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A052" w14:textId="667AF5B8" w:rsidR="005D0C2D" w:rsidRPr="00C36CC1" w:rsidRDefault="005D0C2D" w:rsidP="00C36CC1">
      <w:pPr>
        <w:pStyle w:val="Heading3"/>
        <w:spacing w:before="0" w:after="0" w:line="360" w:lineRule="exact"/>
        <w:rPr>
          <w:rFonts w:ascii="Arial" w:hAnsi="Arial" w:cs="Arial"/>
          <w:sz w:val="22"/>
          <w:szCs w:val="22"/>
        </w:rPr>
      </w:pPr>
      <w:proofErr w:type="spellStart"/>
      <w:r w:rsidRPr="00C36CC1">
        <w:rPr>
          <w:rFonts w:ascii="Arial" w:hAnsi="Arial" w:cs="Arial"/>
          <w:sz w:val="22"/>
          <w:szCs w:val="22"/>
        </w:rPr>
        <w:t>Starflex</w:t>
      </w:r>
      <w:proofErr w:type="spellEnd"/>
      <w:r w:rsidRPr="00C36CC1">
        <w:rPr>
          <w:rFonts w:ascii="Arial" w:hAnsi="Arial" w:cs="Arial"/>
          <w:sz w:val="22"/>
          <w:szCs w:val="22"/>
        </w:rPr>
        <w:t xml:space="preserve"> Public Company Limited and its subsidiar</w:t>
      </w:r>
      <w:r w:rsidR="00582128" w:rsidRPr="00C36CC1">
        <w:rPr>
          <w:rFonts w:ascii="Arial" w:hAnsi="Arial" w:cs="Arial"/>
          <w:sz w:val="22"/>
          <w:szCs w:val="22"/>
        </w:rPr>
        <w:t>ies</w:t>
      </w:r>
    </w:p>
    <w:p w14:paraId="1065285B" w14:textId="57FD3091" w:rsidR="005D0C2D" w:rsidRPr="00C36CC1" w:rsidRDefault="00F21BD8"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Condensed n</w:t>
      </w:r>
      <w:r w:rsidR="005D0C2D" w:rsidRPr="00C36CC1">
        <w:rPr>
          <w:rFonts w:ascii="Arial" w:hAnsi="Arial" w:cs="Arial"/>
          <w:b/>
          <w:bCs/>
          <w:sz w:val="22"/>
          <w:szCs w:val="22"/>
        </w:rPr>
        <w:t>otes to interim</w:t>
      </w:r>
      <w:r w:rsidR="00742925" w:rsidRPr="00C36CC1">
        <w:rPr>
          <w:rFonts w:ascii="Arial" w:hAnsi="Arial" w:cs="Arial"/>
          <w:b/>
          <w:bCs/>
          <w:sz w:val="22"/>
          <w:szCs w:val="22"/>
        </w:rPr>
        <w:t xml:space="preserve"> </w:t>
      </w:r>
      <w:r w:rsidR="005D0C2D" w:rsidRPr="00C36CC1">
        <w:rPr>
          <w:rFonts w:ascii="Arial" w:hAnsi="Arial" w:cs="Arial"/>
          <w:b/>
          <w:bCs/>
          <w:sz w:val="22"/>
          <w:szCs w:val="22"/>
        </w:rPr>
        <w:t>financial statements</w:t>
      </w:r>
    </w:p>
    <w:p w14:paraId="13C9F83D" w14:textId="531FFFC6" w:rsidR="005D0C2D" w:rsidRPr="00C36CC1" w:rsidRDefault="00170300"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 xml:space="preserve">For the </w:t>
      </w:r>
      <w:r w:rsidR="007D529B">
        <w:rPr>
          <w:rFonts w:ascii="Arial" w:hAnsi="Arial" w:cs="Arial"/>
          <w:b/>
          <w:bCs/>
          <w:sz w:val="22"/>
          <w:szCs w:val="22"/>
        </w:rPr>
        <w:t>three-month period</w:t>
      </w:r>
      <w:r w:rsidR="00443449" w:rsidRPr="00C36CC1">
        <w:rPr>
          <w:rFonts w:ascii="Arial" w:hAnsi="Arial" w:cs="Arial"/>
          <w:b/>
          <w:bCs/>
          <w:sz w:val="22"/>
          <w:szCs w:val="22"/>
        </w:rPr>
        <w:t xml:space="preserve"> </w:t>
      </w:r>
      <w:r w:rsidRPr="00C36CC1">
        <w:rPr>
          <w:rFonts w:ascii="Arial" w:hAnsi="Arial" w:cs="Arial"/>
          <w:b/>
          <w:bCs/>
          <w:sz w:val="22"/>
          <w:szCs w:val="22"/>
        </w:rPr>
        <w:t xml:space="preserve">ended </w:t>
      </w:r>
      <w:r w:rsidR="007D529B">
        <w:rPr>
          <w:rFonts w:ascii="Arial" w:hAnsi="Arial" w:cs="Arial"/>
          <w:b/>
          <w:bCs/>
          <w:sz w:val="22"/>
          <w:szCs w:val="22"/>
        </w:rPr>
        <w:t>31 March</w:t>
      </w:r>
      <w:r w:rsidR="00003BBE" w:rsidRPr="00C36CC1">
        <w:rPr>
          <w:rFonts w:ascii="Arial" w:hAnsi="Arial" w:cs="Arial"/>
          <w:b/>
          <w:bCs/>
          <w:sz w:val="22"/>
          <w:szCs w:val="22"/>
        </w:rPr>
        <w:t xml:space="preserve"> </w:t>
      </w:r>
      <w:r w:rsidR="007D529B">
        <w:rPr>
          <w:rFonts w:ascii="Arial" w:hAnsi="Arial" w:cs="Arial"/>
          <w:b/>
          <w:bCs/>
          <w:sz w:val="22"/>
          <w:szCs w:val="22"/>
        </w:rPr>
        <w:t>2026</w:t>
      </w:r>
    </w:p>
    <w:p w14:paraId="4644F315" w14:textId="77777777" w:rsidR="005D0C2D" w:rsidRPr="00C36CC1" w:rsidRDefault="005D0C2D" w:rsidP="00C36CC1">
      <w:pPr>
        <w:tabs>
          <w:tab w:val="left" w:pos="1440"/>
        </w:tabs>
        <w:spacing w:before="240" w:after="120" w:line="360" w:lineRule="exact"/>
        <w:ind w:left="547" w:hanging="547"/>
        <w:jc w:val="thaiDistribute"/>
        <w:outlineLvl w:val="0"/>
        <w:rPr>
          <w:rFonts w:ascii="Arial" w:hAnsi="Arial" w:cs="Arial"/>
          <w:b/>
          <w:bCs/>
          <w:sz w:val="22"/>
          <w:szCs w:val="22"/>
        </w:rPr>
      </w:pPr>
      <w:r w:rsidRPr="00C36CC1">
        <w:rPr>
          <w:rFonts w:ascii="Arial" w:hAnsi="Arial" w:cs="Arial"/>
          <w:b/>
          <w:bCs/>
          <w:sz w:val="22"/>
          <w:szCs w:val="22"/>
        </w:rPr>
        <w:t>1.</w:t>
      </w:r>
      <w:r w:rsidRPr="00C36CC1">
        <w:rPr>
          <w:rFonts w:ascii="Arial" w:hAnsi="Arial" w:cs="Arial"/>
          <w:b/>
          <w:bCs/>
          <w:sz w:val="22"/>
          <w:szCs w:val="22"/>
        </w:rPr>
        <w:tab/>
        <w:t>General information</w:t>
      </w:r>
    </w:p>
    <w:p w14:paraId="5E2E4BF0"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1.1</w:t>
      </w:r>
      <w:r w:rsidRPr="00C36CC1">
        <w:rPr>
          <w:rFonts w:ascii="Arial" w:hAnsi="Arial" w:cs="Arial"/>
          <w:b/>
          <w:bCs/>
          <w:sz w:val="22"/>
          <w:szCs w:val="22"/>
        </w:rPr>
        <w:tab/>
        <w:t>Corporate information</w:t>
      </w:r>
    </w:p>
    <w:p w14:paraId="312411D3" w14:textId="606138E5"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proofErr w:type="spellStart"/>
      <w:r w:rsidRPr="00C36CC1">
        <w:rPr>
          <w:rFonts w:ascii="Arial" w:eastAsia="Arial Unicode MS" w:hAnsi="Arial" w:cs="Arial"/>
          <w:sz w:val="22"/>
          <w:szCs w:val="22"/>
          <w:lang w:eastAsia="ja-JP"/>
        </w:rPr>
        <w:t>Starflex</w:t>
      </w:r>
      <w:proofErr w:type="spellEnd"/>
      <w:r w:rsidRPr="00C36CC1">
        <w:rPr>
          <w:rFonts w:ascii="Arial" w:eastAsia="Arial Unicode MS" w:hAnsi="Arial" w:cs="Arial"/>
          <w:sz w:val="22"/>
          <w:szCs w:val="22"/>
          <w:lang w:eastAsia="ja-JP"/>
        </w:rPr>
        <w:t xml:space="preserve"> Public Company Limited (“the Company”) </w:t>
      </w:r>
      <w:r w:rsidR="005576C1" w:rsidRPr="00C36CC1">
        <w:rPr>
          <w:rFonts w:ascii="Arial" w:eastAsia="Arial Unicode MS" w:hAnsi="Arial" w:cs="Arial"/>
          <w:sz w:val="22"/>
          <w:szCs w:val="22"/>
          <w:lang w:eastAsia="ja-JP"/>
        </w:rPr>
        <w:t xml:space="preserve">was incorporated as a limited company under Thai laws and registered the transformation to a </w:t>
      </w:r>
      <w:r w:rsidR="00E100B4" w:rsidRPr="00C36CC1">
        <w:rPr>
          <w:rFonts w:ascii="Arial" w:eastAsia="Arial Unicode MS" w:hAnsi="Arial" w:cs="Arial"/>
          <w:sz w:val="22"/>
          <w:szCs w:val="22"/>
          <w:lang w:eastAsia="ja-JP"/>
        </w:rPr>
        <w:t>public company</w:t>
      </w:r>
      <w:r w:rsidR="005576C1" w:rsidRPr="00C36CC1">
        <w:rPr>
          <w:rFonts w:ascii="Arial" w:eastAsia="Arial Unicode MS" w:hAnsi="Arial" w:cs="Arial"/>
          <w:sz w:val="22"/>
          <w:szCs w:val="22"/>
          <w:lang w:eastAsia="ja-JP"/>
        </w:rPr>
        <w:t xml:space="preserve"> under the Public Limited Companies Act on 28 March 2019 </w:t>
      </w:r>
      <w:r w:rsidRPr="00C36CC1">
        <w:rPr>
          <w:rFonts w:ascii="Arial" w:eastAsia="Arial Unicode MS" w:hAnsi="Arial" w:cs="Arial"/>
          <w:sz w:val="22"/>
          <w:szCs w:val="22"/>
          <w:lang w:eastAsia="ja-JP"/>
        </w:rPr>
        <w:t>and domiciled in Thailand. The Company is principally engaged in the manufacture and distribution of flexible packaging. The registered</w:t>
      </w:r>
      <w:r w:rsidRPr="00C36CC1">
        <w:rPr>
          <w:rFonts w:ascii="Arial" w:eastAsia="Arial Unicode MS" w:hAnsi="Arial" w:cs="Arial"/>
          <w:sz w:val="22"/>
          <w:szCs w:val="22"/>
          <w:cs/>
          <w:lang w:eastAsia="ja-JP"/>
        </w:rPr>
        <w:t xml:space="preserve"> </w:t>
      </w:r>
      <w:r w:rsidRPr="00781801">
        <w:rPr>
          <w:rFonts w:ascii="Arial" w:eastAsia="Arial Unicode MS" w:hAnsi="Arial" w:cs="Arial"/>
          <w:spacing w:val="-6"/>
          <w:sz w:val="22"/>
          <w:szCs w:val="22"/>
          <w:lang w:eastAsia="ja-JP"/>
        </w:rPr>
        <w:t>head office of the Company is at 189/48-49 Moo.3</w:t>
      </w:r>
      <w:r w:rsidR="00C130E6" w:rsidRPr="00781801">
        <w:rPr>
          <w:rFonts w:ascii="Arial" w:eastAsia="Arial Unicode MS" w:hAnsi="Arial" w:cs="Browallia New"/>
          <w:spacing w:val="-6"/>
          <w:sz w:val="22"/>
          <w:szCs w:val="28"/>
          <w:lang w:eastAsia="ja-JP"/>
        </w:rPr>
        <w:t>,</w:t>
      </w:r>
      <w:r w:rsidRPr="00781801">
        <w:rPr>
          <w:rFonts w:ascii="Arial" w:eastAsia="Arial Unicode MS" w:hAnsi="Arial" w:cs="Arial"/>
          <w:spacing w:val="-6"/>
          <w:sz w:val="22"/>
          <w:szCs w:val="22"/>
          <w:lang w:eastAsia="ja-JP"/>
        </w:rPr>
        <w:t xml:space="preserve"> </w:t>
      </w:r>
      <w:proofErr w:type="spellStart"/>
      <w:r w:rsidRPr="00781801">
        <w:rPr>
          <w:rFonts w:ascii="Arial" w:eastAsia="Arial Unicode MS" w:hAnsi="Arial" w:cs="Arial"/>
          <w:spacing w:val="-6"/>
          <w:sz w:val="22"/>
          <w:szCs w:val="22"/>
          <w:lang w:eastAsia="ja-JP"/>
        </w:rPr>
        <w:t>Theparak</w:t>
      </w:r>
      <w:proofErr w:type="spellEnd"/>
      <w:r w:rsidRPr="00781801">
        <w:rPr>
          <w:rFonts w:ascii="Arial" w:eastAsia="Arial Unicode MS" w:hAnsi="Arial" w:cs="Arial"/>
          <w:spacing w:val="-6"/>
          <w:sz w:val="22"/>
          <w:szCs w:val="22"/>
          <w:lang w:eastAsia="ja-JP"/>
        </w:rPr>
        <w:t xml:space="preserve"> Road, T. </w:t>
      </w:r>
      <w:proofErr w:type="spellStart"/>
      <w:r w:rsidRPr="00781801">
        <w:rPr>
          <w:rFonts w:ascii="Arial" w:eastAsia="Arial Unicode MS" w:hAnsi="Arial" w:cs="Arial"/>
          <w:spacing w:val="-6"/>
          <w:sz w:val="22"/>
          <w:szCs w:val="22"/>
          <w:lang w:eastAsia="ja-JP"/>
        </w:rPr>
        <w:t>Bangpreang</w:t>
      </w:r>
      <w:proofErr w:type="spellEnd"/>
      <w:r w:rsidRPr="00781801">
        <w:rPr>
          <w:rFonts w:ascii="Arial" w:eastAsia="Arial Unicode MS" w:hAnsi="Arial" w:cs="Arial"/>
          <w:spacing w:val="-6"/>
          <w:sz w:val="22"/>
          <w:szCs w:val="22"/>
          <w:lang w:eastAsia="ja-JP"/>
        </w:rPr>
        <w:t xml:space="preserve">, A. </w:t>
      </w:r>
      <w:proofErr w:type="spellStart"/>
      <w:r w:rsidRPr="00781801">
        <w:rPr>
          <w:rFonts w:ascii="Arial" w:eastAsia="Arial Unicode MS" w:hAnsi="Arial" w:cs="Arial"/>
          <w:spacing w:val="-6"/>
          <w:sz w:val="22"/>
          <w:szCs w:val="22"/>
          <w:lang w:eastAsia="ja-JP"/>
        </w:rPr>
        <w:t>Bangbor</w:t>
      </w:r>
      <w:proofErr w:type="spellEnd"/>
      <w:r w:rsidRPr="00781801">
        <w:rPr>
          <w:rFonts w:ascii="Arial" w:eastAsia="Arial Unicode MS" w:hAnsi="Arial" w:cs="Arial"/>
          <w:spacing w:val="-6"/>
          <w:sz w:val="22"/>
          <w:szCs w:val="22"/>
          <w:lang w:eastAsia="ja-JP"/>
        </w:rPr>
        <w:t>,</w:t>
      </w:r>
      <w:r w:rsidRPr="00C36CC1">
        <w:rPr>
          <w:rFonts w:ascii="Arial" w:eastAsia="Arial Unicode MS" w:hAnsi="Arial" w:cs="Arial"/>
          <w:sz w:val="22"/>
          <w:szCs w:val="22"/>
          <w:lang w:eastAsia="ja-JP"/>
        </w:rPr>
        <w:t xml:space="preserve"> </w:t>
      </w:r>
      <w:proofErr w:type="spellStart"/>
      <w:r w:rsidRPr="00C36CC1">
        <w:rPr>
          <w:rFonts w:ascii="Arial" w:eastAsia="Arial Unicode MS" w:hAnsi="Arial" w:cs="Arial"/>
          <w:sz w:val="22"/>
          <w:szCs w:val="22"/>
          <w:lang w:eastAsia="ja-JP"/>
        </w:rPr>
        <w:t>Samutprakan</w:t>
      </w:r>
      <w:proofErr w:type="spellEnd"/>
      <w:r w:rsidRPr="00C36CC1">
        <w:rPr>
          <w:rFonts w:ascii="Arial" w:eastAsia="Arial Unicode MS" w:hAnsi="Arial" w:cs="Arial"/>
          <w:sz w:val="22"/>
          <w:szCs w:val="22"/>
          <w:lang w:eastAsia="ja-JP"/>
        </w:rPr>
        <w:t>.</w:t>
      </w:r>
    </w:p>
    <w:p w14:paraId="4FCCAB1C"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1.2</w:t>
      </w:r>
      <w:r w:rsidRPr="00C36CC1">
        <w:rPr>
          <w:rFonts w:ascii="Arial" w:hAnsi="Arial" w:cs="Arial"/>
          <w:b/>
          <w:bCs/>
          <w:sz w:val="22"/>
          <w:szCs w:val="22"/>
        </w:rPr>
        <w:tab/>
        <w:t>Basis of preparation of interim financial statements</w:t>
      </w:r>
    </w:p>
    <w:p w14:paraId="79CD3ABE" w14:textId="1BA96F13"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bookmarkStart w:id="0" w:name="_Hlk533692883"/>
      <w:r w:rsidRPr="00C36CC1">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C36CC1">
        <w:rPr>
          <w:rFonts w:ascii="Arial" w:eastAsia="Arial Unicode MS" w:hAnsi="Arial" w:cs="Arial"/>
          <w:sz w:val="22"/>
          <w:szCs w:val="28"/>
          <w:lang w:eastAsia="ja-JP"/>
        </w:rPr>
        <w:t>ing</w:t>
      </w:r>
      <w:r w:rsidRPr="00C36CC1">
        <w:rPr>
          <w:rFonts w:ascii="Arial" w:eastAsia="Arial Unicode MS" w:hAnsi="Arial" w:cs="Arial"/>
          <w:sz w:val="22"/>
          <w:szCs w:val="22"/>
          <w:lang w:eastAsia="ja-JP"/>
        </w:rPr>
        <w:t xml:space="preserve"> condensed interim financial statements. </w:t>
      </w:r>
      <w:r w:rsidR="00F21BD8" w:rsidRPr="00C36CC1">
        <w:rPr>
          <w:rFonts w:ascii="Arial" w:eastAsia="Arial Unicode MS" w:hAnsi="Arial" w:cs="Arial"/>
          <w:sz w:val="22"/>
          <w:szCs w:val="22"/>
          <w:lang w:eastAsia="ja-JP"/>
        </w:rPr>
        <w:t>T</w:t>
      </w:r>
      <w:r w:rsidRPr="00C36CC1">
        <w:rPr>
          <w:rFonts w:ascii="Arial" w:eastAsia="Arial Unicode MS" w:hAnsi="Arial" w:cs="Arial"/>
          <w:sz w:val="22"/>
          <w:szCs w:val="22"/>
          <w:lang w:eastAsia="ja-JP"/>
        </w:rPr>
        <w:t xml:space="preserve">he Company has presented </w:t>
      </w:r>
      <w:proofErr w:type="gramStart"/>
      <w:r w:rsidRPr="00C36CC1">
        <w:rPr>
          <w:rFonts w:ascii="Arial" w:eastAsia="Arial Unicode MS" w:hAnsi="Arial" w:cs="Arial"/>
          <w:sz w:val="22"/>
          <w:szCs w:val="22"/>
          <w:lang w:eastAsia="ja-JP"/>
        </w:rPr>
        <w:t>the statements</w:t>
      </w:r>
      <w:proofErr w:type="gramEnd"/>
      <w:r w:rsidRPr="00C36CC1">
        <w:rPr>
          <w:rFonts w:ascii="Arial" w:eastAsia="Arial Unicode MS" w:hAnsi="Arial" w:cs="Arial"/>
          <w:sz w:val="22"/>
          <w:szCs w:val="22"/>
          <w:lang w:eastAsia="ja-JP"/>
        </w:rPr>
        <w:t xml:space="preserve"> </w:t>
      </w:r>
      <w:proofErr w:type="gramStart"/>
      <w:r w:rsidRPr="00C36CC1">
        <w:rPr>
          <w:rFonts w:ascii="Arial" w:eastAsia="Arial Unicode MS" w:hAnsi="Arial" w:cs="Arial"/>
          <w:sz w:val="22"/>
          <w:szCs w:val="22"/>
          <w:lang w:eastAsia="ja-JP"/>
        </w:rPr>
        <w:t>of</w:t>
      </w:r>
      <w:proofErr w:type="gramEnd"/>
      <w:r w:rsidRPr="00C36CC1">
        <w:rPr>
          <w:rFonts w:ascii="Arial" w:eastAsia="Arial Unicode MS" w:hAnsi="Arial" w:cs="Arial"/>
          <w:sz w:val="22"/>
          <w:szCs w:val="22"/>
          <w:lang w:eastAsia="ja-JP"/>
        </w:rPr>
        <w:t xml:space="preserve"> financial position, comprehensive income, changes in shareholders' equity, and cash flows in the same format as that used for the annual financial statements</w:t>
      </w:r>
      <w:r w:rsidR="00F21BD8" w:rsidRPr="00C36CC1">
        <w:rPr>
          <w:rFonts w:ascii="Arial" w:eastAsia="Arial Unicode MS" w:hAnsi="Arial" w:cs="Arial"/>
          <w:sz w:val="22"/>
          <w:szCs w:val="22"/>
          <w:lang w:eastAsia="ja-JP"/>
        </w:rPr>
        <w:t xml:space="preserve"> </w:t>
      </w:r>
      <w:r w:rsidR="00F21BD8" w:rsidRPr="00C36CC1">
        <w:rPr>
          <w:rFonts w:ascii="Arial" w:hAnsi="Arial" w:cs="Arial"/>
          <w:sz w:val="22"/>
          <w:szCs w:val="20"/>
        </w:rPr>
        <w:t>and has presented notes to the interim financial statements on a condensed basis</w:t>
      </w:r>
      <w:r w:rsidRPr="00C36CC1">
        <w:rPr>
          <w:rFonts w:ascii="Arial" w:eastAsia="Arial Unicode MS" w:hAnsi="Arial" w:cs="Arial"/>
          <w:sz w:val="22"/>
          <w:szCs w:val="22"/>
          <w:lang w:eastAsia="ja-JP"/>
        </w:rPr>
        <w:t>.</w:t>
      </w:r>
    </w:p>
    <w:p w14:paraId="5153889A"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 xml:space="preserve">The interim financial statements are intended to provide </w:t>
      </w:r>
      <w:proofErr w:type="gramStart"/>
      <w:r w:rsidRPr="00C36CC1">
        <w:rPr>
          <w:rFonts w:ascii="Arial" w:eastAsia="Arial Unicode MS" w:hAnsi="Arial" w:cs="Arial"/>
          <w:sz w:val="22"/>
          <w:szCs w:val="22"/>
          <w:lang w:eastAsia="ja-JP"/>
        </w:rPr>
        <w:t>information additional</w:t>
      </w:r>
      <w:proofErr w:type="gramEnd"/>
      <w:r w:rsidRPr="00C36CC1">
        <w:rPr>
          <w:rFonts w:ascii="Arial" w:eastAsia="Arial Unicode MS" w:hAnsi="Arial" w:cs="Arial"/>
          <w:sz w:val="22"/>
          <w:szCs w:val="22"/>
          <w:lang w:eastAsia="ja-JP"/>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C36CC1" w:rsidRDefault="005D0C2D" w:rsidP="00C36CC1">
      <w:pPr>
        <w:spacing w:before="100" w:after="100" w:line="350" w:lineRule="exact"/>
        <w:ind w:left="547" w:hanging="547"/>
        <w:jc w:val="thaiDistribute"/>
        <w:rPr>
          <w:rFonts w:ascii="Arial" w:hAnsi="Arial" w:cs="Arial"/>
          <w:b/>
          <w:bCs/>
          <w:sz w:val="22"/>
          <w:szCs w:val="22"/>
        </w:rPr>
      </w:pPr>
      <w:r w:rsidRPr="00C36CC1">
        <w:rPr>
          <w:rFonts w:ascii="Arial" w:hAnsi="Arial" w:cs="Arial"/>
          <w:b/>
          <w:bCs/>
          <w:sz w:val="22"/>
          <w:szCs w:val="22"/>
        </w:rPr>
        <w:t>1.3</w:t>
      </w:r>
      <w:r w:rsidRPr="00C36CC1">
        <w:rPr>
          <w:rFonts w:ascii="Arial" w:hAnsi="Arial" w:cs="Arial"/>
          <w:b/>
          <w:bCs/>
          <w:sz w:val="22"/>
          <w:szCs w:val="22"/>
        </w:rPr>
        <w:tab/>
      </w:r>
      <w:r w:rsidRPr="00C36CC1">
        <w:rPr>
          <w:rFonts w:ascii="Arial" w:eastAsia="Arial Unicode MS" w:hAnsi="Arial" w:cs="Arial"/>
          <w:b/>
          <w:bCs/>
          <w:sz w:val="22"/>
          <w:szCs w:val="22"/>
        </w:rPr>
        <w:t>Basis of consolidation</w:t>
      </w:r>
    </w:p>
    <w:p w14:paraId="36F34CA3" w14:textId="65764CC7" w:rsidR="005D0C2D" w:rsidRPr="00C36CC1" w:rsidRDefault="005D0C2D" w:rsidP="00C36CC1">
      <w:pPr>
        <w:spacing w:before="100" w:after="100" w:line="350" w:lineRule="exact"/>
        <w:ind w:left="547" w:hanging="547"/>
        <w:jc w:val="thaiDistribute"/>
        <w:rPr>
          <w:rFonts w:ascii="Arial" w:eastAsia="Arial Unicode MS" w:hAnsi="Arial" w:cs="Arial"/>
          <w:sz w:val="22"/>
          <w:szCs w:val="22"/>
        </w:rPr>
      </w:pPr>
      <w:r w:rsidRPr="00C36CC1">
        <w:rPr>
          <w:rFonts w:ascii="Arial" w:hAnsi="Arial" w:cs="Arial"/>
          <w:sz w:val="22"/>
          <w:szCs w:val="22"/>
        </w:rPr>
        <w:tab/>
      </w:r>
      <w:r w:rsidRPr="00C36CC1">
        <w:rPr>
          <w:rFonts w:ascii="Arial" w:eastAsia="Arial Unicode MS" w:hAnsi="Arial" w:cs="Arial"/>
          <w:sz w:val="22"/>
          <w:szCs w:val="22"/>
        </w:rPr>
        <w:t>The interim consolidated financial statements include the financial statements of</w:t>
      </w:r>
      <w:r w:rsidRPr="00C36CC1">
        <w:rPr>
          <w:rFonts w:ascii="Arial" w:eastAsia="Arial Unicode MS" w:hAnsi="Arial" w:cs="Arial"/>
          <w:sz w:val="22"/>
          <w:szCs w:val="22"/>
          <w:cs/>
        </w:rPr>
        <w:t xml:space="preserve"> </w:t>
      </w:r>
      <w:proofErr w:type="spellStart"/>
      <w:r w:rsidRPr="00C36CC1">
        <w:rPr>
          <w:rFonts w:ascii="Arial" w:eastAsia="Arial Unicode MS" w:hAnsi="Arial" w:cs="Arial"/>
          <w:sz w:val="22"/>
          <w:szCs w:val="22"/>
        </w:rPr>
        <w:t>Starflex</w:t>
      </w:r>
      <w:proofErr w:type="spellEnd"/>
      <w:r w:rsidRPr="00C36CC1">
        <w:rPr>
          <w:rFonts w:ascii="Arial" w:eastAsia="Arial Unicode MS" w:hAnsi="Arial" w:cs="Arial"/>
          <w:sz w:val="22"/>
          <w:szCs w:val="22"/>
        </w:rPr>
        <w:t xml:space="preserve"> Public Company Limited</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(“the Company”)</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and its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(“the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7D529B">
        <w:rPr>
          <w:rFonts w:ascii="Arial" w:eastAsia="Arial Unicode MS" w:hAnsi="Arial" w:cs="Arial"/>
          <w:sz w:val="22"/>
          <w:szCs w:val="22"/>
        </w:rPr>
        <w:t>2025</w:t>
      </w:r>
      <w:r w:rsidRPr="00C36CC1">
        <w:rPr>
          <w:rFonts w:ascii="Arial" w:eastAsia="Arial Unicode MS" w:hAnsi="Arial" w:cs="Arial"/>
          <w:sz w:val="22"/>
          <w:szCs w:val="22"/>
        </w:rPr>
        <w:t xml:space="preserve">, </w:t>
      </w:r>
      <w:r w:rsidR="005528AB" w:rsidRPr="00C36CC1">
        <w:rPr>
          <w:rFonts w:ascii="Arial" w:eastAsia="Arial Unicode MS" w:hAnsi="Arial" w:cs="Arial"/>
          <w:sz w:val="22"/>
          <w:szCs w:val="22"/>
        </w:rPr>
        <w:t>with no change in shareholding structure of subsidiaries during the current period.</w:t>
      </w:r>
    </w:p>
    <w:p w14:paraId="7C65CF61" w14:textId="77777777" w:rsidR="008A639B" w:rsidRDefault="008A639B">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2ECFDD23" w14:textId="18728505" w:rsidR="005D0C2D" w:rsidRPr="00713D63" w:rsidRDefault="005D0C2D" w:rsidP="00C36CC1">
      <w:pPr>
        <w:spacing w:before="100" w:after="100" w:line="350" w:lineRule="exact"/>
        <w:ind w:left="540" w:hanging="540"/>
        <w:jc w:val="thaiDistribute"/>
        <w:rPr>
          <w:rFonts w:ascii="Arial" w:hAnsi="Arial" w:cstheme="minorBidi"/>
          <w:sz w:val="22"/>
          <w:szCs w:val="22"/>
          <w:cs/>
        </w:rPr>
      </w:pPr>
      <w:r w:rsidRPr="00C36CC1">
        <w:rPr>
          <w:rFonts w:ascii="Arial" w:hAnsi="Arial" w:cs="Arial"/>
          <w:b/>
          <w:bCs/>
          <w:sz w:val="22"/>
          <w:szCs w:val="28"/>
        </w:rPr>
        <w:lastRenderedPageBreak/>
        <w:t>1.4</w:t>
      </w:r>
      <w:r w:rsidRPr="00C36CC1">
        <w:rPr>
          <w:rFonts w:ascii="Arial" w:hAnsi="Arial" w:cs="Arial"/>
          <w:b/>
          <w:bCs/>
          <w:sz w:val="22"/>
          <w:szCs w:val="28"/>
        </w:rPr>
        <w:tab/>
      </w:r>
      <w:r w:rsidR="005528AB" w:rsidRPr="00C36CC1">
        <w:rPr>
          <w:rFonts w:ascii="Arial" w:hAnsi="Arial" w:cs="Arial"/>
          <w:b/>
          <w:bCs/>
          <w:sz w:val="22"/>
          <w:szCs w:val="28"/>
        </w:rPr>
        <w:t>A</w:t>
      </w:r>
      <w:r w:rsidRPr="00C36CC1">
        <w:rPr>
          <w:rFonts w:ascii="Arial" w:hAnsi="Arial" w:cs="Arial"/>
          <w:b/>
          <w:bCs/>
          <w:sz w:val="22"/>
          <w:szCs w:val="22"/>
        </w:rPr>
        <w:t>ccounting policies</w:t>
      </w:r>
    </w:p>
    <w:p w14:paraId="77634BF9" w14:textId="0517C8A5" w:rsidR="005D0C2D" w:rsidRPr="00C36CC1" w:rsidRDefault="005D0C2D" w:rsidP="00C36CC1">
      <w:pPr>
        <w:spacing w:before="100" w:after="100" w:line="350" w:lineRule="exact"/>
        <w:ind w:left="540"/>
        <w:jc w:val="thaiDistribute"/>
        <w:rPr>
          <w:rFonts w:ascii="Arial" w:hAnsi="Arial" w:cs="Arial"/>
          <w:sz w:val="22"/>
          <w:szCs w:val="22"/>
        </w:rPr>
      </w:pPr>
      <w:r w:rsidRPr="00C36CC1">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D529B">
        <w:rPr>
          <w:rFonts w:ascii="Arial" w:hAnsi="Arial" w:cs="Arial"/>
          <w:sz w:val="22"/>
          <w:szCs w:val="22"/>
        </w:rPr>
        <w:t>2025</w:t>
      </w:r>
      <w:r w:rsidR="005528AB" w:rsidRPr="00C36CC1">
        <w:rPr>
          <w:rFonts w:ascii="Arial" w:hAnsi="Arial" w:cs="Arial"/>
          <w:sz w:val="22"/>
          <w:szCs w:val="22"/>
        </w:rPr>
        <w:t>.</w:t>
      </w:r>
    </w:p>
    <w:p w14:paraId="37667B81" w14:textId="7448CF6A" w:rsidR="005D0C2D" w:rsidRPr="00C36CC1" w:rsidRDefault="005D0C2D" w:rsidP="00C36CC1">
      <w:pPr>
        <w:spacing w:before="100" w:after="100" w:line="350" w:lineRule="exact"/>
        <w:ind w:left="540"/>
        <w:jc w:val="thaiDistribute"/>
        <w:rPr>
          <w:rFonts w:ascii="Arial" w:hAnsi="Arial" w:cs="Arial"/>
          <w:sz w:val="22"/>
          <w:szCs w:val="22"/>
          <w:cs/>
        </w:rPr>
      </w:pPr>
      <w:r w:rsidRPr="00C36CC1">
        <w:rPr>
          <w:rFonts w:ascii="Arial" w:hAnsi="Arial" w:cs="Arial"/>
          <w:sz w:val="22"/>
          <w:szCs w:val="22"/>
        </w:rPr>
        <w:t xml:space="preserve">The revised financial reporting standards which are effective for fiscal years beginning on or after 1 January </w:t>
      </w:r>
      <w:r w:rsidR="007D529B">
        <w:rPr>
          <w:rFonts w:ascii="Arial" w:hAnsi="Arial" w:cs="Arial"/>
          <w:sz w:val="22"/>
          <w:szCs w:val="22"/>
        </w:rPr>
        <w:t>2026</w:t>
      </w:r>
      <w:r w:rsidRPr="00C36CC1">
        <w:rPr>
          <w:rFonts w:ascii="Arial" w:hAnsi="Arial" w:cs="Arial"/>
          <w:sz w:val="22"/>
          <w:szCs w:val="22"/>
        </w:rPr>
        <w:t>, do not have any significant impact on the Group’s financial statements.</w:t>
      </w:r>
    </w:p>
    <w:p w14:paraId="719CDB01" w14:textId="73FF837C" w:rsidR="005D0C2D" w:rsidRPr="00C36CC1" w:rsidRDefault="005D0C2D" w:rsidP="00C36CC1">
      <w:pPr>
        <w:overflowPunct/>
        <w:autoSpaceDE/>
        <w:autoSpaceDN/>
        <w:adjustRightInd/>
        <w:spacing w:before="80" w:after="80" w:line="380" w:lineRule="exact"/>
        <w:ind w:left="547" w:hanging="547"/>
        <w:textAlignment w:val="auto"/>
        <w:rPr>
          <w:rFonts w:ascii="Arial" w:hAnsi="Arial" w:cs="Arial"/>
          <w:b/>
          <w:bCs/>
          <w:sz w:val="22"/>
          <w:szCs w:val="22"/>
        </w:rPr>
      </w:pPr>
      <w:r w:rsidRPr="00C36CC1">
        <w:rPr>
          <w:rFonts w:ascii="Arial" w:hAnsi="Arial" w:cs="Arial"/>
          <w:b/>
          <w:bCs/>
          <w:sz w:val="22"/>
          <w:szCs w:val="22"/>
        </w:rPr>
        <w:t>2.</w:t>
      </w:r>
      <w:r w:rsidRPr="00C36CC1">
        <w:rPr>
          <w:rFonts w:ascii="Arial" w:hAnsi="Arial" w:cs="Arial"/>
          <w:b/>
          <w:bCs/>
          <w:sz w:val="22"/>
          <w:szCs w:val="22"/>
          <w:cs/>
        </w:rPr>
        <w:tab/>
      </w:r>
      <w:r w:rsidRPr="00C36CC1">
        <w:rPr>
          <w:rFonts w:ascii="Arial" w:hAnsi="Arial" w:cs="Arial"/>
          <w:b/>
          <w:bCs/>
          <w:sz w:val="22"/>
          <w:szCs w:val="22"/>
        </w:rPr>
        <w:t xml:space="preserve">Related party transactions </w:t>
      </w:r>
    </w:p>
    <w:p w14:paraId="298A98B8" w14:textId="1E6327A8" w:rsidR="005D0C2D" w:rsidRPr="00C36CC1" w:rsidRDefault="005D0C2D" w:rsidP="00C36CC1">
      <w:pPr>
        <w:tabs>
          <w:tab w:val="left" w:pos="1440"/>
        </w:tabs>
        <w:spacing w:before="80" w:line="380" w:lineRule="exact"/>
        <w:ind w:left="547"/>
        <w:jc w:val="thaiDistribute"/>
        <w:outlineLvl w:val="0"/>
        <w:rPr>
          <w:rFonts w:ascii="Arial" w:hAnsi="Arial" w:cs="Arial"/>
          <w:sz w:val="22"/>
          <w:szCs w:val="22"/>
        </w:rPr>
      </w:pPr>
      <w:r w:rsidRPr="00C36CC1">
        <w:rPr>
          <w:rFonts w:ascii="Arial" w:hAnsi="Arial" w:cs="Arial"/>
          <w:sz w:val="22"/>
          <w:szCs w:val="22"/>
        </w:rPr>
        <w:t xml:space="preserve">During </w:t>
      </w:r>
      <w:proofErr w:type="gramStart"/>
      <w:r w:rsidRPr="00C36CC1">
        <w:rPr>
          <w:rFonts w:ascii="Arial" w:hAnsi="Arial" w:cs="Arial"/>
          <w:sz w:val="22"/>
          <w:szCs w:val="22"/>
        </w:rPr>
        <w:t>the periods</w:t>
      </w:r>
      <w:proofErr w:type="gramEnd"/>
      <w:r w:rsidRPr="00C36CC1">
        <w:rPr>
          <w:rFonts w:ascii="Arial" w:hAnsi="Arial" w:cs="Arial"/>
          <w:sz w:val="22"/>
          <w:szCs w:val="22"/>
        </w:rPr>
        <w:t xml:space="preserve">, the Group had significant business transactions with related parties. Such transactions, which are summarised below, </w:t>
      </w:r>
      <w:r w:rsidR="00E100B4" w:rsidRPr="00C36CC1">
        <w:rPr>
          <w:rFonts w:ascii="Arial" w:hAnsi="Arial" w:cs="Arial"/>
          <w:sz w:val="22"/>
          <w:szCs w:val="22"/>
        </w:rPr>
        <w:t xml:space="preserve">arose in the ordinary course of business and </w:t>
      </w:r>
      <w:r w:rsidRPr="00C36CC1">
        <w:rPr>
          <w:rFonts w:ascii="Arial" w:hAnsi="Arial" w:cs="Arial"/>
          <w:sz w:val="22"/>
          <w:szCs w:val="22"/>
        </w:rPr>
        <w:t xml:space="preserve">were concluded on commercial terms and bases agreed upon between the </w:t>
      </w:r>
      <w:r w:rsidRPr="00C36CC1">
        <w:rPr>
          <w:rFonts w:ascii="Arial" w:hAnsi="Arial" w:cs="Arial"/>
          <w:sz w:val="22"/>
          <w:szCs w:val="28"/>
        </w:rPr>
        <w:t>Group</w:t>
      </w:r>
      <w:r w:rsidRPr="00C36CC1">
        <w:rPr>
          <w:rFonts w:ascii="Arial" w:hAnsi="Arial" w:cs="Arial"/>
          <w:sz w:val="22"/>
          <w:szCs w:val="22"/>
        </w:rPr>
        <w:t xml:space="preserve"> and the related parties. </w:t>
      </w:r>
      <w:r w:rsidR="003B4B05" w:rsidRPr="00C36CC1">
        <w:rPr>
          <w:rFonts w:ascii="Arial" w:hAnsi="Arial" w:cs="Arial"/>
          <w:sz w:val="22"/>
          <w:szCs w:val="22"/>
        </w:rPr>
        <w:t xml:space="preserve">There were no significant changes in the transfer pricing policy </w:t>
      </w:r>
      <w:proofErr w:type="gramStart"/>
      <w:r w:rsidR="003B4B05" w:rsidRPr="00C36CC1">
        <w:rPr>
          <w:rFonts w:ascii="Arial" w:hAnsi="Arial" w:cs="Arial"/>
          <w:sz w:val="22"/>
          <w:szCs w:val="22"/>
        </w:rPr>
        <w:t>of</w:t>
      </w:r>
      <w:proofErr w:type="gramEnd"/>
      <w:r w:rsidR="003B4B05" w:rsidRPr="00C36CC1">
        <w:rPr>
          <w:rFonts w:ascii="Arial" w:hAnsi="Arial" w:cs="Arial"/>
          <w:sz w:val="22"/>
          <w:szCs w:val="22"/>
        </w:rPr>
        <w:t xml:space="preserve"> transactions with related parties during the current period. </w:t>
      </w:r>
      <w:proofErr w:type="gramStart"/>
      <w:r w:rsidR="003B4B05" w:rsidRPr="00C36CC1">
        <w:rPr>
          <w:rFonts w:ascii="Arial" w:hAnsi="Arial" w:cs="Arial"/>
          <w:sz w:val="22"/>
          <w:szCs w:val="22"/>
        </w:rPr>
        <w:t>Summary</w:t>
      </w:r>
      <w:proofErr w:type="gramEnd"/>
      <w:r w:rsidR="003B4B05" w:rsidRPr="00C36CC1">
        <w:rPr>
          <w:rFonts w:ascii="Arial" w:hAnsi="Arial" w:cs="Arial"/>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3456"/>
        <w:gridCol w:w="1440"/>
        <w:gridCol w:w="1440"/>
        <w:gridCol w:w="1440"/>
        <w:gridCol w:w="1404"/>
      </w:tblGrid>
      <w:tr w:rsidR="00251A52" w:rsidRPr="00C36CC1" w14:paraId="1E44B0FA" w14:textId="77777777" w:rsidTr="00763440">
        <w:trPr>
          <w:trHeight w:val="20"/>
        </w:trPr>
        <w:tc>
          <w:tcPr>
            <w:tcW w:w="3456" w:type="dxa"/>
            <w:vAlign w:val="bottom"/>
          </w:tcPr>
          <w:p w14:paraId="6D6DFD54" w14:textId="705A7EE0" w:rsidR="00251A52" w:rsidRPr="00C36CC1" w:rsidRDefault="00251A52" w:rsidP="00C36CC1">
            <w:pPr>
              <w:spacing w:line="380" w:lineRule="exact"/>
              <w:ind w:right="-34"/>
              <w:jc w:val="both"/>
              <w:rPr>
                <w:rFonts w:ascii="Arial" w:hAnsi="Arial" w:cs="Arial"/>
                <w:sz w:val="18"/>
                <w:szCs w:val="18"/>
              </w:rPr>
            </w:pPr>
          </w:p>
        </w:tc>
        <w:tc>
          <w:tcPr>
            <w:tcW w:w="5724" w:type="dxa"/>
            <w:gridSpan w:val="4"/>
            <w:vAlign w:val="bottom"/>
          </w:tcPr>
          <w:p w14:paraId="2F9C67BE" w14:textId="77777777" w:rsidR="00251A52" w:rsidRPr="00C36CC1" w:rsidRDefault="00251A52"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251A52" w:rsidRPr="00C36CC1" w14:paraId="43BAB60A" w14:textId="77777777" w:rsidTr="00763440">
        <w:trPr>
          <w:trHeight w:val="20"/>
        </w:trPr>
        <w:tc>
          <w:tcPr>
            <w:tcW w:w="3456" w:type="dxa"/>
            <w:vAlign w:val="bottom"/>
          </w:tcPr>
          <w:p w14:paraId="4C462F33" w14:textId="77777777" w:rsidR="00251A52" w:rsidRPr="00C36CC1" w:rsidRDefault="00251A52" w:rsidP="00C36CC1">
            <w:pPr>
              <w:spacing w:line="380" w:lineRule="exact"/>
              <w:ind w:right="-34"/>
              <w:jc w:val="both"/>
              <w:rPr>
                <w:rFonts w:ascii="Arial" w:hAnsi="Arial" w:cs="Arial"/>
                <w:sz w:val="18"/>
                <w:szCs w:val="18"/>
              </w:rPr>
            </w:pPr>
          </w:p>
        </w:tc>
        <w:tc>
          <w:tcPr>
            <w:tcW w:w="5724" w:type="dxa"/>
            <w:gridSpan w:val="4"/>
          </w:tcPr>
          <w:p w14:paraId="3B8DA333" w14:textId="70C4FC51" w:rsidR="00251A52" w:rsidRPr="00C36CC1" w:rsidRDefault="00251A52" w:rsidP="00C36CC1">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 xml:space="preserve">For the </w:t>
            </w:r>
            <w:r w:rsidR="007D529B">
              <w:rPr>
                <w:rFonts w:ascii="Arial" w:hAnsi="Arial" w:cs="Arial"/>
                <w:sz w:val="18"/>
                <w:szCs w:val="18"/>
              </w:rPr>
              <w:t>three-month</w:t>
            </w:r>
            <w:r w:rsidRPr="00C36CC1">
              <w:rPr>
                <w:rFonts w:ascii="Arial" w:hAnsi="Arial" w:cs="Arial"/>
                <w:sz w:val="18"/>
                <w:szCs w:val="18"/>
              </w:rPr>
              <w:t xml:space="preserve"> </w:t>
            </w:r>
            <w:proofErr w:type="gramStart"/>
            <w:r w:rsidRPr="00C36CC1">
              <w:rPr>
                <w:rFonts w:ascii="Arial" w:hAnsi="Arial" w:cs="Arial"/>
                <w:sz w:val="18"/>
                <w:szCs w:val="18"/>
              </w:rPr>
              <w:t>periods</w:t>
            </w:r>
            <w:proofErr w:type="gramEnd"/>
            <w:r w:rsidRPr="00C36CC1">
              <w:rPr>
                <w:rFonts w:ascii="Arial" w:hAnsi="Arial" w:cs="Arial"/>
                <w:sz w:val="18"/>
                <w:szCs w:val="18"/>
              </w:rPr>
              <w:t xml:space="preserve"> ended </w:t>
            </w:r>
            <w:r w:rsidR="007D529B">
              <w:rPr>
                <w:rFonts w:ascii="Arial" w:hAnsi="Arial" w:cs="Arial"/>
                <w:sz w:val="18"/>
                <w:szCs w:val="18"/>
              </w:rPr>
              <w:t>31 March</w:t>
            </w:r>
          </w:p>
        </w:tc>
      </w:tr>
      <w:tr w:rsidR="00251A52" w:rsidRPr="00C36CC1" w14:paraId="71288480" w14:textId="77777777" w:rsidTr="00763440">
        <w:trPr>
          <w:trHeight w:val="20"/>
        </w:trPr>
        <w:tc>
          <w:tcPr>
            <w:tcW w:w="3456" w:type="dxa"/>
            <w:vAlign w:val="bottom"/>
          </w:tcPr>
          <w:p w14:paraId="6CE687A7" w14:textId="77777777" w:rsidR="00251A52" w:rsidRPr="00C36CC1" w:rsidRDefault="00251A52" w:rsidP="00C36CC1">
            <w:pPr>
              <w:spacing w:line="380" w:lineRule="exact"/>
              <w:ind w:right="-34"/>
              <w:jc w:val="both"/>
              <w:rPr>
                <w:rFonts w:ascii="Arial" w:hAnsi="Arial" w:cs="Arial"/>
                <w:sz w:val="18"/>
                <w:szCs w:val="18"/>
              </w:rPr>
            </w:pPr>
          </w:p>
        </w:tc>
        <w:tc>
          <w:tcPr>
            <w:tcW w:w="2880" w:type="dxa"/>
            <w:gridSpan w:val="2"/>
            <w:vAlign w:val="bottom"/>
          </w:tcPr>
          <w:p w14:paraId="62EF12B1" w14:textId="77777777" w:rsidR="00251A52" w:rsidRPr="00C36CC1" w:rsidRDefault="00251A52"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844" w:type="dxa"/>
            <w:gridSpan w:val="2"/>
            <w:vAlign w:val="bottom"/>
          </w:tcPr>
          <w:p w14:paraId="08AD086A" w14:textId="77777777" w:rsidR="00251A52" w:rsidRPr="00C36CC1" w:rsidRDefault="00251A52"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251A52" w:rsidRPr="00C36CC1" w14:paraId="3DC11A88" w14:textId="77777777" w:rsidTr="00763440">
        <w:trPr>
          <w:trHeight w:val="20"/>
        </w:trPr>
        <w:tc>
          <w:tcPr>
            <w:tcW w:w="3456" w:type="dxa"/>
            <w:vAlign w:val="bottom"/>
          </w:tcPr>
          <w:p w14:paraId="3A7012F8" w14:textId="77777777" w:rsidR="00251A52" w:rsidRPr="00C36CC1" w:rsidRDefault="00251A52" w:rsidP="00C36CC1">
            <w:pPr>
              <w:spacing w:line="380" w:lineRule="exact"/>
              <w:ind w:right="-34"/>
              <w:jc w:val="both"/>
              <w:rPr>
                <w:rFonts w:ascii="Arial" w:hAnsi="Arial" w:cs="Arial"/>
                <w:sz w:val="18"/>
                <w:szCs w:val="18"/>
              </w:rPr>
            </w:pPr>
          </w:p>
        </w:tc>
        <w:tc>
          <w:tcPr>
            <w:tcW w:w="1440" w:type="dxa"/>
          </w:tcPr>
          <w:p w14:paraId="7894804B" w14:textId="6F5B64D3" w:rsidR="00251A52" w:rsidRPr="00C36CC1" w:rsidRDefault="007D529B" w:rsidP="00C36CC1">
            <w:pPr>
              <w:spacing w:line="380" w:lineRule="exact"/>
              <w:ind w:right="-34"/>
              <w:jc w:val="center"/>
              <w:rPr>
                <w:rFonts w:ascii="Arial" w:hAnsi="Arial" w:cs="Arial"/>
                <w:sz w:val="18"/>
                <w:szCs w:val="18"/>
                <w:u w:val="single"/>
              </w:rPr>
            </w:pPr>
            <w:r>
              <w:rPr>
                <w:rFonts w:ascii="Arial" w:hAnsi="Arial" w:cs="Arial"/>
                <w:sz w:val="18"/>
                <w:szCs w:val="18"/>
                <w:u w:val="single"/>
              </w:rPr>
              <w:t>2026</w:t>
            </w:r>
          </w:p>
        </w:tc>
        <w:tc>
          <w:tcPr>
            <w:tcW w:w="1440" w:type="dxa"/>
            <w:vAlign w:val="bottom"/>
          </w:tcPr>
          <w:p w14:paraId="740AB308" w14:textId="4BCA4075" w:rsidR="00251A52" w:rsidRPr="00C36CC1" w:rsidRDefault="007D529B" w:rsidP="00C36CC1">
            <w:pPr>
              <w:spacing w:line="38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tcPr>
          <w:p w14:paraId="5983286D" w14:textId="1A05946B" w:rsidR="00251A52" w:rsidRPr="00C36CC1" w:rsidRDefault="007D529B" w:rsidP="00C36CC1">
            <w:pPr>
              <w:spacing w:line="380" w:lineRule="exact"/>
              <w:ind w:right="-34"/>
              <w:jc w:val="center"/>
              <w:rPr>
                <w:rFonts w:ascii="Arial" w:hAnsi="Arial" w:cs="Arial"/>
                <w:sz w:val="18"/>
                <w:szCs w:val="18"/>
                <w:u w:val="single"/>
              </w:rPr>
            </w:pPr>
            <w:r>
              <w:rPr>
                <w:rFonts w:ascii="Arial" w:hAnsi="Arial" w:cs="Arial"/>
                <w:sz w:val="18"/>
                <w:szCs w:val="18"/>
                <w:u w:val="single"/>
              </w:rPr>
              <w:t>2026</w:t>
            </w:r>
          </w:p>
        </w:tc>
        <w:tc>
          <w:tcPr>
            <w:tcW w:w="1404" w:type="dxa"/>
            <w:vAlign w:val="bottom"/>
          </w:tcPr>
          <w:p w14:paraId="17B2B471" w14:textId="0B2356FD" w:rsidR="00251A52" w:rsidRPr="00C36CC1" w:rsidRDefault="007D529B" w:rsidP="00C36CC1">
            <w:pPr>
              <w:spacing w:line="380" w:lineRule="exact"/>
              <w:ind w:right="-34"/>
              <w:jc w:val="center"/>
              <w:rPr>
                <w:rFonts w:ascii="Arial" w:hAnsi="Arial" w:cs="Arial"/>
                <w:sz w:val="18"/>
                <w:szCs w:val="18"/>
                <w:u w:val="single"/>
              </w:rPr>
            </w:pPr>
            <w:r>
              <w:rPr>
                <w:rFonts w:ascii="Arial" w:hAnsi="Arial" w:cs="Arial"/>
                <w:sz w:val="18"/>
                <w:szCs w:val="18"/>
                <w:u w:val="single"/>
              </w:rPr>
              <w:t>2025</w:t>
            </w:r>
          </w:p>
        </w:tc>
      </w:tr>
      <w:tr w:rsidR="00251A52" w:rsidRPr="00C36CC1" w14:paraId="042F8DBC" w14:textId="77777777" w:rsidTr="00763440">
        <w:trPr>
          <w:trHeight w:val="576"/>
        </w:trPr>
        <w:tc>
          <w:tcPr>
            <w:tcW w:w="3456" w:type="dxa"/>
          </w:tcPr>
          <w:p w14:paraId="3423B830" w14:textId="77777777" w:rsidR="00251A52" w:rsidRPr="00C36CC1" w:rsidRDefault="00251A52" w:rsidP="00C36CC1">
            <w:pPr>
              <w:spacing w:line="380" w:lineRule="exact"/>
              <w:ind w:left="165" w:right="-29" w:hanging="165"/>
              <w:rPr>
                <w:rFonts w:ascii="Arial" w:hAnsi="Arial" w:cs="Arial"/>
                <w:sz w:val="18"/>
                <w:szCs w:val="18"/>
                <w:u w:val="single"/>
              </w:rPr>
            </w:pPr>
            <w:r w:rsidRPr="00C36CC1">
              <w:rPr>
                <w:rFonts w:ascii="Arial" w:hAnsi="Arial" w:cs="Arial"/>
                <w:sz w:val="18"/>
                <w:szCs w:val="18"/>
                <w:u w:val="single"/>
              </w:rPr>
              <w:t>Transactions with subsidiary company</w:t>
            </w:r>
            <w:r w:rsidRPr="00C36CC1">
              <w:rPr>
                <w:rFonts w:ascii="Arial" w:hAnsi="Arial" w:cs="Arial"/>
                <w:sz w:val="18"/>
                <w:szCs w:val="18"/>
                <w:u w:val="single"/>
                <w:cs/>
              </w:rPr>
              <w:t xml:space="preserve"> </w:t>
            </w:r>
          </w:p>
          <w:p w14:paraId="595DC8AD" w14:textId="77777777" w:rsidR="00251A52" w:rsidRPr="00C36CC1" w:rsidRDefault="00251A52" w:rsidP="00C36CC1">
            <w:pPr>
              <w:spacing w:line="380" w:lineRule="exact"/>
              <w:ind w:left="165" w:right="-29" w:hanging="165"/>
              <w:rPr>
                <w:rFonts w:ascii="Arial" w:hAnsi="Arial" w:cs="Arial"/>
                <w:sz w:val="18"/>
                <w:szCs w:val="18"/>
                <w:u w:val="single"/>
                <w:cs/>
              </w:rPr>
            </w:pPr>
            <w:r w:rsidRPr="00C36CC1">
              <w:rPr>
                <w:rFonts w:ascii="Arial" w:hAnsi="Arial" w:cs="Arial"/>
                <w:sz w:val="18"/>
                <w:szCs w:val="18"/>
              </w:rPr>
              <w:t>(eliminated from the consolidated financial statements)</w:t>
            </w:r>
          </w:p>
        </w:tc>
        <w:tc>
          <w:tcPr>
            <w:tcW w:w="1440" w:type="dxa"/>
          </w:tcPr>
          <w:p w14:paraId="7DE87A5F" w14:textId="77777777" w:rsidR="00251A52" w:rsidRPr="00C36CC1" w:rsidRDefault="00251A52"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cs/>
              </w:rPr>
            </w:pPr>
          </w:p>
        </w:tc>
        <w:tc>
          <w:tcPr>
            <w:tcW w:w="1440" w:type="dxa"/>
            <w:vAlign w:val="bottom"/>
          </w:tcPr>
          <w:p w14:paraId="5AAB936F" w14:textId="77777777" w:rsidR="00251A52" w:rsidRPr="00C36CC1" w:rsidRDefault="00251A52" w:rsidP="00C36CC1">
            <w:pPr>
              <w:tabs>
                <w:tab w:val="decimal" w:pos="972"/>
              </w:tabs>
              <w:spacing w:line="380" w:lineRule="exact"/>
              <w:ind w:right="-34"/>
              <w:jc w:val="thaiDistribute"/>
              <w:rPr>
                <w:rFonts w:ascii="Arial" w:hAnsi="Arial" w:cs="Arial"/>
                <w:sz w:val="18"/>
                <w:szCs w:val="18"/>
              </w:rPr>
            </w:pPr>
          </w:p>
        </w:tc>
        <w:tc>
          <w:tcPr>
            <w:tcW w:w="1440" w:type="dxa"/>
          </w:tcPr>
          <w:p w14:paraId="0343EC29" w14:textId="77777777" w:rsidR="00251A52" w:rsidRPr="00C36CC1" w:rsidRDefault="00251A52" w:rsidP="00C36CC1">
            <w:pPr>
              <w:tabs>
                <w:tab w:val="decimal" w:pos="972"/>
              </w:tabs>
              <w:spacing w:line="380" w:lineRule="exact"/>
              <w:ind w:right="-34"/>
              <w:jc w:val="thaiDistribute"/>
              <w:rPr>
                <w:rFonts w:ascii="Arial" w:hAnsi="Arial" w:cs="Arial"/>
                <w:sz w:val="18"/>
                <w:szCs w:val="18"/>
              </w:rPr>
            </w:pPr>
          </w:p>
        </w:tc>
        <w:tc>
          <w:tcPr>
            <w:tcW w:w="1404" w:type="dxa"/>
            <w:vAlign w:val="bottom"/>
          </w:tcPr>
          <w:p w14:paraId="5FC78469" w14:textId="77777777" w:rsidR="00251A52" w:rsidRPr="00C36CC1" w:rsidRDefault="00251A52" w:rsidP="00C36CC1">
            <w:pPr>
              <w:tabs>
                <w:tab w:val="decimal" w:pos="1239"/>
              </w:tabs>
              <w:spacing w:line="380" w:lineRule="exact"/>
              <w:ind w:right="-34"/>
              <w:jc w:val="thaiDistribute"/>
              <w:rPr>
                <w:rFonts w:ascii="Arial" w:hAnsi="Arial" w:cs="Arial"/>
                <w:sz w:val="18"/>
                <w:szCs w:val="18"/>
              </w:rPr>
            </w:pPr>
          </w:p>
        </w:tc>
      </w:tr>
      <w:tr w:rsidR="00C020AD" w:rsidRPr="00C36CC1" w14:paraId="113005DC" w14:textId="77777777" w:rsidTr="00BD7BE9">
        <w:trPr>
          <w:trHeight w:val="20"/>
        </w:trPr>
        <w:tc>
          <w:tcPr>
            <w:tcW w:w="3456" w:type="dxa"/>
          </w:tcPr>
          <w:p w14:paraId="2F5D2AC2" w14:textId="77777777" w:rsidR="00C020AD" w:rsidRPr="00C36CC1" w:rsidRDefault="00C020AD" w:rsidP="00C020A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Arial"/>
                <w:sz w:val="18"/>
                <w:szCs w:val="18"/>
              </w:rPr>
              <w:t>Warehouse rental income</w:t>
            </w:r>
          </w:p>
        </w:tc>
        <w:tc>
          <w:tcPr>
            <w:tcW w:w="1440" w:type="dxa"/>
            <w:vAlign w:val="bottom"/>
          </w:tcPr>
          <w:p w14:paraId="243E1691" w14:textId="42F1DF93" w:rsidR="00C020AD" w:rsidRPr="00C36CC1" w:rsidRDefault="00C020AD" w:rsidP="00C020AD">
            <w:pPr>
              <w:tabs>
                <w:tab w:val="decimal" w:pos="1020"/>
              </w:tabs>
              <w:spacing w:line="380" w:lineRule="exact"/>
              <w:ind w:right="-34"/>
              <w:rPr>
                <w:rFonts w:ascii="Arial" w:hAnsi="Arial" w:cs="Arial"/>
                <w:sz w:val="18"/>
                <w:szCs w:val="18"/>
                <w:cs/>
              </w:rPr>
            </w:pPr>
            <w:r w:rsidRPr="008A639B">
              <w:rPr>
                <w:rFonts w:ascii="Arial" w:hAnsi="Arial" w:cs="Arial" w:hint="cs"/>
                <w:sz w:val="18"/>
                <w:szCs w:val="18"/>
              </w:rPr>
              <w:t>-</w:t>
            </w:r>
          </w:p>
        </w:tc>
        <w:tc>
          <w:tcPr>
            <w:tcW w:w="1440" w:type="dxa"/>
            <w:vAlign w:val="bottom"/>
          </w:tcPr>
          <w:p w14:paraId="7CF47417" w14:textId="4E66539E" w:rsidR="00C020AD" w:rsidRPr="00C36CC1" w:rsidRDefault="00C020AD" w:rsidP="00C020AD">
            <w:pPr>
              <w:tabs>
                <w:tab w:val="decimal" w:pos="1020"/>
              </w:tabs>
              <w:spacing w:line="380" w:lineRule="exact"/>
              <w:ind w:right="-34"/>
              <w:rPr>
                <w:rFonts w:ascii="Arial" w:hAnsi="Arial" w:cs="Arial"/>
                <w:sz w:val="18"/>
                <w:szCs w:val="18"/>
              </w:rPr>
            </w:pPr>
            <w:r w:rsidRPr="008A639B">
              <w:rPr>
                <w:rFonts w:ascii="Arial" w:hAnsi="Arial" w:cs="Arial" w:hint="cs"/>
                <w:sz w:val="18"/>
                <w:szCs w:val="18"/>
              </w:rPr>
              <w:t>-</w:t>
            </w:r>
          </w:p>
        </w:tc>
        <w:tc>
          <w:tcPr>
            <w:tcW w:w="1440" w:type="dxa"/>
            <w:vAlign w:val="bottom"/>
          </w:tcPr>
          <w:p w14:paraId="49169822" w14:textId="1D653038" w:rsidR="00C020AD" w:rsidRPr="00C36CC1" w:rsidRDefault="00C020AD" w:rsidP="00C020AD">
            <w:pPr>
              <w:tabs>
                <w:tab w:val="decimal" w:pos="1020"/>
              </w:tabs>
              <w:spacing w:line="380" w:lineRule="exact"/>
              <w:ind w:right="-34"/>
              <w:rPr>
                <w:rFonts w:ascii="Arial" w:hAnsi="Arial" w:cs="Arial"/>
                <w:sz w:val="18"/>
                <w:szCs w:val="18"/>
              </w:rPr>
            </w:pPr>
            <w:r w:rsidRPr="00710727">
              <w:rPr>
                <w:rFonts w:ascii="Arial" w:hAnsi="Arial" w:cs="Arial"/>
                <w:sz w:val="18"/>
                <w:szCs w:val="18"/>
              </w:rPr>
              <w:t>38</w:t>
            </w:r>
          </w:p>
        </w:tc>
        <w:tc>
          <w:tcPr>
            <w:tcW w:w="1404" w:type="dxa"/>
          </w:tcPr>
          <w:p w14:paraId="02D71AE9" w14:textId="4BA3EBE2" w:rsidR="00C020AD" w:rsidRPr="00C36CC1" w:rsidRDefault="00C020AD" w:rsidP="00C020AD">
            <w:pPr>
              <w:tabs>
                <w:tab w:val="decimal" w:pos="1020"/>
              </w:tabs>
              <w:spacing w:line="380" w:lineRule="exact"/>
              <w:ind w:right="-34"/>
              <w:rPr>
                <w:rFonts w:ascii="Arial" w:hAnsi="Arial" w:cs="Arial"/>
                <w:sz w:val="18"/>
                <w:szCs w:val="18"/>
              </w:rPr>
            </w:pPr>
            <w:r w:rsidRPr="008A639B">
              <w:rPr>
                <w:rFonts w:ascii="Arial" w:hAnsi="Arial" w:cs="Arial" w:hint="cs"/>
                <w:sz w:val="18"/>
                <w:szCs w:val="18"/>
              </w:rPr>
              <w:t>38</w:t>
            </w:r>
          </w:p>
        </w:tc>
      </w:tr>
      <w:tr w:rsidR="00C020AD" w:rsidRPr="00C36CC1" w14:paraId="0112F67E" w14:textId="77777777" w:rsidTr="00BD7BE9">
        <w:trPr>
          <w:trHeight w:val="20"/>
        </w:trPr>
        <w:tc>
          <w:tcPr>
            <w:tcW w:w="3456" w:type="dxa"/>
          </w:tcPr>
          <w:p w14:paraId="7A5D78A6" w14:textId="77777777" w:rsidR="00C020AD" w:rsidRPr="00C36CC1" w:rsidRDefault="00C020AD" w:rsidP="00C020A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Service fees income</w:t>
            </w:r>
          </w:p>
        </w:tc>
        <w:tc>
          <w:tcPr>
            <w:tcW w:w="1440" w:type="dxa"/>
            <w:vAlign w:val="bottom"/>
          </w:tcPr>
          <w:p w14:paraId="6EEA8431" w14:textId="541AF207" w:rsidR="00C020AD" w:rsidRPr="00C36CC1" w:rsidRDefault="00C020AD" w:rsidP="00C020AD">
            <w:pPr>
              <w:tabs>
                <w:tab w:val="decimal" w:pos="1020"/>
              </w:tabs>
              <w:spacing w:line="380" w:lineRule="exact"/>
              <w:ind w:right="-34"/>
              <w:rPr>
                <w:rFonts w:ascii="Arial" w:hAnsi="Arial" w:cs="Arial"/>
                <w:sz w:val="18"/>
                <w:szCs w:val="18"/>
                <w:cs/>
              </w:rPr>
            </w:pPr>
            <w:r w:rsidRPr="008A639B">
              <w:rPr>
                <w:rFonts w:ascii="Arial" w:hAnsi="Arial" w:cs="Arial" w:hint="cs"/>
                <w:sz w:val="18"/>
                <w:szCs w:val="18"/>
              </w:rPr>
              <w:t>-</w:t>
            </w:r>
          </w:p>
        </w:tc>
        <w:tc>
          <w:tcPr>
            <w:tcW w:w="1440" w:type="dxa"/>
            <w:vAlign w:val="bottom"/>
          </w:tcPr>
          <w:p w14:paraId="35DE50CD" w14:textId="2729F15D" w:rsidR="00C020AD" w:rsidRPr="00C36CC1" w:rsidRDefault="00C020AD" w:rsidP="00C020AD">
            <w:pPr>
              <w:tabs>
                <w:tab w:val="decimal" w:pos="1020"/>
              </w:tabs>
              <w:spacing w:line="380" w:lineRule="exact"/>
              <w:ind w:right="-34"/>
              <w:rPr>
                <w:rFonts w:ascii="Arial" w:hAnsi="Arial" w:cs="Arial"/>
                <w:sz w:val="18"/>
                <w:szCs w:val="18"/>
              </w:rPr>
            </w:pPr>
            <w:r w:rsidRPr="008A639B">
              <w:rPr>
                <w:rFonts w:ascii="Arial" w:hAnsi="Arial" w:cs="Arial" w:hint="cs"/>
                <w:sz w:val="18"/>
                <w:szCs w:val="18"/>
              </w:rPr>
              <w:t>-</w:t>
            </w:r>
          </w:p>
        </w:tc>
        <w:tc>
          <w:tcPr>
            <w:tcW w:w="1440" w:type="dxa"/>
            <w:vAlign w:val="bottom"/>
          </w:tcPr>
          <w:p w14:paraId="2CCE8BD6" w14:textId="4DF78499" w:rsidR="00C020AD" w:rsidRPr="00C36CC1" w:rsidRDefault="00C020AD" w:rsidP="00C020AD">
            <w:pPr>
              <w:tabs>
                <w:tab w:val="decimal" w:pos="1020"/>
              </w:tabs>
              <w:spacing w:line="380" w:lineRule="exact"/>
              <w:ind w:right="-34"/>
              <w:rPr>
                <w:rFonts w:ascii="Arial" w:hAnsi="Arial" w:cs="Arial"/>
                <w:sz w:val="18"/>
                <w:szCs w:val="18"/>
              </w:rPr>
            </w:pPr>
            <w:r w:rsidRPr="00710727">
              <w:rPr>
                <w:rFonts w:ascii="Arial" w:hAnsi="Arial" w:cs="Arial"/>
                <w:sz w:val="18"/>
                <w:szCs w:val="18"/>
              </w:rPr>
              <w:t>30</w:t>
            </w:r>
          </w:p>
        </w:tc>
        <w:tc>
          <w:tcPr>
            <w:tcW w:w="1404" w:type="dxa"/>
          </w:tcPr>
          <w:p w14:paraId="0AD74F89" w14:textId="795414A4" w:rsidR="00C020AD" w:rsidRPr="00C36CC1" w:rsidRDefault="00C020AD" w:rsidP="00C020AD">
            <w:pPr>
              <w:tabs>
                <w:tab w:val="decimal" w:pos="1020"/>
              </w:tabs>
              <w:spacing w:line="380" w:lineRule="exact"/>
              <w:ind w:right="-34"/>
              <w:rPr>
                <w:rFonts w:ascii="Arial" w:hAnsi="Arial" w:cs="Arial"/>
                <w:sz w:val="18"/>
                <w:szCs w:val="18"/>
              </w:rPr>
            </w:pPr>
            <w:r w:rsidRPr="008A639B">
              <w:rPr>
                <w:rFonts w:ascii="Arial" w:hAnsi="Arial" w:cs="Arial" w:hint="cs"/>
                <w:sz w:val="18"/>
                <w:szCs w:val="18"/>
              </w:rPr>
              <w:t>30</w:t>
            </w:r>
          </w:p>
        </w:tc>
      </w:tr>
      <w:tr w:rsidR="00C020AD" w:rsidRPr="00C36CC1" w14:paraId="7F553AF3" w14:textId="77777777" w:rsidTr="00763440">
        <w:trPr>
          <w:trHeight w:val="20"/>
        </w:trPr>
        <w:tc>
          <w:tcPr>
            <w:tcW w:w="3456" w:type="dxa"/>
          </w:tcPr>
          <w:p w14:paraId="35602E93" w14:textId="77777777" w:rsidR="00C020AD" w:rsidRPr="00C36CC1" w:rsidRDefault="00C020AD" w:rsidP="00C020A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u w:val="single"/>
              </w:rPr>
              <w:t>Transactions with associate company</w:t>
            </w:r>
          </w:p>
        </w:tc>
        <w:tc>
          <w:tcPr>
            <w:tcW w:w="1440" w:type="dxa"/>
            <w:vAlign w:val="bottom"/>
          </w:tcPr>
          <w:p w14:paraId="45E77C91" w14:textId="77777777" w:rsidR="00C020AD" w:rsidRPr="00C36CC1" w:rsidRDefault="00C020AD" w:rsidP="00C020AD">
            <w:pPr>
              <w:tabs>
                <w:tab w:val="decimal" w:pos="1020"/>
              </w:tabs>
              <w:spacing w:line="380" w:lineRule="exact"/>
              <w:ind w:right="-34"/>
              <w:rPr>
                <w:rFonts w:ascii="Arial" w:hAnsi="Arial" w:cs="Arial"/>
                <w:sz w:val="18"/>
                <w:szCs w:val="18"/>
              </w:rPr>
            </w:pPr>
          </w:p>
        </w:tc>
        <w:tc>
          <w:tcPr>
            <w:tcW w:w="1440" w:type="dxa"/>
            <w:vAlign w:val="bottom"/>
          </w:tcPr>
          <w:p w14:paraId="5CA2A53C" w14:textId="77777777" w:rsidR="00C020AD" w:rsidRPr="00C36CC1" w:rsidRDefault="00C020AD" w:rsidP="00C020AD">
            <w:pPr>
              <w:tabs>
                <w:tab w:val="decimal" w:pos="1020"/>
              </w:tabs>
              <w:spacing w:line="380" w:lineRule="exact"/>
              <w:ind w:right="-34"/>
              <w:rPr>
                <w:rFonts w:ascii="Arial" w:hAnsi="Arial" w:cs="Arial"/>
                <w:sz w:val="18"/>
                <w:szCs w:val="18"/>
              </w:rPr>
            </w:pPr>
          </w:p>
        </w:tc>
        <w:tc>
          <w:tcPr>
            <w:tcW w:w="1440" w:type="dxa"/>
            <w:vAlign w:val="bottom"/>
          </w:tcPr>
          <w:p w14:paraId="66A9D17A" w14:textId="77777777" w:rsidR="00C020AD" w:rsidRPr="00C36CC1" w:rsidRDefault="00C020AD" w:rsidP="00C020AD">
            <w:pPr>
              <w:tabs>
                <w:tab w:val="decimal" w:pos="1020"/>
              </w:tabs>
              <w:spacing w:line="380" w:lineRule="exact"/>
              <w:ind w:right="-34"/>
              <w:rPr>
                <w:rFonts w:ascii="Arial" w:hAnsi="Arial" w:cs="Arial"/>
                <w:sz w:val="18"/>
                <w:szCs w:val="18"/>
              </w:rPr>
            </w:pPr>
          </w:p>
        </w:tc>
        <w:tc>
          <w:tcPr>
            <w:tcW w:w="1404" w:type="dxa"/>
            <w:vAlign w:val="bottom"/>
          </w:tcPr>
          <w:p w14:paraId="1BD617A1" w14:textId="77777777" w:rsidR="00C020AD" w:rsidRPr="00C36CC1" w:rsidRDefault="00C020AD" w:rsidP="00C020AD">
            <w:pPr>
              <w:tabs>
                <w:tab w:val="decimal" w:pos="1020"/>
              </w:tabs>
              <w:spacing w:line="380" w:lineRule="exact"/>
              <w:ind w:right="-34"/>
              <w:rPr>
                <w:rFonts w:ascii="Arial" w:hAnsi="Arial" w:cs="Arial"/>
                <w:sz w:val="18"/>
                <w:szCs w:val="18"/>
              </w:rPr>
            </w:pPr>
          </w:p>
        </w:tc>
      </w:tr>
      <w:tr w:rsidR="00710727" w:rsidRPr="00C36CC1" w14:paraId="6266E999" w14:textId="77777777" w:rsidTr="00763440">
        <w:trPr>
          <w:trHeight w:val="20"/>
        </w:trPr>
        <w:tc>
          <w:tcPr>
            <w:tcW w:w="3456" w:type="dxa"/>
          </w:tcPr>
          <w:p w14:paraId="03C376B7" w14:textId="77777777" w:rsidR="00710727" w:rsidRPr="00C36CC1" w:rsidRDefault="00710727" w:rsidP="0071072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Sales of goods</w:t>
            </w:r>
          </w:p>
        </w:tc>
        <w:tc>
          <w:tcPr>
            <w:tcW w:w="1440" w:type="dxa"/>
            <w:vAlign w:val="bottom"/>
          </w:tcPr>
          <w:p w14:paraId="7CADF676" w14:textId="412C8BE5"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1,926</w:t>
            </w:r>
          </w:p>
        </w:tc>
        <w:tc>
          <w:tcPr>
            <w:tcW w:w="1440" w:type="dxa"/>
            <w:vAlign w:val="bottom"/>
          </w:tcPr>
          <w:p w14:paraId="38D4FE9C" w14:textId="29FCDDCB" w:rsidR="00710727" w:rsidRPr="00781801" w:rsidRDefault="00781801" w:rsidP="00710727">
            <w:pPr>
              <w:tabs>
                <w:tab w:val="decimal" w:pos="1020"/>
              </w:tabs>
              <w:spacing w:line="380" w:lineRule="exact"/>
              <w:ind w:right="-34"/>
              <w:rPr>
                <w:rFonts w:ascii="Arial" w:hAnsi="Arial" w:cstheme="minorBidi"/>
                <w:sz w:val="18"/>
                <w:szCs w:val="18"/>
              </w:rPr>
            </w:pPr>
            <w:r>
              <w:rPr>
                <w:rFonts w:ascii="Arial" w:hAnsi="Arial" w:cstheme="minorBidi"/>
                <w:sz w:val="18"/>
                <w:szCs w:val="18"/>
              </w:rPr>
              <w:t>1,236</w:t>
            </w:r>
          </w:p>
        </w:tc>
        <w:tc>
          <w:tcPr>
            <w:tcW w:w="1440" w:type="dxa"/>
            <w:vAlign w:val="bottom"/>
          </w:tcPr>
          <w:p w14:paraId="5E387652" w14:textId="655E71CD"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1,926</w:t>
            </w:r>
          </w:p>
        </w:tc>
        <w:tc>
          <w:tcPr>
            <w:tcW w:w="1404" w:type="dxa"/>
            <w:vAlign w:val="bottom"/>
          </w:tcPr>
          <w:p w14:paraId="372004DA" w14:textId="34D3D5CB" w:rsidR="00710727" w:rsidRPr="00C36CC1" w:rsidRDefault="00710727" w:rsidP="00710727">
            <w:pPr>
              <w:tabs>
                <w:tab w:val="decimal" w:pos="1020"/>
              </w:tabs>
              <w:spacing w:line="380" w:lineRule="exact"/>
              <w:ind w:right="-34"/>
              <w:rPr>
                <w:rFonts w:ascii="Arial" w:hAnsi="Arial" w:cs="Arial"/>
                <w:sz w:val="18"/>
                <w:szCs w:val="18"/>
              </w:rPr>
            </w:pPr>
            <w:r w:rsidRPr="008A639B">
              <w:rPr>
                <w:rFonts w:ascii="Arial" w:hAnsi="Arial" w:cs="Arial" w:hint="cs"/>
                <w:sz w:val="18"/>
                <w:szCs w:val="18"/>
              </w:rPr>
              <w:t>1,236</w:t>
            </w:r>
          </w:p>
        </w:tc>
      </w:tr>
      <w:tr w:rsidR="00710727" w:rsidRPr="00C36CC1" w14:paraId="1E8437D3" w14:textId="77777777" w:rsidTr="00763440">
        <w:trPr>
          <w:trHeight w:val="20"/>
        </w:trPr>
        <w:tc>
          <w:tcPr>
            <w:tcW w:w="3456" w:type="dxa"/>
          </w:tcPr>
          <w:p w14:paraId="5B468F85" w14:textId="38555EAE" w:rsidR="00710727" w:rsidRPr="00C36CC1" w:rsidRDefault="00710727" w:rsidP="0071072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Pr>
                <w:rFonts w:ascii="Arial" w:hAnsi="Arial" w:cs="Arial"/>
                <w:sz w:val="18"/>
                <w:szCs w:val="18"/>
              </w:rPr>
              <w:t xml:space="preserve">Revenue from </w:t>
            </w:r>
            <w:r>
              <w:rPr>
                <w:rFonts w:ascii="Arial" w:hAnsi="Arial" w:cs="Browallia New"/>
                <w:sz w:val="18"/>
                <w:szCs w:val="22"/>
              </w:rPr>
              <w:t>ma</w:t>
            </w:r>
            <w:r w:rsidRPr="00C36CC1">
              <w:rPr>
                <w:rFonts w:ascii="Arial" w:hAnsi="Arial" w:cs="Browallia New"/>
                <w:sz w:val="18"/>
                <w:szCs w:val="22"/>
              </w:rPr>
              <w:t xml:space="preserve">nufacturing service </w:t>
            </w:r>
            <w:r>
              <w:rPr>
                <w:rFonts w:ascii="Arial" w:hAnsi="Arial" w:cs="Browallia New"/>
                <w:sz w:val="18"/>
                <w:szCs w:val="22"/>
              </w:rPr>
              <w:t xml:space="preserve">   </w:t>
            </w:r>
            <w:r w:rsidRPr="00C36CC1">
              <w:rPr>
                <w:rFonts w:ascii="Arial" w:hAnsi="Arial" w:cs="Browallia New"/>
                <w:sz w:val="18"/>
                <w:szCs w:val="22"/>
              </w:rPr>
              <w:t>of goods</w:t>
            </w:r>
          </w:p>
        </w:tc>
        <w:tc>
          <w:tcPr>
            <w:tcW w:w="1440" w:type="dxa"/>
            <w:vAlign w:val="bottom"/>
          </w:tcPr>
          <w:p w14:paraId="3CFCD60E" w14:textId="64FFAB4D"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17</w:t>
            </w:r>
          </w:p>
        </w:tc>
        <w:tc>
          <w:tcPr>
            <w:tcW w:w="1440" w:type="dxa"/>
            <w:vAlign w:val="bottom"/>
          </w:tcPr>
          <w:p w14:paraId="4AACB0C6" w14:textId="78D69039" w:rsidR="00710727" w:rsidRPr="008A639B" w:rsidRDefault="00710727" w:rsidP="00710727">
            <w:pPr>
              <w:tabs>
                <w:tab w:val="decimal" w:pos="1020"/>
              </w:tabs>
              <w:spacing w:line="380" w:lineRule="exact"/>
              <w:ind w:right="-34"/>
              <w:rPr>
                <w:rFonts w:ascii="Arial" w:hAnsi="Arial" w:cs="Arial"/>
                <w:sz w:val="18"/>
                <w:szCs w:val="18"/>
              </w:rPr>
            </w:pPr>
            <w:r>
              <w:rPr>
                <w:rFonts w:ascii="Arial" w:hAnsi="Arial" w:cs="Arial"/>
                <w:sz w:val="18"/>
                <w:szCs w:val="18"/>
              </w:rPr>
              <w:t>-</w:t>
            </w:r>
          </w:p>
        </w:tc>
        <w:tc>
          <w:tcPr>
            <w:tcW w:w="1440" w:type="dxa"/>
            <w:vAlign w:val="bottom"/>
          </w:tcPr>
          <w:p w14:paraId="5E068607" w14:textId="7340BC15"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17</w:t>
            </w:r>
          </w:p>
        </w:tc>
        <w:tc>
          <w:tcPr>
            <w:tcW w:w="1404" w:type="dxa"/>
            <w:vAlign w:val="bottom"/>
          </w:tcPr>
          <w:p w14:paraId="3B509C2D" w14:textId="7090A9FF" w:rsidR="00710727" w:rsidRPr="008A639B" w:rsidRDefault="00710727" w:rsidP="00710727">
            <w:pPr>
              <w:tabs>
                <w:tab w:val="decimal" w:pos="1020"/>
              </w:tabs>
              <w:spacing w:line="380" w:lineRule="exact"/>
              <w:ind w:right="-34"/>
              <w:rPr>
                <w:rFonts w:ascii="Arial" w:hAnsi="Arial" w:cs="Arial"/>
                <w:sz w:val="18"/>
                <w:szCs w:val="18"/>
              </w:rPr>
            </w:pPr>
            <w:r>
              <w:rPr>
                <w:rFonts w:ascii="Arial" w:hAnsi="Arial" w:cs="Arial"/>
                <w:sz w:val="18"/>
                <w:szCs w:val="18"/>
              </w:rPr>
              <w:t>-</w:t>
            </w:r>
          </w:p>
        </w:tc>
      </w:tr>
      <w:tr w:rsidR="00710727" w:rsidRPr="00C36CC1" w14:paraId="1D5FD5A4" w14:textId="77777777" w:rsidTr="00763440">
        <w:trPr>
          <w:trHeight w:val="20"/>
        </w:trPr>
        <w:tc>
          <w:tcPr>
            <w:tcW w:w="3456" w:type="dxa"/>
          </w:tcPr>
          <w:p w14:paraId="7235565D" w14:textId="0C3E80BF" w:rsidR="00710727" w:rsidRPr="00C36CC1" w:rsidRDefault="00710727" w:rsidP="0071072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Browallia New"/>
                <w:sz w:val="18"/>
                <w:szCs w:val="22"/>
              </w:rPr>
              <w:t xml:space="preserve">Manufacturing service of goods </w:t>
            </w:r>
          </w:p>
        </w:tc>
        <w:tc>
          <w:tcPr>
            <w:tcW w:w="1440" w:type="dxa"/>
            <w:vAlign w:val="bottom"/>
          </w:tcPr>
          <w:p w14:paraId="033F20BB" w14:textId="3F5BA461"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2,557</w:t>
            </w:r>
          </w:p>
        </w:tc>
        <w:tc>
          <w:tcPr>
            <w:tcW w:w="1440" w:type="dxa"/>
            <w:vAlign w:val="bottom"/>
          </w:tcPr>
          <w:p w14:paraId="27D74BA0" w14:textId="306D3180" w:rsidR="00710727" w:rsidRPr="00C36CC1" w:rsidRDefault="00710727" w:rsidP="00710727">
            <w:pPr>
              <w:tabs>
                <w:tab w:val="decimal" w:pos="1020"/>
              </w:tabs>
              <w:spacing w:line="380" w:lineRule="exact"/>
              <w:ind w:right="-34"/>
              <w:rPr>
                <w:rFonts w:ascii="Arial" w:hAnsi="Arial" w:cs="Arial"/>
                <w:sz w:val="18"/>
                <w:szCs w:val="18"/>
              </w:rPr>
            </w:pPr>
            <w:r w:rsidRPr="008A639B">
              <w:rPr>
                <w:rFonts w:ascii="Arial" w:hAnsi="Arial" w:cs="Arial" w:hint="cs"/>
                <w:sz w:val="18"/>
                <w:szCs w:val="18"/>
              </w:rPr>
              <w:t>-</w:t>
            </w:r>
          </w:p>
        </w:tc>
        <w:tc>
          <w:tcPr>
            <w:tcW w:w="1440" w:type="dxa"/>
            <w:vAlign w:val="bottom"/>
          </w:tcPr>
          <w:p w14:paraId="097CFA9E" w14:textId="157C6013" w:rsidR="00710727" w:rsidRPr="00C36CC1" w:rsidRDefault="00710727" w:rsidP="00710727">
            <w:pPr>
              <w:tabs>
                <w:tab w:val="decimal" w:pos="1020"/>
              </w:tabs>
              <w:spacing w:line="380" w:lineRule="exact"/>
              <w:ind w:right="-34"/>
              <w:rPr>
                <w:rFonts w:ascii="Arial" w:hAnsi="Arial" w:cs="Arial"/>
                <w:sz w:val="18"/>
                <w:szCs w:val="18"/>
              </w:rPr>
            </w:pPr>
            <w:r w:rsidRPr="00710727">
              <w:rPr>
                <w:rFonts w:ascii="Arial" w:hAnsi="Arial" w:cs="Arial"/>
                <w:sz w:val="18"/>
                <w:szCs w:val="18"/>
              </w:rPr>
              <w:t>2,557</w:t>
            </w:r>
          </w:p>
        </w:tc>
        <w:tc>
          <w:tcPr>
            <w:tcW w:w="1404" w:type="dxa"/>
            <w:vAlign w:val="bottom"/>
          </w:tcPr>
          <w:p w14:paraId="1AA74070" w14:textId="400806E2" w:rsidR="00710727" w:rsidRPr="00C36CC1" w:rsidRDefault="00710727" w:rsidP="00710727">
            <w:pPr>
              <w:tabs>
                <w:tab w:val="decimal" w:pos="1020"/>
              </w:tabs>
              <w:spacing w:line="380" w:lineRule="exact"/>
              <w:ind w:right="-34"/>
              <w:rPr>
                <w:rFonts w:ascii="Arial" w:hAnsi="Arial" w:cs="Arial"/>
                <w:sz w:val="18"/>
                <w:szCs w:val="18"/>
              </w:rPr>
            </w:pPr>
            <w:r w:rsidRPr="008A639B">
              <w:rPr>
                <w:rFonts w:ascii="Arial" w:hAnsi="Arial" w:cs="Arial" w:hint="cs"/>
                <w:sz w:val="18"/>
                <w:szCs w:val="18"/>
              </w:rPr>
              <w:t>-</w:t>
            </w:r>
          </w:p>
        </w:tc>
      </w:tr>
    </w:tbl>
    <w:p w14:paraId="237F3B5E" w14:textId="77777777" w:rsidR="007D529B" w:rsidRDefault="007D529B" w:rsidP="00C36CC1">
      <w:pPr>
        <w:spacing w:before="120" w:line="380" w:lineRule="exact"/>
        <w:ind w:left="547"/>
        <w:jc w:val="thaiDistribute"/>
        <w:rPr>
          <w:rFonts w:ascii="Arial" w:hAnsi="Arial" w:cs="Arial"/>
          <w:sz w:val="22"/>
          <w:szCs w:val="22"/>
        </w:rPr>
      </w:pPr>
    </w:p>
    <w:p w14:paraId="41665592" w14:textId="77777777" w:rsidR="007D529B" w:rsidRDefault="007D529B">
      <w:pPr>
        <w:overflowPunct/>
        <w:autoSpaceDE/>
        <w:autoSpaceDN/>
        <w:adjustRightInd/>
        <w:textAlignment w:val="auto"/>
        <w:rPr>
          <w:rFonts w:ascii="Arial" w:hAnsi="Arial" w:cs="Arial"/>
          <w:sz w:val="22"/>
          <w:szCs w:val="22"/>
        </w:rPr>
      </w:pPr>
      <w:r>
        <w:rPr>
          <w:rFonts w:ascii="Arial" w:hAnsi="Arial" w:cs="Arial"/>
          <w:sz w:val="22"/>
          <w:szCs w:val="22"/>
        </w:rPr>
        <w:br w:type="page"/>
      </w:r>
    </w:p>
    <w:p w14:paraId="5E157C01" w14:textId="2B178645" w:rsidR="005D0C2D" w:rsidRPr="00C36CC1" w:rsidRDefault="005D0C2D" w:rsidP="00C36CC1">
      <w:pPr>
        <w:spacing w:before="120" w:line="380" w:lineRule="exact"/>
        <w:ind w:left="547"/>
        <w:jc w:val="thaiDistribute"/>
        <w:rPr>
          <w:rFonts w:ascii="Arial" w:hAnsi="Arial" w:cs="Arial"/>
          <w:sz w:val="22"/>
          <w:szCs w:val="22"/>
        </w:rPr>
      </w:pPr>
      <w:r w:rsidRPr="00C36CC1">
        <w:rPr>
          <w:rFonts w:ascii="Arial" w:hAnsi="Arial" w:cs="Arial"/>
          <w:sz w:val="22"/>
          <w:szCs w:val="22"/>
        </w:rPr>
        <w:lastRenderedPageBreak/>
        <w:t xml:space="preserve">The balances of the accounts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7D52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31 December </w:t>
      </w:r>
      <w:r w:rsidR="007D529B">
        <w:rPr>
          <w:rFonts w:ascii="Arial" w:hAnsi="Arial" w:cs="Arial"/>
          <w:sz w:val="22"/>
          <w:szCs w:val="22"/>
        </w:rPr>
        <w:t>2025</w:t>
      </w:r>
      <w:r w:rsidRPr="00C36CC1">
        <w:rPr>
          <w:rFonts w:ascii="Arial" w:hAnsi="Arial" w:cs="Arial"/>
          <w:sz w:val="22"/>
          <w:szCs w:val="22"/>
        </w:rPr>
        <w:t xml:space="preserve"> between the </w:t>
      </w:r>
      <w:r w:rsidR="002B0F13" w:rsidRPr="00C36CC1">
        <w:rPr>
          <w:rFonts w:ascii="Arial" w:hAnsi="Arial" w:cs="Arial"/>
          <w:sz w:val="22"/>
          <w:szCs w:val="22"/>
        </w:rPr>
        <w:t>Company</w:t>
      </w:r>
      <w:r w:rsidRPr="00C36CC1">
        <w:rPr>
          <w:rFonts w:ascii="Arial" w:hAnsi="Arial" w:cs="Arial"/>
          <w:sz w:val="22"/>
          <w:szCs w:val="22"/>
        </w:rPr>
        <w:t xml:space="preserve"> and those related parties are as follows:</w:t>
      </w:r>
    </w:p>
    <w:tbl>
      <w:tblPr>
        <w:tblW w:w="10643" w:type="dxa"/>
        <w:tblInd w:w="450" w:type="dxa"/>
        <w:tblLayout w:type="fixed"/>
        <w:tblLook w:val="0000" w:firstRow="0" w:lastRow="0" w:firstColumn="0" w:lastColumn="0" w:noHBand="0" w:noVBand="0"/>
      </w:tblPr>
      <w:tblGrid>
        <w:gridCol w:w="3960"/>
        <w:gridCol w:w="1350"/>
        <w:gridCol w:w="1350"/>
        <w:gridCol w:w="1350"/>
        <w:gridCol w:w="1350"/>
        <w:gridCol w:w="1283"/>
      </w:tblGrid>
      <w:tr w:rsidR="005D0C2D" w:rsidRPr="00C36CC1" w14:paraId="3221502C" w14:textId="77777777" w:rsidTr="008A639B">
        <w:trPr>
          <w:gridAfter w:val="1"/>
          <w:wAfter w:w="1283" w:type="dxa"/>
          <w:cantSplit/>
        </w:trPr>
        <w:tc>
          <w:tcPr>
            <w:tcW w:w="3960" w:type="dxa"/>
            <w:vAlign w:val="bottom"/>
          </w:tcPr>
          <w:p w14:paraId="79430D40" w14:textId="77777777" w:rsidR="005D0C2D" w:rsidRPr="00C36CC1" w:rsidRDefault="005D0C2D" w:rsidP="00C36CC1">
            <w:pPr>
              <w:spacing w:line="380" w:lineRule="exact"/>
              <w:ind w:right="-34"/>
              <w:jc w:val="both"/>
              <w:rPr>
                <w:rFonts w:ascii="Arial" w:hAnsi="Arial" w:cs="Arial"/>
                <w:sz w:val="18"/>
                <w:szCs w:val="18"/>
              </w:rPr>
            </w:pPr>
          </w:p>
        </w:tc>
        <w:tc>
          <w:tcPr>
            <w:tcW w:w="5400" w:type="dxa"/>
            <w:gridSpan w:val="4"/>
            <w:vAlign w:val="bottom"/>
          </w:tcPr>
          <w:p w14:paraId="1C6036C1" w14:textId="77777777" w:rsidR="005D0C2D" w:rsidRPr="00C36CC1" w:rsidRDefault="005D0C2D"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5D0C2D" w:rsidRPr="00C36CC1" w14:paraId="7F6FFB7C" w14:textId="77777777" w:rsidTr="008A639B">
        <w:trPr>
          <w:gridAfter w:val="1"/>
          <w:wAfter w:w="1283" w:type="dxa"/>
        </w:trPr>
        <w:tc>
          <w:tcPr>
            <w:tcW w:w="3960" w:type="dxa"/>
            <w:vAlign w:val="bottom"/>
          </w:tcPr>
          <w:p w14:paraId="430D7B74" w14:textId="77777777" w:rsidR="005D0C2D" w:rsidRPr="00C36CC1" w:rsidRDefault="005D0C2D" w:rsidP="00C36CC1">
            <w:pPr>
              <w:spacing w:line="380" w:lineRule="exact"/>
              <w:ind w:right="-34"/>
              <w:jc w:val="both"/>
              <w:rPr>
                <w:rFonts w:ascii="Arial" w:hAnsi="Arial" w:cs="Arial"/>
                <w:sz w:val="18"/>
                <w:szCs w:val="18"/>
              </w:rPr>
            </w:pPr>
          </w:p>
        </w:tc>
        <w:tc>
          <w:tcPr>
            <w:tcW w:w="2700" w:type="dxa"/>
            <w:gridSpan w:val="2"/>
            <w:vAlign w:val="bottom"/>
          </w:tcPr>
          <w:p w14:paraId="7745F850"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525419D6"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0363CB09" w14:textId="77777777" w:rsidTr="008A639B">
        <w:trPr>
          <w:gridAfter w:val="1"/>
          <w:wAfter w:w="1283" w:type="dxa"/>
        </w:trPr>
        <w:tc>
          <w:tcPr>
            <w:tcW w:w="3960" w:type="dxa"/>
            <w:vAlign w:val="bottom"/>
          </w:tcPr>
          <w:p w14:paraId="060FAE99" w14:textId="77777777" w:rsidR="005D0C2D" w:rsidRPr="00C36CC1" w:rsidRDefault="005D0C2D" w:rsidP="00C36CC1">
            <w:pPr>
              <w:spacing w:line="380" w:lineRule="exact"/>
              <w:ind w:right="-34"/>
              <w:jc w:val="both"/>
              <w:rPr>
                <w:rFonts w:ascii="Arial" w:hAnsi="Arial" w:cs="Arial"/>
                <w:sz w:val="18"/>
                <w:szCs w:val="18"/>
              </w:rPr>
            </w:pPr>
          </w:p>
        </w:tc>
        <w:tc>
          <w:tcPr>
            <w:tcW w:w="1350" w:type="dxa"/>
          </w:tcPr>
          <w:p w14:paraId="22A9E273" w14:textId="114D5A04" w:rsidR="005D0C2D" w:rsidRPr="00C36CC1" w:rsidRDefault="007D529B" w:rsidP="00C36CC1">
            <w:pPr>
              <w:pBdr>
                <w:bottom w:val="single" w:sz="4" w:space="1" w:color="auto"/>
              </w:pBdr>
              <w:spacing w:line="380" w:lineRule="exact"/>
              <w:ind w:right="-34"/>
              <w:jc w:val="center"/>
              <w:rPr>
                <w:rFonts w:ascii="Arial" w:hAnsi="Arial" w:cs="Arial"/>
                <w:sz w:val="18"/>
                <w:szCs w:val="18"/>
              </w:rPr>
            </w:pPr>
            <w:r>
              <w:rPr>
                <w:rFonts w:ascii="Arial" w:hAnsi="Arial" w:cs="Arial"/>
                <w:sz w:val="18"/>
                <w:szCs w:val="18"/>
              </w:rPr>
              <w:t>31 March</w:t>
            </w:r>
            <w:r w:rsidR="005D0C2D" w:rsidRPr="00C36CC1">
              <w:rPr>
                <w:rFonts w:ascii="Arial" w:hAnsi="Arial" w:cs="Arial"/>
                <w:sz w:val="18"/>
                <w:szCs w:val="18"/>
              </w:rPr>
              <w:t xml:space="preserve">    </w:t>
            </w:r>
            <w:r>
              <w:rPr>
                <w:rFonts w:ascii="Arial" w:hAnsi="Arial" w:cs="Arial"/>
                <w:sz w:val="18"/>
                <w:szCs w:val="18"/>
              </w:rPr>
              <w:t>2026</w:t>
            </w:r>
          </w:p>
        </w:tc>
        <w:tc>
          <w:tcPr>
            <w:tcW w:w="1350" w:type="dxa"/>
          </w:tcPr>
          <w:p w14:paraId="6A611876" w14:textId="21A7492F"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c>
          <w:tcPr>
            <w:tcW w:w="1350" w:type="dxa"/>
          </w:tcPr>
          <w:p w14:paraId="29F45A09" w14:textId="41A5892C" w:rsidR="005D0C2D" w:rsidRPr="00C36CC1" w:rsidRDefault="007D529B" w:rsidP="00C36CC1">
            <w:pPr>
              <w:pBdr>
                <w:bottom w:val="single" w:sz="4" w:space="1" w:color="auto"/>
              </w:pBdr>
              <w:spacing w:line="380" w:lineRule="exact"/>
              <w:ind w:right="-34"/>
              <w:jc w:val="center"/>
              <w:rPr>
                <w:rFonts w:ascii="Arial" w:hAnsi="Arial" w:cs="Arial"/>
                <w:sz w:val="18"/>
                <w:szCs w:val="18"/>
                <w:u w:val="single"/>
              </w:rPr>
            </w:pPr>
            <w:r>
              <w:rPr>
                <w:rFonts w:ascii="Arial" w:hAnsi="Arial" w:cs="Arial"/>
                <w:sz w:val="18"/>
                <w:szCs w:val="18"/>
              </w:rPr>
              <w:t>31 March</w:t>
            </w:r>
            <w:r w:rsidR="005D0C2D" w:rsidRPr="00C36CC1">
              <w:rPr>
                <w:rFonts w:ascii="Arial" w:hAnsi="Arial" w:cs="Arial"/>
                <w:sz w:val="18"/>
                <w:szCs w:val="18"/>
              </w:rPr>
              <w:t xml:space="preserve">    </w:t>
            </w:r>
            <w:r>
              <w:rPr>
                <w:rFonts w:ascii="Arial" w:hAnsi="Arial" w:cs="Arial"/>
                <w:sz w:val="18"/>
                <w:szCs w:val="18"/>
              </w:rPr>
              <w:t>2026</w:t>
            </w:r>
          </w:p>
        </w:tc>
        <w:tc>
          <w:tcPr>
            <w:tcW w:w="1350" w:type="dxa"/>
          </w:tcPr>
          <w:p w14:paraId="1E2EC5B7" w14:textId="447461BF"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7BD495EB" w14:textId="77777777" w:rsidTr="008A639B">
        <w:trPr>
          <w:gridAfter w:val="1"/>
          <w:wAfter w:w="1283" w:type="dxa"/>
        </w:trPr>
        <w:tc>
          <w:tcPr>
            <w:tcW w:w="3960" w:type="dxa"/>
            <w:vAlign w:val="center"/>
          </w:tcPr>
          <w:p w14:paraId="2670CBAC" w14:textId="77777777" w:rsidR="00170F55" w:rsidRPr="00C36CC1" w:rsidRDefault="00170F55" w:rsidP="00C36CC1">
            <w:pPr>
              <w:spacing w:line="380" w:lineRule="exact"/>
              <w:ind w:left="252" w:right="-29" w:hanging="252"/>
              <w:rPr>
                <w:rFonts w:ascii="Arial" w:hAnsi="Arial" w:cs="Arial"/>
                <w:sz w:val="18"/>
                <w:szCs w:val="18"/>
                <w:u w:val="single"/>
              </w:rPr>
            </w:pPr>
          </w:p>
        </w:tc>
        <w:tc>
          <w:tcPr>
            <w:tcW w:w="1350" w:type="dxa"/>
          </w:tcPr>
          <w:p w14:paraId="50425030" w14:textId="77777777" w:rsidR="00170F55" w:rsidRPr="00C36CC1" w:rsidRDefault="00170F55" w:rsidP="00C36CC1">
            <w:pPr>
              <w:spacing w:line="380" w:lineRule="exact"/>
              <w:ind w:right="-34"/>
              <w:jc w:val="thaiDistribute"/>
              <w:rPr>
                <w:rFonts w:ascii="Arial" w:hAnsi="Arial" w:cs="Arial"/>
                <w:sz w:val="18"/>
                <w:szCs w:val="18"/>
                <w:u w:val="single"/>
                <w:cs/>
              </w:rPr>
            </w:pPr>
          </w:p>
        </w:tc>
        <w:tc>
          <w:tcPr>
            <w:tcW w:w="1350" w:type="dxa"/>
            <w:vAlign w:val="bottom"/>
          </w:tcPr>
          <w:p w14:paraId="1B0B1EF3"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c>
          <w:tcPr>
            <w:tcW w:w="1350" w:type="dxa"/>
          </w:tcPr>
          <w:p w14:paraId="14AF1E21" w14:textId="77777777" w:rsidR="00170F55" w:rsidRPr="00C36CC1" w:rsidRDefault="00170F55" w:rsidP="00C36CC1">
            <w:pPr>
              <w:spacing w:line="380" w:lineRule="exact"/>
              <w:ind w:right="-34"/>
              <w:jc w:val="thaiDistribute"/>
              <w:rPr>
                <w:rFonts w:ascii="Arial" w:hAnsi="Arial" w:cs="Arial"/>
                <w:sz w:val="18"/>
                <w:szCs w:val="18"/>
              </w:rPr>
            </w:pPr>
          </w:p>
        </w:tc>
        <w:tc>
          <w:tcPr>
            <w:tcW w:w="1350" w:type="dxa"/>
            <w:vAlign w:val="bottom"/>
          </w:tcPr>
          <w:p w14:paraId="1D23A744"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r>
      <w:tr w:rsidR="00713D63" w:rsidRPr="00C36CC1" w14:paraId="24A8C56C" w14:textId="77777777" w:rsidTr="008A639B">
        <w:trPr>
          <w:gridAfter w:val="1"/>
          <w:wAfter w:w="1283" w:type="dxa"/>
        </w:trPr>
        <w:tc>
          <w:tcPr>
            <w:tcW w:w="5310" w:type="dxa"/>
            <w:gridSpan w:val="2"/>
            <w:vAlign w:val="center"/>
          </w:tcPr>
          <w:p w14:paraId="7B812826" w14:textId="4335799E" w:rsidR="00713D63" w:rsidRPr="00C36CC1" w:rsidRDefault="00713D63" w:rsidP="00C36CC1">
            <w:pPr>
              <w:tabs>
                <w:tab w:val="decimal" w:pos="1060"/>
              </w:tabs>
              <w:spacing w:line="380" w:lineRule="exact"/>
              <w:ind w:right="-34"/>
              <w:jc w:val="thaiDistribute"/>
              <w:rPr>
                <w:rFonts w:ascii="Arial" w:hAnsi="Arial" w:cs="Arial"/>
                <w:sz w:val="18"/>
                <w:szCs w:val="18"/>
                <w:u w:val="single"/>
                <w:cs/>
              </w:rPr>
            </w:pPr>
            <w:r w:rsidRPr="00C36CC1">
              <w:rPr>
                <w:rFonts w:ascii="Arial" w:hAnsi="Arial" w:cs="Arial"/>
                <w:sz w:val="18"/>
                <w:szCs w:val="18"/>
                <w:u w:val="single"/>
              </w:rPr>
              <w:t>Trade accounts receivable - related part</w:t>
            </w:r>
            <w:r w:rsidRPr="00C36CC1">
              <w:rPr>
                <w:rFonts w:ascii="Arial" w:hAnsi="Arial" w:cs="Browallia New"/>
                <w:sz w:val="18"/>
                <w:szCs w:val="22"/>
                <w:u w:val="single"/>
              </w:rPr>
              <w:t>y</w:t>
            </w:r>
            <w:r w:rsidRPr="00C36CC1">
              <w:rPr>
                <w:rFonts w:ascii="Arial" w:hAnsi="Arial" w:cs="Arial"/>
                <w:sz w:val="18"/>
                <w:szCs w:val="18"/>
              </w:rPr>
              <w:t xml:space="preserve"> (Note 3)</w:t>
            </w:r>
          </w:p>
        </w:tc>
        <w:tc>
          <w:tcPr>
            <w:tcW w:w="1350" w:type="dxa"/>
            <w:vAlign w:val="bottom"/>
          </w:tcPr>
          <w:p w14:paraId="24EE29C0"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tcPr>
          <w:p w14:paraId="5FC46C9C"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vAlign w:val="bottom"/>
          </w:tcPr>
          <w:p w14:paraId="0D878FEA" w14:textId="77777777" w:rsidR="00713D63" w:rsidRPr="00C36CC1" w:rsidRDefault="00713D63" w:rsidP="00C36CC1">
            <w:pPr>
              <w:tabs>
                <w:tab w:val="decimal" w:pos="1239"/>
              </w:tabs>
              <w:spacing w:line="380" w:lineRule="exact"/>
              <w:ind w:right="-34"/>
              <w:jc w:val="thaiDistribute"/>
              <w:rPr>
                <w:rFonts w:ascii="Arial" w:hAnsi="Arial" w:cs="Arial"/>
                <w:sz w:val="18"/>
                <w:szCs w:val="18"/>
              </w:rPr>
            </w:pPr>
          </w:p>
        </w:tc>
      </w:tr>
      <w:tr w:rsidR="00014308" w:rsidRPr="00C36CC1" w14:paraId="692DA049" w14:textId="77777777" w:rsidTr="00D2256A">
        <w:trPr>
          <w:gridAfter w:val="1"/>
          <w:wAfter w:w="1283" w:type="dxa"/>
        </w:trPr>
        <w:tc>
          <w:tcPr>
            <w:tcW w:w="3960" w:type="dxa"/>
            <w:vAlign w:val="center"/>
          </w:tcPr>
          <w:p w14:paraId="79AA89A9" w14:textId="31E7E3CB" w:rsidR="00014308" w:rsidRPr="00C36CC1" w:rsidRDefault="00014308" w:rsidP="0001430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rPr>
              <w:t>Joint venture</w:t>
            </w:r>
          </w:p>
        </w:tc>
        <w:tc>
          <w:tcPr>
            <w:tcW w:w="1350" w:type="dxa"/>
          </w:tcPr>
          <w:p w14:paraId="1E7018E6" w14:textId="067DD82C" w:rsidR="00014308" w:rsidRPr="00C36CC1" w:rsidRDefault="00014308" w:rsidP="00014308">
            <w:pPr>
              <w:pBdr>
                <w:bottom w:val="single" w:sz="4" w:space="1" w:color="auto"/>
              </w:pBdr>
              <w:tabs>
                <w:tab w:val="decimal" w:pos="1060"/>
              </w:tabs>
              <w:spacing w:line="380" w:lineRule="exact"/>
              <w:rPr>
                <w:rFonts w:ascii="Arial" w:hAnsi="Arial" w:cs="Arial"/>
                <w:sz w:val="18"/>
                <w:szCs w:val="18"/>
                <w:cs/>
              </w:rPr>
            </w:pPr>
            <w:r w:rsidRPr="006F36D2">
              <w:rPr>
                <w:rFonts w:ascii="Arial" w:hAnsi="Arial" w:cs="Arial"/>
                <w:sz w:val="18"/>
                <w:szCs w:val="18"/>
              </w:rPr>
              <w:t>1,179</w:t>
            </w:r>
          </w:p>
        </w:tc>
        <w:tc>
          <w:tcPr>
            <w:tcW w:w="1350" w:type="dxa"/>
          </w:tcPr>
          <w:p w14:paraId="4D77F6D0" w14:textId="287C9173" w:rsidR="00014308" w:rsidRPr="00C36CC1" w:rsidRDefault="00014308" w:rsidP="00014308">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c>
          <w:tcPr>
            <w:tcW w:w="1350" w:type="dxa"/>
          </w:tcPr>
          <w:p w14:paraId="0E445970" w14:textId="1AE2E272" w:rsidR="00014308" w:rsidRPr="00C36CC1" w:rsidRDefault="00014308" w:rsidP="00014308">
            <w:pPr>
              <w:pBdr>
                <w:bottom w:val="single" w:sz="4" w:space="1" w:color="auto"/>
              </w:pBdr>
              <w:tabs>
                <w:tab w:val="decimal" w:pos="1060"/>
              </w:tabs>
              <w:spacing w:line="380" w:lineRule="exact"/>
              <w:rPr>
                <w:rFonts w:ascii="Arial" w:hAnsi="Arial" w:cs="Arial"/>
                <w:sz w:val="18"/>
                <w:szCs w:val="18"/>
              </w:rPr>
            </w:pPr>
            <w:r w:rsidRPr="006F36D2">
              <w:rPr>
                <w:rFonts w:ascii="Arial" w:hAnsi="Arial" w:cs="Arial"/>
                <w:sz w:val="18"/>
                <w:szCs w:val="18"/>
              </w:rPr>
              <w:t>1,179</w:t>
            </w:r>
          </w:p>
        </w:tc>
        <w:tc>
          <w:tcPr>
            <w:tcW w:w="1350" w:type="dxa"/>
          </w:tcPr>
          <w:p w14:paraId="6F27E94A" w14:textId="1716343B" w:rsidR="00014308" w:rsidRPr="00C36CC1" w:rsidRDefault="00014308" w:rsidP="00014308">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r>
      <w:tr w:rsidR="00014308" w:rsidRPr="00C36CC1" w14:paraId="7A77CD16" w14:textId="77777777" w:rsidTr="008A639B">
        <w:trPr>
          <w:gridAfter w:val="1"/>
          <w:wAfter w:w="1283" w:type="dxa"/>
        </w:trPr>
        <w:tc>
          <w:tcPr>
            <w:tcW w:w="3960" w:type="dxa"/>
          </w:tcPr>
          <w:p w14:paraId="166AF9A6" w14:textId="4240ED38" w:rsidR="00014308" w:rsidRPr="00C36CC1" w:rsidRDefault="00014308" w:rsidP="0001430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Arial"/>
                <w:sz w:val="18"/>
                <w:szCs w:val="18"/>
              </w:rPr>
              <w:t>Total trade accounts receivable - related party</w:t>
            </w:r>
          </w:p>
        </w:tc>
        <w:tc>
          <w:tcPr>
            <w:tcW w:w="1350" w:type="dxa"/>
          </w:tcPr>
          <w:p w14:paraId="20F802B7" w14:textId="24DAB54D" w:rsidR="00014308" w:rsidRPr="00C36CC1" w:rsidRDefault="00014308" w:rsidP="00014308">
            <w:pPr>
              <w:pBdr>
                <w:bottom w:val="double" w:sz="4" w:space="1" w:color="auto"/>
              </w:pBdr>
              <w:tabs>
                <w:tab w:val="decimal" w:pos="1060"/>
              </w:tabs>
              <w:spacing w:line="380" w:lineRule="exact"/>
              <w:rPr>
                <w:rFonts w:ascii="Arial" w:hAnsi="Arial" w:cs="Arial"/>
                <w:sz w:val="18"/>
                <w:szCs w:val="18"/>
                <w:cs/>
              </w:rPr>
            </w:pPr>
            <w:r w:rsidRPr="006F36D2">
              <w:rPr>
                <w:rFonts w:ascii="Arial" w:hAnsi="Arial" w:cs="Arial"/>
                <w:sz w:val="18"/>
                <w:szCs w:val="18"/>
              </w:rPr>
              <w:t>1,179</w:t>
            </w:r>
          </w:p>
        </w:tc>
        <w:tc>
          <w:tcPr>
            <w:tcW w:w="1350" w:type="dxa"/>
          </w:tcPr>
          <w:p w14:paraId="658CDCCD" w14:textId="74579D91" w:rsidR="00014308" w:rsidRPr="00C36CC1" w:rsidRDefault="00014308" w:rsidP="00014308">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c>
          <w:tcPr>
            <w:tcW w:w="1350" w:type="dxa"/>
          </w:tcPr>
          <w:p w14:paraId="67FF98C2" w14:textId="0D15E631" w:rsidR="00014308" w:rsidRPr="00C36CC1" w:rsidRDefault="00014308" w:rsidP="00014308">
            <w:pPr>
              <w:pBdr>
                <w:bottom w:val="double" w:sz="4" w:space="1" w:color="auto"/>
              </w:pBdr>
              <w:tabs>
                <w:tab w:val="decimal" w:pos="1060"/>
              </w:tabs>
              <w:spacing w:line="380" w:lineRule="exact"/>
              <w:rPr>
                <w:rFonts w:ascii="Arial" w:hAnsi="Arial" w:cs="Arial"/>
                <w:sz w:val="18"/>
                <w:szCs w:val="18"/>
              </w:rPr>
            </w:pPr>
            <w:r w:rsidRPr="006F36D2">
              <w:rPr>
                <w:rFonts w:ascii="Arial" w:hAnsi="Arial" w:cs="Arial"/>
                <w:sz w:val="18"/>
                <w:szCs w:val="18"/>
              </w:rPr>
              <w:t>1,179</w:t>
            </w:r>
          </w:p>
        </w:tc>
        <w:tc>
          <w:tcPr>
            <w:tcW w:w="1350" w:type="dxa"/>
          </w:tcPr>
          <w:p w14:paraId="53944715" w14:textId="5689288F" w:rsidR="00014308" w:rsidRPr="00C36CC1" w:rsidRDefault="00014308" w:rsidP="00014308">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r>
      <w:tr w:rsidR="00014308" w:rsidRPr="00C36CC1" w14:paraId="52DA8230" w14:textId="77777777" w:rsidTr="008A639B">
        <w:trPr>
          <w:gridAfter w:val="1"/>
          <w:wAfter w:w="1283" w:type="dxa"/>
        </w:trPr>
        <w:tc>
          <w:tcPr>
            <w:tcW w:w="3960" w:type="dxa"/>
          </w:tcPr>
          <w:p w14:paraId="7B127703" w14:textId="77777777" w:rsidR="00014308" w:rsidRPr="00C36CC1" w:rsidRDefault="00014308" w:rsidP="0001430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0E6CA647" w14:textId="77777777" w:rsidR="00014308" w:rsidRPr="00C36CC1" w:rsidRDefault="00014308" w:rsidP="00014308">
            <w:pPr>
              <w:tabs>
                <w:tab w:val="decimal" w:pos="1060"/>
              </w:tabs>
              <w:spacing w:line="380" w:lineRule="exact"/>
              <w:rPr>
                <w:rFonts w:ascii="Arial" w:hAnsi="Arial" w:cs="Arial"/>
                <w:sz w:val="18"/>
                <w:szCs w:val="18"/>
                <w:cs/>
              </w:rPr>
            </w:pPr>
          </w:p>
        </w:tc>
        <w:tc>
          <w:tcPr>
            <w:tcW w:w="1350" w:type="dxa"/>
            <w:vAlign w:val="bottom"/>
          </w:tcPr>
          <w:p w14:paraId="7933B2C1" w14:textId="77777777" w:rsidR="00014308" w:rsidRPr="00C36CC1" w:rsidRDefault="00014308" w:rsidP="00014308">
            <w:pPr>
              <w:tabs>
                <w:tab w:val="decimal" w:pos="1060"/>
              </w:tabs>
              <w:spacing w:line="380" w:lineRule="exact"/>
              <w:rPr>
                <w:rFonts w:ascii="Arial" w:hAnsi="Arial" w:cs="Arial"/>
                <w:sz w:val="18"/>
                <w:szCs w:val="18"/>
              </w:rPr>
            </w:pPr>
          </w:p>
        </w:tc>
        <w:tc>
          <w:tcPr>
            <w:tcW w:w="1350" w:type="dxa"/>
          </w:tcPr>
          <w:p w14:paraId="4F5D8276" w14:textId="77777777" w:rsidR="00014308" w:rsidRPr="00C36CC1" w:rsidRDefault="00014308" w:rsidP="00014308">
            <w:pPr>
              <w:tabs>
                <w:tab w:val="decimal" w:pos="1060"/>
              </w:tabs>
              <w:spacing w:line="380" w:lineRule="exact"/>
              <w:rPr>
                <w:rFonts w:ascii="Arial" w:hAnsi="Arial" w:cs="Arial"/>
                <w:sz w:val="18"/>
                <w:szCs w:val="18"/>
              </w:rPr>
            </w:pPr>
          </w:p>
        </w:tc>
        <w:tc>
          <w:tcPr>
            <w:tcW w:w="1350" w:type="dxa"/>
            <w:vAlign w:val="bottom"/>
          </w:tcPr>
          <w:p w14:paraId="5162B585" w14:textId="77777777" w:rsidR="00014308" w:rsidRPr="00C36CC1" w:rsidRDefault="00014308" w:rsidP="00014308">
            <w:pPr>
              <w:tabs>
                <w:tab w:val="decimal" w:pos="1060"/>
              </w:tabs>
              <w:spacing w:line="380" w:lineRule="exact"/>
              <w:rPr>
                <w:rFonts w:ascii="Arial" w:hAnsi="Arial" w:cs="Arial"/>
                <w:sz w:val="18"/>
                <w:szCs w:val="18"/>
              </w:rPr>
            </w:pPr>
          </w:p>
        </w:tc>
      </w:tr>
      <w:tr w:rsidR="00014308" w:rsidRPr="00C36CC1" w14:paraId="46AB49C7" w14:textId="66E5D5A1" w:rsidTr="008A639B">
        <w:tc>
          <w:tcPr>
            <w:tcW w:w="5310" w:type="dxa"/>
            <w:gridSpan w:val="2"/>
            <w:vAlign w:val="center"/>
          </w:tcPr>
          <w:p w14:paraId="583538E0" w14:textId="03B4AA86" w:rsidR="00014308" w:rsidRPr="00C36CC1" w:rsidRDefault="00014308" w:rsidP="00014308">
            <w:pPr>
              <w:tabs>
                <w:tab w:val="decimal" w:pos="1060"/>
              </w:tabs>
              <w:spacing w:line="380" w:lineRule="exact"/>
              <w:rPr>
                <w:rFonts w:ascii="Arial" w:hAnsi="Arial" w:cs="Arial"/>
                <w:sz w:val="18"/>
                <w:szCs w:val="18"/>
                <w:cs/>
              </w:rPr>
            </w:pPr>
            <w:r w:rsidRPr="00C36CC1">
              <w:rPr>
                <w:rFonts w:ascii="Arial" w:hAnsi="Arial" w:cs="Arial"/>
                <w:sz w:val="18"/>
                <w:szCs w:val="18"/>
                <w:u w:val="single"/>
              </w:rPr>
              <w:t>Other current receivables - related part</w:t>
            </w:r>
            <w:r>
              <w:rPr>
                <w:rFonts w:ascii="Arial" w:hAnsi="Arial" w:cs="Arial"/>
                <w:sz w:val="18"/>
                <w:szCs w:val="18"/>
                <w:u w:val="single"/>
              </w:rPr>
              <w:t>y</w:t>
            </w:r>
            <w:r w:rsidRPr="00C36CC1">
              <w:rPr>
                <w:rFonts w:ascii="Arial" w:hAnsi="Arial" w:cs="Arial"/>
                <w:sz w:val="18"/>
                <w:szCs w:val="18"/>
              </w:rPr>
              <w:t xml:space="preserve"> (Note 3)</w:t>
            </w:r>
          </w:p>
        </w:tc>
        <w:tc>
          <w:tcPr>
            <w:tcW w:w="1350" w:type="dxa"/>
            <w:vAlign w:val="bottom"/>
          </w:tcPr>
          <w:p w14:paraId="0CD3D9B2" w14:textId="77777777" w:rsidR="00014308" w:rsidRPr="00C36CC1" w:rsidRDefault="00014308" w:rsidP="00014308">
            <w:pPr>
              <w:tabs>
                <w:tab w:val="decimal" w:pos="1060"/>
              </w:tabs>
              <w:spacing w:line="380" w:lineRule="exact"/>
              <w:rPr>
                <w:rFonts w:ascii="Arial" w:hAnsi="Arial" w:cs="Arial"/>
                <w:sz w:val="18"/>
                <w:szCs w:val="18"/>
              </w:rPr>
            </w:pPr>
          </w:p>
        </w:tc>
        <w:tc>
          <w:tcPr>
            <w:tcW w:w="1350" w:type="dxa"/>
            <w:vAlign w:val="bottom"/>
          </w:tcPr>
          <w:p w14:paraId="36534B52" w14:textId="77777777" w:rsidR="00014308" w:rsidRPr="00C36CC1" w:rsidRDefault="00014308" w:rsidP="00014308">
            <w:pPr>
              <w:tabs>
                <w:tab w:val="decimal" w:pos="1060"/>
              </w:tabs>
              <w:spacing w:line="380" w:lineRule="exact"/>
              <w:rPr>
                <w:rFonts w:ascii="Arial" w:hAnsi="Arial" w:cs="Arial"/>
                <w:sz w:val="18"/>
                <w:szCs w:val="18"/>
              </w:rPr>
            </w:pPr>
          </w:p>
        </w:tc>
        <w:tc>
          <w:tcPr>
            <w:tcW w:w="1350" w:type="dxa"/>
          </w:tcPr>
          <w:p w14:paraId="347D5178" w14:textId="77777777" w:rsidR="00014308" w:rsidRPr="00C36CC1" w:rsidRDefault="00014308" w:rsidP="00014308">
            <w:pPr>
              <w:tabs>
                <w:tab w:val="decimal" w:pos="1060"/>
              </w:tabs>
              <w:spacing w:line="380" w:lineRule="exact"/>
              <w:rPr>
                <w:rFonts w:ascii="Arial" w:hAnsi="Arial" w:cs="Arial"/>
                <w:sz w:val="18"/>
                <w:szCs w:val="18"/>
              </w:rPr>
            </w:pPr>
          </w:p>
        </w:tc>
        <w:tc>
          <w:tcPr>
            <w:tcW w:w="1283" w:type="dxa"/>
            <w:vAlign w:val="bottom"/>
          </w:tcPr>
          <w:p w14:paraId="1A417FF8" w14:textId="77777777" w:rsidR="00014308" w:rsidRPr="00C36CC1" w:rsidRDefault="00014308" w:rsidP="00014308">
            <w:pPr>
              <w:overflowPunct/>
              <w:autoSpaceDE/>
              <w:autoSpaceDN/>
              <w:adjustRightInd/>
              <w:textAlignment w:val="auto"/>
            </w:pPr>
          </w:p>
        </w:tc>
      </w:tr>
      <w:tr w:rsidR="00A74CC5" w:rsidRPr="00C36CC1" w14:paraId="0858BCCC" w14:textId="77777777" w:rsidTr="008A639B">
        <w:trPr>
          <w:gridAfter w:val="1"/>
          <w:wAfter w:w="1283" w:type="dxa"/>
        </w:trPr>
        <w:tc>
          <w:tcPr>
            <w:tcW w:w="3960" w:type="dxa"/>
            <w:vAlign w:val="center"/>
          </w:tcPr>
          <w:p w14:paraId="48923830" w14:textId="4A5B309B" w:rsidR="00A74CC5" w:rsidRPr="00C36CC1" w:rsidRDefault="00A74CC5" w:rsidP="00A74CC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Subsidiar</w:t>
            </w:r>
            <w:r>
              <w:rPr>
                <w:rFonts w:ascii="Arial" w:hAnsi="Arial" w:cs="Arial"/>
                <w:sz w:val="18"/>
                <w:szCs w:val="18"/>
              </w:rPr>
              <w:t>y</w:t>
            </w:r>
          </w:p>
        </w:tc>
        <w:tc>
          <w:tcPr>
            <w:tcW w:w="1350" w:type="dxa"/>
            <w:vAlign w:val="bottom"/>
          </w:tcPr>
          <w:p w14:paraId="2C82745D" w14:textId="25804C9E" w:rsidR="00A74CC5" w:rsidRPr="00C36CC1" w:rsidRDefault="00A74CC5" w:rsidP="00A74CC5">
            <w:pPr>
              <w:tabs>
                <w:tab w:val="decimal" w:pos="1060"/>
              </w:tabs>
              <w:spacing w:line="380" w:lineRule="exact"/>
              <w:rPr>
                <w:rFonts w:ascii="Arial" w:hAnsi="Arial" w:cs="Arial"/>
                <w:sz w:val="18"/>
                <w:szCs w:val="18"/>
                <w:cs/>
              </w:rPr>
            </w:pPr>
            <w:r>
              <w:rPr>
                <w:rFonts w:ascii="Arial" w:hAnsi="Arial" w:cs="Arial"/>
                <w:sz w:val="18"/>
                <w:szCs w:val="18"/>
              </w:rPr>
              <w:t>-</w:t>
            </w:r>
          </w:p>
        </w:tc>
        <w:tc>
          <w:tcPr>
            <w:tcW w:w="1350" w:type="dxa"/>
          </w:tcPr>
          <w:p w14:paraId="23B6CEFB" w14:textId="2B6FC691" w:rsidR="00A74CC5" w:rsidRPr="00C36CC1" w:rsidRDefault="00A74CC5" w:rsidP="00A74CC5">
            <w:pPr>
              <w:tabs>
                <w:tab w:val="decimal" w:pos="1060"/>
              </w:tabs>
              <w:spacing w:line="380" w:lineRule="exact"/>
              <w:rPr>
                <w:rFonts w:ascii="Arial" w:hAnsi="Arial" w:cs="Arial"/>
                <w:sz w:val="18"/>
                <w:szCs w:val="18"/>
              </w:rPr>
            </w:pPr>
            <w:r w:rsidRPr="008A639B">
              <w:rPr>
                <w:rFonts w:ascii="Arial" w:hAnsi="Arial" w:cs="Arial"/>
                <w:sz w:val="18"/>
                <w:szCs w:val="18"/>
              </w:rPr>
              <w:t>-</w:t>
            </w:r>
          </w:p>
        </w:tc>
        <w:tc>
          <w:tcPr>
            <w:tcW w:w="1350" w:type="dxa"/>
          </w:tcPr>
          <w:p w14:paraId="372F39B1" w14:textId="64CF6ECB" w:rsidR="00A74CC5" w:rsidRPr="00C36CC1" w:rsidRDefault="00A74CC5" w:rsidP="00A74CC5">
            <w:pPr>
              <w:tabs>
                <w:tab w:val="decimal" w:pos="1060"/>
              </w:tabs>
              <w:spacing w:line="380" w:lineRule="exact"/>
              <w:rPr>
                <w:rFonts w:ascii="Arial" w:hAnsi="Arial" w:cs="Arial"/>
                <w:sz w:val="18"/>
                <w:szCs w:val="18"/>
              </w:rPr>
            </w:pPr>
            <w:r>
              <w:rPr>
                <w:rFonts w:ascii="Arial" w:hAnsi="Arial" w:cs="Arial"/>
                <w:sz w:val="18"/>
                <w:szCs w:val="18"/>
              </w:rPr>
              <w:t>23</w:t>
            </w:r>
          </w:p>
        </w:tc>
        <w:tc>
          <w:tcPr>
            <w:tcW w:w="1350" w:type="dxa"/>
          </w:tcPr>
          <w:p w14:paraId="29C51238" w14:textId="2FF15692" w:rsidR="00A74CC5" w:rsidRPr="00C36CC1" w:rsidRDefault="00A74CC5" w:rsidP="00A74CC5">
            <w:pPr>
              <w:tabs>
                <w:tab w:val="decimal" w:pos="1060"/>
              </w:tabs>
              <w:spacing w:line="380" w:lineRule="exact"/>
              <w:rPr>
                <w:rFonts w:ascii="Arial" w:hAnsi="Arial" w:cs="Arial"/>
                <w:sz w:val="18"/>
                <w:szCs w:val="18"/>
              </w:rPr>
            </w:pPr>
            <w:r>
              <w:rPr>
                <w:rFonts w:ascii="Arial" w:hAnsi="Arial" w:cs="Arial"/>
                <w:sz w:val="18"/>
                <w:szCs w:val="18"/>
              </w:rPr>
              <w:t>23</w:t>
            </w:r>
          </w:p>
        </w:tc>
      </w:tr>
      <w:tr w:rsidR="00A74CC5" w:rsidRPr="00C36CC1" w14:paraId="14289687" w14:textId="77777777" w:rsidTr="008A639B">
        <w:trPr>
          <w:gridAfter w:val="1"/>
          <w:wAfter w:w="1283" w:type="dxa"/>
        </w:trPr>
        <w:tc>
          <w:tcPr>
            <w:tcW w:w="3960" w:type="dxa"/>
          </w:tcPr>
          <w:p w14:paraId="2EB7CB0A" w14:textId="3FB33E9B" w:rsidR="00A74CC5" w:rsidRPr="00C36CC1" w:rsidRDefault="00A74CC5" w:rsidP="00A74CC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Total other current receivables - related part</w:t>
            </w:r>
            <w:r>
              <w:rPr>
                <w:rFonts w:ascii="Arial" w:hAnsi="Arial" w:cs="Arial"/>
                <w:sz w:val="18"/>
                <w:szCs w:val="18"/>
              </w:rPr>
              <w:t>y</w:t>
            </w:r>
          </w:p>
        </w:tc>
        <w:tc>
          <w:tcPr>
            <w:tcW w:w="1350" w:type="dxa"/>
          </w:tcPr>
          <w:p w14:paraId="5BF51027" w14:textId="4607FFF2" w:rsidR="00A74CC5" w:rsidRPr="00C36CC1" w:rsidRDefault="00A74CC5" w:rsidP="00A74CC5">
            <w:pPr>
              <w:pBdr>
                <w:top w:val="single" w:sz="4" w:space="1" w:color="auto"/>
                <w:bottom w:val="double" w:sz="4" w:space="1" w:color="auto"/>
              </w:pBdr>
              <w:tabs>
                <w:tab w:val="decimal" w:pos="1060"/>
              </w:tabs>
              <w:spacing w:line="380" w:lineRule="exact"/>
              <w:rPr>
                <w:rFonts w:ascii="Arial" w:hAnsi="Arial" w:cs="Arial"/>
                <w:sz w:val="18"/>
                <w:szCs w:val="18"/>
                <w:cs/>
              </w:rPr>
            </w:pPr>
            <w:r>
              <w:rPr>
                <w:rFonts w:ascii="Arial" w:hAnsi="Arial" w:cs="Arial"/>
                <w:sz w:val="18"/>
                <w:szCs w:val="18"/>
              </w:rPr>
              <w:t>-</w:t>
            </w:r>
          </w:p>
        </w:tc>
        <w:tc>
          <w:tcPr>
            <w:tcW w:w="1350" w:type="dxa"/>
          </w:tcPr>
          <w:p w14:paraId="637999FB" w14:textId="4F345977" w:rsidR="00A74CC5" w:rsidRPr="00C36CC1" w:rsidRDefault="00A74CC5" w:rsidP="00A74CC5">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w:t>
            </w:r>
          </w:p>
        </w:tc>
        <w:tc>
          <w:tcPr>
            <w:tcW w:w="1350" w:type="dxa"/>
          </w:tcPr>
          <w:p w14:paraId="4B152F04" w14:textId="04DA452E" w:rsidR="00A74CC5" w:rsidRPr="00C36CC1" w:rsidRDefault="00A74CC5" w:rsidP="00A74CC5">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23</w:t>
            </w:r>
          </w:p>
        </w:tc>
        <w:tc>
          <w:tcPr>
            <w:tcW w:w="1350" w:type="dxa"/>
          </w:tcPr>
          <w:p w14:paraId="06B97776" w14:textId="3282194A" w:rsidR="00A74CC5" w:rsidRPr="00C36CC1" w:rsidRDefault="00A74CC5" w:rsidP="00A74CC5">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23</w:t>
            </w:r>
          </w:p>
        </w:tc>
      </w:tr>
      <w:tr w:rsidR="00A74CC5" w:rsidRPr="00C36CC1" w14:paraId="30025B90" w14:textId="77777777" w:rsidTr="008A639B">
        <w:trPr>
          <w:gridAfter w:val="1"/>
          <w:wAfter w:w="1283" w:type="dxa"/>
        </w:trPr>
        <w:tc>
          <w:tcPr>
            <w:tcW w:w="3960" w:type="dxa"/>
          </w:tcPr>
          <w:p w14:paraId="4E234439" w14:textId="77777777" w:rsidR="00A74CC5" w:rsidRPr="00C36CC1" w:rsidRDefault="00A74CC5" w:rsidP="00A74CC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39FD13FA" w14:textId="77777777" w:rsidR="00A74CC5" w:rsidRPr="00C36CC1" w:rsidRDefault="00A74CC5" w:rsidP="00A74CC5">
            <w:pPr>
              <w:tabs>
                <w:tab w:val="decimal" w:pos="1060"/>
              </w:tabs>
              <w:spacing w:line="380" w:lineRule="exact"/>
              <w:rPr>
                <w:rFonts w:ascii="Arial" w:hAnsi="Arial" w:cs="Arial"/>
                <w:sz w:val="18"/>
                <w:szCs w:val="18"/>
                <w:cs/>
              </w:rPr>
            </w:pPr>
          </w:p>
        </w:tc>
        <w:tc>
          <w:tcPr>
            <w:tcW w:w="1350" w:type="dxa"/>
            <w:vAlign w:val="bottom"/>
          </w:tcPr>
          <w:p w14:paraId="3CF42C6C" w14:textId="77777777" w:rsidR="00A74CC5" w:rsidRPr="00C36CC1" w:rsidRDefault="00A74CC5" w:rsidP="00A74CC5">
            <w:pPr>
              <w:tabs>
                <w:tab w:val="decimal" w:pos="1060"/>
              </w:tabs>
              <w:spacing w:line="380" w:lineRule="exact"/>
              <w:rPr>
                <w:rFonts w:ascii="Arial" w:hAnsi="Arial" w:cs="Arial"/>
                <w:sz w:val="18"/>
                <w:szCs w:val="18"/>
              </w:rPr>
            </w:pPr>
          </w:p>
        </w:tc>
        <w:tc>
          <w:tcPr>
            <w:tcW w:w="1350" w:type="dxa"/>
          </w:tcPr>
          <w:p w14:paraId="7E58F376" w14:textId="77777777" w:rsidR="00A74CC5" w:rsidRPr="00C36CC1" w:rsidRDefault="00A74CC5" w:rsidP="00A74CC5">
            <w:pPr>
              <w:tabs>
                <w:tab w:val="decimal" w:pos="1060"/>
              </w:tabs>
              <w:spacing w:line="380" w:lineRule="exact"/>
              <w:rPr>
                <w:rFonts w:ascii="Arial" w:hAnsi="Arial" w:cs="Arial"/>
                <w:sz w:val="18"/>
                <w:szCs w:val="18"/>
              </w:rPr>
            </w:pPr>
          </w:p>
        </w:tc>
        <w:tc>
          <w:tcPr>
            <w:tcW w:w="1350" w:type="dxa"/>
            <w:vAlign w:val="bottom"/>
          </w:tcPr>
          <w:p w14:paraId="3580F9F7" w14:textId="77777777" w:rsidR="00A74CC5" w:rsidRPr="00C36CC1" w:rsidRDefault="00A74CC5" w:rsidP="00A74CC5">
            <w:pPr>
              <w:tabs>
                <w:tab w:val="decimal" w:pos="1060"/>
              </w:tabs>
              <w:spacing w:line="380" w:lineRule="exact"/>
              <w:rPr>
                <w:rFonts w:ascii="Arial" w:hAnsi="Arial" w:cs="Arial"/>
                <w:sz w:val="18"/>
                <w:szCs w:val="18"/>
              </w:rPr>
            </w:pPr>
          </w:p>
        </w:tc>
      </w:tr>
      <w:tr w:rsidR="00A74CC5" w:rsidRPr="00C36CC1" w14:paraId="01D8764B" w14:textId="441106D9" w:rsidTr="008A639B">
        <w:tc>
          <w:tcPr>
            <w:tcW w:w="5310" w:type="dxa"/>
            <w:gridSpan w:val="2"/>
            <w:vAlign w:val="center"/>
          </w:tcPr>
          <w:p w14:paraId="6B9585B9" w14:textId="5FA14834" w:rsidR="00A74CC5" w:rsidRPr="00C36CC1" w:rsidRDefault="00A74CC5" w:rsidP="00A74CC5">
            <w:pPr>
              <w:tabs>
                <w:tab w:val="decimal" w:pos="1060"/>
              </w:tabs>
              <w:spacing w:line="380" w:lineRule="exact"/>
              <w:ind w:right="-105"/>
              <w:jc w:val="thaiDistribute"/>
              <w:rPr>
                <w:rFonts w:ascii="Arial" w:hAnsi="Arial" w:cs="Arial"/>
                <w:sz w:val="18"/>
                <w:szCs w:val="18"/>
                <w:u w:val="single"/>
                <w:cs/>
              </w:rPr>
            </w:pPr>
            <w:r w:rsidRPr="00C36CC1">
              <w:rPr>
                <w:rFonts w:ascii="Arial" w:hAnsi="Arial" w:cs="Arial"/>
                <w:sz w:val="18"/>
                <w:szCs w:val="18"/>
                <w:u w:val="single"/>
              </w:rPr>
              <w:t>Trade accounts payable</w:t>
            </w:r>
            <w:r w:rsidRPr="00C36CC1">
              <w:rPr>
                <w:rFonts w:ascii="Arial" w:hAnsi="Arial" w:cs="Arial"/>
                <w:sz w:val="18"/>
                <w:szCs w:val="18"/>
                <w:u w:val="single"/>
                <w:cs/>
              </w:rPr>
              <w:t xml:space="preserve"> </w:t>
            </w:r>
            <w:r w:rsidRPr="00C36CC1">
              <w:rPr>
                <w:rFonts w:ascii="Arial" w:hAnsi="Arial" w:cs="Arial"/>
                <w:sz w:val="18"/>
                <w:szCs w:val="18"/>
                <w:u w:val="single"/>
              </w:rPr>
              <w:t>- related part</w:t>
            </w:r>
            <w:r>
              <w:rPr>
                <w:rFonts w:ascii="Arial" w:hAnsi="Arial" w:cs="Arial"/>
                <w:sz w:val="18"/>
                <w:szCs w:val="18"/>
                <w:u w:val="single"/>
              </w:rPr>
              <w:t>y</w:t>
            </w:r>
            <w:r w:rsidRPr="00C36CC1">
              <w:rPr>
                <w:rFonts w:ascii="Arial" w:hAnsi="Arial" w:cs="Arial"/>
                <w:sz w:val="18"/>
                <w:szCs w:val="18"/>
              </w:rPr>
              <w:t xml:space="preserve"> (Note 10)</w:t>
            </w:r>
          </w:p>
        </w:tc>
        <w:tc>
          <w:tcPr>
            <w:tcW w:w="1350" w:type="dxa"/>
            <w:vAlign w:val="bottom"/>
          </w:tcPr>
          <w:p w14:paraId="6237F0DB" w14:textId="77777777" w:rsidR="00A74CC5" w:rsidRPr="00C36CC1" w:rsidRDefault="00A74CC5" w:rsidP="00A74CC5">
            <w:pPr>
              <w:tabs>
                <w:tab w:val="decimal" w:pos="1060"/>
              </w:tabs>
              <w:spacing w:line="380" w:lineRule="exact"/>
              <w:rPr>
                <w:rFonts w:ascii="Arial" w:hAnsi="Arial" w:cs="Arial"/>
                <w:sz w:val="18"/>
                <w:szCs w:val="18"/>
              </w:rPr>
            </w:pPr>
          </w:p>
        </w:tc>
        <w:tc>
          <w:tcPr>
            <w:tcW w:w="1350" w:type="dxa"/>
            <w:vAlign w:val="bottom"/>
          </w:tcPr>
          <w:p w14:paraId="171FFC12" w14:textId="77777777" w:rsidR="00A74CC5" w:rsidRPr="00C36CC1" w:rsidRDefault="00A74CC5" w:rsidP="00A74CC5">
            <w:pPr>
              <w:tabs>
                <w:tab w:val="decimal" w:pos="1060"/>
              </w:tabs>
              <w:spacing w:line="380" w:lineRule="exact"/>
              <w:rPr>
                <w:rFonts w:ascii="Arial" w:hAnsi="Arial" w:cs="Arial"/>
                <w:sz w:val="18"/>
                <w:szCs w:val="18"/>
              </w:rPr>
            </w:pPr>
          </w:p>
        </w:tc>
        <w:tc>
          <w:tcPr>
            <w:tcW w:w="1350" w:type="dxa"/>
          </w:tcPr>
          <w:p w14:paraId="4115F157" w14:textId="77777777" w:rsidR="00A74CC5" w:rsidRPr="00C36CC1" w:rsidRDefault="00A74CC5" w:rsidP="00A74CC5">
            <w:pPr>
              <w:tabs>
                <w:tab w:val="decimal" w:pos="1060"/>
                <w:tab w:val="decimal" w:pos="1239"/>
              </w:tabs>
              <w:spacing w:line="380" w:lineRule="exact"/>
              <w:rPr>
                <w:rFonts w:ascii="Arial" w:hAnsi="Arial" w:cs="Arial"/>
                <w:sz w:val="18"/>
                <w:szCs w:val="18"/>
              </w:rPr>
            </w:pPr>
          </w:p>
        </w:tc>
        <w:tc>
          <w:tcPr>
            <w:tcW w:w="1283" w:type="dxa"/>
            <w:vAlign w:val="bottom"/>
          </w:tcPr>
          <w:p w14:paraId="5C4079F0" w14:textId="77777777" w:rsidR="00A74CC5" w:rsidRPr="00C36CC1" w:rsidRDefault="00A74CC5" w:rsidP="00A74CC5">
            <w:pPr>
              <w:overflowPunct/>
              <w:autoSpaceDE/>
              <w:autoSpaceDN/>
              <w:adjustRightInd/>
              <w:textAlignment w:val="auto"/>
            </w:pPr>
          </w:p>
        </w:tc>
      </w:tr>
      <w:tr w:rsidR="006F36D2" w:rsidRPr="00C36CC1" w14:paraId="6EEBDE1C" w14:textId="77777777" w:rsidTr="002C6D5D">
        <w:trPr>
          <w:gridAfter w:val="1"/>
          <w:wAfter w:w="1283" w:type="dxa"/>
        </w:trPr>
        <w:tc>
          <w:tcPr>
            <w:tcW w:w="3960" w:type="dxa"/>
            <w:vAlign w:val="center"/>
          </w:tcPr>
          <w:p w14:paraId="180D8B0B" w14:textId="76A49FF6" w:rsidR="006F36D2" w:rsidRPr="00C36CC1" w:rsidRDefault="006F36D2" w:rsidP="006F36D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rPr>
              <w:t>Joint venture</w:t>
            </w:r>
          </w:p>
        </w:tc>
        <w:tc>
          <w:tcPr>
            <w:tcW w:w="1350" w:type="dxa"/>
          </w:tcPr>
          <w:p w14:paraId="5A9BECB4" w14:textId="58885725" w:rsidR="006F36D2" w:rsidRPr="00C36CC1" w:rsidRDefault="006F36D2" w:rsidP="006F36D2">
            <w:pPr>
              <w:pBdr>
                <w:bottom w:val="single" w:sz="4" w:space="1" w:color="auto"/>
              </w:pBdr>
              <w:tabs>
                <w:tab w:val="decimal" w:pos="1060"/>
              </w:tabs>
              <w:spacing w:line="380" w:lineRule="exact"/>
              <w:rPr>
                <w:rFonts w:ascii="Arial" w:hAnsi="Arial" w:cs="Arial"/>
                <w:sz w:val="18"/>
                <w:szCs w:val="18"/>
                <w:cs/>
              </w:rPr>
            </w:pPr>
            <w:r w:rsidRPr="006F36D2">
              <w:rPr>
                <w:rFonts w:ascii="Arial" w:hAnsi="Arial" w:cs="Arial"/>
                <w:sz w:val="18"/>
                <w:szCs w:val="18"/>
              </w:rPr>
              <w:t>842</w:t>
            </w:r>
          </w:p>
        </w:tc>
        <w:tc>
          <w:tcPr>
            <w:tcW w:w="1350" w:type="dxa"/>
          </w:tcPr>
          <w:p w14:paraId="2AD488B6" w14:textId="6B55ECBD" w:rsidR="006F36D2" w:rsidRPr="00C36CC1" w:rsidRDefault="006F36D2" w:rsidP="006F36D2">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c>
          <w:tcPr>
            <w:tcW w:w="1350" w:type="dxa"/>
          </w:tcPr>
          <w:p w14:paraId="368D875C" w14:textId="02824D1C" w:rsidR="006F36D2" w:rsidRPr="00C36CC1" w:rsidRDefault="006F36D2" w:rsidP="006F36D2">
            <w:pPr>
              <w:pBdr>
                <w:bottom w:val="single" w:sz="4" w:space="1" w:color="auto"/>
              </w:pBdr>
              <w:tabs>
                <w:tab w:val="decimal" w:pos="1060"/>
              </w:tabs>
              <w:spacing w:line="380" w:lineRule="exact"/>
              <w:rPr>
                <w:rFonts w:ascii="Arial" w:hAnsi="Arial" w:cs="Arial"/>
                <w:sz w:val="18"/>
                <w:szCs w:val="18"/>
              </w:rPr>
            </w:pPr>
            <w:r w:rsidRPr="006F36D2">
              <w:rPr>
                <w:rFonts w:ascii="Arial" w:hAnsi="Arial" w:cs="Arial"/>
                <w:sz w:val="18"/>
                <w:szCs w:val="18"/>
              </w:rPr>
              <w:t>842</w:t>
            </w:r>
          </w:p>
        </w:tc>
        <w:tc>
          <w:tcPr>
            <w:tcW w:w="1350" w:type="dxa"/>
          </w:tcPr>
          <w:p w14:paraId="6E8E94B5" w14:textId="2AA235B8" w:rsidR="006F36D2" w:rsidRPr="00C36CC1" w:rsidRDefault="006F36D2" w:rsidP="006F36D2">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r>
      <w:tr w:rsidR="006F36D2" w:rsidRPr="00C36CC1" w14:paraId="2310E98D" w14:textId="77777777" w:rsidTr="008A639B">
        <w:trPr>
          <w:gridAfter w:val="1"/>
          <w:wAfter w:w="1283" w:type="dxa"/>
        </w:trPr>
        <w:tc>
          <w:tcPr>
            <w:tcW w:w="3960" w:type="dxa"/>
          </w:tcPr>
          <w:p w14:paraId="69B4C9D6" w14:textId="731A8241" w:rsidR="006F36D2" w:rsidRPr="00C36CC1" w:rsidRDefault="006F36D2" w:rsidP="006F36D2">
            <w:pPr>
              <w:tabs>
                <w:tab w:val="left" w:pos="900"/>
                <w:tab w:val="left" w:pos="1440"/>
                <w:tab w:val="left" w:pos="2160"/>
                <w:tab w:val="decimal" w:pos="5940"/>
                <w:tab w:val="decimal" w:pos="6840"/>
                <w:tab w:val="decimal" w:pos="7920"/>
                <w:tab w:val="decimal" w:pos="8730"/>
                <w:tab w:val="left" w:pos="9000"/>
              </w:tabs>
              <w:spacing w:line="380" w:lineRule="exact"/>
              <w:ind w:left="252" w:right="-105" w:hanging="252"/>
              <w:rPr>
                <w:rFonts w:ascii="Arial" w:hAnsi="Arial" w:cs="Arial"/>
                <w:sz w:val="18"/>
                <w:szCs w:val="18"/>
                <w:cs/>
              </w:rPr>
            </w:pPr>
            <w:r w:rsidRPr="00C36CC1">
              <w:rPr>
                <w:rFonts w:ascii="Arial" w:hAnsi="Arial" w:cs="Arial"/>
                <w:sz w:val="18"/>
                <w:szCs w:val="18"/>
              </w:rPr>
              <w:t>Total trade accounts payable</w:t>
            </w:r>
            <w:r w:rsidRPr="00C36CC1">
              <w:rPr>
                <w:rFonts w:ascii="Arial" w:hAnsi="Arial" w:cs="Arial"/>
                <w:sz w:val="18"/>
                <w:szCs w:val="18"/>
                <w:cs/>
              </w:rPr>
              <w:t xml:space="preserve"> </w:t>
            </w:r>
            <w:r w:rsidRPr="00C36CC1">
              <w:rPr>
                <w:rFonts w:ascii="Arial" w:hAnsi="Arial" w:cs="Arial"/>
                <w:sz w:val="18"/>
                <w:szCs w:val="18"/>
              </w:rPr>
              <w:t>- related part</w:t>
            </w:r>
            <w:r>
              <w:rPr>
                <w:rFonts w:ascii="Arial" w:hAnsi="Arial" w:cs="Arial"/>
                <w:sz w:val="18"/>
                <w:szCs w:val="18"/>
              </w:rPr>
              <w:t>y</w:t>
            </w:r>
          </w:p>
        </w:tc>
        <w:tc>
          <w:tcPr>
            <w:tcW w:w="1350" w:type="dxa"/>
          </w:tcPr>
          <w:p w14:paraId="57B005B6" w14:textId="01841052" w:rsidR="006F36D2" w:rsidRPr="00C36CC1" w:rsidRDefault="006F36D2" w:rsidP="006F36D2">
            <w:pPr>
              <w:pBdr>
                <w:bottom w:val="double" w:sz="4" w:space="1" w:color="auto"/>
              </w:pBdr>
              <w:tabs>
                <w:tab w:val="decimal" w:pos="1060"/>
              </w:tabs>
              <w:spacing w:line="380" w:lineRule="exact"/>
              <w:rPr>
                <w:rFonts w:ascii="Arial" w:hAnsi="Arial" w:cs="Arial"/>
                <w:sz w:val="18"/>
                <w:szCs w:val="18"/>
                <w:cs/>
              </w:rPr>
            </w:pPr>
            <w:r w:rsidRPr="006F36D2">
              <w:rPr>
                <w:rFonts w:ascii="Arial" w:hAnsi="Arial" w:cs="Arial"/>
                <w:sz w:val="18"/>
                <w:szCs w:val="18"/>
              </w:rPr>
              <w:t>842</w:t>
            </w:r>
          </w:p>
        </w:tc>
        <w:tc>
          <w:tcPr>
            <w:tcW w:w="1350" w:type="dxa"/>
          </w:tcPr>
          <w:p w14:paraId="16D7F155" w14:textId="3E3865CC" w:rsidR="006F36D2" w:rsidRPr="00C36CC1" w:rsidRDefault="006F36D2" w:rsidP="006F36D2">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c>
          <w:tcPr>
            <w:tcW w:w="1350" w:type="dxa"/>
          </w:tcPr>
          <w:p w14:paraId="75521807" w14:textId="5BD4EA8F" w:rsidR="006F36D2" w:rsidRPr="00C36CC1" w:rsidRDefault="006F36D2" w:rsidP="006F36D2">
            <w:pPr>
              <w:pBdr>
                <w:bottom w:val="double" w:sz="4" w:space="1" w:color="auto"/>
              </w:pBdr>
              <w:tabs>
                <w:tab w:val="decimal" w:pos="1060"/>
              </w:tabs>
              <w:spacing w:line="380" w:lineRule="exact"/>
              <w:rPr>
                <w:rFonts w:ascii="Arial" w:hAnsi="Arial" w:cs="Arial"/>
                <w:sz w:val="18"/>
                <w:szCs w:val="18"/>
              </w:rPr>
            </w:pPr>
            <w:r w:rsidRPr="006F36D2">
              <w:rPr>
                <w:rFonts w:ascii="Arial" w:hAnsi="Arial" w:cs="Arial"/>
                <w:sz w:val="18"/>
                <w:szCs w:val="18"/>
              </w:rPr>
              <w:t>842</w:t>
            </w:r>
          </w:p>
        </w:tc>
        <w:tc>
          <w:tcPr>
            <w:tcW w:w="1350" w:type="dxa"/>
          </w:tcPr>
          <w:p w14:paraId="6970AFB0" w14:textId="32FC6B24" w:rsidR="006F36D2" w:rsidRPr="00C36CC1" w:rsidRDefault="006F36D2" w:rsidP="006F36D2">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r>
    </w:tbl>
    <w:p w14:paraId="1A15DFC4" w14:textId="77777777" w:rsidR="008645F0" w:rsidRPr="00C36CC1" w:rsidRDefault="008645F0" w:rsidP="008A639B">
      <w:pPr>
        <w:pStyle w:val="note"/>
        <w:tabs>
          <w:tab w:val="clear" w:pos="1440"/>
          <w:tab w:val="clear" w:pos="2880"/>
          <w:tab w:val="clear" w:pos="3780"/>
          <w:tab w:val="clear" w:pos="4760"/>
          <w:tab w:val="clear" w:pos="9540"/>
          <w:tab w:val="clear" w:pos="12420"/>
        </w:tabs>
        <w:spacing w:before="240"/>
        <w:ind w:left="547"/>
        <w:jc w:val="thaiDistribute"/>
        <w:rPr>
          <w:rFonts w:cs="Leelawadee UI"/>
          <w:szCs w:val="28"/>
          <w:u w:val="single"/>
        </w:rPr>
      </w:pPr>
      <w:r w:rsidRPr="00C36CC1">
        <w:rPr>
          <w:u w:val="single"/>
        </w:rPr>
        <w:t xml:space="preserve">Directors and management’s </w:t>
      </w:r>
      <w:r w:rsidRPr="00C36CC1">
        <w:rPr>
          <w:rFonts w:cs="Leelawadee UI"/>
          <w:szCs w:val="28"/>
          <w:u w:val="single"/>
        </w:rPr>
        <w:t>benefits</w:t>
      </w:r>
    </w:p>
    <w:p w14:paraId="5BE00D37" w14:textId="64D582F8" w:rsidR="00E735DD" w:rsidRPr="006E571F" w:rsidRDefault="00E735DD" w:rsidP="00E735DD">
      <w:pPr>
        <w:tabs>
          <w:tab w:val="left" w:pos="1440"/>
        </w:tabs>
        <w:spacing w:before="120" w:after="12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the </w:t>
      </w:r>
      <w:r>
        <w:rPr>
          <w:rFonts w:ascii="Arial" w:hAnsi="Arial" w:cs="Arial"/>
          <w:sz w:val="22"/>
          <w:szCs w:val="22"/>
        </w:rPr>
        <w:t>three-month period</w:t>
      </w:r>
      <w:r w:rsidR="00781801">
        <w:rPr>
          <w:rFonts w:ascii="Arial" w:hAnsi="Arial" w:cs="Arial"/>
          <w:sz w:val="22"/>
          <w:szCs w:val="22"/>
        </w:rPr>
        <w:t>s</w:t>
      </w:r>
      <w:r w:rsidRPr="006E571F">
        <w:rPr>
          <w:rFonts w:ascii="Arial" w:hAnsi="Arial" w:cs="Arial"/>
          <w:sz w:val="22"/>
          <w:szCs w:val="22"/>
        </w:rPr>
        <w:t xml:space="preserve"> </w:t>
      </w:r>
      <w:proofErr w:type="gramStart"/>
      <w:r w:rsidRPr="006E571F">
        <w:rPr>
          <w:rFonts w:ascii="Arial" w:hAnsi="Arial" w:cs="Arial"/>
          <w:sz w:val="22"/>
          <w:szCs w:val="22"/>
        </w:rPr>
        <w:t>ended</w:t>
      </w:r>
      <w:proofErr w:type="gramEnd"/>
      <w:r w:rsidRPr="006E571F">
        <w:rPr>
          <w:rFonts w:ascii="Arial" w:hAnsi="Arial" w:cs="Arial"/>
          <w:sz w:val="22"/>
          <w:szCs w:val="22"/>
        </w:rPr>
        <w:t xml:space="preserve"> </w:t>
      </w:r>
      <w:r>
        <w:rPr>
          <w:rFonts w:ascii="Arial" w:hAnsi="Arial" w:cs="Arial"/>
          <w:sz w:val="22"/>
          <w:szCs w:val="22"/>
        </w:rPr>
        <w:t>31 March 2026</w:t>
      </w:r>
      <w:r w:rsidRPr="006E571F">
        <w:rPr>
          <w:rFonts w:ascii="Arial" w:hAnsi="Arial" w:cs="Arial"/>
          <w:sz w:val="22"/>
          <w:szCs w:val="22"/>
        </w:rPr>
        <w:t xml:space="preserve"> and </w:t>
      </w:r>
      <w:r>
        <w:rPr>
          <w:rFonts w:ascii="Arial" w:hAnsi="Arial" w:cs="Arial"/>
          <w:sz w:val="22"/>
          <w:szCs w:val="22"/>
        </w:rPr>
        <w:t>2025</w:t>
      </w:r>
      <w:r w:rsidRPr="006E571F">
        <w:rPr>
          <w:rFonts w:ascii="Arial" w:hAnsi="Arial" w:cs="Arial"/>
          <w:sz w:val="22"/>
          <w:szCs w:val="22"/>
        </w:rPr>
        <w:t>, the Company had employee benefit expenses payable to their directors and management as below.</w:t>
      </w:r>
    </w:p>
    <w:tbl>
      <w:tblPr>
        <w:tblW w:w="9180" w:type="dxa"/>
        <w:tblInd w:w="450" w:type="dxa"/>
        <w:tblLayout w:type="fixed"/>
        <w:tblLook w:val="0000" w:firstRow="0" w:lastRow="0" w:firstColumn="0" w:lastColumn="0" w:noHBand="0" w:noVBand="0"/>
      </w:tblPr>
      <w:tblGrid>
        <w:gridCol w:w="5940"/>
        <w:gridCol w:w="236"/>
        <w:gridCol w:w="270"/>
        <w:gridCol w:w="34"/>
        <w:gridCol w:w="1316"/>
        <w:gridCol w:w="1294"/>
        <w:gridCol w:w="56"/>
        <w:gridCol w:w="34"/>
      </w:tblGrid>
      <w:tr w:rsidR="00E735DD" w:rsidRPr="00E060D0" w14:paraId="7C1AB594" w14:textId="77777777" w:rsidTr="00781801">
        <w:trPr>
          <w:gridAfter w:val="2"/>
          <w:wAfter w:w="90" w:type="dxa"/>
          <w:cantSplit/>
        </w:trPr>
        <w:tc>
          <w:tcPr>
            <w:tcW w:w="5940" w:type="dxa"/>
            <w:vAlign w:val="bottom"/>
          </w:tcPr>
          <w:p w14:paraId="3D67E580" w14:textId="77777777" w:rsidR="00E735DD" w:rsidRPr="00E060D0" w:rsidRDefault="00E735DD" w:rsidP="00F700E7">
            <w:pPr>
              <w:overflowPunct/>
              <w:autoSpaceDE/>
              <w:autoSpaceDN/>
              <w:adjustRightInd/>
              <w:spacing w:line="380" w:lineRule="exact"/>
              <w:textAlignment w:val="auto"/>
              <w:rPr>
                <w:rFonts w:ascii="Arial" w:hAnsi="Arial" w:cs="Arial"/>
                <w:sz w:val="22"/>
                <w:szCs w:val="22"/>
              </w:rPr>
            </w:pPr>
          </w:p>
        </w:tc>
        <w:tc>
          <w:tcPr>
            <w:tcW w:w="3150" w:type="dxa"/>
            <w:gridSpan w:val="5"/>
            <w:vAlign w:val="bottom"/>
          </w:tcPr>
          <w:p w14:paraId="55DC3644" w14:textId="77777777" w:rsidR="00E735DD" w:rsidRPr="00E060D0" w:rsidRDefault="00E735DD" w:rsidP="00F700E7">
            <w:pPr>
              <w:spacing w:line="380" w:lineRule="exact"/>
              <w:ind w:right="-34"/>
              <w:jc w:val="right"/>
              <w:rPr>
                <w:rFonts w:ascii="Arial" w:hAnsi="Arial" w:cs="Arial"/>
                <w:sz w:val="22"/>
                <w:szCs w:val="22"/>
              </w:rPr>
            </w:pPr>
            <w:r w:rsidRPr="00E060D0">
              <w:rPr>
                <w:rFonts w:ascii="Arial" w:hAnsi="Arial" w:cs="Arial"/>
                <w:sz w:val="22"/>
                <w:szCs w:val="22"/>
              </w:rPr>
              <w:t>(Unit: Thousand Baht)</w:t>
            </w:r>
          </w:p>
        </w:tc>
      </w:tr>
      <w:tr w:rsidR="00E735DD" w:rsidRPr="00E060D0" w14:paraId="4F4A6E6D" w14:textId="77777777" w:rsidTr="00781801">
        <w:tc>
          <w:tcPr>
            <w:tcW w:w="5940" w:type="dxa"/>
            <w:vAlign w:val="bottom"/>
          </w:tcPr>
          <w:p w14:paraId="0C1A3763" w14:textId="77777777" w:rsidR="00E735DD" w:rsidRPr="00E060D0" w:rsidRDefault="00E735DD" w:rsidP="00F700E7">
            <w:pPr>
              <w:spacing w:line="380" w:lineRule="exact"/>
              <w:ind w:right="-34"/>
              <w:jc w:val="both"/>
              <w:rPr>
                <w:rFonts w:ascii="Arial" w:hAnsi="Arial" w:cs="Arial"/>
                <w:sz w:val="22"/>
                <w:szCs w:val="22"/>
              </w:rPr>
            </w:pPr>
          </w:p>
        </w:tc>
        <w:tc>
          <w:tcPr>
            <w:tcW w:w="540" w:type="dxa"/>
            <w:gridSpan w:val="3"/>
            <w:vAlign w:val="bottom"/>
          </w:tcPr>
          <w:p w14:paraId="64CB8B68" w14:textId="77777777" w:rsidR="00E735DD" w:rsidRPr="00E060D0" w:rsidRDefault="00E735DD" w:rsidP="00F700E7">
            <w:pPr>
              <w:spacing w:line="380" w:lineRule="exact"/>
              <w:ind w:right="-34"/>
              <w:jc w:val="center"/>
              <w:rPr>
                <w:rFonts w:ascii="Arial" w:hAnsi="Arial" w:cs="Arial"/>
                <w:sz w:val="22"/>
                <w:szCs w:val="22"/>
              </w:rPr>
            </w:pPr>
          </w:p>
        </w:tc>
        <w:tc>
          <w:tcPr>
            <w:tcW w:w="2700" w:type="dxa"/>
            <w:gridSpan w:val="4"/>
            <w:vAlign w:val="bottom"/>
          </w:tcPr>
          <w:p w14:paraId="6FB008B1" w14:textId="77777777" w:rsidR="00E735DD" w:rsidRPr="00E060D0" w:rsidRDefault="00E735DD" w:rsidP="00F700E7">
            <w:pPr>
              <w:pBdr>
                <w:bottom w:val="single" w:sz="4" w:space="1" w:color="auto"/>
              </w:pBdr>
              <w:spacing w:line="380" w:lineRule="exact"/>
              <w:ind w:right="-34"/>
              <w:jc w:val="center"/>
              <w:rPr>
                <w:rFonts w:ascii="Arial" w:hAnsi="Arial" w:cs="Arial"/>
                <w:sz w:val="22"/>
                <w:szCs w:val="22"/>
              </w:rPr>
            </w:pPr>
            <w:r w:rsidRPr="00E060D0">
              <w:rPr>
                <w:rFonts w:ascii="Arial" w:hAnsi="Arial" w:cs="Arial"/>
                <w:sz w:val="22"/>
                <w:szCs w:val="22"/>
              </w:rPr>
              <w:t>Consolidated/Separate                           financial statements</w:t>
            </w:r>
          </w:p>
        </w:tc>
      </w:tr>
      <w:tr w:rsidR="00E735DD" w:rsidRPr="00E060D0" w14:paraId="35361FE9" w14:textId="77777777" w:rsidTr="00781801">
        <w:trPr>
          <w:gridAfter w:val="1"/>
          <w:wAfter w:w="34" w:type="dxa"/>
        </w:trPr>
        <w:tc>
          <w:tcPr>
            <w:tcW w:w="5940" w:type="dxa"/>
            <w:vAlign w:val="bottom"/>
          </w:tcPr>
          <w:p w14:paraId="757B3CD0" w14:textId="77777777" w:rsidR="00E735DD" w:rsidRPr="00E060D0" w:rsidRDefault="00E735DD" w:rsidP="00E735DD">
            <w:pPr>
              <w:spacing w:line="380" w:lineRule="exact"/>
              <w:ind w:right="-34"/>
              <w:jc w:val="both"/>
              <w:rPr>
                <w:rFonts w:ascii="Arial" w:hAnsi="Arial" w:cs="Arial"/>
                <w:sz w:val="22"/>
                <w:szCs w:val="22"/>
              </w:rPr>
            </w:pPr>
          </w:p>
        </w:tc>
        <w:tc>
          <w:tcPr>
            <w:tcW w:w="236" w:type="dxa"/>
          </w:tcPr>
          <w:p w14:paraId="13D8E303" w14:textId="77777777" w:rsidR="00E735DD" w:rsidRPr="00E060D0" w:rsidRDefault="00E735DD" w:rsidP="00E735DD">
            <w:pPr>
              <w:spacing w:line="380" w:lineRule="exact"/>
              <w:ind w:right="-34"/>
              <w:jc w:val="center"/>
              <w:rPr>
                <w:rFonts w:ascii="Arial" w:hAnsi="Arial" w:cs="Arial"/>
                <w:sz w:val="22"/>
                <w:szCs w:val="22"/>
              </w:rPr>
            </w:pPr>
          </w:p>
        </w:tc>
        <w:tc>
          <w:tcPr>
            <w:tcW w:w="270" w:type="dxa"/>
            <w:vAlign w:val="bottom"/>
          </w:tcPr>
          <w:p w14:paraId="0289AFDA" w14:textId="77777777" w:rsidR="00E735DD" w:rsidRPr="00E060D0" w:rsidRDefault="00E735DD" w:rsidP="00E735DD">
            <w:pPr>
              <w:spacing w:line="380" w:lineRule="exact"/>
              <w:ind w:right="-34"/>
              <w:jc w:val="center"/>
              <w:rPr>
                <w:rFonts w:ascii="Arial" w:hAnsi="Arial" w:cs="Arial"/>
                <w:sz w:val="22"/>
                <w:szCs w:val="22"/>
                <w:u w:val="single"/>
              </w:rPr>
            </w:pPr>
          </w:p>
        </w:tc>
        <w:tc>
          <w:tcPr>
            <w:tcW w:w="1350" w:type="dxa"/>
            <w:gridSpan w:val="2"/>
          </w:tcPr>
          <w:p w14:paraId="772BF5CA" w14:textId="3B0527A9" w:rsidR="00E735DD" w:rsidRPr="00E060D0" w:rsidRDefault="00E735DD" w:rsidP="00E735DD">
            <w:pPr>
              <w:spacing w:line="380" w:lineRule="exact"/>
              <w:ind w:right="-34"/>
              <w:jc w:val="center"/>
              <w:rPr>
                <w:rFonts w:ascii="Arial" w:hAnsi="Arial" w:cs="Arial"/>
                <w:sz w:val="22"/>
                <w:szCs w:val="22"/>
                <w:u w:val="single"/>
              </w:rPr>
            </w:pPr>
            <w:r w:rsidRPr="00E060D0">
              <w:rPr>
                <w:rFonts w:ascii="Arial" w:hAnsi="Arial" w:cs="Arial"/>
                <w:sz w:val="22"/>
                <w:szCs w:val="22"/>
                <w:u w:val="single"/>
              </w:rPr>
              <w:t>202</w:t>
            </w:r>
            <w:r>
              <w:rPr>
                <w:rFonts w:ascii="Arial" w:hAnsi="Arial" w:cs="Arial"/>
                <w:sz w:val="22"/>
                <w:szCs w:val="22"/>
                <w:u w:val="single"/>
              </w:rPr>
              <w:t>6</w:t>
            </w:r>
          </w:p>
        </w:tc>
        <w:tc>
          <w:tcPr>
            <w:tcW w:w="1350" w:type="dxa"/>
            <w:gridSpan w:val="2"/>
          </w:tcPr>
          <w:p w14:paraId="6C813E0B" w14:textId="2265AD2A" w:rsidR="00E735DD" w:rsidRPr="00E060D0" w:rsidRDefault="00E735DD" w:rsidP="00E735DD">
            <w:pPr>
              <w:spacing w:line="380" w:lineRule="exact"/>
              <w:ind w:right="-34"/>
              <w:jc w:val="center"/>
              <w:rPr>
                <w:rFonts w:ascii="Arial" w:hAnsi="Arial" w:cs="Arial"/>
                <w:sz w:val="22"/>
                <w:szCs w:val="22"/>
                <w:u w:val="single"/>
              </w:rPr>
            </w:pPr>
            <w:r w:rsidRPr="00E060D0">
              <w:rPr>
                <w:rFonts w:ascii="Arial" w:hAnsi="Arial" w:cs="Arial"/>
                <w:sz w:val="22"/>
                <w:szCs w:val="22"/>
                <w:u w:val="single"/>
              </w:rPr>
              <w:t>2025</w:t>
            </w:r>
          </w:p>
        </w:tc>
      </w:tr>
      <w:tr w:rsidR="00E735DD" w:rsidRPr="00E060D0" w14:paraId="607FFD19" w14:textId="77777777" w:rsidTr="00781801">
        <w:trPr>
          <w:gridAfter w:val="1"/>
          <w:wAfter w:w="34" w:type="dxa"/>
        </w:trPr>
        <w:tc>
          <w:tcPr>
            <w:tcW w:w="5940" w:type="dxa"/>
            <w:vAlign w:val="bottom"/>
          </w:tcPr>
          <w:p w14:paraId="7873077B" w14:textId="77777777" w:rsidR="00E735DD" w:rsidRPr="00E060D0" w:rsidRDefault="00E735DD" w:rsidP="00E735D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E060D0">
              <w:rPr>
                <w:rFonts w:ascii="Arial" w:hAnsi="Arial" w:cs="Arial"/>
                <w:sz w:val="22"/>
                <w:szCs w:val="22"/>
              </w:rPr>
              <w:t>Short-term employee benefits</w:t>
            </w:r>
          </w:p>
        </w:tc>
        <w:tc>
          <w:tcPr>
            <w:tcW w:w="236" w:type="dxa"/>
          </w:tcPr>
          <w:p w14:paraId="6FF2F1B7" w14:textId="77777777" w:rsidR="00E735DD" w:rsidRPr="00E060D0" w:rsidRDefault="00E735DD" w:rsidP="00E735DD">
            <w:pPr>
              <w:tabs>
                <w:tab w:val="decimal" w:pos="1065"/>
              </w:tabs>
              <w:spacing w:line="380" w:lineRule="exact"/>
              <w:rPr>
                <w:rFonts w:ascii="Arial" w:hAnsi="Arial" w:cs="Arial"/>
                <w:sz w:val="22"/>
                <w:szCs w:val="22"/>
                <w:cs/>
              </w:rPr>
            </w:pPr>
          </w:p>
        </w:tc>
        <w:tc>
          <w:tcPr>
            <w:tcW w:w="270" w:type="dxa"/>
          </w:tcPr>
          <w:p w14:paraId="562FF962" w14:textId="77777777" w:rsidR="00E735DD" w:rsidRPr="00E060D0" w:rsidRDefault="00E735DD" w:rsidP="00E735DD">
            <w:pPr>
              <w:tabs>
                <w:tab w:val="decimal" w:pos="1065"/>
              </w:tabs>
              <w:spacing w:line="380" w:lineRule="exact"/>
              <w:rPr>
                <w:rFonts w:ascii="Arial" w:hAnsi="Arial" w:cs="Arial"/>
                <w:sz w:val="22"/>
                <w:szCs w:val="22"/>
              </w:rPr>
            </w:pPr>
          </w:p>
        </w:tc>
        <w:tc>
          <w:tcPr>
            <w:tcW w:w="1350" w:type="dxa"/>
            <w:gridSpan w:val="2"/>
          </w:tcPr>
          <w:p w14:paraId="097F00D8" w14:textId="64FD5227" w:rsidR="00E735DD" w:rsidRPr="00E060D0" w:rsidRDefault="00E735DD" w:rsidP="00E735DD">
            <w:pPr>
              <w:tabs>
                <w:tab w:val="decimal" w:pos="1065"/>
              </w:tabs>
              <w:spacing w:line="380" w:lineRule="exact"/>
              <w:rPr>
                <w:rFonts w:ascii="Arial" w:hAnsi="Arial" w:cs="Arial"/>
                <w:sz w:val="22"/>
                <w:szCs w:val="22"/>
                <w:cs/>
              </w:rPr>
            </w:pPr>
            <w:r w:rsidRPr="00E735DD">
              <w:rPr>
                <w:rFonts w:ascii="Arial" w:hAnsi="Arial" w:cs="Arial"/>
                <w:sz w:val="22"/>
                <w:szCs w:val="22"/>
              </w:rPr>
              <w:t>12,127</w:t>
            </w:r>
          </w:p>
        </w:tc>
        <w:tc>
          <w:tcPr>
            <w:tcW w:w="1350" w:type="dxa"/>
            <w:gridSpan w:val="2"/>
          </w:tcPr>
          <w:p w14:paraId="68500295" w14:textId="6DA95B68" w:rsidR="00E735DD" w:rsidRPr="00E060D0" w:rsidRDefault="00E735DD" w:rsidP="00E735DD">
            <w:pPr>
              <w:tabs>
                <w:tab w:val="decimal" w:pos="1065"/>
              </w:tabs>
              <w:spacing w:line="380" w:lineRule="exact"/>
              <w:rPr>
                <w:rFonts w:ascii="Arial" w:hAnsi="Arial" w:cs="Arial"/>
                <w:sz w:val="22"/>
                <w:szCs w:val="22"/>
              </w:rPr>
            </w:pPr>
            <w:r w:rsidRPr="00E060D0">
              <w:rPr>
                <w:rFonts w:ascii="Arial" w:hAnsi="Arial" w:cs="Arial"/>
                <w:sz w:val="22"/>
                <w:szCs w:val="22"/>
              </w:rPr>
              <w:t>10,995</w:t>
            </w:r>
          </w:p>
        </w:tc>
      </w:tr>
      <w:tr w:rsidR="00E735DD" w:rsidRPr="00E060D0" w14:paraId="1A0AAECE" w14:textId="77777777" w:rsidTr="00781801">
        <w:trPr>
          <w:gridAfter w:val="1"/>
          <w:wAfter w:w="34" w:type="dxa"/>
        </w:trPr>
        <w:tc>
          <w:tcPr>
            <w:tcW w:w="5940" w:type="dxa"/>
            <w:vAlign w:val="bottom"/>
          </w:tcPr>
          <w:p w14:paraId="291D824C" w14:textId="77777777" w:rsidR="00E735DD" w:rsidRPr="00E060D0" w:rsidRDefault="00E735DD" w:rsidP="00E735D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E060D0">
              <w:rPr>
                <w:rFonts w:ascii="Arial" w:hAnsi="Arial" w:cs="Arial"/>
                <w:sz w:val="22"/>
                <w:szCs w:val="22"/>
              </w:rPr>
              <w:t>Post-employment benefits and other long-term benefits</w:t>
            </w:r>
          </w:p>
        </w:tc>
        <w:tc>
          <w:tcPr>
            <w:tcW w:w="236" w:type="dxa"/>
            <w:vAlign w:val="bottom"/>
          </w:tcPr>
          <w:p w14:paraId="6C1C6BC2" w14:textId="77777777" w:rsidR="00E735DD" w:rsidRPr="00E060D0" w:rsidRDefault="00E735DD" w:rsidP="00E735DD">
            <w:pPr>
              <w:tabs>
                <w:tab w:val="decimal" w:pos="1060"/>
              </w:tabs>
              <w:spacing w:line="380" w:lineRule="exact"/>
              <w:rPr>
                <w:rFonts w:ascii="Arial" w:hAnsi="Arial" w:cs="Arial"/>
                <w:sz w:val="22"/>
                <w:szCs w:val="22"/>
                <w:cs/>
              </w:rPr>
            </w:pPr>
          </w:p>
        </w:tc>
        <w:tc>
          <w:tcPr>
            <w:tcW w:w="270" w:type="dxa"/>
            <w:vAlign w:val="bottom"/>
          </w:tcPr>
          <w:p w14:paraId="195EDCA0" w14:textId="77777777" w:rsidR="00E735DD" w:rsidRPr="00E060D0" w:rsidRDefault="00E735DD" w:rsidP="00E735DD">
            <w:pPr>
              <w:tabs>
                <w:tab w:val="decimal" w:pos="1060"/>
              </w:tabs>
              <w:spacing w:line="380" w:lineRule="exact"/>
              <w:rPr>
                <w:rFonts w:ascii="Arial" w:hAnsi="Arial" w:cs="Arial"/>
                <w:sz w:val="22"/>
                <w:szCs w:val="22"/>
              </w:rPr>
            </w:pPr>
          </w:p>
        </w:tc>
        <w:tc>
          <w:tcPr>
            <w:tcW w:w="1350" w:type="dxa"/>
            <w:gridSpan w:val="2"/>
            <w:vAlign w:val="bottom"/>
          </w:tcPr>
          <w:p w14:paraId="6742B65F" w14:textId="38C3FE19" w:rsidR="00E735DD" w:rsidRPr="00E060D0" w:rsidRDefault="00E735DD" w:rsidP="00E735DD">
            <w:pPr>
              <w:pBdr>
                <w:bottom w:val="single" w:sz="4" w:space="1" w:color="auto"/>
              </w:pBdr>
              <w:tabs>
                <w:tab w:val="decimal" w:pos="1060"/>
              </w:tabs>
              <w:spacing w:line="380" w:lineRule="exact"/>
              <w:rPr>
                <w:rFonts w:ascii="Arial" w:hAnsi="Arial" w:cs="Arial"/>
                <w:sz w:val="22"/>
                <w:szCs w:val="22"/>
                <w:cs/>
              </w:rPr>
            </w:pPr>
            <w:r w:rsidRPr="00E735DD">
              <w:rPr>
                <w:rFonts w:ascii="Arial" w:hAnsi="Arial" w:cs="Arial"/>
                <w:sz w:val="22"/>
                <w:szCs w:val="22"/>
              </w:rPr>
              <w:t>829</w:t>
            </w:r>
          </w:p>
        </w:tc>
        <w:tc>
          <w:tcPr>
            <w:tcW w:w="1350" w:type="dxa"/>
            <w:gridSpan w:val="2"/>
            <w:vAlign w:val="bottom"/>
          </w:tcPr>
          <w:p w14:paraId="055B48F6" w14:textId="390572DD" w:rsidR="00E735DD" w:rsidRPr="00E060D0" w:rsidRDefault="00E735DD" w:rsidP="00E735DD">
            <w:pPr>
              <w:pBdr>
                <w:bottom w:val="single" w:sz="4" w:space="1" w:color="auto"/>
              </w:pBdr>
              <w:tabs>
                <w:tab w:val="decimal" w:pos="1060"/>
              </w:tabs>
              <w:spacing w:line="380" w:lineRule="exact"/>
              <w:rPr>
                <w:rFonts w:ascii="Arial" w:hAnsi="Arial" w:cs="Arial"/>
                <w:sz w:val="22"/>
                <w:szCs w:val="22"/>
              </w:rPr>
            </w:pPr>
            <w:r w:rsidRPr="00E060D0">
              <w:rPr>
                <w:rFonts w:ascii="Arial" w:hAnsi="Arial" w:cs="Arial"/>
                <w:sz w:val="22"/>
                <w:szCs w:val="22"/>
              </w:rPr>
              <w:t>538</w:t>
            </w:r>
          </w:p>
        </w:tc>
      </w:tr>
      <w:tr w:rsidR="00E735DD" w:rsidRPr="00E060D0" w14:paraId="286CE084" w14:textId="77777777" w:rsidTr="00781801">
        <w:trPr>
          <w:gridAfter w:val="1"/>
          <w:wAfter w:w="34" w:type="dxa"/>
        </w:trPr>
        <w:tc>
          <w:tcPr>
            <w:tcW w:w="5940" w:type="dxa"/>
            <w:vAlign w:val="bottom"/>
          </w:tcPr>
          <w:p w14:paraId="26E0D979" w14:textId="77777777" w:rsidR="00E735DD" w:rsidRPr="00E060D0" w:rsidRDefault="00E735DD" w:rsidP="00E735D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E060D0">
              <w:rPr>
                <w:rFonts w:ascii="Arial" w:hAnsi="Arial" w:cs="Arial"/>
                <w:sz w:val="22"/>
                <w:szCs w:val="22"/>
              </w:rPr>
              <w:t>Total</w:t>
            </w:r>
          </w:p>
        </w:tc>
        <w:tc>
          <w:tcPr>
            <w:tcW w:w="236" w:type="dxa"/>
            <w:vAlign w:val="bottom"/>
          </w:tcPr>
          <w:p w14:paraId="1B03B91F" w14:textId="77777777" w:rsidR="00E735DD" w:rsidRPr="00E060D0" w:rsidRDefault="00E735DD" w:rsidP="00E735DD">
            <w:pPr>
              <w:tabs>
                <w:tab w:val="decimal" w:pos="1060"/>
              </w:tabs>
              <w:spacing w:line="380" w:lineRule="exact"/>
              <w:rPr>
                <w:rFonts w:ascii="Arial" w:hAnsi="Arial" w:cs="Arial"/>
                <w:sz w:val="22"/>
                <w:szCs w:val="22"/>
                <w:cs/>
              </w:rPr>
            </w:pPr>
          </w:p>
        </w:tc>
        <w:tc>
          <w:tcPr>
            <w:tcW w:w="270" w:type="dxa"/>
          </w:tcPr>
          <w:p w14:paraId="78E19CA5" w14:textId="77777777" w:rsidR="00E735DD" w:rsidRPr="00E060D0" w:rsidRDefault="00E735DD" w:rsidP="00E735DD">
            <w:pPr>
              <w:tabs>
                <w:tab w:val="decimal" w:pos="1060"/>
              </w:tabs>
              <w:spacing w:line="380" w:lineRule="exact"/>
              <w:rPr>
                <w:rFonts w:ascii="Arial" w:hAnsi="Arial" w:cs="Arial"/>
                <w:sz w:val="22"/>
                <w:szCs w:val="22"/>
              </w:rPr>
            </w:pPr>
          </w:p>
        </w:tc>
        <w:tc>
          <w:tcPr>
            <w:tcW w:w="1350" w:type="dxa"/>
            <w:gridSpan w:val="2"/>
            <w:vAlign w:val="bottom"/>
          </w:tcPr>
          <w:p w14:paraId="0243639A" w14:textId="29E2BB6E" w:rsidR="00E735DD" w:rsidRPr="00E060D0" w:rsidRDefault="00E735DD" w:rsidP="00E735DD">
            <w:pPr>
              <w:pBdr>
                <w:bottom w:val="double" w:sz="4" w:space="1" w:color="auto"/>
              </w:pBdr>
              <w:tabs>
                <w:tab w:val="decimal" w:pos="1060"/>
              </w:tabs>
              <w:spacing w:line="380" w:lineRule="exact"/>
              <w:rPr>
                <w:rFonts w:ascii="Arial" w:hAnsi="Arial" w:cs="Arial"/>
                <w:sz w:val="22"/>
                <w:szCs w:val="22"/>
                <w:cs/>
              </w:rPr>
            </w:pPr>
            <w:r w:rsidRPr="00E735DD">
              <w:rPr>
                <w:rFonts w:ascii="Arial" w:hAnsi="Arial" w:cs="Arial"/>
                <w:sz w:val="22"/>
                <w:szCs w:val="22"/>
              </w:rPr>
              <w:t>12,956</w:t>
            </w:r>
          </w:p>
        </w:tc>
        <w:tc>
          <w:tcPr>
            <w:tcW w:w="1350" w:type="dxa"/>
            <w:gridSpan w:val="2"/>
            <w:vAlign w:val="bottom"/>
          </w:tcPr>
          <w:p w14:paraId="6E50AF95" w14:textId="26B48F69" w:rsidR="00E735DD" w:rsidRPr="00E060D0" w:rsidRDefault="00E735DD" w:rsidP="00E735DD">
            <w:pPr>
              <w:pBdr>
                <w:bottom w:val="double" w:sz="4" w:space="1" w:color="auto"/>
              </w:pBdr>
              <w:tabs>
                <w:tab w:val="decimal" w:pos="1060"/>
              </w:tabs>
              <w:spacing w:line="380" w:lineRule="exact"/>
              <w:rPr>
                <w:rFonts w:ascii="Arial" w:hAnsi="Arial" w:cs="Arial"/>
                <w:sz w:val="22"/>
                <w:szCs w:val="22"/>
              </w:rPr>
            </w:pPr>
            <w:r w:rsidRPr="00E060D0">
              <w:rPr>
                <w:rFonts w:ascii="Arial" w:hAnsi="Arial" w:cs="Arial"/>
                <w:sz w:val="22"/>
                <w:szCs w:val="22"/>
              </w:rPr>
              <w:t>11,533</w:t>
            </w:r>
          </w:p>
        </w:tc>
      </w:tr>
    </w:tbl>
    <w:p w14:paraId="0FB7F5E8" w14:textId="77777777" w:rsidR="00CE1113" w:rsidRDefault="00CE1113" w:rsidP="00C36CC1">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659AE8A9" w14:textId="77777777" w:rsidR="00E735DD" w:rsidRDefault="00E735DD" w:rsidP="00C36CC1">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1DF728A3" w14:textId="77777777" w:rsidR="007502A7" w:rsidRDefault="007502A7" w:rsidP="00713D63">
      <w:pPr>
        <w:tabs>
          <w:tab w:val="right" w:pos="7280"/>
          <w:tab w:val="right" w:pos="8540"/>
        </w:tabs>
        <w:spacing w:before="120" w:line="380" w:lineRule="exact"/>
        <w:ind w:left="547" w:right="-43" w:hanging="547"/>
        <w:jc w:val="thaiDistribute"/>
        <w:rPr>
          <w:rFonts w:ascii="Arial" w:hAnsi="Arial" w:cs="Arial"/>
          <w:b/>
          <w:bCs/>
          <w:sz w:val="22"/>
          <w:szCs w:val="22"/>
        </w:rPr>
      </w:pPr>
    </w:p>
    <w:p w14:paraId="6619D81C" w14:textId="77777777" w:rsidR="00781801" w:rsidRDefault="007818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AED65B" w14:textId="2A7503A7" w:rsidR="005D0C2D" w:rsidRPr="00C36CC1" w:rsidRDefault="005D0C2D" w:rsidP="00234E4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lastRenderedPageBreak/>
        <w:t>3.</w:t>
      </w:r>
      <w:r w:rsidRPr="00C36CC1">
        <w:rPr>
          <w:rFonts w:ascii="Arial" w:hAnsi="Arial" w:cs="Arial"/>
          <w:b/>
          <w:bCs/>
          <w:sz w:val="22"/>
          <w:szCs w:val="22"/>
        </w:rPr>
        <w:tab/>
        <w:t xml:space="preserve">Trade and other </w:t>
      </w:r>
      <w:r w:rsidR="00F65ADD" w:rsidRPr="00C36CC1">
        <w:rPr>
          <w:rFonts w:ascii="Arial" w:hAnsi="Arial" w:cs="Browallia New"/>
          <w:b/>
          <w:bCs/>
          <w:sz w:val="22"/>
          <w:szCs w:val="28"/>
        </w:rPr>
        <w:t xml:space="preserve">current </w:t>
      </w:r>
      <w:r w:rsidRPr="00C36CC1">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0C2D" w:rsidRPr="00C36CC1" w14:paraId="27AF3C45" w14:textId="77777777" w:rsidTr="009956E7">
        <w:trPr>
          <w:tblHeader/>
        </w:trPr>
        <w:tc>
          <w:tcPr>
            <w:tcW w:w="3780" w:type="dxa"/>
          </w:tcPr>
          <w:p w14:paraId="50624A7B" w14:textId="77777777" w:rsidR="005D0C2D" w:rsidRPr="00C36CC1" w:rsidRDefault="005D0C2D" w:rsidP="00781801">
            <w:pPr>
              <w:spacing w:line="340" w:lineRule="exact"/>
              <w:jc w:val="thaiDistribute"/>
              <w:rPr>
                <w:rFonts w:ascii="Arial" w:hAnsi="Arial" w:cs="Arial"/>
                <w:sz w:val="18"/>
                <w:szCs w:val="18"/>
              </w:rPr>
            </w:pPr>
          </w:p>
        </w:tc>
        <w:tc>
          <w:tcPr>
            <w:tcW w:w="2700" w:type="dxa"/>
            <w:gridSpan w:val="2"/>
          </w:tcPr>
          <w:p w14:paraId="65D04053" w14:textId="77777777" w:rsidR="005D0C2D" w:rsidRPr="00C36CC1" w:rsidRDefault="005D0C2D" w:rsidP="00781801">
            <w:pPr>
              <w:spacing w:line="340" w:lineRule="exact"/>
              <w:jc w:val="right"/>
              <w:rPr>
                <w:rFonts w:ascii="Arial" w:hAnsi="Arial" w:cs="Arial"/>
                <w:sz w:val="18"/>
                <w:szCs w:val="18"/>
              </w:rPr>
            </w:pPr>
          </w:p>
        </w:tc>
        <w:tc>
          <w:tcPr>
            <w:tcW w:w="2700" w:type="dxa"/>
            <w:gridSpan w:val="2"/>
          </w:tcPr>
          <w:p w14:paraId="0140A2B9" w14:textId="77777777" w:rsidR="005D0C2D" w:rsidRPr="00C36CC1" w:rsidRDefault="005D0C2D" w:rsidP="00781801">
            <w:pPr>
              <w:spacing w:line="340" w:lineRule="exact"/>
              <w:jc w:val="right"/>
              <w:rPr>
                <w:rFonts w:ascii="Arial" w:hAnsi="Arial" w:cs="Arial"/>
                <w:sz w:val="18"/>
                <w:szCs w:val="18"/>
              </w:rPr>
            </w:pPr>
            <w:r w:rsidRPr="00C36CC1">
              <w:rPr>
                <w:rFonts w:ascii="Arial" w:hAnsi="Arial" w:cs="Arial"/>
                <w:sz w:val="18"/>
                <w:szCs w:val="18"/>
              </w:rPr>
              <w:t>(Unit: Thousand Baht)</w:t>
            </w:r>
          </w:p>
        </w:tc>
      </w:tr>
      <w:tr w:rsidR="005D0C2D" w:rsidRPr="00C36CC1" w14:paraId="2720FA7F" w14:textId="77777777" w:rsidTr="009956E7">
        <w:trPr>
          <w:tblHeader/>
        </w:trPr>
        <w:tc>
          <w:tcPr>
            <w:tcW w:w="3780" w:type="dxa"/>
          </w:tcPr>
          <w:p w14:paraId="08A7EB3A" w14:textId="77777777" w:rsidR="005D0C2D" w:rsidRPr="00C36CC1" w:rsidRDefault="005D0C2D" w:rsidP="00781801">
            <w:pPr>
              <w:spacing w:line="340" w:lineRule="exact"/>
              <w:jc w:val="thaiDistribute"/>
              <w:rPr>
                <w:rFonts w:ascii="Arial" w:hAnsi="Arial" w:cs="Arial"/>
                <w:sz w:val="18"/>
                <w:szCs w:val="18"/>
              </w:rPr>
            </w:pPr>
          </w:p>
        </w:tc>
        <w:tc>
          <w:tcPr>
            <w:tcW w:w="2700" w:type="dxa"/>
            <w:gridSpan w:val="2"/>
            <w:vAlign w:val="bottom"/>
          </w:tcPr>
          <w:p w14:paraId="2CF7CBFA" w14:textId="77777777"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395904FC" w14:textId="77777777"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4326C5BD" w14:textId="77777777" w:rsidTr="009956E7">
        <w:trPr>
          <w:tblHeader/>
        </w:trPr>
        <w:tc>
          <w:tcPr>
            <w:tcW w:w="3780" w:type="dxa"/>
          </w:tcPr>
          <w:p w14:paraId="3736AC1C" w14:textId="77777777" w:rsidR="005D0C2D" w:rsidRPr="00C36CC1" w:rsidRDefault="005D0C2D" w:rsidP="00781801">
            <w:pPr>
              <w:spacing w:line="340" w:lineRule="exact"/>
              <w:jc w:val="thaiDistribute"/>
              <w:rPr>
                <w:rFonts w:ascii="Arial" w:hAnsi="Arial" w:cs="Arial"/>
                <w:sz w:val="18"/>
                <w:szCs w:val="18"/>
              </w:rPr>
            </w:pPr>
          </w:p>
        </w:tc>
        <w:tc>
          <w:tcPr>
            <w:tcW w:w="1350" w:type="dxa"/>
          </w:tcPr>
          <w:p w14:paraId="47757D12" w14:textId="482EC6F5" w:rsidR="005D0C2D" w:rsidRPr="00C36CC1" w:rsidRDefault="007D529B" w:rsidP="0078180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March</w:t>
            </w:r>
            <w:r w:rsidR="005D0C2D" w:rsidRPr="00C36CC1">
              <w:rPr>
                <w:rFonts w:ascii="Arial" w:hAnsi="Arial" w:cs="Arial"/>
                <w:sz w:val="18"/>
                <w:szCs w:val="18"/>
              </w:rPr>
              <w:t xml:space="preserve">    </w:t>
            </w:r>
            <w:r>
              <w:rPr>
                <w:rFonts w:ascii="Arial" w:hAnsi="Arial" w:cs="Arial"/>
                <w:sz w:val="18"/>
                <w:szCs w:val="18"/>
              </w:rPr>
              <w:t>2026</w:t>
            </w:r>
          </w:p>
        </w:tc>
        <w:tc>
          <w:tcPr>
            <w:tcW w:w="1350" w:type="dxa"/>
          </w:tcPr>
          <w:p w14:paraId="014BFFA6" w14:textId="2F84C921"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c>
          <w:tcPr>
            <w:tcW w:w="1350" w:type="dxa"/>
          </w:tcPr>
          <w:p w14:paraId="5B9B2A31" w14:textId="492D96D8" w:rsidR="005D0C2D" w:rsidRPr="00C36CC1" w:rsidRDefault="007D529B" w:rsidP="00781801">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31 March</w:t>
            </w:r>
            <w:r w:rsidR="005D0C2D" w:rsidRPr="00C36CC1">
              <w:rPr>
                <w:rFonts w:ascii="Arial" w:hAnsi="Arial" w:cs="Arial"/>
                <w:sz w:val="18"/>
                <w:szCs w:val="18"/>
              </w:rPr>
              <w:t xml:space="preserve">    </w:t>
            </w:r>
            <w:r>
              <w:rPr>
                <w:rFonts w:ascii="Arial" w:hAnsi="Arial" w:cs="Arial"/>
                <w:sz w:val="18"/>
                <w:szCs w:val="18"/>
              </w:rPr>
              <w:t>2026</w:t>
            </w:r>
          </w:p>
        </w:tc>
        <w:tc>
          <w:tcPr>
            <w:tcW w:w="1350" w:type="dxa"/>
          </w:tcPr>
          <w:p w14:paraId="6AAE7E0E" w14:textId="61B45A79" w:rsidR="005D0C2D" w:rsidRPr="00C36CC1" w:rsidRDefault="005D0C2D" w:rsidP="00781801">
            <w:pPr>
              <w:pBdr>
                <w:bottom w:val="single" w:sz="4" w:space="1" w:color="auto"/>
              </w:pBdr>
              <w:tabs>
                <w:tab w:val="left" w:pos="1440"/>
              </w:tabs>
              <w:spacing w:line="340" w:lineRule="exact"/>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56D901CD" w14:textId="77777777" w:rsidTr="009956E7">
        <w:tc>
          <w:tcPr>
            <w:tcW w:w="3780" w:type="dxa"/>
            <w:vAlign w:val="bottom"/>
          </w:tcPr>
          <w:p w14:paraId="417CB7A8" w14:textId="77777777" w:rsidR="00170F55" w:rsidRPr="00C36CC1" w:rsidRDefault="00170F55" w:rsidP="00781801">
            <w:pPr>
              <w:spacing w:line="340" w:lineRule="exact"/>
              <w:ind w:left="146" w:right="-108" w:hanging="146"/>
              <w:rPr>
                <w:rFonts w:ascii="Arial" w:hAnsi="Arial" w:cs="Arial"/>
                <w:sz w:val="18"/>
                <w:szCs w:val="18"/>
                <w:u w:val="single"/>
              </w:rPr>
            </w:pPr>
          </w:p>
        </w:tc>
        <w:tc>
          <w:tcPr>
            <w:tcW w:w="1350" w:type="dxa"/>
            <w:vAlign w:val="bottom"/>
          </w:tcPr>
          <w:p w14:paraId="689E7342" w14:textId="77777777" w:rsidR="00170F55" w:rsidRPr="00C36CC1" w:rsidRDefault="00170F55" w:rsidP="00781801">
            <w:pPr>
              <w:tabs>
                <w:tab w:val="decimal" w:pos="1242"/>
              </w:tabs>
              <w:spacing w:line="340" w:lineRule="exact"/>
              <w:rPr>
                <w:rFonts w:ascii="Arial" w:hAnsi="Arial" w:cs="Arial"/>
                <w:sz w:val="18"/>
                <w:szCs w:val="18"/>
              </w:rPr>
            </w:pPr>
          </w:p>
        </w:tc>
        <w:tc>
          <w:tcPr>
            <w:tcW w:w="1350" w:type="dxa"/>
            <w:vAlign w:val="bottom"/>
          </w:tcPr>
          <w:p w14:paraId="21B892E7" w14:textId="77777777" w:rsidR="00170F55" w:rsidRPr="00C36CC1" w:rsidRDefault="00170F55" w:rsidP="00781801">
            <w:pPr>
              <w:spacing w:line="340" w:lineRule="exact"/>
              <w:jc w:val="center"/>
              <w:rPr>
                <w:rFonts w:ascii="Arial" w:hAnsi="Arial" w:cs="Arial"/>
                <w:sz w:val="18"/>
                <w:szCs w:val="18"/>
              </w:rPr>
            </w:pPr>
            <w:r w:rsidRPr="00C36CC1">
              <w:rPr>
                <w:rFonts w:ascii="Arial" w:hAnsi="Arial" w:cs="Arial"/>
                <w:sz w:val="18"/>
                <w:szCs w:val="18"/>
              </w:rPr>
              <w:t>(Audited)</w:t>
            </w:r>
          </w:p>
        </w:tc>
        <w:tc>
          <w:tcPr>
            <w:tcW w:w="1350" w:type="dxa"/>
          </w:tcPr>
          <w:p w14:paraId="40E87F49" w14:textId="77777777" w:rsidR="00170F55" w:rsidRPr="00C36CC1" w:rsidRDefault="00170F55" w:rsidP="00781801">
            <w:pPr>
              <w:spacing w:line="340" w:lineRule="exact"/>
              <w:ind w:left="-18" w:right="10"/>
              <w:jc w:val="center"/>
              <w:rPr>
                <w:rFonts w:ascii="Arial" w:hAnsi="Arial" w:cs="Arial"/>
                <w:sz w:val="18"/>
                <w:szCs w:val="18"/>
              </w:rPr>
            </w:pPr>
          </w:p>
        </w:tc>
        <w:tc>
          <w:tcPr>
            <w:tcW w:w="1350" w:type="dxa"/>
            <w:vAlign w:val="bottom"/>
          </w:tcPr>
          <w:p w14:paraId="3267E56B" w14:textId="77777777" w:rsidR="00170F55" w:rsidRPr="00C36CC1" w:rsidRDefault="00170F55" w:rsidP="00781801">
            <w:pPr>
              <w:spacing w:line="340" w:lineRule="exact"/>
              <w:ind w:left="-18" w:right="10"/>
              <w:jc w:val="center"/>
              <w:rPr>
                <w:rFonts w:ascii="Arial" w:hAnsi="Arial" w:cs="Arial"/>
                <w:sz w:val="18"/>
                <w:szCs w:val="18"/>
              </w:rPr>
            </w:pPr>
            <w:r w:rsidRPr="00C36CC1">
              <w:rPr>
                <w:rFonts w:ascii="Arial" w:hAnsi="Arial" w:cs="Arial"/>
                <w:sz w:val="18"/>
                <w:szCs w:val="18"/>
              </w:rPr>
              <w:t>(Audited)</w:t>
            </w:r>
          </w:p>
        </w:tc>
      </w:tr>
      <w:tr w:rsidR="00F31E56" w:rsidRPr="00C36CC1" w14:paraId="3B846ED5" w14:textId="77777777" w:rsidTr="009956E7">
        <w:tc>
          <w:tcPr>
            <w:tcW w:w="3780" w:type="dxa"/>
            <w:vAlign w:val="bottom"/>
          </w:tcPr>
          <w:p w14:paraId="688C5D44" w14:textId="076B5D03" w:rsidR="00F31E56" w:rsidRPr="00C36CC1" w:rsidRDefault="00F11D88" w:rsidP="00781801">
            <w:pPr>
              <w:spacing w:line="340" w:lineRule="exact"/>
              <w:ind w:left="146" w:right="-108" w:hanging="146"/>
              <w:rPr>
                <w:rFonts w:ascii="Arial" w:hAnsi="Arial" w:cs="Arial"/>
                <w:sz w:val="18"/>
                <w:szCs w:val="18"/>
                <w:u w:val="single"/>
              </w:rPr>
            </w:pPr>
            <w:r w:rsidRPr="00C36CC1">
              <w:rPr>
                <w:rFonts w:ascii="Arial" w:hAnsi="Arial" w:cs="Arial"/>
                <w:sz w:val="18"/>
                <w:szCs w:val="18"/>
                <w:u w:val="single"/>
              </w:rPr>
              <w:t>Trade accounts receivable - related party</w:t>
            </w:r>
          </w:p>
        </w:tc>
        <w:tc>
          <w:tcPr>
            <w:tcW w:w="1350" w:type="dxa"/>
            <w:vAlign w:val="bottom"/>
          </w:tcPr>
          <w:p w14:paraId="6BE2D962" w14:textId="77777777" w:rsidR="00F31E56" w:rsidRPr="00C36CC1" w:rsidRDefault="00F31E56" w:rsidP="00781801">
            <w:pPr>
              <w:tabs>
                <w:tab w:val="decimal" w:pos="1242"/>
              </w:tabs>
              <w:spacing w:line="340" w:lineRule="exact"/>
              <w:rPr>
                <w:rFonts w:ascii="Arial" w:hAnsi="Arial" w:cs="Arial"/>
                <w:sz w:val="18"/>
                <w:szCs w:val="18"/>
              </w:rPr>
            </w:pPr>
          </w:p>
        </w:tc>
        <w:tc>
          <w:tcPr>
            <w:tcW w:w="1350" w:type="dxa"/>
            <w:vAlign w:val="bottom"/>
          </w:tcPr>
          <w:p w14:paraId="78BA8314" w14:textId="77777777" w:rsidR="00F31E56" w:rsidRPr="00C36CC1" w:rsidRDefault="00F31E56" w:rsidP="00781801">
            <w:pPr>
              <w:tabs>
                <w:tab w:val="decimal" w:pos="1242"/>
              </w:tabs>
              <w:spacing w:line="340" w:lineRule="exact"/>
              <w:rPr>
                <w:rFonts w:ascii="Arial" w:hAnsi="Arial" w:cs="Arial"/>
                <w:sz w:val="18"/>
                <w:szCs w:val="18"/>
              </w:rPr>
            </w:pPr>
          </w:p>
        </w:tc>
        <w:tc>
          <w:tcPr>
            <w:tcW w:w="1350" w:type="dxa"/>
          </w:tcPr>
          <w:p w14:paraId="2643877C" w14:textId="77777777" w:rsidR="00F31E56" w:rsidRPr="00C36CC1" w:rsidRDefault="00F31E56" w:rsidP="00781801">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7B16536" w14:textId="77777777" w:rsidR="00F31E56" w:rsidRPr="00C36CC1" w:rsidRDefault="00F31E56" w:rsidP="00781801">
            <w:pPr>
              <w:tabs>
                <w:tab w:val="decimal" w:pos="1152"/>
                <w:tab w:val="decimal" w:pos="1242"/>
              </w:tabs>
              <w:spacing w:line="340" w:lineRule="exact"/>
              <w:ind w:left="-18" w:right="10"/>
              <w:rPr>
                <w:rFonts w:ascii="Arial" w:hAnsi="Arial" w:cs="Arial"/>
                <w:sz w:val="18"/>
                <w:szCs w:val="18"/>
              </w:rPr>
            </w:pPr>
          </w:p>
        </w:tc>
      </w:tr>
      <w:tr w:rsidR="00B75DF5" w:rsidRPr="00C36CC1" w14:paraId="15A41C97" w14:textId="77777777" w:rsidTr="009956E7">
        <w:tc>
          <w:tcPr>
            <w:tcW w:w="3780" w:type="dxa"/>
            <w:vAlign w:val="bottom"/>
          </w:tcPr>
          <w:p w14:paraId="64E5E5C3" w14:textId="04761747" w:rsidR="00B75DF5" w:rsidRPr="00C36CC1" w:rsidRDefault="00B75DF5" w:rsidP="00781801">
            <w:pPr>
              <w:spacing w:line="340" w:lineRule="exact"/>
              <w:ind w:left="146" w:right="-108" w:hanging="146"/>
              <w:rPr>
                <w:rFonts w:ascii="Arial" w:hAnsi="Arial" w:cs="Arial"/>
                <w:sz w:val="18"/>
                <w:szCs w:val="18"/>
                <w:u w:val="single"/>
              </w:rPr>
            </w:pPr>
            <w:r w:rsidRPr="00C36CC1">
              <w:rPr>
                <w:rFonts w:ascii="Arial" w:hAnsi="Arial" w:cs="Arial"/>
                <w:sz w:val="18"/>
                <w:szCs w:val="18"/>
              </w:rPr>
              <w:t xml:space="preserve">Aged </w:t>
            </w:r>
            <w:proofErr w:type="gramStart"/>
            <w:r w:rsidRPr="00C36CC1">
              <w:rPr>
                <w:rFonts w:ascii="Arial" w:hAnsi="Arial" w:cs="Arial"/>
                <w:sz w:val="18"/>
                <w:szCs w:val="18"/>
              </w:rPr>
              <w:t>on the basis of</w:t>
            </w:r>
            <w:proofErr w:type="gramEnd"/>
            <w:r w:rsidRPr="00C36CC1">
              <w:rPr>
                <w:rFonts w:ascii="Arial" w:hAnsi="Arial" w:cs="Arial"/>
                <w:sz w:val="18"/>
                <w:szCs w:val="18"/>
              </w:rPr>
              <w:t xml:space="preserve"> due dates</w:t>
            </w:r>
          </w:p>
        </w:tc>
        <w:tc>
          <w:tcPr>
            <w:tcW w:w="1350" w:type="dxa"/>
            <w:vAlign w:val="bottom"/>
          </w:tcPr>
          <w:p w14:paraId="62AC50A4" w14:textId="77777777" w:rsidR="00B75DF5" w:rsidRPr="00C36CC1" w:rsidRDefault="00B75DF5" w:rsidP="00781801">
            <w:pPr>
              <w:tabs>
                <w:tab w:val="decimal" w:pos="1242"/>
              </w:tabs>
              <w:spacing w:line="340" w:lineRule="exact"/>
              <w:rPr>
                <w:rFonts w:ascii="Arial" w:hAnsi="Arial" w:cs="Arial"/>
                <w:sz w:val="18"/>
                <w:szCs w:val="18"/>
              </w:rPr>
            </w:pPr>
          </w:p>
        </w:tc>
        <w:tc>
          <w:tcPr>
            <w:tcW w:w="1350" w:type="dxa"/>
            <w:vAlign w:val="bottom"/>
          </w:tcPr>
          <w:p w14:paraId="079E8583" w14:textId="77777777" w:rsidR="00B75DF5" w:rsidRPr="00C36CC1" w:rsidRDefault="00B75DF5" w:rsidP="00781801">
            <w:pPr>
              <w:tabs>
                <w:tab w:val="decimal" w:pos="1242"/>
              </w:tabs>
              <w:spacing w:line="340" w:lineRule="exact"/>
              <w:rPr>
                <w:rFonts w:ascii="Arial" w:hAnsi="Arial" w:cs="Arial"/>
                <w:sz w:val="18"/>
                <w:szCs w:val="18"/>
              </w:rPr>
            </w:pPr>
          </w:p>
        </w:tc>
        <w:tc>
          <w:tcPr>
            <w:tcW w:w="1350" w:type="dxa"/>
          </w:tcPr>
          <w:p w14:paraId="6774B593" w14:textId="77777777" w:rsidR="00B75DF5" w:rsidRPr="00C36CC1" w:rsidRDefault="00B75DF5" w:rsidP="00781801">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366B115" w14:textId="77777777" w:rsidR="00B75DF5" w:rsidRPr="00C36CC1" w:rsidRDefault="00B75DF5" w:rsidP="00781801">
            <w:pPr>
              <w:tabs>
                <w:tab w:val="decimal" w:pos="1152"/>
                <w:tab w:val="decimal" w:pos="1242"/>
              </w:tabs>
              <w:spacing w:line="340" w:lineRule="exact"/>
              <w:ind w:left="-18" w:right="10"/>
              <w:rPr>
                <w:rFonts w:ascii="Arial" w:hAnsi="Arial" w:cs="Arial"/>
                <w:sz w:val="18"/>
                <w:szCs w:val="18"/>
              </w:rPr>
            </w:pPr>
          </w:p>
        </w:tc>
      </w:tr>
      <w:tr w:rsidR="003C3C30" w:rsidRPr="00C36CC1" w14:paraId="7229623B" w14:textId="77777777" w:rsidTr="00E060D0">
        <w:tc>
          <w:tcPr>
            <w:tcW w:w="3780" w:type="dxa"/>
            <w:vAlign w:val="bottom"/>
          </w:tcPr>
          <w:p w14:paraId="0B534135" w14:textId="4167BE08" w:rsidR="003C3C30" w:rsidRPr="00781801" w:rsidRDefault="003C3C30" w:rsidP="00781801">
            <w:pPr>
              <w:spacing w:line="340" w:lineRule="exact"/>
              <w:ind w:left="330" w:right="-108" w:hanging="84"/>
              <w:jc w:val="thaiDistribute"/>
              <w:rPr>
                <w:rFonts w:ascii="Arial" w:hAnsi="Arial" w:cs="Arial"/>
                <w:sz w:val="18"/>
                <w:szCs w:val="18"/>
              </w:rPr>
            </w:pPr>
            <w:r w:rsidRPr="00C36CC1">
              <w:rPr>
                <w:rFonts w:ascii="Arial" w:hAnsi="Arial" w:cs="Arial"/>
                <w:sz w:val="18"/>
                <w:szCs w:val="18"/>
              </w:rPr>
              <w:t>Not yet due</w:t>
            </w:r>
          </w:p>
        </w:tc>
        <w:tc>
          <w:tcPr>
            <w:tcW w:w="1350" w:type="dxa"/>
            <w:vAlign w:val="bottom"/>
          </w:tcPr>
          <w:p w14:paraId="13F944F4" w14:textId="58CFCC0F" w:rsidR="003C3C30" w:rsidRPr="00C36CC1" w:rsidRDefault="003C3C30" w:rsidP="00781801">
            <w:pPr>
              <w:tabs>
                <w:tab w:val="decimal" w:pos="1065"/>
              </w:tabs>
              <w:spacing w:line="340" w:lineRule="exact"/>
              <w:rPr>
                <w:rFonts w:ascii="Arial" w:hAnsi="Arial" w:cs="Arial"/>
                <w:sz w:val="18"/>
                <w:szCs w:val="18"/>
              </w:rPr>
            </w:pPr>
            <w:r w:rsidRPr="00586184">
              <w:rPr>
                <w:rFonts w:ascii="Arial" w:hAnsi="Arial" w:cs="Arial"/>
                <w:sz w:val="18"/>
                <w:szCs w:val="18"/>
              </w:rPr>
              <w:t>899</w:t>
            </w:r>
          </w:p>
        </w:tc>
        <w:tc>
          <w:tcPr>
            <w:tcW w:w="1350" w:type="dxa"/>
            <w:vAlign w:val="bottom"/>
          </w:tcPr>
          <w:p w14:paraId="5CD70F0B" w14:textId="0ADCD015" w:rsidR="003C3C30" w:rsidRPr="00C36CC1" w:rsidRDefault="003C3C30" w:rsidP="00781801">
            <w:pPr>
              <w:tabs>
                <w:tab w:val="decimal" w:pos="1065"/>
              </w:tabs>
              <w:spacing w:line="340" w:lineRule="exact"/>
              <w:rPr>
                <w:rFonts w:ascii="Arial" w:hAnsi="Arial" w:cs="Arial"/>
                <w:sz w:val="18"/>
                <w:szCs w:val="18"/>
              </w:rPr>
            </w:pPr>
            <w:r w:rsidRPr="008A639B">
              <w:rPr>
                <w:rFonts w:ascii="Arial" w:hAnsi="Arial" w:cs="Arial"/>
                <w:sz w:val="18"/>
                <w:szCs w:val="18"/>
              </w:rPr>
              <w:t>517</w:t>
            </w:r>
          </w:p>
        </w:tc>
        <w:tc>
          <w:tcPr>
            <w:tcW w:w="1350" w:type="dxa"/>
            <w:vAlign w:val="bottom"/>
          </w:tcPr>
          <w:p w14:paraId="416900FF" w14:textId="378585C4" w:rsidR="003C3C30" w:rsidRPr="00C36CC1" w:rsidRDefault="003C3C30" w:rsidP="00781801">
            <w:pPr>
              <w:tabs>
                <w:tab w:val="decimal" w:pos="1065"/>
              </w:tabs>
              <w:spacing w:line="340" w:lineRule="exact"/>
              <w:rPr>
                <w:rFonts w:ascii="Arial" w:hAnsi="Arial" w:cs="Arial"/>
                <w:sz w:val="18"/>
                <w:szCs w:val="18"/>
              </w:rPr>
            </w:pPr>
            <w:r w:rsidRPr="00586184">
              <w:rPr>
                <w:rFonts w:ascii="Arial" w:hAnsi="Arial" w:cs="Arial"/>
                <w:sz w:val="18"/>
                <w:szCs w:val="18"/>
              </w:rPr>
              <w:t>899</w:t>
            </w:r>
          </w:p>
        </w:tc>
        <w:tc>
          <w:tcPr>
            <w:tcW w:w="1350" w:type="dxa"/>
            <w:vAlign w:val="bottom"/>
          </w:tcPr>
          <w:p w14:paraId="745814F8" w14:textId="4BC6994C" w:rsidR="003C3C30" w:rsidRPr="00C36CC1" w:rsidRDefault="003C3C30" w:rsidP="00781801">
            <w:pPr>
              <w:tabs>
                <w:tab w:val="decimal" w:pos="1065"/>
              </w:tabs>
              <w:spacing w:line="340" w:lineRule="exact"/>
              <w:rPr>
                <w:rFonts w:ascii="Arial" w:hAnsi="Arial" w:cs="Arial"/>
                <w:sz w:val="18"/>
                <w:szCs w:val="18"/>
              </w:rPr>
            </w:pPr>
            <w:r w:rsidRPr="008A639B">
              <w:rPr>
                <w:rFonts w:ascii="Arial" w:hAnsi="Arial" w:cs="Arial"/>
                <w:sz w:val="18"/>
                <w:szCs w:val="18"/>
              </w:rPr>
              <w:t>517</w:t>
            </w:r>
          </w:p>
        </w:tc>
      </w:tr>
      <w:tr w:rsidR="003C3C30" w:rsidRPr="00C36CC1" w14:paraId="4C251FED" w14:textId="77777777" w:rsidTr="00DD4C4C">
        <w:tc>
          <w:tcPr>
            <w:tcW w:w="3780" w:type="dxa"/>
            <w:vAlign w:val="bottom"/>
          </w:tcPr>
          <w:p w14:paraId="2C780F1E" w14:textId="17B6D9AC" w:rsidR="003C3C30" w:rsidRPr="00C36CC1" w:rsidRDefault="003C3C30" w:rsidP="00781801">
            <w:pPr>
              <w:spacing w:line="340" w:lineRule="exact"/>
              <w:ind w:left="330" w:right="-108" w:hanging="84"/>
              <w:jc w:val="thaiDistribute"/>
              <w:rPr>
                <w:rFonts w:ascii="Arial" w:hAnsi="Arial" w:cs="Arial"/>
                <w:sz w:val="18"/>
                <w:szCs w:val="18"/>
              </w:rPr>
            </w:pPr>
            <w:r w:rsidRPr="00C36CC1">
              <w:rPr>
                <w:rFonts w:ascii="Arial" w:hAnsi="Arial" w:cs="Arial"/>
                <w:sz w:val="18"/>
                <w:szCs w:val="18"/>
              </w:rPr>
              <w:t>Past due</w:t>
            </w:r>
          </w:p>
        </w:tc>
        <w:tc>
          <w:tcPr>
            <w:tcW w:w="1350" w:type="dxa"/>
            <w:vAlign w:val="bottom"/>
          </w:tcPr>
          <w:p w14:paraId="14E8BB7B"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3F6D1F65"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tcPr>
          <w:p w14:paraId="585A4AFE"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1AFBE24B" w14:textId="1CF3E7A8" w:rsidR="003C3C30" w:rsidRPr="00C36CC1" w:rsidRDefault="003C3C30" w:rsidP="00781801">
            <w:pPr>
              <w:tabs>
                <w:tab w:val="decimal" w:pos="1065"/>
              </w:tabs>
              <w:spacing w:line="340" w:lineRule="exact"/>
              <w:rPr>
                <w:rFonts w:ascii="Arial" w:hAnsi="Arial" w:cs="Arial"/>
                <w:sz w:val="18"/>
                <w:szCs w:val="18"/>
              </w:rPr>
            </w:pPr>
            <w:r w:rsidRPr="008A639B">
              <w:rPr>
                <w:rFonts w:ascii="Arial" w:hAnsi="Arial" w:cs="Arial"/>
                <w:sz w:val="18"/>
                <w:szCs w:val="18"/>
              </w:rPr>
              <w:t xml:space="preserve">  </w:t>
            </w:r>
          </w:p>
        </w:tc>
      </w:tr>
      <w:tr w:rsidR="003C3C30" w:rsidRPr="00C36CC1" w14:paraId="6D330620" w14:textId="77777777" w:rsidTr="00DD4C4C">
        <w:tc>
          <w:tcPr>
            <w:tcW w:w="3780" w:type="dxa"/>
            <w:vAlign w:val="bottom"/>
          </w:tcPr>
          <w:p w14:paraId="3E5EBE60" w14:textId="5CC94C30" w:rsidR="003C3C30" w:rsidRPr="00C36CC1" w:rsidRDefault="003C3C30" w:rsidP="007B6D69">
            <w:pPr>
              <w:spacing w:line="340" w:lineRule="exact"/>
              <w:ind w:left="429" w:right="-108"/>
              <w:rPr>
                <w:rFonts w:ascii="Arial" w:hAnsi="Arial" w:cs="Arial"/>
                <w:sz w:val="18"/>
                <w:szCs w:val="18"/>
              </w:rPr>
            </w:pPr>
            <w:r w:rsidRPr="00C36CC1">
              <w:rPr>
                <w:rFonts w:ascii="Arial" w:hAnsi="Arial" w:cs="Arial"/>
                <w:sz w:val="18"/>
                <w:szCs w:val="18"/>
              </w:rPr>
              <w:t>Up to 3 months</w:t>
            </w:r>
          </w:p>
        </w:tc>
        <w:tc>
          <w:tcPr>
            <w:tcW w:w="1350" w:type="dxa"/>
            <w:vAlign w:val="bottom"/>
          </w:tcPr>
          <w:p w14:paraId="53BA4D47" w14:textId="36D43657" w:rsidR="003C3C30" w:rsidRPr="00C36CC1" w:rsidRDefault="003C3C30" w:rsidP="00781801">
            <w:pPr>
              <w:tabs>
                <w:tab w:val="decimal" w:pos="1065"/>
              </w:tabs>
              <w:spacing w:line="340" w:lineRule="exact"/>
              <w:rPr>
                <w:rFonts w:ascii="Arial" w:hAnsi="Arial" w:cs="Arial"/>
                <w:sz w:val="18"/>
                <w:szCs w:val="18"/>
              </w:rPr>
            </w:pPr>
            <w:r w:rsidRPr="00586184">
              <w:rPr>
                <w:rFonts w:ascii="Arial" w:hAnsi="Arial" w:cs="Arial"/>
                <w:sz w:val="18"/>
                <w:szCs w:val="18"/>
              </w:rPr>
              <w:t>280</w:t>
            </w:r>
          </w:p>
        </w:tc>
        <w:tc>
          <w:tcPr>
            <w:tcW w:w="1350" w:type="dxa"/>
            <w:vAlign w:val="bottom"/>
          </w:tcPr>
          <w:p w14:paraId="2D3385EB" w14:textId="3E47BF3A" w:rsidR="003C3C30" w:rsidRPr="00C36CC1" w:rsidRDefault="003C3C30" w:rsidP="00781801">
            <w:pPr>
              <w:tabs>
                <w:tab w:val="decimal" w:pos="1065"/>
              </w:tabs>
              <w:spacing w:line="340" w:lineRule="exact"/>
              <w:rPr>
                <w:rFonts w:ascii="Arial" w:hAnsi="Arial" w:cs="Arial"/>
                <w:sz w:val="18"/>
                <w:szCs w:val="18"/>
              </w:rPr>
            </w:pPr>
            <w:r w:rsidRPr="008A639B">
              <w:rPr>
                <w:rFonts w:ascii="Arial" w:hAnsi="Arial" w:cs="Arial"/>
                <w:sz w:val="18"/>
                <w:szCs w:val="18"/>
              </w:rPr>
              <w:t>392</w:t>
            </w:r>
          </w:p>
        </w:tc>
        <w:tc>
          <w:tcPr>
            <w:tcW w:w="1350" w:type="dxa"/>
          </w:tcPr>
          <w:p w14:paraId="2CA55C24" w14:textId="18697DFB" w:rsidR="003C3C30" w:rsidRPr="00C36CC1" w:rsidRDefault="003C3C30" w:rsidP="00781801">
            <w:pPr>
              <w:tabs>
                <w:tab w:val="decimal" w:pos="1065"/>
              </w:tabs>
              <w:spacing w:line="340" w:lineRule="exact"/>
              <w:rPr>
                <w:rFonts w:ascii="Arial" w:hAnsi="Arial" w:cs="Arial"/>
                <w:sz w:val="18"/>
                <w:szCs w:val="18"/>
              </w:rPr>
            </w:pPr>
            <w:r w:rsidRPr="00586184">
              <w:rPr>
                <w:rFonts w:ascii="Arial" w:hAnsi="Arial" w:cs="Arial"/>
                <w:sz w:val="18"/>
                <w:szCs w:val="18"/>
              </w:rPr>
              <w:t>280</w:t>
            </w:r>
          </w:p>
        </w:tc>
        <w:tc>
          <w:tcPr>
            <w:tcW w:w="1350" w:type="dxa"/>
            <w:vAlign w:val="bottom"/>
          </w:tcPr>
          <w:p w14:paraId="5ECCADC3" w14:textId="7FD833FD" w:rsidR="003C3C30" w:rsidRPr="00C36CC1" w:rsidRDefault="003C3C30" w:rsidP="00781801">
            <w:pPr>
              <w:tabs>
                <w:tab w:val="decimal" w:pos="1065"/>
              </w:tabs>
              <w:spacing w:line="340" w:lineRule="exact"/>
              <w:rPr>
                <w:rFonts w:ascii="Arial" w:hAnsi="Arial" w:cs="Arial"/>
                <w:sz w:val="18"/>
                <w:szCs w:val="18"/>
              </w:rPr>
            </w:pPr>
            <w:r w:rsidRPr="008A639B">
              <w:rPr>
                <w:rFonts w:ascii="Arial" w:hAnsi="Arial" w:cs="Arial"/>
                <w:sz w:val="18"/>
                <w:szCs w:val="18"/>
              </w:rPr>
              <w:t>392</w:t>
            </w:r>
          </w:p>
        </w:tc>
      </w:tr>
      <w:tr w:rsidR="003C3C30" w:rsidRPr="00C36CC1" w14:paraId="6132C67B" w14:textId="77777777" w:rsidTr="00DD4C4C">
        <w:tc>
          <w:tcPr>
            <w:tcW w:w="3780" w:type="dxa"/>
            <w:vAlign w:val="bottom"/>
          </w:tcPr>
          <w:p w14:paraId="6A2988AC" w14:textId="47BFE82D" w:rsidR="003C3C30" w:rsidRPr="00C36CC1" w:rsidRDefault="003C3C30" w:rsidP="00781801">
            <w:pPr>
              <w:spacing w:line="340" w:lineRule="exact"/>
              <w:ind w:left="146" w:right="-108" w:hanging="146"/>
              <w:rPr>
                <w:rFonts w:ascii="Arial" w:hAnsi="Arial" w:cs="Arial"/>
                <w:sz w:val="18"/>
                <w:szCs w:val="18"/>
                <w:u w:val="single"/>
              </w:rPr>
            </w:pPr>
            <w:r w:rsidRPr="00C36CC1">
              <w:rPr>
                <w:rFonts w:ascii="Arial" w:hAnsi="Arial" w:cs="Arial"/>
                <w:sz w:val="18"/>
                <w:szCs w:val="18"/>
              </w:rPr>
              <w:t>Total trade accounts receivable - related party</w:t>
            </w:r>
          </w:p>
        </w:tc>
        <w:tc>
          <w:tcPr>
            <w:tcW w:w="1350" w:type="dxa"/>
            <w:vAlign w:val="bottom"/>
          </w:tcPr>
          <w:p w14:paraId="566D2D7D" w14:textId="063567BF" w:rsidR="003C3C30" w:rsidRPr="00C36CC1" w:rsidRDefault="003C3C30" w:rsidP="00781801">
            <w:pPr>
              <w:pBdr>
                <w:top w:val="single" w:sz="4" w:space="1" w:color="auto"/>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1,179</w:t>
            </w:r>
          </w:p>
        </w:tc>
        <w:tc>
          <w:tcPr>
            <w:tcW w:w="1350" w:type="dxa"/>
            <w:vAlign w:val="bottom"/>
          </w:tcPr>
          <w:p w14:paraId="3576E9AE" w14:textId="16B6229F" w:rsidR="003C3C30" w:rsidRPr="00C36CC1" w:rsidRDefault="003C3C30" w:rsidP="00781801">
            <w:pPr>
              <w:pBdr>
                <w:top w:val="single" w:sz="4" w:space="1" w:color="auto"/>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909</w:t>
            </w:r>
          </w:p>
        </w:tc>
        <w:tc>
          <w:tcPr>
            <w:tcW w:w="1350" w:type="dxa"/>
            <w:vAlign w:val="bottom"/>
          </w:tcPr>
          <w:p w14:paraId="2DEF86D0" w14:textId="2212CE7E" w:rsidR="003C3C30" w:rsidRPr="00C36CC1" w:rsidRDefault="003C3C30" w:rsidP="00781801">
            <w:pPr>
              <w:pBdr>
                <w:top w:val="single" w:sz="4" w:space="1" w:color="auto"/>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1,179</w:t>
            </w:r>
          </w:p>
        </w:tc>
        <w:tc>
          <w:tcPr>
            <w:tcW w:w="1350" w:type="dxa"/>
          </w:tcPr>
          <w:p w14:paraId="5913A1CB" w14:textId="285B68F8" w:rsidR="003C3C30" w:rsidRPr="00C36CC1" w:rsidRDefault="003C3C30" w:rsidP="00781801">
            <w:pPr>
              <w:pBdr>
                <w:top w:val="single" w:sz="4" w:space="1" w:color="auto"/>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909</w:t>
            </w:r>
          </w:p>
        </w:tc>
      </w:tr>
      <w:tr w:rsidR="003C3C30" w:rsidRPr="00C36CC1" w14:paraId="6438701A" w14:textId="77777777" w:rsidTr="00DD4C4C">
        <w:tc>
          <w:tcPr>
            <w:tcW w:w="3780" w:type="dxa"/>
            <w:vAlign w:val="bottom"/>
          </w:tcPr>
          <w:p w14:paraId="5E26FDB2" w14:textId="485033C8" w:rsidR="003C3C30" w:rsidRPr="00C36CC1" w:rsidRDefault="003C3C30" w:rsidP="00781801">
            <w:pPr>
              <w:spacing w:line="340" w:lineRule="exact"/>
              <w:ind w:left="146" w:right="-108" w:hanging="146"/>
              <w:rPr>
                <w:rFonts w:ascii="Arial" w:hAnsi="Arial" w:cs="Arial"/>
                <w:sz w:val="18"/>
                <w:szCs w:val="18"/>
                <w:u w:val="single"/>
                <w:cs/>
              </w:rPr>
            </w:pPr>
            <w:r w:rsidRPr="00C36CC1">
              <w:rPr>
                <w:rFonts w:ascii="Arial" w:hAnsi="Arial" w:cs="Arial"/>
                <w:sz w:val="18"/>
                <w:szCs w:val="18"/>
                <w:u w:val="single"/>
              </w:rPr>
              <w:t>Trade accounts receivable - unrelated parties</w:t>
            </w:r>
          </w:p>
        </w:tc>
        <w:tc>
          <w:tcPr>
            <w:tcW w:w="1350" w:type="dxa"/>
            <w:vAlign w:val="bottom"/>
          </w:tcPr>
          <w:p w14:paraId="18DF88E8"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5293EDB1"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10128F19"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tcPr>
          <w:p w14:paraId="330865DC" w14:textId="77777777" w:rsidR="003C3C30" w:rsidRPr="00C36CC1" w:rsidRDefault="003C3C30" w:rsidP="00781801">
            <w:pPr>
              <w:tabs>
                <w:tab w:val="decimal" w:pos="1065"/>
                <w:tab w:val="decimal" w:pos="1152"/>
              </w:tabs>
              <w:spacing w:line="340" w:lineRule="exact"/>
              <w:ind w:left="-18" w:right="10"/>
              <w:rPr>
                <w:rFonts w:ascii="Arial" w:hAnsi="Arial" w:cs="Arial"/>
                <w:sz w:val="18"/>
                <w:szCs w:val="18"/>
              </w:rPr>
            </w:pPr>
          </w:p>
        </w:tc>
      </w:tr>
      <w:tr w:rsidR="003C3C30" w:rsidRPr="00C36CC1" w14:paraId="7BB656D3" w14:textId="77777777" w:rsidTr="00DD4C4C">
        <w:trPr>
          <w:trHeight w:val="80"/>
        </w:trPr>
        <w:tc>
          <w:tcPr>
            <w:tcW w:w="3780" w:type="dxa"/>
            <w:vAlign w:val="bottom"/>
          </w:tcPr>
          <w:p w14:paraId="643184B6" w14:textId="77777777" w:rsidR="003C3C30" w:rsidRPr="00C36CC1" w:rsidRDefault="003C3C30" w:rsidP="00781801">
            <w:pPr>
              <w:spacing w:line="340" w:lineRule="exact"/>
              <w:ind w:left="132" w:right="-108" w:hanging="132"/>
              <w:jc w:val="thaiDistribute"/>
              <w:rPr>
                <w:rFonts w:ascii="Arial" w:hAnsi="Arial" w:cs="Arial"/>
                <w:sz w:val="18"/>
                <w:szCs w:val="18"/>
                <w:cs/>
              </w:rPr>
            </w:pPr>
            <w:r w:rsidRPr="00C36CC1">
              <w:rPr>
                <w:rFonts w:ascii="Arial" w:hAnsi="Arial" w:cs="Arial"/>
                <w:sz w:val="18"/>
                <w:szCs w:val="18"/>
              </w:rPr>
              <w:t xml:space="preserve">Aged </w:t>
            </w:r>
            <w:proofErr w:type="gramStart"/>
            <w:r w:rsidRPr="00C36CC1">
              <w:rPr>
                <w:rFonts w:ascii="Arial" w:hAnsi="Arial" w:cs="Arial"/>
                <w:sz w:val="18"/>
                <w:szCs w:val="18"/>
              </w:rPr>
              <w:t>on the basis of</w:t>
            </w:r>
            <w:proofErr w:type="gramEnd"/>
            <w:r w:rsidRPr="00C36CC1">
              <w:rPr>
                <w:rFonts w:ascii="Arial" w:hAnsi="Arial" w:cs="Arial"/>
                <w:sz w:val="18"/>
                <w:szCs w:val="18"/>
              </w:rPr>
              <w:t xml:space="preserve"> due dates</w:t>
            </w:r>
          </w:p>
        </w:tc>
        <w:tc>
          <w:tcPr>
            <w:tcW w:w="1350" w:type="dxa"/>
            <w:vAlign w:val="bottom"/>
          </w:tcPr>
          <w:p w14:paraId="5ABD3034"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26EF1EEC"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vAlign w:val="bottom"/>
          </w:tcPr>
          <w:p w14:paraId="3E820A04" w14:textId="77777777" w:rsidR="003C3C30" w:rsidRPr="00C36CC1" w:rsidRDefault="003C3C30" w:rsidP="00781801">
            <w:pPr>
              <w:tabs>
                <w:tab w:val="decimal" w:pos="1065"/>
              </w:tabs>
              <w:spacing w:line="340" w:lineRule="exact"/>
              <w:rPr>
                <w:rFonts w:ascii="Arial" w:hAnsi="Arial" w:cs="Arial"/>
                <w:sz w:val="18"/>
                <w:szCs w:val="18"/>
              </w:rPr>
            </w:pPr>
          </w:p>
        </w:tc>
        <w:tc>
          <w:tcPr>
            <w:tcW w:w="1350" w:type="dxa"/>
          </w:tcPr>
          <w:p w14:paraId="1DC723D5" w14:textId="77777777" w:rsidR="003C3C30" w:rsidRPr="00C36CC1" w:rsidRDefault="003C3C30" w:rsidP="00781801">
            <w:pPr>
              <w:tabs>
                <w:tab w:val="decimal" w:pos="1152"/>
                <w:tab w:val="decimal" w:pos="1242"/>
              </w:tabs>
              <w:spacing w:line="340" w:lineRule="exact"/>
              <w:ind w:left="-18" w:right="10"/>
              <w:rPr>
                <w:rFonts w:ascii="Arial" w:hAnsi="Arial" w:cs="Arial"/>
                <w:sz w:val="18"/>
                <w:szCs w:val="18"/>
              </w:rPr>
            </w:pPr>
          </w:p>
        </w:tc>
      </w:tr>
      <w:tr w:rsidR="00E059EB" w:rsidRPr="00C36CC1" w14:paraId="4BD8F402" w14:textId="77777777" w:rsidTr="00781801">
        <w:trPr>
          <w:trHeight w:val="80"/>
        </w:trPr>
        <w:tc>
          <w:tcPr>
            <w:tcW w:w="3780" w:type="dxa"/>
            <w:vAlign w:val="bottom"/>
          </w:tcPr>
          <w:p w14:paraId="1D2DE28D" w14:textId="77777777" w:rsidR="00E059EB" w:rsidRPr="00C36CC1" w:rsidRDefault="00E059EB" w:rsidP="00781801">
            <w:pPr>
              <w:spacing w:line="340" w:lineRule="exact"/>
              <w:ind w:left="330" w:right="-108" w:hanging="84"/>
              <w:jc w:val="thaiDistribute"/>
              <w:rPr>
                <w:rFonts w:ascii="Arial" w:hAnsi="Arial" w:cs="Arial"/>
                <w:sz w:val="18"/>
                <w:szCs w:val="18"/>
              </w:rPr>
            </w:pPr>
            <w:r w:rsidRPr="00C36CC1">
              <w:rPr>
                <w:rFonts w:ascii="Arial" w:hAnsi="Arial" w:cs="Arial"/>
                <w:sz w:val="18"/>
                <w:szCs w:val="18"/>
              </w:rPr>
              <w:t>Not yet due</w:t>
            </w:r>
          </w:p>
        </w:tc>
        <w:tc>
          <w:tcPr>
            <w:tcW w:w="1350" w:type="dxa"/>
            <w:vAlign w:val="bottom"/>
          </w:tcPr>
          <w:p w14:paraId="0459057B" w14:textId="6D111283"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238,636</w:t>
            </w:r>
          </w:p>
        </w:tc>
        <w:tc>
          <w:tcPr>
            <w:tcW w:w="1350" w:type="dxa"/>
          </w:tcPr>
          <w:p w14:paraId="6633F362" w14:textId="2C26A3D3"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246,344</w:t>
            </w:r>
          </w:p>
        </w:tc>
        <w:tc>
          <w:tcPr>
            <w:tcW w:w="1350" w:type="dxa"/>
          </w:tcPr>
          <w:p w14:paraId="720CDD2D" w14:textId="5343EBC2"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238,636</w:t>
            </w:r>
          </w:p>
        </w:tc>
        <w:tc>
          <w:tcPr>
            <w:tcW w:w="1350" w:type="dxa"/>
          </w:tcPr>
          <w:p w14:paraId="728DFABC" w14:textId="06CED12E"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246,344</w:t>
            </w:r>
          </w:p>
        </w:tc>
      </w:tr>
      <w:tr w:rsidR="00E059EB" w:rsidRPr="00C36CC1" w14:paraId="14591008" w14:textId="77777777" w:rsidTr="00DD4C4C">
        <w:tc>
          <w:tcPr>
            <w:tcW w:w="3780" w:type="dxa"/>
            <w:vAlign w:val="bottom"/>
          </w:tcPr>
          <w:p w14:paraId="5D15D85A" w14:textId="77777777" w:rsidR="00E059EB" w:rsidRPr="00C36CC1" w:rsidRDefault="00E059EB" w:rsidP="00781801">
            <w:pPr>
              <w:spacing w:line="340" w:lineRule="exact"/>
              <w:ind w:left="330" w:right="-108" w:hanging="84"/>
              <w:jc w:val="thaiDistribute"/>
              <w:rPr>
                <w:rFonts w:ascii="Arial" w:hAnsi="Arial" w:cs="Arial"/>
                <w:sz w:val="18"/>
                <w:szCs w:val="18"/>
              </w:rPr>
            </w:pPr>
            <w:r w:rsidRPr="00C36CC1">
              <w:rPr>
                <w:rFonts w:ascii="Arial" w:hAnsi="Arial" w:cs="Arial"/>
                <w:sz w:val="18"/>
                <w:szCs w:val="18"/>
              </w:rPr>
              <w:t>Past due</w:t>
            </w:r>
          </w:p>
        </w:tc>
        <w:tc>
          <w:tcPr>
            <w:tcW w:w="1350" w:type="dxa"/>
            <w:vAlign w:val="bottom"/>
          </w:tcPr>
          <w:p w14:paraId="2A19D68E" w14:textId="77777777" w:rsidR="00E059EB" w:rsidRPr="00C36CC1" w:rsidRDefault="00E059EB" w:rsidP="00781801">
            <w:pPr>
              <w:tabs>
                <w:tab w:val="decimal" w:pos="1065"/>
              </w:tabs>
              <w:spacing w:line="340" w:lineRule="exact"/>
              <w:rPr>
                <w:rFonts w:ascii="Arial" w:hAnsi="Arial" w:cs="Arial"/>
                <w:sz w:val="18"/>
                <w:szCs w:val="18"/>
              </w:rPr>
            </w:pPr>
          </w:p>
        </w:tc>
        <w:tc>
          <w:tcPr>
            <w:tcW w:w="1350" w:type="dxa"/>
          </w:tcPr>
          <w:p w14:paraId="3C48C19B" w14:textId="77777777" w:rsidR="00E059EB" w:rsidRPr="00C36CC1" w:rsidRDefault="00E059EB" w:rsidP="00781801">
            <w:pPr>
              <w:tabs>
                <w:tab w:val="decimal" w:pos="1065"/>
              </w:tabs>
              <w:spacing w:line="340" w:lineRule="exact"/>
              <w:rPr>
                <w:rFonts w:ascii="Arial" w:hAnsi="Arial" w:cs="Arial"/>
                <w:sz w:val="18"/>
                <w:szCs w:val="18"/>
              </w:rPr>
            </w:pPr>
          </w:p>
        </w:tc>
        <w:tc>
          <w:tcPr>
            <w:tcW w:w="1350" w:type="dxa"/>
          </w:tcPr>
          <w:p w14:paraId="4E381DBE" w14:textId="77777777" w:rsidR="00E059EB" w:rsidRPr="00C36CC1" w:rsidRDefault="00E059EB" w:rsidP="00781801">
            <w:pPr>
              <w:tabs>
                <w:tab w:val="decimal" w:pos="1065"/>
              </w:tabs>
              <w:spacing w:line="340" w:lineRule="exact"/>
              <w:rPr>
                <w:rFonts w:ascii="Arial" w:hAnsi="Arial" w:cs="Arial"/>
                <w:sz w:val="18"/>
                <w:szCs w:val="18"/>
              </w:rPr>
            </w:pPr>
          </w:p>
        </w:tc>
        <w:tc>
          <w:tcPr>
            <w:tcW w:w="1350" w:type="dxa"/>
          </w:tcPr>
          <w:p w14:paraId="59D9D1F8" w14:textId="77777777" w:rsidR="00E059EB" w:rsidRPr="00C36CC1" w:rsidRDefault="00E059EB" w:rsidP="00781801">
            <w:pPr>
              <w:tabs>
                <w:tab w:val="decimal" w:pos="1065"/>
              </w:tabs>
              <w:spacing w:line="340" w:lineRule="exact"/>
              <w:rPr>
                <w:rFonts w:ascii="Arial" w:hAnsi="Arial" w:cs="Arial"/>
                <w:sz w:val="18"/>
                <w:szCs w:val="18"/>
              </w:rPr>
            </w:pPr>
          </w:p>
        </w:tc>
      </w:tr>
      <w:tr w:rsidR="00E059EB" w:rsidRPr="00C36CC1" w14:paraId="13133FB0" w14:textId="77777777" w:rsidTr="00DD4C4C">
        <w:tc>
          <w:tcPr>
            <w:tcW w:w="3780" w:type="dxa"/>
            <w:vAlign w:val="bottom"/>
          </w:tcPr>
          <w:p w14:paraId="37C8BCD4" w14:textId="77777777" w:rsidR="00E059EB" w:rsidRPr="00C36CC1" w:rsidRDefault="00E059EB" w:rsidP="007B6D69">
            <w:pPr>
              <w:spacing w:line="340" w:lineRule="exact"/>
              <w:ind w:left="429" w:right="-108"/>
              <w:rPr>
                <w:rFonts w:ascii="Arial" w:hAnsi="Arial" w:cs="Arial"/>
                <w:sz w:val="18"/>
                <w:szCs w:val="18"/>
              </w:rPr>
            </w:pPr>
            <w:r w:rsidRPr="00C36CC1">
              <w:rPr>
                <w:rFonts w:ascii="Arial" w:hAnsi="Arial" w:cs="Arial"/>
                <w:sz w:val="18"/>
                <w:szCs w:val="18"/>
              </w:rPr>
              <w:t>Up to 3 months</w:t>
            </w:r>
          </w:p>
        </w:tc>
        <w:tc>
          <w:tcPr>
            <w:tcW w:w="1350" w:type="dxa"/>
            <w:vAlign w:val="bottom"/>
          </w:tcPr>
          <w:p w14:paraId="2B00D427" w14:textId="43002E44"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109,914</w:t>
            </w:r>
          </w:p>
        </w:tc>
        <w:tc>
          <w:tcPr>
            <w:tcW w:w="1350" w:type="dxa"/>
          </w:tcPr>
          <w:p w14:paraId="59D7AC6A" w14:textId="53349FCE"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125,415</w:t>
            </w:r>
          </w:p>
        </w:tc>
        <w:tc>
          <w:tcPr>
            <w:tcW w:w="1350" w:type="dxa"/>
          </w:tcPr>
          <w:p w14:paraId="41FE4CF4" w14:textId="6FB840F9"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109,842</w:t>
            </w:r>
          </w:p>
        </w:tc>
        <w:tc>
          <w:tcPr>
            <w:tcW w:w="1350" w:type="dxa"/>
          </w:tcPr>
          <w:p w14:paraId="53DAFC70" w14:textId="09266FD2"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125,415</w:t>
            </w:r>
          </w:p>
        </w:tc>
      </w:tr>
      <w:tr w:rsidR="00E059EB" w:rsidRPr="00C36CC1" w14:paraId="667990B0" w14:textId="77777777" w:rsidTr="00DD4C4C">
        <w:tc>
          <w:tcPr>
            <w:tcW w:w="3780" w:type="dxa"/>
            <w:vAlign w:val="bottom"/>
          </w:tcPr>
          <w:p w14:paraId="647F0519" w14:textId="77777777" w:rsidR="00E059EB" w:rsidRPr="00C36CC1" w:rsidRDefault="00E059EB" w:rsidP="007B6D69">
            <w:pPr>
              <w:spacing w:line="340" w:lineRule="exact"/>
              <w:ind w:left="429" w:right="-108"/>
              <w:rPr>
                <w:rFonts w:ascii="Arial" w:hAnsi="Arial" w:cs="Arial"/>
                <w:sz w:val="18"/>
                <w:szCs w:val="18"/>
              </w:rPr>
            </w:pPr>
            <w:r w:rsidRPr="00C36CC1">
              <w:rPr>
                <w:rFonts w:ascii="Arial" w:hAnsi="Arial" w:cs="Arial"/>
                <w:sz w:val="18"/>
                <w:szCs w:val="18"/>
              </w:rPr>
              <w:t>3 - 6 months</w:t>
            </w:r>
          </w:p>
        </w:tc>
        <w:tc>
          <w:tcPr>
            <w:tcW w:w="1350" w:type="dxa"/>
            <w:vAlign w:val="bottom"/>
          </w:tcPr>
          <w:p w14:paraId="77F378D4" w14:textId="78FBB826"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4,863</w:t>
            </w:r>
          </w:p>
        </w:tc>
        <w:tc>
          <w:tcPr>
            <w:tcW w:w="1350" w:type="dxa"/>
          </w:tcPr>
          <w:p w14:paraId="526F5AAB" w14:textId="6A83E22E"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538</w:t>
            </w:r>
          </w:p>
        </w:tc>
        <w:tc>
          <w:tcPr>
            <w:tcW w:w="1350" w:type="dxa"/>
          </w:tcPr>
          <w:p w14:paraId="14F6437E" w14:textId="0AA185F3"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4,863</w:t>
            </w:r>
          </w:p>
        </w:tc>
        <w:tc>
          <w:tcPr>
            <w:tcW w:w="1350" w:type="dxa"/>
          </w:tcPr>
          <w:p w14:paraId="4687E56E" w14:textId="181F43C1"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538</w:t>
            </w:r>
          </w:p>
        </w:tc>
      </w:tr>
      <w:tr w:rsidR="00E059EB" w:rsidRPr="00C36CC1" w14:paraId="466BD6A7" w14:textId="77777777" w:rsidTr="00DD4C4C">
        <w:tc>
          <w:tcPr>
            <w:tcW w:w="3780" w:type="dxa"/>
            <w:vAlign w:val="bottom"/>
          </w:tcPr>
          <w:p w14:paraId="60B0A712" w14:textId="77777777" w:rsidR="00E059EB" w:rsidRPr="00C36CC1" w:rsidRDefault="00E059EB" w:rsidP="007B6D69">
            <w:pPr>
              <w:spacing w:line="340" w:lineRule="exact"/>
              <w:ind w:left="429" w:right="-108"/>
              <w:rPr>
                <w:rFonts w:ascii="Arial" w:hAnsi="Arial" w:cs="Arial"/>
                <w:sz w:val="18"/>
                <w:szCs w:val="18"/>
              </w:rPr>
            </w:pPr>
            <w:r w:rsidRPr="00C36CC1">
              <w:rPr>
                <w:rFonts w:ascii="Arial" w:hAnsi="Arial" w:cs="Arial"/>
                <w:sz w:val="18"/>
                <w:szCs w:val="18"/>
              </w:rPr>
              <w:t>6 - 12 months</w:t>
            </w:r>
          </w:p>
        </w:tc>
        <w:tc>
          <w:tcPr>
            <w:tcW w:w="1350" w:type="dxa"/>
            <w:vAlign w:val="bottom"/>
          </w:tcPr>
          <w:p w14:paraId="74065665" w14:textId="6BD474A6"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1,737</w:t>
            </w:r>
          </w:p>
        </w:tc>
        <w:tc>
          <w:tcPr>
            <w:tcW w:w="1350" w:type="dxa"/>
          </w:tcPr>
          <w:p w14:paraId="322D605F" w14:textId="2CE6CD9A"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1,574</w:t>
            </w:r>
          </w:p>
        </w:tc>
        <w:tc>
          <w:tcPr>
            <w:tcW w:w="1350" w:type="dxa"/>
          </w:tcPr>
          <w:p w14:paraId="11D6E3C6" w14:textId="719C678F"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1,737</w:t>
            </w:r>
          </w:p>
        </w:tc>
        <w:tc>
          <w:tcPr>
            <w:tcW w:w="1350" w:type="dxa"/>
          </w:tcPr>
          <w:p w14:paraId="7BECCC70" w14:textId="504CF5DE"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1,574</w:t>
            </w:r>
          </w:p>
        </w:tc>
      </w:tr>
      <w:tr w:rsidR="00E059EB" w:rsidRPr="00C36CC1" w14:paraId="3FC94812" w14:textId="77777777" w:rsidTr="00DD4C4C">
        <w:tc>
          <w:tcPr>
            <w:tcW w:w="3780" w:type="dxa"/>
            <w:vAlign w:val="bottom"/>
          </w:tcPr>
          <w:p w14:paraId="3216A926" w14:textId="77777777" w:rsidR="00E059EB" w:rsidRPr="00C36CC1" w:rsidRDefault="00E059EB" w:rsidP="007B6D69">
            <w:pPr>
              <w:spacing w:line="340" w:lineRule="exact"/>
              <w:ind w:left="429" w:right="-108"/>
              <w:rPr>
                <w:rFonts w:ascii="Arial" w:hAnsi="Arial" w:cs="Arial"/>
                <w:sz w:val="18"/>
                <w:szCs w:val="18"/>
              </w:rPr>
            </w:pPr>
            <w:r w:rsidRPr="00C36CC1">
              <w:rPr>
                <w:rFonts w:ascii="Arial" w:hAnsi="Arial" w:cs="Arial"/>
                <w:sz w:val="18"/>
                <w:szCs w:val="18"/>
              </w:rPr>
              <w:t>Over 12 months</w:t>
            </w:r>
          </w:p>
        </w:tc>
        <w:tc>
          <w:tcPr>
            <w:tcW w:w="1350" w:type="dxa"/>
            <w:vAlign w:val="bottom"/>
          </w:tcPr>
          <w:p w14:paraId="2A63E089" w14:textId="508C0568"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2,367</w:t>
            </w:r>
          </w:p>
        </w:tc>
        <w:tc>
          <w:tcPr>
            <w:tcW w:w="1350" w:type="dxa"/>
          </w:tcPr>
          <w:p w14:paraId="54A9B76B" w14:textId="7A2F00C3"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2,735</w:t>
            </w:r>
          </w:p>
        </w:tc>
        <w:tc>
          <w:tcPr>
            <w:tcW w:w="1350" w:type="dxa"/>
          </w:tcPr>
          <w:p w14:paraId="0DEE60EF" w14:textId="183DC034"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2,367</w:t>
            </w:r>
          </w:p>
        </w:tc>
        <w:tc>
          <w:tcPr>
            <w:tcW w:w="1350" w:type="dxa"/>
          </w:tcPr>
          <w:p w14:paraId="0D097B3B" w14:textId="2F7DC839" w:rsidR="00E059EB" w:rsidRPr="00C36CC1" w:rsidRDefault="00E059EB"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2,735</w:t>
            </w:r>
          </w:p>
        </w:tc>
      </w:tr>
      <w:tr w:rsidR="00E059EB" w:rsidRPr="00C36CC1" w14:paraId="05E5DD32" w14:textId="77777777" w:rsidTr="00E060D0">
        <w:tc>
          <w:tcPr>
            <w:tcW w:w="3780" w:type="dxa"/>
            <w:vAlign w:val="bottom"/>
          </w:tcPr>
          <w:p w14:paraId="27DEB8E0" w14:textId="12F3A665" w:rsidR="00E059EB" w:rsidRPr="00C36CC1" w:rsidRDefault="00E059EB" w:rsidP="00781801">
            <w:pPr>
              <w:spacing w:line="340" w:lineRule="exact"/>
              <w:ind w:left="132" w:right="-108" w:hanging="132"/>
              <w:rPr>
                <w:rFonts w:ascii="Arial" w:hAnsi="Arial" w:cs="Arial"/>
                <w:sz w:val="18"/>
                <w:szCs w:val="18"/>
              </w:rPr>
            </w:pPr>
            <w:r w:rsidRPr="00C36CC1">
              <w:rPr>
                <w:rFonts w:ascii="Arial" w:hAnsi="Arial" w:cs="Arial"/>
                <w:sz w:val="18"/>
                <w:szCs w:val="18"/>
              </w:rPr>
              <w:t xml:space="preserve">Total </w:t>
            </w:r>
            <w:r w:rsidR="00781801" w:rsidRPr="00C36CC1">
              <w:rPr>
                <w:rFonts w:ascii="Arial" w:hAnsi="Arial" w:cs="Arial"/>
                <w:sz w:val="18"/>
                <w:szCs w:val="18"/>
              </w:rPr>
              <w:t>trade accounts receivable - unrelated parties</w:t>
            </w:r>
          </w:p>
        </w:tc>
        <w:tc>
          <w:tcPr>
            <w:tcW w:w="1350" w:type="dxa"/>
            <w:vAlign w:val="bottom"/>
          </w:tcPr>
          <w:p w14:paraId="26673727" w14:textId="26B83F6C"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357,517</w:t>
            </w:r>
          </w:p>
        </w:tc>
        <w:tc>
          <w:tcPr>
            <w:tcW w:w="1350" w:type="dxa"/>
            <w:vAlign w:val="bottom"/>
          </w:tcPr>
          <w:p w14:paraId="60BB9B79" w14:textId="7DC7416A"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376,606</w:t>
            </w:r>
          </w:p>
        </w:tc>
        <w:tc>
          <w:tcPr>
            <w:tcW w:w="1350" w:type="dxa"/>
            <w:vAlign w:val="bottom"/>
          </w:tcPr>
          <w:p w14:paraId="184855AA" w14:textId="14034A0F" w:rsidR="00E059EB" w:rsidRPr="00C36CC1" w:rsidRDefault="00E059EB" w:rsidP="00781801">
            <w:pPr>
              <w:tabs>
                <w:tab w:val="decimal" w:pos="1065"/>
              </w:tabs>
              <w:spacing w:line="340" w:lineRule="exact"/>
              <w:rPr>
                <w:rFonts w:ascii="Arial" w:hAnsi="Arial" w:cs="Arial"/>
                <w:sz w:val="18"/>
                <w:szCs w:val="18"/>
              </w:rPr>
            </w:pPr>
            <w:r w:rsidRPr="00586184">
              <w:rPr>
                <w:rFonts w:ascii="Arial" w:hAnsi="Arial" w:cs="Arial"/>
                <w:sz w:val="18"/>
                <w:szCs w:val="18"/>
              </w:rPr>
              <w:t>357,445</w:t>
            </w:r>
          </w:p>
        </w:tc>
        <w:tc>
          <w:tcPr>
            <w:tcW w:w="1350" w:type="dxa"/>
            <w:vAlign w:val="bottom"/>
          </w:tcPr>
          <w:p w14:paraId="2A0B1308" w14:textId="02A0264B" w:rsidR="00E059EB" w:rsidRPr="00C36CC1" w:rsidRDefault="00E059EB" w:rsidP="00781801">
            <w:pPr>
              <w:tabs>
                <w:tab w:val="decimal" w:pos="1065"/>
              </w:tabs>
              <w:spacing w:line="340" w:lineRule="exact"/>
              <w:rPr>
                <w:rFonts w:ascii="Arial" w:hAnsi="Arial" w:cs="Arial"/>
                <w:sz w:val="18"/>
                <w:szCs w:val="18"/>
              </w:rPr>
            </w:pPr>
            <w:r w:rsidRPr="008A639B">
              <w:rPr>
                <w:rFonts w:ascii="Arial" w:hAnsi="Arial" w:cs="Arial"/>
                <w:sz w:val="18"/>
                <w:szCs w:val="18"/>
              </w:rPr>
              <w:t>376,606</w:t>
            </w:r>
          </w:p>
        </w:tc>
      </w:tr>
      <w:tr w:rsidR="00E059EB" w:rsidRPr="00C36CC1" w14:paraId="34281768" w14:textId="77777777" w:rsidTr="00E060D0">
        <w:tc>
          <w:tcPr>
            <w:tcW w:w="3780" w:type="dxa"/>
            <w:vAlign w:val="bottom"/>
          </w:tcPr>
          <w:p w14:paraId="5E637EFC" w14:textId="77777777" w:rsidR="00E059EB" w:rsidRPr="00C36CC1" w:rsidRDefault="00E059EB" w:rsidP="00781801">
            <w:pPr>
              <w:spacing w:line="34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vAlign w:val="bottom"/>
          </w:tcPr>
          <w:p w14:paraId="2A0B6FC0" w14:textId="0565E782" w:rsidR="00E059EB" w:rsidRPr="00C36CC1" w:rsidRDefault="00E059EB" w:rsidP="00781801">
            <w:pPr>
              <w:pBdr>
                <w:bottom w:val="single" w:sz="4" w:space="1" w:color="auto"/>
              </w:pBdr>
              <w:tabs>
                <w:tab w:val="decimal" w:pos="1065"/>
              </w:tabs>
              <w:spacing w:line="340" w:lineRule="exact"/>
              <w:rPr>
                <w:rFonts w:ascii="Arial" w:hAnsi="Arial" w:cs="Arial"/>
                <w:sz w:val="18"/>
                <w:szCs w:val="18"/>
                <w:cs/>
              </w:rPr>
            </w:pPr>
            <w:r w:rsidRPr="00586184">
              <w:rPr>
                <w:rFonts w:ascii="Arial" w:hAnsi="Arial" w:cs="Arial"/>
                <w:sz w:val="18"/>
                <w:szCs w:val="18"/>
              </w:rPr>
              <w:t>(2,312)</w:t>
            </w:r>
          </w:p>
        </w:tc>
        <w:tc>
          <w:tcPr>
            <w:tcW w:w="1350" w:type="dxa"/>
            <w:vAlign w:val="bottom"/>
          </w:tcPr>
          <w:p w14:paraId="13CAE94D" w14:textId="26D64A6B" w:rsidR="00E059EB" w:rsidRPr="00C36CC1" w:rsidRDefault="00E059EB"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(2,313)</w:t>
            </w:r>
          </w:p>
        </w:tc>
        <w:tc>
          <w:tcPr>
            <w:tcW w:w="1350" w:type="dxa"/>
            <w:vAlign w:val="bottom"/>
          </w:tcPr>
          <w:p w14:paraId="6A64EC90" w14:textId="5D3CD9A5"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(2,312)</w:t>
            </w:r>
          </w:p>
        </w:tc>
        <w:tc>
          <w:tcPr>
            <w:tcW w:w="1350" w:type="dxa"/>
            <w:vAlign w:val="bottom"/>
          </w:tcPr>
          <w:p w14:paraId="3CD435FE" w14:textId="14607F9F" w:rsidR="00E059EB" w:rsidRPr="00C36CC1" w:rsidRDefault="00E059EB"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(2,313)</w:t>
            </w:r>
          </w:p>
        </w:tc>
      </w:tr>
      <w:tr w:rsidR="00E059EB" w:rsidRPr="00C36CC1" w14:paraId="5E9BAEBA" w14:textId="77777777" w:rsidTr="00E060D0">
        <w:tc>
          <w:tcPr>
            <w:tcW w:w="3780" w:type="dxa"/>
            <w:vAlign w:val="bottom"/>
          </w:tcPr>
          <w:p w14:paraId="0116CB39" w14:textId="2A6FB7BB" w:rsidR="00E059EB" w:rsidRPr="00C36CC1" w:rsidRDefault="00E059EB" w:rsidP="00781801">
            <w:pPr>
              <w:tabs>
                <w:tab w:val="decimal" w:pos="1152"/>
              </w:tabs>
              <w:spacing w:line="340" w:lineRule="exact"/>
              <w:ind w:left="146" w:right="-108" w:hanging="146"/>
              <w:rPr>
                <w:rFonts w:ascii="Arial" w:hAnsi="Arial" w:cs="Arial"/>
                <w:sz w:val="18"/>
                <w:szCs w:val="18"/>
                <w:cs/>
              </w:rPr>
            </w:pPr>
            <w:r w:rsidRPr="00C36CC1">
              <w:rPr>
                <w:rFonts w:ascii="Arial" w:hAnsi="Arial" w:cs="Arial"/>
                <w:sz w:val="18"/>
                <w:szCs w:val="18"/>
              </w:rPr>
              <w:t>Total trade accounts receivable - unrelated parties - net</w:t>
            </w:r>
          </w:p>
        </w:tc>
        <w:tc>
          <w:tcPr>
            <w:tcW w:w="1350" w:type="dxa"/>
            <w:vAlign w:val="bottom"/>
          </w:tcPr>
          <w:p w14:paraId="627F0666" w14:textId="316F0E77"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355,205</w:t>
            </w:r>
          </w:p>
        </w:tc>
        <w:tc>
          <w:tcPr>
            <w:tcW w:w="1350" w:type="dxa"/>
            <w:vAlign w:val="bottom"/>
          </w:tcPr>
          <w:p w14:paraId="3E2555D7" w14:textId="60A9C651"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374,293</w:t>
            </w:r>
          </w:p>
        </w:tc>
        <w:tc>
          <w:tcPr>
            <w:tcW w:w="1350" w:type="dxa"/>
            <w:vAlign w:val="bottom"/>
          </w:tcPr>
          <w:p w14:paraId="395AF5CB" w14:textId="027671A0"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355,133</w:t>
            </w:r>
          </w:p>
        </w:tc>
        <w:tc>
          <w:tcPr>
            <w:tcW w:w="1350" w:type="dxa"/>
            <w:vAlign w:val="bottom"/>
          </w:tcPr>
          <w:p w14:paraId="71943AAB" w14:textId="5FEB9C2B"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374,293</w:t>
            </w:r>
          </w:p>
        </w:tc>
      </w:tr>
      <w:tr w:rsidR="00E059EB" w:rsidRPr="00C36CC1" w14:paraId="3039D57E" w14:textId="77777777" w:rsidTr="00E060D0">
        <w:tc>
          <w:tcPr>
            <w:tcW w:w="3780" w:type="dxa"/>
            <w:vAlign w:val="bottom"/>
          </w:tcPr>
          <w:p w14:paraId="3B88AD3B" w14:textId="275CFB02" w:rsidR="00E059EB" w:rsidRPr="00C36CC1" w:rsidRDefault="00E059EB" w:rsidP="00781801">
            <w:pPr>
              <w:tabs>
                <w:tab w:val="decimal" w:pos="1002"/>
              </w:tabs>
              <w:spacing w:line="340" w:lineRule="exact"/>
              <w:ind w:right="-108"/>
              <w:rPr>
                <w:rFonts w:ascii="Arial" w:hAnsi="Arial" w:cs="Arial"/>
                <w:sz w:val="18"/>
                <w:szCs w:val="18"/>
                <w:u w:val="single"/>
              </w:rPr>
            </w:pPr>
            <w:r w:rsidRPr="00C36CC1">
              <w:rPr>
                <w:rFonts w:ascii="Arial" w:hAnsi="Arial" w:cs="Arial"/>
                <w:sz w:val="18"/>
                <w:szCs w:val="18"/>
              </w:rPr>
              <w:t>Total trade accounts receivable - net</w:t>
            </w:r>
          </w:p>
        </w:tc>
        <w:tc>
          <w:tcPr>
            <w:tcW w:w="1350" w:type="dxa"/>
            <w:vAlign w:val="bottom"/>
          </w:tcPr>
          <w:p w14:paraId="056A8555" w14:textId="0C8AB377"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356,384</w:t>
            </w:r>
          </w:p>
        </w:tc>
        <w:tc>
          <w:tcPr>
            <w:tcW w:w="1350" w:type="dxa"/>
            <w:vAlign w:val="bottom"/>
          </w:tcPr>
          <w:p w14:paraId="6289B9A3" w14:textId="78FE26E6"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375,202</w:t>
            </w:r>
          </w:p>
        </w:tc>
        <w:tc>
          <w:tcPr>
            <w:tcW w:w="1350" w:type="dxa"/>
            <w:vAlign w:val="bottom"/>
          </w:tcPr>
          <w:p w14:paraId="58A37F0D" w14:textId="14F1C312"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356,312</w:t>
            </w:r>
          </w:p>
        </w:tc>
        <w:tc>
          <w:tcPr>
            <w:tcW w:w="1350" w:type="dxa"/>
            <w:vAlign w:val="bottom"/>
          </w:tcPr>
          <w:p w14:paraId="134DF196" w14:textId="0BE080FB" w:rsidR="00E059EB" w:rsidRPr="00C36CC1" w:rsidRDefault="00E059EB" w:rsidP="00781801">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375,202</w:t>
            </w:r>
          </w:p>
        </w:tc>
      </w:tr>
      <w:tr w:rsidR="00E059EB" w:rsidRPr="00C36CC1" w14:paraId="678C2957" w14:textId="77777777" w:rsidTr="00E060D0">
        <w:tc>
          <w:tcPr>
            <w:tcW w:w="3780" w:type="dxa"/>
            <w:vAlign w:val="bottom"/>
          </w:tcPr>
          <w:p w14:paraId="158AF21C" w14:textId="46596F44" w:rsidR="00E059EB" w:rsidRPr="00C36CC1" w:rsidRDefault="00E059EB" w:rsidP="00781801">
            <w:pPr>
              <w:tabs>
                <w:tab w:val="decimal" w:pos="1002"/>
              </w:tabs>
              <w:spacing w:line="340" w:lineRule="exact"/>
              <w:ind w:right="-108"/>
              <w:rPr>
                <w:rFonts w:ascii="Arial" w:hAnsi="Arial" w:cs="Arial"/>
                <w:sz w:val="18"/>
                <w:szCs w:val="18"/>
              </w:rPr>
            </w:pPr>
            <w:r w:rsidRPr="00C36CC1">
              <w:rPr>
                <w:rFonts w:ascii="Arial" w:hAnsi="Arial" w:cs="Arial"/>
                <w:sz w:val="18"/>
                <w:szCs w:val="18"/>
                <w:u w:val="single"/>
              </w:rPr>
              <w:t xml:space="preserve">Other </w:t>
            </w:r>
            <w:r w:rsidRPr="00C36CC1">
              <w:rPr>
                <w:rFonts w:ascii="Arial" w:hAnsi="Arial" w:cs="Browallia New"/>
                <w:sz w:val="18"/>
                <w:szCs w:val="22"/>
                <w:u w:val="single"/>
              </w:rPr>
              <w:t xml:space="preserve">current </w:t>
            </w:r>
            <w:r w:rsidRPr="00C36CC1">
              <w:rPr>
                <w:rFonts w:ascii="Arial" w:hAnsi="Arial" w:cs="Arial"/>
                <w:sz w:val="18"/>
                <w:szCs w:val="18"/>
                <w:u w:val="single"/>
              </w:rPr>
              <w:t xml:space="preserve">receivables </w:t>
            </w:r>
          </w:p>
        </w:tc>
        <w:tc>
          <w:tcPr>
            <w:tcW w:w="1350" w:type="dxa"/>
            <w:vAlign w:val="bottom"/>
          </w:tcPr>
          <w:p w14:paraId="0E76DC2A" w14:textId="1D2FFC49" w:rsidR="00E059EB" w:rsidRPr="00C36CC1" w:rsidRDefault="00E059EB" w:rsidP="00781801">
            <w:pPr>
              <w:tabs>
                <w:tab w:val="decimal" w:pos="1065"/>
              </w:tabs>
              <w:spacing w:line="340" w:lineRule="exact"/>
              <w:rPr>
                <w:rFonts w:ascii="Arial" w:hAnsi="Arial" w:cs="Arial"/>
                <w:sz w:val="18"/>
                <w:szCs w:val="18"/>
              </w:rPr>
            </w:pPr>
          </w:p>
        </w:tc>
        <w:tc>
          <w:tcPr>
            <w:tcW w:w="1350" w:type="dxa"/>
            <w:vAlign w:val="bottom"/>
          </w:tcPr>
          <w:p w14:paraId="00E8EF62" w14:textId="4722CD6F" w:rsidR="00E059EB" w:rsidRPr="00C36CC1" w:rsidRDefault="00E059EB" w:rsidP="00781801">
            <w:pPr>
              <w:tabs>
                <w:tab w:val="decimal" w:pos="1065"/>
              </w:tabs>
              <w:spacing w:line="340" w:lineRule="exact"/>
              <w:rPr>
                <w:rFonts w:ascii="Arial" w:hAnsi="Arial" w:cs="Arial"/>
                <w:sz w:val="18"/>
                <w:szCs w:val="18"/>
              </w:rPr>
            </w:pPr>
          </w:p>
        </w:tc>
        <w:tc>
          <w:tcPr>
            <w:tcW w:w="1350" w:type="dxa"/>
            <w:vAlign w:val="bottom"/>
          </w:tcPr>
          <w:p w14:paraId="033437F4" w14:textId="0A5056E9" w:rsidR="00E059EB" w:rsidRPr="00C36CC1" w:rsidRDefault="00E059EB" w:rsidP="00781801">
            <w:pPr>
              <w:tabs>
                <w:tab w:val="decimal" w:pos="1065"/>
              </w:tabs>
              <w:spacing w:line="340" w:lineRule="exact"/>
              <w:rPr>
                <w:rFonts w:ascii="Arial" w:hAnsi="Arial" w:cs="Arial"/>
                <w:sz w:val="18"/>
                <w:szCs w:val="18"/>
              </w:rPr>
            </w:pPr>
          </w:p>
        </w:tc>
        <w:tc>
          <w:tcPr>
            <w:tcW w:w="1350" w:type="dxa"/>
            <w:vAlign w:val="bottom"/>
          </w:tcPr>
          <w:p w14:paraId="05534BB6" w14:textId="3A3E7D0E" w:rsidR="00E059EB" w:rsidRPr="00C36CC1" w:rsidRDefault="00E059EB" w:rsidP="00781801">
            <w:pPr>
              <w:tabs>
                <w:tab w:val="decimal" w:pos="1065"/>
              </w:tabs>
              <w:spacing w:line="340" w:lineRule="exact"/>
              <w:rPr>
                <w:rFonts w:ascii="Arial" w:hAnsi="Arial" w:cs="Arial"/>
                <w:sz w:val="18"/>
                <w:szCs w:val="18"/>
              </w:rPr>
            </w:pPr>
          </w:p>
        </w:tc>
      </w:tr>
      <w:tr w:rsidR="00177E46" w:rsidRPr="00C36CC1" w14:paraId="5C0FC0D2" w14:textId="77777777" w:rsidTr="00E060D0">
        <w:trPr>
          <w:trHeight w:val="80"/>
        </w:trPr>
        <w:tc>
          <w:tcPr>
            <w:tcW w:w="3780" w:type="dxa"/>
            <w:vAlign w:val="bottom"/>
          </w:tcPr>
          <w:p w14:paraId="071AE438" w14:textId="1973E865" w:rsidR="00177E46" w:rsidRPr="00C36CC1" w:rsidRDefault="00177E46" w:rsidP="00781801">
            <w:pPr>
              <w:tabs>
                <w:tab w:val="left" w:pos="540"/>
                <w:tab w:val="decimal" w:pos="1002"/>
              </w:tabs>
              <w:spacing w:line="340" w:lineRule="exact"/>
              <w:ind w:left="156" w:right="-108" w:hanging="156"/>
              <w:rPr>
                <w:rFonts w:ascii="Arial" w:hAnsi="Arial" w:cs="Arial"/>
                <w:sz w:val="18"/>
                <w:szCs w:val="18"/>
                <w:u w:val="single"/>
              </w:rPr>
            </w:pPr>
            <w:r w:rsidRPr="00C36CC1">
              <w:rPr>
                <w:rFonts w:ascii="Arial" w:eastAsia="MS Mincho" w:hAnsi="Arial" w:cs="Arial"/>
                <w:color w:val="000000"/>
                <w:sz w:val="18"/>
                <w:szCs w:val="18"/>
              </w:rPr>
              <w:t xml:space="preserve">Other </w:t>
            </w:r>
            <w:r w:rsidRPr="00C36CC1">
              <w:rPr>
                <w:rFonts w:ascii="Arial" w:eastAsia="MS Mincho" w:hAnsi="Arial" w:cs="Browallia New"/>
                <w:color w:val="000000"/>
                <w:sz w:val="18"/>
                <w:szCs w:val="22"/>
              </w:rPr>
              <w:t xml:space="preserve">current </w:t>
            </w:r>
            <w:r w:rsidRPr="00C36CC1">
              <w:rPr>
                <w:rFonts w:ascii="Arial" w:eastAsia="MS Mincho" w:hAnsi="Arial" w:cs="Arial"/>
                <w:color w:val="000000"/>
                <w:sz w:val="18"/>
                <w:szCs w:val="18"/>
              </w:rPr>
              <w:t>receivables - related part</w:t>
            </w:r>
            <w:r w:rsidR="00B73F42">
              <w:rPr>
                <w:rFonts w:ascii="Arial" w:eastAsia="MS Mincho" w:hAnsi="Arial" w:cs="Arial"/>
                <w:color w:val="000000"/>
                <w:sz w:val="18"/>
                <w:szCs w:val="18"/>
              </w:rPr>
              <w:t>y</w:t>
            </w:r>
            <w:proofErr w:type="gramStart"/>
            <w:r w:rsidRPr="00C36CC1">
              <w:rPr>
                <w:rFonts w:ascii="Arial" w:eastAsia="MS Mincho" w:hAnsi="Arial" w:cs="Arial"/>
                <w:color w:val="000000"/>
                <w:sz w:val="18"/>
                <w:szCs w:val="18"/>
              </w:rPr>
              <w:t xml:space="preserve"> </w:t>
            </w:r>
            <w:r w:rsidR="00B73F42">
              <w:rPr>
                <w:rFonts w:ascii="Arial" w:eastAsia="MS Mincho" w:hAnsi="Arial" w:cs="Arial"/>
                <w:color w:val="000000"/>
                <w:sz w:val="18"/>
                <w:szCs w:val="18"/>
              </w:rPr>
              <w:t xml:space="preserve">  </w:t>
            </w:r>
            <w:r w:rsidRPr="00C36CC1">
              <w:rPr>
                <w:rFonts w:ascii="Arial" w:eastAsia="MS Mincho" w:hAnsi="Arial" w:cs="Arial"/>
                <w:color w:val="000000"/>
                <w:sz w:val="18"/>
                <w:szCs w:val="18"/>
              </w:rPr>
              <w:t>(</w:t>
            </w:r>
            <w:proofErr w:type="gramEnd"/>
            <w:r w:rsidRPr="00C36CC1">
              <w:rPr>
                <w:rFonts w:ascii="Arial" w:eastAsia="MS Mincho" w:hAnsi="Arial" w:cs="Arial"/>
                <w:color w:val="000000"/>
                <w:sz w:val="18"/>
                <w:szCs w:val="18"/>
              </w:rPr>
              <w:t>Note 2)</w:t>
            </w:r>
          </w:p>
        </w:tc>
        <w:tc>
          <w:tcPr>
            <w:tcW w:w="1350" w:type="dxa"/>
            <w:vAlign w:val="bottom"/>
          </w:tcPr>
          <w:p w14:paraId="2DB1EB26" w14:textId="774ABC0F"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w:t>
            </w:r>
          </w:p>
        </w:tc>
        <w:tc>
          <w:tcPr>
            <w:tcW w:w="1350" w:type="dxa"/>
            <w:vAlign w:val="bottom"/>
          </w:tcPr>
          <w:p w14:paraId="1D96CA21" w14:textId="05B5B935"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w:t>
            </w:r>
          </w:p>
        </w:tc>
        <w:tc>
          <w:tcPr>
            <w:tcW w:w="1350" w:type="dxa"/>
            <w:vAlign w:val="bottom"/>
          </w:tcPr>
          <w:p w14:paraId="3CD505BE" w14:textId="521F07CA" w:rsidR="00177E46" w:rsidRPr="00C36CC1" w:rsidRDefault="00177E46" w:rsidP="00781801">
            <w:pPr>
              <w:tabs>
                <w:tab w:val="decimal" w:pos="1065"/>
              </w:tabs>
              <w:spacing w:line="340" w:lineRule="exact"/>
              <w:rPr>
                <w:rFonts w:ascii="Arial" w:hAnsi="Arial" w:cs="Arial"/>
                <w:sz w:val="18"/>
                <w:szCs w:val="18"/>
              </w:rPr>
            </w:pPr>
            <w:r w:rsidRPr="00586184">
              <w:rPr>
                <w:rFonts w:ascii="Arial" w:hAnsi="Arial" w:cs="Arial"/>
                <w:sz w:val="18"/>
                <w:szCs w:val="18"/>
              </w:rPr>
              <w:t>23</w:t>
            </w:r>
          </w:p>
        </w:tc>
        <w:tc>
          <w:tcPr>
            <w:tcW w:w="1350" w:type="dxa"/>
            <w:vAlign w:val="bottom"/>
          </w:tcPr>
          <w:p w14:paraId="534A14E0" w14:textId="5D37BBDC"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23</w:t>
            </w:r>
          </w:p>
        </w:tc>
      </w:tr>
      <w:tr w:rsidR="00177E46" w:rsidRPr="00C36CC1" w14:paraId="3F5738EA" w14:textId="77777777" w:rsidTr="00927C03">
        <w:trPr>
          <w:trHeight w:val="80"/>
        </w:trPr>
        <w:tc>
          <w:tcPr>
            <w:tcW w:w="3780" w:type="dxa"/>
            <w:vAlign w:val="bottom"/>
          </w:tcPr>
          <w:p w14:paraId="63652442" w14:textId="4A8F7BBF" w:rsidR="00177E46" w:rsidRPr="00C36CC1" w:rsidRDefault="00177E46" w:rsidP="00781801">
            <w:pPr>
              <w:spacing w:line="340" w:lineRule="exact"/>
              <w:ind w:left="132" w:right="-108" w:hanging="132"/>
              <w:rPr>
                <w:rFonts w:ascii="Arial" w:hAnsi="Arial" w:cs="Arial"/>
                <w:sz w:val="18"/>
                <w:szCs w:val="18"/>
                <w:cs/>
              </w:rPr>
            </w:pPr>
            <w:r w:rsidRPr="00C36CC1">
              <w:rPr>
                <w:rFonts w:ascii="Arial" w:hAnsi="Arial" w:cs="Arial"/>
                <w:sz w:val="18"/>
                <w:szCs w:val="18"/>
              </w:rPr>
              <w:t>Other current receivables - unrelated parties</w:t>
            </w:r>
          </w:p>
        </w:tc>
        <w:tc>
          <w:tcPr>
            <w:tcW w:w="1350" w:type="dxa"/>
          </w:tcPr>
          <w:p w14:paraId="3A2CEE5D" w14:textId="5361B76D" w:rsidR="00177E46" w:rsidRPr="00C36CC1" w:rsidRDefault="00177E46" w:rsidP="00781801">
            <w:pPr>
              <w:tabs>
                <w:tab w:val="decimal" w:pos="1065"/>
              </w:tabs>
              <w:spacing w:line="340" w:lineRule="exact"/>
              <w:rPr>
                <w:rFonts w:ascii="Arial" w:hAnsi="Arial" w:cs="Arial"/>
                <w:sz w:val="18"/>
                <w:szCs w:val="18"/>
                <w:cs/>
              </w:rPr>
            </w:pPr>
            <w:r w:rsidRPr="008A639B">
              <w:rPr>
                <w:rFonts w:ascii="Arial" w:hAnsi="Arial" w:cs="Arial"/>
                <w:sz w:val="18"/>
                <w:szCs w:val="18"/>
              </w:rPr>
              <w:t>7,</w:t>
            </w:r>
            <w:r w:rsidR="00FB798A">
              <w:rPr>
                <w:rFonts w:ascii="Arial" w:hAnsi="Arial" w:cs="Arial"/>
                <w:sz w:val="18"/>
                <w:szCs w:val="18"/>
              </w:rPr>
              <w:t>435</w:t>
            </w:r>
          </w:p>
        </w:tc>
        <w:tc>
          <w:tcPr>
            <w:tcW w:w="1350" w:type="dxa"/>
          </w:tcPr>
          <w:p w14:paraId="68C13F53" w14:textId="2765B3CF" w:rsidR="00177E46" w:rsidRPr="00C36CC1" w:rsidRDefault="00177E46" w:rsidP="00781801">
            <w:pPr>
              <w:tabs>
                <w:tab w:val="decimal" w:pos="1065"/>
              </w:tabs>
              <w:spacing w:line="340" w:lineRule="exact"/>
              <w:rPr>
                <w:rFonts w:ascii="Arial" w:hAnsi="Arial" w:cs="Arial"/>
                <w:sz w:val="18"/>
                <w:szCs w:val="18"/>
                <w:cs/>
              </w:rPr>
            </w:pPr>
            <w:r w:rsidRPr="008A639B">
              <w:rPr>
                <w:rFonts w:ascii="Arial" w:hAnsi="Arial" w:cs="Arial"/>
                <w:sz w:val="18"/>
                <w:szCs w:val="18"/>
              </w:rPr>
              <w:t>7,729</w:t>
            </w:r>
          </w:p>
        </w:tc>
        <w:tc>
          <w:tcPr>
            <w:tcW w:w="1350" w:type="dxa"/>
          </w:tcPr>
          <w:p w14:paraId="58A72F50" w14:textId="0B7AB35E" w:rsidR="00177E46" w:rsidRPr="00C36CC1" w:rsidRDefault="00177E46" w:rsidP="00781801">
            <w:pPr>
              <w:tabs>
                <w:tab w:val="decimal" w:pos="1065"/>
              </w:tabs>
              <w:spacing w:line="340" w:lineRule="exact"/>
              <w:rPr>
                <w:rFonts w:ascii="Arial" w:hAnsi="Arial" w:cs="Arial"/>
                <w:sz w:val="18"/>
                <w:szCs w:val="18"/>
              </w:rPr>
            </w:pPr>
            <w:r w:rsidRPr="00586184">
              <w:rPr>
                <w:rFonts w:ascii="Arial" w:hAnsi="Arial" w:cs="Arial"/>
                <w:sz w:val="18"/>
                <w:szCs w:val="18"/>
              </w:rPr>
              <w:t>7,435</w:t>
            </w:r>
          </w:p>
        </w:tc>
        <w:tc>
          <w:tcPr>
            <w:tcW w:w="1350" w:type="dxa"/>
          </w:tcPr>
          <w:p w14:paraId="20CEF9F0" w14:textId="69B1FFFB"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7,729</w:t>
            </w:r>
          </w:p>
        </w:tc>
      </w:tr>
      <w:tr w:rsidR="00177E46" w:rsidRPr="00C36CC1" w14:paraId="320FCD7E" w14:textId="77777777" w:rsidTr="00927C03">
        <w:trPr>
          <w:trHeight w:val="80"/>
        </w:trPr>
        <w:tc>
          <w:tcPr>
            <w:tcW w:w="3780" w:type="dxa"/>
            <w:vAlign w:val="bottom"/>
          </w:tcPr>
          <w:p w14:paraId="410203CB" w14:textId="77C5132F" w:rsidR="00177E46" w:rsidRPr="00C36CC1" w:rsidRDefault="00177E46" w:rsidP="00781801">
            <w:pPr>
              <w:spacing w:line="340" w:lineRule="exact"/>
              <w:ind w:left="132" w:right="-108" w:hanging="132"/>
              <w:rPr>
                <w:rFonts w:ascii="Arial" w:hAnsi="Arial" w:cs="Arial"/>
                <w:sz w:val="18"/>
                <w:szCs w:val="18"/>
              </w:rPr>
            </w:pPr>
            <w:r w:rsidRPr="00FD2FD2">
              <w:rPr>
                <w:rFonts w:ascii="Arial" w:hAnsi="Arial" w:cs="Arial"/>
                <w:sz w:val="18"/>
                <w:szCs w:val="18"/>
              </w:rPr>
              <w:t xml:space="preserve">Other </w:t>
            </w:r>
            <w:r>
              <w:rPr>
                <w:rFonts w:ascii="Arial" w:hAnsi="Arial" w:cs="Arial"/>
                <w:sz w:val="18"/>
                <w:szCs w:val="18"/>
              </w:rPr>
              <w:t xml:space="preserve">current </w:t>
            </w:r>
            <w:r w:rsidRPr="00FD2FD2">
              <w:rPr>
                <w:rFonts w:ascii="Arial" w:hAnsi="Arial" w:cs="Arial"/>
                <w:sz w:val="18"/>
                <w:szCs w:val="18"/>
              </w:rPr>
              <w:t xml:space="preserve">receivables </w:t>
            </w:r>
            <w:r>
              <w:rPr>
                <w:rFonts w:ascii="Arial" w:hAnsi="Arial" w:cs="Arial"/>
                <w:sz w:val="18"/>
                <w:szCs w:val="18"/>
              </w:rPr>
              <w:t>-</w:t>
            </w:r>
            <w:r w:rsidRPr="00FD2FD2">
              <w:rPr>
                <w:rFonts w:ascii="Arial" w:hAnsi="Arial" w:cs="Arial"/>
                <w:sz w:val="18"/>
                <w:szCs w:val="18"/>
              </w:rPr>
              <w:t xml:space="preserve"> </w:t>
            </w:r>
            <w:r>
              <w:rPr>
                <w:rFonts w:ascii="Arial" w:hAnsi="Arial" w:cs="Arial"/>
                <w:sz w:val="18"/>
                <w:szCs w:val="18"/>
              </w:rPr>
              <w:t>the Revenue Department</w:t>
            </w:r>
          </w:p>
        </w:tc>
        <w:tc>
          <w:tcPr>
            <w:tcW w:w="1350" w:type="dxa"/>
          </w:tcPr>
          <w:p w14:paraId="15992C75" w14:textId="77777777" w:rsidR="00A9763C" w:rsidRDefault="00A9763C" w:rsidP="00781801">
            <w:pPr>
              <w:tabs>
                <w:tab w:val="decimal" w:pos="1065"/>
              </w:tabs>
              <w:spacing w:line="340" w:lineRule="exact"/>
              <w:rPr>
                <w:rFonts w:ascii="Arial" w:hAnsi="Arial" w:cs="Arial"/>
                <w:sz w:val="18"/>
                <w:szCs w:val="18"/>
              </w:rPr>
            </w:pPr>
          </w:p>
          <w:p w14:paraId="05585EB0" w14:textId="284329B7" w:rsidR="00177E46" w:rsidRPr="00C36CC1" w:rsidRDefault="00FE4508" w:rsidP="00781801">
            <w:pPr>
              <w:tabs>
                <w:tab w:val="decimal" w:pos="1065"/>
              </w:tabs>
              <w:spacing w:line="340" w:lineRule="exact"/>
              <w:rPr>
                <w:rFonts w:ascii="Arial" w:hAnsi="Arial" w:cs="Arial"/>
                <w:sz w:val="18"/>
                <w:szCs w:val="18"/>
              </w:rPr>
            </w:pPr>
            <w:r>
              <w:rPr>
                <w:rFonts w:ascii="Arial" w:hAnsi="Arial" w:cs="Arial"/>
                <w:sz w:val="18"/>
                <w:szCs w:val="18"/>
              </w:rPr>
              <w:t>10</w:t>
            </w:r>
          </w:p>
        </w:tc>
        <w:tc>
          <w:tcPr>
            <w:tcW w:w="1350" w:type="dxa"/>
          </w:tcPr>
          <w:p w14:paraId="5410A2ED" w14:textId="77777777" w:rsidR="00A9763C" w:rsidRDefault="00A9763C" w:rsidP="00781801">
            <w:pPr>
              <w:tabs>
                <w:tab w:val="decimal" w:pos="1065"/>
              </w:tabs>
              <w:spacing w:line="340" w:lineRule="exact"/>
              <w:rPr>
                <w:rFonts w:ascii="Arial" w:hAnsi="Arial" w:cs="Arial"/>
                <w:sz w:val="18"/>
                <w:szCs w:val="18"/>
              </w:rPr>
            </w:pPr>
          </w:p>
          <w:p w14:paraId="2A35348B" w14:textId="304B4E89"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13</w:t>
            </w:r>
          </w:p>
        </w:tc>
        <w:tc>
          <w:tcPr>
            <w:tcW w:w="1350" w:type="dxa"/>
          </w:tcPr>
          <w:p w14:paraId="53FCB889" w14:textId="77777777" w:rsidR="00A9763C" w:rsidRDefault="00A9763C" w:rsidP="00781801">
            <w:pPr>
              <w:tabs>
                <w:tab w:val="decimal" w:pos="1065"/>
              </w:tabs>
              <w:spacing w:line="340" w:lineRule="exact"/>
              <w:rPr>
                <w:rFonts w:ascii="Arial" w:hAnsi="Arial" w:cs="Arial"/>
                <w:sz w:val="18"/>
                <w:szCs w:val="18"/>
              </w:rPr>
            </w:pPr>
          </w:p>
          <w:p w14:paraId="562D9196" w14:textId="1D47510A" w:rsidR="00177E46" w:rsidRPr="00C36CC1" w:rsidRDefault="00177E46" w:rsidP="00781801">
            <w:pPr>
              <w:tabs>
                <w:tab w:val="decimal" w:pos="1065"/>
              </w:tabs>
              <w:spacing w:line="340" w:lineRule="exact"/>
              <w:rPr>
                <w:rFonts w:ascii="Arial" w:hAnsi="Arial" w:cs="Arial"/>
                <w:sz w:val="18"/>
                <w:szCs w:val="18"/>
              </w:rPr>
            </w:pPr>
            <w:r w:rsidRPr="00586184">
              <w:rPr>
                <w:rFonts w:ascii="Arial" w:hAnsi="Arial" w:cs="Arial"/>
                <w:sz w:val="18"/>
                <w:szCs w:val="18"/>
              </w:rPr>
              <w:t>-</w:t>
            </w:r>
          </w:p>
        </w:tc>
        <w:tc>
          <w:tcPr>
            <w:tcW w:w="1350" w:type="dxa"/>
          </w:tcPr>
          <w:p w14:paraId="37F1C737" w14:textId="77777777" w:rsidR="00A9763C" w:rsidRDefault="00A9763C" w:rsidP="00781801">
            <w:pPr>
              <w:tabs>
                <w:tab w:val="decimal" w:pos="1065"/>
              </w:tabs>
              <w:spacing w:line="340" w:lineRule="exact"/>
              <w:rPr>
                <w:rFonts w:ascii="Arial" w:hAnsi="Arial" w:cs="Arial"/>
                <w:sz w:val="18"/>
                <w:szCs w:val="18"/>
              </w:rPr>
            </w:pPr>
          </w:p>
          <w:p w14:paraId="2D370035" w14:textId="214039B0" w:rsidR="00177E46" w:rsidRPr="00C36CC1" w:rsidRDefault="00177E46" w:rsidP="00781801">
            <w:pPr>
              <w:tabs>
                <w:tab w:val="decimal" w:pos="1065"/>
              </w:tabs>
              <w:spacing w:line="340" w:lineRule="exact"/>
              <w:rPr>
                <w:rFonts w:ascii="Arial" w:hAnsi="Arial" w:cs="Arial"/>
                <w:sz w:val="18"/>
                <w:szCs w:val="18"/>
              </w:rPr>
            </w:pPr>
            <w:r w:rsidRPr="008A639B">
              <w:rPr>
                <w:rFonts w:ascii="Arial" w:hAnsi="Arial" w:cs="Arial"/>
                <w:sz w:val="18"/>
                <w:szCs w:val="18"/>
              </w:rPr>
              <w:t>-</w:t>
            </w:r>
          </w:p>
        </w:tc>
      </w:tr>
      <w:tr w:rsidR="00177E46" w:rsidRPr="00C36CC1" w14:paraId="18D9BF0F" w14:textId="77777777" w:rsidTr="00927C03">
        <w:tc>
          <w:tcPr>
            <w:tcW w:w="3780" w:type="dxa"/>
            <w:vAlign w:val="bottom"/>
          </w:tcPr>
          <w:p w14:paraId="102F42DA" w14:textId="77777777" w:rsidR="00177E46" w:rsidRPr="00C36CC1" w:rsidRDefault="00177E46" w:rsidP="00781801">
            <w:pPr>
              <w:spacing w:line="34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tcPr>
          <w:p w14:paraId="00245082" w14:textId="08D84302" w:rsidR="00177E46" w:rsidRPr="00C36CC1" w:rsidRDefault="00177E46"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w:t>
            </w:r>
            <w:r w:rsidR="00CF0416">
              <w:rPr>
                <w:rFonts w:ascii="Arial" w:hAnsi="Arial" w:cs="Arial"/>
                <w:sz w:val="18"/>
                <w:szCs w:val="18"/>
              </w:rPr>
              <w:t>6,99</w:t>
            </w:r>
            <w:r w:rsidR="00550975">
              <w:rPr>
                <w:rFonts w:ascii="Arial" w:hAnsi="Arial" w:cs="Arial"/>
                <w:sz w:val="18"/>
                <w:szCs w:val="18"/>
              </w:rPr>
              <w:t>4</w:t>
            </w:r>
            <w:r w:rsidRPr="008A639B">
              <w:rPr>
                <w:rFonts w:ascii="Arial" w:hAnsi="Arial" w:cs="Arial"/>
                <w:sz w:val="18"/>
                <w:szCs w:val="18"/>
              </w:rPr>
              <w:t>)</w:t>
            </w:r>
          </w:p>
        </w:tc>
        <w:tc>
          <w:tcPr>
            <w:tcW w:w="1350" w:type="dxa"/>
          </w:tcPr>
          <w:p w14:paraId="0C313E42" w14:textId="5E613B8A" w:rsidR="00177E46" w:rsidRPr="00C36CC1" w:rsidRDefault="00177E46"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(7,303)</w:t>
            </w:r>
          </w:p>
        </w:tc>
        <w:tc>
          <w:tcPr>
            <w:tcW w:w="1350" w:type="dxa"/>
          </w:tcPr>
          <w:p w14:paraId="582E11D7" w14:textId="13E5BF4B" w:rsidR="00177E46" w:rsidRPr="00C36CC1" w:rsidRDefault="00177E46"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(6,994)</w:t>
            </w:r>
          </w:p>
        </w:tc>
        <w:tc>
          <w:tcPr>
            <w:tcW w:w="1350" w:type="dxa"/>
          </w:tcPr>
          <w:p w14:paraId="7A6F3F3B" w14:textId="343015BD" w:rsidR="00177E46" w:rsidRPr="00C36CC1" w:rsidRDefault="00177E46"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(7,303)</w:t>
            </w:r>
          </w:p>
        </w:tc>
      </w:tr>
      <w:tr w:rsidR="00541EF0" w:rsidRPr="00C36CC1" w14:paraId="3EDD8B89" w14:textId="77777777" w:rsidTr="00DD4C4C">
        <w:tc>
          <w:tcPr>
            <w:tcW w:w="3780" w:type="dxa"/>
            <w:vAlign w:val="bottom"/>
          </w:tcPr>
          <w:p w14:paraId="74836967" w14:textId="4EE38404" w:rsidR="00541EF0" w:rsidRPr="00C36CC1" w:rsidRDefault="00541EF0" w:rsidP="00781801">
            <w:pPr>
              <w:spacing w:line="340" w:lineRule="exact"/>
              <w:ind w:left="132" w:right="-108" w:hanging="132"/>
              <w:rPr>
                <w:rFonts w:ascii="Arial" w:hAnsi="Arial" w:cs="Arial"/>
                <w:sz w:val="18"/>
                <w:szCs w:val="18"/>
              </w:rPr>
            </w:pPr>
            <w:r w:rsidRPr="00C36CC1">
              <w:rPr>
                <w:rFonts w:ascii="Arial" w:hAnsi="Arial" w:cs="Arial"/>
                <w:sz w:val="18"/>
                <w:szCs w:val="18"/>
              </w:rPr>
              <w:t>Total other current receivables - net</w:t>
            </w:r>
          </w:p>
        </w:tc>
        <w:tc>
          <w:tcPr>
            <w:tcW w:w="1350" w:type="dxa"/>
            <w:vAlign w:val="bottom"/>
          </w:tcPr>
          <w:p w14:paraId="706F9524" w14:textId="57EE4866" w:rsidR="00541EF0" w:rsidRPr="00C36CC1" w:rsidRDefault="00541EF0" w:rsidP="00781801">
            <w:pPr>
              <w:pBdr>
                <w:bottom w:val="single" w:sz="4" w:space="1" w:color="auto"/>
              </w:pBdr>
              <w:tabs>
                <w:tab w:val="decimal" w:pos="1065"/>
              </w:tabs>
              <w:spacing w:line="340" w:lineRule="exact"/>
              <w:rPr>
                <w:rFonts w:ascii="Arial" w:hAnsi="Arial" w:cs="Arial"/>
                <w:sz w:val="18"/>
                <w:szCs w:val="18"/>
                <w:cs/>
              </w:rPr>
            </w:pPr>
            <w:r w:rsidRPr="00586184">
              <w:rPr>
                <w:rFonts w:ascii="Arial" w:hAnsi="Arial" w:cs="Arial"/>
                <w:sz w:val="18"/>
                <w:szCs w:val="18"/>
              </w:rPr>
              <w:t>451</w:t>
            </w:r>
          </w:p>
        </w:tc>
        <w:tc>
          <w:tcPr>
            <w:tcW w:w="1350" w:type="dxa"/>
          </w:tcPr>
          <w:p w14:paraId="03B988AF" w14:textId="3A9F1082" w:rsidR="00541EF0" w:rsidRPr="00C36CC1" w:rsidRDefault="00541EF0"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439</w:t>
            </w:r>
          </w:p>
        </w:tc>
        <w:tc>
          <w:tcPr>
            <w:tcW w:w="1350" w:type="dxa"/>
          </w:tcPr>
          <w:p w14:paraId="7FBD45C3" w14:textId="6FE84F86" w:rsidR="00541EF0" w:rsidRPr="00C36CC1" w:rsidRDefault="00541EF0" w:rsidP="00781801">
            <w:pPr>
              <w:pBdr>
                <w:bottom w:val="sing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464</w:t>
            </w:r>
          </w:p>
        </w:tc>
        <w:tc>
          <w:tcPr>
            <w:tcW w:w="1350" w:type="dxa"/>
          </w:tcPr>
          <w:p w14:paraId="1B2A3FC8" w14:textId="4FE0F1EC" w:rsidR="00541EF0" w:rsidRPr="00C36CC1" w:rsidRDefault="00541EF0" w:rsidP="00781801">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449</w:t>
            </w:r>
          </w:p>
        </w:tc>
      </w:tr>
      <w:tr w:rsidR="00541EF0" w:rsidRPr="00C36CC1" w14:paraId="34879B4E" w14:textId="77777777" w:rsidTr="00DD4C4C">
        <w:tc>
          <w:tcPr>
            <w:tcW w:w="3780" w:type="dxa"/>
            <w:vAlign w:val="bottom"/>
          </w:tcPr>
          <w:p w14:paraId="543EE33B" w14:textId="1254A232" w:rsidR="00541EF0" w:rsidRPr="00C36CC1" w:rsidRDefault="00541EF0" w:rsidP="00781801">
            <w:pPr>
              <w:spacing w:line="340" w:lineRule="exact"/>
              <w:ind w:left="132" w:right="-108" w:hanging="132"/>
              <w:rPr>
                <w:rFonts w:ascii="Arial" w:hAnsi="Arial" w:cs="Arial"/>
                <w:sz w:val="18"/>
                <w:szCs w:val="18"/>
                <w:cs/>
              </w:rPr>
            </w:pPr>
            <w:r w:rsidRPr="00C36CC1">
              <w:rPr>
                <w:rFonts w:ascii="Arial" w:hAnsi="Arial" w:cs="Arial"/>
                <w:sz w:val="18"/>
                <w:szCs w:val="18"/>
              </w:rPr>
              <w:t>Trade and other current receivables - net</w:t>
            </w:r>
          </w:p>
        </w:tc>
        <w:tc>
          <w:tcPr>
            <w:tcW w:w="1350" w:type="dxa"/>
            <w:vAlign w:val="bottom"/>
          </w:tcPr>
          <w:p w14:paraId="0BA02DD2" w14:textId="6B5C4F9D" w:rsidR="00541EF0" w:rsidRPr="00C36CC1" w:rsidRDefault="00541EF0" w:rsidP="00781801">
            <w:pPr>
              <w:pBdr>
                <w:bottom w:val="doub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356,835</w:t>
            </w:r>
          </w:p>
        </w:tc>
        <w:tc>
          <w:tcPr>
            <w:tcW w:w="1350" w:type="dxa"/>
          </w:tcPr>
          <w:p w14:paraId="1B0A8D89" w14:textId="3DCDDC64" w:rsidR="00541EF0" w:rsidRPr="00C36CC1" w:rsidRDefault="00541EF0" w:rsidP="00781801">
            <w:pPr>
              <w:pBdr>
                <w:bottom w:val="doub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375,641</w:t>
            </w:r>
          </w:p>
        </w:tc>
        <w:tc>
          <w:tcPr>
            <w:tcW w:w="1350" w:type="dxa"/>
          </w:tcPr>
          <w:p w14:paraId="7EE475BE" w14:textId="3E3FB91F" w:rsidR="00541EF0" w:rsidRPr="00C36CC1" w:rsidRDefault="00541EF0" w:rsidP="00781801">
            <w:pPr>
              <w:pBdr>
                <w:bottom w:val="double" w:sz="4" w:space="1" w:color="auto"/>
              </w:pBdr>
              <w:tabs>
                <w:tab w:val="decimal" w:pos="1065"/>
              </w:tabs>
              <w:spacing w:line="340" w:lineRule="exact"/>
              <w:rPr>
                <w:rFonts w:ascii="Arial" w:hAnsi="Arial" w:cs="Arial"/>
                <w:sz w:val="18"/>
                <w:szCs w:val="18"/>
              </w:rPr>
            </w:pPr>
            <w:r w:rsidRPr="00586184">
              <w:rPr>
                <w:rFonts w:ascii="Arial" w:hAnsi="Arial" w:cs="Arial"/>
                <w:sz w:val="18"/>
                <w:szCs w:val="18"/>
              </w:rPr>
              <w:t>356,776</w:t>
            </w:r>
          </w:p>
        </w:tc>
        <w:tc>
          <w:tcPr>
            <w:tcW w:w="1350" w:type="dxa"/>
          </w:tcPr>
          <w:p w14:paraId="1D85E3F9" w14:textId="06357650" w:rsidR="00541EF0" w:rsidRPr="00C36CC1" w:rsidRDefault="00541EF0" w:rsidP="00781801">
            <w:pPr>
              <w:pBdr>
                <w:bottom w:val="doub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375,651</w:t>
            </w:r>
          </w:p>
        </w:tc>
      </w:tr>
    </w:tbl>
    <w:p w14:paraId="219218FB" w14:textId="77777777" w:rsidR="002C4E62" w:rsidRDefault="002C4E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5DBCA0" w14:textId="689E7241" w:rsidR="005D0C2D" w:rsidRPr="00C36CC1" w:rsidRDefault="005D0C2D" w:rsidP="00C36CC1">
      <w:pPr>
        <w:spacing w:before="240" w:after="120" w:line="380" w:lineRule="exact"/>
        <w:ind w:left="547" w:hanging="547"/>
        <w:rPr>
          <w:rFonts w:ascii="Arial" w:hAnsi="Arial" w:cs="Arial"/>
          <w:b/>
          <w:bCs/>
          <w:sz w:val="22"/>
          <w:szCs w:val="22"/>
        </w:rPr>
      </w:pPr>
      <w:r w:rsidRPr="00C36CC1">
        <w:rPr>
          <w:rFonts w:ascii="Arial" w:hAnsi="Arial" w:cs="Arial"/>
          <w:b/>
          <w:bCs/>
          <w:sz w:val="22"/>
          <w:szCs w:val="22"/>
        </w:rPr>
        <w:lastRenderedPageBreak/>
        <w:t>4.</w:t>
      </w:r>
      <w:r w:rsidRPr="00C36CC1">
        <w:rPr>
          <w:rFonts w:ascii="Arial" w:hAnsi="Arial" w:cs="Arial"/>
          <w:b/>
          <w:bCs/>
          <w:sz w:val="22"/>
          <w:szCs w:val="22"/>
        </w:rPr>
        <w:tab/>
        <w:t>Reduction of inventories to net realisable value</w:t>
      </w:r>
    </w:p>
    <w:p w14:paraId="141A364C" w14:textId="375346E4" w:rsidR="005D0C2D" w:rsidRPr="00C36CC1" w:rsidRDefault="00FF6963" w:rsidP="00713D63">
      <w:pPr>
        <w:overflowPunct/>
        <w:autoSpaceDE/>
        <w:autoSpaceDN/>
        <w:adjustRightInd/>
        <w:spacing w:before="120" w:line="380" w:lineRule="exact"/>
        <w:ind w:left="547" w:right="43" w:hanging="547"/>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ab/>
      </w:r>
      <w:r w:rsidR="005D0C2D" w:rsidRPr="00C36CC1">
        <w:rPr>
          <w:rFonts w:ascii="Arial" w:eastAsia="MS Mincho" w:hAnsi="Arial" w:cs="Arial"/>
          <w:color w:val="000000"/>
          <w:sz w:val="22"/>
          <w:szCs w:val="22"/>
        </w:rPr>
        <w:t xml:space="preserve">Movements in reduction of inventories to net realisable value account during the </w:t>
      </w:r>
      <w:r w:rsidR="007D529B">
        <w:rPr>
          <w:rFonts w:ascii="Arial" w:eastAsia="MS Mincho" w:hAnsi="Arial" w:cs="Arial"/>
          <w:color w:val="000000"/>
          <w:sz w:val="22"/>
          <w:szCs w:val="22"/>
        </w:rPr>
        <w:t>three-month</w:t>
      </w:r>
      <w:r w:rsidR="005D0C2D" w:rsidRPr="00C36CC1">
        <w:rPr>
          <w:rFonts w:ascii="Arial" w:eastAsia="MS Mincho" w:hAnsi="Arial" w:cs="Arial"/>
          <w:color w:val="000000"/>
          <w:sz w:val="22"/>
          <w:szCs w:val="22"/>
        </w:rPr>
        <w:t xml:space="preserve"> period ended </w:t>
      </w:r>
      <w:r w:rsidR="007D529B">
        <w:rPr>
          <w:rFonts w:ascii="Arial" w:eastAsia="MS Mincho" w:hAnsi="Arial" w:cs="Arial"/>
          <w:color w:val="000000"/>
          <w:sz w:val="22"/>
          <w:szCs w:val="22"/>
        </w:rPr>
        <w:t>31 March</w:t>
      </w:r>
      <w:r w:rsidR="00003BBE" w:rsidRPr="00C36CC1">
        <w:rPr>
          <w:rFonts w:ascii="Arial" w:eastAsia="MS Mincho" w:hAnsi="Arial" w:cs="Arial"/>
          <w:color w:val="000000"/>
          <w:sz w:val="22"/>
          <w:szCs w:val="22"/>
        </w:rPr>
        <w:t xml:space="preserve"> </w:t>
      </w:r>
      <w:r w:rsidR="007D529B">
        <w:rPr>
          <w:rFonts w:ascii="Arial" w:eastAsia="MS Mincho" w:hAnsi="Arial" w:cs="Arial"/>
          <w:color w:val="000000"/>
          <w:sz w:val="22"/>
          <w:szCs w:val="22"/>
        </w:rPr>
        <w:t>2026</w:t>
      </w:r>
      <w:r w:rsidR="005D0C2D" w:rsidRPr="00C36CC1">
        <w:rPr>
          <w:rFonts w:ascii="Arial" w:eastAsia="MS Mincho" w:hAnsi="Arial" w:cs="Arial"/>
          <w:color w:val="000000"/>
          <w:sz w:val="22"/>
          <w:szCs w:val="22"/>
        </w:rPr>
        <w:t xml:space="preserve"> are summarised below.</w:t>
      </w:r>
    </w:p>
    <w:tbl>
      <w:tblPr>
        <w:tblW w:w="9000" w:type="dxa"/>
        <w:tblInd w:w="450" w:type="dxa"/>
        <w:tblLayout w:type="fixed"/>
        <w:tblLook w:val="0000" w:firstRow="0" w:lastRow="0" w:firstColumn="0" w:lastColumn="0" w:noHBand="0" w:noVBand="0"/>
      </w:tblPr>
      <w:tblGrid>
        <w:gridCol w:w="1530"/>
        <w:gridCol w:w="4050"/>
        <w:gridCol w:w="882"/>
        <w:gridCol w:w="2538"/>
      </w:tblGrid>
      <w:tr w:rsidR="005D0C2D" w:rsidRPr="00713D63" w14:paraId="67132FD9" w14:textId="77777777" w:rsidTr="00713D63">
        <w:trPr>
          <w:trHeight w:val="372"/>
        </w:trPr>
        <w:tc>
          <w:tcPr>
            <w:tcW w:w="1530" w:type="dxa"/>
          </w:tcPr>
          <w:p w14:paraId="4CA1B1DD"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rPr>
            </w:pPr>
          </w:p>
        </w:tc>
        <w:tc>
          <w:tcPr>
            <w:tcW w:w="7470" w:type="dxa"/>
            <w:gridSpan w:val="3"/>
            <w:vAlign w:val="bottom"/>
          </w:tcPr>
          <w:p w14:paraId="72314439"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cs/>
              </w:rPr>
            </w:pPr>
            <w:r w:rsidRPr="00713D63">
              <w:rPr>
                <w:rFonts w:ascii="Arial" w:hAnsi="Arial" w:cs="Arial"/>
                <w:sz w:val="22"/>
                <w:szCs w:val="22"/>
              </w:rPr>
              <w:t>(Unit: Thousand Baht)</w:t>
            </w:r>
          </w:p>
        </w:tc>
      </w:tr>
      <w:tr w:rsidR="005D0C2D" w:rsidRPr="00713D63" w14:paraId="0149F129" w14:textId="77777777" w:rsidTr="00713D63">
        <w:trPr>
          <w:trHeight w:val="387"/>
        </w:trPr>
        <w:tc>
          <w:tcPr>
            <w:tcW w:w="5580" w:type="dxa"/>
            <w:gridSpan w:val="2"/>
            <w:vAlign w:val="bottom"/>
          </w:tcPr>
          <w:p w14:paraId="661F7C75" w14:textId="77777777" w:rsidR="005D0C2D" w:rsidRPr="00713D63" w:rsidRDefault="005D0C2D" w:rsidP="00C36CC1">
            <w:pPr>
              <w:spacing w:line="380" w:lineRule="exact"/>
              <w:ind w:left="90" w:right="-14"/>
              <w:rPr>
                <w:rFonts w:ascii="Arial" w:hAnsi="Arial" w:cs="Arial"/>
                <w:sz w:val="22"/>
                <w:szCs w:val="22"/>
              </w:rPr>
            </w:pPr>
          </w:p>
        </w:tc>
        <w:tc>
          <w:tcPr>
            <w:tcW w:w="882" w:type="dxa"/>
            <w:vAlign w:val="bottom"/>
          </w:tcPr>
          <w:p w14:paraId="60F69288" w14:textId="77777777" w:rsidR="005D0C2D" w:rsidRPr="00713D63" w:rsidRDefault="005D0C2D" w:rsidP="00C36CC1">
            <w:pPr>
              <w:spacing w:line="380" w:lineRule="exact"/>
              <w:jc w:val="center"/>
              <w:rPr>
                <w:rFonts w:ascii="Arial" w:hAnsi="Arial" w:cs="Arial"/>
                <w:sz w:val="22"/>
                <w:szCs w:val="22"/>
                <w:cs/>
              </w:rPr>
            </w:pPr>
          </w:p>
        </w:tc>
        <w:tc>
          <w:tcPr>
            <w:tcW w:w="2538" w:type="dxa"/>
            <w:vAlign w:val="bottom"/>
          </w:tcPr>
          <w:p w14:paraId="6E60592C" w14:textId="77777777" w:rsidR="005D0C2D" w:rsidRPr="00713D63" w:rsidRDefault="002B0F13" w:rsidP="00C36CC1">
            <w:pPr>
              <w:pBdr>
                <w:bottom w:val="single" w:sz="4" w:space="1" w:color="auto"/>
              </w:pBdr>
              <w:spacing w:line="380" w:lineRule="exact"/>
              <w:jc w:val="center"/>
              <w:rPr>
                <w:rFonts w:ascii="Arial" w:hAnsi="Arial" w:cs="Arial"/>
                <w:sz w:val="22"/>
                <w:szCs w:val="22"/>
              </w:rPr>
            </w:pPr>
            <w:r w:rsidRPr="00713D63">
              <w:rPr>
                <w:rFonts w:ascii="Arial" w:hAnsi="Arial" w:cs="Arial"/>
                <w:sz w:val="22"/>
                <w:szCs w:val="22"/>
              </w:rPr>
              <w:t xml:space="preserve">Consolidated/ </w:t>
            </w:r>
            <w:r w:rsidR="005D0C2D" w:rsidRPr="00713D63">
              <w:rPr>
                <w:rFonts w:ascii="Arial" w:hAnsi="Arial" w:cs="Arial"/>
                <w:sz w:val="22"/>
                <w:szCs w:val="22"/>
              </w:rPr>
              <w:t>Separate financial statements</w:t>
            </w:r>
          </w:p>
        </w:tc>
      </w:tr>
      <w:tr w:rsidR="00464FCB" w:rsidRPr="00713D63" w14:paraId="0B231598" w14:textId="77777777" w:rsidTr="00713D63">
        <w:trPr>
          <w:trHeight w:val="95"/>
        </w:trPr>
        <w:tc>
          <w:tcPr>
            <w:tcW w:w="5580" w:type="dxa"/>
            <w:gridSpan w:val="2"/>
            <w:vAlign w:val="bottom"/>
          </w:tcPr>
          <w:p w14:paraId="0CB57542" w14:textId="3D661494" w:rsidR="00464FCB" w:rsidRPr="00713D63" w:rsidRDefault="00464FCB"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w:t>
            </w:r>
            <w:proofErr w:type="gramStart"/>
            <w:r w:rsidRPr="00713D63">
              <w:rPr>
                <w:rFonts w:ascii="Arial" w:hAnsi="Arial" w:cs="Arial"/>
                <w:sz w:val="22"/>
                <w:szCs w:val="22"/>
              </w:rPr>
              <w:t>at</w:t>
            </w:r>
            <w:proofErr w:type="gramEnd"/>
            <w:r w:rsidRPr="00713D63">
              <w:rPr>
                <w:rFonts w:ascii="Arial" w:hAnsi="Arial" w:cs="Arial"/>
                <w:sz w:val="22"/>
                <w:szCs w:val="22"/>
              </w:rPr>
              <w:t xml:space="preserve"> 1 January </w:t>
            </w:r>
            <w:r w:rsidR="007D529B">
              <w:rPr>
                <w:rFonts w:ascii="Arial" w:hAnsi="Arial" w:cs="Arial"/>
                <w:sz w:val="22"/>
                <w:szCs w:val="22"/>
              </w:rPr>
              <w:t>2026</w:t>
            </w:r>
          </w:p>
        </w:tc>
        <w:tc>
          <w:tcPr>
            <w:tcW w:w="882" w:type="dxa"/>
          </w:tcPr>
          <w:p w14:paraId="286023C5" w14:textId="77777777" w:rsidR="00464FCB" w:rsidRPr="00713D63" w:rsidRDefault="00464FCB" w:rsidP="00C36CC1">
            <w:pPr>
              <w:tabs>
                <w:tab w:val="decimal" w:pos="1198"/>
              </w:tabs>
              <w:spacing w:line="380" w:lineRule="exact"/>
              <w:rPr>
                <w:rFonts w:ascii="Arial" w:hAnsi="Arial" w:cs="Arial"/>
                <w:sz w:val="22"/>
                <w:szCs w:val="22"/>
                <w:cs/>
              </w:rPr>
            </w:pPr>
          </w:p>
        </w:tc>
        <w:tc>
          <w:tcPr>
            <w:tcW w:w="2538" w:type="dxa"/>
            <w:vAlign w:val="bottom"/>
          </w:tcPr>
          <w:p w14:paraId="0B4903CA" w14:textId="0AF8D252" w:rsidR="00464FCB" w:rsidRPr="00713D63" w:rsidRDefault="008A639B" w:rsidP="00713D63">
            <w:pPr>
              <w:tabs>
                <w:tab w:val="decimal" w:pos="2070"/>
              </w:tabs>
              <w:spacing w:line="380" w:lineRule="exact"/>
              <w:rPr>
                <w:rFonts w:ascii="Arial" w:hAnsi="Arial" w:cs="Arial"/>
                <w:sz w:val="22"/>
                <w:szCs w:val="22"/>
              </w:rPr>
            </w:pPr>
            <w:r w:rsidRPr="008A639B">
              <w:rPr>
                <w:rFonts w:ascii="Arial" w:hAnsi="Arial" w:cs="Arial"/>
                <w:sz w:val="22"/>
                <w:szCs w:val="22"/>
              </w:rPr>
              <w:t>14,071</w:t>
            </w:r>
          </w:p>
        </w:tc>
      </w:tr>
      <w:tr w:rsidR="00713D63" w:rsidRPr="00713D63" w14:paraId="57E4B119" w14:textId="77777777" w:rsidTr="00713D63">
        <w:trPr>
          <w:trHeight w:val="402"/>
        </w:trPr>
        <w:tc>
          <w:tcPr>
            <w:tcW w:w="6462" w:type="dxa"/>
            <w:gridSpan w:val="3"/>
            <w:vAlign w:val="bottom"/>
          </w:tcPr>
          <w:p w14:paraId="0C40113F" w14:textId="31EF0F8D" w:rsidR="00713D63" w:rsidRPr="00713D63" w:rsidRDefault="00713D63" w:rsidP="00C36CC1">
            <w:pPr>
              <w:tabs>
                <w:tab w:val="decimal" w:pos="1198"/>
              </w:tabs>
              <w:spacing w:line="380" w:lineRule="exact"/>
              <w:rPr>
                <w:rFonts w:ascii="Arial" w:hAnsi="Arial" w:cs="Arial"/>
                <w:sz w:val="22"/>
                <w:szCs w:val="22"/>
              </w:rPr>
            </w:pPr>
            <w:r w:rsidRPr="00713D63">
              <w:rPr>
                <w:rFonts w:ascii="Arial" w:hAnsi="Arial" w:cs="Arial"/>
                <w:sz w:val="22"/>
                <w:szCs w:val="22"/>
              </w:rPr>
              <w:t xml:space="preserve">Add: </w:t>
            </w:r>
            <w:proofErr w:type="gramStart"/>
            <w:r w:rsidRPr="00713D63">
              <w:rPr>
                <w:rFonts w:ascii="Arial" w:hAnsi="Arial" w:cs="Arial"/>
                <w:sz w:val="22"/>
                <w:szCs w:val="22"/>
              </w:rPr>
              <w:t>Reduction</w:t>
            </w:r>
            <w:proofErr w:type="gramEnd"/>
            <w:r w:rsidRPr="00713D63">
              <w:rPr>
                <w:rFonts w:ascii="Arial" w:hAnsi="Arial" w:cs="Arial"/>
                <w:sz w:val="22"/>
                <w:szCs w:val="22"/>
              </w:rPr>
              <w:t xml:space="preserve"> cost of </w:t>
            </w:r>
            <w:proofErr w:type="gramStart"/>
            <w:r w:rsidRPr="00713D63">
              <w:rPr>
                <w:rFonts w:ascii="Arial" w:hAnsi="Arial" w:cs="Arial"/>
                <w:sz w:val="22"/>
                <w:szCs w:val="22"/>
              </w:rPr>
              <w:t>inventories value</w:t>
            </w:r>
            <w:proofErr w:type="gramEnd"/>
            <w:r w:rsidRPr="00713D63">
              <w:rPr>
                <w:rFonts w:ascii="Arial" w:hAnsi="Arial" w:cs="Arial"/>
                <w:sz w:val="22"/>
                <w:szCs w:val="22"/>
              </w:rPr>
              <w:t xml:space="preserve"> during the period</w:t>
            </w:r>
          </w:p>
        </w:tc>
        <w:tc>
          <w:tcPr>
            <w:tcW w:w="2538" w:type="dxa"/>
            <w:vAlign w:val="bottom"/>
          </w:tcPr>
          <w:p w14:paraId="10E26260" w14:textId="5711630E" w:rsidR="00713D63" w:rsidRPr="00452D6E" w:rsidRDefault="00452D6E" w:rsidP="00713D63">
            <w:pPr>
              <w:pBdr>
                <w:bottom w:val="single" w:sz="4" w:space="1" w:color="auto"/>
              </w:pBdr>
              <w:tabs>
                <w:tab w:val="decimal" w:pos="2070"/>
              </w:tabs>
              <w:spacing w:line="380" w:lineRule="exact"/>
              <w:rPr>
                <w:rFonts w:ascii="Arial" w:hAnsi="Arial" w:cstheme="minorBidi"/>
                <w:sz w:val="22"/>
                <w:szCs w:val="22"/>
              </w:rPr>
            </w:pPr>
            <w:r>
              <w:rPr>
                <w:rFonts w:ascii="Arial" w:hAnsi="Arial" w:cstheme="minorBidi"/>
                <w:sz w:val="22"/>
                <w:szCs w:val="22"/>
              </w:rPr>
              <w:t>2,126</w:t>
            </w:r>
          </w:p>
        </w:tc>
      </w:tr>
      <w:tr w:rsidR="00C0165C" w:rsidRPr="00713D63" w14:paraId="4F87C7BC" w14:textId="77777777" w:rsidTr="00713D63">
        <w:trPr>
          <w:trHeight w:val="80"/>
        </w:trPr>
        <w:tc>
          <w:tcPr>
            <w:tcW w:w="5580" w:type="dxa"/>
            <w:gridSpan w:val="2"/>
            <w:vAlign w:val="bottom"/>
          </w:tcPr>
          <w:p w14:paraId="7B6AFD12" w14:textId="17900214" w:rsidR="00C0165C" w:rsidRPr="00713D63" w:rsidRDefault="00C0165C"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w:t>
            </w:r>
            <w:proofErr w:type="gramStart"/>
            <w:r w:rsidRPr="00713D63">
              <w:rPr>
                <w:rFonts w:ascii="Arial" w:hAnsi="Arial" w:cs="Arial"/>
                <w:sz w:val="22"/>
                <w:szCs w:val="22"/>
              </w:rPr>
              <w:t>at</w:t>
            </w:r>
            <w:proofErr w:type="gramEnd"/>
            <w:r w:rsidRPr="00713D63">
              <w:rPr>
                <w:rFonts w:ascii="Arial" w:hAnsi="Arial" w:cs="Arial"/>
                <w:sz w:val="22"/>
                <w:szCs w:val="22"/>
              </w:rPr>
              <w:t xml:space="preserve"> </w:t>
            </w:r>
            <w:r w:rsidR="007D529B">
              <w:rPr>
                <w:rFonts w:ascii="Arial" w:hAnsi="Arial" w:cs="Arial"/>
                <w:sz w:val="22"/>
                <w:szCs w:val="22"/>
              </w:rPr>
              <w:t>31 March</w:t>
            </w:r>
            <w:r w:rsidRPr="00713D63">
              <w:rPr>
                <w:rFonts w:ascii="Arial" w:hAnsi="Arial" w:cs="Arial"/>
                <w:sz w:val="22"/>
                <w:szCs w:val="22"/>
              </w:rPr>
              <w:t xml:space="preserve"> </w:t>
            </w:r>
            <w:r w:rsidR="007D529B">
              <w:rPr>
                <w:rFonts w:ascii="Arial" w:hAnsi="Arial" w:cs="Arial"/>
                <w:sz w:val="22"/>
                <w:szCs w:val="22"/>
              </w:rPr>
              <w:t>2026</w:t>
            </w:r>
          </w:p>
        </w:tc>
        <w:tc>
          <w:tcPr>
            <w:tcW w:w="882" w:type="dxa"/>
            <w:vAlign w:val="bottom"/>
          </w:tcPr>
          <w:p w14:paraId="527B9872" w14:textId="77777777" w:rsidR="00C0165C" w:rsidRPr="00713D63" w:rsidRDefault="00C0165C" w:rsidP="00C36CC1">
            <w:pPr>
              <w:tabs>
                <w:tab w:val="decimal" w:pos="1198"/>
              </w:tabs>
              <w:spacing w:line="380" w:lineRule="exact"/>
              <w:rPr>
                <w:rFonts w:ascii="Arial" w:hAnsi="Arial" w:cs="Arial"/>
                <w:sz w:val="22"/>
                <w:szCs w:val="22"/>
              </w:rPr>
            </w:pPr>
          </w:p>
        </w:tc>
        <w:tc>
          <w:tcPr>
            <w:tcW w:w="2538" w:type="dxa"/>
          </w:tcPr>
          <w:p w14:paraId="6A941F75" w14:textId="6E2CC4D4" w:rsidR="00C0165C" w:rsidRPr="00713D63" w:rsidRDefault="00D541B0" w:rsidP="00713D63">
            <w:pPr>
              <w:pBdr>
                <w:bottom w:val="double" w:sz="4" w:space="1" w:color="auto"/>
              </w:pBdr>
              <w:tabs>
                <w:tab w:val="decimal" w:pos="2070"/>
              </w:tabs>
              <w:spacing w:line="380" w:lineRule="exact"/>
              <w:rPr>
                <w:rFonts w:ascii="Arial" w:hAnsi="Arial" w:cs="Arial"/>
                <w:sz w:val="22"/>
                <w:szCs w:val="22"/>
              </w:rPr>
            </w:pPr>
            <w:r>
              <w:rPr>
                <w:rFonts w:ascii="Arial" w:hAnsi="Arial" w:cs="Arial"/>
                <w:sz w:val="22"/>
                <w:szCs w:val="22"/>
              </w:rPr>
              <w:t>16,</w:t>
            </w:r>
            <w:r w:rsidR="00414661">
              <w:rPr>
                <w:rFonts w:ascii="Arial" w:hAnsi="Arial" w:cs="Arial"/>
                <w:sz w:val="22"/>
                <w:szCs w:val="22"/>
              </w:rPr>
              <w:t>197</w:t>
            </w:r>
          </w:p>
        </w:tc>
      </w:tr>
    </w:tbl>
    <w:p w14:paraId="394F32C8" w14:textId="77777777" w:rsidR="005D0C2D" w:rsidRPr="00C36CC1" w:rsidRDefault="005D0C2D" w:rsidP="00713D63">
      <w:pPr>
        <w:tabs>
          <w:tab w:val="left" w:pos="900"/>
          <w:tab w:val="left" w:pos="2160"/>
        </w:tabs>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5.</w:t>
      </w:r>
      <w:r w:rsidRPr="00C36CC1">
        <w:rPr>
          <w:rFonts w:ascii="Arial" w:hAnsi="Arial" w:cs="Arial"/>
          <w:b/>
          <w:bCs/>
          <w:sz w:val="22"/>
          <w:szCs w:val="22"/>
        </w:rPr>
        <w:tab/>
        <w:t>Investment in subsidiar</w:t>
      </w:r>
      <w:r w:rsidR="005858CF" w:rsidRPr="00C36CC1">
        <w:rPr>
          <w:rFonts w:ascii="Arial" w:hAnsi="Arial" w:cs="Arial"/>
          <w:b/>
          <w:bCs/>
          <w:sz w:val="22"/>
          <w:szCs w:val="22"/>
        </w:rPr>
        <w:t>ies</w:t>
      </w:r>
    </w:p>
    <w:p w14:paraId="40BA2F21" w14:textId="439484DA" w:rsidR="007A4A5A" w:rsidRPr="00713D63" w:rsidRDefault="005D0C2D" w:rsidP="00713D63">
      <w:pPr>
        <w:tabs>
          <w:tab w:val="left" w:pos="900"/>
          <w:tab w:val="left" w:pos="2160"/>
        </w:tabs>
        <w:spacing w:before="120" w:line="380" w:lineRule="exact"/>
        <w:ind w:left="547" w:right="43" w:hanging="547"/>
        <w:jc w:val="thaiDistribute"/>
        <w:rPr>
          <w:rFonts w:ascii="Arial" w:hAnsi="Arial" w:cstheme="minorBidi"/>
          <w:sz w:val="22"/>
          <w:szCs w:val="22"/>
          <w:cs/>
        </w:rPr>
      </w:pPr>
      <w:r w:rsidRPr="00C36CC1">
        <w:rPr>
          <w:rFonts w:ascii="Arial" w:hAnsi="Arial" w:cs="Arial"/>
          <w:b/>
          <w:bCs/>
          <w:sz w:val="22"/>
          <w:szCs w:val="22"/>
        </w:rPr>
        <w:tab/>
      </w:r>
      <w:r w:rsidRPr="00C36CC1">
        <w:rPr>
          <w:rFonts w:ascii="Arial" w:hAnsi="Arial" w:cs="Arial"/>
          <w:sz w:val="22"/>
          <w:szCs w:val="22"/>
        </w:rPr>
        <w:t>Details of investment in subsidiar</w:t>
      </w:r>
      <w:r w:rsidR="00742925" w:rsidRPr="00C36CC1">
        <w:rPr>
          <w:rFonts w:ascii="Arial" w:hAnsi="Arial" w:cs="Arial"/>
          <w:sz w:val="22"/>
          <w:szCs w:val="22"/>
        </w:rPr>
        <w:t>ies</w:t>
      </w:r>
      <w:r w:rsidRPr="00C36CC1">
        <w:rPr>
          <w:rFonts w:ascii="Arial" w:hAnsi="Arial" w:cs="Arial"/>
          <w:sz w:val="22"/>
          <w:szCs w:val="22"/>
        </w:rPr>
        <w:t xml:space="preserve"> as presented in the separate financial statements are as follows:</w:t>
      </w:r>
    </w:p>
    <w:tbl>
      <w:tblPr>
        <w:tblW w:w="9090" w:type="dxa"/>
        <w:tblInd w:w="450" w:type="dxa"/>
        <w:tblLayout w:type="fixed"/>
        <w:tblLook w:val="0000" w:firstRow="0" w:lastRow="0" w:firstColumn="0" w:lastColumn="0" w:noHBand="0" w:noVBand="0"/>
      </w:tblPr>
      <w:tblGrid>
        <w:gridCol w:w="2520"/>
        <w:gridCol w:w="1710"/>
        <w:gridCol w:w="2250"/>
        <w:gridCol w:w="1305"/>
        <w:gridCol w:w="1305"/>
      </w:tblGrid>
      <w:tr w:rsidR="00713D63" w:rsidRPr="00C36CC1" w14:paraId="02B70455" w14:textId="77777777" w:rsidTr="00713D63">
        <w:trPr>
          <w:trHeight w:val="261"/>
        </w:trPr>
        <w:tc>
          <w:tcPr>
            <w:tcW w:w="2520" w:type="dxa"/>
            <w:vAlign w:val="bottom"/>
          </w:tcPr>
          <w:p w14:paraId="29F0F952" w14:textId="77777777" w:rsidR="00713D63" w:rsidRPr="00C36CC1" w:rsidRDefault="00713D63" w:rsidP="00713D63">
            <w:pPr>
              <w:spacing w:line="380" w:lineRule="exact"/>
              <w:ind w:right="-34"/>
              <w:jc w:val="center"/>
              <w:rPr>
                <w:rFonts w:ascii="Arial" w:hAnsi="Arial" w:cs="Arial"/>
                <w:sz w:val="18"/>
                <w:szCs w:val="18"/>
              </w:rPr>
            </w:pPr>
          </w:p>
        </w:tc>
        <w:tc>
          <w:tcPr>
            <w:tcW w:w="1710" w:type="dxa"/>
            <w:vAlign w:val="bottom"/>
          </w:tcPr>
          <w:p w14:paraId="1C997D22" w14:textId="77777777" w:rsidR="00713D63" w:rsidRPr="00C36CC1" w:rsidRDefault="00713D63" w:rsidP="00713D63">
            <w:pPr>
              <w:spacing w:line="380" w:lineRule="exact"/>
              <w:ind w:right="-29"/>
              <w:jc w:val="center"/>
              <w:rPr>
                <w:rFonts w:ascii="Arial" w:hAnsi="Arial" w:cs="Arial"/>
                <w:sz w:val="18"/>
                <w:szCs w:val="18"/>
              </w:rPr>
            </w:pPr>
          </w:p>
        </w:tc>
        <w:tc>
          <w:tcPr>
            <w:tcW w:w="2250" w:type="dxa"/>
            <w:vAlign w:val="bottom"/>
          </w:tcPr>
          <w:p w14:paraId="4762399F" w14:textId="77777777" w:rsidR="00713D63" w:rsidRPr="00C36CC1" w:rsidRDefault="00713D63" w:rsidP="00713D63">
            <w:pPr>
              <w:spacing w:line="380" w:lineRule="exact"/>
              <w:ind w:left="-38" w:right="-29"/>
              <w:jc w:val="center"/>
              <w:rPr>
                <w:rFonts w:ascii="Arial" w:hAnsi="Arial" w:cs="Arial"/>
                <w:sz w:val="18"/>
                <w:szCs w:val="18"/>
              </w:rPr>
            </w:pPr>
          </w:p>
        </w:tc>
        <w:tc>
          <w:tcPr>
            <w:tcW w:w="2610" w:type="dxa"/>
            <w:gridSpan w:val="2"/>
            <w:vAlign w:val="bottom"/>
          </w:tcPr>
          <w:p w14:paraId="1E49726A" w14:textId="5256D161" w:rsidR="00713D63" w:rsidRPr="00C36CC1" w:rsidRDefault="00713D63" w:rsidP="00713D63">
            <w:pPr>
              <w:spacing w:line="380" w:lineRule="exact"/>
              <w:ind w:left="-114" w:right="-29"/>
              <w:jc w:val="right"/>
              <w:rPr>
                <w:rFonts w:ascii="Arial" w:hAnsi="Arial" w:cs="Arial"/>
                <w:sz w:val="18"/>
                <w:szCs w:val="18"/>
              </w:rPr>
            </w:pPr>
            <w:r w:rsidRPr="00C36CC1">
              <w:rPr>
                <w:rFonts w:ascii="Arial" w:hAnsi="Arial" w:cs="Arial"/>
                <w:sz w:val="18"/>
                <w:szCs w:val="18"/>
              </w:rPr>
              <w:t>(Unit: Thousand Baht)</w:t>
            </w:r>
          </w:p>
        </w:tc>
      </w:tr>
      <w:tr w:rsidR="007A4A5A" w:rsidRPr="00C36CC1" w14:paraId="1A1F71E5" w14:textId="77777777" w:rsidTr="00713D63">
        <w:trPr>
          <w:trHeight w:val="261"/>
        </w:trPr>
        <w:tc>
          <w:tcPr>
            <w:tcW w:w="2520" w:type="dxa"/>
            <w:vAlign w:val="bottom"/>
          </w:tcPr>
          <w:p w14:paraId="41AED89C" w14:textId="0FCB0CBE"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Company</w:t>
            </w:r>
            <w:r w:rsidR="002C4E62">
              <w:rPr>
                <w:rFonts w:ascii="Arial" w:hAnsi="Arial" w:cs="Arial"/>
                <w:sz w:val="18"/>
                <w:szCs w:val="18"/>
              </w:rPr>
              <w:t>’s name</w:t>
            </w:r>
          </w:p>
        </w:tc>
        <w:tc>
          <w:tcPr>
            <w:tcW w:w="1710" w:type="dxa"/>
            <w:vAlign w:val="bottom"/>
          </w:tcPr>
          <w:p w14:paraId="6BB8A76B"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Paid-up capital</w:t>
            </w:r>
          </w:p>
        </w:tc>
        <w:tc>
          <w:tcPr>
            <w:tcW w:w="2250" w:type="dxa"/>
            <w:vAlign w:val="bottom"/>
          </w:tcPr>
          <w:p w14:paraId="25FBB067"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Shareholding percentage</w:t>
            </w:r>
          </w:p>
        </w:tc>
        <w:tc>
          <w:tcPr>
            <w:tcW w:w="2610" w:type="dxa"/>
            <w:gridSpan w:val="2"/>
            <w:vAlign w:val="bottom"/>
          </w:tcPr>
          <w:p w14:paraId="43AB3510"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Cost</w:t>
            </w:r>
          </w:p>
        </w:tc>
      </w:tr>
      <w:tr w:rsidR="007A4A5A" w:rsidRPr="00C36CC1" w14:paraId="737FD404" w14:textId="77777777" w:rsidTr="00713D63">
        <w:tc>
          <w:tcPr>
            <w:tcW w:w="2520" w:type="dxa"/>
            <w:vAlign w:val="bottom"/>
          </w:tcPr>
          <w:p w14:paraId="436111D1" w14:textId="77777777" w:rsidR="007A4A5A" w:rsidRPr="00C36CC1" w:rsidRDefault="007A4A5A" w:rsidP="00C36CC1">
            <w:pPr>
              <w:spacing w:line="380" w:lineRule="exact"/>
              <w:ind w:right="-34"/>
              <w:jc w:val="both"/>
              <w:rPr>
                <w:rFonts w:ascii="Arial" w:hAnsi="Arial" w:cs="Arial"/>
                <w:sz w:val="18"/>
                <w:szCs w:val="18"/>
              </w:rPr>
            </w:pPr>
          </w:p>
        </w:tc>
        <w:tc>
          <w:tcPr>
            <w:tcW w:w="1710" w:type="dxa"/>
            <w:vAlign w:val="bottom"/>
          </w:tcPr>
          <w:p w14:paraId="7DF55E88" w14:textId="77777777" w:rsidR="007A4A5A" w:rsidRPr="00C36CC1" w:rsidRDefault="007A4A5A" w:rsidP="00C36CC1">
            <w:pPr>
              <w:spacing w:line="380" w:lineRule="exact"/>
              <w:ind w:right="-34"/>
              <w:jc w:val="both"/>
              <w:rPr>
                <w:rFonts w:ascii="Arial" w:hAnsi="Arial" w:cs="Arial"/>
                <w:sz w:val="18"/>
                <w:szCs w:val="18"/>
              </w:rPr>
            </w:pPr>
          </w:p>
        </w:tc>
        <w:tc>
          <w:tcPr>
            <w:tcW w:w="2250" w:type="dxa"/>
          </w:tcPr>
          <w:p w14:paraId="49387EEB" w14:textId="1BDEB903" w:rsidR="007A4A5A" w:rsidRPr="00C36CC1" w:rsidRDefault="00781801" w:rsidP="00C36CC1">
            <w:pPr>
              <w:spacing w:line="380" w:lineRule="exact"/>
              <w:ind w:right="-34"/>
              <w:jc w:val="center"/>
              <w:rPr>
                <w:rFonts w:ascii="Arial" w:hAnsi="Arial" w:cs="Arial"/>
                <w:sz w:val="18"/>
                <w:szCs w:val="18"/>
                <w:u w:val="single"/>
              </w:rPr>
            </w:pPr>
            <w:r>
              <w:rPr>
                <w:rFonts w:ascii="Arial" w:hAnsi="Arial" w:cs="Arial"/>
                <w:sz w:val="18"/>
                <w:szCs w:val="18"/>
              </w:rPr>
              <w:t>(</w:t>
            </w:r>
            <w:r w:rsidR="00267047" w:rsidRPr="00C36CC1">
              <w:rPr>
                <w:rFonts w:ascii="Arial" w:hAnsi="Arial" w:cs="Arial"/>
                <w:sz w:val="18"/>
                <w:szCs w:val="18"/>
              </w:rPr>
              <w:t>Percent</w:t>
            </w:r>
            <w:r>
              <w:rPr>
                <w:rFonts w:ascii="Arial" w:hAnsi="Arial" w:cs="Arial"/>
                <w:sz w:val="18"/>
                <w:szCs w:val="18"/>
              </w:rPr>
              <w:t>)</w:t>
            </w:r>
          </w:p>
        </w:tc>
        <w:tc>
          <w:tcPr>
            <w:tcW w:w="1305" w:type="dxa"/>
            <w:vAlign w:val="bottom"/>
          </w:tcPr>
          <w:p w14:paraId="1769CC6C" w14:textId="129854ED" w:rsidR="007A4A5A" w:rsidRPr="00C36CC1" w:rsidRDefault="007D529B" w:rsidP="00C36CC1">
            <w:pPr>
              <w:pBdr>
                <w:bottom w:val="single" w:sz="4" w:space="1" w:color="auto"/>
              </w:pBdr>
              <w:spacing w:line="380" w:lineRule="exact"/>
              <w:ind w:left="-24" w:right="-34"/>
              <w:jc w:val="center"/>
              <w:rPr>
                <w:rFonts w:ascii="Arial" w:hAnsi="Arial" w:cs="Arial"/>
                <w:sz w:val="18"/>
                <w:szCs w:val="18"/>
                <w:u w:val="single"/>
              </w:rPr>
            </w:pPr>
            <w:r>
              <w:rPr>
                <w:rFonts w:ascii="Arial" w:hAnsi="Arial" w:cs="Arial"/>
                <w:sz w:val="18"/>
                <w:szCs w:val="18"/>
              </w:rPr>
              <w:t>31 March</w:t>
            </w:r>
            <w:r w:rsidR="007A4A5A" w:rsidRPr="00C36CC1">
              <w:rPr>
                <w:rFonts w:ascii="Arial" w:hAnsi="Arial" w:cs="Arial"/>
                <w:sz w:val="18"/>
                <w:szCs w:val="18"/>
              </w:rPr>
              <w:t xml:space="preserve">    </w:t>
            </w:r>
            <w:r>
              <w:rPr>
                <w:rFonts w:ascii="Arial" w:hAnsi="Arial" w:cs="Arial"/>
                <w:sz w:val="18"/>
                <w:szCs w:val="18"/>
              </w:rPr>
              <w:t>2026</w:t>
            </w:r>
          </w:p>
        </w:tc>
        <w:tc>
          <w:tcPr>
            <w:tcW w:w="1305" w:type="dxa"/>
            <w:vAlign w:val="bottom"/>
          </w:tcPr>
          <w:p w14:paraId="50D416E9" w14:textId="142B00B8" w:rsidR="007A4A5A" w:rsidRPr="00C36CC1" w:rsidRDefault="007A4A5A"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r>
      <w:tr w:rsidR="007A4A5A" w:rsidRPr="00C36CC1" w14:paraId="48603758" w14:textId="77777777" w:rsidTr="00713D63">
        <w:tc>
          <w:tcPr>
            <w:tcW w:w="2520" w:type="dxa"/>
            <w:vAlign w:val="bottom"/>
          </w:tcPr>
          <w:p w14:paraId="7EF928A4" w14:textId="77777777" w:rsidR="007A4A5A" w:rsidRPr="00C36CC1" w:rsidRDefault="007A4A5A" w:rsidP="00C36CC1">
            <w:pPr>
              <w:spacing w:line="380" w:lineRule="exact"/>
              <w:ind w:right="-29"/>
              <w:jc w:val="both"/>
              <w:rPr>
                <w:rFonts w:ascii="Arial" w:hAnsi="Arial" w:cs="Arial"/>
                <w:sz w:val="18"/>
                <w:szCs w:val="18"/>
              </w:rPr>
            </w:pPr>
          </w:p>
        </w:tc>
        <w:tc>
          <w:tcPr>
            <w:tcW w:w="1710" w:type="dxa"/>
            <w:vAlign w:val="bottom"/>
          </w:tcPr>
          <w:p w14:paraId="37992320" w14:textId="77777777" w:rsidR="007A4A5A" w:rsidRPr="00C36CC1" w:rsidRDefault="007A4A5A" w:rsidP="00C36CC1">
            <w:pPr>
              <w:spacing w:line="380" w:lineRule="exact"/>
              <w:ind w:right="-29"/>
              <w:jc w:val="both"/>
              <w:rPr>
                <w:rFonts w:ascii="Arial" w:hAnsi="Arial" w:cs="Arial"/>
                <w:sz w:val="18"/>
                <w:szCs w:val="18"/>
              </w:rPr>
            </w:pPr>
          </w:p>
        </w:tc>
        <w:tc>
          <w:tcPr>
            <w:tcW w:w="2250" w:type="dxa"/>
            <w:vAlign w:val="bottom"/>
          </w:tcPr>
          <w:p w14:paraId="08E54CBC"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5FBD6E0F"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01342446" w14:textId="64C6E50F" w:rsidR="007A4A5A" w:rsidRPr="00C36CC1" w:rsidRDefault="007A4A5A" w:rsidP="00C36CC1">
            <w:pPr>
              <w:spacing w:line="380" w:lineRule="exact"/>
              <w:ind w:right="-29"/>
              <w:jc w:val="center"/>
              <w:rPr>
                <w:rFonts w:ascii="Arial" w:hAnsi="Arial" w:cs="Arial"/>
                <w:sz w:val="18"/>
                <w:szCs w:val="18"/>
              </w:rPr>
            </w:pPr>
            <w:r w:rsidRPr="00C36CC1">
              <w:rPr>
                <w:rFonts w:ascii="Arial" w:hAnsi="Arial" w:cs="Arial"/>
                <w:sz w:val="18"/>
                <w:szCs w:val="18"/>
              </w:rPr>
              <w:t>(Audited)</w:t>
            </w:r>
          </w:p>
        </w:tc>
      </w:tr>
      <w:tr w:rsidR="00B73767" w:rsidRPr="00C36CC1" w14:paraId="1CB56A80" w14:textId="77777777" w:rsidTr="00713D63">
        <w:tc>
          <w:tcPr>
            <w:tcW w:w="2520" w:type="dxa"/>
          </w:tcPr>
          <w:p w14:paraId="09F58276" w14:textId="77777777" w:rsidR="00B73767" w:rsidRPr="00C36CC1" w:rsidRDefault="00B73767" w:rsidP="00B73767">
            <w:pPr>
              <w:spacing w:line="380" w:lineRule="exact"/>
              <w:ind w:right="-34"/>
              <w:jc w:val="both"/>
              <w:rPr>
                <w:rFonts w:ascii="Arial" w:hAnsi="Arial" w:cs="Arial"/>
                <w:sz w:val="18"/>
                <w:szCs w:val="18"/>
              </w:rPr>
            </w:pPr>
            <w:r w:rsidRPr="00C36CC1">
              <w:rPr>
                <w:rFonts w:ascii="Arial" w:hAnsi="Arial" w:cs="Arial"/>
                <w:sz w:val="18"/>
                <w:szCs w:val="18"/>
              </w:rPr>
              <w:t>P S Plus Consulting Co., Ltd.</w:t>
            </w:r>
          </w:p>
        </w:tc>
        <w:tc>
          <w:tcPr>
            <w:tcW w:w="1710" w:type="dxa"/>
          </w:tcPr>
          <w:p w14:paraId="2A9A96A6" w14:textId="77777777" w:rsidR="00B73767" w:rsidRPr="00C36CC1" w:rsidRDefault="00B73767" w:rsidP="00B73767">
            <w:pPr>
              <w:spacing w:line="380" w:lineRule="exact"/>
              <w:ind w:right="-34"/>
              <w:jc w:val="center"/>
              <w:rPr>
                <w:rFonts w:ascii="Arial" w:hAnsi="Arial" w:cs="Arial"/>
                <w:sz w:val="18"/>
                <w:szCs w:val="18"/>
              </w:rPr>
            </w:pPr>
            <w:r w:rsidRPr="00C36CC1">
              <w:rPr>
                <w:rFonts w:ascii="Arial" w:hAnsi="Arial" w:cs="Arial"/>
                <w:sz w:val="18"/>
                <w:szCs w:val="18"/>
              </w:rPr>
              <w:t>Baht</w:t>
            </w:r>
            <w:r w:rsidRPr="00C36CC1">
              <w:rPr>
                <w:rFonts w:ascii="Arial" w:hAnsi="Arial" w:cs="Arial"/>
                <w:sz w:val="18"/>
                <w:szCs w:val="18"/>
                <w:cs/>
              </w:rPr>
              <w:t xml:space="preserve"> </w:t>
            </w:r>
            <w:r w:rsidRPr="00C36CC1">
              <w:rPr>
                <w:rFonts w:ascii="Arial" w:hAnsi="Arial" w:cs="Arial"/>
                <w:sz w:val="18"/>
                <w:szCs w:val="18"/>
              </w:rPr>
              <w:t>15.5 million</w:t>
            </w:r>
          </w:p>
        </w:tc>
        <w:tc>
          <w:tcPr>
            <w:tcW w:w="2250" w:type="dxa"/>
          </w:tcPr>
          <w:p w14:paraId="07923779" w14:textId="77777777" w:rsidR="00B73767" w:rsidRPr="00C36CC1" w:rsidRDefault="00B73767" w:rsidP="00B73767">
            <w:pPr>
              <w:spacing w:line="380" w:lineRule="exact"/>
              <w:ind w:right="-34"/>
              <w:jc w:val="center"/>
              <w:rPr>
                <w:rFonts w:ascii="Arial" w:hAnsi="Arial" w:cs="Arial"/>
                <w:sz w:val="18"/>
                <w:szCs w:val="18"/>
              </w:rPr>
            </w:pPr>
            <w:r w:rsidRPr="00C36CC1">
              <w:rPr>
                <w:rFonts w:ascii="Arial" w:hAnsi="Arial" w:cs="Arial"/>
                <w:sz w:val="18"/>
                <w:szCs w:val="18"/>
              </w:rPr>
              <w:t>100</w:t>
            </w:r>
          </w:p>
        </w:tc>
        <w:tc>
          <w:tcPr>
            <w:tcW w:w="1305" w:type="dxa"/>
          </w:tcPr>
          <w:p w14:paraId="0F66D648" w14:textId="5C314C28" w:rsidR="00B73767" w:rsidRPr="00C36CC1" w:rsidRDefault="00B73767" w:rsidP="00B73767">
            <w:pPr>
              <w:tabs>
                <w:tab w:val="decimal" w:pos="975"/>
              </w:tabs>
              <w:spacing w:line="380" w:lineRule="exact"/>
              <w:ind w:right="-34"/>
              <w:rPr>
                <w:rFonts w:ascii="Arial" w:hAnsi="Arial" w:cs="Arial"/>
                <w:sz w:val="18"/>
                <w:szCs w:val="18"/>
              </w:rPr>
            </w:pPr>
            <w:r w:rsidRPr="00C36CC1">
              <w:rPr>
                <w:rFonts w:ascii="Arial" w:hAnsi="Arial" w:cs="Arial"/>
                <w:sz w:val="18"/>
                <w:szCs w:val="18"/>
              </w:rPr>
              <w:t>15,500</w:t>
            </w:r>
          </w:p>
        </w:tc>
        <w:tc>
          <w:tcPr>
            <w:tcW w:w="1305" w:type="dxa"/>
          </w:tcPr>
          <w:p w14:paraId="773739E8" w14:textId="554A8ECA" w:rsidR="00B73767" w:rsidRPr="00C36CC1" w:rsidRDefault="00B73767" w:rsidP="00B73767">
            <w:pPr>
              <w:tabs>
                <w:tab w:val="decimal" w:pos="975"/>
              </w:tabs>
              <w:spacing w:line="380" w:lineRule="exact"/>
              <w:ind w:right="-34"/>
              <w:rPr>
                <w:rFonts w:ascii="Arial" w:hAnsi="Arial" w:cs="Arial"/>
                <w:sz w:val="18"/>
                <w:szCs w:val="18"/>
                <w:u w:val="single"/>
              </w:rPr>
            </w:pPr>
            <w:r w:rsidRPr="00C36CC1">
              <w:rPr>
                <w:rFonts w:ascii="Arial" w:hAnsi="Arial" w:cs="Arial"/>
                <w:sz w:val="18"/>
                <w:szCs w:val="18"/>
              </w:rPr>
              <w:t>15,500</w:t>
            </w:r>
          </w:p>
        </w:tc>
      </w:tr>
      <w:tr w:rsidR="00B73767" w:rsidRPr="00C36CC1" w14:paraId="007B2999" w14:textId="77777777" w:rsidTr="00713D63">
        <w:trPr>
          <w:trHeight w:val="198"/>
        </w:trPr>
        <w:tc>
          <w:tcPr>
            <w:tcW w:w="2520" w:type="dxa"/>
          </w:tcPr>
          <w:p w14:paraId="76C375A8" w14:textId="77777777" w:rsidR="00B73767" w:rsidRPr="00C36CC1" w:rsidRDefault="00B73767" w:rsidP="00B73767">
            <w:pPr>
              <w:spacing w:line="380" w:lineRule="exact"/>
              <w:ind w:right="-34"/>
              <w:jc w:val="both"/>
              <w:rPr>
                <w:rFonts w:ascii="Arial" w:hAnsi="Arial" w:cs="Arial"/>
                <w:sz w:val="18"/>
                <w:szCs w:val="18"/>
                <w:cs/>
              </w:rPr>
            </w:pPr>
            <w:r w:rsidRPr="00C36CC1">
              <w:rPr>
                <w:rFonts w:ascii="Arial" w:hAnsi="Arial" w:cs="Arial"/>
                <w:sz w:val="18"/>
                <w:szCs w:val="18"/>
              </w:rPr>
              <w:t>SFLEX Investment Pte. Ltd.</w:t>
            </w:r>
          </w:p>
        </w:tc>
        <w:tc>
          <w:tcPr>
            <w:tcW w:w="1710" w:type="dxa"/>
          </w:tcPr>
          <w:p w14:paraId="4385A0F9" w14:textId="77777777" w:rsidR="00B73767" w:rsidRPr="00C36CC1" w:rsidRDefault="00B73767" w:rsidP="00B73767">
            <w:pPr>
              <w:spacing w:line="380" w:lineRule="exact"/>
              <w:ind w:right="-34"/>
              <w:jc w:val="center"/>
              <w:rPr>
                <w:rFonts w:ascii="Arial" w:hAnsi="Arial" w:cs="Arial"/>
                <w:sz w:val="18"/>
                <w:szCs w:val="18"/>
                <w:cs/>
              </w:rPr>
            </w:pPr>
            <w:r w:rsidRPr="00C36CC1">
              <w:rPr>
                <w:rFonts w:ascii="Arial" w:hAnsi="Arial" w:cs="Arial"/>
                <w:sz w:val="18"/>
                <w:szCs w:val="18"/>
              </w:rPr>
              <w:t>SGD 13.4 million</w:t>
            </w:r>
          </w:p>
        </w:tc>
        <w:tc>
          <w:tcPr>
            <w:tcW w:w="2250" w:type="dxa"/>
          </w:tcPr>
          <w:p w14:paraId="787D3C82" w14:textId="77777777" w:rsidR="00B73767" w:rsidRPr="00C36CC1" w:rsidRDefault="00B73767" w:rsidP="00B73767">
            <w:pPr>
              <w:spacing w:line="380" w:lineRule="exact"/>
              <w:ind w:right="-34"/>
              <w:jc w:val="center"/>
              <w:rPr>
                <w:rFonts w:ascii="Arial" w:hAnsi="Arial" w:cs="Arial"/>
                <w:sz w:val="18"/>
                <w:szCs w:val="18"/>
                <w:cs/>
              </w:rPr>
            </w:pPr>
            <w:r w:rsidRPr="00C36CC1">
              <w:rPr>
                <w:rFonts w:ascii="Arial" w:hAnsi="Arial" w:cs="Arial"/>
                <w:sz w:val="18"/>
                <w:szCs w:val="18"/>
              </w:rPr>
              <w:t>100</w:t>
            </w:r>
          </w:p>
        </w:tc>
        <w:tc>
          <w:tcPr>
            <w:tcW w:w="1305" w:type="dxa"/>
          </w:tcPr>
          <w:p w14:paraId="77872F13" w14:textId="6A438FF1" w:rsidR="00B73767" w:rsidRPr="00C36CC1" w:rsidRDefault="00B73767" w:rsidP="00B73767">
            <w:pPr>
              <w:pBdr>
                <w:bottom w:val="sing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355,848</w:t>
            </w:r>
          </w:p>
        </w:tc>
        <w:tc>
          <w:tcPr>
            <w:tcW w:w="1305" w:type="dxa"/>
          </w:tcPr>
          <w:p w14:paraId="1825E2D1" w14:textId="5828B5CE" w:rsidR="00B73767" w:rsidRPr="00C36CC1" w:rsidRDefault="00B73767" w:rsidP="00B73767">
            <w:pPr>
              <w:pBdr>
                <w:bottom w:val="single" w:sz="4" w:space="1" w:color="auto"/>
              </w:pBdr>
              <w:tabs>
                <w:tab w:val="decimal" w:pos="975"/>
              </w:tabs>
              <w:spacing w:line="380" w:lineRule="exact"/>
              <w:ind w:left="6"/>
              <w:rPr>
                <w:rFonts w:ascii="Arial" w:hAnsi="Arial" w:cs="Arial"/>
                <w:sz w:val="18"/>
                <w:szCs w:val="18"/>
              </w:rPr>
            </w:pPr>
            <w:r w:rsidRPr="00C36CC1">
              <w:rPr>
                <w:rFonts w:ascii="Arial" w:hAnsi="Arial" w:cs="Arial"/>
                <w:sz w:val="18"/>
                <w:szCs w:val="18"/>
              </w:rPr>
              <w:t>355,848</w:t>
            </w:r>
          </w:p>
        </w:tc>
      </w:tr>
      <w:tr w:rsidR="00B73767" w:rsidRPr="00C36CC1" w14:paraId="432C453E" w14:textId="77777777" w:rsidTr="00713D63">
        <w:trPr>
          <w:trHeight w:val="89"/>
        </w:trPr>
        <w:tc>
          <w:tcPr>
            <w:tcW w:w="2520" w:type="dxa"/>
            <w:vAlign w:val="bottom"/>
          </w:tcPr>
          <w:p w14:paraId="0FF77281" w14:textId="77777777" w:rsidR="00B73767" w:rsidRPr="00C36CC1" w:rsidRDefault="00B73767" w:rsidP="00B73767">
            <w:pPr>
              <w:spacing w:line="380" w:lineRule="exact"/>
              <w:ind w:right="-34"/>
              <w:rPr>
                <w:rFonts w:ascii="Arial" w:hAnsi="Arial" w:cs="Arial"/>
                <w:sz w:val="18"/>
                <w:szCs w:val="18"/>
                <w:cs/>
              </w:rPr>
            </w:pPr>
            <w:r w:rsidRPr="00C36CC1">
              <w:rPr>
                <w:rFonts w:ascii="Arial" w:hAnsi="Arial" w:cs="Arial"/>
                <w:sz w:val="18"/>
                <w:szCs w:val="18"/>
              </w:rPr>
              <w:t>Total</w:t>
            </w:r>
          </w:p>
        </w:tc>
        <w:tc>
          <w:tcPr>
            <w:tcW w:w="1710" w:type="dxa"/>
          </w:tcPr>
          <w:p w14:paraId="22F080E1" w14:textId="77777777" w:rsidR="00B73767" w:rsidRPr="00C36CC1" w:rsidRDefault="00B73767" w:rsidP="00B73767">
            <w:pPr>
              <w:tabs>
                <w:tab w:val="decimal" w:pos="800"/>
              </w:tabs>
              <w:spacing w:line="380" w:lineRule="exact"/>
              <w:ind w:left="6"/>
              <w:rPr>
                <w:rFonts w:ascii="Arial" w:hAnsi="Arial" w:cs="Arial"/>
                <w:sz w:val="18"/>
                <w:szCs w:val="18"/>
              </w:rPr>
            </w:pPr>
          </w:p>
        </w:tc>
        <w:tc>
          <w:tcPr>
            <w:tcW w:w="2250" w:type="dxa"/>
          </w:tcPr>
          <w:p w14:paraId="7F8CF7B0" w14:textId="77777777" w:rsidR="00B73767" w:rsidRPr="00C36CC1" w:rsidRDefault="00B73767" w:rsidP="00B73767">
            <w:pPr>
              <w:tabs>
                <w:tab w:val="decimal" w:pos="408"/>
                <w:tab w:val="decimal" w:pos="800"/>
              </w:tabs>
              <w:spacing w:line="380" w:lineRule="exact"/>
              <w:ind w:left="6"/>
              <w:jc w:val="both"/>
              <w:rPr>
                <w:rFonts w:ascii="Arial" w:hAnsi="Arial" w:cs="Arial"/>
                <w:sz w:val="18"/>
                <w:szCs w:val="18"/>
              </w:rPr>
            </w:pPr>
          </w:p>
        </w:tc>
        <w:tc>
          <w:tcPr>
            <w:tcW w:w="1305" w:type="dxa"/>
          </w:tcPr>
          <w:p w14:paraId="5E07091E" w14:textId="3CF60298" w:rsidR="00B73767" w:rsidRPr="00C36CC1" w:rsidRDefault="00B73767" w:rsidP="00B73767">
            <w:pPr>
              <w:pBdr>
                <w:bottom w:val="doub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371,348</w:t>
            </w:r>
          </w:p>
        </w:tc>
        <w:tc>
          <w:tcPr>
            <w:tcW w:w="1305" w:type="dxa"/>
          </w:tcPr>
          <w:p w14:paraId="4EF5B4F7" w14:textId="489C2BC2" w:rsidR="00B73767" w:rsidRPr="00C36CC1" w:rsidRDefault="00B73767" w:rsidP="00B73767">
            <w:pPr>
              <w:pBdr>
                <w:bottom w:val="double" w:sz="4" w:space="1" w:color="auto"/>
              </w:pBdr>
              <w:tabs>
                <w:tab w:val="decimal" w:pos="975"/>
              </w:tabs>
              <w:spacing w:line="380" w:lineRule="exact"/>
              <w:rPr>
                <w:rFonts w:ascii="Arial" w:hAnsi="Arial" w:cs="Arial"/>
                <w:sz w:val="18"/>
                <w:szCs w:val="18"/>
              </w:rPr>
            </w:pPr>
            <w:r w:rsidRPr="00C36CC1">
              <w:rPr>
                <w:rFonts w:ascii="Arial" w:hAnsi="Arial" w:cs="Arial"/>
                <w:sz w:val="18"/>
                <w:szCs w:val="18"/>
              </w:rPr>
              <w:t>371,348</w:t>
            </w:r>
          </w:p>
        </w:tc>
      </w:tr>
    </w:tbl>
    <w:p w14:paraId="55F7F846" w14:textId="67F5FB19" w:rsidR="005D0C2D" w:rsidRPr="00C36CC1" w:rsidRDefault="005D0C2D" w:rsidP="00C36CC1">
      <w:pPr>
        <w:pStyle w:val="BlockText"/>
        <w:tabs>
          <w:tab w:val="clear" w:pos="7200"/>
          <w:tab w:val="center" w:pos="6840"/>
          <w:tab w:val="center" w:pos="8280"/>
        </w:tabs>
        <w:ind w:left="547" w:hanging="547"/>
        <w:rPr>
          <w:rFonts w:ascii="Arial" w:hAnsi="Arial" w:cs="Arial"/>
          <w:b/>
          <w:bCs/>
          <w:sz w:val="22"/>
          <w:szCs w:val="22"/>
        </w:rPr>
      </w:pPr>
      <w:r w:rsidRPr="00C36CC1">
        <w:rPr>
          <w:rFonts w:ascii="Arial" w:hAnsi="Arial" w:cs="Arial"/>
          <w:b/>
          <w:bCs/>
          <w:sz w:val="22"/>
          <w:szCs w:val="22"/>
        </w:rPr>
        <w:t>6.</w:t>
      </w:r>
      <w:r w:rsidRPr="00C36CC1">
        <w:rPr>
          <w:rFonts w:ascii="Arial" w:hAnsi="Arial" w:cs="Arial"/>
          <w:b/>
          <w:bCs/>
          <w:sz w:val="22"/>
          <w:szCs w:val="22"/>
        </w:rPr>
        <w:tab/>
        <w:t>Investment in joint venture</w:t>
      </w:r>
    </w:p>
    <w:p w14:paraId="28198292" w14:textId="6647FDEE" w:rsidR="00400921" w:rsidRPr="00C36CC1" w:rsidRDefault="00400921" w:rsidP="00713D63">
      <w:pPr>
        <w:pStyle w:val="BlockText"/>
        <w:tabs>
          <w:tab w:val="clear" w:pos="7200"/>
          <w:tab w:val="center" w:pos="6840"/>
          <w:tab w:val="center" w:pos="8280"/>
        </w:tabs>
        <w:spacing w:after="0"/>
        <w:ind w:left="547" w:hanging="547"/>
        <w:rPr>
          <w:rFonts w:ascii="Arial" w:hAnsi="Arial" w:cs="Arial"/>
          <w:sz w:val="22"/>
          <w:szCs w:val="22"/>
        </w:rPr>
      </w:pPr>
      <w:r w:rsidRPr="00C36CC1">
        <w:rPr>
          <w:rFonts w:ascii="Arial" w:hAnsi="Arial" w:cs="Arial"/>
          <w:b/>
          <w:bCs/>
          <w:sz w:val="22"/>
          <w:szCs w:val="22"/>
        </w:rPr>
        <w:t>6.1</w:t>
      </w:r>
      <w:r w:rsidRPr="00C36CC1">
        <w:rPr>
          <w:rFonts w:ascii="Arial" w:hAnsi="Arial" w:cs="Arial"/>
          <w:b/>
          <w:bCs/>
          <w:sz w:val="22"/>
          <w:szCs w:val="22"/>
        </w:rPr>
        <w:tab/>
        <w:t>Detail of investment in joint venture</w:t>
      </w:r>
    </w:p>
    <w:tbl>
      <w:tblPr>
        <w:tblW w:w="9090" w:type="dxa"/>
        <w:tblInd w:w="450" w:type="dxa"/>
        <w:tblLayout w:type="fixed"/>
        <w:tblLook w:val="04A0" w:firstRow="1" w:lastRow="0" w:firstColumn="1" w:lastColumn="0" w:noHBand="0" w:noVBand="1"/>
      </w:tblPr>
      <w:tblGrid>
        <w:gridCol w:w="1619"/>
        <w:gridCol w:w="1979"/>
        <w:gridCol w:w="1080"/>
        <w:gridCol w:w="1119"/>
        <w:gridCol w:w="1041"/>
        <w:gridCol w:w="16"/>
        <w:gridCol w:w="14"/>
        <w:gridCol w:w="1095"/>
        <w:gridCol w:w="1111"/>
        <w:gridCol w:w="16"/>
      </w:tblGrid>
      <w:tr w:rsidR="00400921" w:rsidRPr="00C36CC1" w14:paraId="76ECA856" w14:textId="77777777" w:rsidTr="002C4E62">
        <w:trPr>
          <w:gridAfter w:val="1"/>
          <w:wAfter w:w="16" w:type="dxa"/>
        </w:trPr>
        <w:tc>
          <w:tcPr>
            <w:tcW w:w="1619" w:type="dxa"/>
            <w:vAlign w:val="bottom"/>
          </w:tcPr>
          <w:p w14:paraId="5B893543" w14:textId="77777777" w:rsidR="00400921" w:rsidRPr="00C36CC1" w:rsidRDefault="00400921" w:rsidP="00C36CC1">
            <w:pPr>
              <w:spacing w:line="380" w:lineRule="exact"/>
              <w:jc w:val="center"/>
              <w:rPr>
                <w:rFonts w:ascii="Arial" w:hAnsi="Arial" w:cs="Arial"/>
                <w:sz w:val="14"/>
                <w:szCs w:val="14"/>
              </w:rPr>
            </w:pPr>
          </w:p>
        </w:tc>
        <w:tc>
          <w:tcPr>
            <w:tcW w:w="1979" w:type="dxa"/>
            <w:vAlign w:val="bottom"/>
          </w:tcPr>
          <w:p w14:paraId="39CD2A6D" w14:textId="77777777" w:rsidR="00400921" w:rsidRPr="00C36CC1" w:rsidRDefault="00400921" w:rsidP="00C36CC1">
            <w:pPr>
              <w:spacing w:line="380" w:lineRule="exact"/>
              <w:jc w:val="center"/>
              <w:rPr>
                <w:rFonts w:ascii="Arial" w:hAnsi="Arial" w:cs="Arial"/>
                <w:sz w:val="14"/>
                <w:szCs w:val="14"/>
                <w:cs/>
              </w:rPr>
            </w:pPr>
          </w:p>
        </w:tc>
        <w:tc>
          <w:tcPr>
            <w:tcW w:w="5476" w:type="dxa"/>
            <w:gridSpan w:val="7"/>
            <w:vAlign w:val="bottom"/>
            <w:hideMark/>
          </w:tcPr>
          <w:p w14:paraId="0EE15E55" w14:textId="77777777" w:rsidR="00400921" w:rsidRPr="00C36CC1" w:rsidRDefault="00400921" w:rsidP="00C36CC1">
            <w:pPr>
              <w:spacing w:line="380" w:lineRule="exact"/>
              <w:jc w:val="right"/>
              <w:rPr>
                <w:rFonts w:ascii="Arial" w:hAnsi="Arial" w:cs="Arial"/>
                <w:sz w:val="14"/>
                <w:szCs w:val="14"/>
                <w:cs/>
              </w:rPr>
            </w:pPr>
            <w:r w:rsidRPr="00C36CC1">
              <w:rPr>
                <w:rFonts w:ascii="Arial" w:hAnsi="Arial" w:cs="Arial"/>
                <w:sz w:val="14"/>
                <w:szCs w:val="14"/>
              </w:rPr>
              <w:t>(Unit: Thousand Baht)</w:t>
            </w:r>
          </w:p>
        </w:tc>
      </w:tr>
      <w:tr w:rsidR="00915818" w:rsidRPr="00C36CC1" w14:paraId="7C334833" w14:textId="623F5366" w:rsidTr="002C4E62">
        <w:tc>
          <w:tcPr>
            <w:tcW w:w="1619" w:type="dxa"/>
            <w:vAlign w:val="bottom"/>
          </w:tcPr>
          <w:p w14:paraId="7002D3B1" w14:textId="77777777" w:rsidR="00915818" w:rsidRPr="00C36CC1" w:rsidRDefault="00915818" w:rsidP="00C36CC1">
            <w:pPr>
              <w:spacing w:line="380" w:lineRule="exact"/>
              <w:jc w:val="center"/>
              <w:rPr>
                <w:rFonts w:ascii="Arial" w:hAnsi="Arial" w:cs="Arial"/>
                <w:sz w:val="14"/>
                <w:szCs w:val="14"/>
              </w:rPr>
            </w:pPr>
          </w:p>
        </w:tc>
        <w:tc>
          <w:tcPr>
            <w:tcW w:w="3059" w:type="dxa"/>
            <w:gridSpan w:val="2"/>
            <w:vAlign w:val="bottom"/>
          </w:tcPr>
          <w:p w14:paraId="37800F3C" w14:textId="77777777" w:rsidR="00915818" w:rsidRPr="00C36CC1" w:rsidRDefault="00915818" w:rsidP="00C36CC1">
            <w:pPr>
              <w:spacing w:line="380" w:lineRule="exact"/>
              <w:jc w:val="center"/>
              <w:rPr>
                <w:rFonts w:ascii="Arial" w:hAnsi="Arial" w:cs="Arial"/>
                <w:sz w:val="14"/>
                <w:szCs w:val="14"/>
                <w:cs/>
              </w:rPr>
            </w:pPr>
          </w:p>
        </w:tc>
        <w:tc>
          <w:tcPr>
            <w:tcW w:w="2176" w:type="dxa"/>
            <w:gridSpan w:val="3"/>
            <w:vAlign w:val="bottom"/>
            <w:hideMark/>
          </w:tcPr>
          <w:p w14:paraId="46D533DC" w14:textId="77C032AF"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00A17EEB" w:rsidRPr="00C36CC1">
              <w:rPr>
                <w:rFonts w:ascii="Arial" w:hAnsi="Arial" w:cs="Arial"/>
                <w:sz w:val="14"/>
                <w:szCs w:val="14"/>
              </w:rPr>
              <w:t xml:space="preserve">               </w:t>
            </w:r>
            <w:r w:rsidRPr="00C36CC1">
              <w:rPr>
                <w:rFonts w:ascii="Arial" w:hAnsi="Arial" w:cs="Arial"/>
                <w:sz w:val="14"/>
                <w:szCs w:val="14"/>
              </w:rPr>
              <w:t>financial statements</w:t>
            </w:r>
          </w:p>
        </w:tc>
        <w:tc>
          <w:tcPr>
            <w:tcW w:w="2236" w:type="dxa"/>
            <w:gridSpan w:val="4"/>
            <w:vAlign w:val="bottom"/>
          </w:tcPr>
          <w:p w14:paraId="326F518A" w14:textId="2C42FB9C" w:rsidR="00915818" w:rsidRPr="00C36CC1" w:rsidRDefault="00915818" w:rsidP="00C36CC1">
            <w:pPr>
              <w:pBdr>
                <w:bottom w:val="single" w:sz="4" w:space="1" w:color="auto"/>
              </w:pBdr>
              <w:spacing w:line="380" w:lineRule="exact"/>
              <w:jc w:val="center"/>
              <w:rPr>
                <w:rFonts w:cs="Browallia New"/>
                <w:szCs w:val="17"/>
              </w:rPr>
            </w:pPr>
            <w:r w:rsidRPr="00C36CC1">
              <w:rPr>
                <w:rFonts w:ascii="Arial" w:hAnsi="Arial" w:cs="Arial"/>
                <w:sz w:val="14"/>
                <w:szCs w:val="14"/>
              </w:rPr>
              <w:t>Separate</w:t>
            </w:r>
            <w:r w:rsidRPr="00C36CC1">
              <w:rPr>
                <w:rFonts w:ascii="Arial" w:hAnsi="Arial" w:cs="Browallia New"/>
                <w:sz w:val="14"/>
                <w:szCs w:val="17"/>
              </w:rPr>
              <w:t xml:space="preserve"> </w:t>
            </w:r>
            <w:r w:rsidR="00A17EEB" w:rsidRPr="00C36CC1">
              <w:rPr>
                <w:rFonts w:ascii="Arial" w:hAnsi="Arial" w:cs="Browallia New"/>
                <w:sz w:val="14"/>
                <w:szCs w:val="17"/>
              </w:rPr>
              <w:t xml:space="preserve">                       </w:t>
            </w:r>
            <w:r w:rsidRPr="00C36CC1">
              <w:rPr>
                <w:rFonts w:ascii="Arial" w:hAnsi="Arial" w:cs="Browallia New"/>
                <w:sz w:val="14"/>
                <w:szCs w:val="17"/>
              </w:rPr>
              <w:t>financial statements</w:t>
            </w:r>
          </w:p>
        </w:tc>
      </w:tr>
      <w:tr w:rsidR="00915818" w:rsidRPr="00C36CC1" w14:paraId="4BFB1886" w14:textId="77777777" w:rsidTr="002C4E62">
        <w:trPr>
          <w:gridAfter w:val="1"/>
          <w:wAfter w:w="16" w:type="dxa"/>
        </w:trPr>
        <w:tc>
          <w:tcPr>
            <w:tcW w:w="1619" w:type="dxa"/>
            <w:vAlign w:val="bottom"/>
            <w:hideMark/>
          </w:tcPr>
          <w:p w14:paraId="5665BF17"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Joint venture</w:t>
            </w:r>
          </w:p>
        </w:tc>
        <w:tc>
          <w:tcPr>
            <w:tcW w:w="1979" w:type="dxa"/>
            <w:vAlign w:val="bottom"/>
            <w:hideMark/>
          </w:tcPr>
          <w:p w14:paraId="1860CB3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Nature of business</w:t>
            </w:r>
          </w:p>
        </w:tc>
        <w:tc>
          <w:tcPr>
            <w:tcW w:w="1080" w:type="dxa"/>
            <w:vAlign w:val="bottom"/>
            <w:hideMark/>
          </w:tcPr>
          <w:p w14:paraId="5460F27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Shareholding percentage</w:t>
            </w:r>
          </w:p>
        </w:tc>
        <w:tc>
          <w:tcPr>
            <w:tcW w:w="2160" w:type="dxa"/>
            <w:gridSpan w:val="2"/>
            <w:vAlign w:val="bottom"/>
            <w:hideMark/>
          </w:tcPr>
          <w:p w14:paraId="2642B83E" w14:textId="61C248D5"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Carrying amounts based on equity method</w:t>
            </w:r>
          </w:p>
        </w:tc>
        <w:tc>
          <w:tcPr>
            <w:tcW w:w="2236" w:type="dxa"/>
            <w:gridSpan w:val="4"/>
            <w:vAlign w:val="bottom"/>
            <w:hideMark/>
          </w:tcPr>
          <w:p w14:paraId="68A2E369" w14:textId="58646431"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Cost</w:t>
            </w:r>
          </w:p>
        </w:tc>
      </w:tr>
      <w:tr w:rsidR="00915818" w:rsidRPr="00C36CC1" w14:paraId="59CCBBD4" w14:textId="77777777" w:rsidTr="002C4E62">
        <w:trPr>
          <w:gridAfter w:val="1"/>
          <w:wAfter w:w="16" w:type="dxa"/>
        </w:trPr>
        <w:tc>
          <w:tcPr>
            <w:tcW w:w="1619" w:type="dxa"/>
          </w:tcPr>
          <w:p w14:paraId="7AE89D4D" w14:textId="77777777" w:rsidR="00915818" w:rsidRPr="00C36CC1" w:rsidRDefault="00915818" w:rsidP="00C36CC1">
            <w:pPr>
              <w:spacing w:line="380" w:lineRule="exact"/>
              <w:jc w:val="center"/>
              <w:rPr>
                <w:rFonts w:ascii="Arial" w:hAnsi="Arial" w:cs="Arial"/>
                <w:sz w:val="14"/>
                <w:szCs w:val="14"/>
                <w:cs/>
              </w:rPr>
            </w:pPr>
          </w:p>
        </w:tc>
        <w:tc>
          <w:tcPr>
            <w:tcW w:w="1979" w:type="dxa"/>
          </w:tcPr>
          <w:p w14:paraId="48E77DE5"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080" w:type="dxa"/>
          </w:tcPr>
          <w:p w14:paraId="73D59BD2" w14:textId="5F712E37" w:rsidR="00915818" w:rsidRPr="00C36CC1" w:rsidRDefault="00915818" w:rsidP="00C36CC1">
            <w:pP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(Percent)</w:t>
            </w:r>
          </w:p>
        </w:tc>
        <w:tc>
          <w:tcPr>
            <w:tcW w:w="1119" w:type="dxa"/>
            <w:vAlign w:val="bottom"/>
            <w:hideMark/>
          </w:tcPr>
          <w:p w14:paraId="5D62B3EF" w14:textId="5E4F5501" w:rsidR="00915818" w:rsidRPr="00C36CC1" w:rsidRDefault="007D529B"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Pr>
                <w:rFonts w:ascii="Arial" w:hAnsi="Arial" w:cs="Arial"/>
                <w:sz w:val="14"/>
                <w:szCs w:val="14"/>
              </w:rPr>
              <w:t>31 March</w:t>
            </w:r>
            <w:r w:rsidR="00915818" w:rsidRPr="00C36CC1">
              <w:rPr>
                <w:rFonts w:ascii="Arial" w:hAnsi="Arial" w:cs="Arial"/>
                <w:sz w:val="14"/>
                <w:szCs w:val="14"/>
              </w:rPr>
              <w:t xml:space="preserve">             </w:t>
            </w:r>
            <w:r>
              <w:rPr>
                <w:rFonts w:ascii="Arial" w:hAnsi="Arial" w:cs="Arial"/>
                <w:sz w:val="14"/>
                <w:szCs w:val="14"/>
              </w:rPr>
              <w:t>2026</w:t>
            </w:r>
          </w:p>
        </w:tc>
        <w:tc>
          <w:tcPr>
            <w:tcW w:w="1071" w:type="dxa"/>
            <w:gridSpan w:val="3"/>
            <w:vAlign w:val="bottom"/>
            <w:hideMark/>
          </w:tcPr>
          <w:p w14:paraId="2E9DB496" w14:textId="0BC6FC97"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c>
          <w:tcPr>
            <w:tcW w:w="1095" w:type="dxa"/>
            <w:vAlign w:val="bottom"/>
            <w:hideMark/>
          </w:tcPr>
          <w:p w14:paraId="7325B362" w14:textId="6A1128EF" w:rsidR="00915818" w:rsidRPr="00C36CC1" w:rsidRDefault="007D529B"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Pr>
                <w:rFonts w:ascii="Arial" w:hAnsi="Arial" w:cs="Arial"/>
                <w:sz w:val="14"/>
                <w:szCs w:val="14"/>
              </w:rPr>
              <w:t>31 March</w:t>
            </w:r>
            <w:r w:rsidR="00915818" w:rsidRPr="00C36CC1">
              <w:rPr>
                <w:rFonts w:ascii="Arial" w:hAnsi="Arial" w:cs="Arial"/>
                <w:sz w:val="14"/>
                <w:szCs w:val="14"/>
              </w:rPr>
              <w:t xml:space="preserve">             </w:t>
            </w:r>
            <w:r>
              <w:rPr>
                <w:rFonts w:ascii="Arial" w:hAnsi="Arial" w:cs="Arial"/>
                <w:sz w:val="14"/>
                <w:szCs w:val="14"/>
              </w:rPr>
              <w:t>2026</w:t>
            </w:r>
          </w:p>
        </w:tc>
        <w:tc>
          <w:tcPr>
            <w:tcW w:w="1111" w:type="dxa"/>
            <w:vAlign w:val="bottom"/>
            <w:hideMark/>
          </w:tcPr>
          <w:p w14:paraId="085FAF17" w14:textId="5F08618F"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r>
      <w:tr w:rsidR="00915818" w:rsidRPr="00C36CC1" w14:paraId="2D11FFB3" w14:textId="77777777" w:rsidTr="002C4E62">
        <w:trPr>
          <w:gridAfter w:val="1"/>
          <w:wAfter w:w="16" w:type="dxa"/>
        </w:trPr>
        <w:tc>
          <w:tcPr>
            <w:tcW w:w="1619" w:type="dxa"/>
          </w:tcPr>
          <w:p w14:paraId="1E4E8FE1" w14:textId="77777777" w:rsidR="00915818" w:rsidRPr="00C36CC1" w:rsidRDefault="00915818" w:rsidP="00C36CC1">
            <w:pPr>
              <w:spacing w:line="380" w:lineRule="exact"/>
              <w:jc w:val="center"/>
              <w:rPr>
                <w:rFonts w:ascii="Arial" w:hAnsi="Arial" w:cs="Arial"/>
                <w:sz w:val="14"/>
                <w:szCs w:val="14"/>
              </w:rPr>
            </w:pPr>
          </w:p>
        </w:tc>
        <w:tc>
          <w:tcPr>
            <w:tcW w:w="1979" w:type="dxa"/>
          </w:tcPr>
          <w:p w14:paraId="46F278BD"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080" w:type="dxa"/>
          </w:tcPr>
          <w:p w14:paraId="5F0EC7DF" w14:textId="02FDD8C2" w:rsidR="00915818" w:rsidRPr="00C36CC1" w:rsidRDefault="00915818" w:rsidP="00C36CC1">
            <w:pPr>
              <w:spacing w:line="380" w:lineRule="exact"/>
              <w:jc w:val="center"/>
              <w:rPr>
                <w:rFonts w:ascii="Arial" w:hAnsi="Arial" w:cs="Arial"/>
                <w:sz w:val="14"/>
                <w:szCs w:val="14"/>
              </w:rPr>
            </w:pPr>
          </w:p>
        </w:tc>
        <w:tc>
          <w:tcPr>
            <w:tcW w:w="1119" w:type="dxa"/>
          </w:tcPr>
          <w:p w14:paraId="5D5FF274"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071" w:type="dxa"/>
            <w:gridSpan w:val="3"/>
          </w:tcPr>
          <w:p w14:paraId="44E52B3A" w14:textId="7017CB77"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c>
          <w:tcPr>
            <w:tcW w:w="1095" w:type="dxa"/>
          </w:tcPr>
          <w:p w14:paraId="26B816CE"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111" w:type="dxa"/>
          </w:tcPr>
          <w:p w14:paraId="7F4FA24A" w14:textId="475DD973"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r>
      <w:tr w:rsidR="002C4E62" w:rsidRPr="00C36CC1" w14:paraId="33E1C602" w14:textId="77777777" w:rsidTr="002C4E62">
        <w:trPr>
          <w:gridAfter w:val="1"/>
          <w:wAfter w:w="16" w:type="dxa"/>
        </w:trPr>
        <w:tc>
          <w:tcPr>
            <w:tcW w:w="1619" w:type="dxa"/>
          </w:tcPr>
          <w:p w14:paraId="6A5C4B60" w14:textId="535794E4" w:rsidR="002C4E62" w:rsidRPr="00C36CC1" w:rsidRDefault="002C4E62" w:rsidP="002C4E62">
            <w:pPr>
              <w:spacing w:line="380" w:lineRule="exact"/>
              <w:ind w:left="165" w:hanging="165"/>
              <w:rPr>
                <w:rFonts w:ascii="Arial" w:hAnsi="Arial" w:cs="Arial"/>
                <w:sz w:val="14"/>
                <w:szCs w:val="14"/>
              </w:rPr>
            </w:pPr>
            <w:r w:rsidRPr="00C36CC1">
              <w:rPr>
                <w:rFonts w:ascii="Arial" w:hAnsi="Arial" w:cs="Arial"/>
                <w:sz w:val="14"/>
                <w:szCs w:val="14"/>
              </w:rPr>
              <w:t>Star Union Packaging Co., Ltd.</w:t>
            </w:r>
          </w:p>
        </w:tc>
        <w:tc>
          <w:tcPr>
            <w:tcW w:w="1979" w:type="dxa"/>
          </w:tcPr>
          <w:p w14:paraId="71C49363" w14:textId="61F7D76D" w:rsidR="002C4E62" w:rsidRPr="00C36CC1" w:rsidRDefault="002C4E62" w:rsidP="002C4E62">
            <w:pPr>
              <w:tabs>
                <w:tab w:val="right" w:pos="7200"/>
                <w:tab w:val="right" w:pos="8540"/>
              </w:tabs>
              <w:spacing w:line="380" w:lineRule="exact"/>
              <w:ind w:left="75" w:right="-105" w:hanging="75"/>
              <w:rPr>
                <w:rFonts w:ascii="Arial" w:hAnsi="Arial" w:cs="Arial"/>
                <w:sz w:val="14"/>
                <w:szCs w:val="14"/>
                <w:cs/>
              </w:rPr>
            </w:pPr>
            <w:r w:rsidRPr="00C36CC1">
              <w:rPr>
                <w:rFonts w:ascii="Arial" w:hAnsi="Arial" w:cs="Arial"/>
                <w:sz w:val="14"/>
                <w:szCs w:val="14"/>
              </w:rPr>
              <w:t>Manufacture and distribution of flexible packaging</w:t>
            </w:r>
          </w:p>
        </w:tc>
        <w:tc>
          <w:tcPr>
            <w:tcW w:w="1080" w:type="dxa"/>
            <w:hideMark/>
          </w:tcPr>
          <w:p w14:paraId="1653C837" w14:textId="77777777" w:rsidR="002C4E62" w:rsidRDefault="002C4E62" w:rsidP="002C4E62">
            <w:pPr>
              <w:spacing w:line="380" w:lineRule="exact"/>
              <w:jc w:val="center"/>
              <w:rPr>
                <w:rFonts w:ascii="Arial" w:hAnsi="Arial" w:cs="Arial"/>
                <w:sz w:val="14"/>
                <w:szCs w:val="14"/>
              </w:rPr>
            </w:pPr>
          </w:p>
          <w:p w14:paraId="1D57444A" w14:textId="48523F50" w:rsidR="002C4E62" w:rsidRPr="00C36CC1" w:rsidRDefault="002C4E62" w:rsidP="002C4E62">
            <w:pPr>
              <w:spacing w:line="380" w:lineRule="exact"/>
              <w:jc w:val="center"/>
              <w:rPr>
                <w:rFonts w:ascii="Arial" w:hAnsi="Arial" w:cs="Arial"/>
                <w:sz w:val="14"/>
                <w:szCs w:val="14"/>
              </w:rPr>
            </w:pPr>
            <w:r w:rsidRPr="00C36CC1">
              <w:rPr>
                <w:rFonts w:ascii="Arial" w:hAnsi="Arial" w:cs="Arial"/>
                <w:sz w:val="14"/>
                <w:szCs w:val="14"/>
              </w:rPr>
              <w:t>50</w:t>
            </w:r>
          </w:p>
        </w:tc>
        <w:tc>
          <w:tcPr>
            <w:tcW w:w="1119" w:type="dxa"/>
            <w:vAlign w:val="bottom"/>
          </w:tcPr>
          <w:p w14:paraId="2DB85DFE" w14:textId="2B43F413" w:rsidR="002C4E62" w:rsidRPr="00C36CC1" w:rsidRDefault="002C4E62" w:rsidP="002C4E62">
            <w:pPr>
              <w:pBdr>
                <w:bottom w:val="double" w:sz="4" w:space="1" w:color="auto"/>
              </w:pBdr>
              <w:tabs>
                <w:tab w:val="decimal" w:pos="712"/>
              </w:tabs>
              <w:spacing w:line="380" w:lineRule="exact"/>
              <w:rPr>
                <w:rFonts w:ascii="Arial" w:hAnsi="Arial" w:cs="Arial"/>
                <w:sz w:val="14"/>
                <w:szCs w:val="14"/>
              </w:rPr>
            </w:pPr>
            <w:r w:rsidRPr="00C253E5">
              <w:rPr>
                <w:rFonts w:ascii="Arial" w:hAnsi="Arial" w:cs="Arial"/>
                <w:sz w:val="14"/>
                <w:szCs w:val="14"/>
              </w:rPr>
              <w:t>108,962</w:t>
            </w:r>
          </w:p>
        </w:tc>
        <w:tc>
          <w:tcPr>
            <w:tcW w:w="1071" w:type="dxa"/>
            <w:gridSpan w:val="3"/>
            <w:vAlign w:val="bottom"/>
          </w:tcPr>
          <w:p w14:paraId="14FA9C7D" w14:textId="3C41A968" w:rsidR="002C4E62" w:rsidRPr="00C36CC1" w:rsidRDefault="002C4E62" w:rsidP="002C4E62">
            <w:pPr>
              <w:pBdr>
                <w:bottom w:val="double" w:sz="4" w:space="1" w:color="auto"/>
              </w:pBdr>
              <w:tabs>
                <w:tab w:val="decimal" w:pos="712"/>
              </w:tabs>
              <w:spacing w:line="380" w:lineRule="exact"/>
              <w:rPr>
                <w:rFonts w:ascii="Arial" w:hAnsi="Arial" w:cs="Arial"/>
                <w:sz w:val="14"/>
                <w:szCs w:val="14"/>
              </w:rPr>
            </w:pPr>
            <w:r w:rsidRPr="008A639B">
              <w:rPr>
                <w:rFonts w:ascii="Arial" w:hAnsi="Arial" w:cs="Arial"/>
                <w:sz w:val="14"/>
                <w:szCs w:val="14"/>
              </w:rPr>
              <w:t>113,531</w:t>
            </w:r>
          </w:p>
        </w:tc>
        <w:tc>
          <w:tcPr>
            <w:tcW w:w="1095" w:type="dxa"/>
            <w:vAlign w:val="bottom"/>
          </w:tcPr>
          <w:p w14:paraId="6D521843" w14:textId="0F41B9DD" w:rsidR="002C4E62" w:rsidRPr="00C36CC1" w:rsidRDefault="002C4E62" w:rsidP="002C4E62">
            <w:pPr>
              <w:pBdr>
                <w:bottom w:val="double" w:sz="4" w:space="1" w:color="auto"/>
              </w:pBdr>
              <w:tabs>
                <w:tab w:val="decimal" w:pos="712"/>
              </w:tabs>
              <w:spacing w:line="380" w:lineRule="exact"/>
              <w:rPr>
                <w:rFonts w:ascii="Arial" w:hAnsi="Arial" w:cs="Arial"/>
                <w:sz w:val="14"/>
                <w:szCs w:val="14"/>
              </w:rPr>
            </w:pPr>
            <w:r w:rsidRPr="008A639B">
              <w:rPr>
                <w:rFonts w:ascii="Arial" w:hAnsi="Arial" w:cs="Arial" w:hint="cs"/>
                <w:sz w:val="14"/>
                <w:szCs w:val="14"/>
              </w:rPr>
              <w:t>125,000</w:t>
            </w:r>
          </w:p>
        </w:tc>
        <w:tc>
          <w:tcPr>
            <w:tcW w:w="1111" w:type="dxa"/>
            <w:vAlign w:val="bottom"/>
            <w:hideMark/>
          </w:tcPr>
          <w:p w14:paraId="0179ACAB" w14:textId="4C1D70F8" w:rsidR="002C4E62" w:rsidRPr="00C36CC1" w:rsidRDefault="002C4E62" w:rsidP="002C4E62">
            <w:pPr>
              <w:pBdr>
                <w:bottom w:val="double" w:sz="4" w:space="1" w:color="auto"/>
              </w:pBdr>
              <w:tabs>
                <w:tab w:val="decimal" w:pos="712"/>
              </w:tabs>
              <w:spacing w:line="380" w:lineRule="exact"/>
              <w:rPr>
                <w:rFonts w:ascii="Arial" w:hAnsi="Arial" w:cs="Arial"/>
                <w:sz w:val="14"/>
                <w:szCs w:val="14"/>
              </w:rPr>
            </w:pPr>
            <w:r w:rsidRPr="008A639B">
              <w:rPr>
                <w:rFonts w:ascii="Arial" w:hAnsi="Arial" w:cs="Arial" w:hint="cs"/>
                <w:sz w:val="14"/>
                <w:szCs w:val="14"/>
              </w:rPr>
              <w:t>125,000</w:t>
            </w:r>
          </w:p>
        </w:tc>
      </w:tr>
    </w:tbl>
    <w:p w14:paraId="55133715" w14:textId="3A223F2E" w:rsidR="00A5371C" w:rsidRPr="00C36CC1" w:rsidRDefault="00624E3E" w:rsidP="00234E40">
      <w:pPr>
        <w:pStyle w:val="Heading2"/>
        <w:tabs>
          <w:tab w:val="left" w:pos="540"/>
        </w:tabs>
        <w:spacing w:before="120"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lastRenderedPageBreak/>
        <w:t>6</w:t>
      </w:r>
      <w:r w:rsidR="00A5371C" w:rsidRPr="00C36CC1">
        <w:rPr>
          <w:rFonts w:ascii="Arial" w:hAnsi="Arial" w:cs="Browallia New"/>
          <w:i w:val="0"/>
          <w:iCs w:val="0"/>
          <w:color w:val="000000" w:themeColor="text1"/>
          <w:sz w:val="22"/>
        </w:rPr>
        <w:t>.2</w:t>
      </w:r>
      <w:r w:rsidR="00A5371C" w:rsidRPr="00C36CC1">
        <w:rPr>
          <w:rFonts w:ascii="Arial" w:hAnsi="Arial" w:cs="Browallia New"/>
          <w:i w:val="0"/>
          <w:iCs w:val="0"/>
          <w:color w:val="000000" w:themeColor="text1"/>
          <w:sz w:val="22"/>
        </w:rPr>
        <w:tab/>
      </w:r>
      <w:r w:rsidR="00A5371C" w:rsidRPr="00C36CC1">
        <w:rPr>
          <w:rFonts w:ascii="Arial" w:hAnsi="Arial" w:cs="Arial"/>
          <w:i w:val="0"/>
          <w:iCs w:val="0"/>
          <w:color w:val="000000" w:themeColor="text1"/>
          <w:sz w:val="22"/>
          <w:szCs w:val="22"/>
        </w:rPr>
        <w:t xml:space="preserve">Share of comprehensive income </w:t>
      </w:r>
    </w:p>
    <w:p w14:paraId="5D350867" w14:textId="18275D9C" w:rsidR="00A5371C" w:rsidRPr="00C36CC1" w:rsidRDefault="00A5371C" w:rsidP="00234E40">
      <w:pPr>
        <w:tabs>
          <w:tab w:val="right" w:pos="7280"/>
          <w:tab w:val="right" w:pos="8760"/>
        </w:tabs>
        <w:spacing w:before="120" w:after="120" w:line="380" w:lineRule="exact"/>
        <w:ind w:left="540" w:right="40"/>
        <w:jc w:val="thaiDistribute"/>
        <w:rPr>
          <w:rFonts w:ascii="Arial" w:hAnsi="Arial"/>
          <w:sz w:val="22"/>
          <w:szCs w:val="22"/>
        </w:rPr>
      </w:pPr>
      <w:r w:rsidRPr="00C36CC1">
        <w:rPr>
          <w:rFonts w:ascii="Arial" w:hAnsi="Arial"/>
          <w:sz w:val="22"/>
          <w:szCs w:val="22"/>
        </w:rPr>
        <w:t>During the periods, the Company recognised its share of comprehensive income from investment in the joint venture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C130E6" w:rsidRPr="003A01DA" w14:paraId="3426277C" w14:textId="77777777" w:rsidTr="0006140D">
        <w:trPr>
          <w:trHeight w:val="20"/>
        </w:trPr>
        <w:tc>
          <w:tcPr>
            <w:tcW w:w="9093" w:type="dxa"/>
            <w:gridSpan w:val="5"/>
            <w:vAlign w:val="bottom"/>
          </w:tcPr>
          <w:p w14:paraId="541E9425" w14:textId="0CEECC58" w:rsidR="00C130E6" w:rsidRPr="003A01DA" w:rsidRDefault="00C130E6" w:rsidP="00C36CC1">
            <w:pPr>
              <w:tabs>
                <w:tab w:val="left" w:pos="360"/>
                <w:tab w:val="right" w:pos="4824"/>
              </w:tabs>
              <w:spacing w:line="380" w:lineRule="exact"/>
              <w:jc w:val="right"/>
              <w:rPr>
                <w:rFonts w:ascii="Angsana New" w:hAnsi="Angsana New"/>
                <w:sz w:val="20"/>
                <w:szCs w:val="20"/>
                <w:u w:val="single"/>
              </w:rPr>
            </w:pPr>
            <w:r w:rsidRPr="003A01DA">
              <w:rPr>
                <w:rFonts w:ascii="Arial" w:hAnsi="Arial"/>
                <w:sz w:val="20"/>
                <w:szCs w:val="20"/>
              </w:rPr>
              <w:t>(Unit: Thousand Baht)</w:t>
            </w:r>
          </w:p>
        </w:tc>
      </w:tr>
      <w:tr w:rsidR="00C130E6" w:rsidRPr="003A01DA" w14:paraId="425CC524" w14:textId="77777777" w:rsidTr="00C16380">
        <w:trPr>
          <w:trHeight w:val="20"/>
        </w:trPr>
        <w:tc>
          <w:tcPr>
            <w:tcW w:w="3960" w:type="dxa"/>
          </w:tcPr>
          <w:p w14:paraId="36C583EF" w14:textId="77777777" w:rsidR="00C130E6" w:rsidRPr="003A01DA" w:rsidRDefault="00C130E6" w:rsidP="00C36CC1">
            <w:pPr>
              <w:spacing w:line="380" w:lineRule="exact"/>
              <w:ind w:right="-14"/>
              <w:jc w:val="center"/>
              <w:rPr>
                <w:rFonts w:ascii="Angsana New" w:hAnsi="Angsana New"/>
                <w:sz w:val="20"/>
                <w:szCs w:val="20"/>
              </w:rPr>
            </w:pPr>
          </w:p>
        </w:tc>
        <w:tc>
          <w:tcPr>
            <w:tcW w:w="5133" w:type="dxa"/>
            <w:gridSpan w:val="4"/>
            <w:vAlign w:val="bottom"/>
          </w:tcPr>
          <w:p w14:paraId="52633107" w14:textId="3E70E633" w:rsidR="00C130E6" w:rsidRPr="003A01DA" w:rsidRDefault="00C130E6" w:rsidP="008A639B">
            <w:pPr>
              <w:pBdr>
                <w:bottom w:val="single" w:sz="4" w:space="1" w:color="auto"/>
              </w:pBdr>
              <w:spacing w:line="380" w:lineRule="exact"/>
              <w:ind w:left="2590"/>
              <w:jc w:val="center"/>
              <w:rPr>
                <w:rFonts w:ascii="Angsana New" w:hAnsi="Angsana New"/>
                <w:sz w:val="20"/>
                <w:szCs w:val="20"/>
                <w:cs/>
              </w:rPr>
            </w:pPr>
            <w:r w:rsidRPr="003A01DA">
              <w:rPr>
                <w:rFonts w:ascii="Arial" w:hAnsi="Arial"/>
                <w:sz w:val="20"/>
                <w:szCs w:val="20"/>
              </w:rPr>
              <w:t>Consolidated financial statements</w:t>
            </w:r>
          </w:p>
        </w:tc>
      </w:tr>
      <w:tr w:rsidR="00C130E6" w:rsidRPr="003A01DA" w14:paraId="0D8D8CB9" w14:textId="77777777" w:rsidTr="00D20E13">
        <w:trPr>
          <w:trHeight w:val="20"/>
        </w:trPr>
        <w:tc>
          <w:tcPr>
            <w:tcW w:w="3960" w:type="dxa"/>
            <w:vAlign w:val="bottom"/>
          </w:tcPr>
          <w:p w14:paraId="7C03C99F" w14:textId="77777777" w:rsidR="00C130E6" w:rsidRPr="003A01DA" w:rsidRDefault="00C130E6" w:rsidP="00C36CC1">
            <w:pPr>
              <w:spacing w:line="380" w:lineRule="exact"/>
              <w:ind w:right="67"/>
              <w:jc w:val="center"/>
              <w:rPr>
                <w:rFonts w:ascii="Angsana New" w:hAnsi="Angsana New"/>
                <w:sz w:val="20"/>
                <w:szCs w:val="20"/>
                <w:cs/>
              </w:rPr>
            </w:pPr>
          </w:p>
        </w:tc>
        <w:tc>
          <w:tcPr>
            <w:tcW w:w="5133" w:type="dxa"/>
            <w:gridSpan w:val="4"/>
            <w:vAlign w:val="bottom"/>
          </w:tcPr>
          <w:p w14:paraId="385AC6E8" w14:textId="3606513D" w:rsidR="00C130E6" w:rsidRPr="003A01DA" w:rsidRDefault="00C130E6" w:rsidP="008A639B">
            <w:pPr>
              <w:pBdr>
                <w:bottom w:val="single" w:sz="4" w:space="1" w:color="auto"/>
              </w:pBdr>
              <w:spacing w:line="380" w:lineRule="exact"/>
              <w:ind w:left="2590"/>
              <w:jc w:val="center"/>
              <w:rPr>
                <w:rFonts w:ascii="Angsana New" w:hAnsi="Angsana New"/>
                <w:sz w:val="20"/>
                <w:szCs w:val="20"/>
                <w:cs/>
              </w:rPr>
            </w:pPr>
            <w:r w:rsidRPr="003A01DA">
              <w:rPr>
                <w:rFonts w:ascii="Arial" w:hAnsi="Arial"/>
                <w:sz w:val="20"/>
                <w:szCs w:val="20"/>
              </w:rPr>
              <w:t>Share of loss from</w:t>
            </w:r>
            <w:r w:rsidRPr="003A01DA">
              <w:rPr>
                <w:rFonts w:ascii="Arial" w:hAnsi="Arial" w:hint="cs"/>
                <w:sz w:val="20"/>
                <w:szCs w:val="20"/>
                <w:cs/>
              </w:rPr>
              <w:t xml:space="preserve"> </w:t>
            </w:r>
            <w:r w:rsidRPr="003A01DA">
              <w:rPr>
                <w:rFonts w:ascii="Arial" w:hAnsi="Arial"/>
                <w:sz w:val="20"/>
                <w:szCs w:val="20"/>
              </w:rPr>
              <w:t>investment in joint venture</w:t>
            </w:r>
          </w:p>
        </w:tc>
      </w:tr>
      <w:tr w:rsidR="00781801" w:rsidRPr="003A01DA" w14:paraId="54AAE7F5" w14:textId="77777777" w:rsidTr="00366065">
        <w:trPr>
          <w:trHeight w:val="20"/>
        </w:trPr>
        <w:tc>
          <w:tcPr>
            <w:tcW w:w="6525" w:type="dxa"/>
            <w:gridSpan w:val="3"/>
            <w:vAlign w:val="bottom"/>
          </w:tcPr>
          <w:p w14:paraId="12BEC358" w14:textId="4D00F414" w:rsidR="00781801" w:rsidRPr="003A01DA" w:rsidRDefault="00781801" w:rsidP="00781801">
            <w:pPr>
              <w:pBdr>
                <w:bottom w:val="single" w:sz="4" w:space="1" w:color="auto"/>
              </w:pBdr>
              <w:spacing w:line="380" w:lineRule="exact"/>
              <w:ind w:left="-15" w:right="-60"/>
              <w:rPr>
                <w:rFonts w:ascii="Angsana New" w:hAnsi="Angsana New"/>
                <w:spacing w:val="-4"/>
                <w:sz w:val="20"/>
                <w:szCs w:val="20"/>
                <w:cs/>
              </w:rPr>
            </w:pPr>
            <w:r>
              <w:rPr>
                <w:rFonts w:ascii="Arial" w:hAnsi="Arial" w:cs="Arial"/>
                <w:sz w:val="20"/>
                <w:szCs w:val="20"/>
              </w:rPr>
              <w:t xml:space="preserve">               </w:t>
            </w:r>
            <w:r w:rsidRPr="003A01DA">
              <w:rPr>
                <w:rFonts w:ascii="Arial" w:hAnsi="Arial" w:cs="Arial"/>
                <w:sz w:val="20"/>
                <w:szCs w:val="20"/>
              </w:rPr>
              <w:t>Joint venture</w:t>
            </w:r>
          </w:p>
        </w:tc>
        <w:tc>
          <w:tcPr>
            <w:tcW w:w="2568" w:type="dxa"/>
            <w:gridSpan w:val="2"/>
            <w:vAlign w:val="bottom"/>
          </w:tcPr>
          <w:p w14:paraId="3B58B1D4" w14:textId="75E4E6F7" w:rsidR="00781801" w:rsidRPr="003A01DA" w:rsidRDefault="00781801" w:rsidP="003A01DA">
            <w:pPr>
              <w:pBdr>
                <w:bottom w:val="single" w:sz="4" w:space="1" w:color="auto"/>
              </w:pBdr>
              <w:spacing w:line="380" w:lineRule="exact"/>
              <w:ind w:left="-15" w:right="-60"/>
              <w:jc w:val="center"/>
              <w:rPr>
                <w:rFonts w:ascii="Angsana New" w:hAnsi="Angsana New"/>
                <w:spacing w:val="-4"/>
                <w:sz w:val="20"/>
                <w:szCs w:val="20"/>
                <w:cs/>
              </w:rPr>
            </w:pPr>
            <w:r w:rsidRPr="003A01DA">
              <w:rPr>
                <w:rFonts w:ascii="Arial" w:hAnsi="Arial"/>
                <w:spacing w:val="-4"/>
                <w:sz w:val="20"/>
                <w:szCs w:val="20"/>
              </w:rPr>
              <w:t xml:space="preserve">For the </w:t>
            </w:r>
            <w:r>
              <w:rPr>
                <w:rFonts w:ascii="Arial" w:hAnsi="Arial"/>
                <w:spacing w:val="-4"/>
                <w:sz w:val="20"/>
                <w:szCs w:val="20"/>
              </w:rPr>
              <w:t>three-month</w:t>
            </w:r>
            <w:r w:rsidRPr="003A01DA">
              <w:rPr>
                <w:rFonts w:ascii="Arial" w:hAnsi="Arial"/>
                <w:spacing w:val="-4"/>
                <w:sz w:val="20"/>
                <w:szCs w:val="20"/>
              </w:rPr>
              <w:t xml:space="preserve"> </w:t>
            </w:r>
            <w:proofErr w:type="gramStart"/>
            <w:r w:rsidRPr="003A01DA">
              <w:rPr>
                <w:rFonts w:ascii="Arial" w:hAnsi="Arial"/>
                <w:spacing w:val="-4"/>
                <w:sz w:val="20"/>
                <w:szCs w:val="20"/>
              </w:rPr>
              <w:t>periods</w:t>
            </w:r>
            <w:proofErr w:type="gramEnd"/>
            <w:r w:rsidRPr="003A01DA">
              <w:rPr>
                <w:rFonts w:ascii="Arial" w:hAnsi="Arial" w:hint="cs"/>
                <w:spacing w:val="-4"/>
                <w:sz w:val="20"/>
                <w:szCs w:val="20"/>
                <w:cs/>
              </w:rPr>
              <w:t xml:space="preserve"> </w:t>
            </w:r>
            <w:r w:rsidRPr="003A01DA">
              <w:rPr>
                <w:rFonts w:ascii="Arial" w:hAnsi="Arial"/>
                <w:spacing w:val="-4"/>
                <w:sz w:val="20"/>
                <w:szCs w:val="20"/>
              </w:rPr>
              <w:t xml:space="preserve">ended </w:t>
            </w:r>
            <w:r>
              <w:rPr>
                <w:rFonts w:ascii="Arial" w:hAnsi="Arial"/>
                <w:spacing w:val="-4"/>
                <w:sz w:val="20"/>
                <w:szCs w:val="20"/>
              </w:rPr>
              <w:t>31 March</w:t>
            </w:r>
          </w:p>
        </w:tc>
      </w:tr>
      <w:tr w:rsidR="00C130E6" w:rsidRPr="003A01DA" w14:paraId="5CB5F899" w14:textId="77777777" w:rsidTr="00C130E6">
        <w:trPr>
          <w:trHeight w:val="20"/>
        </w:trPr>
        <w:tc>
          <w:tcPr>
            <w:tcW w:w="3960" w:type="dxa"/>
          </w:tcPr>
          <w:p w14:paraId="3B9188F5" w14:textId="77777777" w:rsidR="00C130E6" w:rsidRPr="003A01DA" w:rsidRDefault="00C130E6" w:rsidP="00C36CC1">
            <w:pPr>
              <w:spacing w:line="380" w:lineRule="exact"/>
              <w:ind w:right="67"/>
              <w:rPr>
                <w:rFonts w:ascii="Angsana New" w:hAnsi="Angsana New"/>
                <w:sz w:val="20"/>
                <w:szCs w:val="20"/>
                <w:cs/>
              </w:rPr>
            </w:pPr>
          </w:p>
        </w:tc>
        <w:tc>
          <w:tcPr>
            <w:tcW w:w="1282" w:type="dxa"/>
          </w:tcPr>
          <w:p w14:paraId="593FE882" w14:textId="0B7C838A" w:rsidR="00C130E6" w:rsidRPr="003A01DA" w:rsidRDefault="00C130E6" w:rsidP="008A639B">
            <w:pPr>
              <w:spacing w:line="380" w:lineRule="exact"/>
              <w:jc w:val="center"/>
              <w:rPr>
                <w:rFonts w:ascii="Angsana New" w:hAnsi="Angsana New"/>
                <w:sz w:val="20"/>
                <w:szCs w:val="20"/>
                <w:u w:val="single"/>
              </w:rPr>
            </w:pPr>
          </w:p>
        </w:tc>
        <w:tc>
          <w:tcPr>
            <w:tcW w:w="1283" w:type="dxa"/>
          </w:tcPr>
          <w:p w14:paraId="03C7A456" w14:textId="65BFD5DE" w:rsidR="00C130E6" w:rsidRPr="003A01DA" w:rsidRDefault="00C130E6" w:rsidP="008A639B">
            <w:pPr>
              <w:spacing w:line="380" w:lineRule="exact"/>
              <w:jc w:val="center"/>
              <w:rPr>
                <w:rFonts w:ascii="Angsana New" w:hAnsi="Angsana New"/>
                <w:sz w:val="20"/>
                <w:szCs w:val="20"/>
                <w:u w:val="single"/>
              </w:rPr>
            </w:pPr>
          </w:p>
        </w:tc>
        <w:tc>
          <w:tcPr>
            <w:tcW w:w="1282" w:type="dxa"/>
          </w:tcPr>
          <w:p w14:paraId="1CF83A4E" w14:textId="73FB4118" w:rsidR="00C130E6" w:rsidRPr="003A01DA" w:rsidRDefault="007D529B" w:rsidP="00C36CC1">
            <w:pPr>
              <w:spacing w:line="380" w:lineRule="exact"/>
              <w:jc w:val="center"/>
              <w:rPr>
                <w:rFonts w:ascii="Angsana New" w:hAnsi="Angsana New"/>
                <w:sz w:val="20"/>
                <w:szCs w:val="20"/>
                <w:u w:val="single"/>
              </w:rPr>
            </w:pPr>
            <w:r>
              <w:rPr>
                <w:rFonts w:ascii="Arial" w:hAnsi="Arial"/>
                <w:sz w:val="20"/>
                <w:szCs w:val="20"/>
                <w:u w:val="single"/>
              </w:rPr>
              <w:t>2026</w:t>
            </w:r>
          </w:p>
        </w:tc>
        <w:tc>
          <w:tcPr>
            <w:tcW w:w="1286" w:type="dxa"/>
          </w:tcPr>
          <w:p w14:paraId="79E18B9D" w14:textId="0587F4A8" w:rsidR="00C130E6" w:rsidRPr="003A01DA" w:rsidRDefault="007D529B" w:rsidP="00C36CC1">
            <w:pPr>
              <w:spacing w:line="380" w:lineRule="exact"/>
              <w:jc w:val="center"/>
              <w:rPr>
                <w:rFonts w:ascii="Angsana New" w:hAnsi="Angsana New"/>
                <w:sz w:val="20"/>
                <w:szCs w:val="20"/>
                <w:u w:val="single"/>
              </w:rPr>
            </w:pPr>
            <w:r>
              <w:rPr>
                <w:rFonts w:ascii="Arial" w:hAnsi="Arial"/>
                <w:sz w:val="20"/>
                <w:szCs w:val="20"/>
                <w:u w:val="single"/>
              </w:rPr>
              <w:t>2025</w:t>
            </w:r>
          </w:p>
        </w:tc>
      </w:tr>
      <w:tr w:rsidR="002C4E62" w:rsidRPr="003A01DA" w14:paraId="158DE15E" w14:textId="77777777" w:rsidTr="00E20A70">
        <w:trPr>
          <w:trHeight w:val="20"/>
        </w:trPr>
        <w:tc>
          <w:tcPr>
            <w:tcW w:w="3960" w:type="dxa"/>
            <w:hideMark/>
          </w:tcPr>
          <w:p w14:paraId="13D0ED87" w14:textId="1848C6D5" w:rsidR="002C4E62" w:rsidRPr="003A01DA" w:rsidRDefault="002C4E62" w:rsidP="002C4E62">
            <w:pPr>
              <w:spacing w:line="380" w:lineRule="exact"/>
              <w:ind w:right="67"/>
              <w:rPr>
                <w:rFonts w:ascii="Angsana New" w:hAnsi="Angsana New"/>
                <w:sz w:val="20"/>
                <w:szCs w:val="20"/>
              </w:rPr>
            </w:pPr>
            <w:r w:rsidRPr="003A01DA">
              <w:rPr>
                <w:rFonts w:ascii="Arial" w:hAnsi="Arial"/>
                <w:sz w:val="20"/>
                <w:szCs w:val="20"/>
              </w:rPr>
              <w:t>Star Union Packaging Co., Ltd.</w:t>
            </w:r>
          </w:p>
        </w:tc>
        <w:tc>
          <w:tcPr>
            <w:tcW w:w="1282" w:type="dxa"/>
            <w:vAlign w:val="center"/>
          </w:tcPr>
          <w:p w14:paraId="513507F8" w14:textId="64511CAC" w:rsidR="002C4E62" w:rsidRPr="003A01DA" w:rsidRDefault="002C4E62" w:rsidP="002C4E62">
            <w:pPr>
              <w:tabs>
                <w:tab w:val="decimal" w:pos="976"/>
              </w:tabs>
              <w:spacing w:line="380" w:lineRule="exact"/>
              <w:rPr>
                <w:rFonts w:ascii="Arial" w:hAnsi="Arial"/>
                <w:sz w:val="20"/>
                <w:szCs w:val="20"/>
              </w:rPr>
            </w:pPr>
          </w:p>
        </w:tc>
        <w:tc>
          <w:tcPr>
            <w:tcW w:w="1283" w:type="dxa"/>
            <w:vAlign w:val="center"/>
          </w:tcPr>
          <w:p w14:paraId="7A7F8A36" w14:textId="75554BFD" w:rsidR="002C4E62" w:rsidRPr="003A01DA" w:rsidRDefault="002C4E62" w:rsidP="002C4E62">
            <w:pPr>
              <w:tabs>
                <w:tab w:val="decimal" w:pos="976"/>
              </w:tabs>
              <w:spacing w:line="380" w:lineRule="exact"/>
              <w:rPr>
                <w:rFonts w:ascii="Arial" w:hAnsi="Arial"/>
                <w:sz w:val="20"/>
                <w:szCs w:val="20"/>
              </w:rPr>
            </w:pPr>
          </w:p>
        </w:tc>
        <w:tc>
          <w:tcPr>
            <w:tcW w:w="1282" w:type="dxa"/>
            <w:vAlign w:val="center"/>
          </w:tcPr>
          <w:p w14:paraId="09E620A6" w14:textId="3A2EFDA7" w:rsidR="002C4E62" w:rsidRPr="003A01DA" w:rsidRDefault="002C4E62" w:rsidP="002C4E62">
            <w:pPr>
              <w:pBdr>
                <w:bottom w:val="double" w:sz="4" w:space="1" w:color="auto"/>
              </w:pBdr>
              <w:tabs>
                <w:tab w:val="decimal" w:pos="976"/>
              </w:tabs>
              <w:spacing w:line="380" w:lineRule="exact"/>
              <w:rPr>
                <w:rFonts w:ascii="Arial" w:hAnsi="Arial"/>
                <w:sz w:val="20"/>
                <w:szCs w:val="20"/>
              </w:rPr>
            </w:pPr>
            <w:r w:rsidRPr="001A431B">
              <w:rPr>
                <w:rFonts w:ascii="Arial" w:hAnsi="Arial"/>
                <w:sz w:val="20"/>
                <w:szCs w:val="20"/>
              </w:rPr>
              <w:t>4,569</w:t>
            </w:r>
          </w:p>
        </w:tc>
        <w:tc>
          <w:tcPr>
            <w:tcW w:w="1286" w:type="dxa"/>
            <w:vAlign w:val="center"/>
          </w:tcPr>
          <w:p w14:paraId="5C7F2A7D" w14:textId="27A0849C" w:rsidR="002C4E62" w:rsidRPr="003A01DA" w:rsidRDefault="002C4E62" w:rsidP="002C4E62">
            <w:pPr>
              <w:pBdr>
                <w:bottom w:val="double" w:sz="4" w:space="1" w:color="auto"/>
              </w:pBdr>
              <w:tabs>
                <w:tab w:val="decimal" w:pos="976"/>
              </w:tabs>
              <w:spacing w:line="380" w:lineRule="exact"/>
              <w:rPr>
                <w:rFonts w:ascii="Arial" w:hAnsi="Arial"/>
                <w:sz w:val="20"/>
                <w:szCs w:val="20"/>
              </w:rPr>
            </w:pPr>
            <w:r w:rsidRPr="008A639B">
              <w:rPr>
                <w:rFonts w:ascii="Arial" w:hAnsi="Arial"/>
                <w:sz w:val="20"/>
                <w:szCs w:val="20"/>
              </w:rPr>
              <w:t>1,371</w:t>
            </w:r>
          </w:p>
        </w:tc>
      </w:tr>
    </w:tbl>
    <w:p w14:paraId="1C5D7467" w14:textId="76BB70B9" w:rsidR="004D5AB7" w:rsidRPr="00C36CC1" w:rsidRDefault="004D5AB7" w:rsidP="00234E40">
      <w:pPr>
        <w:pStyle w:val="Heading1"/>
        <w:spacing w:after="120" w:line="380" w:lineRule="exact"/>
        <w:ind w:left="547" w:hanging="547"/>
        <w:rPr>
          <w:rFonts w:cs="Arial"/>
          <w:sz w:val="22"/>
          <w:szCs w:val="22"/>
        </w:rPr>
      </w:pPr>
      <w:r w:rsidRPr="00C36CC1">
        <w:rPr>
          <w:rFonts w:cs="Arial"/>
          <w:sz w:val="22"/>
          <w:szCs w:val="22"/>
        </w:rPr>
        <w:t>7.</w:t>
      </w:r>
      <w:r w:rsidRPr="00C36CC1">
        <w:rPr>
          <w:rFonts w:cs="Arial"/>
          <w:b w:val="0"/>
          <w:bCs w:val="0"/>
          <w:sz w:val="22"/>
          <w:szCs w:val="22"/>
        </w:rPr>
        <w:tab/>
      </w:r>
      <w:r w:rsidRPr="00C36CC1">
        <w:rPr>
          <w:rFonts w:cs="Arial"/>
          <w:sz w:val="22"/>
          <w:szCs w:val="22"/>
        </w:rPr>
        <w:t>Investment in associate</w:t>
      </w:r>
      <w:r w:rsidR="002F33A4" w:rsidRPr="00C36CC1">
        <w:rPr>
          <w:rFonts w:cs="Arial"/>
          <w:sz w:val="22"/>
          <w:szCs w:val="22"/>
        </w:rPr>
        <w:t xml:space="preserve"> company</w:t>
      </w:r>
    </w:p>
    <w:p w14:paraId="783E8301" w14:textId="0C0DE8E2" w:rsidR="002477C5" w:rsidRPr="005646D9" w:rsidRDefault="00624E3E" w:rsidP="00234E40">
      <w:pPr>
        <w:pStyle w:val="Heading1"/>
        <w:spacing w:before="120" w:after="120" w:line="380" w:lineRule="exact"/>
        <w:ind w:left="547" w:hanging="547"/>
        <w:rPr>
          <w:rFonts w:cstheme="minorBidi"/>
          <w:sz w:val="22"/>
          <w:szCs w:val="22"/>
          <w:cs/>
        </w:rPr>
      </w:pPr>
      <w:r w:rsidRPr="00C36CC1">
        <w:rPr>
          <w:rFonts w:cs="Arial"/>
          <w:sz w:val="22"/>
          <w:szCs w:val="22"/>
        </w:rPr>
        <w:t>7.1</w:t>
      </w:r>
      <w:r w:rsidRPr="00C36CC1">
        <w:rPr>
          <w:rFonts w:cs="Arial"/>
          <w:sz w:val="22"/>
          <w:szCs w:val="22"/>
        </w:rPr>
        <w:tab/>
        <w:t>Details of investment in associate company</w:t>
      </w:r>
    </w:p>
    <w:tbl>
      <w:tblPr>
        <w:tblW w:w="9090" w:type="dxa"/>
        <w:tblInd w:w="450" w:type="dxa"/>
        <w:tblLayout w:type="fixed"/>
        <w:tblLook w:val="04A0" w:firstRow="1" w:lastRow="0" w:firstColumn="1" w:lastColumn="0" w:noHBand="0" w:noVBand="1"/>
      </w:tblPr>
      <w:tblGrid>
        <w:gridCol w:w="1710"/>
        <w:gridCol w:w="1890"/>
        <w:gridCol w:w="1152"/>
        <w:gridCol w:w="1095"/>
        <w:gridCol w:w="1095"/>
        <w:gridCol w:w="1095"/>
        <w:gridCol w:w="1053"/>
      </w:tblGrid>
      <w:tr w:rsidR="004D5AB7" w:rsidRPr="00C36CC1" w14:paraId="2B464E64" w14:textId="77777777" w:rsidTr="002C4E62">
        <w:tc>
          <w:tcPr>
            <w:tcW w:w="1710" w:type="dxa"/>
            <w:vAlign w:val="bottom"/>
          </w:tcPr>
          <w:p w14:paraId="48475BA6" w14:textId="77777777" w:rsidR="004D5AB7" w:rsidRPr="00C36CC1" w:rsidRDefault="004D5AB7" w:rsidP="005646D9">
            <w:pPr>
              <w:spacing w:line="300" w:lineRule="exact"/>
              <w:jc w:val="center"/>
              <w:rPr>
                <w:rFonts w:ascii="Arial" w:hAnsi="Arial" w:cs="Arial"/>
                <w:sz w:val="14"/>
                <w:szCs w:val="14"/>
              </w:rPr>
            </w:pPr>
          </w:p>
        </w:tc>
        <w:tc>
          <w:tcPr>
            <w:tcW w:w="1890" w:type="dxa"/>
            <w:vAlign w:val="bottom"/>
          </w:tcPr>
          <w:p w14:paraId="7493CD09" w14:textId="77777777" w:rsidR="004D5AB7" w:rsidRPr="00C36CC1" w:rsidRDefault="004D5AB7" w:rsidP="005646D9">
            <w:pPr>
              <w:spacing w:line="300" w:lineRule="exact"/>
              <w:jc w:val="center"/>
              <w:rPr>
                <w:rFonts w:ascii="Arial" w:hAnsi="Arial" w:cs="Arial"/>
                <w:sz w:val="14"/>
                <w:szCs w:val="14"/>
                <w:cs/>
              </w:rPr>
            </w:pPr>
          </w:p>
        </w:tc>
        <w:tc>
          <w:tcPr>
            <w:tcW w:w="5490" w:type="dxa"/>
            <w:gridSpan w:val="5"/>
            <w:vAlign w:val="bottom"/>
            <w:hideMark/>
          </w:tcPr>
          <w:p w14:paraId="652DDB63" w14:textId="77777777" w:rsidR="004D5AB7" w:rsidRPr="00C36CC1" w:rsidRDefault="004D5AB7" w:rsidP="005646D9">
            <w:pPr>
              <w:spacing w:line="300" w:lineRule="exact"/>
              <w:jc w:val="right"/>
              <w:rPr>
                <w:rFonts w:ascii="Arial" w:hAnsi="Arial" w:cs="Arial"/>
                <w:sz w:val="14"/>
                <w:szCs w:val="14"/>
                <w:cs/>
              </w:rPr>
            </w:pPr>
            <w:r w:rsidRPr="00C36CC1">
              <w:rPr>
                <w:rFonts w:ascii="Arial" w:hAnsi="Arial" w:cs="Arial"/>
                <w:sz w:val="14"/>
                <w:szCs w:val="14"/>
              </w:rPr>
              <w:t>(Unit: Thousand Baht)</w:t>
            </w:r>
          </w:p>
        </w:tc>
      </w:tr>
      <w:tr w:rsidR="004D5AB7" w:rsidRPr="00C36CC1" w14:paraId="2B6173A1" w14:textId="77777777" w:rsidTr="002C4E62">
        <w:tc>
          <w:tcPr>
            <w:tcW w:w="1710" w:type="dxa"/>
            <w:vAlign w:val="bottom"/>
          </w:tcPr>
          <w:p w14:paraId="433A1B9C" w14:textId="77777777" w:rsidR="004D5AB7" w:rsidRPr="00C36CC1" w:rsidRDefault="004D5AB7" w:rsidP="005646D9">
            <w:pPr>
              <w:spacing w:line="300" w:lineRule="exact"/>
              <w:jc w:val="center"/>
              <w:rPr>
                <w:rFonts w:ascii="Arial" w:hAnsi="Arial" w:cs="Arial"/>
                <w:sz w:val="14"/>
                <w:szCs w:val="14"/>
              </w:rPr>
            </w:pPr>
          </w:p>
        </w:tc>
        <w:tc>
          <w:tcPr>
            <w:tcW w:w="1890" w:type="dxa"/>
            <w:vAlign w:val="bottom"/>
          </w:tcPr>
          <w:p w14:paraId="2741FBE0" w14:textId="77777777" w:rsidR="004D5AB7" w:rsidRPr="00C36CC1" w:rsidRDefault="004D5AB7" w:rsidP="005646D9">
            <w:pPr>
              <w:spacing w:line="300" w:lineRule="exact"/>
              <w:jc w:val="center"/>
              <w:rPr>
                <w:rFonts w:ascii="Arial" w:hAnsi="Arial" w:cs="Arial"/>
                <w:sz w:val="14"/>
                <w:szCs w:val="14"/>
                <w:cs/>
              </w:rPr>
            </w:pPr>
          </w:p>
        </w:tc>
        <w:tc>
          <w:tcPr>
            <w:tcW w:w="5490" w:type="dxa"/>
            <w:gridSpan w:val="5"/>
            <w:vAlign w:val="bottom"/>
            <w:hideMark/>
          </w:tcPr>
          <w:p w14:paraId="29688FC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Pr="00C36CC1">
              <w:rPr>
                <w:rFonts w:ascii="Arial" w:hAnsi="Arial" w:cs="Arial"/>
                <w:sz w:val="14"/>
                <w:szCs w:val="14"/>
              </w:rPr>
              <w:t>financial statements</w:t>
            </w:r>
          </w:p>
        </w:tc>
      </w:tr>
      <w:tr w:rsidR="004D5AB7" w:rsidRPr="00C36CC1" w14:paraId="301BC88E" w14:textId="77777777" w:rsidTr="002C4E62">
        <w:tc>
          <w:tcPr>
            <w:tcW w:w="1710" w:type="dxa"/>
            <w:vAlign w:val="bottom"/>
            <w:hideMark/>
          </w:tcPr>
          <w:p w14:paraId="549DBE41"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Company’s name</w:t>
            </w:r>
          </w:p>
        </w:tc>
        <w:tc>
          <w:tcPr>
            <w:tcW w:w="1890" w:type="dxa"/>
            <w:vAlign w:val="bottom"/>
            <w:hideMark/>
          </w:tcPr>
          <w:p w14:paraId="4298AA7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Nature of business</w:t>
            </w:r>
          </w:p>
        </w:tc>
        <w:tc>
          <w:tcPr>
            <w:tcW w:w="1152" w:type="dxa"/>
            <w:vAlign w:val="bottom"/>
            <w:hideMark/>
          </w:tcPr>
          <w:p w14:paraId="75D1664F"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Shareholding percentage</w:t>
            </w:r>
          </w:p>
        </w:tc>
        <w:tc>
          <w:tcPr>
            <w:tcW w:w="2190" w:type="dxa"/>
            <w:gridSpan w:val="2"/>
            <w:vAlign w:val="bottom"/>
            <w:hideMark/>
          </w:tcPr>
          <w:p w14:paraId="7D4EC9E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Cost</w:t>
            </w:r>
          </w:p>
        </w:tc>
        <w:tc>
          <w:tcPr>
            <w:tcW w:w="2148" w:type="dxa"/>
            <w:gridSpan w:val="2"/>
            <w:vAlign w:val="bottom"/>
            <w:hideMark/>
          </w:tcPr>
          <w:p w14:paraId="52A57239"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Carrying amounts based on equity method</w:t>
            </w:r>
          </w:p>
        </w:tc>
      </w:tr>
      <w:tr w:rsidR="002477C5" w:rsidRPr="00C36CC1" w14:paraId="6EA96900" w14:textId="77777777" w:rsidTr="002C4E62">
        <w:tc>
          <w:tcPr>
            <w:tcW w:w="1710" w:type="dxa"/>
          </w:tcPr>
          <w:p w14:paraId="34E9ACE1" w14:textId="77777777" w:rsidR="002477C5" w:rsidRPr="00C36CC1" w:rsidRDefault="002477C5" w:rsidP="005646D9">
            <w:pPr>
              <w:spacing w:line="300" w:lineRule="exact"/>
              <w:jc w:val="center"/>
              <w:rPr>
                <w:rFonts w:ascii="Arial" w:hAnsi="Arial" w:cs="Arial"/>
                <w:sz w:val="14"/>
                <w:szCs w:val="14"/>
                <w:cs/>
              </w:rPr>
            </w:pPr>
          </w:p>
        </w:tc>
        <w:tc>
          <w:tcPr>
            <w:tcW w:w="1890" w:type="dxa"/>
          </w:tcPr>
          <w:p w14:paraId="0399FD8C"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152" w:type="dxa"/>
          </w:tcPr>
          <w:p w14:paraId="45A0941D" w14:textId="08E9115D" w:rsidR="002477C5" w:rsidRPr="00C36CC1" w:rsidRDefault="006D5693" w:rsidP="005646D9">
            <w:pP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(Percent)</w:t>
            </w:r>
          </w:p>
        </w:tc>
        <w:tc>
          <w:tcPr>
            <w:tcW w:w="1095" w:type="dxa"/>
            <w:vAlign w:val="bottom"/>
            <w:hideMark/>
          </w:tcPr>
          <w:p w14:paraId="21FC141A" w14:textId="1225CA32" w:rsidR="002477C5" w:rsidRPr="00C36CC1" w:rsidRDefault="007D529B"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002477C5" w:rsidRPr="00C36CC1">
              <w:rPr>
                <w:rFonts w:ascii="Arial" w:hAnsi="Arial" w:cs="Arial"/>
                <w:sz w:val="14"/>
                <w:szCs w:val="14"/>
              </w:rPr>
              <w:t xml:space="preserve">             </w:t>
            </w:r>
            <w:r>
              <w:rPr>
                <w:rFonts w:ascii="Arial" w:hAnsi="Arial" w:cs="Arial"/>
                <w:sz w:val="14"/>
                <w:szCs w:val="14"/>
              </w:rPr>
              <w:t>2026</w:t>
            </w:r>
          </w:p>
        </w:tc>
        <w:tc>
          <w:tcPr>
            <w:tcW w:w="1095" w:type="dxa"/>
            <w:vAlign w:val="bottom"/>
            <w:hideMark/>
          </w:tcPr>
          <w:p w14:paraId="5E9BE78F" w14:textId="5986C696"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c>
          <w:tcPr>
            <w:tcW w:w="1095" w:type="dxa"/>
            <w:vAlign w:val="bottom"/>
            <w:hideMark/>
          </w:tcPr>
          <w:p w14:paraId="1E0F490B" w14:textId="4F2C8E1E" w:rsidR="002477C5" w:rsidRPr="00C36CC1" w:rsidRDefault="007D529B"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002477C5" w:rsidRPr="00C36CC1">
              <w:rPr>
                <w:rFonts w:ascii="Arial" w:hAnsi="Arial" w:cs="Arial"/>
                <w:sz w:val="14"/>
                <w:szCs w:val="14"/>
              </w:rPr>
              <w:t xml:space="preserve">             </w:t>
            </w:r>
            <w:r>
              <w:rPr>
                <w:rFonts w:ascii="Arial" w:hAnsi="Arial" w:cs="Arial"/>
                <w:sz w:val="14"/>
                <w:szCs w:val="14"/>
              </w:rPr>
              <w:t>2026</w:t>
            </w:r>
          </w:p>
        </w:tc>
        <w:tc>
          <w:tcPr>
            <w:tcW w:w="1053" w:type="dxa"/>
            <w:vAlign w:val="bottom"/>
            <w:hideMark/>
          </w:tcPr>
          <w:p w14:paraId="4B71FAA5" w14:textId="3E829938"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r>
      <w:tr w:rsidR="002477C5" w:rsidRPr="00C36CC1" w14:paraId="54EB8CDA" w14:textId="77777777" w:rsidTr="002C4E62">
        <w:tc>
          <w:tcPr>
            <w:tcW w:w="1710" w:type="dxa"/>
          </w:tcPr>
          <w:p w14:paraId="742E15C4" w14:textId="77777777" w:rsidR="002477C5" w:rsidRPr="00C36CC1" w:rsidRDefault="002477C5" w:rsidP="005646D9">
            <w:pPr>
              <w:spacing w:line="300" w:lineRule="exact"/>
              <w:jc w:val="center"/>
              <w:rPr>
                <w:rFonts w:ascii="Arial" w:hAnsi="Arial" w:cs="Arial"/>
                <w:sz w:val="14"/>
                <w:szCs w:val="14"/>
              </w:rPr>
            </w:pPr>
          </w:p>
        </w:tc>
        <w:tc>
          <w:tcPr>
            <w:tcW w:w="1890" w:type="dxa"/>
          </w:tcPr>
          <w:p w14:paraId="2705E848"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152" w:type="dxa"/>
            <w:hideMark/>
          </w:tcPr>
          <w:p w14:paraId="28ACD12C" w14:textId="5FE90170" w:rsidR="002477C5" w:rsidRPr="00C36CC1" w:rsidRDefault="002477C5" w:rsidP="005646D9">
            <w:pPr>
              <w:tabs>
                <w:tab w:val="right" w:pos="7200"/>
                <w:tab w:val="right" w:pos="8540"/>
              </w:tabs>
              <w:spacing w:line="300" w:lineRule="exact"/>
              <w:jc w:val="center"/>
              <w:rPr>
                <w:rFonts w:ascii="Arial" w:hAnsi="Arial" w:cs="Arial"/>
                <w:sz w:val="14"/>
                <w:szCs w:val="14"/>
              </w:rPr>
            </w:pPr>
          </w:p>
        </w:tc>
        <w:tc>
          <w:tcPr>
            <w:tcW w:w="1095" w:type="dxa"/>
          </w:tcPr>
          <w:p w14:paraId="479E063B"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c>
          <w:tcPr>
            <w:tcW w:w="1095" w:type="dxa"/>
          </w:tcPr>
          <w:p w14:paraId="0AE764C9"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53" w:type="dxa"/>
          </w:tcPr>
          <w:p w14:paraId="6A122392"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r>
      <w:tr w:rsidR="00EA400B" w:rsidRPr="00C36CC1" w14:paraId="3F49D2D7" w14:textId="77777777" w:rsidTr="002C4E62">
        <w:tc>
          <w:tcPr>
            <w:tcW w:w="1710" w:type="dxa"/>
          </w:tcPr>
          <w:p w14:paraId="6B8767DA" w14:textId="77777777" w:rsidR="00EA400B" w:rsidRPr="00C36CC1" w:rsidRDefault="00EA400B" w:rsidP="00EA400B">
            <w:pPr>
              <w:spacing w:line="300" w:lineRule="exact"/>
              <w:ind w:left="75" w:hanging="75"/>
              <w:rPr>
                <w:rFonts w:ascii="Arial" w:hAnsi="Arial" w:cs="Arial"/>
                <w:sz w:val="14"/>
                <w:szCs w:val="14"/>
              </w:rPr>
            </w:pPr>
            <w:proofErr w:type="spellStart"/>
            <w:r w:rsidRPr="00C36CC1">
              <w:rPr>
                <w:rFonts w:ascii="Arial" w:hAnsi="Arial" w:cs="Arial"/>
                <w:sz w:val="14"/>
                <w:szCs w:val="14"/>
              </w:rPr>
              <w:t>Starprint</w:t>
            </w:r>
            <w:proofErr w:type="spellEnd"/>
            <w:r w:rsidRPr="00C36CC1">
              <w:rPr>
                <w:rFonts w:ascii="Arial" w:hAnsi="Arial" w:cs="Arial"/>
                <w:sz w:val="14"/>
                <w:szCs w:val="14"/>
              </w:rPr>
              <w:t xml:space="preserve"> Vietnam JSC (Holding by SFLEX Investment Pte. Ltd.)</w:t>
            </w:r>
          </w:p>
        </w:tc>
        <w:tc>
          <w:tcPr>
            <w:tcW w:w="1890" w:type="dxa"/>
          </w:tcPr>
          <w:p w14:paraId="44A7FC2C" w14:textId="39D38D90" w:rsidR="00EA400B" w:rsidRPr="00C36CC1" w:rsidRDefault="00EA400B" w:rsidP="00EA400B">
            <w:pPr>
              <w:tabs>
                <w:tab w:val="right" w:pos="7200"/>
                <w:tab w:val="right" w:pos="8540"/>
              </w:tabs>
              <w:spacing w:line="300" w:lineRule="exact"/>
              <w:ind w:left="75" w:hanging="75"/>
              <w:rPr>
                <w:rFonts w:ascii="Arial" w:hAnsi="Arial" w:cs="Arial"/>
                <w:sz w:val="14"/>
                <w:szCs w:val="14"/>
                <w:cs/>
              </w:rPr>
            </w:pPr>
            <w:r w:rsidRPr="00C36CC1">
              <w:rPr>
                <w:rFonts w:ascii="Arial" w:hAnsi="Arial" w:cs="Arial"/>
                <w:sz w:val="14"/>
                <w:szCs w:val="14"/>
              </w:rPr>
              <w:t xml:space="preserve">Manufacture of </w:t>
            </w:r>
            <w:r w:rsidR="002C4E62">
              <w:rPr>
                <w:rFonts w:ascii="Arial" w:hAnsi="Arial" w:cs="Arial"/>
                <w:sz w:val="14"/>
                <w:szCs w:val="14"/>
              </w:rPr>
              <w:t>foldable cardboard</w:t>
            </w:r>
            <w:r w:rsidRPr="00C36CC1">
              <w:rPr>
                <w:rFonts w:ascii="Arial" w:hAnsi="Arial" w:cs="Arial"/>
                <w:sz w:val="14"/>
                <w:szCs w:val="14"/>
                <w:cs/>
              </w:rPr>
              <w:t xml:space="preserve"> </w:t>
            </w:r>
            <w:r w:rsidRPr="00C36CC1">
              <w:rPr>
                <w:rFonts w:ascii="Arial" w:hAnsi="Arial" w:cs="Arial"/>
                <w:sz w:val="14"/>
                <w:szCs w:val="14"/>
              </w:rPr>
              <w:t>packaging</w:t>
            </w:r>
          </w:p>
        </w:tc>
        <w:tc>
          <w:tcPr>
            <w:tcW w:w="1152" w:type="dxa"/>
          </w:tcPr>
          <w:p w14:paraId="17948CC5" w14:textId="77777777" w:rsidR="002C4E62" w:rsidRDefault="002C4E62" w:rsidP="00EA400B">
            <w:pPr>
              <w:spacing w:line="300" w:lineRule="exact"/>
              <w:jc w:val="center"/>
              <w:rPr>
                <w:rFonts w:ascii="Arial" w:hAnsi="Arial" w:cs="Arial"/>
                <w:sz w:val="14"/>
                <w:szCs w:val="14"/>
              </w:rPr>
            </w:pPr>
          </w:p>
          <w:p w14:paraId="602400D0" w14:textId="77777777" w:rsidR="002C4E62" w:rsidRDefault="002C4E62" w:rsidP="00EA400B">
            <w:pPr>
              <w:spacing w:line="300" w:lineRule="exact"/>
              <w:jc w:val="center"/>
              <w:rPr>
                <w:rFonts w:ascii="Arial" w:hAnsi="Arial" w:cs="Arial"/>
                <w:sz w:val="14"/>
                <w:szCs w:val="14"/>
              </w:rPr>
            </w:pPr>
          </w:p>
          <w:p w14:paraId="7B820610" w14:textId="38E91053" w:rsidR="00EA400B" w:rsidRPr="00C36CC1" w:rsidRDefault="00EA400B" w:rsidP="00EA400B">
            <w:pPr>
              <w:spacing w:line="300" w:lineRule="exact"/>
              <w:jc w:val="center"/>
              <w:rPr>
                <w:rFonts w:ascii="Arial" w:hAnsi="Arial" w:cs="Arial"/>
                <w:sz w:val="14"/>
                <w:szCs w:val="14"/>
              </w:rPr>
            </w:pPr>
            <w:r w:rsidRPr="00C36CC1">
              <w:rPr>
                <w:rFonts w:ascii="Arial" w:hAnsi="Arial" w:cs="Arial"/>
                <w:sz w:val="14"/>
                <w:szCs w:val="14"/>
              </w:rPr>
              <w:t>25</w:t>
            </w:r>
          </w:p>
        </w:tc>
        <w:tc>
          <w:tcPr>
            <w:tcW w:w="1095" w:type="dxa"/>
            <w:vAlign w:val="bottom"/>
          </w:tcPr>
          <w:p w14:paraId="28F81E84" w14:textId="276F7613" w:rsidR="00EA400B" w:rsidRPr="00C36CC1" w:rsidRDefault="00EA400B" w:rsidP="002C4E62">
            <w:pPr>
              <w:pBdr>
                <w:bottom w:val="double" w:sz="4" w:space="1" w:color="auto"/>
              </w:pBdr>
              <w:tabs>
                <w:tab w:val="decimal" w:pos="712"/>
              </w:tabs>
              <w:spacing w:line="300" w:lineRule="exact"/>
              <w:rPr>
                <w:rFonts w:ascii="Arial" w:hAnsi="Arial" w:cs="Arial"/>
                <w:sz w:val="14"/>
                <w:szCs w:val="14"/>
              </w:rPr>
            </w:pPr>
            <w:r w:rsidRPr="00EA400B">
              <w:rPr>
                <w:rFonts w:ascii="Arial" w:hAnsi="Arial" w:cs="Arial"/>
                <w:sz w:val="14"/>
                <w:szCs w:val="14"/>
              </w:rPr>
              <w:t>349,826</w:t>
            </w:r>
          </w:p>
        </w:tc>
        <w:tc>
          <w:tcPr>
            <w:tcW w:w="1095" w:type="dxa"/>
            <w:vAlign w:val="bottom"/>
          </w:tcPr>
          <w:p w14:paraId="51B77F06" w14:textId="7C9F4977" w:rsidR="00EA400B" w:rsidRPr="00C36CC1" w:rsidRDefault="00EA400B" w:rsidP="002C4E62">
            <w:pPr>
              <w:pBdr>
                <w:bottom w:val="double" w:sz="4" w:space="1" w:color="auto"/>
              </w:pBdr>
              <w:tabs>
                <w:tab w:val="decimal" w:pos="712"/>
              </w:tabs>
              <w:spacing w:line="300" w:lineRule="exact"/>
              <w:rPr>
                <w:rFonts w:ascii="Arial" w:hAnsi="Arial" w:cs="Arial"/>
                <w:sz w:val="14"/>
                <w:szCs w:val="14"/>
              </w:rPr>
            </w:pPr>
            <w:r w:rsidRPr="008A639B">
              <w:rPr>
                <w:rFonts w:ascii="Arial" w:hAnsi="Arial" w:cs="Arial"/>
                <w:sz w:val="14"/>
                <w:szCs w:val="14"/>
              </w:rPr>
              <w:t>349,826</w:t>
            </w:r>
          </w:p>
        </w:tc>
        <w:tc>
          <w:tcPr>
            <w:tcW w:w="1095" w:type="dxa"/>
            <w:vAlign w:val="bottom"/>
          </w:tcPr>
          <w:p w14:paraId="0790F78E" w14:textId="174765B5" w:rsidR="00EA400B" w:rsidRPr="00C36CC1" w:rsidRDefault="00EA400B" w:rsidP="002C4E62">
            <w:pPr>
              <w:pBdr>
                <w:bottom w:val="double" w:sz="4" w:space="1" w:color="auto"/>
              </w:pBdr>
              <w:tabs>
                <w:tab w:val="decimal" w:pos="712"/>
              </w:tabs>
              <w:spacing w:line="300" w:lineRule="exact"/>
              <w:rPr>
                <w:rFonts w:ascii="Arial" w:hAnsi="Arial" w:cs="Arial"/>
                <w:sz w:val="14"/>
                <w:szCs w:val="14"/>
              </w:rPr>
            </w:pPr>
            <w:r w:rsidRPr="00EA400B">
              <w:rPr>
                <w:rFonts w:ascii="Arial" w:hAnsi="Arial" w:cs="Arial"/>
                <w:sz w:val="14"/>
                <w:szCs w:val="14"/>
              </w:rPr>
              <w:t>381,991</w:t>
            </w:r>
          </w:p>
        </w:tc>
        <w:tc>
          <w:tcPr>
            <w:tcW w:w="1053" w:type="dxa"/>
            <w:vAlign w:val="bottom"/>
          </w:tcPr>
          <w:p w14:paraId="5F75A50D" w14:textId="2F2F4E46" w:rsidR="00EA400B" w:rsidRPr="00C36CC1" w:rsidRDefault="00EA400B" w:rsidP="002C4E62">
            <w:pPr>
              <w:pBdr>
                <w:bottom w:val="double" w:sz="4" w:space="1" w:color="auto"/>
              </w:pBdr>
              <w:tabs>
                <w:tab w:val="decimal" w:pos="712"/>
              </w:tabs>
              <w:spacing w:line="300" w:lineRule="exact"/>
              <w:rPr>
                <w:rFonts w:ascii="Arial" w:hAnsi="Arial" w:cs="Arial"/>
                <w:sz w:val="14"/>
                <w:szCs w:val="14"/>
              </w:rPr>
            </w:pPr>
            <w:r w:rsidRPr="008A639B">
              <w:rPr>
                <w:rFonts w:ascii="Arial" w:hAnsi="Arial" w:cs="Arial"/>
                <w:sz w:val="14"/>
                <w:szCs w:val="14"/>
              </w:rPr>
              <w:t>382,720</w:t>
            </w:r>
          </w:p>
        </w:tc>
      </w:tr>
    </w:tbl>
    <w:p w14:paraId="66E2FD13" w14:textId="649A4C6E" w:rsidR="00624E3E" w:rsidRPr="00C36CC1" w:rsidRDefault="006D5693" w:rsidP="002C4E62">
      <w:pPr>
        <w:pStyle w:val="Heading2"/>
        <w:tabs>
          <w:tab w:val="left" w:pos="540"/>
        </w:tabs>
        <w:spacing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t>7</w:t>
      </w:r>
      <w:r w:rsidR="00624E3E" w:rsidRPr="00C36CC1">
        <w:rPr>
          <w:rFonts w:ascii="Arial" w:hAnsi="Arial" w:cs="Browallia New"/>
          <w:i w:val="0"/>
          <w:iCs w:val="0"/>
          <w:color w:val="000000" w:themeColor="text1"/>
          <w:sz w:val="22"/>
        </w:rPr>
        <w:t>.2</w:t>
      </w:r>
      <w:r w:rsidR="00624E3E" w:rsidRPr="00C36CC1">
        <w:rPr>
          <w:rFonts w:ascii="Arial" w:hAnsi="Arial" w:cs="Browallia New"/>
          <w:i w:val="0"/>
          <w:iCs w:val="0"/>
          <w:color w:val="000000" w:themeColor="text1"/>
          <w:sz w:val="22"/>
        </w:rPr>
        <w:tab/>
      </w:r>
      <w:r w:rsidR="00624E3E" w:rsidRPr="00C36CC1">
        <w:rPr>
          <w:rFonts w:ascii="Arial" w:hAnsi="Arial" w:cs="Arial"/>
          <w:i w:val="0"/>
          <w:iCs w:val="0"/>
          <w:color w:val="000000" w:themeColor="text1"/>
          <w:sz w:val="22"/>
          <w:szCs w:val="22"/>
        </w:rPr>
        <w:t xml:space="preserve">Share of comprehensive income </w:t>
      </w:r>
    </w:p>
    <w:p w14:paraId="2D13B60B" w14:textId="56585F6C" w:rsidR="00624E3E" w:rsidRDefault="00624E3E" w:rsidP="00234E40">
      <w:pPr>
        <w:tabs>
          <w:tab w:val="right" w:pos="7280"/>
          <w:tab w:val="right" w:pos="8760"/>
        </w:tabs>
        <w:spacing w:before="120" w:after="120" w:line="380" w:lineRule="exact"/>
        <w:ind w:left="547" w:right="-43"/>
        <w:jc w:val="thaiDistribute"/>
        <w:rPr>
          <w:rFonts w:ascii="Arial" w:hAnsi="Arial"/>
          <w:sz w:val="22"/>
          <w:szCs w:val="22"/>
        </w:rPr>
      </w:pPr>
      <w:r w:rsidRPr="00C36CC1">
        <w:rPr>
          <w:rFonts w:ascii="Arial" w:hAnsi="Arial"/>
          <w:sz w:val="22"/>
          <w:szCs w:val="22"/>
        </w:rPr>
        <w:t xml:space="preserve">During the periods, the Group recognised its share of comprehensive income from investment in </w:t>
      </w:r>
      <w:proofErr w:type="gramStart"/>
      <w:r w:rsidRPr="00C36CC1">
        <w:rPr>
          <w:rFonts w:ascii="Arial" w:hAnsi="Arial"/>
          <w:sz w:val="22"/>
          <w:szCs w:val="22"/>
        </w:rPr>
        <w:t>associate</w:t>
      </w:r>
      <w:proofErr w:type="gramEnd"/>
      <w:r w:rsidRPr="00C36CC1">
        <w:rPr>
          <w:rFonts w:ascii="Arial" w:hAnsi="Arial"/>
          <w:sz w:val="22"/>
          <w:szCs w:val="22"/>
        </w:rPr>
        <w:t xml:space="preserve"> in the consolidated financial statements as follows:</w:t>
      </w:r>
    </w:p>
    <w:tbl>
      <w:tblPr>
        <w:tblW w:w="9090" w:type="dxa"/>
        <w:tblInd w:w="450" w:type="dxa"/>
        <w:shd w:val="clear" w:color="auto" w:fill="66FFFF"/>
        <w:tblLayout w:type="fixed"/>
        <w:tblLook w:val="04A0" w:firstRow="1" w:lastRow="0" w:firstColumn="1" w:lastColumn="0" w:noHBand="0" w:noVBand="1"/>
      </w:tblPr>
      <w:tblGrid>
        <w:gridCol w:w="3330"/>
        <w:gridCol w:w="1440"/>
        <w:gridCol w:w="1440"/>
        <w:gridCol w:w="1440"/>
        <w:gridCol w:w="1440"/>
      </w:tblGrid>
      <w:tr w:rsidR="00C130E6" w:rsidRPr="003A01DA" w14:paraId="7B539A11" w14:textId="77777777" w:rsidTr="005646D9">
        <w:trPr>
          <w:trHeight w:val="20"/>
        </w:trPr>
        <w:tc>
          <w:tcPr>
            <w:tcW w:w="9090" w:type="dxa"/>
            <w:gridSpan w:val="5"/>
            <w:vAlign w:val="bottom"/>
          </w:tcPr>
          <w:p w14:paraId="7AB48B5E" w14:textId="77777777" w:rsidR="00C130E6" w:rsidRPr="003A01DA" w:rsidRDefault="00C130E6" w:rsidP="008A639B">
            <w:pPr>
              <w:tabs>
                <w:tab w:val="left" w:pos="360"/>
                <w:tab w:val="right" w:pos="4824"/>
              </w:tabs>
              <w:spacing w:line="380" w:lineRule="exact"/>
              <w:jc w:val="right"/>
              <w:rPr>
                <w:rFonts w:ascii="Angsana New" w:hAnsi="Angsana New"/>
                <w:sz w:val="20"/>
                <w:szCs w:val="20"/>
                <w:u w:val="single"/>
              </w:rPr>
            </w:pPr>
            <w:r w:rsidRPr="003A01DA">
              <w:rPr>
                <w:rFonts w:ascii="Arial" w:hAnsi="Arial"/>
                <w:sz w:val="20"/>
                <w:szCs w:val="20"/>
              </w:rPr>
              <w:t>(Unit: Thousand Baht)</w:t>
            </w:r>
          </w:p>
        </w:tc>
      </w:tr>
      <w:tr w:rsidR="00C130E6" w:rsidRPr="003A01DA" w14:paraId="0902E6CA" w14:textId="77777777" w:rsidTr="005646D9">
        <w:trPr>
          <w:trHeight w:val="20"/>
        </w:trPr>
        <w:tc>
          <w:tcPr>
            <w:tcW w:w="3330" w:type="dxa"/>
          </w:tcPr>
          <w:p w14:paraId="514A875E" w14:textId="77777777" w:rsidR="00C130E6" w:rsidRPr="003A01DA" w:rsidRDefault="00C130E6" w:rsidP="008A639B">
            <w:pPr>
              <w:spacing w:line="380" w:lineRule="exact"/>
              <w:ind w:right="-14"/>
              <w:jc w:val="center"/>
              <w:rPr>
                <w:rFonts w:ascii="Angsana New" w:hAnsi="Angsana New"/>
                <w:sz w:val="20"/>
                <w:szCs w:val="20"/>
              </w:rPr>
            </w:pPr>
          </w:p>
        </w:tc>
        <w:tc>
          <w:tcPr>
            <w:tcW w:w="5760" w:type="dxa"/>
            <w:gridSpan w:val="4"/>
            <w:vAlign w:val="bottom"/>
          </w:tcPr>
          <w:p w14:paraId="33381178" w14:textId="77777777" w:rsidR="00C130E6" w:rsidRPr="003A01DA" w:rsidRDefault="00C130E6" w:rsidP="008A639B">
            <w:pPr>
              <w:pBdr>
                <w:bottom w:val="single" w:sz="4" w:space="1" w:color="auto"/>
              </w:pBdr>
              <w:spacing w:line="380" w:lineRule="exact"/>
              <w:ind w:left="2856"/>
              <w:jc w:val="center"/>
              <w:rPr>
                <w:rFonts w:ascii="Angsana New" w:hAnsi="Angsana New"/>
                <w:sz w:val="20"/>
                <w:szCs w:val="20"/>
                <w:cs/>
              </w:rPr>
            </w:pPr>
            <w:r w:rsidRPr="003A01DA">
              <w:rPr>
                <w:rFonts w:ascii="Arial" w:hAnsi="Arial"/>
                <w:sz w:val="20"/>
                <w:szCs w:val="20"/>
              </w:rPr>
              <w:t>Consolidated financial statements</w:t>
            </w:r>
          </w:p>
        </w:tc>
      </w:tr>
      <w:tr w:rsidR="00C130E6" w:rsidRPr="003A01DA" w14:paraId="51A064F2" w14:textId="77777777" w:rsidTr="005646D9">
        <w:trPr>
          <w:trHeight w:val="20"/>
        </w:trPr>
        <w:tc>
          <w:tcPr>
            <w:tcW w:w="3330" w:type="dxa"/>
            <w:vAlign w:val="bottom"/>
          </w:tcPr>
          <w:p w14:paraId="4F5C7DB7" w14:textId="77777777" w:rsidR="00C130E6" w:rsidRPr="003A01DA" w:rsidRDefault="00C130E6" w:rsidP="008A639B">
            <w:pPr>
              <w:spacing w:line="380" w:lineRule="exact"/>
              <w:ind w:right="67"/>
              <w:jc w:val="center"/>
              <w:rPr>
                <w:rFonts w:ascii="Angsana New" w:hAnsi="Angsana New"/>
                <w:sz w:val="20"/>
                <w:szCs w:val="20"/>
                <w:cs/>
              </w:rPr>
            </w:pPr>
          </w:p>
        </w:tc>
        <w:tc>
          <w:tcPr>
            <w:tcW w:w="5760" w:type="dxa"/>
            <w:gridSpan w:val="4"/>
            <w:vAlign w:val="bottom"/>
          </w:tcPr>
          <w:p w14:paraId="2A4FC760" w14:textId="0A23BFA0" w:rsidR="00C130E6" w:rsidRPr="003A01DA" w:rsidRDefault="00C130E6" w:rsidP="008A639B">
            <w:pPr>
              <w:pBdr>
                <w:bottom w:val="single" w:sz="4" w:space="1" w:color="auto"/>
              </w:pBdr>
              <w:spacing w:line="380" w:lineRule="exact"/>
              <w:ind w:left="2856"/>
              <w:jc w:val="center"/>
              <w:rPr>
                <w:rFonts w:ascii="Angsana New" w:hAnsi="Angsana New"/>
                <w:sz w:val="20"/>
                <w:szCs w:val="20"/>
                <w:cs/>
              </w:rPr>
            </w:pPr>
            <w:r w:rsidRPr="003A01DA">
              <w:rPr>
                <w:rFonts w:ascii="Arial" w:hAnsi="Arial"/>
                <w:sz w:val="20"/>
                <w:szCs w:val="20"/>
              </w:rPr>
              <w:t xml:space="preserve">Share of profit </w:t>
            </w:r>
            <w:r w:rsidR="00BB6E47">
              <w:rPr>
                <w:rFonts w:ascii="Arial" w:hAnsi="Arial"/>
                <w:sz w:val="20"/>
                <w:szCs w:val="20"/>
              </w:rPr>
              <w:t xml:space="preserve">(loss) </w:t>
            </w:r>
            <w:r w:rsidRPr="003A01DA">
              <w:rPr>
                <w:rFonts w:ascii="Arial" w:hAnsi="Arial"/>
                <w:sz w:val="20"/>
                <w:szCs w:val="20"/>
              </w:rPr>
              <w:t>from</w:t>
            </w:r>
            <w:r w:rsidRPr="003A01DA">
              <w:rPr>
                <w:rFonts w:ascii="Arial" w:hAnsi="Arial" w:hint="cs"/>
                <w:sz w:val="20"/>
                <w:szCs w:val="20"/>
                <w:cs/>
              </w:rPr>
              <w:t xml:space="preserve"> </w:t>
            </w:r>
            <w:r w:rsidRPr="003A01DA">
              <w:rPr>
                <w:rFonts w:ascii="Arial" w:hAnsi="Arial"/>
                <w:sz w:val="20"/>
                <w:szCs w:val="20"/>
              </w:rPr>
              <w:t>investment in associate</w:t>
            </w:r>
          </w:p>
        </w:tc>
      </w:tr>
      <w:tr w:rsidR="00781801" w:rsidRPr="003A01DA" w14:paraId="51D760E3" w14:textId="77777777" w:rsidTr="000A6E7A">
        <w:trPr>
          <w:trHeight w:val="20"/>
        </w:trPr>
        <w:tc>
          <w:tcPr>
            <w:tcW w:w="6210" w:type="dxa"/>
            <w:gridSpan w:val="3"/>
            <w:vAlign w:val="bottom"/>
          </w:tcPr>
          <w:p w14:paraId="65FA494A" w14:textId="2954C964" w:rsidR="00781801" w:rsidRPr="003A01DA" w:rsidRDefault="00781801" w:rsidP="00781801">
            <w:pPr>
              <w:pBdr>
                <w:bottom w:val="single" w:sz="4" w:space="1" w:color="auto"/>
              </w:pBdr>
              <w:spacing w:line="380" w:lineRule="exact"/>
              <w:rPr>
                <w:rFonts w:ascii="Angsana New" w:hAnsi="Angsana New"/>
                <w:sz w:val="20"/>
                <w:szCs w:val="20"/>
                <w:cs/>
              </w:rPr>
            </w:pPr>
            <w:r>
              <w:rPr>
                <w:rFonts w:ascii="Arial" w:hAnsi="Arial" w:cs="Arial"/>
                <w:sz w:val="20"/>
                <w:szCs w:val="20"/>
              </w:rPr>
              <w:t xml:space="preserve">         </w:t>
            </w:r>
            <w:r w:rsidRPr="003A01DA">
              <w:rPr>
                <w:rFonts w:ascii="Arial" w:hAnsi="Arial" w:cs="Arial"/>
                <w:sz w:val="20"/>
                <w:szCs w:val="20"/>
              </w:rPr>
              <w:t>Company’s name</w:t>
            </w:r>
          </w:p>
        </w:tc>
        <w:tc>
          <w:tcPr>
            <w:tcW w:w="2880" w:type="dxa"/>
            <w:gridSpan w:val="2"/>
            <w:vAlign w:val="bottom"/>
          </w:tcPr>
          <w:p w14:paraId="4DDA7C17" w14:textId="75E0D8E7" w:rsidR="00781801" w:rsidRPr="003A01DA" w:rsidRDefault="00781801" w:rsidP="008A639B">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 xml:space="preserve">For the </w:t>
            </w:r>
            <w:r>
              <w:rPr>
                <w:rFonts w:ascii="Arial" w:hAnsi="Arial"/>
                <w:sz w:val="20"/>
                <w:szCs w:val="20"/>
              </w:rPr>
              <w:t>three-month</w:t>
            </w:r>
            <w:r w:rsidRPr="003A01DA">
              <w:rPr>
                <w:rFonts w:ascii="Arial" w:hAnsi="Arial"/>
                <w:sz w:val="20"/>
                <w:szCs w:val="20"/>
              </w:rPr>
              <w:t xml:space="preserve"> </w:t>
            </w:r>
            <w:proofErr w:type="gramStart"/>
            <w:r w:rsidRPr="003A01DA">
              <w:rPr>
                <w:rFonts w:ascii="Arial" w:hAnsi="Arial"/>
                <w:sz w:val="20"/>
                <w:szCs w:val="20"/>
              </w:rPr>
              <w:t>periods</w:t>
            </w:r>
            <w:proofErr w:type="gramEnd"/>
            <w:r w:rsidRPr="003A01DA">
              <w:rPr>
                <w:rFonts w:ascii="Arial" w:hAnsi="Arial" w:hint="cs"/>
                <w:sz w:val="20"/>
                <w:szCs w:val="20"/>
                <w:cs/>
              </w:rPr>
              <w:t xml:space="preserve"> </w:t>
            </w:r>
            <w:r w:rsidRPr="003A01DA">
              <w:rPr>
                <w:rFonts w:ascii="Arial" w:hAnsi="Arial"/>
                <w:sz w:val="20"/>
                <w:szCs w:val="20"/>
              </w:rPr>
              <w:t xml:space="preserve">ended </w:t>
            </w:r>
            <w:r>
              <w:rPr>
                <w:rFonts w:ascii="Arial" w:hAnsi="Arial"/>
                <w:sz w:val="20"/>
                <w:szCs w:val="20"/>
              </w:rPr>
              <w:t>31 March</w:t>
            </w:r>
          </w:p>
        </w:tc>
      </w:tr>
      <w:tr w:rsidR="00C130E6" w:rsidRPr="003A01DA" w14:paraId="10E4570C" w14:textId="77777777" w:rsidTr="005646D9">
        <w:trPr>
          <w:trHeight w:val="20"/>
        </w:trPr>
        <w:tc>
          <w:tcPr>
            <w:tcW w:w="3330" w:type="dxa"/>
          </w:tcPr>
          <w:p w14:paraId="4EACB8D5" w14:textId="77777777" w:rsidR="00C130E6" w:rsidRPr="003A01DA" w:rsidRDefault="00C130E6" w:rsidP="008A639B">
            <w:pPr>
              <w:spacing w:line="380" w:lineRule="exact"/>
              <w:ind w:right="67"/>
              <w:rPr>
                <w:rFonts w:ascii="Angsana New" w:hAnsi="Angsana New"/>
                <w:sz w:val="20"/>
                <w:szCs w:val="20"/>
                <w:cs/>
              </w:rPr>
            </w:pPr>
          </w:p>
        </w:tc>
        <w:tc>
          <w:tcPr>
            <w:tcW w:w="1440" w:type="dxa"/>
          </w:tcPr>
          <w:p w14:paraId="533BB173" w14:textId="6AFDB129" w:rsidR="00C130E6" w:rsidRPr="003A01DA" w:rsidRDefault="00C130E6" w:rsidP="008A639B">
            <w:pPr>
              <w:spacing w:line="380" w:lineRule="exact"/>
              <w:jc w:val="center"/>
              <w:rPr>
                <w:rFonts w:ascii="Angsana New" w:hAnsi="Angsana New"/>
                <w:sz w:val="20"/>
                <w:szCs w:val="20"/>
                <w:u w:val="single"/>
              </w:rPr>
            </w:pPr>
          </w:p>
        </w:tc>
        <w:tc>
          <w:tcPr>
            <w:tcW w:w="1440" w:type="dxa"/>
          </w:tcPr>
          <w:p w14:paraId="34135C19" w14:textId="29C0F82D" w:rsidR="00C130E6" w:rsidRPr="003A01DA" w:rsidRDefault="00C130E6" w:rsidP="008A639B">
            <w:pPr>
              <w:spacing w:line="380" w:lineRule="exact"/>
              <w:jc w:val="center"/>
              <w:rPr>
                <w:rFonts w:ascii="Angsana New" w:hAnsi="Angsana New"/>
                <w:sz w:val="20"/>
                <w:szCs w:val="20"/>
                <w:u w:val="single"/>
              </w:rPr>
            </w:pPr>
          </w:p>
        </w:tc>
        <w:tc>
          <w:tcPr>
            <w:tcW w:w="1440" w:type="dxa"/>
          </w:tcPr>
          <w:p w14:paraId="65C10452" w14:textId="5D87CA50" w:rsidR="00C130E6" w:rsidRPr="003A01DA" w:rsidRDefault="007D529B" w:rsidP="008A639B">
            <w:pPr>
              <w:spacing w:line="380" w:lineRule="exact"/>
              <w:jc w:val="center"/>
              <w:rPr>
                <w:rFonts w:ascii="Angsana New" w:hAnsi="Angsana New"/>
                <w:sz w:val="20"/>
                <w:szCs w:val="20"/>
                <w:u w:val="single"/>
              </w:rPr>
            </w:pPr>
            <w:r>
              <w:rPr>
                <w:rFonts w:ascii="Arial" w:hAnsi="Arial"/>
                <w:sz w:val="20"/>
                <w:szCs w:val="20"/>
                <w:u w:val="single"/>
              </w:rPr>
              <w:t>2026</w:t>
            </w:r>
          </w:p>
        </w:tc>
        <w:tc>
          <w:tcPr>
            <w:tcW w:w="1440" w:type="dxa"/>
          </w:tcPr>
          <w:p w14:paraId="38CFA471" w14:textId="75027173" w:rsidR="00C130E6" w:rsidRPr="003A01DA" w:rsidRDefault="007D529B" w:rsidP="008A639B">
            <w:pPr>
              <w:spacing w:line="380" w:lineRule="exact"/>
              <w:jc w:val="center"/>
              <w:rPr>
                <w:rFonts w:ascii="Angsana New" w:hAnsi="Angsana New"/>
                <w:sz w:val="20"/>
                <w:szCs w:val="20"/>
                <w:u w:val="single"/>
              </w:rPr>
            </w:pPr>
            <w:r>
              <w:rPr>
                <w:rFonts w:ascii="Arial" w:hAnsi="Arial"/>
                <w:sz w:val="20"/>
                <w:szCs w:val="20"/>
                <w:u w:val="single"/>
              </w:rPr>
              <w:t>2025</w:t>
            </w:r>
          </w:p>
        </w:tc>
      </w:tr>
      <w:tr w:rsidR="002C4E62" w:rsidRPr="003A01DA" w14:paraId="3B1427DB" w14:textId="77777777" w:rsidTr="005646D9">
        <w:trPr>
          <w:trHeight w:val="20"/>
        </w:trPr>
        <w:tc>
          <w:tcPr>
            <w:tcW w:w="3330" w:type="dxa"/>
            <w:hideMark/>
          </w:tcPr>
          <w:p w14:paraId="4C8F781B" w14:textId="73CC2574" w:rsidR="002C4E62" w:rsidRPr="003A01DA" w:rsidRDefault="002C4E62" w:rsidP="002C4E62">
            <w:pPr>
              <w:spacing w:line="380" w:lineRule="exact"/>
              <w:ind w:right="67"/>
              <w:rPr>
                <w:rFonts w:ascii="Angsana New" w:hAnsi="Angsana New"/>
                <w:sz w:val="20"/>
                <w:szCs w:val="20"/>
              </w:rPr>
            </w:pPr>
            <w:proofErr w:type="spellStart"/>
            <w:r w:rsidRPr="003A01DA">
              <w:rPr>
                <w:rFonts w:ascii="Arial" w:hAnsi="Arial"/>
                <w:sz w:val="20"/>
                <w:szCs w:val="20"/>
              </w:rPr>
              <w:t>Starprint</w:t>
            </w:r>
            <w:proofErr w:type="spellEnd"/>
            <w:r w:rsidRPr="003A01DA">
              <w:rPr>
                <w:rFonts w:ascii="Arial" w:hAnsi="Arial"/>
                <w:sz w:val="20"/>
                <w:szCs w:val="20"/>
              </w:rPr>
              <w:t xml:space="preserve"> Vietnam JSC</w:t>
            </w:r>
          </w:p>
        </w:tc>
        <w:tc>
          <w:tcPr>
            <w:tcW w:w="1440" w:type="dxa"/>
            <w:vAlign w:val="center"/>
          </w:tcPr>
          <w:p w14:paraId="36FF8B96" w14:textId="6DC5CF92" w:rsidR="002C4E62" w:rsidRPr="003A01DA" w:rsidRDefault="002C4E62" w:rsidP="002C4E62">
            <w:pPr>
              <w:tabs>
                <w:tab w:val="decimal" w:pos="976"/>
              </w:tabs>
              <w:spacing w:line="380" w:lineRule="exact"/>
              <w:rPr>
                <w:rFonts w:ascii="Arial" w:hAnsi="Arial"/>
                <w:sz w:val="20"/>
                <w:szCs w:val="20"/>
              </w:rPr>
            </w:pPr>
          </w:p>
        </w:tc>
        <w:tc>
          <w:tcPr>
            <w:tcW w:w="1440" w:type="dxa"/>
            <w:vAlign w:val="center"/>
          </w:tcPr>
          <w:p w14:paraId="049AC2ED" w14:textId="413A1F0B" w:rsidR="002C4E62" w:rsidRPr="003A01DA" w:rsidRDefault="002C4E62" w:rsidP="002C4E62">
            <w:pPr>
              <w:tabs>
                <w:tab w:val="decimal" w:pos="976"/>
              </w:tabs>
              <w:spacing w:line="380" w:lineRule="exact"/>
              <w:rPr>
                <w:rFonts w:ascii="Arial" w:hAnsi="Arial"/>
                <w:sz w:val="20"/>
                <w:szCs w:val="20"/>
              </w:rPr>
            </w:pPr>
          </w:p>
        </w:tc>
        <w:tc>
          <w:tcPr>
            <w:tcW w:w="1440" w:type="dxa"/>
            <w:vAlign w:val="center"/>
          </w:tcPr>
          <w:p w14:paraId="4034B1E0" w14:textId="0B03B6C4" w:rsidR="002C4E62" w:rsidRPr="003A01DA" w:rsidRDefault="002C4E62" w:rsidP="002C4E62">
            <w:pPr>
              <w:pBdr>
                <w:bottom w:val="double" w:sz="4" w:space="1" w:color="auto"/>
              </w:pBdr>
              <w:tabs>
                <w:tab w:val="decimal" w:pos="976"/>
              </w:tabs>
              <w:spacing w:line="380" w:lineRule="exact"/>
              <w:rPr>
                <w:rFonts w:ascii="Arial" w:hAnsi="Arial"/>
                <w:sz w:val="20"/>
                <w:szCs w:val="20"/>
              </w:rPr>
            </w:pPr>
            <w:r w:rsidRPr="00B3186A">
              <w:rPr>
                <w:rFonts w:ascii="Arial" w:hAnsi="Arial"/>
                <w:sz w:val="20"/>
                <w:szCs w:val="20"/>
              </w:rPr>
              <w:t>(729)</w:t>
            </w:r>
          </w:p>
        </w:tc>
        <w:tc>
          <w:tcPr>
            <w:tcW w:w="1440" w:type="dxa"/>
            <w:vAlign w:val="center"/>
          </w:tcPr>
          <w:p w14:paraId="4098A58F" w14:textId="50977FBD" w:rsidR="002C4E62" w:rsidRPr="003A01DA" w:rsidRDefault="002C4E62" w:rsidP="002C4E62">
            <w:pPr>
              <w:pBdr>
                <w:bottom w:val="double" w:sz="4" w:space="1" w:color="auto"/>
              </w:pBdr>
              <w:tabs>
                <w:tab w:val="decimal" w:pos="976"/>
              </w:tabs>
              <w:spacing w:line="380" w:lineRule="exact"/>
              <w:rPr>
                <w:rFonts w:ascii="Arial" w:hAnsi="Arial"/>
                <w:sz w:val="20"/>
                <w:szCs w:val="20"/>
              </w:rPr>
            </w:pPr>
            <w:r w:rsidRPr="008A639B">
              <w:rPr>
                <w:rFonts w:ascii="Arial" w:hAnsi="Arial"/>
                <w:sz w:val="20"/>
                <w:szCs w:val="20"/>
              </w:rPr>
              <w:t>3,114</w:t>
            </w:r>
          </w:p>
        </w:tc>
      </w:tr>
    </w:tbl>
    <w:p w14:paraId="2E415EED" w14:textId="6898A627" w:rsidR="005D0C2D" w:rsidRPr="00C36CC1" w:rsidRDefault="004D5AB7" w:rsidP="008A639B">
      <w:pPr>
        <w:spacing w:before="24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lastRenderedPageBreak/>
        <w:t>8</w:t>
      </w:r>
      <w:r w:rsidR="005D0C2D" w:rsidRPr="00C36CC1">
        <w:rPr>
          <w:rFonts w:ascii="Arial" w:hAnsi="Arial" w:cs="Arial"/>
          <w:b/>
          <w:bCs/>
          <w:sz w:val="22"/>
          <w:szCs w:val="22"/>
          <w:cs/>
        </w:rPr>
        <w:t>.</w:t>
      </w:r>
      <w:r w:rsidR="005D0C2D" w:rsidRPr="00C36CC1">
        <w:rPr>
          <w:rFonts w:ascii="Arial" w:hAnsi="Arial" w:cs="Arial"/>
          <w:b/>
          <w:bCs/>
          <w:sz w:val="22"/>
          <w:szCs w:val="22"/>
        </w:rPr>
        <w:tab/>
        <w:t>Property, plant and equipment</w:t>
      </w:r>
    </w:p>
    <w:p w14:paraId="1CE3812B" w14:textId="3EAE9938" w:rsidR="005D0C2D" w:rsidRPr="00C36CC1" w:rsidRDefault="005D0C2D" w:rsidP="00234E40">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 xml:space="preserve">Movements of the property, plant and equipment account for the </w:t>
      </w:r>
      <w:r w:rsidR="007D529B">
        <w:rPr>
          <w:rFonts w:ascii="Arial" w:eastAsia="MS Mincho" w:hAnsi="Arial" w:cs="Arial"/>
          <w:color w:val="000000"/>
          <w:sz w:val="22"/>
          <w:szCs w:val="22"/>
        </w:rPr>
        <w:t>three-month</w:t>
      </w:r>
      <w:r w:rsidRPr="00C36CC1">
        <w:rPr>
          <w:rFonts w:ascii="Arial" w:eastAsia="MS Mincho" w:hAnsi="Arial" w:cs="Arial"/>
          <w:color w:val="000000"/>
          <w:sz w:val="22"/>
          <w:szCs w:val="22"/>
        </w:rPr>
        <w:t xml:space="preserve"> period </w:t>
      </w:r>
      <w:proofErr w:type="gramStart"/>
      <w:r w:rsidRPr="00C36CC1">
        <w:rPr>
          <w:rFonts w:ascii="Arial" w:eastAsia="MS Mincho" w:hAnsi="Arial" w:cs="Arial"/>
          <w:color w:val="000000"/>
          <w:sz w:val="22"/>
          <w:szCs w:val="22"/>
        </w:rPr>
        <w:t xml:space="preserve">ended </w:t>
      </w:r>
      <w:r w:rsidR="00626828" w:rsidRPr="00C36CC1">
        <w:rPr>
          <w:rFonts w:ascii="Arial" w:eastAsia="MS Mincho" w:hAnsi="Arial" w:cs="Arial"/>
          <w:color w:val="000000"/>
          <w:sz w:val="22"/>
          <w:szCs w:val="22"/>
        </w:rPr>
        <w:t xml:space="preserve"> </w:t>
      </w:r>
      <w:r w:rsidR="007D529B">
        <w:rPr>
          <w:rFonts w:ascii="Arial" w:eastAsia="MS Mincho" w:hAnsi="Arial" w:cs="Arial"/>
          <w:color w:val="000000"/>
          <w:sz w:val="22"/>
          <w:szCs w:val="22"/>
        </w:rPr>
        <w:t>31</w:t>
      </w:r>
      <w:proofErr w:type="gramEnd"/>
      <w:r w:rsidR="007D529B">
        <w:rPr>
          <w:rFonts w:ascii="Arial" w:eastAsia="MS Mincho" w:hAnsi="Arial" w:cs="Arial"/>
          <w:color w:val="000000"/>
          <w:sz w:val="22"/>
          <w:szCs w:val="22"/>
        </w:rPr>
        <w:t xml:space="preserve"> March</w:t>
      </w:r>
      <w:r w:rsidR="00003BBE" w:rsidRPr="00C36CC1">
        <w:rPr>
          <w:rFonts w:ascii="Arial" w:eastAsia="MS Mincho" w:hAnsi="Arial" w:cs="Arial"/>
          <w:color w:val="000000"/>
          <w:sz w:val="22"/>
          <w:szCs w:val="22"/>
        </w:rPr>
        <w:t xml:space="preserve"> </w:t>
      </w:r>
      <w:r w:rsidR="007D529B">
        <w:rPr>
          <w:rFonts w:ascii="Arial" w:eastAsia="MS Mincho" w:hAnsi="Arial" w:cs="Arial"/>
          <w:color w:val="000000"/>
          <w:sz w:val="22"/>
          <w:szCs w:val="22"/>
        </w:rPr>
        <w:t>2026</w:t>
      </w:r>
      <w:r w:rsidRPr="00C36CC1">
        <w:rPr>
          <w:rFonts w:ascii="Arial" w:eastAsia="MS Mincho" w:hAnsi="Arial" w:cs="Arial"/>
          <w:color w:val="000000"/>
          <w:sz w:val="22"/>
          <w:szCs w:val="22"/>
        </w:rPr>
        <w:t xml:space="preserve"> are summarised below.</w:t>
      </w:r>
    </w:p>
    <w:tbl>
      <w:tblPr>
        <w:tblW w:w="9115" w:type="dxa"/>
        <w:tblInd w:w="450" w:type="dxa"/>
        <w:tblLook w:val="04A0" w:firstRow="1" w:lastRow="0" w:firstColumn="1" w:lastColumn="0" w:noHBand="0" w:noVBand="1"/>
      </w:tblPr>
      <w:tblGrid>
        <w:gridCol w:w="6660"/>
        <w:gridCol w:w="2455"/>
      </w:tblGrid>
      <w:tr w:rsidR="001B6803" w:rsidRPr="00C36CC1" w14:paraId="16378AED" w14:textId="77777777" w:rsidTr="00273F9A">
        <w:tc>
          <w:tcPr>
            <w:tcW w:w="9115" w:type="dxa"/>
            <w:gridSpan w:val="2"/>
            <w:vAlign w:val="bottom"/>
          </w:tcPr>
          <w:p w14:paraId="235530A2" w14:textId="5CBB47D5" w:rsidR="001B6803" w:rsidRPr="00C36CC1" w:rsidRDefault="001B6803" w:rsidP="008A639B">
            <w:pPr>
              <w:spacing w:line="380" w:lineRule="exact"/>
              <w:jc w:val="right"/>
              <w:rPr>
                <w:rFonts w:ascii="Arial" w:hAnsi="Arial" w:cs="Arial"/>
                <w:sz w:val="22"/>
                <w:szCs w:val="22"/>
              </w:rPr>
            </w:pPr>
            <w:r w:rsidRPr="00C36CC1">
              <w:rPr>
                <w:rFonts w:ascii="Arial" w:hAnsi="Arial" w:cs="Arial"/>
                <w:sz w:val="22"/>
                <w:szCs w:val="22"/>
              </w:rPr>
              <w:t>(Unit: Thousand Baht)</w:t>
            </w:r>
          </w:p>
        </w:tc>
      </w:tr>
      <w:tr w:rsidR="001B6803" w:rsidRPr="00C36CC1" w14:paraId="5739AEA7" w14:textId="77777777" w:rsidTr="001B6803">
        <w:tc>
          <w:tcPr>
            <w:tcW w:w="6660" w:type="dxa"/>
            <w:vAlign w:val="bottom"/>
          </w:tcPr>
          <w:p w14:paraId="2CC2065C" w14:textId="77777777" w:rsidR="001B6803" w:rsidRPr="00C36CC1" w:rsidRDefault="001B6803" w:rsidP="008A639B">
            <w:pPr>
              <w:spacing w:line="380" w:lineRule="exact"/>
              <w:ind w:right="-14"/>
              <w:rPr>
                <w:rFonts w:ascii="Arial" w:hAnsi="Arial" w:cs="Arial"/>
                <w:sz w:val="22"/>
                <w:szCs w:val="22"/>
              </w:rPr>
            </w:pPr>
          </w:p>
        </w:tc>
        <w:tc>
          <w:tcPr>
            <w:tcW w:w="2455" w:type="dxa"/>
            <w:vAlign w:val="bottom"/>
          </w:tcPr>
          <w:p w14:paraId="40E974FC" w14:textId="0EED1932" w:rsidR="001B6803" w:rsidRPr="00C36CC1" w:rsidRDefault="001B6803" w:rsidP="008A639B">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1B6803" w:rsidRPr="00C36CC1" w14:paraId="4017B36C" w14:textId="77777777" w:rsidTr="001B6803">
        <w:tc>
          <w:tcPr>
            <w:tcW w:w="6660" w:type="dxa"/>
            <w:vAlign w:val="bottom"/>
          </w:tcPr>
          <w:p w14:paraId="5AEE24F8" w14:textId="57B9E5FE" w:rsidR="001B6803" w:rsidRPr="00C36CC1" w:rsidRDefault="001B6803" w:rsidP="008A639B">
            <w:pPr>
              <w:spacing w:line="380" w:lineRule="exact"/>
              <w:ind w:right="-14"/>
              <w:rPr>
                <w:rFonts w:ascii="Arial" w:hAnsi="Arial" w:cs="Arial"/>
                <w:sz w:val="22"/>
                <w:szCs w:val="22"/>
              </w:rPr>
            </w:pPr>
            <w:r w:rsidRPr="00C36CC1">
              <w:rPr>
                <w:rFonts w:ascii="Arial" w:hAnsi="Arial" w:cs="Arial"/>
                <w:sz w:val="22"/>
                <w:szCs w:val="22"/>
              </w:rPr>
              <w:t xml:space="preserve">Net book value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2455" w:type="dxa"/>
          </w:tcPr>
          <w:p w14:paraId="797607D7" w14:textId="09C5BE6D" w:rsidR="001B6803" w:rsidRPr="00C36CC1" w:rsidRDefault="008A639B" w:rsidP="008A639B">
            <w:pPr>
              <w:tabs>
                <w:tab w:val="decimal" w:pos="1965"/>
              </w:tabs>
              <w:spacing w:line="380" w:lineRule="exact"/>
              <w:jc w:val="thaiDistribute"/>
              <w:rPr>
                <w:rFonts w:ascii="Arial" w:hAnsi="Arial" w:cs="Arial"/>
                <w:sz w:val="22"/>
                <w:szCs w:val="22"/>
              </w:rPr>
            </w:pPr>
            <w:r w:rsidRPr="008A639B">
              <w:rPr>
                <w:rFonts w:ascii="Arial" w:hAnsi="Arial" w:cs="Arial"/>
                <w:sz w:val="22"/>
                <w:szCs w:val="22"/>
              </w:rPr>
              <w:t>823,461</w:t>
            </w:r>
          </w:p>
        </w:tc>
      </w:tr>
      <w:tr w:rsidR="00CE55C2" w:rsidRPr="00C36CC1" w14:paraId="02C9812C" w14:textId="77777777" w:rsidTr="001B6803">
        <w:tc>
          <w:tcPr>
            <w:tcW w:w="6660" w:type="dxa"/>
          </w:tcPr>
          <w:p w14:paraId="684B1ADC" w14:textId="77777777" w:rsidR="00CE55C2" w:rsidRPr="00C36CC1" w:rsidRDefault="00CE55C2" w:rsidP="00CE55C2">
            <w:pPr>
              <w:spacing w:line="380" w:lineRule="exact"/>
              <w:jc w:val="both"/>
              <w:rPr>
                <w:rFonts w:ascii="Arial" w:hAnsi="Arial" w:cs="Arial"/>
                <w:sz w:val="22"/>
                <w:szCs w:val="22"/>
              </w:rPr>
            </w:pPr>
            <w:r w:rsidRPr="00C36CC1">
              <w:rPr>
                <w:rFonts w:ascii="Arial" w:hAnsi="Arial" w:cs="Arial"/>
                <w:sz w:val="22"/>
                <w:szCs w:val="22"/>
              </w:rPr>
              <w:t>Acquisition during the period - cost</w:t>
            </w:r>
          </w:p>
        </w:tc>
        <w:tc>
          <w:tcPr>
            <w:tcW w:w="2455" w:type="dxa"/>
          </w:tcPr>
          <w:p w14:paraId="086AC30D" w14:textId="6463935B" w:rsidR="00CE55C2" w:rsidRPr="00C36CC1" w:rsidRDefault="00CE55C2" w:rsidP="00CE55C2">
            <w:pPr>
              <w:tabs>
                <w:tab w:val="decimal" w:pos="1965"/>
              </w:tabs>
              <w:spacing w:line="380" w:lineRule="exact"/>
              <w:jc w:val="thaiDistribute"/>
              <w:rPr>
                <w:rFonts w:ascii="Arial" w:hAnsi="Arial" w:cs="Arial"/>
                <w:sz w:val="22"/>
                <w:szCs w:val="22"/>
              </w:rPr>
            </w:pPr>
            <w:r w:rsidRPr="00CE55C2">
              <w:rPr>
                <w:rFonts w:ascii="Arial" w:hAnsi="Arial" w:cs="Arial"/>
                <w:sz w:val="22"/>
                <w:szCs w:val="22"/>
              </w:rPr>
              <w:t>41,895</w:t>
            </w:r>
          </w:p>
        </w:tc>
      </w:tr>
      <w:tr w:rsidR="00CE55C2" w:rsidRPr="00C36CC1" w14:paraId="695B1ACC" w14:textId="77777777" w:rsidTr="001B6803">
        <w:tc>
          <w:tcPr>
            <w:tcW w:w="6660" w:type="dxa"/>
          </w:tcPr>
          <w:p w14:paraId="23545A78" w14:textId="77777777" w:rsidR="00CE55C2" w:rsidRPr="00C36CC1" w:rsidRDefault="00CE55C2" w:rsidP="00CE55C2">
            <w:pPr>
              <w:spacing w:line="380" w:lineRule="exact"/>
              <w:jc w:val="both"/>
              <w:rPr>
                <w:rFonts w:ascii="Arial" w:hAnsi="Arial" w:cs="Arial"/>
                <w:sz w:val="22"/>
                <w:szCs w:val="22"/>
              </w:rPr>
            </w:pPr>
            <w:r w:rsidRPr="00C36CC1">
              <w:rPr>
                <w:rFonts w:ascii="Arial" w:hAnsi="Arial" w:cs="Arial"/>
                <w:sz w:val="22"/>
                <w:szCs w:val="22"/>
              </w:rPr>
              <w:t>Depreciation during the period</w:t>
            </w:r>
          </w:p>
        </w:tc>
        <w:tc>
          <w:tcPr>
            <w:tcW w:w="2455" w:type="dxa"/>
          </w:tcPr>
          <w:p w14:paraId="30AFF51D" w14:textId="5B18E76B" w:rsidR="00CE55C2" w:rsidRPr="00C36CC1" w:rsidRDefault="00CE55C2" w:rsidP="00CE55C2">
            <w:pPr>
              <w:pBdr>
                <w:bottom w:val="single" w:sz="4" w:space="1" w:color="auto"/>
              </w:pBdr>
              <w:tabs>
                <w:tab w:val="decimal" w:pos="1965"/>
              </w:tabs>
              <w:spacing w:line="380" w:lineRule="exact"/>
              <w:jc w:val="thaiDistribute"/>
              <w:rPr>
                <w:rFonts w:ascii="Arial" w:hAnsi="Arial" w:cs="Arial"/>
                <w:sz w:val="22"/>
                <w:szCs w:val="22"/>
                <w:cs/>
              </w:rPr>
            </w:pPr>
            <w:r w:rsidRPr="00CE55C2">
              <w:rPr>
                <w:rFonts w:ascii="Arial" w:hAnsi="Arial" w:cs="Arial"/>
                <w:sz w:val="22"/>
                <w:szCs w:val="22"/>
              </w:rPr>
              <w:t>(15,478)</w:t>
            </w:r>
          </w:p>
        </w:tc>
      </w:tr>
      <w:tr w:rsidR="00CE55C2" w:rsidRPr="00C36CC1" w14:paraId="7360EF0A" w14:textId="77777777" w:rsidTr="001B6803">
        <w:tc>
          <w:tcPr>
            <w:tcW w:w="6660" w:type="dxa"/>
            <w:vAlign w:val="bottom"/>
          </w:tcPr>
          <w:p w14:paraId="671FE5F7" w14:textId="5F779352" w:rsidR="00CE55C2" w:rsidRPr="00C36CC1" w:rsidRDefault="00CE55C2" w:rsidP="00CE55C2">
            <w:pPr>
              <w:spacing w:line="380" w:lineRule="exact"/>
              <w:ind w:right="-14"/>
              <w:rPr>
                <w:rFonts w:ascii="Arial" w:hAnsi="Arial" w:cs="Arial"/>
                <w:sz w:val="22"/>
                <w:szCs w:val="22"/>
              </w:rPr>
            </w:pPr>
            <w:r w:rsidRPr="00C36CC1">
              <w:rPr>
                <w:rFonts w:ascii="Arial" w:hAnsi="Arial" w:cs="Arial"/>
                <w:sz w:val="22"/>
                <w:szCs w:val="22"/>
              </w:rPr>
              <w:t xml:space="preserve">Net book value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31 March</w:t>
            </w:r>
            <w:r w:rsidRPr="00C36CC1">
              <w:rPr>
                <w:rFonts w:ascii="Arial" w:hAnsi="Arial" w:cs="Arial"/>
                <w:sz w:val="22"/>
                <w:szCs w:val="22"/>
              </w:rPr>
              <w:t xml:space="preserve"> </w:t>
            </w:r>
            <w:r>
              <w:rPr>
                <w:rFonts w:ascii="Arial" w:hAnsi="Arial" w:cs="Arial"/>
                <w:sz w:val="22"/>
                <w:szCs w:val="22"/>
              </w:rPr>
              <w:t>2026</w:t>
            </w:r>
          </w:p>
        </w:tc>
        <w:tc>
          <w:tcPr>
            <w:tcW w:w="2455" w:type="dxa"/>
          </w:tcPr>
          <w:p w14:paraId="437179F8" w14:textId="6572DA25" w:rsidR="00CE55C2" w:rsidRPr="00C36CC1" w:rsidRDefault="00CE55C2" w:rsidP="00CE55C2">
            <w:pPr>
              <w:pBdr>
                <w:bottom w:val="double" w:sz="4" w:space="1" w:color="auto"/>
              </w:pBdr>
              <w:tabs>
                <w:tab w:val="decimal" w:pos="1965"/>
              </w:tabs>
              <w:spacing w:line="380" w:lineRule="exact"/>
              <w:jc w:val="thaiDistribute"/>
              <w:rPr>
                <w:rFonts w:ascii="Arial" w:hAnsi="Arial" w:cs="Arial"/>
                <w:sz w:val="22"/>
                <w:szCs w:val="22"/>
                <w:cs/>
              </w:rPr>
            </w:pPr>
            <w:r w:rsidRPr="00CE55C2">
              <w:rPr>
                <w:rFonts w:ascii="Arial" w:hAnsi="Arial" w:cs="Arial"/>
                <w:sz w:val="22"/>
                <w:szCs w:val="22"/>
              </w:rPr>
              <w:t>849,878</w:t>
            </w:r>
          </w:p>
        </w:tc>
      </w:tr>
    </w:tbl>
    <w:p w14:paraId="2BFFD307" w14:textId="77777777" w:rsidR="00781801" w:rsidRPr="00C36CC1" w:rsidRDefault="00781801" w:rsidP="00781801">
      <w:pPr>
        <w:spacing w:before="240" w:after="120" w:line="380" w:lineRule="exact"/>
        <w:ind w:left="547" w:right="43" w:hanging="547"/>
        <w:jc w:val="thaiDistribute"/>
        <w:rPr>
          <w:rFonts w:ascii="Arial" w:hAnsi="Arial" w:cs="Arial"/>
          <w:sz w:val="22"/>
          <w:szCs w:val="22"/>
        </w:rPr>
      </w:pPr>
      <w:r w:rsidRPr="00C36CC1">
        <w:rPr>
          <w:rFonts w:ascii="Arial" w:hAnsi="Arial" w:cs="Arial"/>
          <w:sz w:val="22"/>
          <w:szCs w:val="22"/>
        </w:rPr>
        <w:tab/>
      </w:r>
      <w:r w:rsidRPr="008A711E">
        <w:rPr>
          <w:rFonts w:ascii="Arial" w:hAnsi="Arial" w:cs="Arial"/>
          <w:spacing w:val="-2"/>
          <w:sz w:val="22"/>
          <w:szCs w:val="22"/>
        </w:rPr>
        <w:t xml:space="preserve">As </w:t>
      </w:r>
      <w:proofErr w:type="gramStart"/>
      <w:r w:rsidRPr="008A711E">
        <w:rPr>
          <w:rFonts w:ascii="Arial" w:hAnsi="Arial" w:cs="Arial"/>
          <w:spacing w:val="-2"/>
          <w:sz w:val="22"/>
          <w:szCs w:val="22"/>
        </w:rPr>
        <w:t>at</w:t>
      </w:r>
      <w:proofErr w:type="gramEnd"/>
      <w:r w:rsidRPr="008A711E">
        <w:rPr>
          <w:rFonts w:ascii="Arial" w:hAnsi="Arial" w:cs="Arial"/>
          <w:spacing w:val="-2"/>
          <w:sz w:val="22"/>
          <w:szCs w:val="22"/>
        </w:rPr>
        <w:t xml:space="preserve"> </w:t>
      </w:r>
      <w:r>
        <w:rPr>
          <w:rFonts w:ascii="Arial" w:hAnsi="Arial" w:cs="Arial"/>
          <w:spacing w:val="-2"/>
          <w:sz w:val="22"/>
          <w:szCs w:val="22"/>
        </w:rPr>
        <w:t>31 March</w:t>
      </w:r>
      <w:r w:rsidRPr="008A711E">
        <w:rPr>
          <w:rFonts w:ascii="Arial" w:hAnsi="Arial" w:cs="Arial"/>
          <w:spacing w:val="-2"/>
          <w:sz w:val="22"/>
          <w:szCs w:val="22"/>
        </w:rPr>
        <w:t xml:space="preserve"> </w:t>
      </w:r>
      <w:r>
        <w:rPr>
          <w:rFonts w:ascii="Arial" w:hAnsi="Arial" w:cs="Arial"/>
          <w:spacing w:val="-2"/>
          <w:sz w:val="22"/>
          <w:szCs w:val="22"/>
        </w:rPr>
        <w:t>2026</w:t>
      </w:r>
      <w:r w:rsidRPr="008A711E">
        <w:rPr>
          <w:rFonts w:ascii="Arial" w:hAnsi="Arial" w:cs="Arial"/>
          <w:spacing w:val="-2"/>
          <w:sz w:val="22"/>
          <w:szCs w:val="22"/>
        </w:rPr>
        <w:t xml:space="preserve">, the Company has the </w:t>
      </w:r>
      <w:proofErr w:type="gramStart"/>
      <w:r w:rsidRPr="008A711E">
        <w:rPr>
          <w:rFonts w:ascii="Arial" w:hAnsi="Arial" w:cs="Arial"/>
          <w:spacing w:val="-2"/>
          <w:sz w:val="22"/>
          <w:szCs w:val="22"/>
        </w:rPr>
        <w:t>net book</w:t>
      </w:r>
      <w:proofErr w:type="gramEnd"/>
      <w:r w:rsidRPr="008A711E">
        <w:rPr>
          <w:rFonts w:ascii="Arial" w:hAnsi="Arial" w:cs="Arial"/>
          <w:spacing w:val="-2"/>
          <w:sz w:val="22"/>
          <w:szCs w:val="22"/>
        </w:rPr>
        <w:t xml:space="preserve"> value of the </w:t>
      </w:r>
      <w:proofErr w:type="gramStart"/>
      <w:r w:rsidRPr="008A711E">
        <w:rPr>
          <w:rFonts w:ascii="Arial" w:hAnsi="Arial" w:cs="Arial"/>
          <w:spacing w:val="-2"/>
          <w:sz w:val="22"/>
          <w:szCs w:val="22"/>
        </w:rPr>
        <w:t>machineries</w:t>
      </w:r>
      <w:proofErr w:type="gramEnd"/>
      <w:r w:rsidRPr="008A711E">
        <w:rPr>
          <w:rFonts w:ascii="Arial" w:hAnsi="Arial" w:cs="Arial"/>
          <w:spacing w:val="-2"/>
          <w:sz w:val="22"/>
          <w:szCs w:val="22"/>
        </w:rPr>
        <w:t xml:space="preserve"> amounting</w:t>
      </w:r>
      <w:r w:rsidRPr="00C36CC1">
        <w:rPr>
          <w:rFonts w:ascii="Arial" w:hAnsi="Arial" w:cs="Arial"/>
          <w:sz w:val="22"/>
          <w:szCs w:val="22"/>
        </w:rPr>
        <w:t xml:space="preserve"> to</w:t>
      </w:r>
      <w:r w:rsidRPr="00C36CC1">
        <w:rPr>
          <w:rFonts w:ascii="Arial" w:hAnsi="Arial" w:cs="Arial"/>
          <w:sz w:val="22"/>
          <w:szCs w:val="22"/>
          <w:cs/>
        </w:rPr>
        <w:t xml:space="preserve"> </w:t>
      </w:r>
      <w:r w:rsidRPr="00C36CC1">
        <w:rPr>
          <w:rFonts w:ascii="Arial" w:hAnsi="Arial" w:cs="Arial"/>
          <w:sz w:val="22"/>
          <w:szCs w:val="22"/>
        </w:rPr>
        <w:t xml:space="preserve">approximately Baht </w:t>
      </w:r>
      <w:r>
        <w:rPr>
          <w:rFonts w:ascii="Arial" w:hAnsi="Arial" w:cs="Arial"/>
          <w:sz w:val="22"/>
          <w:szCs w:val="22"/>
        </w:rPr>
        <w:t>119.6</w:t>
      </w:r>
      <w:r w:rsidRPr="00C36CC1">
        <w:rPr>
          <w:rFonts w:ascii="Arial" w:hAnsi="Arial" w:cs="Arial"/>
          <w:sz w:val="22"/>
          <w:szCs w:val="22"/>
        </w:rPr>
        <w:t xml:space="preserve"> million (31 December </w:t>
      </w:r>
      <w:r>
        <w:rPr>
          <w:rFonts w:ascii="Arial" w:hAnsi="Arial" w:cs="Arial"/>
          <w:sz w:val="22"/>
          <w:szCs w:val="22"/>
        </w:rPr>
        <w:t>2025</w:t>
      </w:r>
      <w:r w:rsidRPr="00C36CC1">
        <w:rPr>
          <w:rFonts w:ascii="Arial" w:hAnsi="Arial" w:cs="Arial"/>
          <w:sz w:val="22"/>
          <w:szCs w:val="22"/>
        </w:rPr>
        <w:t>: Baht 1</w:t>
      </w:r>
      <w:r>
        <w:rPr>
          <w:rFonts w:ascii="Arial" w:hAnsi="Arial" w:cs="Arial"/>
          <w:sz w:val="22"/>
          <w:szCs w:val="22"/>
        </w:rPr>
        <w:t>21.9</w:t>
      </w:r>
      <w:r w:rsidRPr="00C36CC1">
        <w:rPr>
          <w:rFonts w:ascii="Arial" w:hAnsi="Arial" w:cs="Arial"/>
          <w:sz w:val="22"/>
          <w:szCs w:val="22"/>
        </w:rPr>
        <w:t xml:space="preserve"> million) which is under sales and leaseback agreements with a financial institution.</w:t>
      </w:r>
    </w:p>
    <w:p w14:paraId="68BF4B91" w14:textId="6056F1F2" w:rsidR="002B0F13" w:rsidRPr="00C36CC1" w:rsidRDefault="00FF7CE9" w:rsidP="00781801">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r>
      <w:r w:rsidR="002B0F13" w:rsidRPr="00C36CC1">
        <w:rPr>
          <w:rFonts w:ascii="Arial" w:hAnsi="Arial" w:cs="Arial"/>
          <w:sz w:val="22"/>
          <w:szCs w:val="22"/>
        </w:rPr>
        <w:t xml:space="preserve">As </w:t>
      </w:r>
      <w:proofErr w:type="gramStart"/>
      <w:r w:rsidR="002B0F13" w:rsidRPr="00C36CC1">
        <w:rPr>
          <w:rFonts w:ascii="Arial" w:hAnsi="Arial" w:cs="Arial"/>
          <w:sz w:val="22"/>
          <w:szCs w:val="22"/>
        </w:rPr>
        <w:t>at</w:t>
      </w:r>
      <w:proofErr w:type="gramEnd"/>
      <w:r w:rsidR="002B0F13" w:rsidRPr="00C36CC1">
        <w:rPr>
          <w:rFonts w:ascii="Arial" w:hAnsi="Arial" w:cs="Arial"/>
          <w:sz w:val="22"/>
          <w:szCs w:val="22"/>
        </w:rPr>
        <w:t xml:space="preserve"> </w:t>
      </w:r>
      <w:r w:rsidR="007D52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002B0F13" w:rsidRPr="00C36CC1">
        <w:rPr>
          <w:rFonts w:ascii="Arial" w:hAnsi="Arial" w:cs="Arial"/>
          <w:sz w:val="22"/>
          <w:szCs w:val="22"/>
        </w:rPr>
        <w:t>, the Group has mortgaged their property, plant and equipment amounting to approximately Baht</w:t>
      </w:r>
      <w:r w:rsidR="00DB7DEB" w:rsidRPr="00C36CC1">
        <w:rPr>
          <w:rFonts w:ascii="Arial" w:hAnsi="Arial" w:cs="Arial"/>
          <w:sz w:val="22"/>
          <w:szCs w:val="22"/>
        </w:rPr>
        <w:t xml:space="preserve"> </w:t>
      </w:r>
      <w:r w:rsidR="00CE33F0">
        <w:rPr>
          <w:rFonts w:ascii="Arial" w:hAnsi="Arial" w:cs="Arial"/>
          <w:sz w:val="22"/>
          <w:szCs w:val="22"/>
        </w:rPr>
        <w:t>548</w:t>
      </w:r>
      <w:r w:rsidR="00CF5644" w:rsidRPr="00C36CC1">
        <w:rPr>
          <w:rFonts w:ascii="Arial" w:hAnsi="Arial" w:cs="Arial" w:hint="cs"/>
          <w:sz w:val="22"/>
          <w:szCs w:val="22"/>
          <w:cs/>
        </w:rPr>
        <w:t xml:space="preserve"> </w:t>
      </w:r>
      <w:r w:rsidR="002B0F13"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002B0F13" w:rsidRPr="00C36CC1">
        <w:rPr>
          <w:rFonts w:ascii="Arial" w:hAnsi="Arial" w:cs="Arial"/>
          <w:sz w:val="22"/>
          <w:szCs w:val="22"/>
        </w:rPr>
        <w:t xml:space="preserve"> Baht </w:t>
      </w:r>
      <w:r w:rsidR="00226295" w:rsidRPr="00C36CC1">
        <w:rPr>
          <w:rFonts w:ascii="Arial" w:hAnsi="Arial" w:cs="Arial"/>
          <w:sz w:val="22"/>
          <w:szCs w:val="22"/>
        </w:rPr>
        <w:t>55</w:t>
      </w:r>
      <w:r w:rsidR="00253B92">
        <w:rPr>
          <w:rFonts w:ascii="Arial" w:hAnsi="Arial" w:cs="Arial"/>
          <w:sz w:val="22"/>
          <w:szCs w:val="22"/>
        </w:rPr>
        <w:t>5</w:t>
      </w:r>
      <w:r w:rsidR="002B0F13" w:rsidRPr="00C36CC1">
        <w:rPr>
          <w:rFonts w:ascii="Arial" w:hAnsi="Arial" w:cs="Arial"/>
          <w:sz w:val="22"/>
          <w:szCs w:val="22"/>
        </w:rPr>
        <w:t xml:space="preserve"> million) as collateral against credit facilities received from financial institutions (the Company only: Baht</w:t>
      </w:r>
      <w:r w:rsidR="00DB7DEB" w:rsidRPr="00C36CC1">
        <w:rPr>
          <w:rFonts w:ascii="Arial" w:hAnsi="Arial" w:cs="Arial"/>
          <w:sz w:val="22"/>
          <w:szCs w:val="22"/>
        </w:rPr>
        <w:t xml:space="preserve"> </w:t>
      </w:r>
      <w:r w:rsidR="00D21886">
        <w:rPr>
          <w:rFonts w:ascii="Arial" w:hAnsi="Arial" w:cs="Arial"/>
          <w:sz w:val="22"/>
          <w:szCs w:val="22"/>
        </w:rPr>
        <w:t>548</w:t>
      </w:r>
      <w:r w:rsidR="002B0F13" w:rsidRPr="00C36CC1">
        <w:rPr>
          <w:rFonts w:ascii="Arial" w:hAnsi="Arial" w:cs="Arial"/>
          <w:sz w:val="22"/>
          <w:szCs w:val="22"/>
        </w:rPr>
        <w:t xml:space="preserve"> million, 31 December </w:t>
      </w:r>
      <w:r w:rsidR="007D529B">
        <w:rPr>
          <w:rFonts w:ascii="Arial" w:hAnsi="Arial" w:cs="Arial"/>
          <w:sz w:val="22"/>
          <w:szCs w:val="22"/>
        </w:rPr>
        <w:t>2025</w:t>
      </w:r>
      <w:r w:rsidR="00675146" w:rsidRPr="00C36CC1">
        <w:rPr>
          <w:rFonts w:ascii="Arial" w:hAnsi="Arial" w:cs="Arial"/>
          <w:sz w:val="22"/>
          <w:szCs w:val="22"/>
        </w:rPr>
        <w:t>:</w:t>
      </w:r>
      <w:r w:rsidR="002B0F13" w:rsidRPr="00C36CC1">
        <w:rPr>
          <w:rFonts w:ascii="Arial" w:hAnsi="Arial" w:cs="Arial"/>
          <w:sz w:val="22"/>
          <w:szCs w:val="22"/>
        </w:rPr>
        <w:t xml:space="preserve"> Baht </w:t>
      </w:r>
      <w:r w:rsidR="00226295" w:rsidRPr="00C36CC1">
        <w:rPr>
          <w:rFonts w:ascii="Arial" w:hAnsi="Arial" w:cs="Arial"/>
          <w:sz w:val="22"/>
          <w:szCs w:val="22"/>
        </w:rPr>
        <w:t>55</w:t>
      </w:r>
      <w:r w:rsidR="009838BF">
        <w:rPr>
          <w:rFonts w:ascii="Arial" w:hAnsi="Arial" w:cs="Arial"/>
          <w:sz w:val="22"/>
          <w:szCs w:val="22"/>
        </w:rPr>
        <w:t>4</w:t>
      </w:r>
      <w:r w:rsidR="002B0F13" w:rsidRPr="00C36CC1">
        <w:rPr>
          <w:rFonts w:ascii="Arial" w:hAnsi="Arial" w:cs="Arial"/>
          <w:sz w:val="22"/>
          <w:szCs w:val="22"/>
        </w:rPr>
        <w:t xml:space="preserve"> million).</w:t>
      </w:r>
    </w:p>
    <w:p w14:paraId="07363540" w14:textId="3D0FA6D3" w:rsidR="005D0C2D" w:rsidRPr="00C36CC1" w:rsidRDefault="004D5AB7" w:rsidP="008A639B">
      <w:pPr>
        <w:tabs>
          <w:tab w:val="left" w:pos="900"/>
          <w:tab w:val="left" w:pos="2160"/>
        </w:tabs>
        <w:spacing w:before="120" w:after="120" w:line="360" w:lineRule="exact"/>
        <w:ind w:left="547" w:right="43" w:hanging="547"/>
        <w:jc w:val="thaiDistribute"/>
        <w:rPr>
          <w:rFonts w:ascii="Arial" w:hAnsi="Arial" w:cs="Arial"/>
          <w:b/>
          <w:bCs/>
          <w:sz w:val="22"/>
          <w:szCs w:val="22"/>
        </w:rPr>
      </w:pPr>
      <w:r w:rsidRPr="00C36CC1">
        <w:rPr>
          <w:rFonts w:ascii="Arial" w:hAnsi="Arial" w:cs="Arial"/>
          <w:b/>
          <w:bCs/>
          <w:sz w:val="22"/>
          <w:szCs w:val="22"/>
        </w:rPr>
        <w:t>9</w:t>
      </w:r>
      <w:r w:rsidR="005D0C2D" w:rsidRPr="00C36CC1">
        <w:rPr>
          <w:rFonts w:ascii="Arial" w:hAnsi="Arial" w:cs="Arial"/>
          <w:b/>
          <w:bCs/>
          <w:sz w:val="22"/>
          <w:szCs w:val="22"/>
        </w:rPr>
        <w:t>.</w:t>
      </w:r>
      <w:r w:rsidR="005D0C2D" w:rsidRPr="00C36CC1">
        <w:rPr>
          <w:rFonts w:ascii="Arial" w:hAnsi="Arial" w:cs="Arial"/>
          <w:b/>
          <w:bCs/>
          <w:sz w:val="22"/>
          <w:szCs w:val="22"/>
        </w:rPr>
        <w:tab/>
        <w:t>Short-term loans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1A14D4" w:rsidRPr="00C36CC1" w14:paraId="194721F0" w14:textId="77777777" w:rsidTr="008A711E">
        <w:tc>
          <w:tcPr>
            <w:tcW w:w="3600" w:type="dxa"/>
          </w:tcPr>
          <w:p w14:paraId="45A579E5" w14:textId="77777777" w:rsidR="001A14D4" w:rsidRPr="00C36CC1" w:rsidRDefault="001A14D4" w:rsidP="008A711E">
            <w:pPr>
              <w:spacing w:line="360" w:lineRule="exact"/>
              <w:jc w:val="thaiDistribute"/>
              <w:rPr>
                <w:rFonts w:ascii="Arial" w:hAnsi="Arial" w:cs="Arial"/>
                <w:sz w:val="18"/>
                <w:szCs w:val="18"/>
              </w:rPr>
            </w:pPr>
          </w:p>
        </w:tc>
        <w:tc>
          <w:tcPr>
            <w:tcW w:w="5490" w:type="dxa"/>
            <w:gridSpan w:val="4"/>
          </w:tcPr>
          <w:p w14:paraId="78420F05" w14:textId="77777777" w:rsidR="001A14D4" w:rsidRPr="00C36CC1" w:rsidRDefault="001A14D4" w:rsidP="008A711E">
            <w:pPr>
              <w:spacing w:line="360" w:lineRule="exact"/>
              <w:ind w:right="12"/>
              <w:jc w:val="right"/>
              <w:rPr>
                <w:rFonts w:ascii="Arial" w:hAnsi="Arial" w:cs="Arial"/>
                <w:sz w:val="18"/>
                <w:szCs w:val="18"/>
                <w:cs/>
              </w:rPr>
            </w:pPr>
            <w:r w:rsidRPr="00C36CC1">
              <w:rPr>
                <w:rFonts w:ascii="Arial" w:hAnsi="Arial" w:cs="Arial"/>
                <w:sz w:val="18"/>
                <w:szCs w:val="18"/>
              </w:rPr>
              <w:t>(Unit: Thousand Baht)</w:t>
            </w:r>
          </w:p>
        </w:tc>
      </w:tr>
      <w:tr w:rsidR="001A14D4" w:rsidRPr="00C36CC1" w14:paraId="602878DA" w14:textId="77777777" w:rsidTr="008A711E">
        <w:trPr>
          <w:trHeight w:val="367"/>
        </w:trPr>
        <w:tc>
          <w:tcPr>
            <w:tcW w:w="3600" w:type="dxa"/>
          </w:tcPr>
          <w:p w14:paraId="58EDB60C" w14:textId="77777777" w:rsidR="001A14D4" w:rsidRPr="00C36CC1" w:rsidRDefault="001A14D4" w:rsidP="008A711E">
            <w:pPr>
              <w:spacing w:line="360" w:lineRule="exact"/>
              <w:jc w:val="thaiDistribute"/>
              <w:rPr>
                <w:rFonts w:ascii="Arial" w:hAnsi="Arial" w:cs="Arial"/>
                <w:sz w:val="18"/>
                <w:szCs w:val="18"/>
              </w:rPr>
            </w:pPr>
          </w:p>
        </w:tc>
        <w:tc>
          <w:tcPr>
            <w:tcW w:w="2745" w:type="dxa"/>
            <w:gridSpan w:val="2"/>
            <w:vAlign w:val="bottom"/>
          </w:tcPr>
          <w:p w14:paraId="326DDD9A" w14:textId="77777777" w:rsidR="001A14D4" w:rsidRPr="00C36CC1" w:rsidRDefault="001A14D4" w:rsidP="008A711E">
            <w:pPr>
              <w:pBdr>
                <w:bottom w:val="single" w:sz="4" w:space="1" w:color="auto"/>
              </w:pBdr>
              <w:spacing w:line="360" w:lineRule="exact"/>
              <w:ind w:right="12"/>
              <w:jc w:val="center"/>
              <w:rPr>
                <w:rFonts w:ascii="Arial" w:hAnsi="Arial" w:cs="Arial"/>
                <w:sz w:val="18"/>
                <w:szCs w:val="18"/>
              </w:rPr>
            </w:pPr>
            <w:r w:rsidRPr="00C36CC1">
              <w:rPr>
                <w:rFonts w:ascii="Arial" w:hAnsi="Arial" w:cs="Arial"/>
                <w:sz w:val="18"/>
                <w:szCs w:val="18"/>
                <w:cs/>
              </w:rPr>
              <w:t>(</w:t>
            </w:r>
            <w:r w:rsidRPr="00C36CC1">
              <w:rPr>
                <w:rFonts w:ascii="Arial" w:hAnsi="Arial" w:cs="Arial"/>
                <w:sz w:val="18"/>
                <w:szCs w:val="18"/>
              </w:rPr>
              <w:t>Percent per annum</w:t>
            </w:r>
            <w:r w:rsidRPr="00C36CC1">
              <w:rPr>
                <w:rFonts w:ascii="Arial" w:hAnsi="Arial" w:cs="Arial"/>
                <w:sz w:val="18"/>
                <w:szCs w:val="18"/>
                <w:cs/>
              </w:rPr>
              <w:t>)</w:t>
            </w:r>
          </w:p>
        </w:tc>
        <w:tc>
          <w:tcPr>
            <w:tcW w:w="2745" w:type="dxa"/>
            <w:gridSpan w:val="2"/>
            <w:vAlign w:val="bottom"/>
          </w:tcPr>
          <w:p w14:paraId="3BDB1E5C" w14:textId="77777777"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Consolidated/Separate financial statements</w:t>
            </w:r>
          </w:p>
        </w:tc>
      </w:tr>
      <w:tr w:rsidR="001A14D4" w:rsidRPr="00C36CC1" w14:paraId="685D7DF6" w14:textId="77777777" w:rsidTr="008A711E">
        <w:trPr>
          <w:trHeight w:val="367"/>
        </w:trPr>
        <w:tc>
          <w:tcPr>
            <w:tcW w:w="3600" w:type="dxa"/>
          </w:tcPr>
          <w:p w14:paraId="0BB11D56" w14:textId="77777777" w:rsidR="001A14D4" w:rsidRPr="00C36CC1" w:rsidRDefault="001A14D4" w:rsidP="008A711E">
            <w:pPr>
              <w:spacing w:line="360" w:lineRule="exact"/>
              <w:jc w:val="thaiDistribute"/>
              <w:rPr>
                <w:rFonts w:ascii="Arial" w:hAnsi="Arial" w:cs="Arial"/>
                <w:sz w:val="18"/>
                <w:szCs w:val="18"/>
              </w:rPr>
            </w:pPr>
          </w:p>
        </w:tc>
        <w:tc>
          <w:tcPr>
            <w:tcW w:w="1372" w:type="dxa"/>
          </w:tcPr>
          <w:p w14:paraId="24BF336D" w14:textId="6A0BCA7E" w:rsidR="001A14D4" w:rsidRPr="00C36CC1" w:rsidRDefault="007D529B"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Pr>
                <w:rFonts w:ascii="Arial" w:hAnsi="Arial" w:cs="Arial"/>
                <w:sz w:val="18"/>
                <w:szCs w:val="18"/>
              </w:rPr>
              <w:t>31 March</w:t>
            </w:r>
            <w:r w:rsidR="001A14D4" w:rsidRPr="00C36CC1">
              <w:rPr>
                <w:rFonts w:ascii="Arial" w:hAnsi="Arial" w:cs="Arial"/>
                <w:sz w:val="18"/>
                <w:szCs w:val="18"/>
              </w:rPr>
              <w:t xml:space="preserve">        </w:t>
            </w:r>
            <w:r>
              <w:rPr>
                <w:rFonts w:ascii="Arial" w:hAnsi="Arial" w:cs="Arial"/>
                <w:sz w:val="18"/>
                <w:szCs w:val="18"/>
              </w:rPr>
              <w:t>2026</w:t>
            </w:r>
          </w:p>
        </w:tc>
        <w:tc>
          <w:tcPr>
            <w:tcW w:w="1373" w:type="dxa"/>
            <w:vAlign w:val="bottom"/>
          </w:tcPr>
          <w:p w14:paraId="5624A580" w14:textId="0A6DB37B"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c>
          <w:tcPr>
            <w:tcW w:w="1372" w:type="dxa"/>
          </w:tcPr>
          <w:p w14:paraId="56EE1596" w14:textId="5D90CB00" w:rsidR="001A14D4" w:rsidRPr="00C36CC1" w:rsidRDefault="007D529B"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Pr>
                <w:rFonts w:ascii="Arial" w:hAnsi="Arial" w:cs="Arial"/>
                <w:sz w:val="18"/>
                <w:szCs w:val="18"/>
              </w:rPr>
              <w:t>31 March</w:t>
            </w:r>
            <w:r w:rsidR="001A14D4" w:rsidRPr="00C36CC1">
              <w:rPr>
                <w:rFonts w:ascii="Arial" w:hAnsi="Arial" w:cs="Arial"/>
                <w:sz w:val="18"/>
                <w:szCs w:val="18"/>
              </w:rPr>
              <w:t xml:space="preserve">        </w:t>
            </w:r>
            <w:r>
              <w:rPr>
                <w:rFonts w:ascii="Arial" w:hAnsi="Arial" w:cs="Arial"/>
                <w:sz w:val="18"/>
                <w:szCs w:val="18"/>
              </w:rPr>
              <w:t>2026</w:t>
            </w:r>
          </w:p>
        </w:tc>
        <w:tc>
          <w:tcPr>
            <w:tcW w:w="1373" w:type="dxa"/>
            <w:vAlign w:val="bottom"/>
          </w:tcPr>
          <w:p w14:paraId="06BEFF86" w14:textId="4CBCF254" w:rsidR="001A14D4" w:rsidRPr="00C36CC1" w:rsidRDefault="001A14D4" w:rsidP="008A711E">
            <w:pPr>
              <w:pBdr>
                <w:bottom w:val="single" w:sz="4" w:space="1" w:color="auto"/>
              </w:pBdr>
              <w:tabs>
                <w:tab w:val="left" w:pos="6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7D2365EB" w14:textId="77777777" w:rsidTr="008A711E">
        <w:tc>
          <w:tcPr>
            <w:tcW w:w="3600" w:type="dxa"/>
            <w:vAlign w:val="bottom"/>
          </w:tcPr>
          <w:p w14:paraId="65B62EBE" w14:textId="77777777" w:rsidR="00170F55" w:rsidRPr="00C36CC1" w:rsidRDefault="00170F55" w:rsidP="008A711E">
            <w:pPr>
              <w:spacing w:line="360" w:lineRule="exact"/>
              <w:ind w:left="159" w:hanging="159"/>
              <w:rPr>
                <w:rFonts w:ascii="Arial" w:hAnsi="Arial" w:cs="Arial"/>
                <w:sz w:val="18"/>
                <w:szCs w:val="18"/>
              </w:rPr>
            </w:pPr>
          </w:p>
        </w:tc>
        <w:tc>
          <w:tcPr>
            <w:tcW w:w="1372" w:type="dxa"/>
            <w:vAlign w:val="bottom"/>
          </w:tcPr>
          <w:p w14:paraId="192C09D7" w14:textId="77777777" w:rsidR="00170F55" w:rsidRPr="00C36CC1" w:rsidRDefault="00170F55" w:rsidP="008A711E">
            <w:pPr>
              <w:spacing w:line="360" w:lineRule="exact"/>
              <w:jc w:val="center"/>
              <w:rPr>
                <w:rFonts w:ascii="Arial" w:hAnsi="Arial" w:cs="Arial"/>
                <w:sz w:val="18"/>
                <w:szCs w:val="18"/>
              </w:rPr>
            </w:pPr>
          </w:p>
        </w:tc>
        <w:tc>
          <w:tcPr>
            <w:tcW w:w="1373" w:type="dxa"/>
          </w:tcPr>
          <w:p w14:paraId="49823647" w14:textId="77777777" w:rsidR="00170F55" w:rsidRPr="00C36CC1" w:rsidRDefault="00170F55" w:rsidP="008A711E">
            <w:pPr>
              <w:spacing w:line="360" w:lineRule="exact"/>
              <w:jc w:val="center"/>
              <w:rPr>
                <w:rFonts w:ascii="Arial" w:hAnsi="Arial" w:cs="Arial"/>
                <w:sz w:val="18"/>
                <w:szCs w:val="18"/>
              </w:rPr>
            </w:pPr>
          </w:p>
        </w:tc>
        <w:tc>
          <w:tcPr>
            <w:tcW w:w="1372" w:type="dxa"/>
            <w:vAlign w:val="bottom"/>
          </w:tcPr>
          <w:p w14:paraId="23690BF9" w14:textId="77777777" w:rsidR="00170F55" w:rsidRPr="00C36CC1" w:rsidRDefault="00170F55" w:rsidP="008A711E">
            <w:pPr>
              <w:spacing w:line="360" w:lineRule="exact"/>
              <w:rPr>
                <w:rFonts w:ascii="Arial" w:hAnsi="Arial" w:cs="Arial"/>
                <w:sz w:val="18"/>
                <w:szCs w:val="18"/>
                <w:cs/>
              </w:rPr>
            </w:pPr>
          </w:p>
        </w:tc>
        <w:tc>
          <w:tcPr>
            <w:tcW w:w="1373" w:type="dxa"/>
            <w:vAlign w:val="bottom"/>
          </w:tcPr>
          <w:p w14:paraId="0FFD228E" w14:textId="77777777" w:rsidR="00170F55" w:rsidRPr="00C36CC1" w:rsidRDefault="00170F55" w:rsidP="008A711E">
            <w:pPr>
              <w:spacing w:line="360" w:lineRule="exact"/>
              <w:jc w:val="center"/>
              <w:rPr>
                <w:rFonts w:ascii="Arial" w:hAnsi="Arial" w:cs="Arial"/>
                <w:sz w:val="18"/>
                <w:szCs w:val="18"/>
              </w:rPr>
            </w:pPr>
            <w:r w:rsidRPr="00C36CC1">
              <w:rPr>
                <w:rFonts w:ascii="Arial" w:hAnsi="Arial" w:cs="Arial"/>
                <w:sz w:val="18"/>
                <w:szCs w:val="18"/>
              </w:rPr>
              <w:t>(Audited)</w:t>
            </w:r>
          </w:p>
        </w:tc>
      </w:tr>
      <w:tr w:rsidR="0092737E" w:rsidRPr="00C36CC1" w14:paraId="3E9110EE" w14:textId="77777777" w:rsidTr="008A711E">
        <w:trPr>
          <w:trHeight w:val="73"/>
        </w:trPr>
        <w:tc>
          <w:tcPr>
            <w:tcW w:w="3600" w:type="dxa"/>
          </w:tcPr>
          <w:p w14:paraId="5209DB63" w14:textId="503B6D7C" w:rsidR="0092737E" w:rsidRPr="00C36CC1" w:rsidRDefault="0092737E" w:rsidP="0092737E">
            <w:pPr>
              <w:tabs>
                <w:tab w:val="left" w:pos="360"/>
              </w:tabs>
              <w:spacing w:line="360" w:lineRule="exact"/>
              <w:ind w:left="159" w:hanging="159"/>
              <w:rPr>
                <w:rFonts w:ascii="Arial" w:hAnsi="Arial" w:cs="Arial"/>
                <w:sz w:val="18"/>
                <w:szCs w:val="18"/>
                <w:cs/>
              </w:rPr>
            </w:pPr>
            <w:r w:rsidRPr="00C36CC1">
              <w:rPr>
                <w:rFonts w:ascii="Arial" w:hAnsi="Arial" w:cs="Arial"/>
                <w:sz w:val="18"/>
                <w:szCs w:val="18"/>
              </w:rPr>
              <w:t xml:space="preserve">Short-term loans </w:t>
            </w:r>
            <w:r w:rsidR="00781801">
              <w:rPr>
                <w:rFonts w:ascii="Arial" w:hAnsi="Arial" w:cs="Arial"/>
                <w:sz w:val="18"/>
                <w:szCs w:val="18"/>
              </w:rPr>
              <w:t>from financial institutions</w:t>
            </w:r>
          </w:p>
        </w:tc>
        <w:tc>
          <w:tcPr>
            <w:tcW w:w="1372" w:type="dxa"/>
            <w:vAlign w:val="bottom"/>
          </w:tcPr>
          <w:p w14:paraId="5F3237E9" w14:textId="35A51B27" w:rsidR="0092737E" w:rsidRPr="00C36CC1" w:rsidRDefault="0092737E" w:rsidP="0092737E">
            <w:pPr>
              <w:spacing w:line="360" w:lineRule="exact"/>
              <w:jc w:val="center"/>
              <w:rPr>
                <w:rFonts w:ascii="Arial" w:hAnsi="Arial" w:cs="Arial"/>
                <w:sz w:val="18"/>
                <w:szCs w:val="18"/>
              </w:rPr>
            </w:pPr>
            <w:r w:rsidRPr="00A726FE">
              <w:rPr>
                <w:rFonts w:ascii="Arial" w:hAnsi="Arial" w:cs="Arial"/>
                <w:sz w:val="18"/>
                <w:szCs w:val="18"/>
              </w:rPr>
              <w:t>2.55 - 3.20</w:t>
            </w:r>
          </w:p>
        </w:tc>
        <w:tc>
          <w:tcPr>
            <w:tcW w:w="1373" w:type="dxa"/>
            <w:vAlign w:val="bottom"/>
          </w:tcPr>
          <w:p w14:paraId="2497C268" w14:textId="7DED60DE" w:rsidR="0092737E" w:rsidRPr="00C36CC1" w:rsidRDefault="0092737E" w:rsidP="0092737E">
            <w:pPr>
              <w:spacing w:line="360" w:lineRule="exact"/>
              <w:jc w:val="center"/>
              <w:rPr>
                <w:rFonts w:ascii="Arial" w:hAnsi="Arial" w:cs="Arial"/>
                <w:sz w:val="18"/>
                <w:szCs w:val="18"/>
              </w:rPr>
            </w:pPr>
            <w:r w:rsidRPr="008A639B">
              <w:rPr>
                <w:rFonts w:ascii="Arial" w:hAnsi="Arial" w:cs="Arial"/>
                <w:sz w:val="18"/>
                <w:szCs w:val="18"/>
              </w:rPr>
              <w:t>2.95 - 3.46</w:t>
            </w:r>
          </w:p>
        </w:tc>
        <w:tc>
          <w:tcPr>
            <w:tcW w:w="1372" w:type="dxa"/>
            <w:vAlign w:val="bottom"/>
          </w:tcPr>
          <w:p w14:paraId="6D09E4AC" w14:textId="6BD02D1D" w:rsidR="0092737E" w:rsidRPr="00C36CC1" w:rsidRDefault="0092737E" w:rsidP="0092737E">
            <w:pPr>
              <w:tabs>
                <w:tab w:val="decimal" w:pos="1110"/>
              </w:tabs>
              <w:spacing w:line="360" w:lineRule="exact"/>
              <w:rPr>
                <w:rFonts w:ascii="Arial" w:hAnsi="Arial" w:cs="Arial"/>
                <w:sz w:val="18"/>
                <w:szCs w:val="18"/>
              </w:rPr>
            </w:pPr>
            <w:r w:rsidRPr="0092737E">
              <w:rPr>
                <w:rFonts w:ascii="Arial" w:hAnsi="Arial" w:cs="Arial"/>
                <w:sz w:val="18"/>
                <w:szCs w:val="18"/>
              </w:rPr>
              <w:t>91,839</w:t>
            </w:r>
          </w:p>
        </w:tc>
        <w:tc>
          <w:tcPr>
            <w:tcW w:w="1373" w:type="dxa"/>
            <w:vAlign w:val="bottom"/>
          </w:tcPr>
          <w:p w14:paraId="2F9692F8" w14:textId="2FAD8765" w:rsidR="0092737E" w:rsidRPr="00C36CC1" w:rsidRDefault="0092737E" w:rsidP="0092737E">
            <w:pPr>
              <w:tabs>
                <w:tab w:val="decimal" w:pos="1110"/>
              </w:tabs>
              <w:spacing w:line="360" w:lineRule="exact"/>
              <w:rPr>
                <w:rFonts w:ascii="Arial" w:hAnsi="Arial" w:cs="Arial"/>
                <w:sz w:val="18"/>
                <w:szCs w:val="18"/>
              </w:rPr>
            </w:pPr>
            <w:r w:rsidRPr="008A639B">
              <w:rPr>
                <w:rFonts w:ascii="Arial" w:hAnsi="Arial" w:cs="Arial"/>
                <w:sz w:val="18"/>
                <w:szCs w:val="18"/>
              </w:rPr>
              <w:t>160,937</w:t>
            </w:r>
          </w:p>
        </w:tc>
      </w:tr>
      <w:tr w:rsidR="0092737E" w:rsidRPr="00C36CC1" w14:paraId="0FB89AC4" w14:textId="77777777" w:rsidTr="008A711E">
        <w:tc>
          <w:tcPr>
            <w:tcW w:w="3600" w:type="dxa"/>
          </w:tcPr>
          <w:p w14:paraId="5E435652" w14:textId="50182C42" w:rsidR="0092737E" w:rsidRPr="00C36CC1" w:rsidRDefault="0092737E" w:rsidP="00781801">
            <w:pPr>
              <w:tabs>
                <w:tab w:val="left" w:pos="360"/>
              </w:tabs>
              <w:spacing w:line="360" w:lineRule="exact"/>
              <w:ind w:left="159" w:right="-195" w:hanging="159"/>
              <w:rPr>
                <w:rFonts w:ascii="Arial" w:hAnsi="Arial" w:cs="Arial"/>
                <w:sz w:val="18"/>
                <w:szCs w:val="18"/>
              </w:rPr>
            </w:pPr>
            <w:r w:rsidRPr="00C36CC1">
              <w:rPr>
                <w:rFonts w:ascii="Arial" w:hAnsi="Arial" w:cs="Arial"/>
                <w:sz w:val="18"/>
                <w:szCs w:val="18"/>
              </w:rPr>
              <w:t xml:space="preserve">Promissory notes </w:t>
            </w:r>
            <w:r w:rsidR="00781801">
              <w:rPr>
                <w:rFonts w:ascii="Arial" w:hAnsi="Arial" w:cs="Arial"/>
                <w:sz w:val="18"/>
                <w:szCs w:val="18"/>
              </w:rPr>
              <w:t>from financial institutions</w:t>
            </w:r>
          </w:p>
        </w:tc>
        <w:tc>
          <w:tcPr>
            <w:tcW w:w="1372" w:type="dxa"/>
            <w:vAlign w:val="bottom"/>
          </w:tcPr>
          <w:p w14:paraId="58537C27" w14:textId="1A0F8A87" w:rsidR="0092737E" w:rsidRPr="00C36CC1" w:rsidRDefault="0092737E" w:rsidP="0092737E">
            <w:pPr>
              <w:spacing w:line="360" w:lineRule="exact"/>
              <w:jc w:val="center"/>
              <w:rPr>
                <w:rFonts w:ascii="Arial" w:hAnsi="Arial" w:cs="Arial"/>
                <w:sz w:val="18"/>
                <w:szCs w:val="18"/>
              </w:rPr>
            </w:pPr>
            <w:r w:rsidRPr="00A726FE">
              <w:rPr>
                <w:rFonts w:ascii="Arial" w:hAnsi="Arial" w:cs="Arial"/>
                <w:sz w:val="18"/>
                <w:szCs w:val="18"/>
              </w:rPr>
              <w:t>2.50 - 3.48</w:t>
            </w:r>
          </w:p>
        </w:tc>
        <w:tc>
          <w:tcPr>
            <w:tcW w:w="1373" w:type="dxa"/>
            <w:vAlign w:val="bottom"/>
          </w:tcPr>
          <w:p w14:paraId="15CEC162" w14:textId="192387A2" w:rsidR="0092737E" w:rsidRPr="00C36CC1" w:rsidRDefault="0092737E" w:rsidP="0092737E">
            <w:pPr>
              <w:spacing w:line="360" w:lineRule="exact"/>
              <w:jc w:val="center"/>
              <w:rPr>
                <w:rFonts w:ascii="Arial" w:hAnsi="Arial" w:cs="Arial"/>
                <w:sz w:val="18"/>
                <w:szCs w:val="18"/>
              </w:rPr>
            </w:pPr>
            <w:r w:rsidRPr="008A639B">
              <w:rPr>
                <w:rFonts w:ascii="Arial" w:hAnsi="Arial" w:cs="Arial"/>
                <w:sz w:val="18"/>
                <w:szCs w:val="18"/>
              </w:rPr>
              <w:t>2.82 - 4.20</w:t>
            </w:r>
          </w:p>
        </w:tc>
        <w:tc>
          <w:tcPr>
            <w:tcW w:w="1372" w:type="dxa"/>
            <w:vAlign w:val="bottom"/>
          </w:tcPr>
          <w:p w14:paraId="37DD7E94" w14:textId="2C5F963E" w:rsidR="0092737E" w:rsidRPr="00C36CC1" w:rsidRDefault="0092737E" w:rsidP="0092737E">
            <w:pPr>
              <w:tabs>
                <w:tab w:val="decimal" w:pos="1110"/>
              </w:tabs>
              <w:spacing w:line="360" w:lineRule="exact"/>
              <w:rPr>
                <w:rFonts w:ascii="Arial" w:hAnsi="Arial" w:cs="Arial"/>
                <w:sz w:val="18"/>
                <w:szCs w:val="18"/>
              </w:rPr>
            </w:pPr>
            <w:r w:rsidRPr="0092737E">
              <w:rPr>
                <w:rFonts w:ascii="Arial" w:hAnsi="Arial" w:cs="Arial"/>
                <w:sz w:val="18"/>
                <w:szCs w:val="18"/>
              </w:rPr>
              <w:t>190,000</w:t>
            </w:r>
          </w:p>
        </w:tc>
        <w:tc>
          <w:tcPr>
            <w:tcW w:w="1373" w:type="dxa"/>
            <w:vAlign w:val="bottom"/>
          </w:tcPr>
          <w:p w14:paraId="474DD386" w14:textId="5ED1D2C5" w:rsidR="0092737E" w:rsidRPr="00C36CC1" w:rsidRDefault="0092737E" w:rsidP="0092737E">
            <w:pPr>
              <w:tabs>
                <w:tab w:val="decimal" w:pos="1110"/>
              </w:tabs>
              <w:spacing w:line="360" w:lineRule="exact"/>
              <w:rPr>
                <w:rFonts w:ascii="Arial" w:hAnsi="Arial" w:cs="Arial"/>
                <w:sz w:val="18"/>
                <w:szCs w:val="18"/>
              </w:rPr>
            </w:pPr>
            <w:r w:rsidRPr="008A639B">
              <w:rPr>
                <w:rFonts w:ascii="Arial" w:hAnsi="Arial" w:cs="Arial"/>
                <w:sz w:val="18"/>
                <w:szCs w:val="18"/>
              </w:rPr>
              <w:t>110,000</w:t>
            </w:r>
          </w:p>
        </w:tc>
      </w:tr>
      <w:tr w:rsidR="0092737E" w:rsidRPr="00C36CC1" w14:paraId="256173D7" w14:textId="77777777" w:rsidTr="008A711E">
        <w:trPr>
          <w:trHeight w:val="214"/>
        </w:trPr>
        <w:tc>
          <w:tcPr>
            <w:tcW w:w="3600" w:type="dxa"/>
            <w:vAlign w:val="bottom"/>
          </w:tcPr>
          <w:p w14:paraId="3001C4EF" w14:textId="77777777" w:rsidR="0092737E" w:rsidRPr="00C36CC1" w:rsidRDefault="0092737E" w:rsidP="0092737E">
            <w:pPr>
              <w:tabs>
                <w:tab w:val="left" w:pos="360"/>
              </w:tabs>
              <w:spacing w:line="360" w:lineRule="exact"/>
              <w:jc w:val="thaiDistribute"/>
              <w:rPr>
                <w:rFonts w:ascii="Arial" w:hAnsi="Arial" w:cs="Arial"/>
                <w:sz w:val="18"/>
                <w:szCs w:val="18"/>
              </w:rPr>
            </w:pPr>
            <w:r w:rsidRPr="00C36CC1">
              <w:rPr>
                <w:rFonts w:ascii="Arial" w:hAnsi="Arial" w:cs="Arial"/>
                <w:sz w:val="18"/>
                <w:szCs w:val="18"/>
              </w:rPr>
              <w:t>Total</w:t>
            </w:r>
          </w:p>
        </w:tc>
        <w:tc>
          <w:tcPr>
            <w:tcW w:w="1372" w:type="dxa"/>
            <w:vAlign w:val="bottom"/>
          </w:tcPr>
          <w:p w14:paraId="4EECDAEB" w14:textId="77777777" w:rsidR="0092737E" w:rsidRPr="00C36CC1" w:rsidRDefault="0092737E" w:rsidP="0092737E">
            <w:pPr>
              <w:spacing w:line="360" w:lineRule="exact"/>
              <w:jc w:val="center"/>
              <w:rPr>
                <w:rFonts w:ascii="Arial" w:hAnsi="Arial" w:cs="Arial"/>
                <w:sz w:val="18"/>
                <w:szCs w:val="18"/>
              </w:rPr>
            </w:pPr>
          </w:p>
        </w:tc>
        <w:tc>
          <w:tcPr>
            <w:tcW w:w="1373" w:type="dxa"/>
            <w:vAlign w:val="bottom"/>
          </w:tcPr>
          <w:p w14:paraId="6F974648" w14:textId="77777777" w:rsidR="0092737E" w:rsidRPr="00C36CC1" w:rsidRDefault="0092737E" w:rsidP="0092737E">
            <w:pPr>
              <w:tabs>
                <w:tab w:val="left" w:pos="360"/>
              </w:tabs>
              <w:spacing w:line="360" w:lineRule="exact"/>
              <w:jc w:val="thaiDistribute"/>
              <w:rPr>
                <w:rFonts w:ascii="Arial" w:hAnsi="Arial" w:cs="Arial"/>
                <w:sz w:val="18"/>
                <w:szCs w:val="18"/>
              </w:rPr>
            </w:pPr>
          </w:p>
        </w:tc>
        <w:tc>
          <w:tcPr>
            <w:tcW w:w="1372" w:type="dxa"/>
            <w:vAlign w:val="bottom"/>
          </w:tcPr>
          <w:p w14:paraId="19701AFD" w14:textId="6A1380CB" w:rsidR="0092737E" w:rsidRPr="00C36CC1" w:rsidRDefault="0092737E" w:rsidP="0092737E">
            <w:pPr>
              <w:pBdr>
                <w:top w:val="single" w:sz="4" w:space="1" w:color="auto"/>
                <w:bottom w:val="double" w:sz="4" w:space="1" w:color="auto"/>
              </w:pBdr>
              <w:tabs>
                <w:tab w:val="decimal" w:pos="1110"/>
              </w:tabs>
              <w:spacing w:line="360" w:lineRule="exact"/>
              <w:rPr>
                <w:rFonts w:ascii="Arial" w:hAnsi="Arial" w:cs="Arial"/>
                <w:sz w:val="18"/>
                <w:szCs w:val="18"/>
              </w:rPr>
            </w:pPr>
            <w:r w:rsidRPr="0092737E">
              <w:rPr>
                <w:rFonts w:ascii="Arial" w:hAnsi="Arial" w:cs="Arial"/>
                <w:sz w:val="18"/>
                <w:szCs w:val="18"/>
              </w:rPr>
              <w:t>281,839</w:t>
            </w:r>
          </w:p>
        </w:tc>
        <w:tc>
          <w:tcPr>
            <w:tcW w:w="1373" w:type="dxa"/>
            <w:vAlign w:val="bottom"/>
          </w:tcPr>
          <w:p w14:paraId="7CC825DC" w14:textId="4D6580D0" w:rsidR="0092737E" w:rsidRPr="00C36CC1" w:rsidRDefault="0092737E" w:rsidP="0092737E">
            <w:pPr>
              <w:pBdr>
                <w:top w:val="single" w:sz="4" w:space="1" w:color="auto"/>
                <w:bottom w:val="double" w:sz="4" w:space="1" w:color="auto"/>
              </w:pBdr>
              <w:tabs>
                <w:tab w:val="decimal" w:pos="1110"/>
              </w:tabs>
              <w:spacing w:line="360" w:lineRule="exact"/>
              <w:rPr>
                <w:rFonts w:ascii="Arial" w:hAnsi="Arial" w:cs="Arial"/>
                <w:sz w:val="18"/>
                <w:szCs w:val="18"/>
              </w:rPr>
            </w:pPr>
            <w:r w:rsidRPr="008A639B">
              <w:rPr>
                <w:rFonts w:ascii="Arial" w:hAnsi="Arial" w:cs="Arial"/>
                <w:sz w:val="18"/>
                <w:szCs w:val="18"/>
              </w:rPr>
              <w:t>270,937</w:t>
            </w:r>
          </w:p>
        </w:tc>
      </w:tr>
    </w:tbl>
    <w:p w14:paraId="1610212E" w14:textId="77777777" w:rsidR="002C4E62" w:rsidRDefault="002C4E62" w:rsidP="008A639B">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3370081F" w14:textId="77777777" w:rsidR="002C4E62" w:rsidRDefault="002C4E62">
      <w:pPr>
        <w:overflowPunct/>
        <w:autoSpaceDE/>
        <w:autoSpaceDN/>
        <w:adjustRightInd/>
        <w:textAlignment w:val="auto"/>
        <w:rPr>
          <w:rFonts w:ascii="Arial" w:hAnsi="Arial" w:cs="Arial"/>
          <w:sz w:val="22"/>
          <w:szCs w:val="22"/>
        </w:rPr>
      </w:pPr>
      <w:r>
        <w:rPr>
          <w:rFonts w:ascii="Arial" w:hAnsi="Arial" w:cs="Arial"/>
          <w:sz w:val="22"/>
          <w:szCs w:val="22"/>
        </w:rPr>
        <w:br w:type="page"/>
      </w:r>
    </w:p>
    <w:p w14:paraId="42279D1B" w14:textId="03D592DE" w:rsidR="005D0C2D" w:rsidRPr="008A711E" w:rsidRDefault="00B36CE0" w:rsidP="008A639B">
      <w:pPr>
        <w:tabs>
          <w:tab w:val="left" w:pos="900"/>
          <w:tab w:val="left" w:pos="2160"/>
          <w:tab w:val="left" w:pos="2880"/>
        </w:tabs>
        <w:spacing w:before="240" w:after="120" w:line="380" w:lineRule="exact"/>
        <w:ind w:left="547" w:right="-43" w:hanging="547"/>
        <w:jc w:val="thaiDistribute"/>
        <w:rPr>
          <w:rFonts w:ascii="Arial" w:hAnsi="Arial" w:cstheme="minorBidi"/>
          <w:sz w:val="22"/>
          <w:szCs w:val="22"/>
          <w:cs/>
        </w:rPr>
      </w:pPr>
      <w:r w:rsidRPr="00C36CC1">
        <w:rPr>
          <w:rFonts w:ascii="Arial" w:hAnsi="Arial" w:cs="Arial"/>
          <w:sz w:val="22"/>
          <w:szCs w:val="22"/>
        </w:rPr>
        <w:lastRenderedPageBreak/>
        <w:tab/>
      </w:r>
      <w:r w:rsidR="005D0C2D" w:rsidRPr="00C36CC1">
        <w:rPr>
          <w:rFonts w:ascii="Arial" w:hAnsi="Arial" w:cs="Arial"/>
          <w:sz w:val="22"/>
          <w:szCs w:val="22"/>
        </w:rPr>
        <w:t xml:space="preserve">Movements in short-term loans during the </w:t>
      </w:r>
      <w:r w:rsidR="007D529B">
        <w:rPr>
          <w:rFonts w:ascii="Arial" w:hAnsi="Arial" w:cs="Arial"/>
          <w:sz w:val="22"/>
          <w:szCs w:val="22"/>
        </w:rPr>
        <w:t>three-month</w:t>
      </w:r>
      <w:r w:rsidR="005D0C2D" w:rsidRPr="00C36CC1">
        <w:rPr>
          <w:rFonts w:ascii="Arial" w:hAnsi="Arial" w:cs="Arial"/>
          <w:sz w:val="22"/>
          <w:szCs w:val="22"/>
        </w:rPr>
        <w:t xml:space="preserve"> period </w:t>
      </w:r>
      <w:proofErr w:type="gramStart"/>
      <w:r w:rsidR="005D0C2D" w:rsidRPr="00C36CC1">
        <w:rPr>
          <w:rFonts w:ascii="Arial" w:hAnsi="Arial" w:cs="Arial"/>
          <w:sz w:val="22"/>
          <w:szCs w:val="22"/>
        </w:rPr>
        <w:t>ended</w:t>
      </w:r>
      <w:proofErr w:type="gramEnd"/>
      <w:r w:rsidR="005D0C2D" w:rsidRPr="00C36CC1">
        <w:rPr>
          <w:rFonts w:ascii="Arial" w:hAnsi="Arial" w:cs="Arial"/>
          <w:sz w:val="22"/>
          <w:szCs w:val="22"/>
        </w:rPr>
        <w:t xml:space="preserve"> </w:t>
      </w:r>
      <w:r w:rsidR="007D52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005D0C2D" w:rsidRPr="00C36CC1">
        <w:rPr>
          <w:rFonts w:ascii="Arial" w:hAnsi="Arial" w:cs="Arial"/>
          <w:sz w:val="22"/>
          <w:szCs w:val="22"/>
        </w:rPr>
        <w:t xml:space="preserve"> are summarised below.</w:t>
      </w:r>
    </w:p>
    <w:tbl>
      <w:tblPr>
        <w:tblW w:w="9148" w:type="dxa"/>
        <w:tblInd w:w="450" w:type="dxa"/>
        <w:tblLayout w:type="fixed"/>
        <w:tblLook w:val="04A0" w:firstRow="1" w:lastRow="0" w:firstColumn="1" w:lastColumn="0" w:noHBand="0" w:noVBand="1"/>
      </w:tblPr>
      <w:tblGrid>
        <w:gridCol w:w="5254"/>
        <w:gridCol w:w="1406"/>
        <w:gridCol w:w="2488"/>
      </w:tblGrid>
      <w:tr w:rsidR="008A711E" w:rsidRPr="00C36CC1" w14:paraId="2FF18977" w14:textId="77777777" w:rsidTr="00377352">
        <w:tc>
          <w:tcPr>
            <w:tcW w:w="5254" w:type="dxa"/>
            <w:vAlign w:val="bottom"/>
          </w:tcPr>
          <w:p w14:paraId="4827F7B3" w14:textId="77777777" w:rsidR="008A711E" w:rsidRPr="00C36CC1" w:rsidRDefault="008A711E" w:rsidP="008A711E">
            <w:pPr>
              <w:spacing w:line="360" w:lineRule="exact"/>
              <w:ind w:right="-14"/>
              <w:rPr>
                <w:rFonts w:ascii="Arial" w:hAnsi="Arial" w:cs="Arial"/>
                <w:sz w:val="22"/>
                <w:szCs w:val="22"/>
              </w:rPr>
            </w:pPr>
          </w:p>
        </w:tc>
        <w:tc>
          <w:tcPr>
            <w:tcW w:w="1406" w:type="dxa"/>
          </w:tcPr>
          <w:p w14:paraId="40566F36" w14:textId="77777777" w:rsidR="008A711E" w:rsidRPr="00C36CC1" w:rsidRDefault="008A711E" w:rsidP="008A711E">
            <w:pPr>
              <w:tabs>
                <w:tab w:val="decimal" w:pos="1198"/>
              </w:tabs>
              <w:spacing w:line="360" w:lineRule="exact"/>
              <w:rPr>
                <w:rFonts w:ascii="Arial" w:hAnsi="Arial" w:cs="Arial"/>
                <w:sz w:val="22"/>
                <w:szCs w:val="22"/>
                <w:cs/>
              </w:rPr>
            </w:pPr>
          </w:p>
        </w:tc>
        <w:tc>
          <w:tcPr>
            <w:tcW w:w="2488" w:type="dxa"/>
            <w:vAlign w:val="bottom"/>
          </w:tcPr>
          <w:p w14:paraId="4EF534A5" w14:textId="00102A85" w:rsidR="008A711E" w:rsidRPr="00C36CC1" w:rsidRDefault="008A711E" w:rsidP="008A711E">
            <w:pPr>
              <w:spacing w:line="360" w:lineRule="exact"/>
              <w:jc w:val="right"/>
              <w:rPr>
                <w:rFonts w:ascii="Arial" w:hAnsi="Arial" w:cs="Arial"/>
                <w:sz w:val="22"/>
                <w:szCs w:val="22"/>
              </w:rPr>
            </w:pPr>
            <w:r w:rsidRPr="00C36CC1">
              <w:rPr>
                <w:rFonts w:ascii="Arial" w:hAnsi="Arial" w:cs="Arial"/>
                <w:sz w:val="22"/>
                <w:szCs w:val="22"/>
              </w:rPr>
              <w:t>(Unit: Thousand Baht)</w:t>
            </w:r>
          </w:p>
        </w:tc>
      </w:tr>
      <w:tr w:rsidR="005D0C2D" w:rsidRPr="00C36CC1" w14:paraId="66C42845" w14:textId="77777777" w:rsidTr="00377352">
        <w:tc>
          <w:tcPr>
            <w:tcW w:w="5254" w:type="dxa"/>
            <w:vAlign w:val="bottom"/>
          </w:tcPr>
          <w:p w14:paraId="04C2EA02" w14:textId="77777777" w:rsidR="005D0C2D" w:rsidRPr="00C36CC1" w:rsidRDefault="005D0C2D" w:rsidP="008A711E">
            <w:pPr>
              <w:spacing w:line="360" w:lineRule="exact"/>
              <w:ind w:right="-14"/>
              <w:rPr>
                <w:rFonts w:ascii="Arial" w:hAnsi="Arial" w:cs="Arial"/>
                <w:sz w:val="22"/>
                <w:szCs w:val="22"/>
              </w:rPr>
            </w:pPr>
          </w:p>
        </w:tc>
        <w:tc>
          <w:tcPr>
            <w:tcW w:w="1406" w:type="dxa"/>
          </w:tcPr>
          <w:p w14:paraId="4497EFFF" w14:textId="77777777" w:rsidR="005D0C2D" w:rsidRPr="00C36CC1" w:rsidRDefault="005D0C2D" w:rsidP="008A711E">
            <w:pPr>
              <w:tabs>
                <w:tab w:val="decimal" w:pos="1198"/>
              </w:tabs>
              <w:spacing w:line="360" w:lineRule="exact"/>
              <w:rPr>
                <w:rFonts w:ascii="Arial" w:hAnsi="Arial" w:cs="Arial"/>
                <w:sz w:val="22"/>
                <w:szCs w:val="22"/>
                <w:cs/>
              </w:rPr>
            </w:pPr>
          </w:p>
        </w:tc>
        <w:tc>
          <w:tcPr>
            <w:tcW w:w="2488" w:type="dxa"/>
            <w:vAlign w:val="bottom"/>
          </w:tcPr>
          <w:p w14:paraId="13DED5FE" w14:textId="77777777" w:rsidR="005D0C2D" w:rsidRPr="00C36CC1" w:rsidRDefault="001A14D4" w:rsidP="008A711E">
            <w:pPr>
              <w:pBdr>
                <w:bottom w:val="single" w:sz="4" w:space="1" w:color="auto"/>
              </w:pBdr>
              <w:spacing w:line="36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20C719CB" w14:textId="77777777" w:rsidTr="00377352">
        <w:tc>
          <w:tcPr>
            <w:tcW w:w="5254" w:type="dxa"/>
            <w:vAlign w:val="bottom"/>
          </w:tcPr>
          <w:p w14:paraId="0E49C559" w14:textId="0CD53E29" w:rsidR="005D0C2D" w:rsidRPr="00C36CC1" w:rsidRDefault="005D0C2D" w:rsidP="008A711E">
            <w:pPr>
              <w:spacing w:line="36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1406" w:type="dxa"/>
          </w:tcPr>
          <w:p w14:paraId="3F24987C" w14:textId="77777777" w:rsidR="005D0C2D" w:rsidRPr="00C36CC1" w:rsidRDefault="005D0C2D" w:rsidP="008A711E">
            <w:pPr>
              <w:tabs>
                <w:tab w:val="decimal" w:pos="1332"/>
              </w:tabs>
              <w:spacing w:line="360" w:lineRule="exact"/>
              <w:jc w:val="thaiDistribute"/>
              <w:rPr>
                <w:rFonts w:ascii="Arial" w:hAnsi="Arial" w:cs="Arial"/>
                <w:sz w:val="22"/>
                <w:szCs w:val="22"/>
              </w:rPr>
            </w:pPr>
          </w:p>
        </w:tc>
        <w:tc>
          <w:tcPr>
            <w:tcW w:w="2488" w:type="dxa"/>
          </w:tcPr>
          <w:p w14:paraId="79FAACE0" w14:textId="42363027" w:rsidR="005D0C2D" w:rsidRPr="00C36CC1" w:rsidRDefault="008A639B" w:rsidP="008A711E">
            <w:pPr>
              <w:tabs>
                <w:tab w:val="decimal" w:pos="1965"/>
              </w:tabs>
              <w:spacing w:line="360" w:lineRule="exact"/>
              <w:jc w:val="thaiDistribute"/>
              <w:rPr>
                <w:rFonts w:ascii="Arial" w:hAnsi="Arial" w:cs="Arial"/>
                <w:sz w:val="22"/>
                <w:szCs w:val="22"/>
              </w:rPr>
            </w:pPr>
            <w:r w:rsidRPr="008A639B">
              <w:rPr>
                <w:rFonts w:ascii="Arial" w:hAnsi="Arial" w:cs="Arial"/>
                <w:sz w:val="22"/>
                <w:szCs w:val="22"/>
              </w:rPr>
              <w:t>270,937</w:t>
            </w:r>
          </w:p>
        </w:tc>
      </w:tr>
      <w:tr w:rsidR="00453532" w:rsidRPr="00C36CC1" w14:paraId="14CEB215" w14:textId="77777777" w:rsidTr="00377352">
        <w:tc>
          <w:tcPr>
            <w:tcW w:w="5254" w:type="dxa"/>
          </w:tcPr>
          <w:p w14:paraId="11354383" w14:textId="5FD5F189" w:rsidR="00453532" w:rsidRPr="00C36CC1" w:rsidRDefault="00453532" w:rsidP="00453532">
            <w:pPr>
              <w:tabs>
                <w:tab w:val="left" w:pos="604"/>
              </w:tabs>
              <w:spacing w:line="360" w:lineRule="exact"/>
              <w:jc w:val="both"/>
              <w:rPr>
                <w:rFonts w:ascii="Arial" w:hAnsi="Arial" w:cs="Arial"/>
                <w:sz w:val="22"/>
                <w:szCs w:val="22"/>
              </w:rPr>
            </w:pPr>
            <w:r w:rsidRPr="00C36CC1">
              <w:rPr>
                <w:rFonts w:ascii="Arial" w:hAnsi="Arial" w:cs="Arial"/>
                <w:sz w:val="22"/>
                <w:szCs w:val="22"/>
              </w:rPr>
              <w:t xml:space="preserve">Add: </w:t>
            </w:r>
            <w:r w:rsidR="00781801">
              <w:rPr>
                <w:rFonts w:ascii="Arial" w:hAnsi="Arial" w:cs="Arial"/>
                <w:sz w:val="22"/>
                <w:szCs w:val="22"/>
              </w:rPr>
              <w:t>Additional borrowing</w:t>
            </w:r>
            <w:r w:rsidRPr="00C36CC1">
              <w:rPr>
                <w:rFonts w:ascii="Arial" w:hAnsi="Arial" w:cs="Arial"/>
                <w:sz w:val="22"/>
                <w:szCs w:val="22"/>
              </w:rPr>
              <w:t xml:space="preserve"> during the period</w:t>
            </w:r>
          </w:p>
        </w:tc>
        <w:tc>
          <w:tcPr>
            <w:tcW w:w="1406" w:type="dxa"/>
          </w:tcPr>
          <w:p w14:paraId="436BA5FF" w14:textId="77777777" w:rsidR="00453532" w:rsidRPr="00C36CC1" w:rsidRDefault="00453532" w:rsidP="00453532">
            <w:pPr>
              <w:tabs>
                <w:tab w:val="decimal" w:pos="1332"/>
              </w:tabs>
              <w:spacing w:line="360" w:lineRule="exact"/>
              <w:jc w:val="thaiDistribute"/>
              <w:rPr>
                <w:rFonts w:ascii="Arial" w:hAnsi="Arial" w:cs="Arial"/>
                <w:sz w:val="22"/>
                <w:szCs w:val="22"/>
              </w:rPr>
            </w:pPr>
          </w:p>
        </w:tc>
        <w:tc>
          <w:tcPr>
            <w:tcW w:w="2488" w:type="dxa"/>
          </w:tcPr>
          <w:p w14:paraId="13CC0453" w14:textId="27207787" w:rsidR="00453532" w:rsidRPr="00C36CC1" w:rsidRDefault="00453532" w:rsidP="00453532">
            <w:pPr>
              <w:tabs>
                <w:tab w:val="decimal" w:pos="1965"/>
              </w:tabs>
              <w:spacing w:line="360" w:lineRule="exact"/>
              <w:jc w:val="thaiDistribute"/>
              <w:rPr>
                <w:rFonts w:ascii="Arial" w:hAnsi="Arial" w:cs="Arial"/>
                <w:sz w:val="22"/>
                <w:szCs w:val="22"/>
              </w:rPr>
            </w:pPr>
            <w:r w:rsidRPr="00453532">
              <w:rPr>
                <w:rFonts w:ascii="Arial" w:hAnsi="Arial" w:cs="Arial"/>
                <w:sz w:val="22"/>
                <w:szCs w:val="22"/>
              </w:rPr>
              <w:t>331,317</w:t>
            </w:r>
          </w:p>
        </w:tc>
      </w:tr>
      <w:tr w:rsidR="00453532" w:rsidRPr="00C36CC1" w14:paraId="3C68D965" w14:textId="77777777" w:rsidTr="00377352">
        <w:tc>
          <w:tcPr>
            <w:tcW w:w="5254" w:type="dxa"/>
          </w:tcPr>
          <w:p w14:paraId="58927F82" w14:textId="77777777" w:rsidR="00453532" w:rsidRPr="00C36CC1" w:rsidRDefault="00453532" w:rsidP="00453532">
            <w:pPr>
              <w:spacing w:line="360" w:lineRule="exact"/>
              <w:jc w:val="both"/>
              <w:rPr>
                <w:rFonts w:ascii="Arial" w:hAnsi="Arial" w:cs="Arial"/>
                <w:sz w:val="22"/>
                <w:szCs w:val="22"/>
              </w:rPr>
            </w:pPr>
            <w:r w:rsidRPr="00C36CC1">
              <w:rPr>
                <w:rFonts w:ascii="Arial" w:hAnsi="Arial" w:cs="Arial"/>
                <w:sz w:val="22"/>
                <w:szCs w:val="22"/>
              </w:rPr>
              <w:t>Less: Repayment during the period</w:t>
            </w:r>
          </w:p>
        </w:tc>
        <w:tc>
          <w:tcPr>
            <w:tcW w:w="1406" w:type="dxa"/>
          </w:tcPr>
          <w:p w14:paraId="07327AB1" w14:textId="77777777" w:rsidR="00453532" w:rsidRPr="00C36CC1" w:rsidRDefault="00453532" w:rsidP="00453532">
            <w:pPr>
              <w:tabs>
                <w:tab w:val="decimal" w:pos="1332"/>
              </w:tabs>
              <w:spacing w:line="360" w:lineRule="exact"/>
              <w:jc w:val="thaiDistribute"/>
              <w:rPr>
                <w:rFonts w:ascii="Arial" w:hAnsi="Arial" w:cs="Arial"/>
                <w:sz w:val="22"/>
                <w:szCs w:val="22"/>
              </w:rPr>
            </w:pPr>
          </w:p>
        </w:tc>
        <w:tc>
          <w:tcPr>
            <w:tcW w:w="2488" w:type="dxa"/>
          </w:tcPr>
          <w:p w14:paraId="36999152" w14:textId="239638F5" w:rsidR="00453532" w:rsidRPr="00C36CC1" w:rsidRDefault="00453532" w:rsidP="00453532">
            <w:pPr>
              <w:pBdr>
                <w:bottom w:val="single" w:sz="4" w:space="1" w:color="auto"/>
              </w:pBdr>
              <w:tabs>
                <w:tab w:val="decimal" w:pos="1965"/>
              </w:tabs>
              <w:spacing w:line="360" w:lineRule="exact"/>
              <w:jc w:val="thaiDistribute"/>
              <w:rPr>
                <w:rFonts w:ascii="Arial" w:hAnsi="Arial" w:cs="Arial"/>
                <w:sz w:val="22"/>
                <w:szCs w:val="22"/>
              </w:rPr>
            </w:pPr>
            <w:r w:rsidRPr="00453532">
              <w:rPr>
                <w:rFonts w:ascii="Arial" w:hAnsi="Arial" w:cs="Arial"/>
                <w:sz w:val="22"/>
                <w:szCs w:val="22"/>
              </w:rPr>
              <w:t>(320,415)</w:t>
            </w:r>
          </w:p>
        </w:tc>
      </w:tr>
      <w:tr w:rsidR="00453532" w:rsidRPr="00C36CC1" w14:paraId="21F9D750" w14:textId="77777777" w:rsidTr="00377352">
        <w:tc>
          <w:tcPr>
            <w:tcW w:w="5254" w:type="dxa"/>
            <w:vAlign w:val="bottom"/>
          </w:tcPr>
          <w:p w14:paraId="1D68D308" w14:textId="2B7938C7" w:rsidR="00453532" w:rsidRPr="00C36CC1" w:rsidRDefault="00453532" w:rsidP="00453532">
            <w:pPr>
              <w:spacing w:line="36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31 March</w:t>
            </w:r>
            <w:r w:rsidRPr="00C36CC1">
              <w:rPr>
                <w:rFonts w:ascii="Arial" w:hAnsi="Arial" w:cs="Arial"/>
                <w:sz w:val="22"/>
                <w:szCs w:val="22"/>
              </w:rPr>
              <w:t xml:space="preserve"> </w:t>
            </w:r>
            <w:r>
              <w:rPr>
                <w:rFonts w:ascii="Arial" w:hAnsi="Arial" w:cs="Arial"/>
                <w:sz w:val="22"/>
                <w:szCs w:val="22"/>
              </w:rPr>
              <w:t>2026</w:t>
            </w:r>
          </w:p>
        </w:tc>
        <w:tc>
          <w:tcPr>
            <w:tcW w:w="1406" w:type="dxa"/>
          </w:tcPr>
          <w:p w14:paraId="59749D7E" w14:textId="77777777" w:rsidR="00453532" w:rsidRPr="00C36CC1" w:rsidRDefault="00453532" w:rsidP="00453532">
            <w:pPr>
              <w:tabs>
                <w:tab w:val="decimal" w:pos="1332"/>
              </w:tabs>
              <w:spacing w:line="360" w:lineRule="exact"/>
              <w:jc w:val="thaiDistribute"/>
              <w:rPr>
                <w:rFonts w:ascii="Arial" w:hAnsi="Arial" w:cs="Arial"/>
                <w:sz w:val="22"/>
                <w:szCs w:val="22"/>
                <w:cs/>
              </w:rPr>
            </w:pPr>
          </w:p>
        </w:tc>
        <w:tc>
          <w:tcPr>
            <w:tcW w:w="2488" w:type="dxa"/>
          </w:tcPr>
          <w:p w14:paraId="69CABE77" w14:textId="5513CA59" w:rsidR="00453532" w:rsidRPr="00C36CC1" w:rsidRDefault="00453532" w:rsidP="00453532">
            <w:pPr>
              <w:pBdr>
                <w:bottom w:val="double" w:sz="4" w:space="1" w:color="auto"/>
              </w:pBdr>
              <w:tabs>
                <w:tab w:val="decimal" w:pos="1965"/>
              </w:tabs>
              <w:spacing w:line="360" w:lineRule="exact"/>
              <w:jc w:val="thaiDistribute"/>
              <w:rPr>
                <w:rFonts w:ascii="Arial" w:hAnsi="Arial" w:cs="Arial"/>
                <w:sz w:val="22"/>
                <w:szCs w:val="22"/>
                <w:cs/>
              </w:rPr>
            </w:pPr>
            <w:r w:rsidRPr="00453532">
              <w:rPr>
                <w:rFonts w:ascii="Arial" w:hAnsi="Arial" w:cs="Arial"/>
                <w:sz w:val="22"/>
                <w:szCs w:val="22"/>
              </w:rPr>
              <w:t>281,839</w:t>
            </w:r>
          </w:p>
        </w:tc>
      </w:tr>
    </w:tbl>
    <w:p w14:paraId="51D872C4" w14:textId="2D9FFFEB" w:rsidR="00EB1E64" w:rsidRPr="00C36CC1" w:rsidRDefault="005D0C2D" w:rsidP="008A639B">
      <w:pPr>
        <w:spacing w:before="240" w:after="120" w:line="380" w:lineRule="exact"/>
        <w:ind w:left="547" w:right="-43" w:hanging="547"/>
        <w:jc w:val="thaiDistribute"/>
        <w:rPr>
          <w:rFonts w:ascii="Arial" w:hAnsi="Arial" w:cstheme="minorBidi"/>
          <w:sz w:val="22"/>
          <w:szCs w:val="28"/>
        </w:rPr>
      </w:pPr>
      <w:r w:rsidRPr="00C36CC1">
        <w:rPr>
          <w:rFonts w:ascii="Arial" w:hAnsi="Arial" w:cs="Arial"/>
          <w:sz w:val="22"/>
          <w:szCs w:val="22"/>
          <w:cs/>
        </w:rPr>
        <w:tab/>
      </w:r>
      <w:r w:rsidR="00944D38" w:rsidRPr="008A711E">
        <w:rPr>
          <w:rFonts w:ascii="Arial" w:hAnsi="Arial" w:cs="Arial"/>
          <w:spacing w:val="-4"/>
          <w:sz w:val="22"/>
          <w:szCs w:val="22"/>
        </w:rPr>
        <w:t xml:space="preserve">During the </w:t>
      </w:r>
      <w:r w:rsidR="007D529B">
        <w:rPr>
          <w:rFonts w:ascii="Arial" w:hAnsi="Arial" w:cs="Arial"/>
          <w:spacing w:val="-4"/>
          <w:sz w:val="22"/>
          <w:szCs w:val="22"/>
        </w:rPr>
        <w:t>three-month</w:t>
      </w:r>
      <w:r w:rsidR="00944D38" w:rsidRPr="008A711E">
        <w:rPr>
          <w:rFonts w:ascii="Arial" w:hAnsi="Arial" w:cs="Arial"/>
          <w:spacing w:val="-4"/>
          <w:sz w:val="22"/>
          <w:szCs w:val="22"/>
        </w:rPr>
        <w:t xml:space="preserve"> period</w:t>
      </w:r>
      <w:r w:rsidR="00944D38" w:rsidRPr="008A711E">
        <w:rPr>
          <w:rFonts w:ascii="Arial" w:hAnsi="Arial" w:cs="Arial" w:hint="cs"/>
          <w:spacing w:val="-4"/>
          <w:sz w:val="22"/>
          <w:szCs w:val="22"/>
          <w:cs/>
        </w:rPr>
        <w:t xml:space="preserve"> </w:t>
      </w:r>
      <w:r w:rsidR="00944D38" w:rsidRPr="008A711E">
        <w:rPr>
          <w:rFonts w:ascii="Arial" w:hAnsi="Arial" w:cs="Arial"/>
          <w:spacing w:val="-4"/>
          <w:sz w:val="22"/>
          <w:szCs w:val="22"/>
        </w:rPr>
        <w:t xml:space="preserve">ended </w:t>
      </w:r>
      <w:r w:rsidR="007D529B">
        <w:rPr>
          <w:rFonts w:ascii="Arial" w:hAnsi="Arial" w:cs="Arial"/>
          <w:spacing w:val="-4"/>
          <w:sz w:val="22"/>
          <w:szCs w:val="22"/>
        </w:rPr>
        <w:t>31 March</w:t>
      </w:r>
      <w:r w:rsidR="00944D38" w:rsidRPr="008A711E">
        <w:rPr>
          <w:rFonts w:ascii="Arial" w:hAnsi="Arial" w:cs="Arial"/>
          <w:spacing w:val="-4"/>
          <w:sz w:val="22"/>
          <w:szCs w:val="22"/>
        </w:rPr>
        <w:t xml:space="preserve"> </w:t>
      </w:r>
      <w:r w:rsidR="007D529B">
        <w:rPr>
          <w:rFonts w:ascii="Arial" w:hAnsi="Arial" w:cs="Arial"/>
          <w:spacing w:val="-4"/>
          <w:sz w:val="22"/>
          <w:szCs w:val="22"/>
        </w:rPr>
        <w:t>2026</w:t>
      </w:r>
      <w:r w:rsidR="00944D38" w:rsidRPr="008A711E">
        <w:rPr>
          <w:rFonts w:ascii="Arial" w:hAnsi="Arial" w:cs="Arial"/>
          <w:spacing w:val="-4"/>
          <w:sz w:val="22"/>
          <w:szCs w:val="22"/>
        </w:rPr>
        <w:t xml:space="preserve">, the Company entered into </w:t>
      </w:r>
      <w:r w:rsidR="002D0734" w:rsidRPr="008A711E">
        <w:rPr>
          <w:rFonts w:ascii="Arial" w:hAnsi="Arial" w:cs="Arial"/>
          <w:spacing w:val="-4"/>
          <w:sz w:val="22"/>
          <w:szCs w:val="22"/>
        </w:rPr>
        <w:t>short-term</w:t>
      </w:r>
      <w:r w:rsidR="002D0734" w:rsidRPr="00C36CC1">
        <w:rPr>
          <w:rFonts w:ascii="Arial" w:hAnsi="Arial" w:cs="Arial"/>
          <w:sz w:val="22"/>
          <w:szCs w:val="22"/>
        </w:rPr>
        <w:t xml:space="preserve"> loan agreement</w:t>
      </w:r>
      <w:r w:rsidR="00944D38" w:rsidRPr="00C36CC1">
        <w:rPr>
          <w:rFonts w:ascii="Arial" w:hAnsi="Arial" w:cs="Arial"/>
          <w:sz w:val="22"/>
          <w:szCs w:val="22"/>
        </w:rPr>
        <w:t xml:space="preserve"> with</w:t>
      </w:r>
      <w:r w:rsidR="00723CEC">
        <w:rPr>
          <w:rFonts w:ascii="Arial" w:hAnsi="Arial" w:cs="Arial"/>
          <w:sz w:val="22"/>
          <w:szCs w:val="22"/>
        </w:rPr>
        <w:t xml:space="preserve"> a </w:t>
      </w:r>
      <w:r w:rsidR="00944D38" w:rsidRPr="00C36CC1">
        <w:rPr>
          <w:rFonts w:ascii="Arial" w:hAnsi="Arial" w:cs="Arial"/>
          <w:sz w:val="22"/>
          <w:szCs w:val="22"/>
        </w:rPr>
        <w:t xml:space="preserve">financial institution, grating credit facilities of Baht </w:t>
      </w:r>
      <w:r w:rsidR="00FA26F5">
        <w:rPr>
          <w:rFonts w:ascii="Arial" w:hAnsi="Arial" w:cstheme="minorBidi"/>
          <w:sz w:val="22"/>
          <w:szCs w:val="22"/>
        </w:rPr>
        <w:t>100</w:t>
      </w:r>
      <w:r w:rsidR="00944D38" w:rsidRPr="00C36CC1">
        <w:rPr>
          <w:rFonts w:ascii="Arial" w:hAnsi="Arial" w:cs="Arial"/>
          <w:sz w:val="22"/>
          <w:szCs w:val="22"/>
        </w:rPr>
        <w:t xml:space="preserve"> millio</w:t>
      </w:r>
      <w:r w:rsidR="00944D38" w:rsidRPr="00C36CC1">
        <w:rPr>
          <w:rFonts w:ascii="Arial" w:hAnsi="Arial" w:cstheme="minorBidi"/>
          <w:sz w:val="22"/>
          <w:szCs w:val="22"/>
        </w:rPr>
        <w:t>n.</w:t>
      </w:r>
    </w:p>
    <w:p w14:paraId="08C5EA1D" w14:textId="53CBF08F" w:rsidR="005D0C2D" w:rsidRPr="00C36CC1" w:rsidRDefault="00915C62" w:rsidP="008A711E">
      <w:pPr>
        <w:spacing w:before="120" w:after="120" w:line="380" w:lineRule="exact"/>
        <w:ind w:left="547" w:right="-43"/>
        <w:jc w:val="thaiDistribute"/>
        <w:rPr>
          <w:rFonts w:ascii="Arial" w:hAnsi="Arial" w:cs="Arial"/>
          <w:sz w:val="22"/>
          <w:szCs w:val="22"/>
        </w:rPr>
      </w:pPr>
      <w:r w:rsidRPr="00C36CC1">
        <w:rPr>
          <w:rFonts w:ascii="Arial" w:hAnsi="Arial" w:cs="Arial"/>
          <w:sz w:val="22"/>
          <w:szCs w:val="22"/>
        </w:rPr>
        <w:t>S</w:t>
      </w:r>
      <w:r w:rsidR="005D0C2D" w:rsidRPr="00C36CC1">
        <w:rPr>
          <w:rFonts w:ascii="Arial" w:hAnsi="Arial" w:cs="Arial"/>
          <w:sz w:val="22"/>
          <w:szCs w:val="22"/>
        </w:rPr>
        <w:t xml:space="preserve">hort-term loans from financial institutions </w:t>
      </w:r>
      <w:r w:rsidRPr="00C36CC1">
        <w:rPr>
          <w:rFonts w:ascii="Arial" w:hAnsi="Arial" w:cs="Arial"/>
          <w:sz w:val="22"/>
          <w:szCs w:val="22"/>
        </w:rPr>
        <w:t xml:space="preserve">of the Group </w:t>
      </w:r>
      <w:r w:rsidR="005D0C2D" w:rsidRPr="00C36CC1">
        <w:rPr>
          <w:rFonts w:ascii="Arial" w:hAnsi="Arial" w:cs="Arial"/>
          <w:sz w:val="22"/>
          <w:szCs w:val="22"/>
        </w:rPr>
        <w:t xml:space="preserve">are secured by the pledge of </w:t>
      </w:r>
      <w:r w:rsidR="00A80373" w:rsidRPr="00C36CC1">
        <w:rPr>
          <w:rFonts w:ascii="Arial" w:hAnsi="Arial" w:cs="Arial"/>
          <w:sz w:val="22"/>
          <w:szCs w:val="22"/>
        </w:rPr>
        <w:t xml:space="preserve">the Company’s </w:t>
      </w:r>
      <w:r w:rsidR="005D0C2D" w:rsidRPr="00C36CC1">
        <w:rPr>
          <w:rFonts w:ascii="Arial" w:hAnsi="Arial" w:cs="Arial"/>
          <w:sz w:val="22"/>
          <w:szCs w:val="22"/>
        </w:rPr>
        <w:t>fixed deposits.</w:t>
      </w:r>
    </w:p>
    <w:p w14:paraId="2BB30A0B" w14:textId="47E8F923" w:rsidR="005D0C2D" w:rsidRPr="00C36CC1" w:rsidRDefault="005D0C2D" w:rsidP="008A711E">
      <w:pPr>
        <w:spacing w:before="120" w:after="120" w:line="380" w:lineRule="exact"/>
        <w:ind w:left="547" w:right="-43" w:hanging="547"/>
        <w:jc w:val="thaiDistribute"/>
        <w:rPr>
          <w:rFonts w:ascii="Arial" w:hAnsi="Arial" w:cs="Arial"/>
          <w:sz w:val="22"/>
          <w:szCs w:val="22"/>
          <w:cs/>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7D52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Group has </w:t>
      </w:r>
      <w:r w:rsidR="00C130E6" w:rsidRPr="00C36CC1">
        <w:rPr>
          <w:rFonts w:ascii="Arial" w:hAnsi="Arial" w:cs="Arial"/>
          <w:sz w:val="22"/>
          <w:szCs w:val="22"/>
        </w:rPr>
        <w:t xml:space="preserve">undrawn </w:t>
      </w:r>
      <w:r w:rsidRPr="00C36CC1">
        <w:rPr>
          <w:rFonts w:ascii="Arial" w:hAnsi="Arial" w:cs="Arial"/>
          <w:sz w:val="22"/>
          <w:szCs w:val="22"/>
        </w:rPr>
        <w:t xml:space="preserve">short-term </w:t>
      </w:r>
      <w:r w:rsidR="00C130E6" w:rsidRPr="00C36CC1">
        <w:rPr>
          <w:rFonts w:ascii="Arial" w:hAnsi="Arial" w:cs="Arial"/>
          <w:sz w:val="22"/>
          <w:szCs w:val="22"/>
        </w:rPr>
        <w:t>loan</w:t>
      </w:r>
      <w:r w:rsidRPr="00C36CC1">
        <w:rPr>
          <w:rFonts w:ascii="Arial" w:hAnsi="Arial" w:cs="Arial"/>
          <w:sz w:val="22"/>
          <w:szCs w:val="22"/>
        </w:rPr>
        <w:t xml:space="preserve"> facilities </w:t>
      </w:r>
      <w:r w:rsidR="00C130E6" w:rsidRPr="00C36CC1">
        <w:rPr>
          <w:rFonts w:ascii="Arial" w:hAnsi="Arial" w:cs="Arial"/>
          <w:sz w:val="22"/>
          <w:szCs w:val="22"/>
        </w:rPr>
        <w:t>under the loan agreements</w:t>
      </w:r>
      <w:r w:rsidRPr="00C36CC1">
        <w:rPr>
          <w:rFonts w:ascii="Arial" w:hAnsi="Arial" w:cs="Arial"/>
          <w:sz w:val="22"/>
          <w:szCs w:val="22"/>
        </w:rPr>
        <w:t xml:space="preserve"> </w:t>
      </w:r>
      <w:r w:rsidR="00C130E6" w:rsidRPr="00C36CC1">
        <w:rPr>
          <w:rFonts w:ascii="Arial" w:hAnsi="Arial" w:cs="Arial"/>
          <w:sz w:val="22"/>
          <w:szCs w:val="22"/>
        </w:rPr>
        <w:t>of</w:t>
      </w:r>
      <w:r w:rsidRPr="00C36CC1">
        <w:rPr>
          <w:rFonts w:ascii="Arial" w:hAnsi="Arial" w:cs="Arial"/>
          <w:sz w:val="22"/>
          <w:szCs w:val="22"/>
        </w:rPr>
        <w:t xml:space="preserve"> Baht </w:t>
      </w:r>
      <w:r w:rsidR="00B95C57">
        <w:rPr>
          <w:rFonts w:ascii="Arial" w:hAnsi="Arial" w:cs="Arial"/>
          <w:sz w:val="22"/>
          <w:szCs w:val="22"/>
        </w:rPr>
        <w:t>548</w:t>
      </w:r>
      <w:r w:rsidR="000E0D84" w:rsidRPr="00C36CC1">
        <w:rPr>
          <w:rFonts w:ascii="Arial" w:hAnsi="Arial" w:cs="Arial"/>
          <w:sz w:val="22"/>
          <w:szCs w:val="22"/>
        </w:rPr>
        <w:t xml:space="preserve"> </w:t>
      </w:r>
      <w:r w:rsidRPr="00C36CC1">
        <w:rPr>
          <w:rFonts w:ascii="Arial" w:hAnsi="Arial" w:cs="Arial"/>
          <w:sz w:val="22"/>
          <w:szCs w:val="22"/>
        </w:rPr>
        <w:t>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B95C57">
        <w:rPr>
          <w:rFonts w:ascii="Arial" w:hAnsi="Arial" w:cs="Arial"/>
          <w:sz w:val="22"/>
          <w:szCs w:val="22"/>
        </w:rPr>
        <w:t>548</w:t>
      </w:r>
      <w:r w:rsidR="000E0D84" w:rsidRPr="00C36CC1">
        <w:rPr>
          <w:rFonts w:ascii="Arial" w:hAnsi="Arial" w:cs="Arial"/>
          <w:sz w:val="22"/>
          <w:szCs w:val="22"/>
        </w:rPr>
        <w:t xml:space="preserve"> </w:t>
      </w:r>
      <w:r w:rsidRPr="00C36CC1">
        <w:rPr>
          <w:rFonts w:ascii="Arial" w:hAnsi="Arial" w:cs="Arial"/>
          <w:sz w:val="22"/>
          <w:szCs w:val="22"/>
        </w:rPr>
        <w:t>million</w:t>
      </w:r>
      <w:r w:rsidR="00CF5644" w:rsidRPr="00C36CC1">
        <w:rPr>
          <w:rFonts w:ascii="Arial" w:hAnsi="Arial" w:cs="Arial"/>
          <w:sz w:val="22"/>
          <w:szCs w:val="22"/>
        </w:rPr>
        <w:t xml:space="preserve"> </w:t>
      </w:r>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8A639B">
        <w:rPr>
          <w:rFonts w:ascii="Arial" w:hAnsi="Arial" w:cs="Arial"/>
          <w:sz w:val="22"/>
          <w:szCs w:val="22"/>
        </w:rPr>
        <w:t>459</w:t>
      </w:r>
      <w:r w:rsidRPr="00C36CC1">
        <w:rPr>
          <w:rFonts w:ascii="Arial" w:hAnsi="Arial" w:cs="Arial"/>
          <w:sz w:val="22"/>
          <w:szCs w:val="22"/>
        </w:rPr>
        <w:t xml:space="preserve"> 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8A639B">
        <w:rPr>
          <w:rFonts w:ascii="Arial" w:hAnsi="Arial" w:cs="Arial"/>
          <w:sz w:val="22"/>
          <w:szCs w:val="22"/>
        </w:rPr>
        <w:t>459</w:t>
      </w:r>
      <w:r w:rsidRPr="00C36CC1">
        <w:rPr>
          <w:rFonts w:ascii="Arial" w:hAnsi="Arial" w:cs="Arial"/>
          <w:sz w:val="22"/>
          <w:szCs w:val="22"/>
        </w:rPr>
        <w:t xml:space="preserve"> million).</w:t>
      </w:r>
    </w:p>
    <w:p w14:paraId="0E95019F" w14:textId="4053D0A4" w:rsidR="005D0C2D" w:rsidRPr="00C36CC1" w:rsidRDefault="005D0C2D" w:rsidP="00234E40">
      <w:pPr>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1</w:t>
      </w:r>
      <w:r w:rsidR="00417E03" w:rsidRPr="00C36CC1">
        <w:rPr>
          <w:rFonts w:ascii="Arial" w:hAnsi="Arial" w:cs="Arial"/>
          <w:b/>
          <w:bCs/>
          <w:sz w:val="22"/>
          <w:szCs w:val="22"/>
        </w:rPr>
        <w:t>0</w:t>
      </w:r>
      <w:r w:rsidRPr="00C36CC1">
        <w:rPr>
          <w:rFonts w:ascii="Arial" w:hAnsi="Arial" w:cs="Arial"/>
          <w:b/>
          <w:bCs/>
          <w:sz w:val="22"/>
          <w:szCs w:val="22"/>
        </w:rPr>
        <w:t>.</w:t>
      </w:r>
      <w:r w:rsidRPr="00C36CC1">
        <w:rPr>
          <w:rFonts w:ascii="Arial" w:hAnsi="Arial" w:cs="Arial"/>
          <w:b/>
          <w:bCs/>
          <w:sz w:val="22"/>
          <w:szCs w:val="22"/>
        </w:rPr>
        <w:tab/>
        <w:t xml:space="preserve">Trade and other </w:t>
      </w:r>
      <w:r w:rsidR="00330025" w:rsidRPr="00C36CC1">
        <w:rPr>
          <w:rFonts w:ascii="Arial" w:hAnsi="Arial" w:cs="Arial"/>
          <w:b/>
          <w:bCs/>
          <w:sz w:val="22"/>
          <w:szCs w:val="22"/>
        </w:rPr>
        <w:t xml:space="preserve">current </w:t>
      </w:r>
      <w:r w:rsidRPr="00C36CC1">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8A711E" w14:paraId="02B95D98" w14:textId="77777777" w:rsidTr="00377352">
        <w:trPr>
          <w:cantSplit/>
        </w:trPr>
        <w:tc>
          <w:tcPr>
            <w:tcW w:w="3240" w:type="dxa"/>
            <w:vAlign w:val="bottom"/>
          </w:tcPr>
          <w:p w14:paraId="056BD807" w14:textId="77777777" w:rsidR="005D0C2D" w:rsidRPr="008A711E" w:rsidRDefault="005D0C2D" w:rsidP="00C36CC1">
            <w:pPr>
              <w:spacing w:line="380" w:lineRule="exact"/>
              <w:ind w:right="-34"/>
              <w:jc w:val="both"/>
              <w:rPr>
                <w:rFonts w:ascii="Arial" w:hAnsi="Arial" w:cs="Arial"/>
                <w:sz w:val="20"/>
                <w:szCs w:val="20"/>
              </w:rPr>
            </w:pPr>
          </w:p>
        </w:tc>
        <w:tc>
          <w:tcPr>
            <w:tcW w:w="5940" w:type="dxa"/>
            <w:gridSpan w:val="4"/>
            <w:vAlign w:val="bottom"/>
          </w:tcPr>
          <w:p w14:paraId="154B3EEA" w14:textId="77777777" w:rsidR="005D0C2D" w:rsidRPr="008A711E" w:rsidRDefault="005D0C2D" w:rsidP="00C36CC1">
            <w:pPr>
              <w:spacing w:line="380" w:lineRule="exact"/>
              <w:ind w:right="-34"/>
              <w:jc w:val="right"/>
              <w:rPr>
                <w:rFonts w:ascii="Arial" w:hAnsi="Arial" w:cs="Arial"/>
                <w:sz w:val="20"/>
                <w:szCs w:val="20"/>
              </w:rPr>
            </w:pPr>
            <w:r w:rsidRPr="008A711E">
              <w:rPr>
                <w:rFonts w:ascii="Arial" w:hAnsi="Arial" w:cs="Arial"/>
                <w:sz w:val="20"/>
                <w:szCs w:val="20"/>
              </w:rPr>
              <w:t>(Unit: Thousand Baht)</w:t>
            </w:r>
          </w:p>
        </w:tc>
      </w:tr>
      <w:tr w:rsidR="005D0C2D" w:rsidRPr="008A711E" w14:paraId="31BB0153" w14:textId="77777777" w:rsidTr="00377352">
        <w:tc>
          <w:tcPr>
            <w:tcW w:w="3240" w:type="dxa"/>
            <w:vAlign w:val="bottom"/>
          </w:tcPr>
          <w:p w14:paraId="1C4847BE" w14:textId="77777777" w:rsidR="005D0C2D" w:rsidRPr="008A711E" w:rsidRDefault="005D0C2D" w:rsidP="00C36CC1">
            <w:pPr>
              <w:spacing w:line="380" w:lineRule="exact"/>
              <w:ind w:right="-34"/>
              <w:jc w:val="both"/>
              <w:rPr>
                <w:rFonts w:ascii="Arial" w:hAnsi="Arial" w:cs="Arial"/>
                <w:sz w:val="20"/>
                <w:szCs w:val="20"/>
              </w:rPr>
            </w:pPr>
          </w:p>
        </w:tc>
        <w:tc>
          <w:tcPr>
            <w:tcW w:w="2970" w:type="dxa"/>
            <w:gridSpan w:val="2"/>
            <w:vAlign w:val="bottom"/>
          </w:tcPr>
          <w:p w14:paraId="1BF50E5B"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Consolidated                     financial statements</w:t>
            </w:r>
          </w:p>
        </w:tc>
        <w:tc>
          <w:tcPr>
            <w:tcW w:w="2970" w:type="dxa"/>
            <w:gridSpan w:val="2"/>
            <w:vAlign w:val="bottom"/>
          </w:tcPr>
          <w:p w14:paraId="23348ABC"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Separate                           financial statements</w:t>
            </w:r>
          </w:p>
        </w:tc>
      </w:tr>
      <w:tr w:rsidR="005D0C2D" w:rsidRPr="008A711E" w14:paraId="4D34E3EF" w14:textId="77777777" w:rsidTr="00377352">
        <w:tc>
          <w:tcPr>
            <w:tcW w:w="3240" w:type="dxa"/>
            <w:vAlign w:val="bottom"/>
          </w:tcPr>
          <w:p w14:paraId="6E2E9B60" w14:textId="77777777" w:rsidR="005D0C2D" w:rsidRPr="008A711E" w:rsidRDefault="005D0C2D" w:rsidP="00C36CC1">
            <w:pPr>
              <w:spacing w:line="380" w:lineRule="exact"/>
              <w:ind w:right="-34"/>
              <w:jc w:val="both"/>
              <w:rPr>
                <w:rFonts w:ascii="Arial" w:hAnsi="Arial" w:cs="Arial"/>
                <w:sz w:val="20"/>
                <w:szCs w:val="20"/>
              </w:rPr>
            </w:pPr>
          </w:p>
        </w:tc>
        <w:tc>
          <w:tcPr>
            <w:tcW w:w="1485" w:type="dxa"/>
          </w:tcPr>
          <w:p w14:paraId="0D0BA3FF" w14:textId="56910F3F" w:rsidR="005D0C2D" w:rsidRPr="008A711E" w:rsidRDefault="007D529B" w:rsidP="008A711E">
            <w:pPr>
              <w:pBdr>
                <w:bottom w:val="single" w:sz="4" w:space="1" w:color="auto"/>
              </w:pBdr>
              <w:spacing w:line="380" w:lineRule="exact"/>
              <w:jc w:val="center"/>
              <w:rPr>
                <w:rFonts w:ascii="Arial" w:hAnsi="Arial" w:cs="Arial"/>
                <w:sz w:val="20"/>
                <w:szCs w:val="20"/>
              </w:rPr>
            </w:pPr>
            <w:r>
              <w:rPr>
                <w:rFonts w:ascii="Arial" w:hAnsi="Arial" w:cs="Arial"/>
                <w:sz w:val="20"/>
                <w:szCs w:val="20"/>
              </w:rPr>
              <w:t>31 March</w:t>
            </w:r>
            <w:r w:rsidR="005D0C2D" w:rsidRPr="008A711E">
              <w:rPr>
                <w:rFonts w:ascii="Arial" w:hAnsi="Arial" w:cs="Arial"/>
                <w:sz w:val="20"/>
                <w:szCs w:val="20"/>
              </w:rPr>
              <w:t xml:space="preserve">    </w:t>
            </w:r>
            <w:r>
              <w:rPr>
                <w:rFonts w:ascii="Arial" w:hAnsi="Arial" w:cs="Arial"/>
                <w:sz w:val="20"/>
                <w:szCs w:val="20"/>
              </w:rPr>
              <w:t>2026</w:t>
            </w:r>
          </w:p>
        </w:tc>
        <w:tc>
          <w:tcPr>
            <w:tcW w:w="1485" w:type="dxa"/>
          </w:tcPr>
          <w:p w14:paraId="129F1354" w14:textId="55FB2C6D"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7D529B">
              <w:rPr>
                <w:rFonts w:ascii="Arial" w:hAnsi="Arial" w:cs="Arial"/>
                <w:sz w:val="20"/>
                <w:szCs w:val="20"/>
              </w:rPr>
              <w:t>2025</w:t>
            </w:r>
          </w:p>
        </w:tc>
        <w:tc>
          <w:tcPr>
            <w:tcW w:w="1485" w:type="dxa"/>
          </w:tcPr>
          <w:p w14:paraId="7BB53F00" w14:textId="02F8D174" w:rsidR="005D0C2D" w:rsidRPr="008A711E" w:rsidRDefault="007D529B" w:rsidP="008A711E">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31 March</w:t>
            </w:r>
            <w:r w:rsidR="005D0C2D" w:rsidRPr="008A711E">
              <w:rPr>
                <w:rFonts w:ascii="Arial" w:hAnsi="Arial" w:cs="Arial"/>
                <w:sz w:val="20"/>
                <w:szCs w:val="20"/>
              </w:rPr>
              <w:t xml:space="preserve">    </w:t>
            </w:r>
            <w:r>
              <w:rPr>
                <w:rFonts w:ascii="Arial" w:hAnsi="Arial" w:cs="Arial"/>
                <w:sz w:val="20"/>
                <w:szCs w:val="20"/>
              </w:rPr>
              <w:t>2026</w:t>
            </w:r>
          </w:p>
        </w:tc>
        <w:tc>
          <w:tcPr>
            <w:tcW w:w="1485" w:type="dxa"/>
          </w:tcPr>
          <w:p w14:paraId="733ED9C2" w14:textId="12C7524E"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7D529B">
              <w:rPr>
                <w:rFonts w:ascii="Arial" w:hAnsi="Arial" w:cs="Arial"/>
                <w:sz w:val="20"/>
                <w:szCs w:val="20"/>
              </w:rPr>
              <w:t>2025</w:t>
            </w:r>
          </w:p>
        </w:tc>
      </w:tr>
      <w:tr w:rsidR="00170F55" w:rsidRPr="008A711E" w14:paraId="5E0F0CB1" w14:textId="77777777" w:rsidTr="00377352">
        <w:tc>
          <w:tcPr>
            <w:tcW w:w="3240" w:type="dxa"/>
            <w:vAlign w:val="bottom"/>
          </w:tcPr>
          <w:p w14:paraId="0119166E" w14:textId="77777777" w:rsidR="00170F55" w:rsidRPr="008A711E" w:rsidRDefault="00170F55" w:rsidP="00C36CC1">
            <w:pPr>
              <w:spacing w:line="380" w:lineRule="exact"/>
              <w:ind w:left="252" w:right="-29" w:hanging="252"/>
              <w:rPr>
                <w:rFonts w:ascii="Arial" w:hAnsi="Arial" w:cs="Arial"/>
                <w:sz w:val="20"/>
                <w:szCs w:val="20"/>
              </w:rPr>
            </w:pPr>
          </w:p>
        </w:tc>
        <w:tc>
          <w:tcPr>
            <w:tcW w:w="1485" w:type="dxa"/>
            <w:vAlign w:val="bottom"/>
          </w:tcPr>
          <w:p w14:paraId="3A7E1BD4"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12FE71C1"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c>
          <w:tcPr>
            <w:tcW w:w="1485" w:type="dxa"/>
            <w:vAlign w:val="bottom"/>
          </w:tcPr>
          <w:p w14:paraId="465EC0F8"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3C1DCB5A"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r>
      <w:tr w:rsidR="00B47624" w:rsidRPr="008A711E" w14:paraId="1C437A3B" w14:textId="77777777" w:rsidTr="008A711E">
        <w:trPr>
          <w:trHeight w:val="68"/>
        </w:trPr>
        <w:tc>
          <w:tcPr>
            <w:tcW w:w="3240" w:type="dxa"/>
            <w:vAlign w:val="bottom"/>
          </w:tcPr>
          <w:p w14:paraId="499CB1F8" w14:textId="77777777"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cs/>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1B6441CD" w14:textId="189D4F91" w:rsidR="00B47624" w:rsidRPr="008A711E" w:rsidRDefault="00B47624" w:rsidP="00B47624">
            <w:pPr>
              <w:tabs>
                <w:tab w:val="decimal" w:pos="1155"/>
              </w:tabs>
              <w:spacing w:line="380" w:lineRule="exact"/>
              <w:rPr>
                <w:rFonts w:ascii="Arial" w:hAnsi="Arial" w:cs="Arial"/>
                <w:sz w:val="20"/>
                <w:szCs w:val="20"/>
                <w:cs/>
              </w:rPr>
            </w:pPr>
            <w:r w:rsidRPr="00B47624">
              <w:rPr>
                <w:rFonts w:ascii="Arial" w:hAnsi="Arial" w:cs="Arial"/>
                <w:sz w:val="20"/>
                <w:szCs w:val="20"/>
              </w:rPr>
              <w:t>265,707</w:t>
            </w:r>
          </w:p>
        </w:tc>
        <w:tc>
          <w:tcPr>
            <w:tcW w:w="1485" w:type="dxa"/>
            <w:vAlign w:val="bottom"/>
          </w:tcPr>
          <w:p w14:paraId="703D0C9E" w14:textId="4307D0D0"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243,092</w:t>
            </w:r>
          </w:p>
        </w:tc>
        <w:tc>
          <w:tcPr>
            <w:tcW w:w="1485" w:type="dxa"/>
            <w:vAlign w:val="bottom"/>
          </w:tcPr>
          <w:p w14:paraId="7119FD9C" w14:textId="529F6636" w:rsidR="00B47624" w:rsidRPr="008A711E" w:rsidRDefault="00B47624" w:rsidP="00B47624">
            <w:pPr>
              <w:tabs>
                <w:tab w:val="decimal" w:pos="1155"/>
              </w:tabs>
              <w:spacing w:line="380" w:lineRule="exact"/>
              <w:rPr>
                <w:rFonts w:ascii="Arial" w:hAnsi="Arial" w:cs="Arial"/>
                <w:sz w:val="20"/>
                <w:szCs w:val="20"/>
              </w:rPr>
            </w:pPr>
            <w:r w:rsidRPr="00B47624">
              <w:rPr>
                <w:rFonts w:ascii="Arial" w:hAnsi="Arial" w:cs="Arial"/>
                <w:sz w:val="20"/>
                <w:szCs w:val="20"/>
              </w:rPr>
              <w:t>265,707</w:t>
            </w:r>
          </w:p>
        </w:tc>
        <w:tc>
          <w:tcPr>
            <w:tcW w:w="1485" w:type="dxa"/>
            <w:vAlign w:val="bottom"/>
          </w:tcPr>
          <w:p w14:paraId="0D233F63" w14:textId="4EB03980"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243,028</w:t>
            </w:r>
          </w:p>
        </w:tc>
      </w:tr>
      <w:tr w:rsidR="00B47624" w:rsidRPr="008A711E" w14:paraId="0B5E41C5" w14:textId="77777777" w:rsidTr="00377352">
        <w:tc>
          <w:tcPr>
            <w:tcW w:w="3240" w:type="dxa"/>
            <w:vAlign w:val="bottom"/>
          </w:tcPr>
          <w:p w14:paraId="4232683B" w14:textId="68B46F57"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156" w:right="-105" w:hanging="156"/>
              <w:rPr>
                <w:rFonts w:ascii="Arial" w:hAnsi="Arial" w:cs="Arial"/>
                <w:sz w:val="20"/>
                <w:szCs w:val="20"/>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related part</w:t>
            </w:r>
            <w:r>
              <w:rPr>
                <w:rFonts w:ascii="Arial" w:hAnsi="Arial" w:cs="Arial"/>
                <w:sz w:val="20"/>
                <w:szCs w:val="20"/>
              </w:rPr>
              <w:t>y</w:t>
            </w:r>
            <w:r w:rsidRPr="008A711E">
              <w:rPr>
                <w:rFonts w:ascii="Arial" w:hAnsi="Arial" w:cs="Arial"/>
                <w:sz w:val="20"/>
                <w:szCs w:val="20"/>
              </w:rPr>
              <w:t xml:space="preserve"> (Note 2)</w:t>
            </w:r>
          </w:p>
        </w:tc>
        <w:tc>
          <w:tcPr>
            <w:tcW w:w="1485" w:type="dxa"/>
            <w:vAlign w:val="bottom"/>
          </w:tcPr>
          <w:p w14:paraId="22D5759A" w14:textId="7A48CC24" w:rsidR="00B47624" w:rsidRPr="008A711E" w:rsidRDefault="00B47624" w:rsidP="00B47624">
            <w:pPr>
              <w:tabs>
                <w:tab w:val="decimal" w:pos="1155"/>
              </w:tabs>
              <w:spacing w:line="380" w:lineRule="exact"/>
              <w:rPr>
                <w:rFonts w:ascii="Arial" w:hAnsi="Arial" w:cs="Arial"/>
                <w:sz w:val="20"/>
                <w:szCs w:val="20"/>
              </w:rPr>
            </w:pPr>
            <w:r w:rsidRPr="00B47624">
              <w:rPr>
                <w:rFonts w:ascii="Arial" w:hAnsi="Arial" w:cs="Arial"/>
                <w:sz w:val="20"/>
                <w:szCs w:val="20"/>
              </w:rPr>
              <w:t>842</w:t>
            </w:r>
          </w:p>
        </w:tc>
        <w:tc>
          <w:tcPr>
            <w:tcW w:w="1485" w:type="dxa"/>
            <w:vAlign w:val="bottom"/>
          </w:tcPr>
          <w:p w14:paraId="720D6A70" w14:textId="1F2AF21E"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1,032</w:t>
            </w:r>
          </w:p>
        </w:tc>
        <w:tc>
          <w:tcPr>
            <w:tcW w:w="1485" w:type="dxa"/>
            <w:vAlign w:val="bottom"/>
          </w:tcPr>
          <w:p w14:paraId="07B92E32" w14:textId="359BB5AD" w:rsidR="00B47624" w:rsidRPr="008A711E" w:rsidRDefault="00B47624" w:rsidP="00B47624">
            <w:pPr>
              <w:tabs>
                <w:tab w:val="decimal" w:pos="1155"/>
              </w:tabs>
              <w:spacing w:line="380" w:lineRule="exact"/>
              <w:rPr>
                <w:rFonts w:ascii="Arial" w:hAnsi="Arial" w:cs="Arial"/>
                <w:sz w:val="20"/>
                <w:szCs w:val="20"/>
              </w:rPr>
            </w:pPr>
            <w:r w:rsidRPr="00B47624">
              <w:rPr>
                <w:rFonts w:ascii="Arial" w:hAnsi="Arial" w:cs="Arial"/>
                <w:sz w:val="20"/>
                <w:szCs w:val="20"/>
              </w:rPr>
              <w:t>842</w:t>
            </w:r>
          </w:p>
        </w:tc>
        <w:tc>
          <w:tcPr>
            <w:tcW w:w="1485" w:type="dxa"/>
            <w:vAlign w:val="bottom"/>
          </w:tcPr>
          <w:p w14:paraId="662DF008" w14:textId="42FCDF3E"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1,032</w:t>
            </w:r>
          </w:p>
        </w:tc>
      </w:tr>
      <w:tr w:rsidR="00B47624" w:rsidRPr="008A711E" w14:paraId="10238BDB" w14:textId="77777777" w:rsidTr="00377352">
        <w:tc>
          <w:tcPr>
            <w:tcW w:w="3240" w:type="dxa"/>
            <w:vAlign w:val="bottom"/>
          </w:tcPr>
          <w:p w14:paraId="63B4E4ED" w14:textId="4A135870"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u w:val="single"/>
              </w:rPr>
            </w:pPr>
            <w:r w:rsidRPr="008A711E">
              <w:rPr>
                <w:rFonts w:ascii="Arial" w:hAnsi="Arial" w:cs="Arial"/>
                <w:sz w:val="20"/>
                <w:szCs w:val="20"/>
              </w:rPr>
              <w:t>Other current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2DBF3A7B" w14:textId="328D8500" w:rsidR="00B47624" w:rsidRPr="008A711E" w:rsidRDefault="00781801" w:rsidP="00B47624">
            <w:pPr>
              <w:tabs>
                <w:tab w:val="decimal" w:pos="1155"/>
              </w:tabs>
              <w:spacing w:line="380" w:lineRule="exact"/>
              <w:rPr>
                <w:rFonts w:ascii="Arial" w:hAnsi="Arial" w:cs="Arial"/>
                <w:sz w:val="20"/>
                <w:szCs w:val="20"/>
                <w:cs/>
              </w:rPr>
            </w:pPr>
            <w:r>
              <w:rPr>
                <w:rFonts w:ascii="Arial" w:hAnsi="Arial" w:cs="Arial"/>
                <w:sz w:val="20"/>
                <w:szCs w:val="20"/>
              </w:rPr>
              <w:t>39,846</w:t>
            </w:r>
          </w:p>
        </w:tc>
        <w:tc>
          <w:tcPr>
            <w:tcW w:w="1485" w:type="dxa"/>
            <w:vAlign w:val="bottom"/>
          </w:tcPr>
          <w:p w14:paraId="1C33471E" w14:textId="664CE536"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32,735</w:t>
            </w:r>
          </w:p>
        </w:tc>
        <w:tc>
          <w:tcPr>
            <w:tcW w:w="1485" w:type="dxa"/>
            <w:vAlign w:val="bottom"/>
          </w:tcPr>
          <w:p w14:paraId="763C19D8" w14:textId="4F1ECCA5" w:rsidR="00B47624" w:rsidRPr="008A711E" w:rsidRDefault="00B47624" w:rsidP="00B47624">
            <w:pPr>
              <w:tabs>
                <w:tab w:val="decimal" w:pos="1155"/>
              </w:tabs>
              <w:spacing w:line="380" w:lineRule="exact"/>
              <w:rPr>
                <w:rFonts w:ascii="Arial" w:hAnsi="Arial" w:cs="Arial"/>
                <w:sz w:val="20"/>
                <w:szCs w:val="20"/>
              </w:rPr>
            </w:pPr>
            <w:r w:rsidRPr="00B47624">
              <w:rPr>
                <w:rFonts w:ascii="Arial" w:hAnsi="Arial" w:cs="Arial"/>
                <w:sz w:val="20"/>
                <w:szCs w:val="20"/>
              </w:rPr>
              <w:t>39,846</w:t>
            </w:r>
          </w:p>
        </w:tc>
        <w:tc>
          <w:tcPr>
            <w:tcW w:w="1485" w:type="dxa"/>
            <w:vAlign w:val="bottom"/>
          </w:tcPr>
          <w:p w14:paraId="7AB86C66" w14:textId="31C3CD12"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32,735</w:t>
            </w:r>
          </w:p>
        </w:tc>
      </w:tr>
      <w:tr w:rsidR="00B47624" w:rsidRPr="008A711E" w14:paraId="0662FC32" w14:textId="77777777" w:rsidTr="00377352">
        <w:trPr>
          <w:trHeight w:val="396"/>
        </w:trPr>
        <w:tc>
          <w:tcPr>
            <w:tcW w:w="3240" w:type="dxa"/>
            <w:vAlign w:val="bottom"/>
          </w:tcPr>
          <w:p w14:paraId="3EB8FB58" w14:textId="77777777"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rPr>
            </w:pPr>
            <w:r w:rsidRPr="008A711E">
              <w:rPr>
                <w:rFonts w:ascii="Arial" w:hAnsi="Arial" w:cs="Arial"/>
                <w:sz w:val="20"/>
                <w:szCs w:val="20"/>
              </w:rPr>
              <w:t>Accrued expenses</w:t>
            </w:r>
          </w:p>
        </w:tc>
        <w:tc>
          <w:tcPr>
            <w:tcW w:w="1485" w:type="dxa"/>
            <w:vAlign w:val="bottom"/>
          </w:tcPr>
          <w:p w14:paraId="598F2DF1" w14:textId="34CE92F2" w:rsidR="00B47624" w:rsidRPr="008A711E" w:rsidRDefault="00B47624" w:rsidP="00B47624">
            <w:pPr>
              <w:tabs>
                <w:tab w:val="decimal" w:pos="1155"/>
              </w:tabs>
              <w:spacing w:line="380" w:lineRule="exact"/>
              <w:rPr>
                <w:rFonts w:ascii="Arial" w:hAnsi="Arial" w:cs="Arial"/>
                <w:sz w:val="20"/>
                <w:szCs w:val="20"/>
                <w:cs/>
              </w:rPr>
            </w:pPr>
            <w:r w:rsidRPr="00B47624">
              <w:rPr>
                <w:rFonts w:ascii="Arial" w:hAnsi="Arial" w:cs="Arial"/>
                <w:sz w:val="20"/>
                <w:szCs w:val="20"/>
              </w:rPr>
              <w:t>29,640</w:t>
            </w:r>
          </w:p>
        </w:tc>
        <w:tc>
          <w:tcPr>
            <w:tcW w:w="1485" w:type="dxa"/>
            <w:vAlign w:val="bottom"/>
          </w:tcPr>
          <w:p w14:paraId="64E2619F" w14:textId="503427B7"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69,719</w:t>
            </w:r>
          </w:p>
        </w:tc>
        <w:tc>
          <w:tcPr>
            <w:tcW w:w="1485" w:type="dxa"/>
            <w:vAlign w:val="bottom"/>
          </w:tcPr>
          <w:p w14:paraId="5BC80041" w14:textId="1D3388E6" w:rsidR="00B47624" w:rsidRPr="008A711E" w:rsidRDefault="00B47624" w:rsidP="00B47624">
            <w:pPr>
              <w:tabs>
                <w:tab w:val="decimal" w:pos="1155"/>
              </w:tabs>
              <w:spacing w:line="380" w:lineRule="exact"/>
              <w:rPr>
                <w:rFonts w:ascii="Arial" w:hAnsi="Arial" w:cs="Arial"/>
                <w:sz w:val="20"/>
                <w:szCs w:val="20"/>
              </w:rPr>
            </w:pPr>
            <w:r w:rsidRPr="00B47624">
              <w:rPr>
                <w:rFonts w:ascii="Arial" w:hAnsi="Arial" w:cs="Arial"/>
                <w:sz w:val="20"/>
                <w:szCs w:val="20"/>
              </w:rPr>
              <w:t>28,948</w:t>
            </w:r>
          </w:p>
        </w:tc>
        <w:tc>
          <w:tcPr>
            <w:tcW w:w="1485" w:type="dxa"/>
            <w:vAlign w:val="bottom"/>
          </w:tcPr>
          <w:p w14:paraId="22BEA23E" w14:textId="6FDCD9A1" w:rsidR="00B47624" w:rsidRPr="008A711E" w:rsidRDefault="00B47624" w:rsidP="00B47624">
            <w:pPr>
              <w:tabs>
                <w:tab w:val="decimal" w:pos="1155"/>
              </w:tabs>
              <w:spacing w:line="380" w:lineRule="exact"/>
              <w:rPr>
                <w:rFonts w:ascii="Arial" w:hAnsi="Arial" w:cs="Arial"/>
                <w:sz w:val="20"/>
                <w:szCs w:val="20"/>
              </w:rPr>
            </w:pPr>
            <w:r w:rsidRPr="008A639B">
              <w:rPr>
                <w:rFonts w:ascii="Arial" w:hAnsi="Arial" w:cs="Arial"/>
                <w:sz w:val="20"/>
                <w:szCs w:val="20"/>
              </w:rPr>
              <w:t>69,394</w:t>
            </w:r>
          </w:p>
        </w:tc>
      </w:tr>
      <w:tr w:rsidR="00B47624" w:rsidRPr="008A711E" w14:paraId="0B266A98" w14:textId="77777777" w:rsidTr="00377352">
        <w:tc>
          <w:tcPr>
            <w:tcW w:w="3240" w:type="dxa"/>
            <w:vAlign w:val="bottom"/>
          </w:tcPr>
          <w:p w14:paraId="1E71AB36" w14:textId="514E7BDD"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Pr>
                <w:rFonts w:ascii="Arial" w:hAnsi="Arial" w:cs="Arial"/>
                <w:sz w:val="20"/>
                <w:szCs w:val="20"/>
              </w:rPr>
              <w:t>Other current p</w:t>
            </w:r>
            <w:r w:rsidRPr="008A711E">
              <w:rPr>
                <w:rFonts w:ascii="Arial" w:hAnsi="Arial" w:cs="Arial"/>
                <w:sz w:val="20"/>
                <w:szCs w:val="20"/>
              </w:rPr>
              <w:t>ayable</w:t>
            </w:r>
            <w:r w:rsidRPr="008A711E">
              <w:rPr>
                <w:rFonts w:ascii="Arial" w:hAnsi="Arial" w:cs="Arial"/>
                <w:sz w:val="20"/>
                <w:szCs w:val="20"/>
                <w:cs/>
              </w:rPr>
              <w:t xml:space="preserve"> </w:t>
            </w:r>
            <w:r>
              <w:rPr>
                <w:rFonts w:ascii="Arial" w:hAnsi="Arial" w:cs="Arial"/>
                <w:sz w:val="20"/>
                <w:szCs w:val="20"/>
              </w:rPr>
              <w:t>-</w:t>
            </w:r>
            <w:r w:rsidRPr="008A711E">
              <w:rPr>
                <w:rFonts w:ascii="Arial" w:hAnsi="Arial" w:cs="Arial"/>
                <w:sz w:val="20"/>
                <w:szCs w:val="20"/>
                <w:cs/>
              </w:rPr>
              <w:t xml:space="preserve"> </w:t>
            </w:r>
            <w:r>
              <w:rPr>
                <w:rFonts w:ascii="Arial" w:hAnsi="Arial" w:cs="Arial"/>
                <w:sz w:val="20"/>
                <w:szCs w:val="20"/>
              </w:rPr>
              <w:t xml:space="preserve">         the </w:t>
            </w:r>
            <w:r w:rsidRPr="008A711E">
              <w:rPr>
                <w:rFonts w:ascii="Arial" w:hAnsi="Arial" w:cs="Arial"/>
                <w:sz w:val="20"/>
                <w:szCs w:val="20"/>
              </w:rPr>
              <w:t>Revenue department</w:t>
            </w:r>
          </w:p>
        </w:tc>
        <w:tc>
          <w:tcPr>
            <w:tcW w:w="1485" w:type="dxa"/>
            <w:vAlign w:val="bottom"/>
          </w:tcPr>
          <w:p w14:paraId="09C1EE11" w14:textId="2D553CC2" w:rsidR="00B47624" w:rsidRPr="008A711E" w:rsidRDefault="00B47624" w:rsidP="00B47624">
            <w:pPr>
              <w:pBdr>
                <w:bottom w:val="single" w:sz="4" w:space="1" w:color="auto"/>
              </w:pBdr>
              <w:tabs>
                <w:tab w:val="decimal" w:pos="1155"/>
              </w:tabs>
              <w:spacing w:line="380" w:lineRule="exact"/>
              <w:rPr>
                <w:rFonts w:ascii="Arial" w:hAnsi="Arial" w:cs="Arial"/>
                <w:sz w:val="20"/>
                <w:szCs w:val="20"/>
                <w:cs/>
              </w:rPr>
            </w:pPr>
            <w:r w:rsidRPr="00B47624">
              <w:rPr>
                <w:rFonts w:ascii="Arial" w:hAnsi="Arial" w:cs="Arial"/>
                <w:sz w:val="20"/>
                <w:szCs w:val="20"/>
              </w:rPr>
              <w:t>15,064</w:t>
            </w:r>
          </w:p>
        </w:tc>
        <w:tc>
          <w:tcPr>
            <w:tcW w:w="1485" w:type="dxa"/>
            <w:vAlign w:val="bottom"/>
          </w:tcPr>
          <w:p w14:paraId="6FD6C589" w14:textId="3DF76767" w:rsidR="00B47624" w:rsidRPr="008A711E" w:rsidRDefault="00B47624" w:rsidP="00B47624">
            <w:pPr>
              <w:pBdr>
                <w:bottom w:val="sing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5,329</w:t>
            </w:r>
          </w:p>
        </w:tc>
        <w:tc>
          <w:tcPr>
            <w:tcW w:w="1485" w:type="dxa"/>
            <w:vAlign w:val="bottom"/>
          </w:tcPr>
          <w:p w14:paraId="1D64FDED" w14:textId="6C876A8B" w:rsidR="00B47624" w:rsidRPr="008A711E" w:rsidRDefault="00B47624" w:rsidP="00B47624">
            <w:pPr>
              <w:pBdr>
                <w:bottom w:val="single" w:sz="4" w:space="1" w:color="auto"/>
              </w:pBdr>
              <w:tabs>
                <w:tab w:val="decimal" w:pos="1155"/>
              </w:tabs>
              <w:spacing w:line="380" w:lineRule="exact"/>
              <w:rPr>
                <w:rFonts w:ascii="Arial" w:hAnsi="Arial" w:cs="Arial"/>
                <w:sz w:val="20"/>
                <w:szCs w:val="20"/>
              </w:rPr>
            </w:pPr>
            <w:r w:rsidRPr="00B47624">
              <w:rPr>
                <w:rFonts w:ascii="Arial" w:hAnsi="Arial" w:cs="Arial"/>
                <w:sz w:val="20"/>
                <w:szCs w:val="20"/>
              </w:rPr>
              <w:t>15,063</w:t>
            </w:r>
          </w:p>
        </w:tc>
        <w:tc>
          <w:tcPr>
            <w:tcW w:w="1485" w:type="dxa"/>
            <w:vAlign w:val="bottom"/>
          </w:tcPr>
          <w:p w14:paraId="466E28F7" w14:textId="31AE15BC" w:rsidR="00B47624" w:rsidRPr="008A711E" w:rsidRDefault="00B47624" w:rsidP="00B47624">
            <w:pPr>
              <w:pBdr>
                <w:bottom w:val="sing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5,328</w:t>
            </w:r>
          </w:p>
        </w:tc>
      </w:tr>
      <w:tr w:rsidR="00B47624" w:rsidRPr="008A711E" w14:paraId="36AB279D" w14:textId="77777777" w:rsidTr="00377352">
        <w:tc>
          <w:tcPr>
            <w:tcW w:w="3240" w:type="dxa"/>
            <w:vAlign w:val="bottom"/>
          </w:tcPr>
          <w:p w14:paraId="5BD3FB0B" w14:textId="0C541CC2" w:rsidR="00B47624" w:rsidRPr="008A711E" w:rsidRDefault="00B47624" w:rsidP="00B47624">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cs/>
              </w:rPr>
            </w:pPr>
            <w:r w:rsidRPr="008A711E">
              <w:rPr>
                <w:rFonts w:ascii="Arial" w:hAnsi="Arial" w:cs="Arial"/>
                <w:sz w:val="20"/>
                <w:szCs w:val="20"/>
              </w:rPr>
              <w:t>Total trade and other current payables</w:t>
            </w:r>
          </w:p>
        </w:tc>
        <w:tc>
          <w:tcPr>
            <w:tcW w:w="1485" w:type="dxa"/>
            <w:vAlign w:val="bottom"/>
          </w:tcPr>
          <w:p w14:paraId="6E52CD2E" w14:textId="7B93CD18" w:rsidR="00B47624" w:rsidRPr="008A711E" w:rsidRDefault="00B47624" w:rsidP="00B47624">
            <w:pPr>
              <w:pBdr>
                <w:bottom w:val="double" w:sz="4" w:space="1" w:color="auto"/>
              </w:pBdr>
              <w:tabs>
                <w:tab w:val="decimal" w:pos="1155"/>
              </w:tabs>
              <w:spacing w:line="380" w:lineRule="exact"/>
              <w:rPr>
                <w:rFonts w:ascii="Arial" w:hAnsi="Arial" w:cs="Arial"/>
                <w:sz w:val="20"/>
                <w:szCs w:val="20"/>
                <w:cs/>
              </w:rPr>
            </w:pPr>
            <w:r w:rsidRPr="00B47624">
              <w:rPr>
                <w:rFonts w:ascii="Arial" w:hAnsi="Arial" w:cs="Arial"/>
                <w:sz w:val="20"/>
                <w:szCs w:val="20"/>
              </w:rPr>
              <w:t>351,099</w:t>
            </w:r>
          </w:p>
        </w:tc>
        <w:tc>
          <w:tcPr>
            <w:tcW w:w="1485" w:type="dxa"/>
            <w:vAlign w:val="bottom"/>
          </w:tcPr>
          <w:p w14:paraId="79964509" w14:textId="3EF35F15" w:rsidR="00B47624" w:rsidRPr="008A711E" w:rsidRDefault="00B47624" w:rsidP="00B47624">
            <w:pPr>
              <w:pBdr>
                <w:bottom w:val="doub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351,907</w:t>
            </w:r>
          </w:p>
        </w:tc>
        <w:tc>
          <w:tcPr>
            <w:tcW w:w="1485" w:type="dxa"/>
            <w:vAlign w:val="bottom"/>
          </w:tcPr>
          <w:p w14:paraId="14E356B2" w14:textId="3C7BDC74" w:rsidR="00B47624" w:rsidRPr="008A711E" w:rsidRDefault="00B47624" w:rsidP="00B47624">
            <w:pPr>
              <w:pBdr>
                <w:bottom w:val="double" w:sz="4" w:space="1" w:color="auto"/>
              </w:pBdr>
              <w:tabs>
                <w:tab w:val="decimal" w:pos="1155"/>
              </w:tabs>
              <w:spacing w:line="380" w:lineRule="exact"/>
              <w:rPr>
                <w:rFonts w:ascii="Arial" w:hAnsi="Arial" w:cs="Arial"/>
                <w:sz w:val="20"/>
                <w:szCs w:val="20"/>
              </w:rPr>
            </w:pPr>
            <w:r w:rsidRPr="00B47624">
              <w:rPr>
                <w:rFonts w:ascii="Arial" w:hAnsi="Arial" w:cs="Arial"/>
                <w:sz w:val="20"/>
                <w:szCs w:val="20"/>
              </w:rPr>
              <w:t>350,406</w:t>
            </w:r>
          </w:p>
        </w:tc>
        <w:tc>
          <w:tcPr>
            <w:tcW w:w="1485" w:type="dxa"/>
            <w:vAlign w:val="bottom"/>
          </w:tcPr>
          <w:p w14:paraId="708197D8" w14:textId="3EE47936" w:rsidR="00B47624" w:rsidRPr="008A711E" w:rsidRDefault="00B47624" w:rsidP="00B47624">
            <w:pPr>
              <w:pBdr>
                <w:bottom w:val="doub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351,517</w:t>
            </w:r>
          </w:p>
        </w:tc>
      </w:tr>
    </w:tbl>
    <w:p w14:paraId="138E6DD4" w14:textId="77777777" w:rsidR="002C4E62" w:rsidRDefault="002C4E62" w:rsidP="00234E40">
      <w:pPr>
        <w:shd w:val="clear" w:color="auto" w:fill="FFFFFF"/>
        <w:spacing w:before="240" w:after="120" w:line="380" w:lineRule="exact"/>
        <w:ind w:left="547" w:hanging="547"/>
        <w:jc w:val="thaiDistribute"/>
        <w:rPr>
          <w:rFonts w:ascii="Arial" w:hAnsi="Arial" w:cs="Arial"/>
          <w:b/>
          <w:bCs/>
          <w:sz w:val="22"/>
          <w:szCs w:val="22"/>
        </w:rPr>
      </w:pPr>
    </w:p>
    <w:p w14:paraId="6C0176CD" w14:textId="77777777" w:rsidR="002C4E62" w:rsidRDefault="002C4E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1B8C79" w14:textId="5A18299E" w:rsidR="005D0C2D" w:rsidRPr="00C36CC1" w:rsidRDefault="004D5AB7" w:rsidP="002C4E62">
      <w:pPr>
        <w:shd w:val="clear" w:color="auto" w:fill="FFFFFF"/>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lastRenderedPageBreak/>
        <w:t>1</w:t>
      </w:r>
      <w:r w:rsidR="00417E03" w:rsidRPr="00C36CC1">
        <w:rPr>
          <w:rFonts w:ascii="Arial" w:hAnsi="Arial" w:cs="Arial"/>
          <w:b/>
          <w:bCs/>
          <w:sz w:val="22"/>
          <w:szCs w:val="22"/>
        </w:rPr>
        <w:t>1</w:t>
      </w:r>
      <w:r w:rsidR="005D0C2D" w:rsidRPr="00C36CC1">
        <w:rPr>
          <w:rFonts w:ascii="Arial" w:hAnsi="Arial" w:cs="Arial"/>
          <w:b/>
          <w:bCs/>
          <w:sz w:val="22"/>
          <w:szCs w:val="22"/>
        </w:rPr>
        <w:t>.</w:t>
      </w:r>
      <w:r w:rsidR="005D0C2D" w:rsidRPr="00C36CC1">
        <w:rPr>
          <w:rFonts w:ascii="Arial" w:hAnsi="Arial" w:cs="Arial"/>
          <w:b/>
          <w:bCs/>
          <w:sz w:val="22"/>
          <w:szCs w:val="22"/>
        </w:rPr>
        <w:tab/>
        <w:t>Long-term loan</w:t>
      </w:r>
      <w:r w:rsidR="0000238E" w:rsidRPr="00C36CC1">
        <w:rPr>
          <w:rFonts w:ascii="Arial" w:hAnsi="Arial" w:cs="Arial"/>
          <w:b/>
          <w:bCs/>
          <w:sz w:val="22"/>
          <w:szCs w:val="22"/>
        </w:rPr>
        <w:t>s</w:t>
      </w:r>
      <w:r w:rsidR="005D0C2D" w:rsidRPr="00C36CC1">
        <w:rPr>
          <w:rFonts w:ascii="Arial" w:hAnsi="Arial" w:cs="Arial"/>
          <w:b/>
          <w:bCs/>
          <w:sz w:val="22"/>
          <w:szCs w:val="22"/>
        </w:rPr>
        <w:t xml:space="preserve"> from financial institution</w:t>
      </w:r>
      <w:r w:rsidR="00A80373" w:rsidRPr="00C36CC1">
        <w:rPr>
          <w:rFonts w:ascii="Arial" w:hAnsi="Arial" w:cs="Arial"/>
          <w:b/>
          <w:bCs/>
          <w:sz w:val="22"/>
          <w:szCs w:val="22"/>
        </w:rPr>
        <w:t>s</w:t>
      </w:r>
    </w:p>
    <w:p w14:paraId="3EE8E103" w14:textId="61078E06" w:rsidR="005D0C2D" w:rsidRPr="00C36CC1" w:rsidRDefault="005D0C2D" w:rsidP="002C4E62">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t>Movements in long-term loan</w:t>
      </w:r>
      <w:r w:rsidR="0000238E" w:rsidRPr="00C36CC1">
        <w:rPr>
          <w:rFonts w:ascii="Arial" w:hAnsi="Arial" w:cs="Arial"/>
          <w:sz w:val="22"/>
          <w:szCs w:val="22"/>
        </w:rPr>
        <w:t>s</w:t>
      </w:r>
      <w:r w:rsidR="00BA2B14" w:rsidRPr="00C36CC1">
        <w:rPr>
          <w:rFonts w:ascii="Arial" w:hAnsi="Arial" w:cs="Arial"/>
          <w:sz w:val="22"/>
          <w:szCs w:val="22"/>
          <w:cs/>
        </w:rPr>
        <w:t xml:space="preserve"> </w:t>
      </w:r>
      <w:r w:rsidR="00BA2B14" w:rsidRPr="00C36CC1">
        <w:rPr>
          <w:rFonts w:ascii="Arial" w:hAnsi="Arial" w:cs="Arial"/>
          <w:sz w:val="22"/>
          <w:szCs w:val="22"/>
        </w:rPr>
        <w:t>from financial institution</w:t>
      </w:r>
      <w:r w:rsidR="00A80373" w:rsidRPr="00C36CC1">
        <w:rPr>
          <w:rFonts w:ascii="Arial" w:hAnsi="Arial" w:cs="Arial"/>
          <w:sz w:val="22"/>
          <w:szCs w:val="22"/>
        </w:rPr>
        <w:t>s</w:t>
      </w:r>
      <w:r w:rsidRPr="00C36CC1">
        <w:rPr>
          <w:rFonts w:ascii="Arial" w:hAnsi="Arial" w:cs="Arial"/>
          <w:sz w:val="22"/>
          <w:szCs w:val="22"/>
        </w:rPr>
        <w:t xml:space="preserve"> during the </w:t>
      </w:r>
      <w:r w:rsidR="007D529B">
        <w:rPr>
          <w:rFonts w:ascii="Arial" w:hAnsi="Arial" w:cs="Arial"/>
          <w:sz w:val="22"/>
          <w:szCs w:val="28"/>
        </w:rPr>
        <w:t>three-month</w:t>
      </w:r>
      <w:r w:rsidRPr="00C36CC1">
        <w:rPr>
          <w:rFonts w:ascii="Arial" w:hAnsi="Arial" w:cs="Arial"/>
          <w:sz w:val="22"/>
          <w:szCs w:val="22"/>
        </w:rPr>
        <w:t xml:space="preserve"> period ended </w:t>
      </w:r>
      <w:r w:rsidR="007D52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are summarised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C36CC1" w14:paraId="7C1F5B85" w14:textId="77777777" w:rsidTr="002B78CB">
        <w:trPr>
          <w:trHeight w:val="20"/>
        </w:trPr>
        <w:tc>
          <w:tcPr>
            <w:tcW w:w="1361" w:type="dxa"/>
          </w:tcPr>
          <w:p w14:paraId="070D0EE1" w14:textId="77777777" w:rsidR="005D0C2D" w:rsidRPr="00C36CC1" w:rsidRDefault="005D0C2D" w:rsidP="002C4E62">
            <w:pPr>
              <w:tabs>
                <w:tab w:val="left" w:pos="360"/>
                <w:tab w:val="right" w:pos="4824"/>
              </w:tabs>
              <w:spacing w:line="380" w:lineRule="exact"/>
              <w:jc w:val="right"/>
              <w:rPr>
                <w:rFonts w:ascii="Arial" w:hAnsi="Arial" w:cs="Arial"/>
                <w:sz w:val="32"/>
                <w:szCs w:val="32"/>
              </w:rPr>
            </w:pPr>
            <w:bookmarkStart w:id="1" w:name="_Hlk100578888"/>
          </w:p>
        </w:tc>
        <w:tc>
          <w:tcPr>
            <w:tcW w:w="7810" w:type="dxa"/>
            <w:gridSpan w:val="3"/>
            <w:vAlign w:val="center"/>
          </w:tcPr>
          <w:p w14:paraId="1B00789A" w14:textId="77777777" w:rsidR="005D0C2D" w:rsidRPr="00C36CC1" w:rsidRDefault="005D0C2D" w:rsidP="002C4E62">
            <w:pPr>
              <w:tabs>
                <w:tab w:val="left" w:pos="360"/>
                <w:tab w:val="right" w:pos="4824"/>
              </w:tabs>
              <w:spacing w:line="380" w:lineRule="exact"/>
              <w:jc w:val="right"/>
              <w:rPr>
                <w:rFonts w:ascii="Arial" w:hAnsi="Arial" w:cs="Arial"/>
                <w:sz w:val="32"/>
                <w:szCs w:val="32"/>
                <w:u w:val="single"/>
              </w:rPr>
            </w:pPr>
            <w:r w:rsidRPr="00C36CC1">
              <w:rPr>
                <w:rFonts w:ascii="Arial" w:hAnsi="Arial" w:cs="Arial"/>
                <w:sz w:val="22"/>
                <w:szCs w:val="22"/>
              </w:rPr>
              <w:t>(Unit: Thousand Baht)</w:t>
            </w:r>
          </w:p>
        </w:tc>
      </w:tr>
      <w:tr w:rsidR="005D0C2D" w:rsidRPr="00C36CC1" w14:paraId="5CB6BE76" w14:textId="77777777" w:rsidTr="002B78CB">
        <w:trPr>
          <w:trHeight w:val="20"/>
        </w:trPr>
        <w:tc>
          <w:tcPr>
            <w:tcW w:w="5821" w:type="dxa"/>
            <w:gridSpan w:val="2"/>
          </w:tcPr>
          <w:p w14:paraId="5A070AA1" w14:textId="77777777" w:rsidR="005D0C2D" w:rsidRPr="00C36CC1" w:rsidRDefault="005D0C2D" w:rsidP="002C4E62">
            <w:pPr>
              <w:spacing w:line="380" w:lineRule="exact"/>
              <w:ind w:right="-14"/>
              <w:jc w:val="center"/>
              <w:rPr>
                <w:rFonts w:ascii="Arial" w:hAnsi="Arial" w:cs="Arial"/>
                <w:sz w:val="32"/>
                <w:szCs w:val="32"/>
                <w:cs/>
              </w:rPr>
            </w:pPr>
          </w:p>
        </w:tc>
        <w:tc>
          <w:tcPr>
            <w:tcW w:w="839" w:type="dxa"/>
          </w:tcPr>
          <w:p w14:paraId="5B2FB281" w14:textId="77777777" w:rsidR="005D0C2D" w:rsidRPr="00C36CC1" w:rsidRDefault="005D0C2D" w:rsidP="002C4E62">
            <w:pPr>
              <w:tabs>
                <w:tab w:val="decimal" w:pos="1198"/>
              </w:tabs>
              <w:spacing w:line="380" w:lineRule="exact"/>
              <w:rPr>
                <w:rFonts w:ascii="Arial" w:hAnsi="Arial" w:cs="Arial"/>
                <w:sz w:val="22"/>
                <w:szCs w:val="22"/>
                <w:cs/>
              </w:rPr>
            </w:pPr>
          </w:p>
        </w:tc>
        <w:tc>
          <w:tcPr>
            <w:tcW w:w="2511" w:type="dxa"/>
            <w:vAlign w:val="bottom"/>
          </w:tcPr>
          <w:p w14:paraId="4FDFEDE8" w14:textId="77777777" w:rsidR="005D0C2D" w:rsidRPr="00C36CC1" w:rsidRDefault="001A14D4" w:rsidP="002C4E62">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3A1FBA52" w14:textId="77777777" w:rsidTr="002B78CB">
        <w:trPr>
          <w:trHeight w:val="20"/>
        </w:trPr>
        <w:tc>
          <w:tcPr>
            <w:tcW w:w="5821" w:type="dxa"/>
            <w:gridSpan w:val="2"/>
            <w:vAlign w:val="center"/>
          </w:tcPr>
          <w:p w14:paraId="69B5A542" w14:textId="0EAE7935" w:rsidR="005D0C2D" w:rsidRPr="00C36CC1" w:rsidRDefault="005D0C2D" w:rsidP="002C4E62">
            <w:pPr>
              <w:spacing w:line="380" w:lineRule="exact"/>
              <w:ind w:right="-14"/>
              <w:rPr>
                <w:rFonts w:ascii="Arial" w:hAnsi="Arial" w:cs="Arial"/>
                <w:sz w:val="32"/>
                <w:szCs w:val="3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839" w:type="dxa"/>
          </w:tcPr>
          <w:p w14:paraId="7891C07F" w14:textId="77777777" w:rsidR="005D0C2D" w:rsidRPr="00C36CC1" w:rsidRDefault="005D0C2D" w:rsidP="002C4E62">
            <w:pPr>
              <w:tabs>
                <w:tab w:val="decimal" w:pos="1152"/>
              </w:tabs>
              <w:spacing w:line="380" w:lineRule="exact"/>
              <w:rPr>
                <w:rFonts w:ascii="Arial" w:hAnsi="Arial" w:cs="Arial"/>
                <w:sz w:val="22"/>
                <w:szCs w:val="22"/>
              </w:rPr>
            </w:pPr>
          </w:p>
        </w:tc>
        <w:tc>
          <w:tcPr>
            <w:tcW w:w="2511" w:type="dxa"/>
          </w:tcPr>
          <w:p w14:paraId="0A92BB15" w14:textId="23AC7AAA" w:rsidR="005D0C2D" w:rsidRPr="00C36CC1" w:rsidRDefault="008A639B" w:rsidP="002C4E62">
            <w:pPr>
              <w:tabs>
                <w:tab w:val="decimal" w:pos="2055"/>
              </w:tabs>
              <w:spacing w:line="380" w:lineRule="exact"/>
              <w:rPr>
                <w:rFonts w:ascii="Arial" w:hAnsi="Arial" w:cs="Arial"/>
                <w:sz w:val="22"/>
                <w:szCs w:val="22"/>
              </w:rPr>
            </w:pPr>
            <w:r w:rsidRPr="008A639B">
              <w:rPr>
                <w:rFonts w:ascii="Arial" w:hAnsi="Arial" w:cs="Arial"/>
                <w:sz w:val="22"/>
                <w:szCs w:val="22"/>
              </w:rPr>
              <w:t>379,689</w:t>
            </w:r>
          </w:p>
        </w:tc>
      </w:tr>
      <w:tr w:rsidR="006247B8" w:rsidRPr="00C36CC1" w14:paraId="4123826A" w14:textId="77777777" w:rsidTr="002B78CB">
        <w:trPr>
          <w:trHeight w:val="20"/>
        </w:trPr>
        <w:tc>
          <w:tcPr>
            <w:tcW w:w="5821" w:type="dxa"/>
            <w:gridSpan w:val="2"/>
            <w:vAlign w:val="center"/>
          </w:tcPr>
          <w:p w14:paraId="45DC6ABE" w14:textId="77777777" w:rsidR="006247B8" w:rsidRPr="00C36CC1" w:rsidRDefault="006247B8" w:rsidP="002C4E62">
            <w:pPr>
              <w:tabs>
                <w:tab w:val="left" w:pos="752"/>
              </w:tabs>
              <w:spacing w:line="380" w:lineRule="exact"/>
              <w:rPr>
                <w:rFonts w:ascii="Arial" w:hAnsi="Arial" w:cs="Arial"/>
                <w:sz w:val="22"/>
                <w:szCs w:val="28"/>
                <w:cs/>
              </w:rPr>
            </w:pPr>
            <w:r w:rsidRPr="00C36CC1">
              <w:rPr>
                <w:rFonts w:ascii="Arial" w:hAnsi="Arial" w:cs="Arial"/>
                <w:sz w:val="22"/>
                <w:szCs w:val="22"/>
              </w:rPr>
              <w:t>Less: Repayment during the period</w:t>
            </w:r>
          </w:p>
        </w:tc>
        <w:tc>
          <w:tcPr>
            <w:tcW w:w="839" w:type="dxa"/>
            <w:vAlign w:val="center"/>
          </w:tcPr>
          <w:p w14:paraId="33F7DF21" w14:textId="77777777" w:rsidR="006247B8" w:rsidRPr="00C36CC1" w:rsidRDefault="006247B8" w:rsidP="002C4E62">
            <w:pPr>
              <w:tabs>
                <w:tab w:val="decimal" w:pos="1152"/>
              </w:tabs>
              <w:spacing w:line="380" w:lineRule="exact"/>
              <w:rPr>
                <w:rFonts w:ascii="Arial" w:hAnsi="Arial" w:cs="Arial"/>
                <w:sz w:val="22"/>
                <w:szCs w:val="22"/>
              </w:rPr>
            </w:pPr>
          </w:p>
        </w:tc>
        <w:tc>
          <w:tcPr>
            <w:tcW w:w="2511" w:type="dxa"/>
            <w:vAlign w:val="center"/>
          </w:tcPr>
          <w:p w14:paraId="4737C23D" w14:textId="7CC39A5D" w:rsidR="006247B8" w:rsidRPr="00C36CC1" w:rsidRDefault="006247B8" w:rsidP="002C4E62">
            <w:pPr>
              <w:pBdr>
                <w:bottom w:val="single" w:sz="4" w:space="1" w:color="auto"/>
              </w:pBdr>
              <w:tabs>
                <w:tab w:val="decimal" w:pos="2055"/>
              </w:tabs>
              <w:spacing w:line="380" w:lineRule="exact"/>
              <w:rPr>
                <w:rFonts w:ascii="Arial" w:hAnsi="Arial" w:cs="Arial"/>
                <w:sz w:val="22"/>
                <w:szCs w:val="22"/>
              </w:rPr>
            </w:pPr>
            <w:r w:rsidRPr="006247B8">
              <w:rPr>
                <w:rFonts w:ascii="Arial" w:hAnsi="Arial" w:cs="Arial"/>
                <w:sz w:val="22"/>
                <w:szCs w:val="22"/>
              </w:rPr>
              <w:t>(23,529)</w:t>
            </w:r>
          </w:p>
        </w:tc>
      </w:tr>
      <w:tr w:rsidR="006247B8" w:rsidRPr="00C36CC1" w14:paraId="2CE636FD" w14:textId="77777777" w:rsidTr="002B78CB">
        <w:trPr>
          <w:trHeight w:val="20"/>
        </w:trPr>
        <w:tc>
          <w:tcPr>
            <w:tcW w:w="5821" w:type="dxa"/>
            <w:gridSpan w:val="2"/>
            <w:vAlign w:val="center"/>
          </w:tcPr>
          <w:p w14:paraId="0A4EF7B3" w14:textId="2E427023" w:rsidR="006247B8" w:rsidRPr="00C36CC1" w:rsidRDefault="006247B8" w:rsidP="002C4E62">
            <w:pPr>
              <w:spacing w:line="38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31 March</w:t>
            </w:r>
            <w:r w:rsidRPr="00C36CC1">
              <w:rPr>
                <w:rFonts w:ascii="Arial" w:hAnsi="Arial" w:cs="Arial"/>
                <w:sz w:val="22"/>
                <w:szCs w:val="22"/>
              </w:rPr>
              <w:t xml:space="preserve"> </w:t>
            </w:r>
            <w:r>
              <w:rPr>
                <w:rFonts w:ascii="Arial" w:hAnsi="Arial" w:cs="Arial"/>
                <w:sz w:val="22"/>
                <w:szCs w:val="22"/>
              </w:rPr>
              <w:t>2026</w:t>
            </w:r>
          </w:p>
        </w:tc>
        <w:tc>
          <w:tcPr>
            <w:tcW w:w="839" w:type="dxa"/>
            <w:vAlign w:val="center"/>
          </w:tcPr>
          <w:p w14:paraId="128143AE" w14:textId="77777777" w:rsidR="006247B8" w:rsidRPr="00C36CC1" w:rsidRDefault="006247B8" w:rsidP="002C4E62">
            <w:pPr>
              <w:tabs>
                <w:tab w:val="decimal" w:pos="1152"/>
              </w:tabs>
              <w:spacing w:line="380" w:lineRule="exact"/>
              <w:rPr>
                <w:rFonts w:ascii="Arial" w:hAnsi="Arial" w:cs="Arial"/>
                <w:sz w:val="22"/>
                <w:szCs w:val="22"/>
              </w:rPr>
            </w:pPr>
          </w:p>
        </w:tc>
        <w:tc>
          <w:tcPr>
            <w:tcW w:w="2511" w:type="dxa"/>
            <w:vAlign w:val="center"/>
          </w:tcPr>
          <w:p w14:paraId="040E1FCA" w14:textId="7705E488" w:rsidR="006247B8" w:rsidRPr="00C36CC1" w:rsidRDefault="006247B8" w:rsidP="002C4E62">
            <w:pPr>
              <w:tabs>
                <w:tab w:val="decimal" w:pos="2055"/>
              </w:tabs>
              <w:spacing w:line="380" w:lineRule="exact"/>
              <w:rPr>
                <w:rFonts w:ascii="Arial" w:hAnsi="Arial" w:cs="Arial"/>
                <w:sz w:val="22"/>
                <w:szCs w:val="22"/>
              </w:rPr>
            </w:pPr>
            <w:r w:rsidRPr="006247B8">
              <w:rPr>
                <w:rFonts w:ascii="Arial" w:hAnsi="Arial" w:cs="Arial"/>
                <w:sz w:val="22"/>
                <w:szCs w:val="22"/>
              </w:rPr>
              <w:t>356,160</w:t>
            </w:r>
          </w:p>
        </w:tc>
      </w:tr>
      <w:tr w:rsidR="006247B8" w:rsidRPr="00C36CC1" w14:paraId="450A0253" w14:textId="77777777" w:rsidTr="002B78CB">
        <w:trPr>
          <w:trHeight w:val="20"/>
        </w:trPr>
        <w:tc>
          <w:tcPr>
            <w:tcW w:w="5821" w:type="dxa"/>
            <w:gridSpan w:val="2"/>
            <w:vAlign w:val="center"/>
          </w:tcPr>
          <w:p w14:paraId="16D86101" w14:textId="77777777" w:rsidR="006247B8" w:rsidRPr="00C36CC1" w:rsidRDefault="006247B8" w:rsidP="002C4E62">
            <w:pPr>
              <w:spacing w:line="380" w:lineRule="exact"/>
              <w:ind w:right="-14"/>
              <w:rPr>
                <w:rFonts w:ascii="Arial" w:hAnsi="Arial" w:cs="Arial"/>
                <w:sz w:val="22"/>
                <w:szCs w:val="22"/>
              </w:rPr>
            </w:pPr>
            <w:r w:rsidRPr="00C36CC1">
              <w:rPr>
                <w:rFonts w:ascii="Arial" w:hAnsi="Arial" w:cs="Arial"/>
                <w:sz w:val="22"/>
                <w:szCs w:val="22"/>
              </w:rPr>
              <w:t>Less: Current portion</w:t>
            </w:r>
          </w:p>
        </w:tc>
        <w:tc>
          <w:tcPr>
            <w:tcW w:w="839" w:type="dxa"/>
            <w:vAlign w:val="center"/>
          </w:tcPr>
          <w:p w14:paraId="060E15B8" w14:textId="77777777" w:rsidR="006247B8" w:rsidRPr="00C36CC1" w:rsidRDefault="006247B8" w:rsidP="002C4E62">
            <w:pPr>
              <w:tabs>
                <w:tab w:val="decimal" w:pos="1152"/>
              </w:tabs>
              <w:spacing w:line="380" w:lineRule="exact"/>
              <w:rPr>
                <w:rFonts w:ascii="Arial" w:hAnsi="Arial" w:cs="Arial"/>
                <w:sz w:val="22"/>
                <w:szCs w:val="22"/>
              </w:rPr>
            </w:pPr>
          </w:p>
        </w:tc>
        <w:tc>
          <w:tcPr>
            <w:tcW w:w="2511" w:type="dxa"/>
            <w:vAlign w:val="center"/>
          </w:tcPr>
          <w:p w14:paraId="6563E9B7" w14:textId="381D3443" w:rsidR="006247B8" w:rsidRPr="00C36CC1" w:rsidRDefault="006247B8" w:rsidP="002C4E62">
            <w:pPr>
              <w:pBdr>
                <w:bottom w:val="single" w:sz="4" w:space="1" w:color="auto"/>
              </w:pBdr>
              <w:tabs>
                <w:tab w:val="decimal" w:pos="2055"/>
              </w:tabs>
              <w:spacing w:line="380" w:lineRule="exact"/>
              <w:rPr>
                <w:rFonts w:ascii="Arial" w:hAnsi="Arial" w:cs="Arial"/>
                <w:sz w:val="22"/>
                <w:szCs w:val="22"/>
              </w:rPr>
            </w:pPr>
            <w:r w:rsidRPr="006247B8">
              <w:rPr>
                <w:rFonts w:ascii="Arial" w:hAnsi="Arial" w:cs="Arial"/>
                <w:sz w:val="22"/>
                <w:szCs w:val="22"/>
              </w:rPr>
              <w:t>(92,460)</w:t>
            </w:r>
          </w:p>
        </w:tc>
      </w:tr>
      <w:tr w:rsidR="006247B8" w:rsidRPr="00C36CC1" w14:paraId="313DB0ED" w14:textId="77777777" w:rsidTr="002B78CB">
        <w:trPr>
          <w:trHeight w:val="20"/>
        </w:trPr>
        <w:tc>
          <w:tcPr>
            <w:tcW w:w="5821" w:type="dxa"/>
            <w:gridSpan w:val="2"/>
            <w:vAlign w:val="center"/>
          </w:tcPr>
          <w:p w14:paraId="2C07F2C2" w14:textId="77777777" w:rsidR="006247B8" w:rsidRPr="00C36CC1" w:rsidRDefault="006247B8" w:rsidP="002C4E62">
            <w:pPr>
              <w:spacing w:line="380" w:lineRule="exact"/>
              <w:ind w:right="-14"/>
              <w:rPr>
                <w:rFonts w:ascii="Arial" w:hAnsi="Arial" w:cs="Arial"/>
                <w:sz w:val="22"/>
                <w:szCs w:val="22"/>
              </w:rPr>
            </w:pPr>
            <w:r w:rsidRPr="00C36CC1">
              <w:rPr>
                <w:rFonts w:ascii="Arial" w:hAnsi="Arial" w:cs="Arial"/>
                <w:sz w:val="22"/>
                <w:szCs w:val="22"/>
              </w:rPr>
              <w:t>Long-term loans - net of current portion</w:t>
            </w:r>
          </w:p>
        </w:tc>
        <w:tc>
          <w:tcPr>
            <w:tcW w:w="839" w:type="dxa"/>
            <w:vAlign w:val="center"/>
          </w:tcPr>
          <w:p w14:paraId="47F8D6B1" w14:textId="77777777" w:rsidR="006247B8" w:rsidRPr="00C36CC1" w:rsidRDefault="006247B8" w:rsidP="002C4E62">
            <w:pPr>
              <w:tabs>
                <w:tab w:val="decimal" w:pos="1152"/>
              </w:tabs>
              <w:spacing w:line="380" w:lineRule="exact"/>
              <w:rPr>
                <w:rFonts w:ascii="Arial" w:hAnsi="Arial" w:cs="Arial"/>
                <w:sz w:val="22"/>
                <w:szCs w:val="22"/>
              </w:rPr>
            </w:pPr>
          </w:p>
        </w:tc>
        <w:tc>
          <w:tcPr>
            <w:tcW w:w="2511" w:type="dxa"/>
            <w:vAlign w:val="center"/>
          </w:tcPr>
          <w:p w14:paraId="30511274" w14:textId="536AB5BF" w:rsidR="006247B8" w:rsidRPr="00C36CC1" w:rsidRDefault="006247B8" w:rsidP="002C4E62">
            <w:pPr>
              <w:pBdr>
                <w:bottom w:val="double" w:sz="4" w:space="1" w:color="auto"/>
              </w:pBdr>
              <w:tabs>
                <w:tab w:val="decimal" w:pos="2055"/>
              </w:tabs>
              <w:spacing w:line="380" w:lineRule="exact"/>
              <w:rPr>
                <w:rFonts w:ascii="Arial" w:hAnsi="Arial" w:cs="Arial"/>
                <w:sz w:val="22"/>
                <w:szCs w:val="22"/>
              </w:rPr>
            </w:pPr>
            <w:r w:rsidRPr="006247B8">
              <w:rPr>
                <w:rFonts w:ascii="Arial" w:hAnsi="Arial" w:cs="Arial"/>
                <w:sz w:val="22"/>
                <w:szCs w:val="22"/>
              </w:rPr>
              <w:t>263,700</w:t>
            </w:r>
          </w:p>
        </w:tc>
      </w:tr>
    </w:tbl>
    <w:bookmarkEnd w:id="1"/>
    <w:p w14:paraId="71FF5C57" w14:textId="48E814FD" w:rsidR="00781801" w:rsidRDefault="00781801" w:rsidP="002C4E62">
      <w:pPr>
        <w:tabs>
          <w:tab w:val="left" w:pos="900"/>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FD2FD2">
        <w:rPr>
          <w:rFonts w:ascii="Arial" w:hAnsi="Arial" w:cs="Arial"/>
          <w:sz w:val="22"/>
          <w:szCs w:val="22"/>
        </w:rPr>
        <w:t xml:space="preserve">As </w:t>
      </w:r>
      <w:proofErr w:type="gramStart"/>
      <w:r w:rsidRPr="00FD2FD2">
        <w:rPr>
          <w:rFonts w:ascii="Arial" w:hAnsi="Arial" w:cs="Arial"/>
          <w:sz w:val="22"/>
          <w:szCs w:val="22"/>
        </w:rPr>
        <w:t>at</w:t>
      </w:r>
      <w:proofErr w:type="gramEnd"/>
      <w:r w:rsidRPr="00FD2FD2">
        <w:rPr>
          <w:rFonts w:ascii="Arial" w:hAnsi="Arial" w:cs="Arial"/>
          <w:sz w:val="22"/>
          <w:szCs w:val="22"/>
        </w:rPr>
        <w:t xml:space="preserve"> 31 </w:t>
      </w:r>
      <w:r>
        <w:rPr>
          <w:rFonts w:ascii="Arial" w:hAnsi="Arial" w:cs="Arial"/>
          <w:sz w:val="22"/>
          <w:szCs w:val="22"/>
        </w:rPr>
        <w:t>March</w:t>
      </w:r>
      <w:r w:rsidRPr="00FD2FD2">
        <w:rPr>
          <w:rFonts w:ascii="Arial" w:hAnsi="Arial" w:cs="Arial"/>
          <w:sz w:val="22"/>
          <w:szCs w:val="22"/>
        </w:rPr>
        <w:t xml:space="preserve"> </w:t>
      </w:r>
      <w:r>
        <w:rPr>
          <w:rFonts w:ascii="Arial" w:hAnsi="Arial" w:cs="Arial"/>
          <w:sz w:val="22"/>
          <w:szCs w:val="22"/>
        </w:rPr>
        <w:t xml:space="preserve">2026 and 31 </w:t>
      </w:r>
      <w:r>
        <w:rPr>
          <w:rFonts w:ascii="Arial" w:hAnsi="Arial" w:cstheme="minorBidi"/>
          <w:sz w:val="22"/>
          <w:szCs w:val="22"/>
        </w:rPr>
        <w:t xml:space="preserve">December </w:t>
      </w:r>
      <w:r>
        <w:rPr>
          <w:rFonts w:ascii="Arial" w:hAnsi="Arial" w:cs="Arial"/>
          <w:sz w:val="22"/>
          <w:szCs w:val="22"/>
        </w:rPr>
        <w:t>2025</w:t>
      </w:r>
      <w:r w:rsidRPr="00FD2FD2">
        <w:rPr>
          <w:rFonts w:ascii="Arial" w:hAnsi="Arial" w:cs="Arial"/>
          <w:sz w:val="22"/>
          <w:szCs w:val="22"/>
        </w:rPr>
        <w:t>, the Group has</w:t>
      </w:r>
      <w:r>
        <w:rPr>
          <w:rFonts w:ascii="Arial" w:hAnsi="Arial" w:cs="Arial"/>
          <w:sz w:val="22"/>
          <w:szCs w:val="22"/>
        </w:rPr>
        <w:t xml:space="preserve"> no</w:t>
      </w:r>
      <w:r w:rsidRPr="00FD2FD2">
        <w:rPr>
          <w:rFonts w:ascii="Arial" w:hAnsi="Arial" w:cs="Arial"/>
          <w:sz w:val="22"/>
          <w:szCs w:val="22"/>
        </w:rPr>
        <w:t xml:space="preserve"> long-term credit facilities which have not yet been drawn down</w:t>
      </w:r>
      <w:r>
        <w:rPr>
          <w:rFonts w:ascii="Arial" w:hAnsi="Arial" w:cs="Arial"/>
          <w:sz w:val="22"/>
          <w:szCs w:val="22"/>
        </w:rPr>
        <w:t>.</w:t>
      </w:r>
    </w:p>
    <w:p w14:paraId="6C866A44" w14:textId="77777777" w:rsidR="00781801" w:rsidRPr="0066181C" w:rsidRDefault="00781801" w:rsidP="002C4E62">
      <w:pPr>
        <w:tabs>
          <w:tab w:val="left" w:pos="2160"/>
          <w:tab w:val="right" w:pos="6480"/>
          <w:tab w:val="right" w:pos="8640"/>
        </w:tabs>
        <w:spacing w:before="120" w:after="120" w:line="380" w:lineRule="exact"/>
        <w:ind w:left="540"/>
        <w:jc w:val="thaiDistribute"/>
        <w:rPr>
          <w:rFonts w:ascii="Arial" w:hAnsi="Arial" w:cs="Arial"/>
          <w:sz w:val="22"/>
          <w:szCs w:val="22"/>
        </w:rPr>
      </w:pPr>
      <w:r>
        <w:rPr>
          <w:rFonts w:ascii="Arial" w:hAnsi="Arial" w:cs="Arial"/>
          <w:sz w:val="22"/>
          <w:szCs w:val="22"/>
        </w:rPr>
        <w:t>As t</w:t>
      </w:r>
      <w:r w:rsidRPr="00CB16DC">
        <w:rPr>
          <w:rFonts w:ascii="Arial" w:hAnsi="Arial" w:cs="Arial"/>
          <w:sz w:val="22"/>
          <w:szCs w:val="22"/>
        </w:rPr>
        <w:t xml:space="preserve">he Company entered into machineries sales and leaseback agreements with a local financial institution, which </w:t>
      </w:r>
      <w:r>
        <w:rPr>
          <w:rFonts w:ascii="Arial" w:hAnsi="Arial" w:cs="Arial"/>
          <w:sz w:val="22"/>
          <w:szCs w:val="22"/>
        </w:rPr>
        <w:t>were</w:t>
      </w:r>
      <w:r w:rsidRPr="00CB16DC">
        <w:rPr>
          <w:rFonts w:ascii="Arial" w:hAnsi="Arial" w:cs="Arial"/>
          <w:sz w:val="22"/>
          <w:szCs w:val="22"/>
        </w:rPr>
        <w:t xml:space="preserve"> deemed to be a financing transaction and </w:t>
      </w:r>
      <w:r>
        <w:rPr>
          <w:rFonts w:ascii="Arial" w:hAnsi="Arial" w:cs="Arial"/>
          <w:sz w:val="22"/>
          <w:szCs w:val="22"/>
        </w:rPr>
        <w:t>are</w:t>
      </w:r>
      <w:r w:rsidRPr="00CB16DC">
        <w:rPr>
          <w:rFonts w:ascii="Arial" w:hAnsi="Arial" w:cs="Arial"/>
          <w:sz w:val="22"/>
          <w:szCs w:val="22"/>
        </w:rPr>
        <w:t xml:space="preserve"> not true </w:t>
      </w:r>
      <w:proofErr w:type="gramStart"/>
      <w:r w:rsidRPr="00CB16DC">
        <w:rPr>
          <w:rFonts w:ascii="Arial" w:hAnsi="Arial" w:cs="Arial"/>
          <w:sz w:val="22"/>
          <w:szCs w:val="22"/>
        </w:rPr>
        <w:t>sell</w:t>
      </w:r>
      <w:proofErr w:type="gramEnd"/>
      <w:r w:rsidRPr="00CB16DC">
        <w:rPr>
          <w:rFonts w:ascii="Arial" w:hAnsi="Arial" w:cs="Arial"/>
          <w:sz w:val="22"/>
          <w:szCs w:val="22"/>
        </w:rPr>
        <w:t xml:space="preserve">. The Company </w:t>
      </w:r>
      <w:r w:rsidRPr="00781801">
        <w:rPr>
          <w:rFonts w:ascii="Arial" w:hAnsi="Arial"/>
          <w:sz w:val="22"/>
          <w:szCs w:val="22"/>
        </w:rPr>
        <w:t>continues</w:t>
      </w:r>
      <w:r w:rsidRPr="00CB16DC">
        <w:rPr>
          <w:rFonts w:ascii="Arial" w:hAnsi="Arial" w:cs="Arial"/>
          <w:sz w:val="22"/>
          <w:szCs w:val="22"/>
        </w:rPr>
        <w:t xml:space="preserve"> to record </w:t>
      </w:r>
      <w:proofErr w:type="gramStart"/>
      <w:r w:rsidRPr="00CB16DC">
        <w:rPr>
          <w:rFonts w:ascii="Arial" w:hAnsi="Arial" w:cs="Arial"/>
          <w:sz w:val="22"/>
          <w:szCs w:val="22"/>
        </w:rPr>
        <w:t>machineries</w:t>
      </w:r>
      <w:proofErr w:type="gramEnd"/>
      <w:r w:rsidRPr="00CB16DC">
        <w:rPr>
          <w:rFonts w:ascii="Arial" w:hAnsi="Arial" w:cs="Arial"/>
          <w:sz w:val="22"/>
          <w:szCs w:val="22"/>
        </w:rPr>
        <w:t xml:space="preserve"> as property, plant and equipment, while recording the cash received as long-term loans</w:t>
      </w:r>
      <w:r>
        <w:rPr>
          <w:rFonts w:ascii="Arial" w:hAnsi="Arial" w:cs="Arial"/>
          <w:sz w:val="22"/>
          <w:szCs w:val="22"/>
        </w:rPr>
        <w:t>.</w:t>
      </w:r>
    </w:p>
    <w:p w14:paraId="4375FE8C" w14:textId="4250B7A5" w:rsidR="003813C1" w:rsidRDefault="003813C1" w:rsidP="002C4E62">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t>Certain</w:t>
      </w:r>
      <w:r w:rsidRPr="00FD2FD2">
        <w:rPr>
          <w:rFonts w:ascii="Arial" w:hAnsi="Arial" w:cs="Arial"/>
          <w:sz w:val="22"/>
          <w:szCs w:val="22"/>
        </w:rPr>
        <w:t xml:space="preserve"> </w:t>
      </w:r>
      <w:r>
        <w:rPr>
          <w:rFonts w:ascii="Arial" w:hAnsi="Arial" w:cs="Arial"/>
          <w:sz w:val="22"/>
          <w:szCs w:val="22"/>
        </w:rPr>
        <w:t xml:space="preserve">long-term </w:t>
      </w:r>
      <w:r w:rsidRPr="00FD2FD2">
        <w:rPr>
          <w:rFonts w:ascii="Arial" w:hAnsi="Arial" w:cs="Arial"/>
          <w:sz w:val="22"/>
          <w:szCs w:val="22"/>
        </w:rPr>
        <w:t xml:space="preserve">loans are secured by </w:t>
      </w:r>
      <w:proofErr w:type="gramStart"/>
      <w:r w:rsidRPr="00FD2FD2">
        <w:rPr>
          <w:rFonts w:ascii="Arial" w:hAnsi="Arial" w:cs="Arial"/>
          <w:sz w:val="22"/>
          <w:szCs w:val="22"/>
        </w:rPr>
        <w:t>mortgaged of</w:t>
      </w:r>
      <w:proofErr w:type="gramEnd"/>
      <w:r w:rsidRPr="00FD2FD2">
        <w:rPr>
          <w:rFonts w:ascii="Arial" w:hAnsi="Arial" w:cs="Arial"/>
          <w:sz w:val="22"/>
          <w:szCs w:val="22"/>
        </w:rPr>
        <w:t xml:space="preserve"> property</w:t>
      </w:r>
      <w:r>
        <w:rPr>
          <w:rFonts w:ascii="Arial" w:hAnsi="Arial" w:cs="Arial"/>
          <w:sz w:val="22"/>
          <w:szCs w:val="22"/>
        </w:rPr>
        <w:t>,</w:t>
      </w:r>
      <w:r w:rsidRPr="00FD2FD2">
        <w:rPr>
          <w:rFonts w:ascii="Arial" w:hAnsi="Arial" w:cs="Arial"/>
          <w:sz w:val="22"/>
          <w:szCs w:val="22"/>
        </w:rPr>
        <w:t xml:space="preserve"> plant </w:t>
      </w:r>
      <w:r>
        <w:rPr>
          <w:rFonts w:ascii="Arial" w:hAnsi="Arial" w:cs="Arial"/>
          <w:sz w:val="22"/>
          <w:szCs w:val="22"/>
        </w:rPr>
        <w:t xml:space="preserve">and equipment </w:t>
      </w:r>
      <w:r w:rsidRPr="00FD2FD2">
        <w:rPr>
          <w:rFonts w:ascii="Arial" w:hAnsi="Arial" w:cs="Arial"/>
          <w:sz w:val="22"/>
          <w:szCs w:val="22"/>
        </w:rPr>
        <w:t xml:space="preserve">with a carrying value of Baht </w:t>
      </w:r>
      <w:r w:rsidR="007413AE">
        <w:rPr>
          <w:rFonts w:ascii="Arial" w:hAnsi="Arial" w:cs="Arial"/>
          <w:sz w:val="22"/>
          <w:szCs w:val="22"/>
        </w:rPr>
        <w:t>548</w:t>
      </w:r>
      <w:r w:rsidRPr="00FD2FD2">
        <w:rPr>
          <w:rFonts w:ascii="Arial" w:hAnsi="Arial" w:cs="Arial"/>
          <w:sz w:val="22"/>
          <w:szCs w:val="22"/>
        </w:rPr>
        <w:t xml:space="preserve"> million</w:t>
      </w:r>
      <w:r>
        <w:rPr>
          <w:rFonts w:ascii="Arial" w:hAnsi="Arial" w:cs="Arial"/>
          <w:sz w:val="22"/>
          <w:szCs w:val="22"/>
        </w:rPr>
        <w:t xml:space="preserve"> (</w:t>
      </w:r>
      <w:r w:rsidR="002D557E">
        <w:rPr>
          <w:rFonts w:ascii="Arial" w:hAnsi="Arial" w:cs="Arial"/>
          <w:sz w:val="22"/>
          <w:szCs w:val="22"/>
        </w:rPr>
        <w:t xml:space="preserve">31 December </w:t>
      </w:r>
      <w:r>
        <w:rPr>
          <w:rFonts w:ascii="Arial" w:hAnsi="Arial" w:cs="Arial"/>
          <w:sz w:val="22"/>
          <w:szCs w:val="22"/>
        </w:rPr>
        <w:t>202</w:t>
      </w:r>
      <w:r w:rsidR="002D557E">
        <w:rPr>
          <w:rFonts w:ascii="Arial" w:hAnsi="Arial" w:cs="Arial"/>
          <w:sz w:val="22"/>
          <w:szCs w:val="22"/>
        </w:rPr>
        <w:t>5</w:t>
      </w:r>
      <w:r>
        <w:rPr>
          <w:rFonts w:ascii="Arial" w:hAnsi="Arial" w:cs="Arial"/>
          <w:sz w:val="22"/>
          <w:szCs w:val="22"/>
        </w:rPr>
        <w:t>: Baht 55</w:t>
      </w:r>
      <w:r w:rsidR="002D557E">
        <w:rPr>
          <w:rFonts w:ascii="Arial" w:hAnsi="Arial" w:cs="Arial"/>
          <w:sz w:val="22"/>
          <w:szCs w:val="22"/>
        </w:rPr>
        <w:t>5</w:t>
      </w:r>
      <w:r>
        <w:rPr>
          <w:rFonts w:ascii="Arial" w:hAnsi="Arial" w:cs="Arial"/>
          <w:sz w:val="22"/>
          <w:szCs w:val="22"/>
        </w:rPr>
        <w:t xml:space="preserve"> million) and </w:t>
      </w:r>
      <w:r w:rsidRPr="00FD2FD2">
        <w:rPr>
          <w:rFonts w:ascii="Arial" w:hAnsi="Arial" w:cs="Arial"/>
          <w:sz w:val="22"/>
          <w:szCs w:val="22"/>
        </w:rPr>
        <w:t xml:space="preserve">are </w:t>
      </w:r>
      <w:r>
        <w:rPr>
          <w:rFonts w:ascii="Arial" w:hAnsi="Arial" w:cs="Browallia New"/>
          <w:sz w:val="22"/>
          <w:szCs w:val="28"/>
        </w:rPr>
        <w:t>secured</w:t>
      </w:r>
      <w:r w:rsidRPr="00FD2FD2">
        <w:rPr>
          <w:rFonts w:ascii="Arial" w:hAnsi="Arial" w:cs="Arial"/>
          <w:sz w:val="22"/>
          <w:szCs w:val="22"/>
        </w:rPr>
        <w:t xml:space="preserve"> by </w:t>
      </w:r>
      <w:r>
        <w:rPr>
          <w:rFonts w:ascii="Arial" w:hAnsi="Arial" w:cs="Browallia New"/>
          <w:sz w:val="22"/>
          <w:szCs w:val="28"/>
        </w:rPr>
        <w:t xml:space="preserve">the Company’s </w:t>
      </w:r>
      <w:r>
        <w:rPr>
          <w:rFonts w:ascii="Arial" w:hAnsi="Arial" w:cs="Arial"/>
          <w:sz w:val="22"/>
          <w:szCs w:val="22"/>
        </w:rPr>
        <w:t xml:space="preserve">fixed deposit account of Baht </w:t>
      </w:r>
      <w:r w:rsidR="007413AE">
        <w:rPr>
          <w:rFonts w:ascii="Arial" w:hAnsi="Arial" w:cs="Arial"/>
          <w:sz w:val="22"/>
          <w:szCs w:val="22"/>
        </w:rPr>
        <w:t>6</w:t>
      </w:r>
      <w:r>
        <w:rPr>
          <w:rFonts w:ascii="Arial" w:hAnsi="Arial" w:cs="Arial"/>
          <w:sz w:val="22"/>
          <w:szCs w:val="22"/>
        </w:rPr>
        <w:t xml:space="preserve"> million</w:t>
      </w:r>
      <w:r w:rsidR="00146E89">
        <w:rPr>
          <w:rFonts w:ascii="Arial" w:hAnsi="Arial" w:cs="Arial"/>
          <w:sz w:val="22"/>
          <w:szCs w:val="22"/>
        </w:rPr>
        <w:t xml:space="preserve"> (31 December 2025: Baht 6 million)</w:t>
      </w:r>
      <w:r>
        <w:rPr>
          <w:rFonts w:ascii="Arial" w:hAnsi="Arial" w:cs="Arial"/>
          <w:sz w:val="22"/>
          <w:szCs w:val="22"/>
        </w:rPr>
        <w:t xml:space="preserve"> </w:t>
      </w:r>
      <w:r w:rsidRPr="006E571F">
        <w:rPr>
          <w:rFonts w:ascii="Arial" w:hAnsi="Arial" w:cs="Arial"/>
          <w:sz w:val="22"/>
          <w:szCs w:val="22"/>
        </w:rPr>
        <w:t>as specified in the loan agreements</w:t>
      </w:r>
      <w:r>
        <w:rPr>
          <w:rFonts w:ascii="Arial" w:hAnsi="Arial" w:cs="Arial"/>
          <w:sz w:val="22"/>
          <w:szCs w:val="22"/>
        </w:rPr>
        <w:t>.</w:t>
      </w:r>
    </w:p>
    <w:p w14:paraId="20B31D8C" w14:textId="6F64FD9D" w:rsidR="003813C1" w:rsidRDefault="003813C1" w:rsidP="002C4E62">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2" w:name="Note23_LT_Loan"/>
      <w:bookmarkEnd w:id="2"/>
      <w:r w:rsidRPr="008F1613">
        <w:rPr>
          <w:rFonts w:ascii="Arial" w:hAnsi="Arial"/>
          <w:sz w:val="22"/>
          <w:szCs w:val="22"/>
        </w:rPr>
        <w:t>tain debt-to-equity ratio and debt service coverage ratio at the rate prescribed in the agreements.</w:t>
      </w:r>
      <w:r>
        <w:rPr>
          <w:rFonts w:ascii="Arial" w:hAnsi="Arial" w:hint="cs"/>
          <w:sz w:val="22"/>
          <w:szCs w:val="22"/>
          <w:cs/>
        </w:rPr>
        <w:t xml:space="preserve"> </w:t>
      </w:r>
      <w:r w:rsidRPr="001F189D">
        <w:rPr>
          <w:rFonts w:ascii="Arial" w:hAnsi="Arial"/>
          <w:sz w:val="22"/>
          <w:szCs w:val="22"/>
        </w:rPr>
        <w:t>The covenants are tested</w:t>
      </w:r>
      <w:r w:rsidRPr="001F189D">
        <w:rPr>
          <w:rFonts w:ascii="Arial" w:hAnsi="Arial" w:hint="cs"/>
          <w:sz w:val="22"/>
          <w:szCs w:val="22"/>
          <w:cs/>
        </w:rPr>
        <w:t xml:space="preserve"> </w:t>
      </w:r>
      <w:r w:rsidRPr="001F189D">
        <w:rPr>
          <w:rFonts w:ascii="Arial" w:hAnsi="Arial"/>
          <w:sz w:val="22"/>
          <w:szCs w:val="22"/>
        </w:rPr>
        <w:t>annually on 31 December each year.</w:t>
      </w:r>
      <w:r w:rsidRPr="001F189D">
        <w:rPr>
          <w:rFonts w:ascii="Arial" w:hAnsi="Arial" w:hint="cs"/>
          <w:sz w:val="22"/>
          <w:szCs w:val="22"/>
          <w:cs/>
        </w:rPr>
        <w:t xml:space="preserve"> </w:t>
      </w:r>
    </w:p>
    <w:p w14:paraId="5F26E46D" w14:textId="77777777" w:rsidR="002C4E62" w:rsidRDefault="002C4E62" w:rsidP="002C4E6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7C3832C" w14:textId="56FE4F27" w:rsidR="002C4E62" w:rsidRDefault="002C4E62" w:rsidP="002C4E6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12.</w:t>
      </w:r>
      <w:r>
        <w:rPr>
          <w:rFonts w:ascii="Arial" w:hAnsi="Arial" w:cs="Arial"/>
          <w:b/>
          <w:bCs/>
          <w:sz w:val="22"/>
          <w:szCs w:val="22"/>
        </w:rPr>
        <w:tab/>
        <w:t>Share capital</w:t>
      </w:r>
    </w:p>
    <w:p w14:paraId="720C6D6A" w14:textId="4BCDF882" w:rsidR="002C4E62" w:rsidRDefault="002C4E62" w:rsidP="002C4E6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12</w:t>
      </w:r>
      <w:r w:rsidRPr="004901F4">
        <w:rPr>
          <w:rFonts w:ascii="Arial" w:hAnsi="Arial" w:cs="Arial"/>
          <w:b/>
          <w:bCs/>
          <w:sz w:val="22"/>
          <w:szCs w:val="22"/>
        </w:rPr>
        <w:t>.1</w:t>
      </w:r>
      <w:r>
        <w:rPr>
          <w:rFonts w:ascii="Arial" w:hAnsi="Arial" w:cs="Arial"/>
          <w:sz w:val="22"/>
          <w:szCs w:val="22"/>
        </w:rPr>
        <w:tab/>
      </w:r>
      <w:r w:rsidRPr="00957298">
        <w:rPr>
          <w:rFonts w:ascii="Arial" w:hAnsi="Arial" w:cs="Arial"/>
          <w:b/>
          <w:bCs/>
          <w:sz w:val="22"/>
          <w:szCs w:val="22"/>
        </w:rPr>
        <w:t>Additional share subscription from the exercise of warrants</w:t>
      </w:r>
    </w:p>
    <w:p w14:paraId="647E867C" w14:textId="77777777" w:rsidR="002C4E62" w:rsidRDefault="002C4E62" w:rsidP="002C4E62">
      <w:pPr>
        <w:spacing w:before="120" w:after="120" w:line="380" w:lineRule="exact"/>
        <w:ind w:left="547" w:hanging="7"/>
        <w:jc w:val="thaiDistribute"/>
        <w:rPr>
          <w:rFonts w:ascii="Arial" w:hAnsi="Arial" w:cs="Arial"/>
          <w:sz w:val="22"/>
          <w:szCs w:val="22"/>
        </w:rPr>
      </w:pPr>
      <w:r>
        <w:rPr>
          <w:rFonts w:ascii="Arial" w:hAnsi="Arial" w:cs="Arial"/>
          <w:sz w:val="22"/>
          <w:szCs w:val="22"/>
        </w:rPr>
        <w:t>On 12 January 2026</w:t>
      </w:r>
      <w:r w:rsidRPr="0070254A">
        <w:rPr>
          <w:rFonts w:ascii="Arial" w:hAnsi="Arial" w:cs="Arial"/>
          <w:sz w:val="22"/>
          <w:szCs w:val="22"/>
        </w:rPr>
        <w:t xml:space="preserve">, the Company received subscriptions of Baht </w:t>
      </w:r>
      <w:r>
        <w:rPr>
          <w:rFonts w:ascii="Arial" w:hAnsi="Arial" w:cs="Arial"/>
          <w:sz w:val="22"/>
          <w:szCs w:val="22"/>
        </w:rPr>
        <w:t>10</w:t>
      </w:r>
      <w:r w:rsidRPr="0070254A">
        <w:rPr>
          <w:rFonts w:ascii="Arial" w:hAnsi="Arial" w:cs="Arial"/>
          <w:sz w:val="22"/>
          <w:szCs w:val="22"/>
        </w:rPr>
        <w:t xml:space="preserve"> per share for the additional ordinary shares arising from the exercise of </w:t>
      </w:r>
      <w:r>
        <w:rPr>
          <w:rFonts w:ascii="Arial" w:hAnsi="Arial" w:cs="Arial"/>
          <w:sz w:val="22"/>
          <w:szCs w:val="22"/>
        </w:rPr>
        <w:t>80</w:t>
      </w:r>
      <w:r w:rsidRPr="0070254A">
        <w:rPr>
          <w:rFonts w:ascii="Arial" w:hAnsi="Arial" w:cs="Arial"/>
          <w:sz w:val="22"/>
          <w:szCs w:val="22"/>
        </w:rPr>
        <w:t xml:space="preserve"> warrants (SFLEX-W</w:t>
      </w:r>
      <w:r>
        <w:rPr>
          <w:rFonts w:ascii="Arial" w:hAnsi="Arial" w:cs="Arial"/>
          <w:sz w:val="22"/>
          <w:szCs w:val="22"/>
        </w:rPr>
        <w:t>2</w:t>
      </w:r>
      <w:r w:rsidRPr="0070254A">
        <w:rPr>
          <w:rFonts w:ascii="Arial" w:hAnsi="Arial" w:cs="Arial"/>
          <w:sz w:val="22"/>
          <w:szCs w:val="22"/>
        </w:rPr>
        <w:t xml:space="preserve">), for a total of Baht </w:t>
      </w:r>
      <w:r>
        <w:rPr>
          <w:rFonts w:ascii="Arial" w:hAnsi="Arial" w:cs="Arial"/>
          <w:sz w:val="22"/>
          <w:szCs w:val="22"/>
        </w:rPr>
        <w:t>800</w:t>
      </w:r>
      <w:r w:rsidRPr="0070254A">
        <w:rPr>
          <w:rFonts w:ascii="Arial" w:hAnsi="Arial" w:cs="Arial"/>
          <w:sz w:val="22"/>
          <w:szCs w:val="22"/>
        </w:rPr>
        <w:t xml:space="preserve">. The Company registered the resulting increase of Baht </w:t>
      </w:r>
      <w:r>
        <w:rPr>
          <w:rFonts w:ascii="Arial" w:hAnsi="Arial" w:cs="Arial"/>
          <w:sz w:val="22"/>
          <w:szCs w:val="22"/>
        </w:rPr>
        <w:t>40</w:t>
      </w:r>
      <w:r w:rsidRPr="0070254A">
        <w:rPr>
          <w:rFonts w:ascii="Arial" w:hAnsi="Arial" w:cs="Arial"/>
          <w:sz w:val="22"/>
          <w:szCs w:val="22"/>
        </w:rPr>
        <w:t xml:space="preserve"> in its capital with </w:t>
      </w:r>
      <w:r>
        <w:rPr>
          <w:rFonts w:ascii="Arial" w:hAnsi="Arial" w:cs="Arial"/>
          <w:sz w:val="22"/>
          <w:szCs w:val="22"/>
        </w:rPr>
        <w:t xml:space="preserve">the </w:t>
      </w:r>
      <w:r w:rsidRPr="0070254A">
        <w:rPr>
          <w:rFonts w:ascii="Arial" w:hAnsi="Arial" w:cs="Arial"/>
          <w:sz w:val="22"/>
          <w:szCs w:val="22"/>
        </w:rPr>
        <w:t xml:space="preserve">Ministry of Commerce on 2 </w:t>
      </w:r>
      <w:r>
        <w:rPr>
          <w:rFonts w:ascii="Arial" w:hAnsi="Arial" w:cs="Arial"/>
          <w:sz w:val="22"/>
          <w:szCs w:val="22"/>
        </w:rPr>
        <w:t>February</w:t>
      </w:r>
      <w:r w:rsidRPr="0070254A">
        <w:rPr>
          <w:rFonts w:ascii="Arial" w:hAnsi="Arial" w:cs="Arial"/>
          <w:sz w:val="22"/>
          <w:szCs w:val="22"/>
        </w:rPr>
        <w:t xml:space="preserve"> 202</w:t>
      </w:r>
      <w:r>
        <w:rPr>
          <w:rFonts w:ascii="Arial" w:hAnsi="Arial" w:cs="Arial"/>
          <w:sz w:val="22"/>
          <w:szCs w:val="22"/>
        </w:rPr>
        <w:t>6</w:t>
      </w:r>
      <w:r w:rsidRPr="0070254A">
        <w:rPr>
          <w:rFonts w:ascii="Arial" w:hAnsi="Arial" w:cs="Arial"/>
          <w:sz w:val="22"/>
          <w:szCs w:val="22"/>
        </w:rPr>
        <w:t xml:space="preserve"> and the Stock Exchange of Thailand listed the </w:t>
      </w:r>
      <w:r>
        <w:rPr>
          <w:rFonts w:ascii="Arial" w:hAnsi="Arial" w:cs="Arial"/>
          <w:sz w:val="22"/>
          <w:szCs w:val="22"/>
        </w:rPr>
        <w:t>80</w:t>
      </w:r>
      <w:r w:rsidRPr="0070254A">
        <w:rPr>
          <w:rFonts w:ascii="Arial" w:hAnsi="Arial" w:cs="Arial"/>
          <w:sz w:val="22"/>
          <w:szCs w:val="22"/>
        </w:rPr>
        <w:t xml:space="preserve"> ordinary shares on </w:t>
      </w:r>
      <w:r>
        <w:rPr>
          <w:rFonts w:ascii="Arial" w:hAnsi="Arial" w:cs="Arial"/>
          <w:sz w:val="22"/>
          <w:szCs w:val="22"/>
        </w:rPr>
        <w:t>9 February</w:t>
      </w:r>
      <w:r w:rsidRPr="0070254A">
        <w:rPr>
          <w:rFonts w:ascii="Arial" w:hAnsi="Arial" w:cs="Arial"/>
          <w:sz w:val="22"/>
          <w:szCs w:val="22"/>
        </w:rPr>
        <w:t xml:space="preserve"> 202</w:t>
      </w:r>
      <w:r>
        <w:rPr>
          <w:rFonts w:ascii="Arial" w:hAnsi="Arial" w:cs="Arial"/>
          <w:sz w:val="22"/>
          <w:szCs w:val="22"/>
        </w:rPr>
        <w:t>6</w:t>
      </w:r>
      <w:r w:rsidRPr="0070254A">
        <w:rPr>
          <w:rFonts w:ascii="Arial" w:hAnsi="Arial" w:cs="Arial"/>
          <w:sz w:val="22"/>
          <w:szCs w:val="22"/>
        </w:rPr>
        <w:t>.</w:t>
      </w:r>
      <w:r w:rsidRPr="00FD2FD2">
        <w:rPr>
          <w:rFonts w:ascii="Arial" w:hAnsi="Arial" w:cs="Arial"/>
          <w:sz w:val="22"/>
          <w:szCs w:val="22"/>
        </w:rPr>
        <w:tab/>
      </w:r>
    </w:p>
    <w:p w14:paraId="622B2886" w14:textId="6C1624C7" w:rsidR="00417E03" w:rsidRPr="00C36CC1" w:rsidRDefault="003229B3" w:rsidP="002C4E62">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223263">
        <w:rPr>
          <w:rFonts w:ascii="Arial" w:hAnsi="Arial" w:cs="Arial"/>
          <w:b/>
          <w:bCs/>
          <w:sz w:val="22"/>
          <w:szCs w:val="22"/>
        </w:rPr>
        <w:t>2</w:t>
      </w:r>
      <w:r w:rsidRPr="00C36CC1">
        <w:rPr>
          <w:rFonts w:ascii="Arial" w:hAnsi="Arial" w:cs="Arial"/>
          <w:b/>
          <w:bCs/>
          <w:sz w:val="22"/>
          <w:szCs w:val="22"/>
        </w:rPr>
        <w:t>.</w:t>
      </w:r>
      <w:r w:rsidR="002C4E62">
        <w:rPr>
          <w:rFonts w:ascii="Arial" w:hAnsi="Arial" w:cs="Arial"/>
          <w:b/>
          <w:bCs/>
          <w:sz w:val="22"/>
          <w:szCs w:val="22"/>
        </w:rPr>
        <w:t>2</w:t>
      </w:r>
      <w:r w:rsidRPr="00C36CC1">
        <w:rPr>
          <w:rFonts w:ascii="Arial" w:hAnsi="Arial" w:cs="Arial"/>
          <w:b/>
          <w:bCs/>
          <w:sz w:val="22"/>
          <w:szCs w:val="22"/>
        </w:rPr>
        <w:tab/>
      </w:r>
      <w:r w:rsidR="00417E03" w:rsidRPr="00C36CC1">
        <w:rPr>
          <w:rFonts w:ascii="Arial" w:hAnsi="Arial" w:cs="Arial"/>
          <w:b/>
          <w:bCs/>
          <w:sz w:val="22"/>
          <w:szCs w:val="22"/>
        </w:rPr>
        <w:t>Treasury stocks</w:t>
      </w:r>
    </w:p>
    <w:p w14:paraId="304B0954" w14:textId="5E1CE82D" w:rsidR="009F30B7" w:rsidRDefault="009F30B7" w:rsidP="002C4E62">
      <w:pPr>
        <w:spacing w:before="120" w:after="120" w:line="380" w:lineRule="exact"/>
        <w:ind w:left="547" w:right="14"/>
        <w:jc w:val="thaiDistribute"/>
        <w:rPr>
          <w:rFonts w:ascii="Arial" w:hAnsi="Arial" w:cs="Arial"/>
          <w:sz w:val="22"/>
          <w:szCs w:val="22"/>
        </w:rPr>
      </w:pPr>
      <w:r>
        <w:rPr>
          <w:rFonts w:ascii="Arial" w:hAnsi="Arial" w:cs="Leelawadee UI"/>
          <w:sz w:val="22"/>
          <w:szCs w:val="28"/>
        </w:rPr>
        <w:t>O</w:t>
      </w:r>
      <w:r w:rsidRPr="00C36CC1">
        <w:rPr>
          <w:rFonts w:ascii="Arial" w:hAnsi="Arial" w:cs="Arial"/>
          <w:sz w:val="22"/>
          <w:szCs w:val="22"/>
        </w:rPr>
        <w:t xml:space="preserve">n </w:t>
      </w:r>
      <w:r>
        <w:rPr>
          <w:rFonts w:ascii="Arial" w:hAnsi="Arial" w:cs="Arial"/>
          <w:sz w:val="22"/>
          <w:szCs w:val="22"/>
        </w:rPr>
        <w:t>4</w:t>
      </w:r>
      <w:r w:rsidRPr="00C36CC1">
        <w:rPr>
          <w:rFonts w:ascii="Arial" w:hAnsi="Arial" w:cs="Arial"/>
          <w:sz w:val="22"/>
          <w:szCs w:val="22"/>
        </w:rPr>
        <w:t xml:space="preserve"> </w:t>
      </w:r>
      <w:r>
        <w:rPr>
          <w:rFonts w:ascii="Arial" w:hAnsi="Arial" w:cs="Arial"/>
          <w:sz w:val="22"/>
          <w:szCs w:val="22"/>
        </w:rPr>
        <w:t>December</w:t>
      </w:r>
      <w:r w:rsidRPr="00C36CC1">
        <w:rPr>
          <w:rFonts w:ascii="Arial" w:hAnsi="Arial" w:cs="Arial"/>
          <w:sz w:val="22"/>
          <w:szCs w:val="22"/>
        </w:rPr>
        <w:t xml:space="preserve"> 2025, the meeting of the Company’s Board of Directors </w:t>
      </w:r>
      <w:r w:rsidR="00781801">
        <w:rPr>
          <w:rFonts w:ascii="Arial" w:hAnsi="Arial" w:cs="Arial"/>
          <w:sz w:val="22"/>
          <w:szCs w:val="22"/>
        </w:rPr>
        <w:t xml:space="preserve">passed a resolution </w:t>
      </w:r>
      <w:r w:rsidRPr="00C36CC1">
        <w:rPr>
          <w:rFonts w:ascii="Arial" w:hAnsi="Arial" w:cs="Arial"/>
          <w:sz w:val="22"/>
          <w:szCs w:val="22"/>
        </w:rPr>
        <w:t>approv</w:t>
      </w:r>
      <w:r w:rsidR="00781801">
        <w:rPr>
          <w:rFonts w:ascii="Arial" w:hAnsi="Arial" w:cs="Arial"/>
          <w:sz w:val="22"/>
          <w:szCs w:val="22"/>
        </w:rPr>
        <w:t>ing</w:t>
      </w:r>
      <w:r w:rsidRPr="00C36CC1">
        <w:rPr>
          <w:rFonts w:ascii="Arial" w:hAnsi="Arial" w:cs="Arial"/>
          <w:sz w:val="22"/>
          <w:szCs w:val="22"/>
        </w:rPr>
        <w:t xml:space="preserve"> the share repurchase program for financial management purpose in the maximum amount not exceeding Baht </w:t>
      </w:r>
      <w:r>
        <w:rPr>
          <w:rFonts w:ascii="Arial" w:hAnsi="Arial" w:cs="Arial"/>
          <w:sz w:val="22"/>
          <w:szCs w:val="22"/>
        </w:rPr>
        <w:t>45</w:t>
      </w:r>
      <w:r w:rsidRPr="00C36CC1">
        <w:rPr>
          <w:rFonts w:ascii="Arial" w:hAnsi="Arial" w:cs="Arial"/>
          <w:sz w:val="22"/>
          <w:szCs w:val="22"/>
        </w:rPr>
        <w:t xml:space="preserve"> million or approximately </w:t>
      </w:r>
      <w:r>
        <w:rPr>
          <w:rFonts w:ascii="Arial" w:hAnsi="Arial" w:cs="Arial"/>
          <w:sz w:val="22"/>
          <w:szCs w:val="22"/>
        </w:rPr>
        <w:t>14.5</w:t>
      </w:r>
      <w:r w:rsidRPr="00C36CC1">
        <w:rPr>
          <w:rFonts w:ascii="Arial" w:hAnsi="Arial" w:cs="Arial"/>
          <w:sz w:val="22"/>
          <w:szCs w:val="22"/>
        </w:rPr>
        <w:t xml:space="preserve"> million shares, which is approximately </w:t>
      </w:r>
      <w:r>
        <w:rPr>
          <w:rFonts w:ascii="Arial" w:hAnsi="Arial" w:cs="Arial"/>
          <w:sz w:val="22"/>
          <w:szCs w:val="22"/>
        </w:rPr>
        <w:t>1.77</w:t>
      </w:r>
      <w:r w:rsidRPr="00C36CC1">
        <w:rPr>
          <w:rFonts w:ascii="Arial" w:hAnsi="Arial" w:cs="Arial"/>
          <w:sz w:val="22"/>
          <w:szCs w:val="22"/>
        </w:rPr>
        <w:t xml:space="preserve"> percent of total issued shares at par value of Baht 0.50 per share by repurchasing in the Stock Exchange of Thailand, which the repurchase price shall not be exceeding 115 percent of the average closing stock price prior to 5 working days on the date of repurchase of treasury stocks. The repurchase period is from </w:t>
      </w:r>
      <w:r>
        <w:rPr>
          <w:rFonts w:ascii="Arial" w:hAnsi="Arial" w:cs="Arial"/>
          <w:sz w:val="22"/>
          <w:szCs w:val="22"/>
        </w:rPr>
        <w:t>8</w:t>
      </w:r>
      <w:r w:rsidRPr="00C36CC1">
        <w:rPr>
          <w:rFonts w:ascii="Arial" w:hAnsi="Arial" w:cs="Arial"/>
          <w:sz w:val="22"/>
          <w:szCs w:val="22"/>
        </w:rPr>
        <w:t xml:space="preserve"> </w:t>
      </w:r>
      <w:r>
        <w:rPr>
          <w:rFonts w:ascii="Arial" w:hAnsi="Arial" w:cs="Arial"/>
          <w:sz w:val="22"/>
          <w:szCs w:val="22"/>
        </w:rPr>
        <w:t>December</w:t>
      </w:r>
      <w:r w:rsidRPr="00C36CC1">
        <w:rPr>
          <w:rFonts w:ascii="Arial" w:hAnsi="Arial" w:cs="Arial"/>
          <w:sz w:val="22"/>
          <w:szCs w:val="22"/>
        </w:rPr>
        <w:t xml:space="preserve"> 2025 to </w:t>
      </w:r>
      <w:r>
        <w:rPr>
          <w:rFonts w:ascii="Arial" w:hAnsi="Arial" w:cs="Arial"/>
          <w:sz w:val="22"/>
          <w:szCs w:val="22"/>
        </w:rPr>
        <w:t>7 May</w:t>
      </w:r>
      <w:r w:rsidRPr="00C36CC1">
        <w:rPr>
          <w:rFonts w:ascii="Arial" w:hAnsi="Arial" w:cs="Arial"/>
          <w:sz w:val="22"/>
          <w:szCs w:val="22"/>
        </w:rPr>
        <w:t xml:space="preserve"> 202</w:t>
      </w:r>
      <w:r>
        <w:rPr>
          <w:rFonts w:ascii="Arial" w:hAnsi="Arial" w:cs="Arial"/>
          <w:sz w:val="22"/>
          <w:szCs w:val="22"/>
        </w:rPr>
        <w:t>6</w:t>
      </w:r>
      <w:r w:rsidRPr="00C36CC1">
        <w:rPr>
          <w:rFonts w:ascii="Arial" w:hAnsi="Arial" w:cs="Arial"/>
          <w:sz w:val="22"/>
          <w:szCs w:val="22"/>
        </w:rPr>
        <w:t>.</w:t>
      </w:r>
    </w:p>
    <w:p w14:paraId="244B21AB" w14:textId="442B499F" w:rsidR="00417E03" w:rsidRPr="00C36CC1" w:rsidRDefault="00142747" w:rsidP="002C4E62">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C36CC1">
        <w:rPr>
          <w:rFonts w:ascii="Arial" w:hAnsi="Arial" w:cs="Arial"/>
          <w:sz w:val="22"/>
          <w:szCs w:val="22"/>
        </w:rPr>
        <w:tab/>
      </w:r>
      <w:r w:rsidR="002F5664" w:rsidRPr="00C36CC1">
        <w:rPr>
          <w:rFonts w:ascii="Arial" w:hAnsi="Arial" w:cs="Arial"/>
          <w:sz w:val="22"/>
          <w:szCs w:val="22"/>
        </w:rPr>
        <w:t xml:space="preserve">For the </w:t>
      </w:r>
      <w:r w:rsidR="007D529B">
        <w:rPr>
          <w:rFonts w:ascii="Arial" w:hAnsi="Arial" w:cs="Arial"/>
          <w:sz w:val="22"/>
          <w:szCs w:val="22"/>
        </w:rPr>
        <w:t>three-month</w:t>
      </w:r>
      <w:r w:rsidR="00FC19FD" w:rsidRPr="00C36CC1">
        <w:rPr>
          <w:rFonts w:ascii="Arial" w:hAnsi="Arial" w:cs="Arial"/>
          <w:sz w:val="22"/>
          <w:szCs w:val="22"/>
        </w:rPr>
        <w:t xml:space="preserve"> </w:t>
      </w:r>
      <w:r w:rsidR="002F5664" w:rsidRPr="00C36CC1">
        <w:rPr>
          <w:rFonts w:ascii="Arial" w:hAnsi="Arial" w:cs="Arial"/>
          <w:sz w:val="22"/>
          <w:szCs w:val="22"/>
        </w:rPr>
        <w:t xml:space="preserve">period ended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002F5664" w:rsidRPr="00C36CC1">
        <w:rPr>
          <w:rFonts w:ascii="Arial" w:hAnsi="Arial" w:cs="Arial"/>
          <w:sz w:val="22"/>
          <w:szCs w:val="22"/>
        </w:rPr>
        <w:t>, the Company purchase</w:t>
      </w:r>
      <w:r w:rsidR="002F33A4" w:rsidRPr="00C36CC1">
        <w:rPr>
          <w:rFonts w:ascii="Arial" w:hAnsi="Arial" w:cs="Arial"/>
          <w:sz w:val="22"/>
          <w:szCs w:val="22"/>
        </w:rPr>
        <w:t>d</w:t>
      </w:r>
      <w:r w:rsidR="002F5664" w:rsidRPr="00C36CC1">
        <w:rPr>
          <w:rFonts w:ascii="Arial" w:hAnsi="Arial" w:cs="Arial"/>
          <w:sz w:val="22"/>
          <w:szCs w:val="22"/>
        </w:rPr>
        <w:t xml:space="preserve"> the treasury </w:t>
      </w:r>
      <w:r w:rsidR="002F5664" w:rsidRPr="008A711E">
        <w:rPr>
          <w:rFonts w:ascii="Arial" w:hAnsi="Arial" w:cs="Arial"/>
          <w:spacing w:val="-4"/>
          <w:sz w:val="22"/>
          <w:szCs w:val="22"/>
        </w:rPr>
        <w:t>stocks of Baht</w:t>
      </w:r>
      <w:r w:rsidR="0040551E" w:rsidRPr="008A711E">
        <w:rPr>
          <w:rFonts w:ascii="Arial" w:hAnsi="Arial" w:cs="Arial"/>
          <w:spacing w:val="-4"/>
          <w:sz w:val="22"/>
          <w:szCs w:val="22"/>
        </w:rPr>
        <w:t xml:space="preserve"> </w:t>
      </w:r>
      <w:r w:rsidR="00AE57CC">
        <w:rPr>
          <w:rFonts w:ascii="Arial" w:hAnsi="Arial" w:cs="Arial"/>
          <w:spacing w:val="-4"/>
          <w:sz w:val="22"/>
          <w:szCs w:val="22"/>
        </w:rPr>
        <w:t>18.31</w:t>
      </w:r>
      <w:r w:rsidR="00E060D0" w:rsidRPr="008A711E">
        <w:rPr>
          <w:rFonts w:ascii="Arial" w:hAnsi="Arial" w:cs="Arial"/>
          <w:spacing w:val="-4"/>
          <w:sz w:val="22"/>
          <w:szCs w:val="22"/>
        </w:rPr>
        <w:t xml:space="preserve"> </w:t>
      </w:r>
      <w:r w:rsidR="002F5664" w:rsidRPr="008A711E">
        <w:rPr>
          <w:rFonts w:ascii="Arial" w:hAnsi="Arial" w:cs="Arial"/>
          <w:spacing w:val="-4"/>
          <w:sz w:val="22"/>
          <w:szCs w:val="22"/>
        </w:rPr>
        <w:t>million (</w:t>
      </w:r>
      <w:r w:rsidR="007D529B">
        <w:rPr>
          <w:rFonts w:ascii="Arial" w:hAnsi="Arial" w:cs="Arial"/>
          <w:spacing w:val="-4"/>
          <w:sz w:val="22"/>
          <w:szCs w:val="22"/>
        </w:rPr>
        <w:t>2025</w:t>
      </w:r>
      <w:r w:rsidR="00675146" w:rsidRPr="008A711E">
        <w:rPr>
          <w:rFonts w:ascii="Arial" w:hAnsi="Arial" w:cs="Arial"/>
          <w:spacing w:val="-4"/>
          <w:sz w:val="22"/>
          <w:szCs w:val="22"/>
        </w:rPr>
        <w:t>:</w:t>
      </w:r>
      <w:r w:rsidR="002F5664" w:rsidRPr="008A711E">
        <w:rPr>
          <w:rFonts w:ascii="Arial" w:hAnsi="Arial" w:cs="Arial"/>
          <w:spacing w:val="-4"/>
          <w:sz w:val="22"/>
          <w:szCs w:val="22"/>
        </w:rPr>
        <w:t xml:space="preserve"> </w:t>
      </w:r>
      <w:r w:rsidR="00C06887">
        <w:rPr>
          <w:rFonts w:ascii="Arial" w:hAnsi="Arial" w:cs="Arial"/>
          <w:spacing w:val="-4"/>
          <w:sz w:val="22"/>
          <w:szCs w:val="22"/>
        </w:rPr>
        <w:t>None</w:t>
      </w:r>
      <w:r w:rsidR="002F5664" w:rsidRPr="008A711E">
        <w:rPr>
          <w:rFonts w:ascii="Arial" w:hAnsi="Arial" w:cs="Arial"/>
          <w:spacing w:val="-4"/>
          <w:sz w:val="22"/>
          <w:szCs w:val="22"/>
        </w:rPr>
        <w:t xml:space="preserve">). </w:t>
      </w:r>
      <w:r w:rsidR="007B6671" w:rsidRPr="008A711E">
        <w:rPr>
          <w:rFonts w:ascii="Arial" w:hAnsi="Arial" w:cs="Arial"/>
          <w:spacing w:val="-4"/>
          <w:sz w:val="22"/>
          <w:szCs w:val="22"/>
        </w:rPr>
        <w:t>A</w:t>
      </w:r>
      <w:r w:rsidR="00417E03" w:rsidRPr="008A711E">
        <w:rPr>
          <w:rFonts w:ascii="Arial" w:hAnsi="Arial" w:cs="Arial"/>
          <w:spacing w:val="-4"/>
          <w:sz w:val="22"/>
          <w:szCs w:val="22"/>
        </w:rPr>
        <w:t xml:space="preserve">s </w:t>
      </w:r>
      <w:proofErr w:type="gramStart"/>
      <w:r w:rsidR="00417E03" w:rsidRPr="008A711E">
        <w:rPr>
          <w:rFonts w:ascii="Arial" w:hAnsi="Arial" w:cs="Arial"/>
          <w:spacing w:val="-4"/>
          <w:sz w:val="22"/>
          <w:szCs w:val="22"/>
        </w:rPr>
        <w:t>at</w:t>
      </w:r>
      <w:proofErr w:type="gramEnd"/>
      <w:r w:rsidR="00417E03" w:rsidRPr="008A711E">
        <w:rPr>
          <w:rFonts w:ascii="Arial" w:hAnsi="Arial" w:cs="Arial"/>
          <w:spacing w:val="-4"/>
          <w:sz w:val="22"/>
          <w:szCs w:val="22"/>
        </w:rPr>
        <w:t xml:space="preserve"> </w:t>
      </w:r>
      <w:r w:rsidR="008A639B">
        <w:rPr>
          <w:rFonts w:ascii="Arial" w:hAnsi="Arial" w:cs="Arial"/>
          <w:spacing w:val="-4"/>
          <w:sz w:val="22"/>
          <w:szCs w:val="22"/>
        </w:rPr>
        <w:t>31 March</w:t>
      </w:r>
      <w:r w:rsidR="00003BBE" w:rsidRPr="008A711E">
        <w:rPr>
          <w:rFonts w:ascii="Arial" w:hAnsi="Arial" w:cs="Arial"/>
          <w:spacing w:val="-4"/>
          <w:sz w:val="22"/>
          <w:szCs w:val="22"/>
        </w:rPr>
        <w:t xml:space="preserve"> </w:t>
      </w:r>
      <w:r w:rsidR="007D529B">
        <w:rPr>
          <w:rFonts w:ascii="Arial" w:hAnsi="Arial" w:cs="Arial"/>
          <w:spacing w:val="-4"/>
          <w:sz w:val="22"/>
          <w:szCs w:val="22"/>
        </w:rPr>
        <w:t>2026</w:t>
      </w:r>
      <w:r w:rsidR="00417E03" w:rsidRPr="008A711E">
        <w:rPr>
          <w:rFonts w:ascii="Arial" w:hAnsi="Arial" w:cs="Arial"/>
          <w:spacing w:val="-4"/>
          <w:sz w:val="22"/>
          <w:szCs w:val="22"/>
        </w:rPr>
        <w:t>, the Company</w:t>
      </w:r>
      <w:r w:rsidR="00417E03" w:rsidRPr="00C36CC1">
        <w:rPr>
          <w:rFonts w:ascii="Arial" w:hAnsi="Arial" w:cs="Arial"/>
          <w:sz w:val="22"/>
          <w:szCs w:val="22"/>
        </w:rPr>
        <w:t xml:space="preserve"> </w:t>
      </w:r>
      <w:r w:rsidR="00417E03" w:rsidRPr="008A711E">
        <w:rPr>
          <w:rFonts w:ascii="Arial" w:hAnsi="Arial" w:cs="Arial"/>
          <w:spacing w:val="-4"/>
          <w:sz w:val="22"/>
          <w:szCs w:val="22"/>
        </w:rPr>
        <w:t xml:space="preserve">had </w:t>
      </w:r>
      <w:r w:rsidR="002F33A4" w:rsidRPr="008A711E">
        <w:rPr>
          <w:rFonts w:ascii="Arial" w:hAnsi="Arial" w:cs="Arial"/>
          <w:spacing w:val="-4"/>
          <w:sz w:val="22"/>
          <w:szCs w:val="22"/>
        </w:rPr>
        <w:t xml:space="preserve">the </w:t>
      </w:r>
      <w:r w:rsidR="00417E03" w:rsidRPr="008A711E">
        <w:rPr>
          <w:rFonts w:ascii="Arial" w:hAnsi="Arial" w:cs="Arial"/>
          <w:spacing w:val="-4"/>
          <w:sz w:val="22"/>
          <w:szCs w:val="22"/>
        </w:rPr>
        <w:t xml:space="preserve">outstanding treasury stocks </w:t>
      </w:r>
      <w:r w:rsidR="002F5664" w:rsidRPr="008A711E">
        <w:rPr>
          <w:rFonts w:ascii="Arial" w:hAnsi="Arial" w:cs="Arial"/>
          <w:spacing w:val="-4"/>
          <w:sz w:val="22"/>
          <w:szCs w:val="22"/>
        </w:rPr>
        <w:t xml:space="preserve">totaling </w:t>
      </w:r>
      <w:r w:rsidR="00417E03" w:rsidRPr="008A711E">
        <w:rPr>
          <w:rFonts w:ascii="Arial" w:hAnsi="Arial" w:cs="Arial"/>
          <w:spacing w:val="-4"/>
          <w:sz w:val="22"/>
          <w:szCs w:val="22"/>
        </w:rPr>
        <w:t xml:space="preserve">of </w:t>
      </w:r>
      <w:r w:rsidR="00AE57CC">
        <w:rPr>
          <w:rFonts w:ascii="Arial" w:hAnsi="Arial" w:cs="Arial"/>
          <w:spacing w:val="-4"/>
          <w:sz w:val="22"/>
          <w:szCs w:val="22"/>
        </w:rPr>
        <w:t>75.66</w:t>
      </w:r>
      <w:r w:rsidR="001A3EF1" w:rsidRPr="008A711E">
        <w:rPr>
          <w:rFonts w:ascii="Arial" w:hAnsi="Arial" w:cs="Arial"/>
          <w:spacing w:val="-4"/>
          <w:sz w:val="22"/>
          <w:szCs w:val="22"/>
        </w:rPr>
        <w:t xml:space="preserve"> </w:t>
      </w:r>
      <w:r w:rsidR="00511C14" w:rsidRPr="008A711E">
        <w:rPr>
          <w:rFonts w:ascii="Arial" w:hAnsi="Arial" w:cs="Arial"/>
          <w:spacing w:val="-4"/>
          <w:sz w:val="22"/>
          <w:szCs w:val="22"/>
        </w:rPr>
        <w:t>million</w:t>
      </w:r>
      <w:r w:rsidR="00E060D0" w:rsidRPr="008A711E">
        <w:rPr>
          <w:rFonts w:ascii="Arial" w:hAnsi="Arial" w:cs="Arial"/>
          <w:spacing w:val="-4"/>
          <w:sz w:val="22"/>
          <w:szCs w:val="22"/>
        </w:rPr>
        <w:t xml:space="preserve"> </w:t>
      </w:r>
      <w:r w:rsidR="00267047" w:rsidRPr="008A711E">
        <w:rPr>
          <w:rFonts w:ascii="Arial" w:hAnsi="Arial" w:cs="Arial"/>
          <w:spacing w:val="-4"/>
          <w:sz w:val="22"/>
          <w:szCs w:val="22"/>
        </w:rPr>
        <w:t xml:space="preserve">shares </w:t>
      </w:r>
      <w:r w:rsidR="00E060D0" w:rsidRPr="008A711E">
        <w:rPr>
          <w:rFonts w:ascii="Arial" w:hAnsi="Arial" w:cs="Arial"/>
          <w:spacing w:val="-4"/>
          <w:sz w:val="22"/>
          <w:szCs w:val="22"/>
        </w:rPr>
        <w:t xml:space="preserve">(31 December </w:t>
      </w:r>
      <w:r w:rsidR="007D529B">
        <w:rPr>
          <w:rFonts w:ascii="Arial" w:hAnsi="Arial" w:cs="Arial"/>
          <w:spacing w:val="-4"/>
          <w:sz w:val="22"/>
          <w:szCs w:val="22"/>
        </w:rPr>
        <w:t>2025</w:t>
      </w:r>
      <w:r w:rsidR="00E060D0" w:rsidRPr="008A711E">
        <w:rPr>
          <w:rFonts w:ascii="Arial" w:hAnsi="Arial" w:cs="Arial"/>
          <w:spacing w:val="-4"/>
          <w:sz w:val="22"/>
          <w:szCs w:val="22"/>
        </w:rPr>
        <w:t xml:space="preserve">: </w:t>
      </w:r>
      <w:r w:rsidR="00282F13">
        <w:rPr>
          <w:rFonts w:ascii="Arial" w:hAnsi="Arial" w:cs="Arial"/>
          <w:spacing w:val="-4"/>
          <w:sz w:val="22"/>
          <w:szCs w:val="22"/>
        </w:rPr>
        <w:t>69.77</w:t>
      </w:r>
      <w:r w:rsidR="00E060D0" w:rsidRPr="00C36CC1">
        <w:rPr>
          <w:rFonts w:ascii="Arial" w:hAnsi="Arial" w:cs="Arial"/>
          <w:sz w:val="22"/>
          <w:szCs w:val="22"/>
        </w:rPr>
        <w:t xml:space="preserve"> million</w:t>
      </w:r>
      <w:r w:rsidR="00267047" w:rsidRPr="00C36CC1">
        <w:rPr>
          <w:rFonts w:ascii="Arial" w:hAnsi="Arial" w:cs="Arial"/>
          <w:sz w:val="22"/>
          <w:szCs w:val="22"/>
        </w:rPr>
        <w:t xml:space="preserve"> shares</w:t>
      </w:r>
      <w:r w:rsidR="00E060D0" w:rsidRPr="00C36CC1">
        <w:rPr>
          <w:rFonts w:ascii="Arial" w:hAnsi="Arial" w:cs="Arial"/>
          <w:sz w:val="22"/>
          <w:szCs w:val="22"/>
        </w:rPr>
        <w:t>)</w:t>
      </w:r>
      <w:r w:rsidR="00511C14" w:rsidRPr="00C36CC1">
        <w:rPr>
          <w:rFonts w:ascii="Arial" w:hAnsi="Arial" w:cs="Arial"/>
          <w:sz w:val="22"/>
          <w:szCs w:val="22"/>
        </w:rPr>
        <w:t xml:space="preserve"> </w:t>
      </w:r>
      <w:r w:rsidR="00417E03" w:rsidRPr="00C36CC1">
        <w:rPr>
          <w:rFonts w:ascii="Arial" w:hAnsi="Arial" w:cs="Arial"/>
          <w:sz w:val="22"/>
          <w:szCs w:val="22"/>
        </w:rPr>
        <w:t>in the account with an average cost of Baht</w:t>
      </w:r>
      <w:r w:rsidR="001A3EF1" w:rsidRPr="00C36CC1">
        <w:rPr>
          <w:rFonts w:ascii="Arial" w:hAnsi="Arial" w:cs="Arial"/>
          <w:sz w:val="22"/>
          <w:szCs w:val="22"/>
        </w:rPr>
        <w:t xml:space="preserve"> </w:t>
      </w:r>
      <w:r w:rsidR="00AE57CC">
        <w:rPr>
          <w:rFonts w:ascii="Arial" w:hAnsi="Arial" w:cs="Arial"/>
          <w:sz w:val="22"/>
          <w:szCs w:val="22"/>
        </w:rPr>
        <w:t>3.24</w:t>
      </w:r>
      <w:r w:rsidR="00251A52" w:rsidRPr="00C36CC1">
        <w:rPr>
          <w:rFonts w:ascii="Arial" w:hAnsi="Arial" w:cs="Arial"/>
          <w:sz w:val="22"/>
          <w:szCs w:val="22"/>
        </w:rPr>
        <w:t xml:space="preserve"> </w:t>
      </w:r>
      <w:r w:rsidR="00417E03" w:rsidRPr="00C36CC1">
        <w:rPr>
          <w:rFonts w:ascii="Arial" w:hAnsi="Arial" w:cs="Arial"/>
          <w:sz w:val="22"/>
          <w:szCs w:val="22"/>
        </w:rPr>
        <w:t>per share</w:t>
      </w:r>
      <w:r w:rsidR="008A711E">
        <w:rPr>
          <w:rFonts w:ascii="Arial" w:hAnsi="Arial" w:cstheme="minorBidi" w:hint="cs"/>
          <w:sz w:val="22"/>
          <w:szCs w:val="22"/>
          <w:cs/>
        </w:rPr>
        <w:t xml:space="preserve"> </w:t>
      </w:r>
      <w:r w:rsidR="00E060D0" w:rsidRPr="00C36CC1">
        <w:rPr>
          <w:rFonts w:ascii="Arial" w:hAnsi="Arial" w:cs="Arial"/>
          <w:sz w:val="22"/>
          <w:szCs w:val="22"/>
        </w:rPr>
        <w:t xml:space="preserve">(31 December </w:t>
      </w:r>
      <w:r w:rsidR="007D529B">
        <w:rPr>
          <w:rFonts w:ascii="Arial" w:hAnsi="Arial" w:cs="Arial"/>
          <w:sz w:val="22"/>
          <w:szCs w:val="22"/>
        </w:rPr>
        <w:t>2025</w:t>
      </w:r>
      <w:r w:rsidR="00E060D0" w:rsidRPr="00C36CC1">
        <w:rPr>
          <w:rFonts w:ascii="Arial" w:hAnsi="Arial" w:cs="Arial"/>
          <w:sz w:val="22"/>
          <w:szCs w:val="22"/>
        </w:rPr>
        <w:t>: Baht 3.</w:t>
      </w:r>
      <w:r w:rsidR="006146C6">
        <w:rPr>
          <w:rFonts w:ascii="Arial" w:hAnsi="Arial" w:cs="Arial"/>
          <w:sz w:val="22"/>
          <w:szCs w:val="22"/>
        </w:rPr>
        <w:t>25</w:t>
      </w:r>
      <w:r w:rsidR="00E060D0" w:rsidRPr="00C36CC1">
        <w:rPr>
          <w:rFonts w:ascii="Arial" w:hAnsi="Arial" w:cs="Arial"/>
          <w:sz w:val="22"/>
          <w:szCs w:val="22"/>
        </w:rPr>
        <w:t xml:space="preserve"> per share)</w:t>
      </w:r>
      <w:r w:rsidR="00417E03" w:rsidRPr="00C36CC1">
        <w:rPr>
          <w:rFonts w:ascii="Arial" w:hAnsi="Arial" w:cs="Arial"/>
          <w:sz w:val="22"/>
          <w:szCs w:val="22"/>
        </w:rPr>
        <w:t>. The total cost was Baht</w:t>
      </w:r>
      <w:r w:rsidR="000C6E2F" w:rsidRPr="00C36CC1">
        <w:rPr>
          <w:rFonts w:ascii="Arial" w:hAnsi="Arial" w:cs="Arial"/>
          <w:sz w:val="22"/>
          <w:szCs w:val="22"/>
        </w:rPr>
        <w:t xml:space="preserve"> </w:t>
      </w:r>
      <w:r w:rsidR="00AE57CC">
        <w:rPr>
          <w:rFonts w:ascii="Arial" w:hAnsi="Arial" w:cs="Arial"/>
          <w:sz w:val="22"/>
          <w:szCs w:val="22"/>
        </w:rPr>
        <w:t>245.29</w:t>
      </w:r>
      <w:r w:rsidR="00511C14" w:rsidRPr="00C36CC1">
        <w:rPr>
          <w:rFonts w:ascii="Arial" w:hAnsi="Arial" w:cs="Arial"/>
          <w:sz w:val="22"/>
          <w:szCs w:val="22"/>
        </w:rPr>
        <w:t xml:space="preserve"> million</w:t>
      </w:r>
      <w:r w:rsidR="008A711E">
        <w:rPr>
          <w:rFonts w:ascii="Arial" w:hAnsi="Arial" w:cstheme="minorBidi" w:hint="cs"/>
          <w:sz w:val="22"/>
          <w:szCs w:val="22"/>
          <w:cs/>
        </w:rPr>
        <w:t xml:space="preserve"> </w:t>
      </w:r>
      <w:r w:rsidR="00E060D0" w:rsidRPr="00C36CC1">
        <w:rPr>
          <w:rFonts w:ascii="Arial" w:hAnsi="Arial" w:cs="Arial"/>
          <w:sz w:val="22"/>
          <w:szCs w:val="22"/>
        </w:rPr>
        <w:t xml:space="preserve">(31 December </w:t>
      </w:r>
      <w:r w:rsidR="007D529B">
        <w:rPr>
          <w:rFonts w:ascii="Arial" w:hAnsi="Arial" w:cs="Arial"/>
          <w:sz w:val="22"/>
          <w:szCs w:val="22"/>
        </w:rPr>
        <w:t>2025</w:t>
      </w:r>
      <w:r w:rsidR="00E060D0" w:rsidRPr="00C36CC1">
        <w:rPr>
          <w:rFonts w:ascii="Arial" w:hAnsi="Arial" w:cs="Arial"/>
          <w:sz w:val="22"/>
          <w:szCs w:val="22"/>
        </w:rPr>
        <w:t xml:space="preserve">: Baht </w:t>
      </w:r>
      <w:r w:rsidR="002D4D0F">
        <w:rPr>
          <w:rFonts w:ascii="Arial" w:hAnsi="Arial" w:cs="Arial"/>
          <w:sz w:val="22"/>
          <w:szCs w:val="22"/>
        </w:rPr>
        <w:t>226.</w:t>
      </w:r>
      <w:r w:rsidR="00047273">
        <w:rPr>
          <w:rFonts w:ascii="Arial" w:hAnsi="Arial" w:cs="Arial"/>
          <w:sz w:val="22"/>
          <w:szCs w:val="22"/>
        </w:rPr>
        <w:t>99</w:t>
      </w:r>
      <w:r w:rsidR="00E060D0" w:rsidRPr="00C36CC1">
        <w:rPr>
          <w:rFonts w:ascii="Arial" w:hAnsi="Arial" w:cs="Arial"/>
          <w:sz w:val="22"/>
          <w:szCs w:val="22"/>
        </w:rPr>
        <w:t xml:space="preserve"> million)</w:t>
      </w:r>
      <w:r w:rsidR="00511C14" w:rsidRPr="00C36CC1">
        <w:rPr>
          <w:rFonts w:ascii="Arial" w:hAnsi="Arial" w:cs="Arial"/>
          <w:sz w:val="22"/>
          <w:szCs w:val="22"/>
        </w:rPr>
        <w:t>.</w:t>
      </w:r>
      <w:r w:rsidR="00417E03" w:rsidRPr="00C36CC1">
        <w:rPr>
          <w:rFonts w:ascii="Arial" w:hAnsi="Arial" w:cs="Arial"/>
          <w:sz w:val="22"/>
          <w:szCs w:val="22"/>
        </w:rPr>
        <w:t xml:space="preserve"> The treasury stocks of </w:t>
      </w:r>
      <w:r w:rsidR="00AE57CC">
        <w:rPr>
          <w:rFonts w:ascii="Arial" w:hAnsi="Arial" w:cs="Arial"/>
          <w:sz w:val="22"/>
          <w:szCs w:val="22"/>
        </w:rPr>
        <w:t>75.66</w:t>
      </w:r>
      <w:r w:rsidR="00417E03" w:rsidRPr="00C36CC1">
        <w:rPr>
          <w:rFonts w:ascii="Arial" w:hAnsi="Arial" w:cs="Arial"/>
          <w:sz w:val="22"/>
          <w:szCs w:val="22"/>
        </w:rPr>
        <w:t xml:space="preserve"> </w:t>
      </w:r>
      <w:r w:rsidR="00511C14" w:rsidRPr="00C36CC1">
        <w:rPr>
          <w:rFonts w:ascii="Arial" w:hAnsi="Arial" w:cs="Arial"/>
          <w:sz w:val="22"/>
          <w:szCs w:val="22"/>
        </w:rPr>
        <w:t xml:space="preserve">million </w:t>
      </w:r>
      <w:r w:rsidR="00417E03" w:rsidRPr="00C36CC1">
        <w:rPr>
          <w:rFonts w:ascii="Arial" w:hAnsi="Arial" w:cs="Arial"/>
          <w:sz w:val="22"/>
          <w:szCs w:val="22"/>
        </w:rPr>
        <w:t xml:space="preserve">shares have a par value of Baht </w:t>
      </w:r>
      <w:r w:rsidR="000A05B4" w:rsidRPr="00C36CC1">
        <w:rPr>
          <w:rFonts w:ascii="Arial" w:hAnsi="Arial" w:cs="Arial"/>
          <w:sz w:val="22"/>
          <w:szCs w:val="22"/>
        </w:rPr>
        <w:t>0.50</w:t>
      </w:r>
      <w:r w:rsidR="00E76F84">
        <w:rPr>
          <w:rFonts w:ascii="Arial" w:hAnsi="Arial" w:cstheme="minorBidi"/>
          <w:sz w:val="22"/>
          <w:szCs w:val="22"/>
        </w:rPr>
        <w:t xml:space="preserve"> </w:t>
      </w:r>
      <w:r w:rsidR="00417E03" w:rsidRPr="00C36CC1">
        <w:rPr>
          <w:rFonts w:ascii="Arial" w:hAnsi="Arial" w:cs="Arial"/>
          <w:sz w:val="22"/>
          <w:szCs w:val="22"/>
        </w:rPr>
        <w:t xml:space="preserve">per share.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w:t>
      </w:r>
      <w:proofErr w:type="gramStart"/>
      <w:r w:rsidR="00417E03" w:rsidRPr="00C36CC1">
        <w:rPr>
          <w:rFonts w:ascii="Arial" w:hAnsi="Arial" w:cs="Arial"/>
          <w:sz w:val="22"/>
          <w:szCs w:val="22"/>
        </w:rPr>
        <w:t>at</w:t>
      </w:r>
      <w:proofErr w:type="gramEnd"/>
      <w:r w:rsidR="00417E03"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00417E03" w:rsidRPr="00C36CC1">
        <w:rPr>
          <w:rFonts w:ascii="Arial" w:hAnsi="Arial" w:cs="Arial"/>
          <w:sz w:val="22"/>
          <w:szCs w:val="22"/>
        </w:rPr>
        <w:t xml:space="preserve">, the Company has set aside </w:t>
      </w:r>
      <w:r w:rsidR="002F5664" w:rsidRPr="00C36CC1">
        <w:rPr>
          <w:rFonts w:ascii="Arial" w:hAnsi="Arial" w:cs="Arial"/>
          <w:sz w:val="22"/>
          <w:szCs w:val="22"/>
        </w:rPr>
        <w:t xml:space="preserve">totaling </w:t>
      </w:r>
      <w:r w:rsidR="00417E03" w:rsidRPr="00C36CC1">
        <w:rPr>
          <w:rFonts w:ascii="Arial" w:hAnsi="Arial" w:cs="Arial"/>
          <w:sz w:val="22"/>
          <w:szCs w:val="22"/>
        </w:rPr>
        <w:t>of Baht</w:t>
      </w:r>
      <w:r w:rsidR="001A3EF1" w:rsidRPr="00C36CC1">
        <w:rPr>
          <w:rFonts w:ascii="Arial" w:hAnsi="Arial" w:cs="Arial"/>
          <w:sz w:val="22"/>
          <w:szCs w:val="22"/>
        </w:rPr>
        <w:t xml:space="preserve"> </w:t>
      </w:r>
      <w:r w:rsidR="00AE57CC">
        <w:rPr>
          <w:rFonts w:ascii="Arial" w:hAnsi="Arial" w:cs="Arial"/>
          <w:sz w:val="22"/>
          <w:szCs w:val="22"/>
        </w:rPr>
        <w:t>245.29</w:t>
      </w:r>
      <w:r w:rsidR="00511C14" w:rsidRPr="00C36CC1">
        <w:rPr>
          <w:rFonts w:ascii="Arial" w:hAnsi="Arial" w:cs="Arial"/>
          <w:sz w:val="22"/>
          <w:szCs w:val="22"/>
        </w:rPr>
        <w:t xml:space="preserve"> million</w:t>
      </w:r>
      <w:r w:rsidR="0005118A" w:rsidRPr="00C36CC1">
        <w:rPr>
          <w:rFonts w:ascii="Arial" w:hAnsi="Arial" w:cs="Arial"/>
          <w:sz w:val="22"/>
          <w:szCs w:val="22"/>
        </w:rPr>
        <w:t xml:space="preserve"> </w:t>
      </w:r>
      <w:r w:rsidR="00781801">
        <w:rPr>
          <w:rFonts w:ascii="Arial" w:hAnsi="Arial" w:cs="Arial"/>
          <w:sz w:val="22"/>
          <w:szCs w:val="22"/>
        </w:rPr>
        <w:t xml:space="preserve">              </w:t>
      </w:r>
      <w:proofErr w:type="gramStart"/>
      <w:r w:rsidR="00781801">
        <w:rPr>
          <w:rFonts w:ascii="Arial" w:hAnsi="Arial" w:cs="Arial"/>
          <w:sz w:val="22"/>
          <w:szCs w:val="22"/>
        </w:rPr>
        <w:t xml:space="preserve">   </w:t>
      </w:r>
      <w:r w:rsidR="00E060D0" w:rsidRPr="00C36CC1">
        <w:rPr>
          <w:rFonts w:ascii="Arial" w:hAnsi="Arial" w:cs="Arial"/>
          <w:sz w:val="22"/>
          <w:szCs w:val="22"/>
        </w:rPr>
        <w:t>(</w:t>
      </w:r>
      <w:proofErr w:type="gramEnd"/>
      <w:r w:rsidR="00E060D0" w:rsidRPr="00C36CC1">
        <w:rPr>
          <w:rFonts w:ascii="Arial" w:hAnsi="Arial" w:cs="Arial"/>
          <w:sz w:val="22"/>
          <w:szCs w:val="22"/>
        </w:rPr>
        <w:t xml:space="preserve">31 December </w:t>
      </w:r>
      <w:r w:rsidR="007D529B">
        <w:rPr>
          <w:rFonts w:ascii="Arial" w:hAnsi="Arial" w:cs="Arial"/>
          <w:sz w:val="22"/>
          <w:szCs w:val="22"/>
        </w:rPr>
        <w:t>2025</w:t>
      </w:r>
      <w:r w:rsidR="00E060D0" w:rsidRPr="00C36CC1">
        <w:rPr>
          <w:rFonts w:ascii="Arial" w:hAnsi="Arial" w:cs="Arial"/>
          <w:sz w:val="22"/>
          <w:szCs w:val="22"/>
        </w:rPr>
        <w:t xml:space="preserve">: Baht </w:t>
      </w:r>
      <w:r w:rsidR="00A33DA3">
        <w:rPr>
          <w:rFonts w:ascii="Arial" w:hAnsi="Arial" w:cs="Arial"/>
          <w:sz w:val="22"/>
          <w:szCs w:val="22"/>
        </w:rPr>
        <w:t>226.99</w:t>
      </w:r>
      <w:r w:rsidR="00E060D0" w:rsidRPr="00C36CC1">
        <w:rPr>
          <w:rFonts w:ascii="Arial" w:hAnsi="Arial" w:cs="Arial"/>
          <w:sz w:val="22"/>
          <w:szCs w:val="22"/>
        </w:rPr>
        <w:t xml:space="preserve"> million)</w:t>
      </w:r>
      <w:r w:rsidR="00417E03" w:rsidRPr="00C36CC1">
        <w:rPr>
          <w:rFonts w:ascii="Arial" w:hAnsi="Arial" w:cs="Arial"/>
          <w:sz w:val="22"/>
          <w:szCs w:val="22"/>
        </w:rPr>
        <w:t xml:space="preserve"> with the Company recording the reserve as “Retained earnings - reserve for treasury stocks”</w:t>
      </w:r>
      <w:r w:rsidR="00417E03" w:rsidRPr="00C36CC1">
        <w:rPr>
          <w:rFonts w:ascii="Arial" w:hAnsi="Arial" w:cs="Arial"/>
          <w:sz w:val="22"/>
          <w:szCs w:val="22"/>
          <w:cs/>
        </w:rPr>
        <w:t xml:space="preserve"> </w:t>
      </w:r>
      <w:r w:rsidR="00417E03" w:rsidRPr="00C36CC1">
        <w:rPr>
          <w:rFonts w:ascii="Arial" w:hAnsi="Arial" w:cs="Arial"/>
          <w:sz w:val="22"/>
          <w:szCs w:val="22"/>
        </w:rPr>
        <w:t>in the statement of financial position. </w:t>
      </w:r>
      <w:r w:rsidR="00D803C1" w:rsidRPr="00C36CC1">
        <w:rPr>
          <w:rFonts w:ascii="Arial" w:hAnsi="Arial" w:cs="Arial"/>
          <w:sz w:val="22"/>
          <w:szCs w:val="22"/>
        </w:rPr>
        <w:tab/>
      </w:r>
    </w:p>
    <w:p w14:paraId="7157625A" w14:textId="1145201C" w:rsidR="00417E03" w:rsidRPr="00C36CC1" w:rsidRDefault="00417E03" w:rsidP="002C4E62">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920D42">
        <w:rPr>
          <w:rFonts w:ascii="Arial" w:hAnsi="Arial" w:cs="Arial"/>
          <w:b/>
          <w:bCs/>
          <w:sz w:val="22"/>
          <w:szCs w:val="22"/>
        </w:rPr>
        <w:t>3</w:t>
      </w:r>
      <w:r w:rsidRPr="00C36CC1">
        <w:rPr>
          <w:rFonts w:ascii="Arial" w:hAnsi="Arial" w:cs="Arial"/>
          <w:b/>
          <w:bCs/>
          <w:sz w:val="22"/>
          <w:szCs w:val="22"/>
        </w:rPr>
        <w:t>.</w:t>
      </w:r>
      <w:r w:rsidRPr="00C36CC1">
        <w:rPr>
          <w:rFonts w:ascii="Arial" w:hAnsi="Arial" w:cs="Arial"/>
          <w:b/>
          <w:bCs/>
          <w:sz w:val="22"/>
          <w:szCs w:val="22"/>
        </w:rPr>
        <w:tab/>
        <w:t xml:space="preserve">Warrants </w:t>
      </w:r>
    </w:p>
    <w:p w14:paraId="4065109B" w14:textId="5622C9FF" w:rsidR="00417E03" w:rsidRPr="00C36CC1" w:rsidRDefault="002C4E62" w:rsidP="002C4E62">
      <w:pPr>
        <w:spacing w:before="120" w:after="120" w:line="380" w:lineRule="exact"/>
        <w:ind w:left="547" w:right="-14"/>
        <w:jc w:val="thaiDistribute"/>
        <w:rPr>
          <w:rFonts w:ascii="Arial" w:hAnsi="Arial" w:cs="Arial"/>
          <w:sz w:val="22"/>
          <w:szCs w:val="22"/>
        </w:rPr>
      </w:pPr>
      <w:r w:rsidRPr="00FD2FD2">
        <w:rPr>
          <w:rFonts w:ascii="Arial" w:eastAsia="Arial Unicode MS" w:hAnsi="Arial" w:cs="Arial"/>
          <w:sz w:val="22"/>
          <w:szCs w:val="22"/>
        </w:rPr>
        <w:t xml:space="preserve">As </w:t>
      </w:r>
      <w:proofErr w:type="gramStart"/>
      <w:r w:rsidRPr="00FD2FD2">
        <w:rPr>
          <w:rFonts w:ascii="Arial" w:eastAsia="Arial Unicode MS" w:hAnsi="Arial" w:cs="Arial"/>
          <w:sz w:val="22"/>
          <w:szCs w:val="22"/>
        </w:rPr>
        <w:t>at</w:t>
      </w:r>
      <w:proofErr w:type="gramEnd"/>
      <w:r w:rsidRPr="00FD2FD2">
        <w:rPr>
          <w:rFonts w:ascii="Arial" w:eastAsia="Arial Unicode MS" w:hAnsi="Arial" w:cs="Arial"/>
          <w:sz w:val="22"/>
          <w:szCs w:val="22"/>
        </w:rPr>
        <w:t xml:space="preserve"> 31 December </w:t>
      </w:r>
      <w:r>
        <w:rPr>
          <w:rFonts w:ascii="Arial" w:eastAsia="Arial Unicode MS" w:hAnsi="Arial" w:cs="Arial"/>
          <w:sz w:val="22"/>
          <w:szCs w:val="22"/>
        </w:rPr>
        <w:t>2025</w:t>
      </w:r>
      <w:r w:rsidRPr="00FD2FD2">
        <w:rPr>
          <w:rFonts w:ascii="Arial" w:eastAsia="Arial Unicode MS" w:hAnsi="Arial" w:cs="Arial"/>
          <w:sz w:val="22"/>
          <w:szCs w:val="22"/>
        </w:rPr>
        <w:t xml:space="preserve">, </w:t>
      </w:r>
      <w:r>
        <w:rPr>
          <w:rFonts w:ascii="Arial" w:eastAsia="Arial Unicode MS" w:hAnsi="Arial" w:cs="Arial"/>
          <w:sz w:val="22"/>
          <w:szCs w:val="22"/>
        </w:rPr>
        <w:t xml:space="preserve">there were </w:t>
      </w:r>
      <w:r w:rsidR="00417E03" w:rsidRPr="00C36CC1">
        <w:rPr>
          <w:rFonts w:ascii="Arial" w:hAnsi="Arial" w:cs="Arial"/>
          <w:sz w:val="22"/>
          <w:szCs w:val="22"/>
        </w:rPr>
        <w:t>warrants for rights to purchase the Company’s ordinary shares No. 2 (SFLEX-W2)</w:t>
      </w:r>
      <w:r w:rsidR="00781801">
        <w:rPr>
          <w:rFonts w:ascii="Arial" w:hAnsi="Arial" w:cs="Arial"/>
          <w:sz w:val="22"/>
          <w:szCs w:val="22"/>
        </w:rPr>
        <w:t>, totaling</w:t>
      </w:r>
      <w:r w:rsidR="00417E03" w:rsidRPr="00C36CC1">
        <w:rPr>
          <w:rFonts w:ascii="Arial" w:hAnsi="Arial" w:cs="Arial"/>
          <w:sz w:val="22"/>
          <w:szCs w:val="22"/>
        </w:rPr>
        <w:t xml:space="preserve"> 102,499,398</w:t>
      </w:r>
      <w:r w:rsidR="00417E03" w:rsidRPr="00C36CC1">
        <w:rPr>
          <w:rFonts w:ascii="Arial" w:hAnsi="Arial" w:cs="Arial"/>
          <w:sz w:val="22"/>
          <w:szCs w:val="22"/>
          <w:cs/>
        </w:rPr>
        <w:t xml:space="preserve"> </w:t>
      </w:r>
      <w:r w:rsidR="00417E03" w:rsidRPr="00C36CC1">
        <w:rPr>
          <w:rFonts w:ascii="Arial" w:hAnsi="Arial" w:cs="Arial"/>
          <w:sz w:val="22"/>
          <w:szCs w:val="22"/>
        </w:rPr>
        <w:t xml:space="preserve">units </w:t>
      </w:r>
      <w:r>
        <w:rPr>
          <w:rFonts w:ascii="Arial" w:hAnsi="Arial" w:cs="Arial"/>
          <w:sz w:val="22"/>
          <w:szCs w:val="22"/>
        </w:rPr>
        <w:t xml:space="preserve">which were unexercised </w:t>
      </w:r>
      <w:proofErr w:type="gramStart"/>
      <w:r>
        <w:rPr>
          <w:rFonts w:ascii="Arial" w:hAnsi="Arial" w:cs="Arial"/>
          <w:sz w:val="22"/>
          <w:szCs w:val="22"/>
        </w:rPr>
        <w:t>warrant</w:t>
      </w:r>
      <w:proofErr w:type="gramEnd"/>
      <w:r>
        <w:rPr>
          <w:rFonts w:ascii="Arial" w:hAnsi="Arial" w:cs="Arial"/>
          <w:sz w:val="22"/>
          <w:szCs w:val="22"/>
        </w:rPr>
        <w:t xml:space="preserve"> outstanding.</w:t>
      </w:r>
    </w:p>
    <w:p w14:paraId="01479E10" w14:textId="24ADE71A" w:rsidR="00AE57CC" w:rsidRDefault="00AE57CC" w:rsidP="002C4E62">
      <w:pPr>
        <w:spacing w:before="120" w:after="120" w:line="380" w:lineRule="exact"/>
        <w:ind w:left="547" w:hanging="7"/>
        <w:jc w:val="thaiDistribute"/>
        <w:rPr>
          <w:rFonts w:ascii="Arial" w:hAnsi="Arial" w:cs="Arial"/>
          <w:sz w:val="22"/>
          <w:szCs w:val="22"/>
        </w:rPr>
      </w:pPr>
      <w:r w:rsidRPr="00594F30">
        <w:rPr>
          <w:rFonts w:ascii="Arial" w:hAnsi="Arial" w:cs="Arial"/>
          <w:spacing w:val="-4"/>
          <w:sz w:val="22"/>
          <w:szCs w:val="22"/>
        </w:rPr>
        <w:t xml:space="preserve">During the current period, SFLEX-W2 warrants </w:t>
      </w:r>
      <w:r w:rsidR="002C4E62" w:rsidRPr="00594F30">
        <w:rPr>
          <w:rFonts w:ascii="Arial" w:hAnsi="Arial" w:cs="Arial"/>
          <w:spacing w:val="-4"/>
          <w:sz w:val="22"/>
          <w:szCs w:val="22"/>
        </w:rPr>
        <w:t xml:space="preserve">80 units </w:t>
      </w:r>
      <w:r w:rsidRPr="00594F30">
        <w:rPr>
          <w:rFonts w:ascii="Arial" w:hAnsi="Arial" w:cs="Arial"/>
          <w:spacing w:val="-4"/>
          <w:sz w:val="22"/>
          <w:szCs w:val="22"/>
        </w:rPr>
        <w:t>have been converted and SFLEX-W2</w:t>
      </w:r>
      <w:r w:rsidRPr="002521F8">
        <w:rPr>
          <w:rFonts w:ascii="Arial" w:hAnsi="Arial" w:cs="Arial"/>
          <w:sz w:val="22"/>
          <w:szCs w:val="22"/>
        </w:rPr>
        <w:t xml:space="preserve"> </w:t>
      </w:r>
      <w:r w:rsidR="00781801">
        <w:rPr>
          <w:rFonts w:ascii="Arial" w:hAnsi="Arial" w:cs="Arial"/>
          <w:sz w:val="22"/>
          <w:szCs w:val="22"/>
        </w:rPr>
        <w:t xml:space="preserve">warrants </w:t>
      </w:r>
      <w:r w:rsidRPr="002521F8">
        <w:rPr>
          <w:rFonts w:ascii="Arial" w:hAnsi="Arial" w:cs="Arial"/>
          <w:sz w:val="22"/>
          <w:szCs w:val="22"/>
        </w:rPr>
        <w:t xml:space="preserve">expired on </w:t>
      </w:r>
      <w:r>
        <w:rPr>
          <w:rFonts w:ascii="Arial" w:hAnsi="Arial" w:cs="Arial"/>
          <w:sz w:val="22"/>
          <w:szCs w:val="22"/>
        </w:rPr>
        <w:t>20 January</w:t>
      </w:r>
      <w:r w:rsidRPr="002521F8">
        <w:rPr>
          <w:rFonts w:ascii="Arial" w:hAnsi="Arial" w:cs="Arial"/>
          <w:sz w:val="22"/>
          <w:szCs w:val="22"/>
        </w:rPr>
        <w:t xml:space="preserve"> 202</w:t>
      </w:r>
      <w:r>
        <w:rPr>
          <w:rFonts w:ascii="Arial" w:hAnsi="Arial" w:cs="Arial"/>
          <w:sz w:val="22"/>
          <w:szCs w:val="22"/>
        </w:rPr>
        <w:t>6</w:t>
      </w:r>
      <w:r w:rsidRPr="002521F8">
        <w:rPr>
          <w:rFonts w:ascii="Arial" w:hAnsi="Arial" w:cs="Arial"/>
          <w:sz w:val="22"/>
          <w:szCs w:val="22"/>
        </w:rPr>
        <w:t>.</w:t>
      </w:r>
      <w:r w:rsidRPr="002521F8">
        <w:rPr>
          <w:rFonts w:ascii="Arial" w:hAnsi="Arial" w:cs="Arial"/>
          <w:sz w:val="22"/>
          <w:szCs w:val="22"/>
          <w:cs/>
        </w:rPr>
        <w:t xml:space="preserve"> </w:t>
      </w:r>
    </w:p>
    <w:p w14:paraId="03C3AE0E" w14:textId="0E8F9BB7" w:rsidR="00234E40" w:rsidRDefault="00234E40">
      <w:pPr>
        <w:overflowPunct/>
        <w:autoSpaceDE/>
        <w:autoSpaceDN/>
        <w:adjustRightInd/>
        <w:textAlignment w:val="auto"/>
        <w:rPr>
          <w:rFonts w:ascii="Arial" w:hAnsi="Arial" w:cs="Arial"/>
          <w:b/>
          <w:bCs/>
          <w:sz w:val="22"/>
          <w:szCs w:val="22"/>
        </w:rPr>
      </w:pPr>
    </w:p>
    <w:p w14:paraId="35C68842" w14:textId="6486003A" w:rsidR="005D0C2D" w:rsidRPr="00C36CC1" w:rsidRDefault="004D5AB7" w:rsidP="008A639B">
      <w:pPr>
        <w:spacing w:before="120" w:after="120" w:line="380" w:lineRule="exact"/>
        <w:ind w:left="547" w:hanging="547"/>
        <w:jc w:val="thaiDistribute"/>
        <w:rPr>
          <w:rFonts w:ascii="Arial" w:hAnsi="Arial" w:cs="Arial"/>
          <w:cs/>
        </w:rPr>
      </w:pPr>
      <w:r w:rsidRPr="00C36CC1">
        <w:rPr>
          <w:rFonts w:ascii="Arial" w:hAnsi="Arial" w:cs="Arial"/>
          <w:b/>
          <w:bCs/>
          <w:sz w:val="22"/>
          <w:szCs w:val="22"/>
        </w:rPr>
        <w:lastRenderedPageBreak/>
        <w:t>1</w:t>
      </w:r>
      <w:r w:rsidR="00294648">
        <w:rPr>
          <w:rFonts w:ascii="Arial" w:hAnsi="Arial" w:cs="Arial"/>
          <w:b/>
          <w:bCs/>
          <w:sz w:val="22"/>
          <w:szCs w:val="22"/>
        </w:rPr>
        <w:t>4</w:t>
      </w:r>
      <w:r w:rsidR="005D0C2D" w:rsidRPr="00C36CC1">
        <w:rPr>
          <w:rFonts w:ascii="Arial" w:hAnsi="Arial" w:cs="Arial"/>
          <w:b/>
          <w:bCs/>
          <w:sz w:val="22"/>
          <w:szCs w:val="22"/>
        </w:rPr>
        <w:t>.</w:t>
      </w:r>
      <w:r w:rsidR="005D0C2D" w:rsidRPr="00C36CC1">
        <w:rPr>
          <w:rFonts w:ascii="Arial" w:hAnsi="Arial" w:cs="Arial"/>
          <w:b/>
          <w:bCs/>
          <w:sz w:val="22"/>
          <w:szCs w:val="22"/>
        </w:rPr>
        <w:tab/>
        <w:t>Income tax</w:t>
      </w:r>
    </w:p>
    <w:p w14:paraId="1C6624FE" w14:textId="77777777" w:rsidR="005D0C2D" w:rsidRPr="00C36CC1" w:rsidRDefault="005D0C2D" w:rsidP="008A639B">
      <w:pPr>
        <w:spacing w:before="120" w:after="120" w:line="380" w:lineRule="exact"/>
        <w:ind w:left="547" w:hanging="547"/>
        <w:jc w:val="both"/>
        <w:rPr>
          <w:rFonts w:ascii="Arial" w:hAnsi="Arial" w:cs="Arial"/>
          <w:sz w:val="22"/>
          <w:szCs w:val="22"/>
        </w:rPr>
      </w:pPr>
      <w:r w:rsidRPr="00C36CC1">
        <w:rPr>
          <w:rFonts w:ascii="Arial" w:hAnsi="Arial" w:cs="Arial"/>
          <w:sz w:val="32"/>
          <w:szCs w:val="32"/>
        </w:rPr>
        <w:tab/>
      </w:r>
      <w:r w:rsidRPr="00C36CC1">
        <w:rPr>
          <w:rFonts w:ascii="Arial" w:hAnsi="Arial" w:cs="Arial"/>
          <w:sz w:val="22"/>
          <w:szCs w:val="22"/>
        </w:rPr>
        <w:t>Interim corporate income tax was calculated on profit before income tax for the period, using the estimated effective tax rate for the year.</w:t>
      </w:r>
    </w:p>
    <w:p w14:paraId="15A5F606" w14:textId="50FD2094" w:rsidR="00E2562E" w:rsidRPr="00C36CC1" w:rsidRDefault="005D0C2D" w:rsidP="008A639B">
      <w:pPr>
        <w:spacing w:before="120" w:after="120" w:line="380" w:lineRule="exact"/>
        <w:ind w:left="547" w:hanging="547"/>
        <w:jc w:val="both"/>
        <w:rPr>
          <w:rFonts w:ascii="Arial" w:hAnsi="Arial" w:cs="Arial"/>
          <w:sz w:val="22"/>
          <w:szCs w:val="22"/>
        </w:rPr>
      </w:pPr>
      <w:r w:rsidRPr="00C36CC1">
        <w:rPr>
          <w:rFonts w:ascii="Arial" w:hAnsi="Arial" w:cs="Arial"/>
          <w:sz w:val="22"/>
          <w:szCs w:val="22"/>
        </w:rPr>
        <w:tab/>
        <w:t xml:space="preserve">Income tax </w:t>
      </w:r>
      <w:r w:rsidR="00E060D0" w:rsidRPr="00C36CC1">
        <w:rPr>
          <w:rFonts w:ascii="Arial" w:hAnsi="Arial" w:cs="Arial"/>
          <w:sz w:val="22"/>
          <w:szCs w:val="22"/>
        </w:rPr>
        <w:t xml:space="preserve">(income) </w:t>
      </w:r>
      <w:r w:rsidRPr="00C36CC1">
        <w:rPr>
          <w:rFonts w:ascii="Arial" w:hAnsi="Arial" w:cs="Arial"/>
          <w:sz w:val="22"/>
          <w:szCs w:val="22"/>
        </w:rPr>
        <w:t xml:space="preserve">expenses for </w:t>
      </w:r>
      <w:r w:rsidR="00443449" w:rsidRPr="00C36CC1">
        <w:rPr>
          <w:rFonts w:ascii="Arial" w:hAnsi="Arial" w:cs="Arial"/>
          <w:sz w:val="22"/>
          <w:szCs w:val="22"/>
        </w:rPr>
        <w:t xml:space="preserve">the </w:t>
      </w:r>
      <w:r w:rsidR="00675146" w:rsidRPr="00C36CC1">
        <w:rPr>
          <w:rFonts w:ascii="Arial" w:hAnsi="Arial" w:cs="Arial"/>
          <w:sz w:val="22"/>
          <w:szCs w:val="22"/>
        </w:rPr>
        <w:t>period</w:t>
      </w:r>
      <w:r w:rsidR="00251A52" w:rsidRPr="00C36CC1">
        <w:rPr>
          <w:rFonts w:ascii="Arial" w:hAnsi="Arial" w:cs="Arial"/>
          <w:sz w:val="22"/>
          <w:szCs w:val="22"/>
        </w:rPr>
        <w:t>s</w:t>
      </w:r>
      <w:r w:rsidR="00443449" w:rsidRPr="00C36CC1">
        <w:rPr>
          <w:rFonts w:ascii="Arial" w:hAnsi="Arial" w:cs="Arial"/>
          <w:sz w:val="22"/>
          <w:szCs w:val="22"/>
        </w:rPr>
        <w:t xml:space="preserve"> </w:t>
      </w:r>
      <w:r w:rsidRPr="00C36CC1">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8A711E" w14:paraId="0895F660" w14:textId="77777777" w:rsidTr="002C5FDB">
        <w:trPr>
          <w:cantSplit/>
        </w:trPr>
        <w:tc>
          <w:tcPr>
            <w:tcW w:w="3690" w:type="dxa"/>
            <w:vAlign w:val="bottom"/>
          </w:tcPr>
          <w:p w14:paraId="73548916" w14:textId="77777777" w:rsidR="00251A52" w:rsidRPr="008A711E" w:rsidRDefault="00251A52" w:rsidP="008A639B">
            <w:pPr>
              <w:spacing w:line="380" w:lineRule="exact"/>
              <w:ind w:right="-34"/>
              <w:jc w:val="both"/>
              <w:rPr>
                <w:rFonts w:ascii="Arial" w:hAnsi="Arial" w:cs="Arial"/>
                <w:sz w:val="20"/>
                <w:szCs w:val="20"/>
              </w:rPr>
            </w:pPr>
            <w:r w:rsidRPr="008A711E">
              <w:rPr>
                <w:rFonts w:ascii="Arial" w:hAnsi="Arial" w:cs="Arial"/>
                <w:sz w:val="20"/>
                <w:szCs w:val="20"/>
              </w:rPr>
              <w:br w:type="page"/>
            </w:r>
          </w:p>
        </w:tc>
        <w:tc>
          <w:tcPr>
            <w:tcW w:w="5400" w:type="dxa"/>
            <w:gridSpan w:val="4"/>
            <w:vAlign w:val="bottom"/>
          </w:tcPr>
          <w:p w14:paraId="0D1C0FC7" w14:textId="77777777" w:rsidR="00251A52" w:rsidRPr="008A711E" w:rsidRDefault="00251A52" w:rsidP="008A639B">
            <w:pPr>
              <w:spacing w:line="380" w:lineRule="exact"/>
              <w:ind w:right="-34"/>
              <w:jc w:val="right"/>
              <w:rPr>
                <w:rFonts w:ascii="Arial" w:hAnsi="Arial" w:cs="Arial"/>
                <w:sz w:val="20"/>
                <w:szCs w:val="20"/>
              </w:rPr>
            </w:pPr>
            <w:r w:rsidRPr="008A711E">
              <w:rPr>
                <w:rFonts w:ascii="Arial" w:hAnsi="Arial" w:cs="Arial"/>
                <w:sz w:val="20"/>
                <w:szCs w:val="20"/>
              </w:rPr>
              <w:t>(Unit: Thousand Baht)</w:t>
            </w:r>
          </w:p>
        </w:tc>
      </w:tr>
      <w:tr w:rsidR="00251A52" w:rsidRPr="008A711E" w14:paraId="0849F90A" w14:textId="77777777" w:rsidTr="002C5FDB">
        <w:tc>
          <w:tcPr>
            <w:tcW w:w="3690" w:type="dxa"/>
            <w:vAlign w:val="bottom"/>
          </w:tcPr>
          <w:p w14:paraId="7C197360" w14:textId="77777777" w:rsidR="00251A52" w:rsidRPr="008A711E" w:rsidRDefault="00251A52" w:rsidP="008A639B">
            <w:pPr>
              <w:spacing w:line="380" w:lineRule="exact"/>
              <w:ind w:right="-34"/>
              <w:jc w:val="both"/>
              <w:rPr>
                <w:rFonts w:ascii="Arial" w:hAnsi="Arial" w:cs="Arial"/>
                <w:sz w:val="20"/>
                <w:szCs w:val="20"/>
              </w:rPr>
            </w:pPr>
          </w:p>
        </w:tc>
        <w:tc>
          <w:tcPr>
            <w:tcW w:w="5400" w:type="dxa"/>
            <w:gridSpan w:val="4"/>
          </w:tcPr>
          <w:p w14:paraId="776C140C" w14:textId="062E1EC1" w:rsidR="00251A52" w:rsidRPr="008A711E" w:rsidRDefault="00251A52" w:rsidP="008A639B">
            <w:pPr>
              <w:pBdr>
                <w:bottom w:val="single" w:sz="4" w:space="1" w:color="auto"/>
              </w:pBdr>
              <w:spacing w:line="380" w:lineRule="exact"/>
              <w:jc w:val="center"/>
              <w:rPr>
                <w:rFonts w:ascii="Arial" w:hAnsi="Arial" w:cs="Arial"/>
                <w:sz w:val="20"/>
                <w:szCs w:val="20"/>
                <w:cs/>
              </w:rPr>
            </w:pPr>
            <w:r w:rsidRPr="008A711E">
              <w:rPr>
                <w:rFonts w:ascii="Arial" w:hAnsi="Arial" w:cs="Arial"/>
                <w:sz w:val="20"/>
                <w:szCs w:val="20"/>
              </w:rPr>
              <w:t xml:space="preserve">For the </w:t>
            </w:r>
            <w:r w:rsidR="007D529B">
              <w:rPr>
                <w:rFonts w:ascii="Arial" w:hAnsi="Arial" w:cs="Arial"/>
                <w:sz w:val="20"/>
                <w:szCs w:val="20"/>
              </w:rPr>
              <w:t>three-month</w:t>
            </w:r>
            <w:r w:rsidRPr="008A711E">
              <w:rPr>
                <w:rFonts w:ascii="Arial" w:hAnsi="Arial" w:cs="Arial"/>
                <w:sz w:val="20"/>
                <w:szCs w:val="20"/>
              </w:rPr>
              <w:t xml:space="preserve"> period ended </w:t>
            </w:r>
            <w:r w:rsidR="008A639B">
              <w:rPr>
                <w:rFonts w:ascii="Arial" w:hAnsi="Arial" w:cs="Arial"/>
                <w:sz w:val="20"/>
                <w:szCs w:val="20"/>
              </w:rPr>
              <w:t>31 March</w:t>
            </w:r>
          </w:p>
        </w:tc>
      </w:tr>
      <w:tr w:rsidR="00251A52" w:rsidRPr="008A711E" w14:paraId="6D79EAAC" w14:textId="77777777" w:rsidTr="002C5FDB">
        <w:tc>
          <w:tcPr>
            <w:tcW w:w="3690" w:type="dxa"/>
            <w:vAlign w:val="bottom"/>
          </w:tcPr>
          <w:p w14:paraId="18E39EAC" w14:textId="77777777" w:rsidR="00251A52" w:rsidRPr="008A711E" w:rsidRDefault="00251A52" w:rsidP="008A639B">
            <w:pPr>
              <w:spacing w:line="380" w:lineRule="exact"/>
              <w:ind w:right="-34"/>
              <w:jc w:val="both"/>
              <w:rPr>
                <w:rFonts w:ascii="Arial" w:hAnsi="Arial" w:cs="Arial"/>
                <w:sz w:val="20"/>
                <w:szCs w:val="20"/>
              </w:rPr>
            </w:pPr>
          </w:p>
        </w:tc>
        <w:tc>
          <w:tcPr>
            <w:tcW w:w="2700" w:type="dxa"/>
            <w:gridSpan w:val="2"/>
            <w:vAlign w:val="bottom"/>
          </w:tcPr>
          <w:p w14:paraId="6F4ADC23" w14:textId="77777777" w:rsidR="00251A52" w:rsidRPr="008A711E" w:rsidRDefault="00251A52" w:rsidP="008A639B">
            <w:pPr>
              <w:pBdr>
                <w:bottom w:val="single" w:sz="4" w:space="1" w:color="auto"/>
              </w:pBdr>
              <w:spacing w:line="380" w:lineRule="exact"/>
              <w:ind w:right="-34"/>
              <w:jc w:val="center"/>
              <w:rPr>
                <w:rFonts w:ascii="Arial" w:hAnsi="Arial" w:cs="Arial"/>
                <w:sz w:val="20"/>
                <w:szCs w:val="20"/>
              </w:rPr>
            </w:pPr>
            <w:r w:rsidRPr="008A711E">
              <w:rPr>
                <w:rFonts w:ascii="Arial" w:hAnsi="Arial" w:cs="Arial"/>
                <w:sz w:val="20"/>
                <w:szCs w:val="20"/>
              </w:rPr>
              <w:t>Consolidated                     financial statements</w:t>
            </w:r>
          </w:p>
        </w:tc>
        <w:tc>
          <w:tcPr>
            <w:tcW w:w="2700" w:type="dxa"/>
            <w:gridSpan w:val="2"/>
            <w:vAlign w:val="bottom"/>
          </w:tcPr>
          <w:p w14:paraId="25EC18A3" w14:textId="77777777" w:rsidR="00251A52" w:rsidRPr="008A711E" w:rsidRDefault="00251A52" w:rsidP="008A639B">
            <w:pPr>
              <w:pBdr>
                <w:bottom w:val="single" w:sz="4" w:space="1" w:color="auto"/>
              </w:pBdr>
              <w:spacing w:line="380" w:lineRule="exact"/>
              <w:ind w:right="-34"/>
              <w:jc w:val="center"/>
              <w:rPr>
                <w:rFonts w:ascii="Arial" w:hAnsi="Arial" w:cs="Arial"/>
                <w:sz w:val="20"/>
                <w:szCs w:val="20"/>
              </w:rPr>
            </w:pPr>
            <w:r w:rsidRPr="008A711E">
              <w:rPr>
                <w:rFonts w:ascii="Arial" w:hAnsi="Arial" w:cs="Arial"/>
                <w:sz w:val="20"/>
                <w:szCs w:val="20"/>
              </w:rPr>
              <w:t>Separate                           financial statements</w:t>
            </w:r>
          </w:p>
        </w:tc>
      </w:tr>
      <w:tr w:rsidR="00251A52" w:rsidRPr="008A711E" w14:paraId="70C0258A" w14:textId="77777777" w:rsidTr="002C5FDB">
        <w:tc>
          <w:tcPr>
            <w:tcW w:w="3690" w:type="dxa"/>
            <w:vAlign w:val="bottom"/>
          </w:tcPr>
          <w:p w14:paraId="792CB0EE" w14:textId="77777777" w:rsidR="00251A52" w:rsidRPr="008A711E" w:rsidRDefault="00251A52" w:rsidP="008A639B">
            <w:pPr>
              <w:spacing w:line="380" w:lineRule="exact"/>
              <w:ind w:right="-34"/>
              <w:jc w:val="both"/>
              <w:rPr>
                <w:rFonts w:ascii="Arial" w:hAnsi="Arial" w:cs="Arial"/>
                <w:sz w:val="20"/>
                <w:szCs w:val="20"/>
              </w:rPr>
            </w:pPr>
          </w:p>
        </w:tc>
        <w:tc>
          <w:tcPr>
            <w:tcW w:w="1350" w:type="dxa"/>
          </w:tcPr>
          <w:p w14:paraId="428CA2C1" w14:textId="3C0227B9" w:rsidR="00251A52" w:rsidRPr="008A711E" w:rsidRDefault="007D529B" w:rsidP="008A639B">
            <w:pPr>
              <w:spacing w:line="380" w:lineRule="exact"/>
              <w:ind w:right="-34"/>
              <w:jc w:val="center"/>
              <w:rPr>
                <w:rFonts w:ascii="Arial" w:hAnsi="Arial" w:cs="Arial"/>
                <w:sz w:val="20"/>
                <w:szCs w:val="20"/>
              </w:rPr>
            </w:pPr>
            <w:r>
              <w:rPr>
                <w:rFonts w:ascii="Arial" w:hAnsi="Arial" w:cs="Arial"/>
                <w:sz w:val="20"/>
                <w:szCs w:val="20"/>
                <w:u w:val="single"/>
              </w:rPr>
              <w:t>2026</w:t>
            </w:r>
          </w:p>
        </w:tc>
        <w:tc>
          <w:tcPr>
            <w:tcW w:w="1350" w:type="dxa"/>
            <w:vAlign w:val="bottom"/>
          </w:tcPr>
          <w:p w14:paraId="284CAF8A" w14:textId="563F475C" w:rsidR="00251A52" w:rsidRPr="008A711E" w:rsidRDefault="007D529B" w:rsidP="008A639B">
            <w:pPr>
              <w:spacing w:line="380" w:lineRule="exact"/>
              <w:ind w:right="-34"/>
              <w:jc w:val="center"/>
              <w:rPr>
                <w:rFonts w:ascii="Arial" w:hAnsi="Arial" w:cs="Arial"/>
                <w:sz w:val="20"/>
                <w:szCs w:val="20"/>
                <w:u w:val="single"/>
              </w:rPr>
            </w:pPr>
            <w:r>
              <w:rPr>
                <w:rFonts w:ascii="Arial" w:hAnsi="Arial" w:cs="Arial"/>
                <w:sz w:val="20"/>
                <w:szCs w:val="20"/>
                <w:u w:val="single"/>
              </w:rPr>
              <w:t>2025</w:t>
            </w:r>
          </w:p>
        </w:tc>
        <w:tc>
          <w:tcPr>
            <w:tcW w:w="1350" w:type="dxa"/>
          </w:tcPr>
          <w:p w14:paraId="20F70A6A" w14:textId="4D69F4E6" w:rsidR="00251A52" w:rsidRPr="008A711E" w:rsidRDefault="007D529B" w:rsidP="008A639B">
            <w:pPr>
              <w:spacing w:line="380" w:lineRule="exact"/>
              <w:ind w:right="-34"/>
              <w:jc w:val="center"/>
              <w:rPr>
                <w:rFonts w:ascii="Arial" w:hAnsi="Arial" w:cs="Arial"/>
                <w:sz w:val="20"/>
                <w:szCs w:val="20"/>
                <w:u w:val="single"/>
              </w:rPr>
            </w:pPr>
            <w:r>
              <w:rPr>
                <w:rFonts w:ascii="Arial" w:hAnsi="Arial" w:cs="Arial"/>
                <w:sz w:val="20"/>
                <w:szCs w:val="20"/>
                <w:u w:val="single"/>
              </w:rPr>
              <w:t>2026</w:t>
            </w:r>
          </w:p>
        </w:tc>
        <w:tc>
          <w:tcPr>
            <w:tcW w:w="1350" w:type="dxa"/>
            <w:vAlign w:val="bottom"/>
          </w:tcPr>
          <w:p w14:paraId="405750B6" w14:textId="529974C9" w:rsidR="00251A52" w:rsidRPr="008A711E" w:rsidRDefault="007D529B" w:rsidP="008A639B">
            <w:pPr>
              <w:spacing w:line="380" w:lineRule="exact"/>
              <w:ind w:right="-34"/>
              <w:jc w:val="center"/>
              <w:rPr>
                <w:rFonts w:ascii="Arial" w:hAnsi="Arial" w:cs="Arial"/>
                <w:sz w:val="20"/>
                <w:szCs w:val="20"/>
                <w:u w:val="single"/>
              </w:rPr>
            </w:pPr>
            <w:r>
              <w:rPr>
                <w:rFonts w:ascii="Arial" w:hAnsi="Arial" w:cs="Arial"/>
                <w:sz w:val="20"/>
                <w:szCs w:val="20"/>
                <w:u w:val="single"/>
              </w:rPr>
              <w:t>2025</w:t>
            </w:r>
          </w:p>
        </w:tc>
      </w:tr>
      <w:tr w:rsidR="00251A52" w:rsidRPr="008A711E" w14:paraId="0AC11CDB" w14:textId="77777777" w:rsidTr="002C5FDB">
        <w:tc>
          <w:tcPr>
            <w:tcW w:w="3690" w:type="dxa"/>
            <w:vAlign w:val="bottom"/>
          </w:tcPr>
          <w:p w14:paraId="166D0DA8" w14:textId="77777777" w:rsidR="00251A52" w:rsidRPr="008A711E" w:rsidRDefault="00251A52" w:rsidP="008A639B">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cs/>
              </w:rPr>
            </w:pPr>
            <w:r w:rsidRPr="008A711E">
              <w:rPr>
                <w:rFonts w:ascii="Arial" w:hAnsi="Arial" w:cs="Arial"/>
                <w:b/>
                <w:bCs/>
                <w:sz w:val="20"/>
                <w:szCs w:val="20"/>
              </w:rPr>
              <w:t>Current income tax</w:t>
            </w:r>
          </w:p>
        </w:tc>
        <w:tc>
          <w:tcPr>
            <w:tcW w:w="1350" w:type="dxa"/>
          </w:tcPr>
          <w:p w14:paraId="70B19682" w14:textId="77777777" w:rsidR="00251A52" w:rsidRPr="008A711E" w:rsidRDefault="00251A52" w:rsidP="008A639B">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cs/>
              </w:rPr>
            </w:pPr>
          </w:p>
        </w:tc>
        <w:tc>
          <w:tcPr>
            <w:tcW w:w="1350" w:type="dxa"/>
            <w:vAlign w:val="bottom"/>
          </w:tcPr>
          <w:p w14:paraId="67E7E712" w14:textId="77777777" w:rsidR="00251A52" w:rsidRPr="008A711E" w:rsidRDefault="00251A52" w:rsidP="008A639B">
            <w:pPr>
              <w:tabs>
                <w:tab w:val="decimal" w:pos="1065"/>
              </w:tabs>
              <w:spacing w:line="380" w:lineRule="exact"/>
              <w:rPr>
                <w:rFonts w:ascii="Arial" w:hAnsi="Arial" w:cs="Arial"/>
                <w:sz w:val="20"/>
                <w:szCs w:val="20"/>
              </w:rPr>
            </w:pPr>
          </w:p>
        </w:tc>
        <w:tc>
          <w:tcPr>
            <w:tcW w:w="1350" w:type="dxa"/>
          </w:tcPr>
          <w:p w14:paraId="46988278" w14:textId="77777777" w:rsidR="00251A52" w:rsidRPr="008A711E" w:rsidRDefault="00251A52" w:rsidP="008A639B">
            <w:pPr>
              <w:tabs>
                <w:tab w:val="decimal" w:pos="1065"/>
              </w:tabs>
              <w:spacing w:line="380" w:lineRule="exact"/>
              <w:rPr>
                <w:rFonts w:ascii="Arial" w:hAnsi="Arial" w:cs="Arial"/>
                <w:sz w:val="20"/>
                <w:szCs w:val="20"/>
              </w:rPr>
            </w:pPr>
          </w:p>
        </w:tc>
        <w:tc>
          <w:tcPr>
            <w:tcW w:w="1350" w:type="dxa"/>
          </w:tcPr>
          <w:p w14:paraId="63D202C5" w14:textId="77777777" w:rsidR="00251A52" w:rsidRPr="008A711E" w:rsidRDefault="00251A52" w:rsidP="008A639B">
            <w:pPr>
              <w:tabs>
                <w:tab w:val="decimal" w:pos="1065"/>
              </w:tabs>
              <w:spacing w:line="380" w:lineRule="exact"/>
              <w:rPr>
                <w:rFonts w:ascii="Arial" w:hAnsi="Arial" w:cs="Arial"/>
                <w:sz w:val="20"/>
                <w:szCs w:val="20"/>
              </w:rPr>
            </w:pPr>
          </w:p>
        </w:tc>
      </w:tr>
      <w:tr w:rsidR="00060568" w:rsidRPr="008A711E" w14:paraId="4E158A82" w14:textId="77777777" w:rsidTr="003A1A66">
        <w:trPr>
          <w:trHeight w:val="87"/>
        </w:trPr>
        <w:tc>
          <w:tcPr>
            <w:tcW w:w="3690" w:type="dxa"/>
            <w:vAlign w:val="bottom"/>
          </w:tcPr>
          <w:p w14:paraId="2D7CB681" w14:textId="77777777" w:rsidR="00060568" w:rsidRPr="008A711E" w:rsidRDefault="00060568" w:rsidP="0006056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8A711E">
              <w:rPr>
                <w:rFonts w:ascii="Arial" w:hAnsi="Arial" w:cs="Arial"/>
                <w:sz w:val="20"/>
                <w:szCs w:val="20"/>
              </w:rPr>
              <w:t>Interim corporate income tax</w:t>
            </w:r>
            <w:r w:rsidRPr="008A711E">
              <w:rPr>
                <w:rFonts w:ascii="Arial" w:hAnsi="Arial" w:cs="Arial"/>
                <w:sz w:val="20"/>
                <w:szCs w:val="20"/>
                <w:cs/>
              </w:rPr>
              <w:t xml:space="preserve"> </w:t>
            </w:r>
            <w:r w:rsidRPr="008A711E">
              <w:rPr>
                <w:rFonts w:ascii="Arial" w:hAnsi="Arial" w:cs="Arial"/>
                <w:sz w:val="20"/>
                <w:szCs w:val="20"/>
              </w:rPr>
              <w:t>charge</w:t>
            </w:r>
          </w:p>
        </w:tc>
        <w:tc>
          <w:tcPr>
            <w:tcW w:w="1350" w:type="dxa"/>
          </w:tcPr>
          <w:p w14:paraId="24724E81" w14:textId="10C973CF" w:rsidR="00060568" w:rsidRPr="008A711E" w:rsidRDefault="00060568" w:rsidP="00060568">
            <w:pPr>
              <w:tabs>
                <w:tab w:val="decimal" w:pos="1065"/>
              </w:tabs>
              <w:spacing w:line="380" w:lineRule="exact"/>
              <w:rPr>
                <w:rFonts w:ascii="Arial" w:hAnsi="Arial" w:cs="Arial"/>
                <w:sz w:val="20"/>
                <w:szCs w:val="20"/>
              </w:rPr>
            </w:pPr>
            <w:r w:rsidRPr="00060568">
              <w:rPr>
                <w:rFonts w:ascii="Arial" w:hAnsi="Arial" w:cs="Arial"/>
                <w:sz w:val="20"/>
                <w:szCs w:val="20"/>
              </w:rPr>
              <w:t>-</w:t>
            </w:r>
          </w:p>
        </w:tc>
        <w:tc>
          <w:tcPr>
            <w:tcW w:w="1350" w:type="dxa"/>
          </w:tcPr>
          <w:p w14:paraId="503A63F5" w14:textId="1976C19F" w:rsidR="00060568" w:rsidRPr="008A711E" w:rsidRDefault="00060568" w:rsidP="00060568">
            <w:pPr>
              <w:tabs>
                <w:tab w:val="decimal" w:pos="1065"/>
              </w:tabs>
              <w:spacing w:line="380" w:lineRule="exact"/>
              <w:rPr>
                <w:rFonts w:ascii="Arial" w:hAnsi="Arial" w:cs="Arial"/>
                <w:sz w:val="20"/>
                <w:szCs w:val="20"/>
              </w:rPr>
            </w:pPr>
            <w:r w:rsidRPr="008A639B">
              <w:rPr>
                <w:rFonts w:ascii="Arial" w:hAnsi="Arial" w:cs="Arial" w:hint="cs"/>
                <w:sz w:val="20"/>
                <w:szCs w:val="20"/>
              </w:rPr>
              <w:t>3,002</w:t>
            </w:r>
          </w:p>
        </w:tc>
        <w:tc>
          <w:tcPr>
            <w:tcW w:w="1350" w:type="dxa"/>
          </w:tcPr>
          <w:p w14:paraId="6B199793" w14:textId="38433FFE" w:rsidR="00060568" w:rsidRPr="008A711E" w:rsidRDefault="00060568" w:rsidP="00060568">
            <w:pPr>
              <w:tabs>
                <w:tab w:val="decimal" w:pos="1065"/>
              </w:tabs>
              <w:spacing w:line="380" w:lineRule="exact"/>
              <w:rPr>
                <w:rFonts w:ascii="Arial" w:hAnsi="Arial" w:cs="Arial"/>
                <w:sz w:val="20"/>
                <w:szCs w:val="20"/>
              </w:rPr>
            </w:pPr>
            <w:r w:rsidRPr="00060568">
              <w:rPr>
                <w:rFonts w:ascii="Arial" w:hAnsi="Arial" w:cs="Arial"/>
                <w:sz w:val="20"/>
                <w:szCs w:val="20"/>
              </w:rPr>
              <w:t>-</w:t>
            </w:r>
          </w:p>
        </w:tc>
        <w:tc>
          <w:tcPr>
            <w:tcW w:w="1350" w:type="dxa"/>
          </w:tcPr>
          <w:p w14:paraId="4FD8DFFB" w14:textId="7077441A" w:rsidR="00060568" w:rsidRPr="008A711E" w:rsidRDefault="00060568" w:rsidP="00060568">
            <w:pPr>
              <w:tabs>
                <w:tab w:val="decimal" w:pos="1065"/>
              </w:tabs>
              <w:spacing w:line="380" w:lineRule="exact"/>
              <w:rPr>
                <w:rFonts w:ascii="Arial" w:hAnsi="Arial" w:cs="Arial"/>
                <w:sz w:val="20"/>
                <w:szCs w:val="20"/>
              </w:rPr>
            </w:pPr>
            <w:r w:rsidRPr="008A639B">
              <w:rPr>
                <w:rFonts w:ascii="Arial" w:hAnsi="Arial" w:cs="Arial" w:hint="cs"/>
                <w:sz w:val="20"/>
                <w:szCs w:val="20"/>
              </w:rPr>
              <w:t>3,002</w:t>
            </w:r>
          </w:p>
        </w:tc>
      </w:tr>
      <w:tr w:rsidR="00060568" w:rsidRPr="008A711E" w14:paraId="2BC2B300" w14:textId="77777777" w:rsidTr="003A1A66">
        <w:trPr>
          <w:trHeight w:val="87"/>
        </w:trPr>
        <w:tc>
          <w:tcPr>
            <w:tcW w:w="3690" w:type="dxa"/>
            <w:vAlign w:val="bottom"/>
          </w:tcPr>
          <w:p w14:paraId="051E4FF2" w14:textId="7DD70C7D" w:rsidR="00060568" w:rsidRPr="008A711E" w:rsidRDefault="00060568" w:rsidP="00781801">
            <w:pPr>
              <w:tabs>
                <w:tab w:val="left" w:pos="900"/>
                <w:tab w:val="left" w:pos="1440"/>
                <w:tab w:val="left" w:pos="2160"/>
                <w:tab w:val="decimal" w:pos="5940"/>
                <w:tab w:val="decimal" w:pos="6840"/>
                <w:tab w:val="decimal" w:pos="7920"/>
                <w:tab w:val="decimal" w:pos="8730"/>
                <w:tab w:val="left" w:pos="9000"/>
              </w:tabs>
              <w:spacing w:line="380" w:lineRule="exact"/>
              <w:ind w:left="165" w:right="-29" w:hanging="165"/>
              <w:rPr>
                <w:rFonts w:ascii="Arial" w:hAnsi="Arial" w:cs="Arial"/>
                <w:sz w:val="20"/>
                <w:szCs w:val="20"/>
              </w:rPr>
            </w:pPr>
            <w:r w:rsidRPr="008F1613">
              <w:rPr>
                <w:rFonts w:ascii="Arial" w:hAnsi="Arial"/>
                <w:color w:val="000000"/>
                <w:sz w:val="20"/>
                <w:szCs w:val="20"/>
              </w:rPr>
              <w:t xml:space="preserve">Adjustment in respect of income tax of previous </w:t>
            </w:r>
            <w:r w:rsidRPr="008F1613">
              <w:rPr>
                <w:rFonts w:ascii="Arial" w:hAnsi="Arial"/>
                <w:sz w:val="20"/>
                <w:szCs w:val="20"/>
              </w:rPr>
              <w:t>year</w:t>
            </w:r>
          </w:p>
        </w:tc>
        <w:tc>
          <w:tcPr>
            <w:tcW w:w="1350" w:type="dxa"/>
          </w:tcPr>
          <w:p w14:paraId="1B6C7F9A" w14:textId="77777777" w:rsidR="00060568" w:rsidRPr="00060568" w:rsidRDefault="00060568" w:rsidP="00060568">
            <w:pPr>
              <w:tabs>
                <w:tab w:val="decimal" w:pos="1065"/>
              </w:tabs>
              <w:spacing w:line="380" w:lineRule="exact"/>
              <w:rPr>
                <w:rFonts w:ascii="Arial" w:hAnsi="Arial" w:cs="Arial"/>
                <w:sz w:val="20"/>
                <w:szCs w:val="20"/>
              </w:rPr>
            </w:pPr>
          </w:p>
          <w:p w14:paraId="76EDAECF" w14:textId="2C6801A6" w:rsidR="00060568" w:rsidRPr="008A711E" w:rsidRDefault="00060568" w:rsidP="00060568">
            <w:pPr>
              <w:tabs>
                <w:tab w:val="decimal" w:pos="1065"/>
              </w:tabs>
              <w:spacing w:line="380" w:lineRule="exact"/>
              <w:rPr>
                <w:rFonts w:ascii="Arial" w:hAnsi="Arial" w:cs="Arial"/>
                <w:sz w:val="20"/>
                <w:szCs w:val="20"/>
              </w:rPr>
            </w:pPr>
            <w:r w:rsidRPr="00060568">
              <w:rPr>
                <w:rFonts w:ascii="Arial" w:hAnsi="Arial" w:cs="Arial"/>
                <w:sz w:val="20"/>
                <w:szCs w:val="20"/>
              </w:rPr>
              <w:t>396</w:t>
            </w:r>
          </w:p>
        </w:tc>
        <w:tc>
          <w:tcPr>
            <w:tcW w:w="1350" w:type="dxa"/>
          </w:tcPr>
          <w:p w14:paraId="535AD226" w14:textId="77777777" w:rsidR="00060568" w:rsidRDefault="00060568" w:rsidP="00060568">
            <w:pPr>
              <w:tabs>
                <w:tab w:val="decimal" w:pos="1065"/>
              </w:tabs>
              <w:spacing w:line="380" w:lineRule="exact"/>
              <w:rPr>
                <w:rFonts w:ascii="Arial" w:hAnsi="Arial" w:cs="Arial"/>
                <w:sz w:val="20"/>
                <w:szCs w:val="20"/>
              </w:rPr>
            </w:pPr>
          </w:p>
          <w:p w14:paraId="1758285F" w14:textId="3C243039" w:rsidR="00060568" w:rsidRPr="008A639B" w:rsidRDefault="00060568" w:rsidP="00060568">
            <w:pPr>
              <w:tabs>
                <w:tab w:val="decimal" w:pos="1065"/>
              </w:tabs>
              <w:spacing w:line="380" w:lineRule="exact"/>
              <w:rPr>
                <w:rFonts w:ascii="Arial" w:hAnsi="Arial" w:cs="Arial"/>
                <w:sz w:val="20"/>
                <w:szCs w:val="20"/>
              </w:rPr>
            </w:pPr>
            <w:r>
              <w:rPr>
                <w:rFonts w:ascii="Arial" w:hAnsi="Arial" w:cs="Arial"/>
                <w:sz w:val="20"/>
                <w:szCs w:val="20"/>
              </w:rPr>
              <w:t>-</w:t>
            </w:r>
          </w:p>
        </w:tc>
        <w:tc>
          <w:tcPr>
            <w:tcW w:w="1350" w:type="dxa"/>
          </w:tcPr>
          <w:p w14:paraId="06FAC5EC" w14:textId="77777777" w:rsidR="00060568" w:rsidRPr="00060568" w:rsidRDefault="00060568" w:rsidP="00060568">
            <w:pPr>
              <w:tabs>
                <w:tab w:val="decimal" w:pos="1065"/>
              </w:tabs>
              <w:spacing w:line="380" w:lineRule="exact"/>
              <w:rPr>
                <w:rFonts w:ascii="Arial" w:hAnsi="Arial" w:cs="Arial"/>
                <w:sz w:val="20"/>
                <w:szCs w:val="20"/>
              </w:rPr>
            </w:pPr>
          </w:p>
          <w:p w14:paraId="2C119104" w14:textId="5D87AF9F" w:rsidR="00060568" w:rsidRPr="008A711E" w:rsidRDefault="00060568" w:rsidP="00060568">
            <w:pPr>
              <w:tabs>
                <w:tab w:val="decimal" w:pos="1065"/>
              </w:tabs>
              <w:spacing w:line="380" w:lineRule="exact"/>
              <w:rPr>
                <w:rFonts w:ascii="Arial" w:hAnsi="Arial" w:cs="Arial"/>
                <w:sz w:val="20"/>
                <w:szCs w:val="20"/>
              </w:rPr>
            </w:pPr>
            <w:r w:rsidRPr="00060568">
              <w:rPr>
                <w:rFonts w:ascii="Arial" w:hAnsi="Arial" w:cs="Arial"/>
                <w:sz w:val="20"/>
                <w:szCs w:val="20"/>
              </w:rPr>
              <w:t>396</w:t>
            </w:r>
          </w:p>
        </w:tc>
        <w:tc>
          <w:tcPr>
            <w:tcW w:w="1350" w:type="dxa"/>
          </w:tcPr>
          <w:p w14:paraId="5EB78E4B" w14:textId="77777777" w:rsidR="00060568" w:rsidRDefault="00060568" w:rsidP="00060568">
            <w:pPr>
              <w:tabs>
                <w:tab w:val="decimal" w:pos="1065"/>
              </w:tabs>
              <w:spacing w:line="380" w:lineRule="exact"/>
              <w:rPr>
                <w:rFonts w:ascii="Arial" w:hAnsi="Arial" w:cs="Arial"/>
                <w:sz w:val="20"/>
                <w:szCs w:val="20"/>
              </w:rPr>
            </w:pPr>
          </w:p>
          <w:p w14:paraId="38F50B63" w14:textId="5E3CD4AB" w:rsidR="00060568" w:rsidRPr="008A639B" w:rsidRDefault="00060568" w:rsidP="00060568">
            <w:pPr>
              <w:tabs>
                <w:tab w:val="decimal" w:pos="1065"/>
              </w:tabs>
              <w:spacing w:line="380" w:lineRule="exact"/>
              <w:rPr>
                <w:rFonts w:ascii="Arial" w:hAnsi="Arial" w:cs="Arial"/>
                <w:sz w:val="20"/>
                <w:szCs w:val="20"/>
              </w:rPr>
            </w:pPr>
            <w:r>
              <w:rPr>
                <w:rFonts w:ascii="Arial" w:hAnsi="Arial" w:cs="Arial"/>
                <w:sz w:val="20"/>
                <w:szCs w:val="20"/>
              </w:rPr>
              <w:t>-</w:t>
            </w:r>
          </w:p>
        </w:tc>
      </w:tr>
      <w:tr w:rsidR="00060568" w:rsidRPr="008A711E" w14:paraId="3203F4D0" w14:textId="77777777" w:rsidTr="003A1A66">
        <w:tc>
          <w:tcPr>
            <w:tcW w:w="3690" w:type="dxa"/>
          </w:tcPr>
          <w:p w14:paraId="2B6F6D67" w14:textId="77777777" w:rsidR="00060568" w:rsidRPr="008A711E" w:rsidRDefault="00060568" w:rsidP="0006056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8A711E">
              <w:rPr>
                <w:rFonts w:ascii="Arial" w:hAnsi="Arial" w:cs="Arial"/>
                <w:b/>
                <w:bCs/>
                <w:sz w:val="20"/>
                <w:szCs w:val="20"/>
              </w:rPr>
              <w:t>Deferred tax:</w:t>
            </w:r>
          </w:p>
        </w:tc>
        <w:tc>
          <w:tcPr>
            <w:tcW w:w="1350" w:type="dxa"/>
          </w:tcPr>
          <w:p w14:paraId="6CC4C987" w14:textId="77777777" w:rsidR="00060568" w:rsidRPr="008A711E" w:rsidRDefault="00060568" w:rsidP="00060568">
            <w:pPr>
              <w:tabs>
                <w:tab w:val="decimal" w:pos="1065"/>
              </w:tabs>
              <w:spacing w:line="380" w:lineRule="exact"/>
              <w:rPr>
                <w:rFonts w:ascii="Arial" w:hAnsi="Arial" w:cs="Arial"/>
                <w:sz w:val="20"/>
                <w:szCs w:val="20"/>
              </w:rPr>
            </w:pPr>
          </w:p>
        </w:tc>
        <w:tc>
          <w:tcPr>
            <w:tcW w:w="1350" w:type="dxa"/>
          </w:tcPr>
          <w:p w14:paraId="54743A53" w14:textId="77777777" w:rsidR="00060568" w:rsidRPr="008A711E" w:rsidRDefault="00060568" w:rsidP="00060568">
            <w:pPr>
              <w:tabs>
                <w:tab w:val="decimal" w:pos="1065"/>
              </w:tabs>
              <w:spacing w:line="380" w:lineRule="exact"/>
              <w:rPr>
                <w:rFonts w:ascii="Arial" w:hAnsi="Arial" w:cs="Arial"/>
                <w:sz w:val="20"/>
                <w:szCs w:val="20"/>
              </w:rPr>
            </w:pPr>
          </w:p>
        </w:tc>
        <w:tc>
          <w:tcPr>
            <w:tcW w:w="1350" w:type="dxa"/>
          </w:tcPr>
          <w:p w14:paraId="09EE6CC7" w14:textId="77777777" w:rsidR="00060568" w:rsidRPr="008A711E" w:rsidRDefault="00060568" w:rsidP="00060568">
            <w:pPr>
              <w:tabs>
                <w:tab w:val="decimal" w:pos="1065"/>
              </w:tabs>
              <w:spacing w:line="380" w:lineRule="exact"/>
              <w:rPr>
                <w:rFonts w:ascii="Arial" w:hAnsi="Arial" w:cs="Arial"/>
                <w:sz w:val="20"/>
                <w:szCs w:val="20"/>
              </w:rPr>
            </w:pPr>
          </w:p>
        </w:tc>
        <w:tc>
          <w:tcPr>
            <w:tcW w:w="1350" w:type="dxa"/>
          </w:tcPr>
          <w:p w14:paraId="1ACFD3FB" w14:textId="77777777" w:rsidR="00060568" w:rsidRPr="008A711E" w:rsidRDefault="00060568" w:rsidP="00060568">
            <w:pPr>
              <w:tabs>
                <w:tab w:val="decimal" w:pos="1065"/>
              </w:tabs>
              <w:spacing w:line="380" w:lineRule="exact"/>
              <w:rPr>
                <w:rFonts w:ascii="Arial" w:hAnsi="Arial" w:cs="Arial"/>
                <w:sz w:val="20"/>
                <w:szCs w:val="20"/>
              </w:rPr>
            </w:pPr>
          </w:p>
        </w:tc>
      </w:tr>
      <w:tr w:rsidR="00060568" w:rsidRPr="008A711E" w14:paraId="592AE1C0" w14:textId="77777777" w:rsidTr="002C5FDB">
        <w:tc>
          <w:tcPr>
            <w:tcW w:w="3690" w:type="dxa"/>
          </w:tcPr>
          <w:p w14:paraId="5CD3A4FB" w14:textId="1AA82C3A" w:rsidR="00060568" w:rsidRPr="008A711E" w:rsidRDefault="00060568" w:rsidP="00060568">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cs/>
              </w:rPr>
            </w:pPr>
            <w:r w:rsidRPr="008A711E">
              <w:rPr>
                <w:rFonts w:ascii="Arial" w:hAnsi="Arial" w:cs="Arial"/>
                <w:sz w:val="20"/>
                <w:szCs w:val="20"/>
              </w:rPr>
              <w:t xml:space="preserve">Relating to origination </w:t>
            </w:r>
            <w:r w:rsidR="00781801">
              <w:rPr>
                <w:rFonts w:ascii="Arial" w:hAnsi="Arial" w:cs="Arial"/>
                <w:sz w:val="20"/>
                <w:szCs w:val="20"/>
              </w:rPr>
              <w:t xml:space="preserve">and reversal </w:t>
            </w:r>
            <w:r w:rsidRPr="008A711E">
              <w:rPr>
                <w:rFonts w:ascii="Arial" w:hAnsi="Arial" w:cs="Arial"/>
                <w:sz w:val="20"/>
                <w:szCs w:val="20"/>
              </w:rPr>
              <w:t>of temporary differences</w:t>
            </w:r>
          </w:p>
        </w:tc>
        <w:tc>
          <w:tcPr>
            <w:tcW w:w="1350" w:type="dxa"/>
            <w:vAlign w:val="bottom"/>
          </w:tcPr>
          <w:p w14:paraId="3E6D0DB8" w14:textId="2D141AD1" w:rsidR="00060568" w:rsidRPr="008A711E" w:rsidRDefault="00060568" w:rsidP="00060568">
            <w:pPr>
              <w:pBdr>
                <w:bottom w:val="single" w:sz="4" w:space="1" w:color="auto"/>
              </w:pBdr>
              <w:tabs>
                <w:tab w:val="decimal" w:pos="1060"/>
              </w:tabs>
              <w:spacing w:line="380" w:lineRule="exact"/>
              <w:rPr>
                <w:rFonts w:ascii="Arial" w:hAnsi="Arial" w:cs="Arial"/>
                <w:sz w:val="20"/>
                <w:szCs w:val="20"/>
              </w:rPr>
            </w:pPr>
            <w:r w:rsidRPr="00060568">
              <w:rPr>
                <w:rFonts w:ascii="Arial" w:hAnsi="Arial" w:cs="Arial"/>
                <w:sz w:val="20"/>
                <w:szCs w:val="20"/>
              </w:rPr>
              <w:t>(112)</w:t>
            </w:r>
          </w:p>
        </w:tc>
        <w:tc>
          <w:tcPr>
            <w:tcW w:w="1350" w:type="dxa"/>
            <w:vAlign w:val="bottom"/>
          </w:tcPr>
          <w:p w14:paraId="78B43231" w14:textId="0858F00E" w:rsidR="00060568" w:rsidRPr="008A711E" w:rsidRDefault="00060568" w:rsidP="00060568">
            <w:pPr>
              <w:pBdr>
                <w:bottom w:val="single" w:sz="4" w:space="1" w:color="auto"/>
              </w:pBdr>
              <w:tabs>
                <w:tab w:val="decimal" w:pos="1060"/>
              </w:tabs>
              <w:spacing w:line="380" w:lineRule="exact"/>
              <w:rPr>
                <w:rFonts w:ascii="Arial" w:hAnsi="Arial" w:cs="Arial"/>
                <w:sz w:val="20"/>
                <w:szCs w:val="20"/>
              </w:rPr>
            </w:pPr>
            <w:r w:rsidRPr="008A639B">
              <w:rPr>
                <w:rFonts w:ascii="Arial" w:hAnsi="Arial" w:cs="Arial" w:hint="cs"/>
                <w:sz w:val="20"/>
                <w:szCs w:val="20"/>
              </w:rPr>
              <w:t>(1,609)</w:t>
            </w:r>
          </w:p>
        </w:tc>
        <w:tc>
          <w:tcPr>
            <w:tcW w:w="1350" w:type="dxa"/>
            <w:vAlign w:val="bottom"/>
          </w:tcPr>
          <w:p w14:paraId="33F686A6" w14:textId="39694C24" w:rsidR="00060568" w:rsidRPr="008A711E" w:rsidRDefault="00060568" w:rsidP="00060568">
            <w:pPr>
              <w:pBdr>
                <w:bottom w:val="single" w:sz="4" w:space="1" w:color="auto"/>
              </w:pBdr>
              <w:tabs>
                <w:tab w:val="decimal" w:pos="1060"/>
              </w:tabs>
              <w:spacing w:line="380" w:lineRule="exact"/>
              <w:rPr>
                <w:rFonts w:ascii="Arial" w:hAnsi="Arial" w:cs="Arial"/>
                <w:sz w:val="20"/>
                <w:szCs w:val="20"/>
              </w:rPr>
            </w:pPr>
            <w:r w:rsidRPr="00060568">
              <w:rPr>
                <w:rFonts w:ascii="Arial" w:hAnsi="Arial" w:cs="Arial"/>
                <w:sz w:val="20"/>
                <w:szCs w:val="20"/>
              </w:rPr>
              <w:t>(451)</w:t>
            </w:r>
          </w:p>
        </w:tc>
        <w:tc>
          <w:tcPr>
            <w:tcW w:w="1350" w:type="dxa"/>
            <w:vAlign w:val="bottom"/>
          </w:tcPr>
          <w:p w14:paraId="13986A18" w14:textId="46DE1D2A" w:rsidR="00060568" w:rsidRPr="008A711E" w:rsidRDefault="00060568" w:rsidP="00060568">
            <w:pPr>
              <w:pBdr>
                <w:bottom w:val="single" w:sz="4" w:space="1" w:color="auto"/>
              </w:pBdr>
              <w:tabs>
                <w:tab w:val="decimal" w:pos="1060"/>
              </w:tabs>
              <w:spacing w:line="380" w:lineRule="exact"/>
              <w:rPr>
                <w:rFonts w:ascii="Arial" w:hAnsi="Arial" w:cs="Arial"/>
                <w:sz w:val="20"/>
                <w:szCs w:val="20"/>
              </w:rPr>
            </w:pPr>
            <w:r w:rsidRPr="008A639B">
              <w:rPr>
                <w:rFonts w:ascii="Arial" w:hAnsi="Arial" w:cs="Arial" w:hint="cs"/>
                <w:sz w:val="20"/>
                <w:szCs w:val="20"/>
              </w:rPr>
              <w:t>(1,609)</w:t>
            </w:r>
          </w:p>
        </w:tc>
      </w:tr>
      <w:tr w:rsidR="00060568" w:rsidRPr="008A711E" w14:paraId="1CABB385" w14:textId="77777777" w:rsidTr="002C5FDB">
        <w:trPr>
          <w:trHeight w:val="306"/>
        </w:trPr>
        <w:tc>
          <w:tcPr>
            <w:tcW w:w="3690" w:type="dxa"/>
          </w:tcPr>
          <w:p w14:paraId="5D236415" w14:textId="7DD94ED6" w:rsidR="00060568" w:rsidRPr="008A711E" w:rsidRDefault="00060568" w:rsidP="00060568">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cs/>
              </w:rPr>
            </w:pPr>
            <w:r w:rsidRPr="008A711E">
              <w:rPr>
                <w:rFonts w:ascii="Arial" w:hAnsi="Arial" w:cs="Arial"/>
                <w:b/>
                <w:bCs/>
                <w:sz w:val="20"/>
                <w:szCs w:val="20"/>
              </w:rPr>
              <w:t>Income tax expenses (income) reported in the profit or loss</w:t>
            </w:r>
          </w:p>
        </w:tc>
        <w:tc>
          <w:tcPr>
            <w:tcW w:w="1350" w:type="dxa"/>
            <w:vAlign w:val="bottom"/>
          </w:tcPr>
          <w:p w14:paraId="31C35199" w14:textId="775591C6" w:rsidR="00060568" w:rsidRPr="008A711E" w:rsidRDefault="00060568" w:rsidP="00060568">
            <w:pPr>
              <w:pBdr>
                <w:bottom w:val="double" w:sz="4" w:space="1" w:color="auto"/>
              </w:pBdr>
              <w:tabs>
                <w:tab w:val="decimal" w:pos="1060"/>
              </w:tabs>
              <w:spacing w:line="380" w:lineRule="exact"/>
              <w:rPr>
                <w:rFonts w:ascii="Arial" w:hAnsi="Arial" w:cs="Arial"/>
                <w:sz w:val="20"/>
                <w:szCs w:val="20"/>
              </w:rPr>
            </w:pPr>
            <w:r w:rsidRPr="00060568">
              <w:rPr>
                <w:rFonts w:ascii="Arial" w:hAnsi="Arial" w:cs="Arial"/>
                <w:sz w:val="20"/>
                <w:szCs w:val="20"/>
              </w:rPr>
              <w:t>284</w:t>
            </w:r>
          </w:p>
        </w:tc>
        <w:tc>
          <w:tcPr>
            <w:tcW w:w="1350" w:type="dxa"/>
            <w:vAlign w:val="bottom"/>
          </w:tcPr>
          <w:p w14:paraId="2D1E1780" w14:textId="0E47A49D" w:rsidR="00060568" w:rsidRPr="008A711E" w:rsidRDefault="00060568" w:rsidP="00060568">
            <w:pPr>
              <w:pBdr>
                <w:bottom w:val="double" w:sz="4" w:space="1" w:color="auto"/>
              </w:pBdr>
              <w:tabs>
                <w:tab w:val="decimal" w:pos="1060"/>
              </w:tabs>
              <w:spacing w:line="380" w:lineRule="exact"/>
              <w:rPr>
                <w:rFonts w:ascii="Arial" w:hAnsi="Arial" w:cs="Arial"/>
                <w:sz w:val="20"/>
                <w:szCs w:val="20"/>
              </w:rPr>
            </w:pPr>
            <w:r w:rsidRPr="008A639B">
              <w:rPr>
                <w:rFonts w:ascii="Arial" w:hAnsi="Arial" w:cs="Arial" w:hint="cs"/>
                <w:sz w:val="20"/>
                <w:szCs w:val="20"/>
              </w:rPr>
              <w:t>1,393</w:t>
            </w:r>
          </w:p>
        </w:tc>
        <w:tc>
          <w:tcPr>
            <w:tcW w:w="1350" w:type="dxa"/>
            <w:vAlign w:val="bottom"/>
          </w:tcPr>
          <w:p w14:paraId="767856D3" w14:textId="179AD1B4" w:rsidR="00060568" w:rsidRPr="008A711E" w:rsidRDefault="00060568" w:rsidP="00060568">
            <w:pPr>
              <w:pBdr>
                <w:bottom w:val="double" w:sz="4" w:space="1" w:color="auto"/>
              </w:pBdr>
              <w:tabs>
                <w:tab w:val="decimal" w:pos="1060"/>
              </w:tabs>
              <w:spacing w:line="380" w:lineRule="exact"/>
              <w:rPr>
                <w:rFonts w:ascii="Arial" w:hAnsi="Arial" w:cs="Arial"/>
                <w:sz w:val="20"/>
                <w:szCs w:val="20"/>
              </w:rPr>
            </w:pPr>
            <w:r w:rsidRPr="00060568">
              <w:rPr>
                <w:rFonts w:ascii="Arial" w:hAnsi="Arial" w:cs="Arial"/>
                <w:sz w:val="20"/>
                <w:szCs w:val="20"/>
              </w:rPr>
              <w:t>(55)</w:t>
            </w:r>
          </w:p>
        </w:tc>
        <w:tc>
          <w:tcPr>
            <w:tcW w:w="1350" w:type="dxa"/>
            <w:vAlign w:val="bottom"/>
          </w:tcPr>
          <w:p w14:paraId="01A7C7E1" w14:textId="3B4D9986" w:rsidR="00060568" w:rsidRPr="008A711E" w:rsidRDefault="00060568" w:rsidP="00060568">
            <w:pPr>
              <w:pBdr>
                <w:bottom w:val="double" w:sz="4" w:space="1" w:color="auto"/>
              </w:pBdr>
              <w:tabs>
                <w:tab w:val="decimal" w:pos="1060"/>
              </w:tabs>
              <w:spacing w:line="380" w:lineRule="exact"/>
              <w:rPr>
                <w:rFonts w:ascii="Arial" w:hAnsi="Arial" w:cs="Arial"/>
                <w:sz w:val="20"/>
                <w:szCs w:val="20"/>
              </w:rPr>
            </w:pPr>
            <w:r w:rsidRPr="008A639B">
              <w:rPr>
                <w:rFonts w:ascii="Arial" w:hAnsi="Arial" w:cs="Arial" w:hint="cs"/>
                <w:sz w:val="20"/>
                <w:szCs w:val="20"/>
              </w:rPr>
              <w:t>1,393</w:t>
            </w:r>
          </w:p>
        </w:tc>
      </w:tr>
    </w:tbl>
    <w:p w14:paraId="3DB5BDBE" w14:textId="255CD3A4" w:rsidR="005D0C2D" w:rsidRPr="00C36CC1" w:rsidRDefault="004D5AB7" w:rsidP="00234E40">
      <w:pPr>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B83E0E">
        <w:rPr>
          <w:rFonts w:ascii="Arial" w:hAnsi="Arial" w:cs="Arial"/>
          <w:b/>
          <w:bCs/>
          <w:sz w:val="22"/>
          <w:szCs w:val="22"/>
        </w:rPr>
        <w:t>5</w:t>
      </w:r>
      <w:r w:rsidR="005D0C2D" w:rsidRPr="00C36CC1">
        <w:rPr>
          <w:rFonts w:ascii="Arial" w:hAnsi="Arial" w:cs="Arial"/>
          <w:b/>
          <w:bCs/>
          <w:sz w:val="22"/>
          <w:szCs w:val="22"/>
        </w:rPr>
        <w:t>.</w:t>
      </w:r>
      <w:r w:rsidR="005D0C2D" w:rsidRPr="00C36CC1">
        <w:rPr>
          <w:rFonts w:ascii="Arial" w:hAnsi="Arial" w:cs="Arial"/>
          <w:b/>
          <w:bCs/>
          <w:sz w:val="22"/>
          <w:szCs w:val="22"/>
        </w:rPr>
        <w:tab/>
        <w:t>Earnings per share</w:t>
      </w:r>
    </w:p>
    <w:p w14:paraId="003CFC64" w14:textId="77777777" w:rsidR="005D0C2D" w:rsidRPr="00C36CC1" w:rsidRDefault="005D0C2D" w:rsidP="008A639B">
      <w:pPr>
        <w:tabs>
          <w:tab w:val="left" w:pos="900"/>
          <w:tab w:val="left" w:pos="1440"/>
          <w:tab w:val="left" w:pos="2160"/>
          <w:tab w:val="right" w:pos="8100"/>
        </w:tabs>
        <w:spacing w:before="120" w:after="120" w:line="380" w:lineRule="exact"/>
        <w:ind w:left="547" w:hanging="547"/>
        <w:jc w:val="thaiDistribute"/>
        <w:rPr>
          <w:rFonts w:ascii="Arial" w:hAnsi="Arial" w:cstheme="minorBidi"/>
          <w:sz w:val="22"/>
          <w:szCs w:val="22"/>
        </w:rPr>
      </w:pPr>
      <w:r w:rsidRPr="00C36CC1">
        <w:rPr>
          <w:rFonts w:ascii="Arial" w:hAnsi="Arial" w:cs="Arial"/>
          <w:sz w:val="22"/>
          <w:szCs w:val="22"/>
          <w:cs/>
        </w:rPr>
        <w:tab/>
      </w:r>
      <w:r w:rsidRPr="00C36CC1">
        <w:rPr>
          <w:rFonts w:ascii="Arial" w:hAnsi="Arial" w:cs="Arial"/>
          <w:sz w:val="22"/>
          <w:szCs w:val="22"/>
        </w:rPr>
        <w:t xml:space="preserve">Basic earnings per share </w:t>
      </w:r>
      <w:proofErr w:type="gramStart"/>
      <w:r w:rsidRPr="00C36CC1">
        <w:rPr>
          <w:rFonts w:ascii="Arial" w:hAnsi="Arial" w:cs="Arial"/>
          <w:sz w:val="22"/>
          <w:szCs w:val="22"/>
        </w:rPr>
        <w:t>is</w:t>
      </w:r>
      <w:proofErr w:type="gramEnd"/>
      <w:r w:rsidRPr="00C36CC1">
        <w:rPr>
          <w:rFonts w:ascii="Arial" w:hAnsi="Arial" w:cs="Arial"/>
          <w:sz w:val="22"/>
          <w:szCs w:val="22"/>
        </w:rPr>
        <w:t xml:space="preserve"> calculated by dividing profit for the period (excluding other comprehensive income) by the weighted average number of ordinary shares in issue during the period</w:t>
      </w:r>
      <w:r w:rsidR="00F35069" w:rsidRPr="00C36CC1">
        <w:rPr>
          <w:rFonts w:ascii="Arial" w:hAnsi="Arial" w:cs="Arial"/>
          <w:sz w:val="22"/>
          <w:szCs w:val="22"/>
        </w:rPr>
        <w:t>, net of treasury shares held by the Company.</w:t>
      </w:r>
    </w:p>
    <w:p w14:paraId="0A5BE0A0" w14:textId="77777777" w:rsidR="00DA2636" w:rsidRDefault="00DA2636" w:rsidP="008A639B">
      <w:pPr>
        <w:tabs>
          <w:tab w:val="left" w:pos="2160"/>
        </w:tabs>
        <w:spacing w:before="120" w:after="120" w:line="380" w:lineRule="exact"/>
        <w:ind w:left="547"/>
        <w:jc w:val="thaiDistribute"/>
        <w:rPr>
          <w:rFonts w:ascii="Arial" w:hAnsi="Arial" w:cs="Arial"/>
          <w:sz w:val="22"/>
          <w:szCs w:val="22"/>
        </w:rPr>
      </w:pPr>
      <w:r w:rsidRPr="00C36CC1">
        <w:rPr>
          <w:rFonts w:ascii="Arial" w:hAnsi="Arial" w:cs="Arial"/>
          <w:sz w:val="22"/>
          <w:szCs w:val="22"/>
        </w:rPr>
        <w:t>Diluted earnings per share is calculated by dividing profit for the period (excluding other comprehensive income) by the sum of the weighted average number of ordinary shares in issue during the period, net of treasury shares held by the Company,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399F9B7" w14:textId="77777777" w:rsidR="00874A25" w:rsidRDefault="00874A25" w:rsidP="008A639B">
      <w:pPr>
        <w:tabs>
          <w:tab w:val="left" w:pos="2160"/>
        </w:tabs>
        <w:spacing w:before="120" w:after="120" w:line="380" w:lineRule="exact"/>
        <w:ind w:left="547"/>
        <w:jc w:val="thaiDistribute"/>
        <w:rPr>
          <w:rFonts w:ascii="Arial" w:hAnsi="Arial" w:cs="Arial"/>
          <w:sz w:val="22"/>
          <w:szCs w:val="22"/>
        </w:rPr>
      </w:pPr>
    </w:p>
    <w:p w14:paraId="33356267" w14:textId="77777777" w:rsidR="00874A25" w:rsidRDefault="00874A25" w:rsidP="008A639B">
      <w:pPr>
        <w:tabs>
          <w:tab w:val="left" w:pos="2160"/>
        </w:tabs>
        <w:spacing w:before="120" w:after="120" w:line="380" w:lineRule="exact"/>
        <w:ind w:left="547"/>
        <w:jc w:val="thaiDistribute"/>
        <w:rPr>
          <w:rFonts w:ascii="Arial" w:hAnsi="Arial" w:cs="Arial"/>
          <w:sz w:val="22"/>
          <w:szCs w:val="22"/>
        </w:rPr>
      </w:pPr>
    </w:p>
    <w:p w14:paraId="63AAEA52" w14:textId="77777777" w:rsidR="00874A25" w:rsidRPr="00C36CC1" w:rsidRDefault="00874A25" w:rsidP="008A639B">
      <w:pPr>
        <w:tabs>
          <w:tab w:val="left" w:pos="2160"/>
        </w:tabs>
        <w:spacing w:before="120" w:after="120" w:line="380" w:lineRule="exact"/>
        <w:ind w:left="547"/>
        <w:jc w:val="thaiDistribute"/>
        <w:rPr>
          <w:rFonts w:ascii="Arial" w:hAnsi="Arial" w:cs="Arial"/>
          <w:sz w:val="22"/>
          <w:szCs w:val="22"/>
        </w:rPr>
      </w:pPr>
    </w:p>
    <w:p w14:paraId="51D391C3" w14:textId="77777777" w:rsidR="00234E40" w:rsidRDefault="00234E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85BA1" w14:textId="39CB9302" w:rsidR="00DC0DDE" w:rsidRPr="00C36CC1" w:rsidRDefault="004D5AB7" w:rsidP="008A639B">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lastRenderedPageBreak/>
        <w:t>1</w:t>
      </w:r>
      <w:r w:rsidR="00B35230">
        <w:rPr>
          <w:rFonts w:ascii="Arial" w:hAnsi="Arial" w:cs="Arial"/>
          <w:b/>
          <w:bCs/>
          <w:sz w:val="22"/>
          <w:szCs w:val="22"/>
        </w:rPr>
        <w:t>5</w:t>
      </w:r>
      <w:r w:rsidR="00DC0DDE" w:rsidRPr="00C36CC1">
        <w:rPr>
          <w:rFonts w:ascii="Arial" w:hAnsi="Arial" w:cs="Arial"/>
          <w:b/>
          <w:bCs/>
          <w:sz w:val="22"/>
          <w:szCs w:val="22"/>
        </w:rPr>
        <w:t>.1</w:t>
      </w:r>
      <w:r w:rsidR="00DC0DDE" w:rsidRPr="00C36CC1">
        <w:rPr>
          <w:rFonts w:ascii="Arial" w:hAnsi="Arial" w:cs="Arial"/>
          <w:b/>
          <w:bCs/>
          <w:sz w:val="22"/>
          <w:szCs w:val="22"/>
          <w:cs/>
        </w:rPr>
        <w:tab/>
      </w:r>
      <w:r w:rsidR="0068606A" w:rsidRPr="00C36CC1">
        <w:rPr>
          <w:rFonts w:ascii="Arial" w:hAnsi="Arial" w:cs="Arial"/>
          <w:b/>
          <w:bCs/>
          <w:sz w:val="22"/>
          <w:szCs w:val="22"/>
        </w:rPr>
        <w:t>Weighted average number of ordinary shares</w:t>
      </w:r>
    </w:p>
    <w:tbl>
      <w:tblPr>
        <w:tblW w:w="9360" w:type="dxa"/>
        <w:tblInd w:w="450" w:type="dxa"/>
        <w:tblLayout w:type="fixed"/>
        <w:tblLook w:val="0000" w:firstRow="0" w:lastRow="0" w:firstColumn="0" w:lastColumn="0" w:noHBand="0" w:noVBand="0"/>
      </w:tblPr>
      <w:tblGrid>
        <w:gridCol w:w="4680"/>
        <w:gridCol w:w="2340"/>
        <w:gridCol w:w="2340"/>
      </w:tblGrid>
      <w:tr w:rsidR="00443449" w:rsidRPr="00C36CC1" w14:paraId="5B98ABF4" w14:textId="77777777" w:rsidTr="003C6D3F">
        <w:trPr>
          <w:cantSplit/>
        </w:trPr>
        <w:tc>
          <w:tcPr>
            <w:tcW w:w="4680" w:type="dxa"/>
            <w:vAlign w:val="bottom"/>
          </w:tcPr>
          <w:p w14:paraId="06600EBA"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2E21A3E1" w14:textId="3DFFE018" w:rsidR="00443449" w:rsidRPr="00C36CC1" w:rsidRDefault="00443449" w:rsidP="00C36CC1">
            <w:pPr>
              <w:spacing w:line="380" w:lineRule="exact"/>
              <w:ind w:right="-34"/>
              <w:jc w:val="right"/>
              <w:rPr>
                <w:rFonts w:ascii="Arial" w:hAnsi="Arial" w:cs="Arial"/>
                <w:sz w:val="22"/>
                <w:szCs w:val="22"/>
              </w:rPr>
            </w:pPr>
            <w:r w:rsidRPr="00C36CC1">
              <w:rPr>
                <w:rFonts w:ascii="Arial" w:hAnsi="Arial" w:cs="Arial"/>
                <w:sz w:val="22"/>
                <w:szCs w:val="22"/>
              </w:rPr>
              <w:t>(Unit: Thousand share</w:t>
            </w:r>
            <w:r w:rsidR="007C00BF" w:rsidRPr="00C36CC1">
              <w:rPr>
                <w:rFonts w:ascii="Arial" w:hAnsi="Arial" w:cs="Arial"/>
                <w:sz w:val="22"/>
                <w:szCs w:val="22"/>
              </w:rPr>
              <w:t>s</w:t>
            </w:r>
            <w:r w:rsidRPr="00C36CC1">
              <w:rPr>
                <w:rFonts w:ascii="Arial" w:hAnsi="Arial" w:cs="Arial"/>
                <w:sz w:val="22"/>
                <w:szCs w:val="22"/>
              </w:rPr>
              <w:t>)</w:t>
            </w:r>
          </w:p>
        </w:tc>
      </w:tr>
      <w:tr w:rsidR="00443449" w:rsidRPr="00C36CC1" w14:paraId="52F91908" w14:textId="77777777" w:rsidTr="003C6D3F">
        <w:tc>
          <w:tcPr>
            <w:tcW w:w="4680" w:type="dxa"/>
            <w:vAlign w:val="bottom"/>
          </w:tcPr>
          <w:p w14:paraId="0B0998D8"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0A394AD9" w14:textId="77777777"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443449" w:rsidRPr="00C36CC1" w14:paraId="3CA423B2" w14:textId="77777777" w:rsidTr="003C6D3F">
        <w:tc>
          <w:tcPr>
            <w:tcW w:w="4680" w:type="dxa"/>
            <w:vAlign w:val="bottom"/>
          </w:tcPr>
          <w:p w14:paraId="39423C92"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tcPr>
          <w:p w14:paraId="3D1A7FC3" w14:textId="0D1A6BAE"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 xml:space="preserve">For the three-month </w:t>
            </w:r>
            <w:proofErr w:type="gramStart"/>
            <w:r w:rsidRPr="00C36CC1">
              <w:rPr>
                <w:rFonts w:ascii="Arial" w:hAnsi="Arial" w:cs="Arial"/>
                <w:sz w:val="22"/>
                <w:szCs w:val="22"/>
              </w:rPr>
              <w:t xml:space="preserve">periods </w:t>
            </w:r>
            <w:r w:rsidR="003C6D3F">
              <w:rPr>
                <w:rFonts w:ascii="Arial" w:hAnsi="Arial" w:cstheme="minorBidi" w:hint="cs"/>
                <w:sz w:val="22"/>
                <w:szCs w:val="22"/>
                <w:cs/>
              </w:rPr>
              <w:t xml:space="preserve">                                       </w:t>
            </w:r>
            <w:proofErr w:type="gramEnd"/>
            <w:r w:rsidR="003C6D3F">
              <w:rPr>
                <w:rFonts w:ascii="Arial" w:hAnsi="Arial" w:cstheme="minorBidi" w:hint="cs"/>
                <w:sz w:val="22"/>
                <w:szCs w:val="22"/>
                <w:cs/>
              </w:rPr>
              <w:t xml:space="preserve"> </w:t>
            </w:r>
            <w:r w:rsidRPr="00C36CC1">
              <w:rPr>
                <w:rFonts w:ascii="Arial" w:hAnsi="Arial" w:cs="Arial"/>
                <w:sz w:val="22"/>
                <w:szCs w:val="22"/>
              </w:rPr>
              <w:t xml:space="preserve">ended </w:t>
            </w:r>
            <w:r w:rsidR="008A639B">
              <w:rPr>
                <w:rFonts w:ascii="Arial" w:hAnsi="Arial"/>
                <w:sz w:val="22"/>
                <w:szCs w:val="22"/>
              </w:rPr>
              <w:t>31 March</w:t>
            </w:r>
          </w:p>
        </w:tc>
      </w:tr>
      <w:tr w:rsidR="00443449" w:rsidRPr="00C36CC1" w14:paraId="59F61B10" w14:textId="77777777" w:rsidTr="003C6D3F">
        <w:tc>
          <w:tcPr>
            <w:tcW w:w="4680" w:type="dxa"/>
            <w:vAlign w:val="bottom"/>
          </w:tcPr>
          <w:p w14:paraId="7FFA44EB" w14:textId="77777777" w:rsidR="00443449" w:rsidRPr="00C36CC1" w:rsidRDefault="00443449" w:rsidP="00C36CC1">
            <w:pPr>
              <w:spacing w:line="380" w:lineRule="exact"/>
              <w:ind w:right="-34"/>
              <w:jc w:val="both"/>
              <w:rPr>
                <w:rFonts w:ascii="Arial" w:hAnsi="Arial" w:cs="Arial"/>
                <w:sz w:val="22"/>
                <w:szCs w:val="22"/>
              </w:rPr>
            </w:pPr>
          </w:p>
        </w:tc>
        <w:tc>
          <w:tcPr>
            <w:tcW w:w="2340" w:type="dxa"/>
          </w:tcPr>
          <w:p w14:paraId="3F32E2BB" w14:textId="7A5DD098" w:rsidR="00443449" w:rsidRPr="00C36CC1" w:rsidRDefault="007D529B" w:rsidP="003C6D3F">
            <w:pPr>
              <w:spacing w:line="380" w:lineRule="exact"/>
              <w:jc w:val="center"/>
              <w:rPr>
                <w:rFonts w:ascii="Arial" w:hAnsi="Arial" w:cs="Arial"/>
                <w:sz w:val="22"/>
                <w:szCs w:val="22"/>
              </w:rPr>
            </w:pPr>
            <w:r>
              <w:rPr>
                <w:rFonts w:ascii="Arial" w:hAnsi="Arial" w:cs="Arial"/>
                <w:sz w:val="22"/>
                <w:szCs w:val="22"/>
                <w:u w:val="single"/>
              </w:rPr>
              <w:t>2026</w:t>
            </w:r>
          </w:p>
        </w:tc>
        <w:tc>
          <w:tcPr>
            <w:tcW w:w="2340" w:type="dxa"/>
          </w:tcPr>
          <w:p w14:paraId="1E310769" w14:textId="3C8B8E86" w:rsidR="00443449" w:rsidRPr="00C36CC1" w:rsidRDefault="007D529B" w:rsidP="003C6D3F">
            <w:pPr>
              <w:spacing w:line="380" w:lineRule="exact"/>
              <w:jc w:val="center"/>
              <w:rPr>
                <w:rFonts w:ascii="Arial" w:hAnsi="Arial" w:cs="Arial"/>
                <w:sz w:val="22"/>
                <w:szCs w:val="22"/>
                <w:u w:val="single"/>
              </w:rPr>
            </w:pPr>
            <w:r>
              <w:rPr>
                <w:rFonts w:ascii="Arial" w:hAnsi="Arial" w:cs="Arial"/>
                <w:sz w:val="22"/>
                <w:szCs w:val="22"/>
                <w:u w:val="single"/>
              </w:rPr>
              <w:t>2025</w:t>
            </w:r>
          </w:p>
        </w:tc>
      </w:tr>
      <w:tr w:rsidR="00874A25" w:rsidRPr="00C36CC1" w14:paraId="4B682A48" w14:textId="77777777" w:rsidTr="003C6D3F">
        <w:tc>
          <w:tcPr>
            <w:tcW w:w="4680" w:type="dxa"/>
            <w:vAlign w:val="bottom"/>
          </w:tcPr>
          <w:p w14:paraId="51791F6F" w14:textId="77777777" w:rsidR="00874A25" w:rsidRPr="00C36CC1"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Beginning balance</w:t>
            </w:r>
          </w:p>
        </w:tc>
        <w:tc>
          <w:tcPr>
            <w:tcW w:w="2340" w:type="dxa"/>
          </w:tcPr>
          <w:p w14:paraId="2EB7D15F" w14:textId="3FE0589D" w:rsidR="00874A25" w:rsidRPr="00C36CC1" w:rsidRDefault="00874A25" w:rsidP="00874A25">
            <w:pPr>
              <w:tabs>
                <w:tab w:val="decimal" w:pos="1875"/>
              </w:tabs>
              <w:spacing w:line="380" w:lineRule="exact"/>
              <w:rPr>
                <w:rFonts w:ascii="Arial" w:hAnsi="Arial" w:cs="Arial"/>
                <w:sz w:val="22"/>
                <w:szCs w:val="22"/>
              </w:rPr>
            </w:pPr>
            <w:r w:rsidRPr="00874A25">
              <w:rPr>
                <w:rFonts w:ascii="Arial" w:hAnsi="Arial" w:cs="Arial"/>
                <w:sz w:val="22"/>
                <w:szCs w:val="22"/>
              </w:rPr>
              <w:t>766,769</w:t>
            </w:r>
          </w:p>
        </w:tc>
        <w:tc>
          <w:tcPr>
            <w:tcW w:w="2340" w:type="dxa"/>
          </w:tcPr>
          <w:p w14:paraId="5CE80081" w14:textId="29862AE5" w:rsidR="00874A25" w:rsidRPr="00C36CC1" w:rsidRDefault="00874A25" w:rsidP="00874A25">
            <w:pPr>
              <w:tabs>
                <w:tab w:val="decimal" w:pos="1875"/>
              </w:tabs>
              <w:spacing w:line="380" w:lineRule="exact"/>
              <w:rPr>
                <w:rFonts w:ascii="Arial" w:hAnsi="Arial" w:cs="Arial"/>
                <w:sz w:val="22"/>
                <w:szCs w:val="22"/>
              </w:rPr>
            </w:pPr>
            <w:r w:rsidRPr="008A639B">
              <w:rPr>
                <w:rFonts w:ascii="Arial" w:hAnsi="Arial" w:cs="Arial" w:hint="cs"/>
                <w:sz w:val="22"/>
                <w:szCs w:val="22"/>
              </w:rPr>
              <w:t>781,540</w:t>
            </w:r>
          </w:p>
        </w:tc>
      </w:tr>
      <w:tr w:rsidR="00874A25" w:rsidRPr="00C36CC1" w14:paraId="24A0F8A0" w14:textId="77777777" w:rsidTr="003C6D3F">
        <w:tc>
          <w:tcPr>
            <w:tcW w:w="4680" w:type="dxa"/>
            <w:vAlign w:val="bottom"/>
          </w:tcPr>
          <w:p w14:paraId="762AE8B1" w14:textId="77777777" w:rsidR="00874A25" w:rsidRPr="00C36CC1"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Less: treasury stocks during the period</w:t>
            </w:r>
          </w:p>
        </w:tc>
        <w:tc>
          <w:tcPr>
            <w:tcW w:w="2340" w:type="dxa"/>
            <w:vAlign w:val="bottom"/>
          </w:tcPr>
          <w:p w14:paraId="672DB4A7" w14:textId="07ADB6A4" w:rsidR="00874A25" w:rsidRPr="00C36CC1" w:rsidRDefault="00874A25" w:rsidP="00874A25">
            <w:pPr>
              <w:pBdr>
                <w:bottom w:val="single" w:sz="4" w:space="1" w:color="auto"/>
              </w:pBdr>
              <w:tabs>
                <w:tab w:val="decimal" w:pos="1875"/>
              </w:tabs>
              <w:spacing w:line="380" w:lineRule="exact"/>
              <w:rPr>
                <w:rFonts w:ascii="Arial" w:hAnsi="Arial" w:cs="Arial"/>
                <w:sz w:val="22"/>
                <w:szCs w:val="22"/>
              </w:rPr>
            </w:pPr>
            <w:r w:rsidRPr="00874A25">
              <w:rPr>
                <w:rFonts w:ascii="Arial" w:hAnsi="Arial" w:cs="Arial"/>
                <w:sz w:val="22"/>
                <w:szCs w:val="22"/>
              </w:rPr>
              <w:t>(</w:t>
            </w:r>
            <w:r w:rsidR="00781801">
              <w:rPr>
                <w:rFonts w:ascii="Arial" w:hAnsi="Arial" w:cs="Arial"/>
                <w:sz w:val="22"/>
                <w:szCs w:val="22"/>
              </w:rPr>
              <w:t>46,302</w:t>
            </w:r>
            <w:r w:rsidRPr="00874A25">
              <w:rPr>
                <w:rFonts w:ascii="Arial" w:hAnsi="Arial" w:cs="Arial"/>
                <w:sz w:val="22"/>
                <w:szCs w:val="22"/>
              </w:rPr>
              <w:t>)</w:t>
            </w:r>
          </w:p>
        </w:tc>
        <w:tc>
          <w:tcPr>
            <w:tcW w:w="2340" w:type="dxa"/>
            <w:vAlign w:val="bottom"/>
          </w:tcPr>
          <w:p w14:paraId="5F78494D" w14:textId="73DB37E7" w:rsidR="00874A25" w:rsidRPr="00C36CC1" w:rsidRDefault="00874A25" w:rsidP="00874A25">
            <w:pPr>
              <w:pBdr>
                <w:bottom w:val="single" w:sz="4" w:space="1" w:color="auto"/>
              </w:pBdr>
              <w:tabs>
                <w:tab w:val="decimal" w:pos="1875"/>
              </w:tabs>
              <w:spacing w:line="380" w:lineRule="exact"/>
              <w:rPr>
                <w:rFonts w:ascii="Arial" w:hAnsi="Arial" w:cs="Arial"/>
                <w:sz w:val="22"/>
                <w:szCs w:val="22"/>
              </w:rPr>
            </w:pPr>
            <w:r w:rsidRPr="008A639B">
              <w:rPr>
                <w:rFonts w:ascii="Arial" w:hAnsi="Arial" w:cs="Arial" w:hint="cs"/>
                <w:sz w:val="22"/>
                <w:szCs w:val="22"/>
              </w:rPr>
              <w:t>-</w:t>
            </w:r>
          </w:p>
        </w:tc>
      </w:tr>
      <w:tr w:rsidR="00874A25" w:rsidRPr="00C36CC1" w14:paraId="3DEF935E" w14:textId="77777777" w:rsidTr="003C6D3F">
        <w:tc>
          <w:tcPr>
            <w:tcW w:w="4680" w:type="dxa"/>
            <w:vAlign w:val="bottom"/>
          </w:tcPr>
          <w:p w14:paraId="4E6EC9F2" w14:textId="77777777" w:rsidR="00874A25" w:rsidRPr="00C36CC1"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Weighted average number of ordinary shares</w:t>
            </w:r>
          </w:p>
        </w:tc>
        <w:tc>
          <w:tcPr>
            <w:tcW w:w="2340" w:type="dxa"/>
            <w:vAlign w:val="bottom"/>
          </w:tcPr>
          <w:p w14:paraId="0B462F1F" w14:textId="7F871364" w:rsidR="00874A25" w:rsidRPr="00C36CC1" w:rsidRDefault="00781801" w:rsidP="00874A25">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720,467</w:t>
            </w:r>
          </w:p>
        </w:tc>
        <w:tc>
          <w:tcPr>
            <w:tcW w:w="2340" w:type="dxa"/>
            <w:vAlign w:val="bottom"/>
          </w:tcPr>
          <w:p w14:paraId="1E8A6273" w14:textId="614C5175" w:rsidR="00874A25" w:rsidRPr="00C36CC1" w:rsidRDefault="00874A25" w:rsidP="00874A25">
            <w:pPr>
              <w:pBdr>
                <w:bottom w:val="double" w:sz="4" w:space="1" w:color="auto"/>
              </w:pBdr>
              <w:tabs>
                <w:tab w:val="decimal" w:pos="1875"/>
              </w:tabs>
              <w:spacing w:line="380" w:lineRule="exact"/>
              <w:rPr>
                <w:rFonts w:ascii="Arial" w:hAnsi="Arial" w:cs="Arial"/>
                <w:sz w:val="22"/>
                <w:szCs w:val="22"/>
              </w:rPr>
            </w:pPr>
            <w:r w:rsidRPr="008A639B">
              <w:rPr>
                <w:rFonts w:ascii="Arial" w:hAnsi="Arial" w:cs="Arial" w:hint="cs"/>
                <w:sz w:val="22"/>
                <w:szCs w:val="22"/>
              </w:rPr>
              <w:t>781,540</w:t>
            </w:r>
          </w:p>
        </w:tc>
      </w:tr>
    </w:tbl>
    <w:p w14:paraId="5C8ECF92" w14:textId="28B80FB0" w:rsidR="00DC0DDE" w:rsidRPr="00C36CC1" w:rsidRDefault="004D5AB7" w:rsidP="008A639B">
      <w:pPr>
        <w:spacing w:before="240" w:after="120" w:line="380" w:lineRule="exact"/>
        <w:ind w:left="547" w:hanging="547"/>
        <w:rPr>
          <w:rFonts w:ascii="Arial" w:hAnsi="Arial" w:cs="Arial"/>
          <w:b/>
          <w:bCs/>
          <w:sz w:val="22"/>
          <w:szCs w:val="22"/>
        </w:rPr>
      </w:pPr>
      <w:r w:rsidRPr="00C36CC1">
        <w:rPr>
          <w:rFonts w:ascii="Arial" w:hAnsi="Arial" w:cs="Arial"/>
          <w:b/>
          <w:bCs/>
          <w:sz w:val="22"/>
          <w:szCs w:val="22"/>
        </w:rPr>
        <w:t>1</w:t>
      </w:r>
      <w:r w:rsidR="00F56899">
        <w:rPr>
          <w:rFonts w:ascii="Arial" w:hAnsi="Arial" w:cs="Arial"/>
          <w:b/>
          <w:bCs/>
          <w:sz w:val="22"/>
          <w:szCs w:val="22"/>
        </w:rPr>
        <w:t>5</w:t>
      </w:r>
      <w:r w:rsidR="00DC0DDE" w:rsidRPr="00C36CC1">
        <w:rPr>
          <w:rFonts w:ascii="Arial" w:hAnsi="Arial" w:cs="Arial"/>
          <w:b/>
          <w:bCs/>
          <w:sz w:val="22"/>
          <w:szCs w:val="22"/>
        </w:rPr>
        <w:t>.2</w:t>
      </w:r>
      <w:r w:rsidR="00DC0DDE" w:rsidRPr="00C36CC1">
        <w:rPr>
          <w:rFonts w:ascii="Arial" w:hAnsi="Arial" w:cs="Arial"/>
          <w:b/>
          <w:bCs/>
          <w:sz w:val="22"/>
          <w:szCs w:val="22"/>
          <w:cs/>
        </w:rPr>
        <w:tab/>
      </w:r>
      <w:r w:rsidR="00A97BD5" w:rsidRPr="00C36CC1">
        <w:rPr>
          <w:rFonts w:ascii="Arial" w:hAnsi="Arial" w:cs="Arial"/>
          <w:b/>
          <w:bCs/>
          <w:sz w:val="22"/>
          <w:szCs w:val="22"/>
        </w:rPr>
        <w:t>The</w:t>
      </w:r>
      <w:r w:rsidR="00A97BD5" w:rsidRPr="00C36CC1">
        <w:rPr>
          <w:rFonts w:ascii="Arial" w:hAnsi="Arial" w:cs="Arial"/>
          <w:b/>
          <w:bCs/>
          <w:sz w:val="22"/>
          <w:szCs w:val="22"/>
          <w:cs/>
        </w:rPr>
        <w:t xml:space="preserve"> </w:t>
      </w:r>
      <w:r w:rsidR="00A97BD5" w:rsidRPr="00C36CC1">
        <w:rPr>
          <w:rFonts w:ascii="Arial" w:hAnsi="Arial" w:cs="Arial"/>
          <w:b/>
          <w:bCs/>
          <w:sz w:val="22"/>
          <w:szCs w:val="22"/>
        </w:rPr>
        <w:t xml:space="preserve">reconciliation of earnings per share </w:t>
      </w:r>
    </w:p>
    <w:p w14:paraId="6DBDF4D8" w14:textId="77777777" w:rsidR="00DC0DDE" w:rsidRPr="00C36CC1" w:rsidRDefault="00DC0DDE" w:rsidP="00C36CC1">
      <w:pPr>
        <w:spacing w:before="120" w:after="120" w:line="380" w:lineRule="exact"/>
        <w:ind w:left="540" w:hanging="540"/>
        <w:jc w:val="thaiDistribute"/>
        <w:rPr>
          <w:rFonts w:ascii="Arial" w:hAnsi="Arial" w:cs="Arial"/>
          <w:sz w:val="22"/>
          <w:szCs w:val="22"/>
        </w:rPr>
      </w:pPr>
      <w:r w:rsidRPr="00C36CC1">
        <w:rPr>
          <w:rFonts w:ascii="Arial" w:hAnsi="Arial" w:cs="Arial"/>
          <w:sz w:val="22"/>
          <w:szCs w:val="22"/>
          <w:cs/>
        </w:rPr>
        <w:tab/>
      </w:r>
      <w:r w:rsidR="00A97BD5" w:rsidRPr="00C36CC1">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3C6D3F" w14:paraId="2BE9ABB9" w14:textId="77777777" w:rsidTr="00377352">
        <w:tc>
          <w:tcPr>
            <w:tcW w:w="4410" w:type="dxa"/>
            <w:vAlign w:val="bottom"/>
          </w:tcPr>
          <w:p w14:paraId="2B66F662" w14:textId="77777777" w:rsidR="00443449" w:rsidRPr="003C6D3F" w:rsidRDefault="00443449" w:rsidP="00C36CC1">
            <w:pPr>
              <w:spacing w:line="380" w:lineRule="exact"/>
              <w:ind w:right="-34"/>
              <w:jc w:val="both"/>
              <w:rPr>
                <w:rFonts w:ascii="Arial" w:hAnsi="Arial" w:cs="Arial"/>
                <w:sz w:val="20"/>
                <w:szCs w:val="20"/>
              </w:rPr>
            </w:pPr>
          </w:p>
        </w:tc>
        <w:tc>
          <w:tcPr>
            <w:tcW w:w="4680" w:type="dxa"/>
            <w:gridSpan w:val="4"/>
          </w:tcPr>
          <w:p w14:paraId="2806E771" w14:textId="58453FB6" w:rsidR="00443449" w:rsidRPr="003C6D3F" w:rsidRDefault="00443449" w:rsidP="00C36CC1">
            <w:pPr>
              <w:pBdr>
                <w:bottom w:val="single" w:sz="4" w:space="1" w:color="auto"/>
              </w:pBdr>
              <w:spacing w:line="380" w:lineRule="exact"/>
              <w:ind w:right="-34"/>
              <w:jc w:val="center"/>
              <w:rPr>
                <w:rFonts w:ascii="Arial" w:hAnsi="Arial" w:cs="Arial"/>
                <w:sz w:val="20"/>
                <w:szCs w:val="20"/>
              </w:rPr>
            </w:pPr>
            <w:r w:rsidRPr="003C6D3F">
              <w:rPr>
                <w:rFonts w:ascii="Arial" w:hAnsi="Arial" w:cs="Arial"/>
                <w:sz w:val="20"/>
                <w:szCs w:val="20"/>
              </w:rPr>
              <w:t xml:space="preserve">For the three-month period ended </w:t>
            </w:r>
            <w:r w:rsidR="008A639B">
              <w:rPr>
                <w:rFonts w:ascii="Arial" w:hAnsi="Arial" w:cs="Arial"/>
                <w:sz w:val="20"/>
                <w:szCs w:val="20"/>
              </w:rPr>
              <w:t>31 March</w:t>
            </w:r>
          </w:p>
        </w:tc>
      </w:tr>
      <w:tr w:rsidR="00443449" w:rsidRPr="003C6D3F" w14:paraId="7D85349D" w14:textId="77777777" w:rsidTr="00377352">
        <w:tc>
          <w:tcPr>
            <w:tcW w:w="4410" w:type="dxa"/>
            <w:vAlign w:val="bottom"/>
          </w:tcPr>
          <w:p w14:paraId="3E6DB199" w14:textId="77777777" w:rsidR="00443449" w:rsidRPr="003C6D3F" w:rsidRDefault="00443449" w:rsidP="00C36CC1">
            <w:pPr>
              <w:spacing w:line="380" w:lineRule="exact"/>
              <w:ind w:right="-34"/>
              <w:jc w:val="both"/>
              <w:rPr>
                <w:rFonts w:ascii="Arial" w:hAnsi="Arial" w:cs="Arial"/>
                <w:sz w:val="20"/>
                <w:szCs w:val="20"/>
              </w:rPr>
            </w:pPr>
          </w:p>
        </w:tc>
        <w:tc>
          <w:tcPr>
            <w:tcW w:w="2340" w:type="dxa"/>
            <w:gridSpan w:val="2"/>
            <w:vAlign w:val="bottom"/>
          </w:tcPr>
          <w:p w14:paraId="114308CF"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Consolidated                     financial statements</w:t>
            </w:r>
          </w:p>
        </w:tc>
        <w:tc>
          <w:tcPr>
            <w:tcW w:w="2340" w:type="dxa"/>
            <w:gridSpan w:val="2"/>
            <w:vAlign w:val="bottom"/>
          </w:tcPr>
          <w:p w14:paraId="53B5B8F3"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Separate                           financial statements</w:t>
            </w:r>
          </w:p>
        </w:tc>
      </w:tr>
      <w:tr w:rsidR="00443449" w:rsidRPr="003C6D3F" w14:paraId="59AFC154" w14:textId="77777777" w:rsidTr="00377352">
        <w:tc>
          <w:tcPr>
            <w:tcW w:w="4410" w:type="dxa"/>
            <w:vAlign w:val="bottom"/>
          </w:tcPr>
          <w:p w14:paraId="7A407247" w14:textId="77777777" w:rsidR="00443449" w:rsidRPr="003C6D3F" w:rsidRDefault="00443449" w:rsidP="00C36CC1">
            <w:pPr>
              <w:spacing w:line="380" w:lineRule="exact"/>
              <w:ind w:right="-34"/>
              <w:jc w:val="both"/>
              <w:rPr>
                <w:rFonts w:ascii="Arial" w:hAnsi="Arial" w:cs="Arial"/>
                <w:sz w:val="20"/>
                <w:szCs w:val="20"/>
              </w:rPr>
            </w:pPr>
          </w:p>
        </w:tc>
        <w:tc>
          <w:tcPr>
            <w:tcW w:w="1170" w:type="dxa"/>
          </w:tcPr>
          <w:p w14:paraId="156D08C1" w14:textId="1EA6CFE4" w:rsidR="00443449" w:rsidRPr="003C6D3F" w:rsidRDefault="007D529B" w:rsidP="00C36CC1">
            <w:pPr>
              <w:spacing w:line="380" w:lineRule="exact"/>
              <w:ind w:right="-34"/>
              <w:jc w:val="center"/>
              <w:rPr>
                <w:rFonts w:ascii="Arial" w:hAnsi="Arial" w:cs="Arial"/>
                <w:sz w:val="20"/>
                <w:szCs w:val="20"/>
              </w:rPr>
            </w:pPr>
            <w:r>
              <w:rPr>
                <w:rFonts w:ascii="Arial" w:hAnsi="Arial" w:cs="Arial"/>
                <w:sz w:val="20"/>
                <w:szCs w:val="20"/>
                <w:u w:val="single"/>
              </w:rPr>
              <w:t>2026</w:t>
            </w:r>
          </w:p>
        </w:tc>
        <w:tc>
          <w:tcPr>
            <w:tcW w:w="1170" w:type="dxa"/>
            <w:vAlign w:val="bottom"/>
          </w:tcPr>
          <w:p w14:paraId="12F58A70" w14:textId="7DE37624"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2025</w:t>
            </w:r>
          </w:p>
        </w:tc>
        <w:tc>
          <w:tcPr>
            <w:tcW w:w="1170" w:type="dxa"/>
          </w:tcPr>
          <w:p w14:paraId="70CCB89C" w14:textId="1D8A7936"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2026</w:t>
            </w:r>
          </w:p>
        </w:tc>
        <w:tc>
          <w:tcPr>
            <w:tcW w:w="1170" w:type="dxa"/>
            <w:vAlign w:val="bottom"/>
          </w:tcPr>
          <w:p w14:paraId="78D33546" w14:textId="786C1614"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2025</w:t>
            </w:r>
          </w:p>
        </w:tc>
      </w:tr>
      <w:tr w:rsidR="00874A25" w:rsidRPr="003C6D3F" w14:paraId="725B9C2B" w14:textId="77777777" w:rsidTr="00F715DB">
        <w:trPr>
          <w:trHeight w:val="80"/>
        </w:trPr>
        <w:tc>
          <w:tcPr>
            <w:tcW w:w="4410" w:type="dxa"/>
            <w:vAlign w:val="bottom"/>
          </w:tcPr>
          <w:p w14:paraId="469899F1" w14:textId="77777777" w:rsidR="00874A25" w:rsidRPr="003C6D3F"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Profit for the period (Thousand Baht)</w:t>
            </w:r>
          </w:p>
        </w:tc>
        <w:tc>
          <w:tcPr>
            <w:tcW w:w="1170" w:type="dxa"/>
          </w:tcPr>
          <w:p w14:paraId="67569800" w14:textId="0D9CA3E3" w:rsidR="00874A25" w:rsidRPr="003C6D3F" w:rsidRDefault="00874A25" w:rsidP="00874A25">
            <w:pPr>
              <w:spacing w:line="380" w:lineRule="exact"/>
              <w:ind w:right="75"/>
              <w:jc w:val="right"/>
              <w:rPr>
                <w:rFonts w:ascii="Arial" w:hAnsi="Arial" w:cs="Arial"/>
                <w:sz w:val="20"/>
                <w:szCs w:val="20"/>
                <w:cs/>
              </w:rPr>
            </w:pPr>
            <w:r w:rsidRPr="00874A25">
              <w:rPr>
                <w:rFonts w:ascii="Arial" w:hAnsi="Arial" w:cs="Arial"/>
                <w:sz w:val="20"/>
                <w:szCs w:val="20"/>
              </w:rPr>
              <w:t>61,686</w:t>
            </w:r>
          </w:p>
        </w:tc>
        <w:tc>
          <w:tcPr>
            <w:tcW w:w="1170" w:type="dxa"/>
          </w:tcPr>
          <w:p w14:paraId="001235F5" w14:textId="1C2125E1"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6</w:t>
            </w:r>
            <w:r w:rsidRPr="008A639B">
              <w:rPr>
                <w:rFonts w:ascii="Arial" w:hAnsi="Arial" w:cs="Arial"/>
                <w:sz w:val="20"/>
                <w:szCs w:val="20"/>
              </w:rPr>
              <w:t>5,171</w:t>
            </w:r>
          </w:p>
        </w:tc>
        <w:tc>
          <w:tcPr>
            <w:tcW w:w="1170" w:type="dxa"/>
            <w:vAlign w:val="bottom"/>
          </w:tcPr>
          <w:p w14:paraId="55ACB871" w14:textId="0FD8134C" w:rsidR="00874A25" w:rsidRPr="003C6D3F" w:rsidRDefault="00874A25" w:rsidP="00874A25">
            <w:pPr>
              <w:spacing w:line="380" w:lineRule="exact"/>
              <w:ind w:right="75"/>
              <w:jc w:val="right"/>
              <w:rPr>
                <w:rFonts w:ascii="Arial" w:hAnsi="Arial" w:cs="Arial"/>
                <w:sz w:val="20"/>
                <w:szCs w:val="20"/>
                <w:cs/>
              </w:rPr>
            </w:pPr>
            <w:r w:rsidRPr="00874A25">
              <w:rPr>
                <w:rFonts w:ascii="Arial" w:hAnsi="Arial" w:cs="Arial"/>
                <w:sz w:val="20"/>
                <w:szCs w:val="20"/>
              </w:rPr>
              <w:t>67,749</w:t>
            </w:r>
          </w:p>
        </w:tc>
        <w:tc>
          <w:tcPr>
            <w:tcW w:w="1170" w:type="dxa"/>
            <w:vAlign w:val="bottom"/>
          </w:tcPr>
          <w:p w14:paraId="5E2CA8FB" w14:textId="1AC98EFB"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63,5</w:t>
            </w:r>
            <w:r w:rsidRPr="008A639B">
              <w:rPr>
                <w:rFonts w:ascii="Arial" w:hAnsi="Arial" w:cs="Arial"/>
                <w:sz w:val="20"/>
                <w:szCs w:val="20"/>
              </w:rPr>
              <w:t>30</w:t>
            </w:r>
          </w:p>
        </w:tc>
      </w:tr>
      <w:tr w:rsidR="00874A25" w:rsidRPr="003C6D3F" w14:paraId="013E234A" w14:textId="77777777" w:rsidTr="00781801">
        <w:trPr>
          <w:trHeight w:val="531"/>
        </w:trPr>
        <w:tc>
          <w:tcPr>
            <w:tcW w:w="4410" w:type="dxa"/>
            <w:vAlign w:val="bottom"/>
          </w:tcPr>
          <w:p w14:paraId="3F83088B" w14:textId="77777777" w:rsidR="00874A25" w:rsidRPr="003C6D3F"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3C6D3F">
              <w:rPr>
                <w:rFonts w:ascii="Arial" w:hAnsi="Arial" w:cs="Arial"/>
                <w:sz w:val="20"/>
                <w:szCs w:val="20"/>
              </w:rPr>
              <w:t>Weighted average number of ordinary shares (Thousand shares)</w:t>
            </w:r>
          </w:p>
        </w:tc>
        <w:tc>
          <w:tcPr>
            <w:tcW w:w="1170" w:type="dxa"/>
            <w:vAlign w:val="bottom"/>
          </w:tcPr>
          <w:p w14:paraId="20EB9E21" w14:textId="6AAA3515" w:rsidR="00874A25" w:rsidRPr="003C6D3F" w:rsidRDefault="00781801" w:rsidP="00874A25">
            <w:pPr>
              <w:spacing w:line="380" w:lineRule="exact"/>
              <w:ind w:right="75"/>
              <w:jc w:val="right"/>
              <w:rPr>
                <w:rFonts w:ascii="Arial" w:hAnsi="Arial" w:cs="Arial"/>
                <w:sz w:val="20"/>
                <w:szCs w:val="20"/>
                <w:cs/>
              </w:rPr>
            </w:pPr>
            <w:r>
              <w:rPr>
                <w:rFonts w:ascii="Arial" w:hAnsi="Arial" w:cs="Arial"/>
                <w:sz w:val="20"/>
                <w:szCs w:val="20"/>
              </w:rPr>
              <w:t>720,467</w:t>
            </w:r>
          </w:p>
        </w:tc>
        <w:tc>
          <w:tcPr>
            <w:tcW w:w="1170" w:type="dxa"/>
          </w:tcPr>
          <w:p w14:paraId="485ACDC5" w14:textId="77777777" w:rsidR="00874A25" w:rsidRDefault="00874A25" w:rsidP="00874A25">
            <w:pPr>
              <w:spacing w:line="380" w:lineRule="exact"/>
              <w:ind w:right="75"/>
              <w:jc w:val="right"/>
              <w:rPr>
                <w:rFonts w:ascii="Arial" w:hAnsi="Arial" w:cs="Arial"/>
                <w:sz w:val="20"/>
                <w:szCs w:val="20"/>
              </w:rPr>
            </w:pPr>
          </w:p>
          <w:p w14:paraId="0A1E2578" w14:textId="17CDAC61"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781,540</w:t>
            </w:r>
          </w:p>
        </w:tc>
        <w:tc>
          <w:tcPr>
            <w:tcW w:w="1170" w:type="dxa"/>
            <w:vAlign w:val="bottom"/>
          </w:tcPr>
          <w:p w14:paraId="41901907" w14:textId="423A76AF" w:rsidR="00874A25" w:rsidRPr="003C6D3F" w:rsidRDefault="00781801" w:rsidP="00874A25">
            <w:pPr>
              <w:spacing w:line="380" w:lineRule="exact"/>
              <w:ind w:right="75"/>
              <w:jc w:val="right"/>
              <w:rPr>
                <w:rFonts w:ascii="Arial" w:hAnsi="Arial" w:cs="Arial"/>
                <w:sz w:val="20"/>
                <w:szCs w:val="20"/>
                <w:cs/>
              </w:rPr>
            </w:pPr>
            <w:r>
              <w:rPr>
                <w:rFonts w:ascii="Arial" w:hAnsi="Arial" w:cs="Arial"/>
                <w:sz w:val="20"/>
                <w:szCs w:val="20"/>
              </w:rPr>
              <w:t>720,467</w:t>
            </w:r>
          </w:p>
        </w:tc>
        <w:tc>
          <w:tcPr>
            <w:tcW w:w="1170" w:type="dxa"/>
            <w:vAlign w:val="bottom"/>
          </w:tcPr>
          <w:p w14:paraId="501CF05E" w14:textId="199A1F8B"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781,540</w:t>
            </w:r>
          </w:p>
        </w:tc>
      </w:tr>
      <w:tr w:rsidR="00874A25" w:rsidRPr="003C6D3F" w14:paraId="0DC617AB" w14:textId="77777777" w:rsidTr="00A41177">
        <w:tc>
          <w:tcPr>
            <w:tcW w:w="4410" w:type="dxa"/>
            <w:vAlign w:val="bottom"/>
          </w:tcPr>
          <w:p w14:paraId="47DC78E4" w14:textId="5137C97B" w:rsidR="00874A25" w:rsidRPr="003C6D3F" w:rsidRDefault="00874A25" w:rsidP="00874A2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Basic earnings per share (Baht/share)</w:t>
            </w:r>
          </w:p>
        </w:tc>
        <w:tc>
          <w:tcPr>
            <w:tcW w:w="1170" w:type="dxa"/>
          </w:tcPr>
          <w:p w14:paraId="7016A6B5" w14:textId="5D07F550" w:rsidR="00874A25" w:rsidRPr="003C6D3F" w:rsidRDefault="00874A25" w:rsidP="00874A25">
            <w:pPr>
              <w:spacing w:line="380" w:lineRule="exact"/>
              <w:ind w:right="75"/>
              <w:jc w:val="right"/>
              <w:rPr>
                <w:rFonts w:ascii="Arial" w:hAnsi="Arial" w:cs="Arial"/>
                <w:sz w:val="20"/>
                <w:szCs w:val="20"/>
                <w:cs/>
              </w:rPr>
            </w:pPr>
            <w:r w:rsidRPr="00874A25">
              <w:rPr>
                <w:rFonts w:ascii="Arial" w:hAnsi="Arial" w:cs="Arial"/>
                <w:sz w:val="20"/>
                <w:szCs w:val="20"/>
              </w:rPr>
              <w:t>0.09</w:t>
            </w:r>
          </w:p>
        </w:tc>
        <w:tc>
          <w:tcPr>
            <w:tcW w:w="1170" w:type="dxa"/>
          </w:tcPr>
          <w:p w14:paraId="300657EE" w14:textId="712CDFEF"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0.08</w:t>
            </w:r>
          </w:p>
        </w:tc>
        <w:tc>
          <w:tcPr>
            <w:tcW w:w="1170" w:type="dxa"/>
          </w:tcPr>
          <w:p w14:paraId="7E6807C5" w14:textId="287B5417" w:rsidR="00874A25" w:rsidRPr="003C6D3F" w:rsidRDefault="00874A25" w:rsidP="00874A25">
            <w:pPr>
              <w:spacing w:line="380" w:lineRule="exact"/>
              <w:ind w:right="75"/>
              <w:jc w:val="right"/>
              <w:rPr>
                <w:rFonts w:ascii="Arial" w:hAnsi="Arial" w:cs="Arial"/>
                <w:sz w:val="20"/>
                <w:szCs w:val="20"/>
                <w:cs/>
              </w:rPr>
            </w:pPr>
            <w:r w:rsidRPr="00874A25">
              <w:rPr>
                <w:rFonts w:ascii="Arial" w:hAnsi="Arial" w:cs="Arial"/>
                <w:sz w:val="20"/>
                <w:szCs w:val="20"/>
              </w:rPr>
              <w:t>0.09</w:t>
            </w:r>
          </w:p>
        </w:tc>
        <w:tc>
          <w:tcPr>
            <w:tcW w:w="1170" w:type="dxa"/>
          </w:tcPr>
          <w:p w14:paraId="77FF0740" w14:textId="6197CE2E" w:rsidR="00874A25" w:rsidRPr="003C6D3F" w:rsidRDefault="00874A25" w:rsidP="00874A25">
            <w:pPr>
              <w:spacing w:line="380" w:lineRule="exact"/>
              <w:ind w:right="75"/>
              <w:jc w:val="right"/>
              <w:rPr>
                <w:rFonts w:ascii="Arial" w:hAnsi="Arial" w:cs="Arial"/>
                <w:sz w:val="20"/>
                <w:szCs w:val="20"/>
              </w:rPr>
            </w:pPr>
            <w:r w:rsidRPr="008A639B">
              <w:rPr>
                <w:rFonts w:ascii="Arial" w:hAnsi="Arial" w:cs="Arial" w:hint="cs"/>
                <w:sz w:val="20"/>
                <w:szCs w:val="20"/>
              </w:rPr>
              <w:t>0.08</w:t>
            </w:r>
          </w:p>
        </w:tc>
      </w:tr>
    </w:tbl>
    <w:p w14:paraId="45B5DBDA" w14:textId="67F273E9" w:rsidR="00343598" w:rsidRDefault="005D0C2D" w:rsidP="008A639B">
      <w:pPr>
        <w:tabs>
          <w:tab w:val="left" w:pos="2160"/>
        </w:tabs>
        <w:spacing w:before="240" w:after="120" w:line="380" w:lineRule="exact"/>
        <w:ind w:left="547"/>
        <w:jc w:val="thaiDistribute"/>
        <w:rPr>
          <w:rFonts w:ascii="Arial" w:hAnsi="Arial" w:cs="Arial"/>
          <w:sz w:val="22"/>
          <w:szCs w:val="22"/>
        </w:rPr>
      </w:pPr>
      <w:r w:rsidRPr="00C36CC1">
        <w:rPr>
          <w:rFonts w:ascii="Arial" w:hAnsi="Arial" w:cs="Arial"/>
          <w:sz w:val="22"/>
          <w:szCs w:val="22"/>
        </w:rPr>
        <w:t xml:space="preserve">The warrants were excluded from the potential ordinary shares </w:t>
      </w:r>
      <w:r w:rsidR="00100CA8" w:rsidRPr="00C36CC1">
        <w:rPr>
          <w:rFonts w:ascii="Arial" w:hAnsi="Arial" w:cs="Arial"/>
          <w:sz w:val="22"/>
          <w:szCs w:val="22"/>
        </w:rPr>
        <w:t xml:space="preserve">for SFLEX-W2 </w:t>
      </w:r>
      <w:r w:rsidRPr="00C36CC1">
        <w:rPr>
          <w:rFonts w:ascii="Arial" w:hAnsi="Arial" w:cs="Arial"/>
          <w:sz w:val="22"/>
          <w:szCs w:val="22"/>
        </w:rPr>
        <w:t>for the</w:t>
      </w:r>
      <w:r w:rsidR="003229B3" w:rsidRPr="00C36CC1">
        <w:rPr>
          <w:rFonts w:ascii="Arial" w:hAnsi="Arial" w:cs="Arial"/>
          <w:sz w:val="22"/>
          <w:szCs w:val="22"/>
        </w:rPr>
        <w:t xml:space="preserve"> </w:t>
      </w:r>
      <w:r w:rsidR="003C6D3F">
        <w:rPr>
          <w:rFonts w:ascii="Arial" w:hAnsi="Arial" w:cstheme="minorBidi" w:hint="cs"/>
          <w:sz w:val="22"/>
          <w:szCs w:val="22"/>
          <w:cs/>
        </w:rPr>
        <w:t xml:space="preserve">                 </w:t>
      </w:r>
      <w:r w:rsidR="007D529B">
        <w:rPr>
          <w:rFonts w:ascii="Arial" w:hAnsi="Arial" w:cs="Arial"/>
          <w:sz w:val="22"/>
          <w:szCs w:val="22"/>
        </w:rPr>
        <w:t>three-month period</w:t>
      </w:r>
      <w:r w:rsidRPr="00C36CC1">
        <w:rPr>
          <w:rFonts w:ascii="Arial" w:hAnsi="Arial" w:cs="Arial"/>
          <w:sz w:val="22"/>
          <w:szCs w:val="22"/>
        </w:rPr>
        <w:t xml:space="preserve"> ended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00742925" w:rsidRPr="00C36CC1">
        <w:rPr>
          <w:rFonts w:ascii="Arial" w:hAnsi="Arial" w:cs="Arial"/>
          <w:sz w:val="22"/>
          <w:szCs w:val="22"/>
        </w:rPr>
        <w:t xml:space="preserve"> </w:t>
      </w:r>
      <w:r w:rsidR="00343598">
        <w:rPr>
          <w:rFonts w:ascii="Arial" w:hAnsi="Arial" w:cs="Arial"/>
          <w:sz w:val="22"/>
          <w:szCs w:val="22"/>
        </w:rPr>
        <w:t>since the warrants</w:t>
      </w:r>
      <w:r w:rsidR="00343598" w:rsidRPr="00343598">
        <w:rPr>
          <w:rFonts w:ascii="Arial" w:hAnsi="Arial" w:cs="Arial"/>
          <w:sz w:val="22"/>
          <w:szCs w:val="22"/>
        </w:rPr>
        <w:t xml:space="preserve"> </w:t>
      </w:r>
      <w:r w:rsidR="00343598" w:rsidRPr="002521F8">
        <w:rPr>
          <w:rFonts w:ascii="Arial" w:hAnsi="Arial" w:cs="Arial"/>
          <w:sz w:val="22"/>
          <w:szCs w:val="22"/>
        </w:rPr>
        <w:t xml:space="preserve">expired on </w:t>
      </w:r>
      <w:r w:rsidR="00343598">
        <w:rPr>
          <w:rFonts w:ascii="Arial" w:hAnsi="Arial" w:cs="Arial"/>
          <w:sz w:val="22"/>
          <w:szCs w:val="22"/>
        </w:rPr>
        <w:t>20 January</w:t>
      </w:r>
      <w:r w:rsidR="00343598" w:rsidRPr="002521F8">
        <w:rPr>
          <w:rFonts w:ascii="Arial" w:hAnsi="Arial" w:cs="Arial"/>
          <w:sz w:val="22"/>
          <w:szCs w:val="22"/>
        </w:rPr>
        <w:t xml:space="preserve"> 202</w:t>
      </w:r>
      <w:r w:rsidR="00343598">
        <w:rPr>
          <w:rFonts w:ascii="Arial" w:hAnsi="Arial" w:cs="Arial"/>
          <w:sz w:val="22"/>
          <w:szCs w:val="22"/>
        </w:rPr>
        <w:t>6 (for the three-month period ended 31 March 2025 since</w:t>
      </w:r>
      <w:r w:rsidR="00343598" w:rsidRPr="00343598">
        <w:rPr>
          <w:rFonts w:ascii="Arial" w:hAnsi="Arial" w:cs="Arial"/>
          <w:sz w:val="22"/>
          <w:szCs w:val="22"/>
        </w:rPr>
        <w:t xml:space="preserve"> </w:t>
      </w:r>
      <w:r w:rsidR="00343598" w:rsidRPr="00C36CC1">
        <w:rPr>
          <w:rFonts w:ascii="Arial" w:hAnsi="Arial" w:cs="Arial"/>
          <w:sz w:val="22"/>
          <w:szCs w:val="22"/>
        </w:rPr>
        <w:t xml:space="preserve">their exercise prices were </w:t>
      </w:r>
      <w:proofErr w:type="gramStart"/>
      <w:r w:rsidR="00343598" w:rsidRPr="00C36CC1">
        <w:rPr>
          <w:rFonts w:ascii="Arial" w:hAnsi="Arial" w:cs="Arial"/>
          <w:sz w:val="22"/>
          <w:szCs w:val="22"/>
        </w:rPr>
        <w:t>in excess of</w:t>
      </w:r>
      <w:proofErr w:type="gramEnd"/>
      <w:r w:rsidR="00343598" w:rsidRPr="00C36CC1">
        <w:rPr>
          <w:rFonts w:ascii="Arial" w:hAnsi="Arial" w:cs="Arial"/>
          <w:sz w:val="22"/>
          <w:szCs w:val="22"/>
        </w:rPr>
        <w:t xml:space="preserve"> the fair value of the ordinary shares</w:t>
      </w:r>
      <w:r w:rsidR="00343598">
        <w:rPr>
          <w:rFonts w:ascii="Arial" w:hAnsi="Arial" w:cs="Arial"/>
          <w:sz w:val="22"/>
          <w:szCs w:val="22"/>
        </w:rPr>
        <w:t>).</w:t>
      </w:r>
    </w:p>
    <w:p w14:paraId="2DC1C6B5" w14:textId="51505FA7" w:rsidR="00FF7CE9" w:rsidRPr="001C6600" w:rsidRDefault="00FF7CE9" w:rsidP="001C6600">
      <w:pPr>
        <w:tabs>
          <w:tab w:val="left" w:pos="612"/>
        </w:tabs>
        <w:ind w:right="-230"/>
        <w:jc w:val="center"/>
        <w:rPr>
          <w:rFonts w:ascii="Arial" w:hAnsi="Arial" w:cstheme="minorBidi"/>
          <w:sz w:val="2"/>
          <w:szCs w:val="2"/>
        </w:rPr>
        <w:sectPr w:rsidR="00FF7CE9" w:rsidRPr="001C6600" w:rsidSect="00C36CC1">
          <w:headerReference w:type="default" r:id="rId11"/>
          <w:footerReference w:type="default" r:id="rId12"/>
          <w:pgSz w:w="11909" w:h="16834" w:code="9"/>
          <w:pgMar w:top="1296" w:right="1080" w:bottom="1080" w:left="1339" w:header="720" w:footer="720" w:gutter="0"/>
          <w:cols w:space="720"/>
          <w:docGrid w:linePitch="360"/>
        </w:sectPr>
      </w:pPr>
    </w:p>
    <w:p w14:paraId="303556DE" w14:textId="28A6284E" w:rsidR="001C6600" w:rsidRPr="00C36CC1" w:rsidRDefault="001C6600" w:rsidP="001C6600">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lastRenderedPageBreak/>
        <w:t>1</w:t>
      </w:r>
      <w:r w:rsidR="00DF3335">
        <w:rPr>
          <w:rFonts w:ascii="Arial" w:hAnsi="Arial" w:cs="Arial"/>
          <w:b/>
          <w:bCs/>
          <w:sz w:val="22"/>
          <w:szCs w:val="22"/>
        </w:rPr>
        <w:t>6</w:t>
      </w:r>
      <w:r w:rsidRPr="00C36CC1">
        <w:rPr>
          <w:rFonts w:ascii="Arial" w:hAnsi="Arial" w:cs="Arial"/>
          <w:b/>
          <w:bCs/>
          <w:sz w:val="22"/>
          <w:szCs w:val="22"/>
        </w:rPr>
        <w:t>.</w:t>
      </w:r>
      <w:r w:rsidRPr="00C36CC1">
        <w:rPr>
          <w:rFonts w:ascii="Arial" w:hAnsi="Arial" w:cs="Arial"/>
          <w:b/>
          <w:bCs/>
          <w:sz w:val="22"/>
          <w:szCs w:val="22"/>
        </w:rPr>
        <w:tab/>
        <w:t>Segment information</w:t>
      </w:r>
    </w:p>
    <w:p w14:paraId="6ED584A1" w14:textId="77777777" w:rsidR="001C6600" w:rsidRDefault="001C6600" w:rsidP="001C6600">
      <w:pPr>
        <w:spacing w:after="120" w:line="380" w:lineRule="exact"/>
        <w:ind w:left="547" w:right="-29"/>
        <w:jc w:val="thaiDistribute"/>
        <w:rPr>
          <w:rFonts w:ascii="Arial" w:hAnsi="Arial"/>
          <w:sz w:val="22"/>
          <w:szCs w:val="22"/>
        </w:rPr>
      </w:pPr>
      <w:r w:rsidRPr="00C36CC1">
        <w:rPr>
          <w:rFonts w:ascii="Arial" w:hAnsi="Arial"/>
          <w:sz w:val="22"/>
          <w:szCs w:val="22"/>
        </w:rPr>
        <w:t xml:space="preserve">The Group is </w:t>
      </w:r>
      <w:proofErr w:type="spellStart"/>
      <w:r w:rsidRPr="00C36CC1">
        <w:rPr>
          <w:rFonts w:ascii="Arial" w:hAnsi="Arial"/>
          <w:sz w:val="22"/>
          <w:szCs w:val="22"/>
        </w:rPr>
        <w:t>organised</w:t>
      </w:r>
      <w:proofErr w:type="spellEnd"/>
      <w:r w:rsidRPr="00C36CC1">
        <w:rPr>
          <w:rFonts w:ascii="Arial" w:hAnsi="Arial"/>
          <w:sz w:val="22"/>
          <w:szCs w:val="22"/>
        </w:rPr>
        <w:t xml:space="preserve"> into business units based on their products and services. During the current period, the Group has not changed the </w:t>
      </w:r>
      <w:proofErr w:type="spellStart"/>
      <w:r w:rsidRPr="00C36CC1">
        <w:rPr>
          <w:rFonts w:ascii="Arial" w:hAnsi="Arial"/>
          <w:sz w:val="22"/>
          <w:szCs w:val="22"/>
        </w:rPr>
        <w:t>organisation</w:t>
      </w:r>
      <w:proofErr w:type="spellEnd"/>
      <w:r w:rsidRPr="00C36CC1">
        <w:rPr>
          <w:rFonts w:ascii="Arial" w:hAnsi="Arial"/>
          <w:sz w:val="22"/>
          <w:szCs w:val="22"/>
        </w:rPr>
        <w:t xml:space="preserve"> of their reportable segments from the last annual financial statements.</w:t>
      </w:r>
    </w:p>
    <w:p w14:paraId="52BA4C73" w14:textId="57E7F8D4" w:rsidR="00FF7CE9" w:rsidRDefault="00FF7CE9" w:rsidP="001C6600">
      <w:pPr>
        <w:spacing w:after="120" w:line="380" w:lineRule="exact"/>
        <w:ind w:left="547" w:right="-29"/>
        <w:jc w:val="thaiDistribute"/>
        <w:rPr>
          <w:rFonts w:ascii="Arial" w:hAnsi="Arial" w:cs="Arial"/>
          <w:sz w:val="22"/>
          <w:szCs w:val="22"/>
        </w:rPr>
      </w:pPr>
      <w:r w:rsidRPr="00C36CC1">
        <w:rPr>
          <w:rFonts w:ascii="Arial" w:hAnsi="Arial" w:cs="Arial"/>
          <w:sz w:val="22"/>
          <w:szCs w:val="22"/>
        </w:rPr>
        <w:t xml:space="preserve">The revenue and profit information regarding the Group’s operating segments for the </w:t>
      </w:r>
      <w:r w:rsidR="007D529B">
        <w:rPr>
          <w:rFonts w:ascii="Arial" w:hAnsi="Arial" w:cs="Arial"/>
          <w:sz w:val="22"/>
          <w:szCs w:val="22"/>
        </w:rPr>
        <w:t>three-month period</w:t>
      </w:r>
      <w:r w:rsidR="00781801">
        <w:rPr>
          <w:rFonts w:ascii="Arial" w:hAnsi="Arial" w:cs="Arial"/>
          <w:sz w:val="22"/>
          <w:szCs w:val="22"/>
        </w:rPr>
        <w:t>s</w:t>
      </w:r>
      <w:r w:rsidRPr="00C36CC1">
        <w:rPr>
          <w:rFonts w:ascii="Arial" w:hAnsi="Arial" w:cs="Arial"/>
          <w:sz w:val="22"/>
          <w:szCs w:val="22"/>
        </w:rPr>
        <w:t xml:space="preserve"> </w:t>
      </w:r>
      <w:proofErr w:type="gramStart"/>
      <w:r w:rsidRPr="00C36CC1">
        <w:rPr>
          <w:rFonts w:ascii="Arial" w:hAnsi="Arial" w:cs="Arial"/>
          <w:sz w:val="22"/>
          <w:szCs w:val="22"/>
        </w:rPr>
        <w:t>ended</w:t>
      </w:r>
      <w:proofErr w:type="gramEnd"/>
      <w:r w:rsidRPr="00C36CC1">
        <w:rPr>
          <w:rFonts w:ascii="Arial" w:hAnsi="Arial" w:cs="Arial"/>
          <w:sz w:val="22"/>
          <w:szCs w:val="22"/>
        </w:rPr>
        <w:t xml:space="preserve"> </w:t>
      </w:r>
      <w:r w:rsidR="008A639B">
        <w:rPr>
          <w:rFonts w:ascii="Arial" w:hAnsi="Arial" w:cs="Arial"/>
          <w:sz w:val="22"/>
          <w:szCs w:val="22"/>
        </w:rPr>
        <w:t>31 March</w:t>
      </w:r>
      <w:r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w:t>
      </w:r>
      <w:proofErr w:type="gramStart"/>
      <w:r w:rsidR="007D529B">
        <w:rPr>
          <w:rFonts w:ascii="Arial" w:hAnsi="Arial" w:cs="Arial"/>
          <w:sz w:val="22"/>
          <w:szCs w:val="22"/>
        </w:rPr>
        <w:t>2025</w:t>
      </w:r>
      <w:r w:rsidRPr="00C36CC1">
        <w:rPr>
          <w:rFonts w:ascii="Arial" w:hAnsi="Arial" w:cs="Arial"/>
          <w:sz w:val="22"/>
          <w:szCs w:val="22"/>
        </w:rPr>
        <w:t>,</w:t>
      </w:r>
      <w:proofErr w:type="gramEnd"/>
      <w:r w:rsidRPr="00C36CC1">
        <w:rPr>
          <w:rFonts w:ascii="Arial" w:hAnsi="Arial" w:cs="Arial"/>
          <w:sz w:val="22"/>
          <w:szCs w:val="22"/>
        </w:rPr>
        <w:t xml:space="preserve"> are present below.</w:t>
      </w:r>
    </w:p>
    <w:tbl>
      <w:tblPr>
        <w:tblW w:w="14040" w:type="dxa"/>
        <w:tblInd w:w="450" w:type="dxa"/>
        <w:tblLayout w:type="fixed"/>
        <w:tblLook w:val="0000" w:firstRow="0" w:lastRow="0" w:firstColumn="0" w:lastColumn="0" w:noHBand="0" w:noVBand="0"/>
      </w:tblPr>
      <w:tblGrid>
        <w:gridCol w:w="3150"/>
        <w:gridCol w:w="907"/>
        <w:gridCol w:w="908"/>
        <w:gridCol w:w="907"/>
        <w:gridCol w:w="908"/>
        <w:gridCol w:w="907"/>
        <w:gridCol w:w="908"/>
        <w:gridCol w:w="907"/>
        <w:gridCol w:w="908"/>
        <w:gridCol w:w="907"/>
        <w:gridCol w:w="908"/>
        <w:gridCol w:w="907"/>
        <w:gridCol w:w="908"/>
      </w:tblGrid>
      <w:tr w:rsidR="00781801" w:rsidRPr="008F7E48" w14:paraId="702FDD80" w14:textId="77777777" w:rsidTr="00C1061E">
        <w:tc>
          <w:tcPr>
            <w:tcW w:w="3150" w:type="dxa"/>
            <w:vAlign w:val="bottom"/>
          </w:tcPr>
          <w:p w14:paraId="25906655" w14:textId="77777777" w:rsidR="00781801" w:rsidRPr="008F7E48" w:rsidRDefault="00781801" w:rsidP="00781801">
            <w:pPr>
              <w:spacing w:line="280" w:lineRule="exact"/>
              <w:ind w:right="-105"/>
              <w:jc w:val="both"/>
              <w:rPr>
                <w:rFonts w:ascii="Angsana New" w:hAnsi="Angsana New"/>
                <w:sz w:val="28"/>
                <w:szCs w:val="28"/>
              </w:rPr>
            </w:pPr>
          </w:p>
        </w:tc>
        <w:tc>
          <w:tcPr>
            <w:tcW w:w="10890" w:type="dxa"/>
            <w:gridSpan w:val="12"/>
            <w:vAlign w:val="bottom"/>
          </w:tcPr>
          <w:p w14:paraId="2FB28F4A" w14:textId="7DBA06A7" w:rsidR="00781801" w:rsidRPr="008F7E48" w:rsidRDefault="00781801" w:rsidP="00781801">
            <w:pPr>
              <w:spacing w:line="280" w:lineRule="exact"/>
              <w:ind w:right="-29"/>
              <w:jc w:val="right"/>
              <w:rPr>
                <w:rFonts w:ascii="Angsana New" w:hAnsi="Angsana New"/>
                <w:sz w:val="28"/>
                <w:szCs w:val="28"/>
                <w:cs/>
              </w:rPr>
            </w:pPr>
            <w:r w:rsidRPr="00C36CC1">
              <w:rPr>
                <w:rFonts w:ascii="Arial" w:hAnsi="Arial" w:cs="Arial"/>
                <w:sz w:val="16"/>
                <w:szCs w:val="16"/>
              </w:rPr>
              <w:tab/>
              <w:t>(Unit: Thousand Baht)</w:t>
            </w:r>
          </w:p>
        </w:tc>
      </w:tr>
      <w:tr w:rsidR="00781801" w:rsidRPr="008F7E48" w14:paraId="3CC51554" w14:textId="77777777" w:rsidTr="00C1061E">
        <w:tc>
          <w:tcPr>
            <w:tcW w:w="3150" w:type="dxa"/>
            <w:vAlign w:val="bottom"/>
          </w:tcPr>
          <w:p w14:paraId="77516C9C" w14:textId="77777777" w:rsidR="00781801" w:rsidRPr="008F7E48" w:rsidRDefault="00781801" w:rsidP="00781801">
            <w:pPr>
              <w:spacing w:line="280" w:lineRule="exact"/>
              <w:ind w:right="-105"/>
              <w:jc w:val="both"/>
              <w:rPr>
                <w:rFonts w:ascii="Angsana New" w:hAnsi="Angsana New"/>
                <w:sz w:val="28"/>
                <w:szCs w:val="28"/>
              </w:rPr>
            </w:pPr>
          </w:p>
        </w:tc>
        <w:tc>
          <w:tcPr>
            <w:tcW w:w="10890" w:type="dxa"/>
            <w:gridSpan w:val="12"/>
            <w:vAlign w:val="bottom"/>
          </w:tcPr>
          <w:p w14:paraId="09C09948" w14:textId="2117C686" w:rsidR="00781801" w:rsidRPr="008F7E48" w:rsidRDefault="00781801" w:rsidP="00781801">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 xml:space="preserve">For the </w:t>
            </w:r>
            <w:r>
              <w:rPr>
                <w:rFonts w:ascii="Arial" w:hAnsi="Arial" w:cs="Arial"/>
                <w:sz w:val="16"/>
                <w:szCs w:val="16"/>
              </w:rPr>
              <w:t>three-month</w:t>
            </w:r>
            <w:r w:rsidRPr="00C36CC1">
              <w:rPr>
                <w:rFonts w:ascii="Arial" w:hAnsi="Arial" w:cs="Arial"/>
                <w:sz w:val="16"/>
                <w:szCs w:val="16"/>
              </w:rPr>
              <w:t xml:space="preserve"> period ended </w:t>
            </w:r>
            <w:r>
              <w:rPr>
                <w:rFonts w:ascii="Arial" w:hAnsi="Arial" w:cs="Arial"/>
                <w:sz w:val="16"/>
                <w:szCs w:val="16"/>
              </w:rPr>
              <w:t>31 March</w:t>
            </w:r>
          </w:p>
        </w:tc>
      </w:tr>
      <w:tr w:rsidR="00781801" w:rsidRPr="008F7E48" w14:paraId="3F57BFFC" w14:textId="77777777" w:rsidTr="00F47635">
        <w:tc>
          <w:tcPr>
            <w:tcW w:w="3150" w:type="dxa"/>
            <w:vAlign w:val="bottom"/>
          </w:tcPr>
          <w:p w14:paraId="6FD01DDD" w14:textId="77777777" w:rsidR="00781801" w:rsidRPr="008F7E48" w:rsidRDefault="00781801" w:rsidP="00781801">
            <w:pPr>
              <w:spacing w:line="280" w:lineRule="exact"/>
              <w:ind w:right="-105"/>
              <w:jc w:val="both"/>
              <w:rPr>
                <w:rFonts w:ascii="Angsana New" w:hAnsi="Angsana New"/>
                <w:sz w:val="28"/>
                <w:szCs w:val="28"/>
              </w:rPr>
            </w:pPr>
          </w:p>
        </w:tc>
        <w:tc>
          <w:tcPr>
            <w:tcW w:w="1815" w:type="dxa"/>
            <w:gridSpan w:val="2"/>
            <w:vAlign w:val="bottom"/>
          </w:tcPr>
          <w:p w14:paraId="66D67023" w14:textId="507383D0"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Food packaging</w:t>
            </w:r>
          </w:p>
        </w:tc>
        <w:tc>
          <w:tcPr>
            <w:tcW w:w="1815" w:type="dxa"/>
            <w:gridSpan w:val="2"/>
            <w:vAlign w:val="bottom"/>
          </w:tcPr>
          <w:p w14:paraId="4240FF81" w14:textId="3118DA69"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Non-food packaging</w:t>
            </w:r>
          </w:p>
        </w:tc>
        <w:tc>
          <w:tcPr>
            <w:tcW w:w="1815" w:type="dxa"/>
            <w:gridSpan w:val="2"/>
            <w:vAlign w:val="bottom"/>
          </w:tcPr>
          <w:p w14:paraId="3E785C99" w14:textId="77777777" w:rsidR="00781801" w:rsidRPr="00C36CC1" w:rsidRDefault="00781801" w:rsidP="00781801">
            <w:pPr>
              <w:pBdr>
                <w:bottom w:val="single" w:sz="4" w:space="1" w:color="auto"/>
              </w:pBdr>
              <w:spacing w:line="280" w:lineRule="exact"/>
              <w:ind w:right="-29"/>
              <w:jc w:val="center"/>
              <w:rPr>
                <w:rFonts w:ascii="Arial" w:hAnsi="Arial" w:cs="Arial"/>
                <w:sz w:val="16"/>
                <w:szCs w:val="16"/>
              </w:rPr>
            </w:pPr>
          </w:p>
          <w:p w14:paraId="7EAFDB4B" w14:textId="2A8532AC" w:rsidR="00781801" w:rsidRPr="008F7E48" w:rsidRDefault="00781801" w:rsidP="00781801">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Others</w:t>
            </w:r>
          </w:p>
        </w:tc>
        <w:tc>
          <w:tcPr>
            <w:tcW w:w="1815" w:type="dxa"/>
            <w:gridSpan w:val="2"/>
            <w:vAlign w:val="bottom"/>
          </w:tcPr>
          <w:p w14:paraId="3B7CBFF0" w14:textId="66259E6E" w:rsidR="00781801" w:rsidRPr="00781801" w:rsidRDefault="00781801" w:rsidP="00781801">
            <w:pPr>
              <w:pBdr>
                <w:bottom w:val="single" w:sz="4" w:space="1" w:color="auto"/>
              </w:pBdr>
              <w:spacing w:line="280" w:lineRule="exact"/>
              <w:ind w:right="-29"/>
              <w:jc w:val="center"/>
              <w:rPr>
                <w:rFonts w:ascii="Arial" w:hAnsi="Arial" w:cs="Arial"/>
                <w:sz w:val="16"/>
                <w:szCs w:val="16"/>
                <w:cs/>
              </w:rPr>
            </w:pPr>
            <w:r w:rsidRPr="00781801">
              <w:rPr>
                <w:rFonts w:ascii="Arial" w:hAnsi="Arial" w:cs="Arial"/>
                <w:sz w:val="16"/>
                <w:szCs w:val="16"/>
              </w:rPr>
              <w:t>Total segments</w:t>
            </w:r>
          </w:p>
        </w:tc>
        <w:tc>
          <w:tcPr>
            <w:tcW w:w="1815" w:type="dxa"/>
            <w:gridSpan w:val="2"/>
            <w:vAlign w:val="bottom"/>
          </w:tcPr>
          <w:p w14:paraId="3BDC1F0C" w14:textId="503D256F"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Elimination of           inter-segment revenues</w:t>
            </w:r>
          </w:p>
        </w:tc>
        <w:tc>
          <w:tcPr>
            <w:tcW w:w="1815" w:type="dxa"/>
            <w:gridSpan w:val="2"/>
            <w:vAlign w:val="bottom"/>
          </w:tcPr>
          <w:p w14:paraId="069FE66E" w14:textId="129E6BCA"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Total</w:t>
            </w:r>
          </w:p>
        </w:tc>
      </w:tr>
      <w:tr w:rsidR="00781801" w:rsidRPr="008F7E48" w14:paraId="7ACBAF0C" w14:textId="77777777" w:rsidTr="00C1061E">
        <w:tc>
          <w:tcPr>
            <w:tcW w:w="3150" w:type="dxa"/>
            <w:vAlign w:val="bottom"/>
          </w:tcPr>
          <w:p w14:paraId="246CFEF7" w14:textId="77777777" w:rsidR="00781801" w:rsidRPr="008F7E48" w:rsidRDefault="00781801" w:rsidP="00781801">
            <w:pPr>
              <w:spacing w:line="280" w:lineRule="exact"/>
              <w:ind w:right="-105"/>
              <w:jc w:val="both"/>
              <w:rPr>
                <w:rFonts w:ascii="Angsana New" w:hAnsi="Angsana New"/>
                <w:sz w:val="28"/>
                <w:szCs w:val="28"/>
              </w:rPr>
            </w:pPr>
          </w:p>
        </w:tc>
        <w:tc>
          <w:tcPr>
            <w:tcW w:w="907" w:type="dxa"/>
            <w:vAlign w:val="bottom"/>
          </w:tcPr>
          <w:p w14:paraId="047E0A19" w14:textId="26A88787"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725615AE" w14:textId="5B78F1AE"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6B8AA1AE" w14:textId="2E118A8E"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40697896" w14:textId="199AFA98"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2943ED62" w14:textId="495DF832"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2DF688BE" w14:textId="773E809B"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65E8A714" w14:textId="1902AD2C"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295EA41A" w14:textId="7F8E2398"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2ECA3A42" w14:textId="799B2C77"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1F29D463" w14:textId="64FE9B23"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22C5AEB6" w14:textId="0F07E5CC"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14CC404E" w14:textId="62F5834F"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r>
      <w:tr w:rsidR="00781801" w:rsidRPr="008F7E48" w14:paraId="76E5BAFF" w14:textId="77777777" w:rsidTr="00C1061E">
        <w:trPr>
          <w:trHeight w:val="263"/>
        </w:trPr>
        <w:tc>
          <w:tcPr>
            <w:tcW w:w="3150" w:type="dxa"/>
            <w:vAlign w:val="bottom"/>
          </w:tcPr>
          <w:p w14:paraId="730760D5" w14:textId="4AD58B19" w:rsidR="00781801" w:rsidRPr="008F7E48" w:rsidRDefault="00781801" w:rsidP="00781801">
            <w:pPr>
              <w:spacing w:line="280" w:lineRule="exact"/>
              <w:ind w:left="164" w:right="-105" w:hanging="164"/>
              <w:jc w:val="both"/>
              <w:rPr>
                <w:rFonts w:ascii="Angsana New" w:hAnsi="Angsana New"/>
                <w:b/>
                <w:bCs/>
                <w:sz w:val="28"/>
                <w:szCs w:val="28"/>
              </w:rPr>
            </w:pPr>
            <w:r w:rsidRPr="00C36CC1">
              <w:rPr>
                <w:rFonts w:ascii="Arial" w:hAnsi="Arial" w:cs="Arial"/>
                <w:b/>
                <w:bCs/>
                <w:sz w:val="16"/>
                <w:szCs w:val="16"/>
              </w:rPr>
              <w:t>Revenues</w:t>
            </w:r>
          </w:p>
        </w:tc>
        <w:tc>
          <w:tcPr>
            <w:tcW w:w="907" w:type="dxa"/>
            <w:vAlign w:val="bottom"/>
          </w:tcPr>
          <w:p w14:paraId="7D1AC6C8"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vAlign w:val="bottom"/>
          </w:tcPr>
          <w:p w14:paraId="0748ED28"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vAlign w:val="bottom"/>
          </w:tcPr>
          <w:p w14:paraId="13BECCCF"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vAlign w:val="bottom"/>
          </w:tcPr>
          <w:p w14:paraId="19C3DA4C"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tcPr>
          <w:p w14:paraId="099A58D3"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tcPr>
          <w:p w14:paraId="014E4782"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tcPr>
          <w:p w14:paraId="331A0A30"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tcPr>
          <w:p w14:paraId="0905A39E"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tcPr>
          <w:p w14:paraId="38628AA6"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tcPr>
          <w:p w14:paraId="376DE4E0"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vAlign w:val="bottom"/>
          </w:tcPr>
          <w:p w14:paraId="0DF22A03"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vAlign w:val="bottom"/>
          </w:tcPr>
          <w:p w14:paraId="1E427741"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r>
      <w:tr w:rsidR="002C4E62" w:rsidRPr="008F7E48" w14:paraId="05AF6BF6" w14:textId="77777777" w:rsidTr="00C1061E">
        <w:tc>
          <w:tcPr>
            <w:tcW w:w="3150" w:type="dxa"/>
            <w:vAlign w:val="bottom"/>
          </w:tcPr>
          <w:p w14:paraId="1A73D2C4" w14:textId="69CE13AD"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Revenues from external customers</w:t>
            </w:r>
          </w:p>
        </w:tc>
        <w:tc>
          <w:tcPr>
            <w:tcW w:w="907" w:type="dxa"/>
            <w:vAlign w:val="bottom"/>
          </w:tcPr>
          <w:p w14:paraId="68695915" w14:textId="1E1BC31C"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60,960</w:t>
            </w:r>
          </w:p>
        </w:tc>
        <w:tc>
          <w:tcPr>
            <w:tcW w:w="908" w:type="dxa"/>
            <w:vAlign w:val="bottom"/>
          </w:tcPr>
          <w:p w14:paraId="2C8B5718" w14:textId="16654BCD"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67,382</w:t>
            </w:r>
          </w:p>
        </w:tc>
        <w:tc>
          <w:tcPr>
            <w:tcW w:w="907" w:type="dxa"/>
            <w:vAlign w:val="bottom"/>
          </w:tcPr>
          <w:p w14:paraId="7898ECBC" w14:textId="40862984"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429,778</w:t>
            </w:r>
          </w:p>
        </w:tc>
        <w:tc>
          <w:tcPr>
            <w:tcW w:w="908" w:type="dxa"/>
            <w:vAlign w:val="bottom"/>
          </w:tcPr>
          <w:p w14:paraId="1DBEF145" w14:textId="1A9DEA63"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424,275</w:t>
            </w:r>
          </w:p>
        </w:tc>
        <w:tc>
          <w:tcPr>
            <w:tcW w:w="907" w:type="dxa"/>
            <w:vAlign w:val="bottom"/>
          </w:tcPr>
          <w:p w14:paraId="413A990A" w14:textId="1CF6B6EE"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67</w:t>
            </w:r>
          </w:p>
        </w:tc>
        <w:tc>
          <w:tcPr>
            <w:tcW w:w="908" w:type="dxa"/>
            <w:vAlign w:val="bottom"/>
          </w:tcPr>
          <w:p w14:paraId="000DFE96" w14:textId="59918A98"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8</w:t>
            </w:r>
            <w:r w:rsidRPr="00781801">
              <w:rPr>
                <w:rFonts w:ascii="Arial" w:hAnsi="Arial" w:cs="Arial"/>
                <w:sz w:val="16"/>
                <w:szCs w:val="16"/>
              </w:rPr>
              <w:t>1</w:t>
            </w:r>
          </w:p>
        </w:tc>
        <w:tc>
          <w:tcPr>
            <w:tcW w:w="907" w:type="dxa"/>
            <w:vAlign w:val="bottom"/>
          </w:tcPr>
          <w:p w14:paraId="33EC6DD3" w14:textId="7F4CCE41"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490,805</w:t>
            </w:r>
          </w:p>
        </w:tc>
        <w:tc>
          <w:tcPr>
            <w:tcW w:w="908" w:type="dxa"/>
            <w:vAlign w:val="bottom"/>
          </w:tcPr>
          <w:p w14:paraId="103E0D60" w14:textId="29066B86"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491,73</w:t>
            </w:r>
            <w:r w:rsidRPr="00781801">
              <w:rPr>
                <w:rFonts w:ascii="Arial" w:hAnsi="Arial" w:cs="Arial"/>
                <w:sz w:val="16"/>
                <w:szCs w:val="16"/>
              </w:rPr>
              <w:t>8</w:t>
            </w:r>
          </w:p>
        </w:tc>
        <w:tc>
          <w:tcPr>
            <w:tcW w:w="907" w:type="dxa"/>
            <w:vAlign w:val="bottom"/>
          </w:tcPr>
          <w:p w14:paraId="3793D532" w14:textId="1E523D13"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w:t>
            </w:r>
          </w:p>
        </w:tc>
        <w:tc>
          <w:tcPr>
            <w:tcW w:w="908" w:type="dxa"/>
            <w:vAlign w:val="bottom"/>
          </w:tcPr>
          <w:p w14:paraId="3D66B748" w14:textId="46EA9E7F"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w:t>
            </w:r>
          </w:p>
        </w:tc>
        <w:tc>
          <w:tcPr>
            <w:tcW w:w="907" w:type="dxa"/>
            <w:vAlign w:val="bottom"/>
          </w:tcPr>
          <w:p w14:paraId="28921003" w14:textId="78D24A70"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490,805</w:t>
            </w:r>
          </w:p>
        </w:tc>
        <w:tc>
          <w:tcPr>
            <w:tcW w:w="908" w:type="dxa"/>
            <w:vAlign w:val="bottom"/>
          </w:tcPr>
          <w:p w14:paraId="067D082D" w14:textId="3160E1C1"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491,73</w:t>
            </w:r>
            <w:r w:rsidRPr="00781801">
              <w:rPr>
                <w:rFonts w:ascii="Arial" w:hAnsi="Arial" w:cs="Arial"/>
                <w:sz w:val="16"/>
                <w:szCs w:val="16"/>
              </w:rPr>
              <w:t>8</w:t>
            </w:r>
          </w:p>
        </w:tc>
      </w:tr>
      <w:tr w:rsidR="002C4E62" w:rsidRPr="008F7E48" w14:paraId="638A4729" w14:textId="77777777" w:rsidTr="00C1061E">
        <w:tc>
          <w:tcPr>
            <w:tcW w:w="3150" w:type="dxa"/>
            <w:vAlign w:val="bottom"/>
          </w:tcPr>
          <w:p w14:paraId="35CD6607" w14:textId="6620DAB8" w:rsidR="002C4E62" w:rsidRPr="008F7E48" w:rsidRDefault="002C4E62" w:rsidP="002C4E62">
            <w:pPr>
              <w:spacing w:line="280" w:lineRule="exact"/>
              <w:ind w:left="164" w:right="-105" w:hanging="164"/>
              <w:jc w:val="both"/>
              <w:rPr>
                <w:rFonts w:ascii="Angsana New" w:hAnsi="Angsana New"/>
                <w:b/>
                <w:bCs/>
                <w:sz w:val="28"/>
                <w:szCs w:val="28"/>
              </w:rPr>
            </w:pPr>
            <w:r w:rsidRPr="00C36CC1">
              <w:rPr>
                <w:rFonts w:ascii="Arial" w:hAnsi="Arial" w:cs="Arial"/>
                <w:b/>
                <w:bCs/>
                <w:sz w:val="16"/>
                <w:szCs w:val="16"/>
              </w:rPr>
              <w:t>Total revenue</w:t>
            </w:r>
          </w:p>
        </w:tc>
        <w:tc>
          <w:tcPr>
            <w:tcW w:w="907" w:type="dxa"/>
            <w:vAlign w:val="bottom"/>
          </w:tcPr>
          <w:p w14:paraId="23CFF416"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60,960</w:t>
            </w:r>
          </w:p>
        </w:tc>
        <w:tc>
          <w:tcPr>
            <w:tcW w:w="908" w:type="dxa"/>
            <w:vAlign w:val="bottom"/>
          </w:tcPr>
          <w:p w14:paraId="7BD3A5CA"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67,382</w:t>
            </w:r>
          </w:p>
        </w:tc>
        <w:tc>
          <w:tcPr>
            <w:tcW w:w="907" w:type="dxa"/>
            <w:vAlign w:val="bottom"/>
          </w:tcPr>
          <w:p w14:paraId="018C2043"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429,778</w:t>
            </w:r>
          </w:p>
        </w:tc>
        <w:tc>
          <w:tcPr>
            <w:tcW w:w="908" w:type="dxa"/>
            <w:vAlign w:val="bottom"/>
          </w:tcPr>
          <w:p w14:paraId="77BE50C6"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424,275</w:t>
            </w:r>
          </w:p>
        </w:tc>
        <w:tc>
          <w:tcPr>
            <w:tcW w:w="907" w:type="dxa"/>
            <w:vAlign w:val="bottom"/>
          </w:tcPr>
          <w:p w14:paraId="5B2DC31A"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cs/>
              </w:rPr>
            </w:pPr>
            <w:r w:rsidRPr="00781801">
              <w:rPr>
                <w:rFonts w:ascii="Arial" w:hAnsi="Arial" w:cs="Arial"/>
                <w:sz w:val="16"/>
                <w:szCs w:val="16"/>
              </w:rPr>
              <w:t>67</w:t>
            </w:r>
          </w:p>
        </w:tc>
        <w:tc>
          <w:tcPr>
            <w:tcW w:w="908" w:type="dxa"/>
            <w:vAlign w:val="bottom"/>
          </w:tcPr>
          <w:p w14:paraId="05A2958A"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8</w:t>
            </w:r>
            <w:r w:rsidRPr="00781801">
              <w:rPr>
                <w:rFonts w:ascii="Arial" w:hAnsi="Arial" w:cs="Arial"/>
                <w:sz w:val="16"/>
                <w:szCs w:val="16"/>
              </w:rPr>
              <w:t>1</w:t>
            </w:r>
          </w:p>
        </w:tc>
        <w:tc>
          <w:tcPr>
            <w:tcW w:w="907" w:type="dxa"/>
            <w:vAlign w:val="bottom"/>
          </w:tcPr>
          <w:p w14:paraId="494F817C"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490,805</w:t>
            </w:r>
          </w:p>
        </w:tc>
        <w:tc>
          <w:tcPr>
            <w:tcW w:w="908" w:type="dxa"/>
            <w:vAlign w:val="bottom"/>
          </w:tcPr>
          <w:p w14:paraId="0A274E4A"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491,73</w:t>
            </w:r>
            <w:r w:rsidRPr="00781801">
              <w:rPr>
                <w:rFonts w:ascii="Arial" w:hAnsi="Arial" w:cs="Arial"/>
                <w:sz w:val="16"/>
                <w:szCs w:val="16"/>
              </w:rPr>
              <w:t>8</w:t>
            </w:r>
          </w:p>
        </w:tc>
        <w:tc>
          <w:tcPr>
            <w:tcW w:w="907" w:type="dxa"/>
            <w:vAlign w:val="bottom"/>
          </w:tcPr>
          <w:p w14:paraId="20F31100"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w:t>
            </w:r>
          </w:p>
        </w:tc>
        <w:tc>
          <w:tcPr>
            <w:tcW w:w="908" w:type="dxa"/>
            <w:vAlign w:val="bottom"/>
          </w:tcPr>
          <w:p w14:paraId="27DFF59B"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w:t>
            </w:r>
          </w:p>
        </w:tc>
        <w:tc>
          <w:tcPr>
            <w:tcW w:w="907" w:type="dxa"/>
            <w:vAlign w:val="bottom"/>
          </w:tcPr>
          <w:p w14:paraId="55DE1585"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sz w:val="16"/>
                <w:szCs w:val="16"/>
              </w:rPr>
              <w:t>490,805</w:t>
            </w:r>
          </w:p>
        </w:tc>
        <w:tc>
          <w:tcPr>
            <w:tcW w:w="908" w:type="dxa"/>
            <w:vAlign w:val="bottom"/>
          </w:tcPr>
          <w:p w14:paraId="43EC83D4"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491,73</w:t>
            </w:r>
            <w:r w:rsidRPr="00781801">
              <w:rPr>
                <w:rFonts w:ascii="Arial" w:hAnsi="Arial" w:cs="Arial"/>
                <w:sz w:val="16"/>
                <w:szCs w:val="16"/>
              </w:rPr>
              <w:t>8</w:t>
            </w:r>
          </w:p>
        </w:tc>
      </w:tr>
      <w:tr w:rsidR="002C4E62" w:rsidRPr="008F7E48" w14:paraId="67ED6105" w14:textId="77777777" w:rsidTr="00C1061E">
        <w:tc>
          <w:tcPr>
            <w:tcW w:w="3150" w:type="dxa"/>
            <w:vAlign w:val="bottom"/>
          </w:tcPr>
          <w:p w14:paraId="4AD8E65B" w14:textId="12CBCC85" w:rsidR="002C4E62" w:rsidRPr="008F7E48" w:rsidRDefault="002C4E62" w:rsidP="002C4E62">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Operating information</w:t>
            </w:r>
          </w:p>
        </w:tc>
        <w:tc>
          <w:tcPr>
            <w:tcW w:w="907" w:type="dxa"/>
            <w:vAlign w:val="bottom"/>
          </w:tcPr>
          <w:p w14:paraId="7E0A1190"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350BFB7"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2BD7B9C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DFFE40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2CDB083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9D686C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5FE9DD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3F96D5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42E4533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C59FA4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2E3CC6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824D432" w14:textId="77777777" w:rsidR="002C4E62" w:rsidRPr="00781801" w:rsidRDefault="002C4E62" w:rsidP="002C4E62">
            <w:pPr>
              <w:tabs>
                <w:tab w:val="decimal" w:pos="705"/>
              </w:tabs>
              <w:spacing w:line="280" w:lineRule="exact"/>
              <w:ind w:right="-29"/>
              <w:rPr>
                <w:rFonts w:ascii="Arial" w:hAnsi="Arial" w:cs="Arial"/>
                <w:sz w:val="16"/>
                <w:szCs w:val="16"/>
              </w:rPr>
            </w:pPr>
          </w:p>
        </w:tc>
      </w:tr>
      <w:tr w:rsidR="002C4E62" w:rsidRPr="008F7E48" w14:paraId="52954142" w14:textId="77777777" w:rsidTr="00C1061E">
        <w:tc>
          <w:tcPr>
            <w:tcW w:w="3150" w:type="dxa"/>
            <w:vAlign w:val="bottom"/>
          </w:tcPr>
          <w:p w14:paraId="18AFFB5F" w14:textId="3C4E069B" w:rsidR="002C4E62" w:rsidRPr="008F7E48" w:rsidRDefault="002C4E62" w:rsidP="002C4E62">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Segment gross profit</w:t>
            </w:r>
          </w:p>
        </w:tc>
        <w:tc>
          <w:tcPr>
            <w:tcW w:w="907" w:type="dxa"/>
            <w:vAlign w:val="bottom"/>
          </w:tcPr>
          <w:p w14:paraId="324B3D56"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8,605</w:t>
            </w:r>
          </w:p>
        </w:tc>
        <w:tc>
          <w:tcPr>
            <w:tcW w:w="908" w:type="dxa"/>
            <w:vAlign w:val="bottom"/>
          </w:tcPr>
          <w:p w14:paraId="0B7CCD35"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10,669</w:t>
            </w:r>
          </w:p>
        </w:tc>
        <w:tc>
          <w:tcPr>
            <w:tcW w:w="907" w:type="dxa"/>
            <w:vAlign w:val="bottom"/>
          </w:tcPr>
          <w:p w14:paraId="4DD9303D"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118,060</w:t>
            </w:r>
          </w:p>
        </w:tc>
        <w:tc>
          <w:tcPr>
            <w:tcW w:w="908" w:type="dxa"/>
            <w:vAlign w:val="bottom"/>
          </w:tcPr>
          <w:p w14:paraId="201C60AA"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109,829</w:t>
            </w:r>
          </w:p>
        </w:tc>
        <w:tc>
          <w:tcPr>
            <w:tcW w:w="907" w:type="dxa"/>
            <w:vAlign w:val="bottom"/>
          </w:tcPr>
          <w:p w14:paraId="7BB51EB0"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3</w:t>
            </w:r>
          </w:p>
        </w:tc>
        <w:tc>
          <w:tcPr>
            <w:tcW w:w="908" w:type="dxa"/>
            <w:vAlign w:val="bottom"/>
          </w:tcPr>
          <w:p w14:paraId="6E674A55"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(26)</w:t>
            </w:r>
          </w:p>
        </w:tc>
        <w:tc>
          <w:tcPr>
            <w:tcW w:w="907" w:type="dxa"/>
            <w:vAlign w:val="bottom"/>
          </w:tcPr>
          <w:p w14:paraId="0B9B9D96"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cs/>
              </w:rPr>
              <w:t>12</w:t>
            </w:r>
            <w:r w:rsidRPr="00781801">
              <w:rPr>
                <w:rFonts w:ascii="Arial" w:hAnsi="Arial" w:cs="Arial"/>
                <w:sz w:val="16"/>
                <w:szCs w:val="16"/>
              </w:rPr>
              <w:t>6,668</w:t>
            </w:r>
          </w:p>
        </w:tc>
        <w:tc>
          <w:tcPr>
            <w:tcW w:w="908" w:type="dxa"/>
            <w:vAlign w:val="bottom"/>
          </w:tcPr>
          <w:p w14:paraId="6BF93CF6"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120,472</w:t>
            </w:r>
          </w:p>
        </w:tc>
        <w:tc>
          <w:tcPr>
            <w:tcW w:w="907" w:type="dxa"/>
            <w:vAlign w:val="bottom"/>
          </w:tcPr>
          <w:p w14:paraId="53A48F6B"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w:t>
            </w:r>
          </w:p>
        </w:tc>
        <w:tc>
          <w:tcPr>
            <w:tcW w:w="908" w:type="dxa"/>
            <w:vAlign w:val="bottom"/>
          </w:tcPr>
          <w:p w14:paraId="6B1EE4FE"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38</w:t>
            </w:r>
          </w:p>
        </w:tc>
        <w:tc>
          <w:tcPr>
            <w:tcW w:w="907" w:type="dxa"/>
            <w:vAlign w:val="bottom"/>
          </w:tcPr>
          <w:p w14:paraId="1B43DE69"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126,668</w:t>
            </w:r>
          </w:p>
        </w:tc>
        <w:tc>
          <w:tcPr>
            <w:tcW w:w="908" w:type="dxa"/>
            <w:vAlign w:val="bottom"/>
          </w:tcPr>
          <w:p w14:paraId="15B8189F"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120,510</w:t>
            </w:r>
          </w:p>
        </w:tc>
      </w:tr>
      <w:tr w:rsidR="002C4E62" w:rsidRPr="008F7E48" w14:paraId="64229278" w14:textId="77777777" w:rsidTr="00C1061E">
        <w:tc>
          <w:tcPr>
            <w:tcW w:w="3150" w:type="dxa"/>
            <w:vAlign w:val="bottom"/>
          </w:tcPr>
          <w:p w14:paraId="42F57557" w14:textId="3D529A72"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Other income</w:t>
            </w:r>
          </w:p>
        </w:tc>
        <w:tc>
          <w:tcPr>
            <w:tcW w:w="907" w:type="dxa"/>
            <w:vAlign w:val="bottom"/>
          </w:tcPr>
          <w:p w14:paraId="5DA367D1"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0D2954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9B53177"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7375AF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1A9095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CD96D5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C443E68"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211ADE3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1ECCCEC9"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225BBD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CA38071"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4,653</w:t>
            </w:r>
          </w:p>
        </w:tc>
        <w:tc>
          <w:tcPr>
            <w:tcW w:w="908" w:type="dxa"/>
            <w:vAlign w:val="bottom"/>
          </w:tcPr>
          <w:p w14:paraId="57835361"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4,840</w:t>
            </w:r>
          </w:p>
        </w:tc>
      </w:tr>
      <w:tr w:rsidR="002C4E62" w:rsidRPr="008F7E48" w14:paraId="170B4B50" w14:textId="77777777" w:rsidTr="00C1061E">
        <w:tc>
          <w:tcPr>
            <w:tcW w:w="3150" w:type="dxa"/>
            <w:vAlign w:val="bottom"/>
          </w:tcPr>
          <w:p w14:paraId="1D59E475" w14:textId="6E4808EC"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 xml:space="preserve">Gain on exchange </w:t>
            </w:r>
          </w:p>
        </w:tc>
        <w:tc>
          <w:tcPr>
            <w:tcW w:w="907" w:type="dxa"/>
            <w:vAlign w:val="bottom"/>
          </w:tcPr>
          <w:p w14:paraId="1C9E0E5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698A4B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58F34E5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911BF1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8DDB55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C83BE5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25295490"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D9DED0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E9C1CA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60357E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95120A5"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32</w:t>
            </w:r>
          </w:p>
        </w:tc>
        <w:tc>
          <w:tcPr>
            <w:tcW w:w="908" w:type="dxa"/>
            <w:vAlign w:val="bottom"/>
          </w:tcPr>
          <w:p w14:paraId="385E5C64"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740</w:t>
            </w:r>
          </w:p>
        </w:tc>
      </w:tr>
      <w:tr w:rsidR="002C4E62" w:rsidRPr="008F7E48" w14:paraId="7AC4DC76" w14:textId="77777777" w:rsidTr="00C1061E">
        <w:tc>
          <w:tcPr>
            <w:tcW w:w="3150" w:type="dxa"/>
            <w:vAlign w:val="bottom"/>
          </w:tcPr>
          <w:p w14:paraId="2754ED84" w14:textId="61668F37"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Selling and distribution expenses</w:t>
            </w:r>
          </w:p>
        </w:tc>
        <w:tc>
          <w:tcPr>
            <w:tcW w:w="907" w:type="dxa"/>
            <w:vAlign w:val="bottom"/>
          </w:tcPr>
          <w:p w14:paraId="0028B64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4E6572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3AB43D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5C55BBC9"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011E875"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8" w:type="dxa"/>
            <w:vAlign w:val="bottom"/>
          </w:tcPr>
          <w:p w14:paraId="2A0FB390"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7" w:type="dxa"/>
            <w:vAlign w:val="bottom"/>
          </w:tcPr>
          <w:p w14:paraId="376853B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861248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1C2D84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2AEF42E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7E76DF8"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sz w:val="16"/>
                <w:szCs w:val="16"/>
              </w:rPr>
              <w:t>(11,650)</w:t>
            </w:r>
          </w:p>
        </w:tc>
        <w:tc>
          <w:tcPr>
            <w:tcW w:w="908" w:type="dxa"/>
            <w:vAlign w:val="bottom"/>
          </w:tcPr>
          <w:p w14:paraId="447294D7"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hint="cs"/>
                <w:sz w:val="16"/>
                <w:szCs w:val="16"/>
              </w:rPr>
              <w:t>(10,946)</w:t>
            </w:r>
          </w:p>
        </w:tc>
      </w:tr>
      <w:tr w:rsidR="002C4E62" w:rsidRPr="008F7E48" w14:paraId="38D3EBB4" w14:textId="77777777" w:rsidTr="00C1061E">
        <w:tc>
          <w:tcPr>
            <w:tcW w:w="3150" w:type="dxa"/>
            <w:vAlign w:val="bottom"/>
          </w:tcPr>
          <w:p w14:paraId="6D4A8B55" w14:textId="77CE6FA3" w:rsidR="002C4E62" w:rsidRPr="008F7E48" w:rsidRDefault="002C4E62" w:rsidP="002C4E62">
            <w:pPr>
              <w:spacing w:line="280" w:lineRule="exact"/>
              <w:ind w:left="164" w:right="-105" w:hanging="164"/>
              <w:jc w:val="both"/>
              <w:rPr>
                <w:rFonts w:ascii="Angsana New" w:hAnsi="Angsana New"/>
                <w:sz w:val="28"/>
                <w:szCs w:val="28"/>
              </w:rPr>
            </w:pPr>
            <w:r w:rsidRPr="00C36CC1">
              <w:rPr>
                <w:rFonts w:ascii="Arial" w:hAnsi="Arial" w:cs="Arial"/>
                <w:sz w:val="16"/>
                <w:szCs w:val="16"/>
              </w:rPr>
              <w:t>Administrative expenses</w:t>
            </w:r>
          </w:p>
        </w:tc>
        <w:tc>
          <w:tcPr>
            <w:tcW w:w="907" w:type="dxa"/>
            <w:vAlign w:val="bottom"/>
          </w:tcPr>
          <w:p w14:paraId="5FD02E71"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50929AE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234DD22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B8334FF"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39501E3"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8" w:type="dxa"/>
            <w:vAlign w:val="bottom"/>
          </w:tcPr>
          <w:p w14:paraId="367646FE"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7" w:type="dxa"/>
            <w:vAlign w:val="bottom"/>
          </w:tcPr>
          <w:p w14:paraId="728E5CE8"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5A8F19E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EE29DC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16CC68E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AE094C5"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sz w:val="16"/>
                <w:szCs w:val="16"/>
              </w:rPr>
              <w:t>(45,976)</w:t>
            </w:r>
          </w:p>
        </w:tc>
        <w:tc>
          <w:tcPr>
            <w:tcW w:w="908" w:type="dxa"/>
            <w:vAlign w:val="bottom"/>
          </w:tcPr>
          <w:p w14:paraId="54B82E45"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hint="cs"/>
                <w:sz w:val="16"/>
                <w:szCs w:val="16"/>
              </w:rPr>
              <w:t>(42,509)</w:t>
            </w:r>
          </w:p>
        </w:tc>
      </w:tr>
      <w:tr w:rsidR="002C4E62" w:rsidRPr="008F7E48" w14:paraId="08305C63" w14:textId="77777777" w:rsidTr="00C1061E">
        <w:tc>
          <w:tcPr>
            <w:tcW w:w="3150" w:type="dxa"/>
            <w:vAlign w:val="bottom"/>
          </w:tcPr>
          <w:p w14:paraId="35061BAD" w14:textId="4CD51E1B" w:rsidR="002C4E62" w:rsidRPr="008F7E48" w:rsidRDefault="002C4E62" w:rsidP="002C4E62">
            <w:pPr>
              <w:spacing w:line="280" w:lineRule="exact"/>
              <w:ind w:left="156" w:right="-105" w:hanging="156"/>
              <w:rPr>
                <w:rFonts w:ascii="Angsana New" w:hAnsi="Angsana New"/>
                <w:sz w:val="28"/>
                <w:szCs w:val="28"/>
                <w:cs/>
              </w:rPr>
            </w:pPr>
            <w:r w:rsidRPr="00C36CC1">
              <w:rPr>
                <w:rFonts w:ascii="Arial" w:hAnsi="Arial" w:cs="Arial"/>
                <w:sz w:val="16"/>
                <w:szCs w:val="16"/>
              </w:rPr>
              <w:t xml:space="preserve">Share of net </w:t>
            </w:r>
            <w:r>
              <w:rPr>
                <w:rFonts w:ascii="Arial" w:hAnsi="Arial" w:cs="Arial"/>
                <w:sz w:val="16"/>
                <w:szCs w:val="16"/>
              </w:rPr>
              <w:t>profit</w:t>
            </w:r>
            <w:r w:rsidRPr="00C36CC1">
              <w:rPr>
                <w:rFonts w:ascii="Arial" w:hAnsi="Arial" w:cs="Arial"/>
                <w:sz w:val="16"/>
                <w:szCs w:val="16"/>
              </w:rPr>
              <w:t xml:space="preserve"> and loss from investments in joint venture</w:t>
            </w:r>
            <w:r w:rsidRPr="00C36CC1">
              <w:rPr>
                <w:rFonts w:ascii="Arial" w:hAnsi="Arial" w:cs="Cordia New" w:hint="cs"/>
                <w:sz w:val="16"/>
                <w:szCs w:val="16"/>
                <w:cs/>
              </w:rPr>
              <w:t xml:space="preserve"> </w:t>
            </w:r>
            <w:r w:rsidRPr="00C36CC1">
              <w:rPr>
                <w:rFonts w:ascii="Arial" w:hAnsi="Arial" w:cs="Cordia New"/>
                <w:sz w:val="16"/>
                <w:szCs w:val="16"/>
              </w:rPr>
              <w:t xml:space="preserve">               and associate</w:t>
            </w:r>
          </w:p>
        </w:tc>
        <w:tc>
          <w:tcPr>
            <w:tcW w:w="907" w:type="dxa"/>
            <w:vAlign w:val="bottom"/>
          </w:tcPr>
          <w:p w14:paraId="46609A08"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3020B1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07101B9"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A5BD3C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FD935C8"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8" w:type="dxa"/>
            <w:vAlign w:val="bottom"/>
          </w:tcPr>
          <w:p w14:paraId="4AF13053" w14:textId="77777777" w:rsidR="002C4E62" w:rsidRPr="00781801" w:rsidRDefault="002C4E62" w:rsidP="002C4E62">
            <w:pPr>
              <w:tabs>
                <w:tab w:val="decimal" w:pos="705"/>
              </w:tabs>
              <w:spacing w:line="280" w:lineRule="exact"/>
              <w:ind w:right="-29"/>
              <w:rPr>
                <w:rFonts w:ascii="Arial" w:hAnsi="Arial" w:cs="Arial"/>
                <w:sz w:val="16"/>
                <w:szCs w:val="16"/>
                <w:cs/>
              </w:rPr>
            </w:pPr>
          </w:p>
        </w:tc>
        <w:tc>
          <w:tcPr>
            <w:tcW w:w="907" w:type="dxa"/>
            <w:vAlign w:val="bottom"/>
          </w:tcPr>
          <w:p w14:paraId="21D7B72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B99DBDB"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8946376"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3FB865E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202B40EB"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sz w:val="16"/>
                <w:szCs w:val="16"/>
              </w:rPr>
              <w:t>(5,278)</w:t>
            </w:r>
          </w:p>
        </w:tc>
        <w:tc>
          <w:tcPr>
            <w:tcW w:w="908" w:type="dxa"/>
            <w:vAlign w:val="bottom"/>
          </w:tcPr>
          <w:p w14:paraId="3666289A" w14:textId="77777777" w:rsidR="002C4E62" w:rsidRPr="00781801" w:rsidRDefault="002C4E62" w:rsidP="002C4E62">
            <w:pPr>
              <w:tabs>
                <w:tab w:val="decimal" w:pos="705"/>
              </w:tabs>
              <w:spacing w:line="280" w:lineRule="exact"/>
              <w:ind w:right="-29"/>
              <w:rPr>
                <w:rFonts w:ascii="Arial" w:hAnsi="Arial" w:cs="Arial"/>
                <w:sz w:val="16"/>
                <w:szCs w:val="16"/>
                <w:cs/>
              </w:rPr>
            </w:pPr>
            <w:r w:rsidRPr="00781801">
              <w:rPr>
                <w:rFonts w:ascii="Arial" w:hAnsi="Arial" w:cs="Arial"/>
                <w:sz w:val="16"/>
                <w:szCs w:val="16"/>
              </w:rPr>
              <w:t>1,743</w:t>
            </w:r>
          </w:p>
        </w:tc>
      </w:tr>
      <w:tr w:rsidR="002C4E62" w:rsidRPr="008F7E48" w14:paraId="7241ED29" w14:textId="77777777" w:rsidTr="00C1061E">
        <w:tc>
          <w:tcPr>
            <w:tcW w:w="3150" w:type="dxa"/>
            <w:vAlign w:val="bottom"/>
          </w:tcPr>
          <w:p w14:paraId="4254FD88" w14:textId="01CC6DEF"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Finance cost</w:t>
            </w:r>
          </w:p>
        </w:tc>
        <w:tc>
          <w:tcPr>
            <w:tcW w:w="907" w:type="dxa"/>
            <w:vAlign w:val="bottom"/>
          </w:tcPr>
          <w:p w14:paraId="518F33C1"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DC15BC9"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DEB24B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0EC02C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9346497"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2A03C0D6"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D098C4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2256BAD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44B5F90"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0A9E08C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BC2AE40"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cs/>
              </w:rPr>
            </w:pPr>
            <w:r w:rsidRPr="00781801">
              <w:rPr>
                <w:rFonts w:ascii="Arial" w:hAnsi="Arial" w:cs="Arial"/>
                <w:sz w:val="16"/>
                <w:szCs w:val="16"/>
              </w:rPr>
              <w:t>(6,479)</w:t>
            </w:r>
          </w:p>
        </w:tc>
        <w:tc>
          <w:tcPr>
            <w:tcW w:w="908" w:type="dxa"/>
            <w:vAlign w:val="bottom"/>
          </w:tcPr>
          <w:p w14:paraId="26A3BACC"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cs/>
              </w:rPr>
            </w:pPr>
            <w:r w:rsidRPr="00781801">
              <w:rPr>
                <w:rFonts w:ascii="Arial" w:hAnsi="Arial" w:cs="Arial" w:hint="cs"/>
                <w:sz w:val="16"/>
                <w:szCs w:val="16"/>
              </w:rPr>
              <w:t>(7,814)</w:t>
            </w:r>
          </w:p>
        </w:tc>
      </w:tr>
      <w:tr w:rsidR="002C4E62" w:rsidRPr="008F7E48" w14:paraId="5DE04875" w14:textId="77777777" w:rsidTr="00C1061E">
        <w:tc>
          <w:tcPr>
            <w:tcW w:w="3150" w:type="dxa"/>
            <w:vAlign w:val="bottom"/>
          </w:tcPr>
          <w:p w14:paraId="663441EB" w14:textId="5795CCCB" w:rsidR="002C4E62" w:rsidRPr="008F7E48" w:rsidRDefault="002C4E62" w:rsidP="002C4E62">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before income tax expenses</w:t>
            </w:r>
          </w:p>
        </w:tc>
        <w:tc>
          <w:tcPr>
            <w:tcW w:w="907" w:type="dxa"/>
            <w:vAlign w:val="bottom"/>
          </w:tcPr>
          <w:p w14:paraId="7DD1B04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70659BA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511C85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16405827"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D8284C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532C40A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63B9EEC8"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F0A68D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D65C9F0"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500EC81"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4F7DF57E"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sz w:val="16"/>
                <w:szCs w:val="16"/>
              </w:rPr>
              <w:t>61,970</w:t>
            </w:r>
          </w:p>
        </w:tc>
        <w:tc>
          <w:tcPr>
            <w:tcW w:w="908" w:type="dxa"/>
            <w:vAlign w:val="bottom"/>
          </w:tcPr>
          <w:p w14:paraId="2E3FBA71" w14:textId="77777777" w:rsidR="002C4E62" w:rsidRPr="00781801" w:rsidRDefault="002C4E62" w:rsidP="002C4E62">
            <w:pPr>
              <w:tabs>
                <w:tab w:val="decimal" w:pos="705"/>
              </w:tabs>
              <w:spacing w:line="280" w:lineRule="exact"/>
              <w:ind w:right="-29"/>
              <w:rPr>
                <w:rFonts w:ascii="Arial" w:hAnsi="Arial" w:cs="Arial"/>
                <w:sz w:val="16"/>
                <w:szCs w:val="16"/>
              </w:rPr>
            </w:pPr>
            <w:r w:rsidRPr="00781801">
              <w:rPr>
                <w:rFonts w:ascii="Arial" w:hAnsi="Arial" w:cs="Arial" w:hint="cs"/>
                <w:sz w:val="16"/>
                <w:szCs w:val="16"/>
              </w:rPr>
              <w:t>6</w:t>
            </w:r>
            <w:r w:rsidRPr="00781801">
              <w:rPr>
                <w:rFonts w:ascii="Arial" w:hAnsi="Arial" w:cs="Arial"/>
                <w:sz w:val="16"/>
                <w:szCs w:val="16"/>
              </w:rPr>
              <w:t>6,564</w:t>
            </w:r>
          </w:p>
        </w:tc>
      </w:tr>
      <w:tr w:rsidR="002C4E62" w:rsidRPr="008F7E48" w14:paraId="2EA7138B" w14:textId="77777777" w:rsidTr="00C1061E">
        <w:tc>
          <w:tcPr>
            <w:tcW w:w="3150" w:type="dxa"/>
            <w:vAlign w:val="bottom"/>
          </w:tcPr>
          <w:p w14:paraId="00488E51" w14:textId="785DB1A0" w:rsidR="002C4E62" w:rsidRPr="008F7E48" w:rsidRDefault="002C4E62" w:rsidP="002C4E62">
            <w:pPr>
              <w:spacing w:line="280" w:lineRule="exact"/>
              <w:ind w:left="164" w:right="-105" w:hanging="164"/>
              <w:jc w:val="both"/>
              <w:rPr>
                <w:rFonts w:ascii="Angsana New" w:hAnsi="Angsana New"/>
                <w:sz w:val="28"/>
                <w:szCs w:val="28"/>
                <w:cs/>
              </w:rPr>
            </w:pPr>
            <w:r w:rsidRPr="00C36CC1">
              <w:rPr>
                <w:rFonts w:ascii="Arial" w:hAnsi="Arial" w:cs="Arial"/>
                <w:sz w:val="16"/>
                <w:szCs w:val="16"/>
              </w:rPr>
              <w:t>Income tax expenses</w:t>
            </w:r>
          </w:p>
        </w:tc>
        <w:tc>
          <w:tcPr>
            <w:tcW w:w="907" w:type="dxa"/>
            <w:vAlign w:val="bottom"/>
          </w:tcPr>
          <w:p w14:paraId="7A887CC8"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128102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59015873"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23AB264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7E7ED8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178FF9F6"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975028D"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8EF86D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48146847"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51F14FE5"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192F7CF"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cs/>
              </w:rPr>
            </w:pPr>
            <w:r w:rsidRPr="00781801">
              <w:rPr>
                <w:rFonts w:ascii="Arial" w:hAnsi="Arial" w:cs="Arial"/>
                <w:sz w:val="16"/>
                <w:szCs w:val="16"/>
              </w:rPr>
              <w:t>(284)</w:t>
            </w:r>
          </w:p>
        </w:tc>
        <w:tc>
          <w:tcPr>
            <w:tcW w:w="908" w:type="dxa"/>
            <w:vAlign w:val="bottom"/>
          </w:tcPr>
          <w:p w14:paraId="6E397E16" w14:textId="77777777" w:rsidR="002C4E62" w:rsidRPr="00781801" w:rsidRDefault="002C4E62" w:rsidP="002C4E62">
            <w:pPr>
              <w:pBdr>
                <w:bottom w:val="single" w:sz="4" w:space="1" w:color="auto"/>
              </w:pBdr>
              <w:tabs>
                <w:tab w:val="decimal" w:pos="705"/>
              </w:tabs>
              <w:spacing w:line="280" w:lineRule="exact"/>
              <w:ind w:right="-29"/>
              <w:rPr>
                <w:rFonts w:ascii="Arial" w:hAnsi="Arial" w:cs="Arial"/>
                <w:sz w:val="16"/>
                <w:szCs w:val="16"/>
                <w:cs/>
              </w:rPr>
            </w:pPr>
            <w:r w:rsidRPr="00781801">
              <w:rPr>
                <w:rFonts w:ascii="Arial" w:hAnsi="Arial" w:cs="Arial" w:hint="cs"/>
                <w:sz w:val="16"/>
                <w:szCs w:val="16"/>
              </w:rPr>
              <w:t>(1,393)</w:t>
            </w:r>
          </w:p>
        </w:tc>
      </w:tr>
      <w:tr w:rsidR="002C4E62" w:rsidRPr="008F7E48" w14:paraId="367AF10C" w14:textId="77777777" w:rsidTr="00C1061E">
        <w:tc>
          <w:tcPr>
            <w:tcW w:w="3150" w:type="dxa"/>
            <w:vAlign w:val="bottom"/>
          </w:tcPr>
          <w:p w14:paraId="5AA59795" w14:textId="2DA55882" w:rsidR="002C4E62" w:rsidRPr="008F7E48" w:rsidRDefault="002C4E62" w:rsidP="002C4E62">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for the period</w:t>
            </w:r>
          </w:p>
        </w:tc>
        <w:tc>
          <w:tcPr>
            <w:tcW w:w="907" w:type="dxa"/>
            <w:vAlign w:val="bottom"/>
          </w:tcPr>
          <w:p w14:paraId="1DB51209"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681B41E"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78E7BC5C"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6D3210F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34C234E4"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1973E23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0DBA84EB"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789E78A"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10846D81"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8" w:type="dxa"/>
            <w:vAlign w:val="bottom"/>
          </w:tcPr>
          <w:p w14:paraId="4369B592" w14:textId="77777777" w:rsidR="002C4E62" w:rsidRPr="00781801" w:rsidRDefault="002C4E62" w:rsidP="002C4E62">
            <w:pPr>
              <w:tabs>
                <w:tab w:val="decimal" w:pos="705"/>
              </w:tabs>
              <w:spacing w:line="280" w:lineRule="exact"/>
              <w:ind w:right="-29"/>
              <w:rPr>
                <w:rFonts w:ascii="Arial" w:hAnsi="Arial" w:cs="Arial"/>
                <w:sz w:val="16"/>
                <w:szCs w:val="16"/>
              </w:rPr>
            </w:pPr>
          </w:p>
        </w:tc>
        <w:tc>
          <w:tcPr>
            <w:tcW w:w="907" w:type="dxa"/>
            <w:vAlign w:val="bottom"/>
          </w:tcPr>
          <w:p w14:paraId="4967755C" w14:textId="77777777" w:rsidR="002C4E62" w:rsidRPr="00781801" w:rsidRDefault="002C4E62" w:rsidP="002C4E62">
            <w:pPr>
              <w:pBdr>
                <w:bottom w:val="double" w:sz="6" w:space="1" w:color="auto"/>
              </w:pBdr>
              <w:tabs>
                <w:tab w:val="decimal" w:pos="705"/>
              </w:tabs>
              <w:spacing w:line="280" w:lineRule="exact"/>
              <w:ind w:right="-29"/>
              <w:rPr>
                <w:rFonts w:ascii="Arial" w:hAnsi="Arial" w:cs="Arial"/>
                <w:sz w:val="16"/>
                <w:szCs w:val="16"/>
                <w:cs/>
              </w:rPr>
            </w:pPr>
            <w:r w:rsidRPr="00781801">
              <w:rPr>
                <w:rFonts w:ascii="Arial" w:hAnsi="Arial" w:cs="Arial"/>
                <w:sz w:val="16"/>
                <w:szCs w:val="16"/>
              </w:rPr>
              <w:t>61,686</w:t>
            </w:r>
          </w:p>
        </w:tc>
        <w:tc>
          <w:tcPr>
            <w:tcW w:w="908" w:type="dxa"/>
            <w:vAlign w:val="bottom"/>
          </w:tcPr>
          <w:p w14:paraId="210E23AA" w14:textId="77777777" w:rsidR="002C4E62" w:rsidRPr="00781801" w:rsidRDefault="002C4E62" w:rsidP="002C4E62">
            <w:pPr>
              <w:pBdr>
                <w:bottom w:val="double" w:sz="6" w:space="1" w:color="auto"/>
              </w:pBdr>
              <w:tabs>
                <w:tab w:val="decimal" w:pos="705"/>
              </w:tabs>
              <w:spacing w:line="280" w:lineRule="exact"/>
              <w:ind w:right="-29"/>
              <w:rPr>
                <w:rFonts w:ascii="Arial" w:hAnsi="Arial" w:cs="Arial"/>
                <w:sz w:val="16"/>
                <w:szCs w:val="16"/>
              </w:rPr>
            </w:pPr>
            <w:r w:rsidRPr="00781801">
              <w:rPr>
                <w:rFonts w:ascii="Arial" w:hAnsi="Arial" w:cs="Arial" w:hint="cs"/>
                <w:sz w:val="16"/>
                <w:szCs w:val="16"/>
              </w:rPr>
              <w:t>6</w:t>
            </w:r>
            <w:r w:rsidRPr="00781801">
              <w:rPr>
                <w:rFonts w:ascii="Arial" w:hAnsi="Arial" w:cs="Arial"/>
                <w:sz w:val="16"/>
                <w:szCs w:val="16"/>
              </w:rPr>
              <w:t>5,171</w:t>
            </w:r>
          </w:p>
        </w:tc>
      </w:tr>
    </w:tbl>
    <w:p w14:paraId="23F696FC" w14:textId="77777777" w:rsidR="00FF7CE9" w:rsidRPr="00C36CC1" w:rsidRDefault="00FF7CE9" w:rsidP="00C36CC1">
      <w:pPr>
        <w:shd w:val="clear" w:color="auto" w:fill="FFFFFF"/>
        <w:spacing w:before="120" w:after="120" w:line="380" w:lineRule="exact"/>
        <w:ind w:left="562" w:right="-36" w:hanging="562"/>
        <w:jc w:val="thaiDistribute"/>
        <w:rPr>
          <w:rFonts w:ascii="Arial" w:hAnsi="Arial" w:cs="Arial"/>
          <w:b/>
          <w:bCs/>
          <w:sz w:val="22"/>
          <w:szCs w:val="22"/>
        </w:rPr>
        <w:sectPr w:rsidR="00FF7CE9" w:rsidRPr="00C36CC1" w:rsidSect="00C36CC1">
          <w:pgSz w:w="16834" w:h="11909" w:orient="landscape" w:code="9"/>
          <w:pgMar w:top="1296" w:right="1080" w:bottom="1080" w:left="1339" w:header="720" w:footer="720" w:gutter="0"/>
          <w:cols w:space="720"/>
          <w:docGrid w:linePitch="360"/>
        </w:sectPr>
      </w:pPr>
    </w:p>
    <w:p w14:paraId="1260C617" w14:textId="21ECD1F1" w:rsidR="005D0C2D" w:rsidRPr="00C36CC1" w:rsidRDefault="00251A52" w:rsidP="00C36CC1">
      <w:pPr>
        <w:shd w:val="clear" w:color="auto" w:fill="FFFFFF"/>
        <w:spacing w:before="120" w:after="120" w:line="380" w:lineRule="exact"/>
        <w:ind w:left="562" w:right="-36" w:hanging="562"/>
        <w:jc w:val="thaiDistribute"/>
        <w:rPr>
          <w:rFonts w:ascii="Arial" w:hAnsi="Arial" w:cs="Arial"/>
          <w:b/>
          <w:bCs/>
          <w:sz w:val="22"/>
          <w:szCs w:val="22"/>
        </w:rPr>
      </w:pPr>
      <w:r w:rsidRPr="00C36CC1">
        <w:rPr>
          <w:rFonts w:ascii="Arial" w:hAnsi="Arial" w:cs="Arial"/>
          <w:b/>
          <w:bCs/>
          <w:sz w:val="22"/>
          <w:szCs w:val="22"/>
        </w:rPr>
        <w:lastRenderedPageBreak/>
        <w:t>1</w:t>
      </w:r>
      <w:r w:rsidR="00177F09">
        <w:rPr>
          <w:rFonts w:ascii="Arial" w:hAnsi="Arial" w:cs="Arial"/>
          <w:b/>
          <w:bCs/>
          <w:sz w:val="22"/>
          <w:szCs w:val="22"/>
        </w:rPr>
        <w:t>7</w:t>
      </w:r>
      <w:r w:rsidR="005D0C2D" w:rsidRPr="00C36CC1">
        <w:rPr>
          <w:rFonts w:ascii="Arial" w:hAnsi="Arial" w:cs="Arial"/>
          <w:b/>
          <w:bCs/>
          <w:sz w:val="22"/>
          <w:szCs w:val="22"/>
        </w:rPr>
        <w:t>.</w:t>
      </w:r>
      <w:r w:rsidR="005D0C2D" w:rsidRPr="00C36CC1">
        <w:rPr>
          <w:rFonts w:ascii="Arial" w:hAnsi="Arial" w:cs="Arial"/>
          <w:b/>
          <w:bCs/>
          <w:sz w:val="22"/>
          <w:szCs w:val="22"/>
        </w:rPr>
        <w:tab/>
        <w:t>Commitments and contingent liabilities</w:t>
      </w:r>
    </w:p>
    <w:p w14:paraId="259C1EC6" w14:textId="244BF5DD" w:rsidR="005D0C2D" w:rsidRPr="00C36CC1" w:rsidRDefault="00100CD8" w:rsidP="00C36CC1">
      <w:pPr>
        <w:shd w:val="clear" w:color="auto" w:fill="FFFFFF"/>
        <w:spacing w:before="120" w:after="120" w:line="380" w:lineRule="exact"/>
        <w:ind w:left="562" w:right="-36" w:hanging="562"/>
        <w:jc w:val="thaiDistribute"/>
        <w:rPr>
          <w:rFonts w:ascii="Arial" w:hAnsi="Arial" w:cs="Arial"/>
          <w:sz w:val="22"/>
          <w:szCs w:val="22"/>
        </w:rPr>
      </w:pPr>
      <w:r w:rsidRPr="00C36CC1">
        <w:rPr>
          <w:rFonts w:ascii="Arial" w:hAnsi="Arial" w:cs="Arial"/>
          <w:b/>
          <w:bCs/>
          <w:sz w:val="22"/>
          <w:szCs w:val="22"/>
        </w:rPr>
        <w:t>1</w:t>
      </w:r>
      <w:r w:rsidR="00177F09">
        <w:rPr>
          <w:rFonts w:ascii="Arial" w:hAnsi="Arial" w:cs="Arial"/>
          <w:b/>
          <w:bCs/>
          <w:sz w:val="22"/>
          <w:szCs w:val="22"/>
        </w:rPr>
        <w:t>7</w:t>
      </w:r>
      <w:r w:rsidR="005D0C2D" w:rsidRPr="00C36CC1">
        <w:rPr>
          <w:rFonts w:ascii="Arial" w:hAnsi="Arial" w:cs="Arial"/>
          <w:b/>
          <w:bCs/>
          <w:sz w:val="22"/>
          <w:szCs w:val="22"/>
        </w:rPr>
        <w:t>.1</w:t>
      </w:r>
      <w:r w:rsidR="005D0C2D" w:rsidRPr="00C36CC1">
        <w:rPr>
          <w:rFonts w:ascii="Arial" w:hAnsi="Arial" w:cs="Arial"/>
          <w:b/>
          <w:bCs/>
          <w:sz w:val="22"/>
          <w:szCs w:val="22"/>
        </w:rPr>
        <w:tab/>
        <w:t>Capital commitments</w:t>
      </w:r>
    </w:p>
    <w:p w14:paraId="7155512B" w14:textId="4C5476CA" w:rsidR="005D47C4" w:rsidRPr="00C36CC1" w:rsidRDefault="005D0C2D" w:rsidP="00C36CC1">
      <w:pPr>
        <w:shd w:val="clear" w:color="auto" w:fill="FFFFFF"/>
        <w:spacing w:before="120" w:after="120" w:line="380" w:lineRule="exact"/>
        <w:ind w:left="562" w:hanging="562"/>
        <w:jc w:val="thaiDistribute"/>
        <w:rPr>
          <w:rFonts w:ascii="Arial" w:hAnsi="Arial" w:cs="Arial"/>
          <w:sz w:val="22"/>
          <w:szCs w:val="22"/>
        </w:rPr>
      </w:pPr>
      <w:r w:rsidRPr="00C36CC1">
        <w:rPr>
          <w:rFonts w:ascii="Arial" w:hAnsi="Arial" w:cs="Arial"/>
          <w:sz w:val="22"/>
          <w:szCs w:val="22"/>
          <w:cs/>
        </w:rPr>
        <w:tab/>
      </w: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Group had capital commitments of approximately Baht </w:t>
      </w:r>
      <w:r w:rsidR="00151552">
        <w:rPr>
          <w:rFonts w:ascii="Arial" w:hAnsi="Arial" w:cs="Browallia New"/>
          <w:sz w:val="22"/>
          <w:szCs w:val="28"/>
        </w:rPr>
        <w:t>49.9</w:t>
      </w:r>
      <w:r w:rsidR="007450E1" w:rsidRPr="00C36CC1">
        <w:rPr>
          <w:rFonts w:ascii="Arial" w:hAnsi="Arial" w:cs="Arial"/>
          <w:sz w:val="22"/>
          <w:szCs w:val="22"/>
        </w:rPr>
        <w:t xml:space="preserve"> </w:t>
      </w:r>
      <w:r w:rsidRPr="00C36CC1">
        <w:rPr>
          <w:rFonts w:ascii="Arial" w:hAnsi="Arial" w:cs="Arial"/>
          <w:sz w:val="22"/>
          <w:szCs w:val="22"/>
        </w:rPr>
        <w:t xml:space="preserve">million relating to the construction of </w:t>
      </w:r>
      <w:r w:rsidR="003B7FE6" w:rsidRPr="00C36CC1">
        <w:rPr>
          <w:rFonts w:ascii="Arial" w:hAnsi="Arial" w:cs="Arial"/>
          <w:sz w:val="22"/>
          <w:szCs w:val="22"/>
        </w:rPr>
        <w:t>factory buildings</w:t>
      </w:r>
      <w:r w:rsidR="005C7403" w:rsidRPr="00C36CC1">
        <w:rPr>
          <w:rFonts w:ascii="Arial" w:hAnsi="Arial" w:cs="Arial"/>
          <w:sz w:val="22"/>
          <w:szCs w:val="22"/>
        </w:rPr>
        <w:t xml:space="preserve">, </w:t>
      </w:r>
      <w:r w:rsidR="003B7FE6" w:rsidRPr="00C36CC1">
        <w:rPr>
          <w:rFonts w:ascii="Arial" w:hAnsi="Arial" w:cs="Arial"/>
          <w:sz w:val="22"/>
          <w:szCs w:val="22"/>
        </w:rPr>
        <w:t xml:space="preserve">acquisition of machinery and equipment </w:t>
      </w:r>
      <w:r w:rsidR="005C7403" w:rsidRPr="00C36CC1">
        <w:rPr>
          <w:rFonts w:ascii="Arial" w:hAnsi="Arial" w:cs="Arial"/>
          <w:sz w:val="22"/>
          <w:szCs w:val="22"/>
        </w:rPr>
        <w:t>and</w:t>
      </w:r>
      <w:r w:rsidR="003B7FE6" w:rsidRPr="00C36CC1">
        <w:rPr>
          <w:rFonts w:ascii="Arial" w:hAnsi="Arial" w:cs="Arial"/>
          <w:sz w:val="22"/>
          <w:szCs w:val="22"/>
        </w:rPr>
        <w:t xml:space="preserve"> </w:t>
      </w:r>
      <w:r w:rsidR="00A80373" w:rsidRPr="00C36CC1">
        <w:rPr>
          <w:rFonts w:ascii="Arial" w:hAnsi="Arial" w:cs="Arial"/>
          <w:sz w:val="22"/>
          <w:szCs w:val="22"/>
        </w:rPr>
        <w:t xml:space="preserve">acquisition of computer </w:t>
      </w:r>
      <w:r w:rsidR="003B7FE6" w:rsidRPr="00C36CC1">
        <w:rPr>
          <w:rFonts w:ascii="Arial" w:hAnsi="Arial" w:cs="Arial"/>
          <w:sz w:val="22"/>
          <w:szCs w:val="22"/>
        </w:rPr>
        <w:t xml:space="preserve">software </w:t>
      </w:r>
      <w:r w:rsidRPr="00C36CC1">
        <w:rPr>
          <w:rFonts w:ascii="Arial" w:hAnsi="Arial" w:cs="Arial"/>
          <w:sz w:val="22"/>
          <w:szCs w:val="22"/>
        </w:rPr>
        <w:t>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151552">
        <w:rPr>
          <w:rFonts w:ascii="Arial" w:hAnsi="Arial" w:cs="Arial"/>
          <w:sz w:val="22"/>
          <w:szCs w:val="22"/>
        </w:rPr>
        <w:t>49.9</w:t>
      </w:r>
      <w:r w:rsidR="007450E1" w:rsidRPr="00C36CC1">
        <w:rPr>
          <w:rFonts w:ascii="Arial" w:hAnsi="Arial" w:cs="Arial"/>
          <w:sz w:val="22"/>
          <w:szCs w:val="22"/>
        </w:rPr>
        <w:t xml:space="preserve"> </w:t>
      </w:r>
      <w:r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1C6600">
        <w:rPr>
          <w:rFonts w:ascii="Arial" w:hAnsi="Arial" w:cs="Arial"/>
          <w:sz w:val="22"/>
          <w:szCs w:val="22"/>
        </w:rPr>
        <w:t>70.0</w:t>
      </w:r>
      <w:r w:rsidRPr="00C36CC1">
        <w:rPr>
          <w:rFonts w:ascii="Arial" w:hAnsi="Arial" w:cs="Arial"/>
          <w:sz w:val="22"/>
          <w:szCs w:val="22"/>
        </w:rPr>
        <w:t xml:space="preserve"> million and the Company only: Baht </w:t>
      </w:r>
      <w:r w:rsidR="001C6600">
        <w:rPr>
          <w:rFonts w:ascii="Arial" w:hAnsi="Arial" w:cs="Arial"/>
          <w:sz w:val="22"/>
          <w:szCs w:val="22"/>
        </w:rPr>
        <w:t>70.0</w:t>
      </w:r>
      <w:r w:rsidRPr="00C36CC1">
        <w:rPr>
          <w:rFonts w:ascii="Arial" w:hAnsi="Arial" w:cs="Arial"/>
          <w:sz w:val="22"/>
          <w:szCs w:val="22"/>
        </w:rPr>
        <w:t xml:space="preserve"> million).</w:t>
      </w:r>
    </w:p>
    <w:p w14:paraId="7117C425" w14:textId="2ECDFA6F" w:rsidR="005D0C2D" w:rsidRPr="00C36CC1" w:rsidRDefault="00960396" w:rsidP="00C36CC1">
      <w:pPr>
        <w:shd w:val="clear" w:color="auto" w:fill="FFFFFF"/>
        <w:spacing w:before="120" w:after="120" w:line="380" w:lineRule="exact"/>
        <w:ind w:left="562" w:hanging="562"/>
        <w:jc w:val="thaiDistribute"/>
        <w:rPr>
          <w:rFonts w:ascii="Arial" w:hAnsi="Arial" w:cs="Arial"/>
          <w:sz w:val="22"/>
          <w:szCs w:val="22"/>
        </w:rPr>
      </w:pPr>
      <w:r w:rsidRPr="00C36CC1">
        <w:rPr>
          <w:rFonts w:ascii="Arial" w:hAnsi="Arial" w:cs="Arial"/>
          <w:b/>
          <w:bCs/>
          <w:sz w:val="22"/>
          <w:szCs w:val="22"/>
        </w:rPr>
        <w:t>1</w:t>
      </w:r>
      <w:r w:rsidR="002836BF">
        <w:rPr>
          <w:rFonts w:ascii="Arial" w:hAnsi="Arial" w:cs="Arial"/>
          <w:b/>
          <w:bCs/>
          <w:sz w:val="22"/>
          <w:szCs w:val="22"/>
        </w:rPr>
        <w:t>7</w:t>
      </w:r>
      <w:r w:rsidR="005D0C2D" w:rsidRPr="00C36CC1">
        <w:rPr>
          <w:rFonts w:ascii="Arial" w:hAnsi="Arial" w:cs="Arial"/>
          <w:b/>
          <w:bCs/>
          <w:sz w:val="22"/>
          <w:szCs w:val="22"/>
        </w:rPr>
        <w:t>.2</w:t>
      </w:r>
      <w:r w:rsidR="005D0C2D" w:rsidRPr="00C36CC1">
        <w:rPr>
          <w:rFonts w:ascii="Arial" w:hAnsi="Arial" w:cs="Arial"/>
          <w:b/>
          <w:bCs/>
          <w:sz w:val="22"/>
          <w:szCs w:val="22"/>
        </w:rPr>
        <w:tab/>
        <w:t>Lease commitments</w:t>
      </w:r>
    </w:p>
    <w:p w14:paraId="37CCC471" w14:textId="5AD629FA" w:rsidR="005D0C2D" w:rsidRPr="00C36CC1" w:rsidRDefault="005D0C2D" w:rsidP="003C6D3F">
      <w:pPr>
        <w:shd w:val="clear" w:color="auto" w:fill="FFFFFF"/>
        <w:spacing w:before="120" w:line="380" w:lineRule="exact"/>
        <w:ind w:left="562" w:right="-43" w:hanging="562"/>
        <w:jc w:val="thaiDistribute"/>
        <w:rPr>
          <w:rFonts w:ascii="Arial" w:hAnsi="Arial" w:cs="Arial"/>
          <w:sz w:val="22"/>
          <w:szCs w:val="22"/>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31 December </w:t>
      </w:r>
      <w:r w:rsidR="007D529B">
        <w:rPr>
          <w:rFonts w:ascii="Arial" w:hAnsi="Arial" w:cs="Arial"/>
          <w:sz w:val="22"/>
          <w:szCs w:val="22"/>
        </w:rPr>
        <w:t>2025</w:t>
      </w:r>
      <w:r w:rsidRPr="00C36CC1">
        <w:rPr>
          <w:rFonts w:ascii="Arial" w:hAnsi="Arial" w:cs="Arial"/>
          <w:sz w:val="22"/>
          <w:szCs w:val="22"/>
        </w:rPr>
        <w:t>, the Group has future lease payments of</w:t>
      </w:r>
      <w:r w:rsidR="009402E5" w:rsidRPr="00C36CC1">
        <w:rPr>
          <w:rFonts w:ascii="Arial" w:hAnsi="Arial" w:cs="Arial"/>
          <w:sz w:val="22"/>
          <w:szCs w:val="22"/>
        </w:rPr>
        <w:t xml:space="preserve">            </w:t>
      </w:r>
      <w:r w:rsidRPr="00C36CC1">
        <w:rPr>
          <w:rFonts w:ascii="Arial" w:hAnsi="Arial" w:cs="Arial"/>
          <w:sz w:val="22"/>
          <w:szCs w:val="22"/>
        </w:rPr>
        <w:t>low-value assets required under these leases contracts that have not yet commenced as follows</w:t>
      </w:r>
      <w:r w:rsidR="009402E5" w:rsidRPr="00C36CC1">
        <w:rPr>
          <w:rFonts w:ascii="Arial" w:hAnsi="Arial" w:cs="Arial"/>
          <w:sz w:val="22"/>
          <w:szCs w:val="22"/>
        </w:rPr>
        <w:t>:</w:t>
      </w:r>
      <w:r w:rsidRPr="00C36CC1">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C36CC1" w14:paraId="553F58B1" w14:textId="77777777" w:rsidTr="00377352">
        <w:trPr>
          <w:cantSplit/>
        </w:trPr>
        <w:tc>
          <w:tcPr>
            <w:tcW w:w="2970" w:type="dxa"/>
            <w:vAlign w:val="bottom"/>
          </w:tcPr>
          <w:p w14:paraId="4598E669" w14:textId="77777777" w:rsidR="005D0C2D" w:rsidRPr="00C36CC1" w:rsidRDefault="005D0C2D" w:rsidP="00C36CC1">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C36CC1" w:rsidRDefault="005D0C2D" w:rsidP="00C36CC1">
            <w:pPr>
              <w:spacing w:line="380" w:lineRule="exact"/>
              <w:ind w:right="-34"/>
              <w:jc w:val="right"/>
              <w:rPr>
                <w:rFonts w:ascii="Arial" w:hAnsi="Arial" w:cs="Arial"/>
                <w:sz w:val="22"/>
                <w:szCs w:val="22"/>
              </w:rPr>
            </w:pPr>
            <w:r w:rsidRPr="00C36CC1">
              <w:rPr>
                <w:rFonts w:ascii="Arial" w:hAnsi="Arial" w:cs="Arial"/>
                <w:sz w:val="22"/>
                <w:szCs w:val="22"/>
              </w:rPr>
              <w:t>(Unit: Million Baht)</w:t>
            </w:r>
          </w:p>
        </w:tc>
      </w:tr>
      <w:tr w:rsidR="005D0C2D" w:rsidRPr="00C36CC1" w14:paraId="1B62AC0C" w14:textId="77777777" w:rsidTr="00377352">
        <w:tc>
          <w:tcPr>
            <w:tcW w:w="2970" w:type="dxa"/>
            <w:vAlign w:val="bottom"/>
          </w:tcPr>
          <w:p w14:paraId="7A3A4F38" w14:textId="77777777" w:rsidR="005D0C2D" w:rsidRPr="00C36CC1" w:rsidRDefault="005D0C2D" w:rsidP="00C36CC1">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                     financial statements</w:t>
            </w:r>
          </w:p>
        </w:tc>
        <w:tc>
          <w:tcPr>
            <w:tcW w:w="3156" w:type="dxa"/>
            <w:gridSpan w:val="3"/>
            <w:vAlign w:val="bottom"/>
          </w:tcPr>
          <w:p w14:paraId="14D71C3A"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Separate                           financial statements</w:t>
            </w:r>
          </w:p>
        </w:tc>
      </w:tr>
      <w:tr w:rsidR="000F2EA6" w:rsidRPr="00C36CC1" w14:paraId="2338FF6C" w14:textId="77777777" w:rsidTr="00377352">
        <w:trPr>
          <w:gridAfter w:val="1"/>
          <w:wAfter w:w="6" w:type="dxa"/>
        </w:trPr>
        <w:tc>
          <w:tcPr>
            <w:tcW w:w="2970" w:type="dxa"/>
            <w:vAlign w:val="bottom"/>
          </w:tcPr>
          <w:p w14:paraId="59C3A6D0"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1E35354" w14:textId="7C8145FD" w:rsidR="000F2EA6" w:rsidRPr="00C36CC1" w:rsidRDefault="008A639B" w:rsidP="003C6D3F">
            <w:pPr>
              <w:spacing w:line="380" w:lineRule="exact"/>
              <w:ind w:left="-108" w:right="-102"/>
              <w:jc w:val="center"/>
              <w:rPr>
                <w:rFonts w:ascii="Arial" w:hAnsi="Arial" w:cs="Arial"/>
                <w:sz w:val="22"/>
                <w:szCs w:val="22"/>
              </w:rPr>
            </w:pPr>
            <w:r>
              <w:rPr>
                <w:rFonts w:ascii="Arial" w:hAnsi="Arial" w:cs="Arial"/>
                <w:sz w:val="22"/>
                <w:szCs w:val="22"/>
              </w:rPr>
              <w:t>31 March</w:t>
            </w:r>
            <w:r w:rsidR="000F2EA6" w:rsidRPr="00C36CC1">
              <w:rPr>
                <w:rFonts w:ascii="Arial" w:hAnsi="Arial" w:cs="Arial"/>
                <w:sz w:val="22"/>
                <w:szCs w:val="22"/>
              </w:rPr>
              <w:t xml:space="preserve">    </w:t>
            </w:r>
          </w:p>
        </w:tc>
        <w:tc>
          <w:tcPr>
            <w:tcW w:w="1620" w:type="dxa"/>
          </w:tcPr>
          <w:p w14:paraId="49008838" w14:textId="555548F8"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c>
          <w:tcPr>
            <w:tcW w:w="1530" w:type="dxa"/>
          </w:tcPr>
          <w:p w14:paraId="3476A9DB" w14:textId="39BC0243" w:rsidR="000F2EA6" w:rsidRPr="00C36CC1" w:rsidRDefault="008A639B" w:rsidP="003C6D3F">
            <w:pPr>
              <w:spacing w:line="380" w:lineRule="exact"/>
              <w:ind w:left="-108" w:right="-102"/>
              <w:jc w:val="center"/>
              <w:rPr>
                <w:rFonts w:ascii="Arial" w:hAnsi="Arial" w:cs="Arial"/>
                <w:sz w:val="22"/>
                <w:szCs w:val="22"/>
              </w:rPr>
            </w:pPr>
            <w:r>
              <w:rPr>
                <w:rFonts w:ascii="Arial" w:hAnsi="Arial" w:cs="Arial"/>
                <w:sz w:val="22"/>
                <w:szCs w:val="22"/>
              </w:rPr>
              <w:t>31 March</w:t>
            </w:r>
            <w:r w:rsidR="000F2EA6" w:rsidRPr="00C36CC1">
              <w:rPr>
                <w:rFonts w:ascii="Arial" w:hAnsi="Arial" w:cs="Arial"/>
                <w:sz w:val="22"/>
                <w:szCs w:val="22"/>
              </w:rPr>
              <w:t xml:space="preserve">    </w:t>
            </w:r>
          </w:p>
        </w:tc>
        <w:tc>
          <w:tcPr>
            <w:tcW w:w="1620" w:type="dxa"/>
          </w:tcPr>
          <w:p w14:paraId="475F0469" w14:textId="54CCA367"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r>
      <w:tr w:rsidR="000F2EA6" w:rsidRPr="00C36CC1" w14:paraId="09605E9B" w14:textId="77777777" w:rsidTr="00377352">
        <w:trPr>
          <w:gridAfter w:val="1"/>
          <w:wAfter w:w="6" w:type="dxa"/>
        </w:trPr>
        <w:tc>
          <w:tcPr>
            <w:tcW w:w="2970" w:type="dxa"/>
            <w:vAlign w:val="bottom"/>
          </w:tcPr>
          <w:p w14:paraId="336F0D12"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65534AB" w14:textId="639E6B91" w:rsidR="000F2EA6" w:rsidRPr="00C36CC1" w:rsidRDefault="007D529B" w:rsidP="003C6D3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620" w:type="dxa"/>
          </w:tcPr>
          <w:p w14:paraId="4DD268C0" w14:textId="2F231A43"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2025</w:t>
            </w:r>
          </w:p>
        </w:tc>
        <w:tc>
          <w:tcPr>
            <w:tcW w:w="1530" w:type="dxa"/>
          </w:tcPr>
          <w:p w14:paraId="1C09656B" w14:textId="1AFDB5A3"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2026</w:t>
            </w:r>
          </w:p>
        </w:tc>
        <w:tc>
          <w:tcPr>
            <w:tcW w:w="1620" w:type="dxa"/>
          </w:tcPr>
          <w:p w14:paraId="2F848147" w14:textId="2A90B94C"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2025</w:t>
            </w:r>
          </w:p>
        </w:tc>
      </w:tr>
      <w:tr w:rsidR="00151552" w:rsidRPr="00C36CC1" w14:paraId="779BB424" w14:textId="77777777" w:rsidTr="00377352">
        <w:trPr>
          <w:gridAfter w:val="1"/>
          <w:wAfter w:w="6" w:type="dxa"/>
        </w:trPr>
        <w:tc>
          <w:tcPr>
            <w:tcW w:w="2970" w:type="dxa"/>
            <w:vAlign w:val="bottom"/>
          </w:tcPr>
          <w:p w14:paraId="511A23AB" w14:textId="77777777" w:rsidR="00151552" w:rsidRPr="00C36CC1" w:rsidRDefault="00151552" w:rsidP="0015155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C36CC1">
              <w:rPr>
                <w:rFonts w:ascii="Arial" w:hAnsi="Arial" w:cs="Arial"/>
                <w:sz w:val="22"/>
                <w:szCs w:val="22"/>
              </w:rPr>
              <w:t>In up to 1 year</w:t>
            </w:r>
          </w:p>
        </w:tc>
        <w:tc>
          <w:tcPr>
            <w:tcW w:w="1530" w:type="dxa"/>
          </w:tcPr>
          <w:p w14:paraId="72D73C46" w14:textId="3A966E81" w:rsidR="00151552" w:rsidRPr="00C36CC1" w:rsidRDefault="00151552" w:rsidP="00151552">
            <w:pPr>
              <w:tabs>
                <w:tab w:val="decimal" w:pos="1062"/>
              </w:tabs>
              <w:spacing w:line="380" w:lineRule="exact"/>
              <w:jc w:val="thaiDistribute"/>
              <w:rPr>
                <w:rFonts w:ascii="Arial" w:hAnsi="Arial" w:cs="Arial"/>
                <w:sz w:val="22"/>
                <w:szCs w:val="22"/>
                <w:cs/>
              </w:rPr>
            </w:pPr>
            <w:r w:rsidRPr="00151552">
              <w:rPr>
                <w:rFonts w:ascii="Arial" w:hAnsi="Arial" w:cs="Arial"/>
                <w:sz w:val="22"/>
                <w:szCs w:val="22"/>
              </w:rPr>
              <w:t>0.6</w:t>
            </w:r>
          </w:p>
        </w:tc>
        <w:tc>
          <w:tcPr>
            <w:tcW w:w="1620" w:type="dxa"/>
          </w:tcPr>
          <w:p w14:paraId="46302B83" w14:textId="27483FB8" w:rsidR="00151552" w:rsidRPr="00C36CC1" w:rsidRDefault="00151552" w:rsidP="00151552">
            <w:pPr>
              <w:tabs>
                <w:tab w:val="decimal" w:pos="1062"/>
              </w:tabs>
              <w:spacing w:line="380" w:lineRule="exact"/>
              <w:jc w:val="thaiDistribute"/>
              <w:rPr>
                <w:rFonts w:ascii="Arial" w:hAnsi="Arial" w:cs="Arial"/>
                <w:sz w:val="22"/>
                <w:szCs w:val="22"/>
              </w:rPr>
            </w:pPr>
            <w:r w:rsidRPr="001C6600">
              <w:rPr>
                <w:rFonts w:ascii="Arial" w:hAnsi="Arial" w:cs="Arial"/>
                <w:sz w:val="22"/>
                <w:szCs w:val="22"/>
              </w:rPr>
              <w:t>0.7</w:t>
            </w:r>
          </w:p>
        </w:tc>
        <w:tc>
          <w:tcPr>
            <w:tcW w:w="1530" w:type="dxa"/>
          </w:tcPr>
          <w:p w14:paraId="41021196" w14:textId="5054D397" w:rsidR="00151552" w:rsidRPr="00C36CC1" w:rsidRDefault="00151552" w:rsidP="00151552">
            <w:pPr>
              <w:tabs>
                <w:tab w:val="decimal" w:pos="1062"/>
              </w:tabs>
              <w:spacing w:line="380" w:lineRule="exact"/>
              <w:jc w:val="thaiDistribute"/>
              <w:rPr>
                <w:rFonts w:ascii="Arial" w:hAnsi="Arial" w:cs="Arial"/>
                <w:sz w:val="22"/>
                <w:szCs w:val="22"/>
                <w:cs/>
              </w:rPr>
            </w:pPr>
            <w:r w:rsidRPr="00151552">
              <w:rPr>
                <w:rFonts w:ascii="Arial" w:hAnsi="Arial" w:cs="Arial"/>
                <w:sz w:val="22"/>
                <w:szCs w:val="22"/>
              </w:rPr>
              <w:t>0.6</w:t>
            </w:r>
          </w:p>
        </w:tc>
        <w:tc>
          <w:tcPr>
            <w:tcW w:w="1620" w:type="dxa"/>
          </w:tcPr>
          <w:p w14:paraId="07698EE6" w14:textId="743DE79C" w:rsidR="00151552" w:rsidRPr="00C36CC1" w:rsidRDefault="00151552" w:rsidP="00151552">
            <w:pPr>
              <w:tabs>
                <w:tab w:val="decimal" w:pos="1062"/>
              </w:tabs>
              <w:spacing w:line="380" w:lineRule="exact"/>
              <w:jc w:val="thaiDistribute"/>
              <w:rPr>
                <w:rFonts w:ascii="Arial" w:hAnsi="Arial" w:cs="Arial"/>
                <w:sz w:val="22"/>
                <w:szCs w:val="22"/>
              </w:rPr>
            </w:pPr>
            <w:r w:rsidRPr="001C6600">
              <w:rPr>
                <w:rFonts w:ascii="Arial" w:hAnsi="Arial" w:cs="Arial"/>
                <w:sz w:val="22"/>
                <w:szCs w:val="22"/>
              </w:rPr>
              <w:t>0.7</w:t>
            </w:r>
          </w:p>
        </w:tc>
      </w:tr>
      <w:tr w:rsidR="00151552" w:rsidRPr="00C36CC1" w14:paraId="6B57F632" w14:textId="77777777" w:rsidTr="00377352">
        <w:trPr>
          <w:gridAfter w:val="1"/>
          <w:wAfter w:w="6" w:type="dxa"/>
        </w:trPr>
        <w:tc>
          <w:tcPr>
            <w:tcW w:w="2970" w:type="dxa"/>
            <w:vAlign w:val="bottom"/>
          </w:tcPr>
          <w:p w14:paraId="2B5AB7D3" w14:textId="77777777" w:rsidR="00151552" w:rsidRPr="00C36CC1" w:rsidRDefault="00151552" w:rsidP="0015155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In over 1 and up to 5 years</w:t>
            </w:r>
          </w:p>
        </w:tc>
        <w:tc>
          <w:tcPr>
            <w:tcW w:w="1530" w:type="dxa"/>
          </w:tcPr>
          <w:p w14:paraId="524ADF1C" w14:textId="381A13D8" w:rsidR="00151552" w:rsidRPr="00C36CC1" w:rsidRDefault="00151552" w:rsidP="00151552">
            <w:pPr>
              <w:pBdr>
                <w:bottom w:val="single" w:sz="4" w:space="1" w:color="auto"/>
              </w:pBdr>
              <w:tabs>
                <w:tab w:val="decimal" w:pos="1062"/>
              </w:tabs>
              <w:spacing w:line="380" w:lineRule="exact"/>
              <w:jc w:val="thaiDistribute"/>
              <w:rPr>
                <w:rFonts w:ascii="Arial" w:hAnsi="Arial" w:cs="Arial"/>
                <w:sz w:val="22"/>
                <w:szCs w:val="22"/>
                <w:cs/>
              </w:rPr>
            </w:pPr>
            <w:r w:rsidRPr="00151552">
              <w:rPr>
                <w:rFonts w:ascii="Arial" w:hAnsi="Arial" w:cs="Arial"/>
                <w:sz w:val="22"/>
                <w:szCs w:val="22"/>
              </w:rPr>
              <w:t>0.1</w:t>
            </w:r>
          </w:p>
        </w:tc>
        <w:tc>
          <w:tcPr>
            <w:tcW w:w="1620" w:type="dxa"/>
          </w:tcPr>
          <w:p w14:paraId="1D5E1DA0" w14:textId="2A837379" w:rsidR="00151552" w:rsidRPr="00C36CC1" w:rsidRDefault="00151552" w:rsidP="00151552">
            <w:pPr>
              <w:pBdr>
                <w:bottom w:val="sing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0.3</w:t>
            </w:r>
          </w:p>
        </w:tc>
        <w:tc>
          <w:tcPr>
            <w:tcW w:w="1530" w:type="dxa"/>
          </w:tcPr>
          <w:p w14:paraId="3EA33E8B" w14:textId="5C702559" w:rsidR="00151552" w:rsidRPr="00C36CC1" w:rsidRDefault="00151552" w:rsidP="00151552">
            <w:pPr>
              <w:pBdr>
                <w:bottom w:val="single" w:sz="4" w:space="1" w:color="auto"/>
              </w:pBdr>
              <w:tabs>
                <w:tab w:val="decimal" w:pos="1062"/>
              </w:tabs>
              <w:spacing w:line="380" w:lineRule="exact"/>
              <w:jc w:val="thaiDistribute"/>
              <w:rPr>
                <w:rFonts w:ascii="Arial" w:hAnsi="Arial" w:cs="Arial"/>
                <w:sz w:val="22"/>
                <w:szCs w:val="22"/>
                <w:cs/>
              </w:rPr>
            </w:pPr>
            <w:r w:rsidRPr="00151552">
              <w:rPr>
                <w:rFonts w:ascii="Arial" w:hAnsi="Arial" w:cs="Arial"/>
                <w:sz w:val="22"/>
                <w:szCs w:val="22"/>
              </w:rPr>
              <w:t>0.1</w:t>
            </w:r>
          </w:p>
        </w:tc>
        <w:tc>
          <w:tcPr>
            <w:tcW w:w="1620" w:type="dxa"/>
          </w:tcPr>
          <w:p w14:paraId="17A335E9" w14:textId="362C7964" w:rsidR="00151552" w:rsidRPr="00C36CC1" w:rsidRDefault="00151552" w:rsidP="00151552">
            <w:pPr>
              <w:pBdr>
                <w:bottom w:val="sing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0.3</w:t>
            </w:r>
          </w:p>
        </w:tc>
      </w:tr>
      <w:tr w:rsidR="00151552" w:rsidRPr="00C36CC1" w14:paraId="7548DC32" w14:textId="77777777" w:rsidTr="00377352">
        <w:trPr>
          <w:gridAfter w:val="1"/>
          <w:wAfter w:w="6" w:type="dxa"/>
        </w:trPr>
        <w:tc>
          <w:tcPr>
            <w:tcW w:w="2970" w:type="dxa"/>
            <w:vAlign w:val="bottom"/>
          </w:tcPr>
          <w:p w14:paraId="7C61A14C" w14:textId="1BBF75C2" w:rsidR="00151552" w:rsidRPr="00C36CC1" w:rsidRDefault="00151552" w:rsidP="0015155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Total</w:t>
            </w:r>
          </w:p>
        </w:tc>
        <w:tc>
          <w:tcPr>
            <w:tcW w:w="1530" w:type="dxa"/>
          </w:tcPr>
          <w:p w14:paraId="4875DBA4" w14:textId="5B781C29" w:rsidR="00151552" w:rsidRPr="00C36CC1" w:rsidRDefault="00151552" w:rsidP="00151552">
            <w:pPr>
              <w:pBdr>
                <w:bottom w:val="double" w:sz="4" w:space="1" w:color="auto"/>
              </w:pBdr>
              <w:tabs>
                <w:tab w:val="decimal" w:pos="1062"/>
              </w:tabs>
              <w:spacing w:line="380" w:lineRule="exact"/>
              <w:jc w:val="thaiDistribute"/>
              <w:rPr>
                <w:rFonts w:ascii="Arial" w:hAnsi="Arial" w:cs="Arial"/>
                <w:sz w:val="22"/>
                <w:szCs w:val="22"/>
              </w:rPr>
            </w:pPr>
            <w:r w:rsidRPr="00151552">
              <w:rPr>
                <w:rFonts w:ascii="Arial" w:hAnsi="Arial" w:cs="Arial"/>
                <w:sz w:val="22"/>
                <w:szCs w:val="22"/>
              </w:rPr>
              <w:t>0.7</w:t>
            </w:r>
          </w:p>
        </w:tc>
        <w:tc>
          <w:tcPr>
            <w:tcW w:w="1620" w:type="dxa"/>
          </w:tcPr>
          <w:p w14:paraId="6C78064E" w14:textId="3BBDFC16" w:rsidR="00151552" w:rsidRPr="00C36CC1" w:rsidRDefault="00151552" w:rsidP="00151552">
            <w:pPr>
              <w:pBdr>
                <w:bottom w:val="doub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1.0</w:t>
            </w:r>
          </w:p>
        </w:tc>
        <w:tc>
          <w:tcPr>
            <w:tcW w:w="1530" w:type="dxa"/>
          </w:tcPr>
          <w:p w14:paraId="5396D579" w14:textId="5542368C" w:rsidR="00151552" w:rsidRPr="00C36CC1" w:rsidRDefault="00151552" w:rsidP="00151552">
            <w:pPr>
              <w:pBdr>
                <w:bottom w:val="double" w:sz="4" w:space="1" w:color="auto"/>
              </w:pBdr>
              <w:tabs>
                <w:tab w:val="decimal" w:pos="1062"/>
              </w:tabs>
              <w:spacing w:line="380" w:lineRule="exact"/>
              <w:jc w:val="thaiDistribute"/>
              <w:rPr>
                <w:rFonts w:ascii="Arial" w:hAnsi="Arial" w:cs="Arial"/>
                <w:sz w:val="22"/>
                <w:szCs w:val="22"/>
              </w:rPr>
            </w:pPr>
            <w:r w:rsidRPr="00151552">
              <w:rPr>
                <w:rFonts w:ascii="Arial" w:hAnsi="Arial" w:cs="Arial"/>
                <w:sz w:val="22"/>
                <w:szCs w:val="22"/>
              </w:rPr>
              <w:t>0.7</w:t>
            </w:r>
          </w:p>
        </w:tc>
        <w:tc>
          <w:tcPr>
            <w:tcW w:w="1620" w:type="dxa"/>
          </w:tcPr>
          <w:p w14:paraId="5C88559A" w14:textId="2449DB85" w:rsidR="00151552" w:rsidRPr="00C36CC1" w:rsidRDefault="00151552" w:rsidP="00151552">
            <w:pPr>
              <w:pBdr>
                <w:bottom w:val="doub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1.0</w:t>
            </w:r>
          </w:p>
        </w:tc>
      </w:tr>
    </w:tbl>
    <w:p w14:paraId="288CD21A" w14:textId="27BB99E3" w:rsidR="005D0C2D" w:rsidRPr="00C36CC1" w:rsidRDefault="00251A52" w:rsidP="00234E40">
      <w:pPr>
        <w:shd w:val="clear" w:color="auto" w:fill="FFFFFF"/>
        <w:tabs>
          <w:tab w:val="left" w:pos="1440"/>
        </w:tabs>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8F2CBA">
        <w:rPr>
          <w:rFonts w:ascii="Arial" w:hAnsi="Arial" w:cs="Arial"/>
          <w:b/>
          <w:bCs/>
          <w:sz w:val="22"/>
          <w:szCs w:val="22"/>
        </w:rPr>
        <w:t>7</w:t>
      </w:r>
      <w:r w:rsidR="005D0C2D" w:rsidRPr="00C36CC1">
        <w:rPr>
          <w:rFonts w:ascii="Arial" w:hAnsi="Arial" w:cs="Arial"/>
          <w:b/>
          <w:bCs/>
          <w:sz w:val="22"/>
          <w:szCs w:val="22"/>
        </w:rPr>
        <w:t xml:space="preserve">.3 </w:t>
      </w:r>
      <w:r w:rsidR="005D0C2D" w:rsidRPr="00C36CC1">
        <w:rPr>
          <w:rFonts w:ascii="Arial" w:hAnsi="Arial" w:cs="Arial"/>
          <w:b/>
          <w:bCs/>
          <w:sz w:val="22"/>
          <w:szCs w:val="22"/>
        </w:rPr>
        <w:tab/>
        <w:t>Long-term service commitments</w:t>
      </w:r>
    </w:p>
    <w:p w14:paraId="3D6505B0" w14:textId="4F45E839"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w:t>
      </w:r>
      <w:r w:rsidR="008701EB" w:rsidRPr="00C36CC1">
        <w:rPr>
          <w:rFonts w:ascii="Arial" w:hAnsi="Arial" w:cs="Arial"/>
          <w:sz w:val="22"/>
          <w:szCs w:val="28"/>
        </w:rPr>
        <w:t>Company</w:t>
      </w:r>
      <w:r w:rsidRPr="00C36CC1">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future minimum payments under these agreements were Baht </w:t>
      </w:r>
      <w:r w:rsidR="00151552">
        <w:rPr>
          <w:rFonts w:ascii="Arial" w:hAnsi="Arial" w:cs="Arial"/>
          <w:sz w:val="22"/>
          <w:szCs w:val="22"/>
        </w:rPr>
        <w:t>4.1</w:t>
      </w:r>
      <w:r w:rsidR="0003135B" w:rsidRPr="00C36CC1">
        <w:rPr>
          <w:rFonts w:ascii="Arial" w:hAnsi="Arial" w:cs="Arial"/>
          <w:sz w:val="22"/>
          <w:szCs w:val="22"/>
        </w:rPr>
        <w:t xml:space="preserve"> </w:t>
      </w:r>
      <w:r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7D6501" w:rsidRPr="00C36CC1">
        <w:rPr>
          <w:rFonts w:ascii="Arial" w:hAnsi="Arial" w:cs="Arial"/>
          <w:sz w:val="22"/>
          <w:szCs w:val="22"/>
        </w:rPr>
        <w:t>1.</w:t>
      </w:r>
      <w:r w:rsidR="001C6600">
        <w:rPr>
          <w:rFonts w:ascii="Arial" w:hAnsi="Arial" w:cs="Arial"/>
          <w:sz w:val="22"/>
          <w:szCs w:val="22"/>
        </w:rPr>
        <w:t>8</w:t>
      </w:r>
      <w:r w:rsidRPr="00C36CC1">
        <w:rPr>
          <w:rFonts w:ascii="Arial" w:hAnsi="Arial" w:cs="Arial"/>
          <w:sz w:val="22"/>
          <w:szCs w:val="22"/>
        </w:rPr>
        <w:t xml:space="preserve"> million).</w:t>
      </w:r>
    </w:p>
    <w:p w14:paraId="67980D66" w14:textId="6A90E39F"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Company has commitments under service agreements regarding the consulting of Baht </w:t>
      </w:r>
      <w:r w:rsidR="00151552">
        <w:rPr>
          <w:rFonts w:ascii="Arial" w:hAnsi="Arial" w:cs="Arial"/>
          <w:sz w:val="22"/>
          <w:szCs w:val="22"/>
        </w:rPr>
        <w:t>1.9</w:t>
      </w:r>
      <w:r w:rsidR="00875E4A" w:rsidRPr="00C36CC1">
        <w:rPr>
          <w:rFonts w:ascii="Arial" w:hAnsi="Arial" w:cs="Arial"/>
          <w:sz w:val="22"/>
          <w:szCs w:val="22"/>
        </w:rPr>
        <w:t xml:space="preserve"> </w:t>
      </w:r>
      <w:r w:rsidRPr="00C36CC1">
        <w:rPr>
          <w:rFonts w:ascii="Arial" w:hAnsi="Arial" w:cs="Arial"/>
          <w:sz w:val="22"/>
          <w:szCs w:val="22"/>
        </w:rPr>
        <w:t>million</w:t>
      </w:r>
      <w:r w:rsidR="00FE62D3" w:rsidRPr="00C36CC1">
        <w:rPr>
          <w:rFonts w:ascii="Arial" w:hAnsi="Arial" w:cs="Arial"/>
          <w:sz w:val="22"/>
          <w:szCs w:val="22"/>
        </w:rPr>
        <w:t xml:space="preserve"> </w:t>
      </w:r>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2.</w:t>
      </w:r>
      <w:r w:rsidR="001C6600">
        <w:rPr>
          <w:rFonts w:ascii="Arial" w:hAnsi="Arial" w:cs="Arial"/>
          <w:sz w:val="22"/>
          <w:szCs w:val="22"/>
        </w:rPr>
        <w:t>7</w:t>
      </w:r>
      <w:r w:rsidRPr="00C36CC1">
        <w:rPr>
          <w:rFonts w:ascii="Arial" w:hAnsi="Arial" w:cs="Arial"/>
          <w:sz w:val="22"/>
          <w:szCs w:val="22"/>
        </w:rPr>
        <w:t xml:space="preserve"> million).</w:t>
      </w:r>
    </w:p>
    <w:p w14:paraId="4F46E170" w14:textId="65DFBC7B" w:rsidR="00617C3C" w:rsidRPr="00C36CC1" w:rsidRDefault="00443449" w:rsidP="00C36CC1">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122913">
        <w:rPr>
          <w:rFonts w:ascii="Arial" w:hAnsi="Arial" w:cs="Arial"/>
          <w:b/>
          <w:bCs/>
          <w:sz w:val="22"/>
          <w:szCs w:val="22"/>
        </w:rPr>
        <w:t>7</w:t>
      </w:r>
      <w:r w:rsidR="00617C3C" w:rsidRPr="00C36CC1">
        <w:rPr>
          <w:rFonts w:ascii="Arial" w:hAnsi="Arial" w:cs="Arial"/>
          <w:b/>
          <w:bCs/>
          <w:sz w:val="22"/>
          <w:szCs w:val="22"/>
        </w:rPr>
        <w:t>.4</w:t>
      </w:r>
      <w:r w:rsidR="00617C3C" w:rsidRPr="00C36CC1">
        <w:rPr>
          <w:rFonts w:ascii="Arial" w:hAnsi="Arial" w:cs="Arial"/>
          <w:b/>
          <w:bCs/>
          <w:sz w:val="22"/>
          <w:szCs w:val="22"/>
        </w:rPr>
        <w:tab/>
        <w:t>Letters of credit</w:t>
      </w:r>
    </w:p>
    <w:p w14:paraId="6D43684A" w14:textId="5FB90936" w:rsidR="00617C3C" w:rsidRPr="00C36CC1" w:rsidRDefault="00617C3C"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Company had commitments under letters of credit with overseas suppliers amounting to approximately USD </w:t>
      </w:r>
      <w:r w:rsidR="00151552">
        <w:rPr>
          <w:rFonts w:ascii="Arial" w:hAnsi="Arial" w:cs="Arial"/>
          <w:sz w:val="22"/>
          <w:szCs w:val="22"/>
        </w:rPr>
        <w:t>1.07</w:t>
      </w:r>
      <w:r w:rsidR="007450E1" w:rsidRPr="00C36CC1">
        <w:rPr>
          <w:rFonts w:ascii="Arial" w:hAnsi="Arial" w:cs="Arial"/>
          <w:sz w:val="22"/>
          <w:szCs w:val="22"/>
        </w:rPr>
        <w:t xml:space="preserve"> </w:t>
      </w:r>
      <w:r w:rsidRPr="00C36CC1">
        <w:rPr>
          <w:rFonts w:ascii="Arial" w:hAnsi="Arial" w:cs="Arial"/>
          <w:sz w:val="22"/>
          <w:szCs w:val="22"/>
        </w:rPr>
        <w:t>million</w:t>
      </w:r>
      <w:r w:rsidR="00151552">
        <w:rPr>
          <w:rFonts w:ascii="Arial" w:hAnsi="Arial" w:cs="Arial"/>
          <w:sz w:val="22"/>
          <w:szCs w:val="22"/>
        </w:rPr>
        <w:t xml:space="preserve"> and E</w:t>
      </w:r>
      <w:r w:rsidR="000B6FC4">
        <w:rPr>
          <w:rFonts w:ascii="Arial" w:hAnsi="Arial" w:cs="Arial"/>
          <w:sz w:val="22"/>
          <w:szCs w:val="22"/>
        </w:rPr>
        <w:t>UR</w:t>
      </w:r>
      <w:r w:rsidR="00151552">
        <w:rPr>
          <w:rFonts w:ascii="Arial" w:hAnsi="Arial" w:cs="Arial"/>
          <w:sz w:val="22"/>
          <w:szCs w:val="22"/>
        </w:rPr>
        <w:t xml:space="preserve"> 0.06 million</w:t>
      </w:r>
      <w:r w:rsidRPr="00C36CC1">
        <w:rPr>
          <w:rFonts w:ascii="Arial" w:hAnsi="Arial" w:cs="Arial"/>
          <w:sz w:val="22"/>
          <w:szCs w:val="22"/>
        </w:rPr>
        <w:t xml:space="preserve"> (</w:t>
      </w:r>
      <w:r w:rsidR="00996C2B"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USD 0.</w:t>
      </w:r>
      <w:r w:rsidR="001C6600">
        <w:rPr>
          <w:rFonts w:ascii="Arial" w:hAnsi="Arial" w:cs="Arial"/>
          <w:sz w:val="22"/>
          <w:szCs w:val="22"/>
        </w:rPr>
        <w:t>41</w:t>
      </w:r>
      <w:r w:rsidRPr="00C36CC1">
        <w:rPr>
          <w:rFonts w:ascii="Arial" w:hAnsi="Arial" w:cs="Arial"/>
          <w:sz w:val="22"/>
          <w:szCs w:val="22"/>
        </w:rPr>
        <w:t xml:space="preserve"> million).</w:t>
      </w:r>
    </w:p>
    <w:p w14:paraId="6ABB2481" w14:textId="77777777" w:rsidR="00FF7CE9" w:rsidRPr="00C36CC1" w:rsidRDefault="00FF7CE9" w:rsidP="00C36CC1">
      <w:pPr>
        <w:overflowPunct/>
        <w:autoSpaceDE/>
        <w:autoSpaceDN/>
        <w:adjustRightInd/>
        <w:spacing w:line="380" w:lineRule="exact"/>
        <w:textAlignment w:val="auto"/>
        <w:rPr>
          <w:rFonts w:ascii="Arial" w:hAnsi="Arial" w:cs="Arial"/>
          <w:b/>
          <w:bCs/>
          <w:sz w:val="22"/>
          <w:szCs w:val="22"/>
        </w:rPr>
      </w:pPr>
      <w:r w:rsidRPr="00C36CC1">
        <w:rPr>
          <w:rFonts w:ascii="Arial" w:hAnsi="Arial" w:cs="Arial"/>
          <w:b/>
          <w:bCs/>
          <w:sz w:val="22"/>
          <w:szCs w:val="22"/>
        </w:rPr>
        <w:br w:type="page"/>
      </w:r>
    </w:p>
    <w:p w14:paraId="4E04E095" w14:textId="0BC98625" w:rsidR="005D0C2D" w:rsidRPr="00C36CC1" w:rsidRDefault="00251A52" w:rsidP="00C36CC1">
      <w:pPr>
        <w:shd w:val="clear" w:color="auto" w:fill="FFFFFF"/>
        <w:tabs>
          <w:tab w:val="left" w:pos="1440"/>
        </w:tabs>
        <w:spacing w:before="120" w:after="120" w:line="380" w:lineRule="exact"/>
        <w:ind w:left="540" w:hanging="540"/>
        <w:jc w:val="thaiDistribute"/>
        <w:rPr>
          <w:rFonts w:ascii="Arial" w:hAnsi="Arial" w:cs="Arial"/>
          <w:sz w:val="22"/>
          <w:szCs w:val="22"/>
          <w:cs/>
        </w:rPr>
      </w:pPr>
      <w:r w:rsidRPr="00C36CC1">
        <w:rPr>
          <w:rFonts w:ascii="Arial" w:hAnsi="Arial" w:cs="Arial"/>
          <w:b/>
          <w:bCs/>
          <w:sz w:val="22"/>
          <w:szCs w:val="22"/>
        </w:rPr>
        <w:lastRenderedPageBreak/>
        <w:t>1</w:t>
      </w:r>
      <w:r w:rsidR="00122913">
        <w:rPr>
          <w:rFonts w:ascii="Arial" w:hAnsi="Arial" w:cs="Arial"/>
          <w:b/>
          <w:bCs/>
          <w:sz w:val="22"/>
          <w:szCs w:val="22"/>
        </w:rPr>
        <w:t>7</w:t>
      </w:r>
      <w:r w:rsidR="005D0C2D" w:rsidRPr="00C36CC1">
        <w:rPr>
          <w:rFonts w:ascii="Arial" w:hAnsi="Arial" w:cs="Arial"/>
          <w:b/>
          <w:bCs/>
          <w:sz w:val="22"/>
          <w:szCs w:val="22"/>
        </w:rPr>
        <w:t>.</w:t>
      </w:r>
      <w:r w:rsidR="00617C3C" w:rsidRPr="00C36CC1">
        <w:rPr>
          <w:rFonts w:ascii="Arial" w:hAnsi="Arial" w:cs="Arial"/>
          <w:b/>
          <w:bCs/>
          <w:sz w:val="22"/>
          <w:szCs w:val="22"/>
        </w:rPr>
        <w:t>5</w:t>
      </w:r>
      <w:r w:rsidR="005D0C2D" w:rsidRPr="00C36CC1">
        <w:rPr>
          <w:rFonts w:ascii="Arial" w:hAnsi="Arial" w:cs="Arial"/>
          <w:b/>
          <w:bCs/>
          <w:sz w:val="22"/>
          <w:szCs w:val="22"/>
        </w:rPr>
        <w:tab/>
        <w:t>Guarantees</w:t>
      </w:r>
    </w:p>
    <w:p w14:paraId="232363D4" w14:textId="2360B26D" w:rsidR="00E66140" w:rsidRPr="00C36CC1" w:rsidRDefault="00E66140" w:rsidP="00C36CC1">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Company had contingent liabilities arising from guarantees of </w:t>
      </w:r>
      <w:r w:rsidR="008C31BA" w:rsidRPr="00C36CC1">
        <w:rPr>
          <w:rFonts w:ascii="Arial" w:hAnsi="Arial" w:cs="Browallia New"/>
          <w:sz w:val="22"/>
          <w:szCs w:val="28"/>
        </w:rPr>
        <w:t>credit facilities</w:t>
      </w:r>
      <w:r w:rsidRPr="00C36CC1">
        <w:rPr>
          <w:rFonts w:ascii="Arial" w:hAnsi="Arial" w:cs="Arial"/>
          <w:sz w:val="22"/>
          <w:szCs w:val="22"/>
        </w:rPr>
        <w:t xml:space="preserve"> </w:t>
      </w:r>
      <w:r w:rsidR="007C00BF" w:rsidRPr="00C36CC1">
        <w:rPr>
          <w:rFonts w:ascii="Arial" w:hAnsi="Arial" w:cs="Arial"/>
          <w:sz w:val="22"/>
          <w:szCs w:val="22"/>
        </w:rPr>
        <w:t xml:space="preserve">from financial institutions </w:t>
      </w:r>
      <w:r w:rsidRPr="00C36CC1">
        <w:rPr>
          <w:rFonts w:ascii="Arial" w:hAnsi="Arial" w:cs="Arial"/>
          <w:sz w:val="22"/>
          <w:szCs w:val="22"/>
        </w:rPr>
        <w:t xml:space="preserve">of the joint venture amounting to Baht </w:t>
      </w:r>
      <w:r w:rsidR="00151552">
        <w:rPr>
          <w:rFonts w:ascii="Arial" w:hAnsi="Arial" w:cs="Arial"/>
          <w:sz w:val="22"/>
          <w:szCs w:val="22"/>
        </w:rPr>
        <w:t>168.5</w:t>
      </w:r>
      <w:r w:rsidRPr="00C36CC1">
        <w:rPr>
          <w:rFonts w:ascii="Arial" w:hAnsi="Arial" w:cs="Arial"/>
          <w:sz w:val="22"/>
          <w:szCs w:val="22"/>
        </w:rPr>
        <w:t xml:space="preserve"> million</w:t>
      </w:r>
      <w:r w:rsidR="008C31BA" w:rsidRPr="00C36CC1">
        <w:rPr>
          <w:rFonts w:ascii="Arial" w:hAnsi="Arial" w:cs="Arial"/>
          <w:sz w:val="22"/>
          <w:szCs w:val="22"/>
        </w:rPr>
        <w:t xml:space="preserve"> </w:t>
      </w:r>
      <w:r w:rsidRPr="00C36CC1">
        <w:rPr>
          <w:rFonts w:ascii="Arial" w:hAnsi="Arial" w:cs="Arial"/>
          <w:sz w:val="22"/>
          <w:szCs w:val="22"/>
        </w:rPr>
        <w:t xml:space="preserve">(31 December </w:t>
      </w:r>
      <w:r w:rsidR="007D529B">
        <w:rPr>
          <w:rFonts w:ascii="Arial" w:hAnsi="Arial" w:cs="Arial"/>
          <w:sz w:val="22"/>
          <w:szCs w:val="22"/>
        </w:rPr>
        <w:t>2025</w:t>
      </w:r>
      <w:r w:rsidRPr="00C36CC1">
        <w:rPr>
          <w:rFonts w:ascii="Arial" w:hAnsi="Arial" w:cs="Arial"/>
          <w:sz w:val="22"/>
          <w:szCs w:val="22"/>
        </w:rPr>
        <w:t xml:space="preserve">: Baht </w:t>
      </w:r>
      <w:r w:rsidR="001C6600">
        <w:rPr>
          <w:rFonts w:ascii="Arial" w:hAnsi="Arial" w:cs="Arial"/>
          <w:sz w:val="22"/>
          <w:szCs w:val="22"/>
        </w:rPr>
        <w:t>166.6</w:t>
      </w:r>
      <w:r w:rsidRPr="00C36CC1">
        <w:rPr>
          <w:rFonts w:ascii="Arial" w:hAnsi="Arial" w:cs="Arial"/>
          <w:sz w:val="22"/>
          <w:szCs w:val="22"/>
        </w:rPr>
        <w:t xml:space="preserve"> million)</w:t>
      </w:r>
      <w:r w:rsidR="00AE2994" w:rsidRPr="00C36CC1">
        <w:rPr>
          <w:rFonts w:ascii="Arial" w:hAnsi="Arial" w:cs="Arial"/>
          <w:sz w:val="22"/>
          <w:szCs w:val="22"/>
        </w:rPr>
        <w:t xml:space="preserve"> and</w:t>
      </w:r>
      <w:r w:rsidR="00AE2994" w:rsidRPr="00C36CC1">
        <w:rPr>
          <w:szCs w:val="24"/>
        </w:rPr>
        <w:t xml:space="preserve"> </w:t>
      </w:r>
      <w:r w:rsidR="00AE2994" w:rsidRPr="00C36CC1">
        <w:rPr>
          <w:rFonts w:ascii="Arial" w:hAnsi="Arial" w:cs="Arial"/>
          <w:sz w:val="22"/>
          <w:szCs w:val="22"/>
        </w:rPr>
        <w:t xml:space="preserve">guarantees of electricity use of joint venture amounting to Baht </w:t>
      </w:r>
      <w:r w:rsidR="00151552">
        <w:rPr>
          <w:rFonts w:ascii="Arial" w:hAnsi="Arial" w:cs="Arial"/>
          <w:sz w:val="22"/>
          <w:szCs w:val="22"/>
        </w:rPr>
        <w:t>0.8</w:t>
      </w:r>
      <w:r w:rsidR="00AE2994" w:rsidRPr="00C36CC1">
        <w:rPr>
          <w:rFonts w:ascii="Arial" w:hAnsi="Arial" w:cs="Arial"/>
          <w:sz w:val="22"/>
          <w:szCs w:val="22"/>
        </w:rPr>
        <w:t xml:space="preserve"> million (31 December </w:t>
      </w:r>
      <w:r w:rsidR="007D529B">
        <w:rPr>
          <w:rFonts w:ascii="Arial" w:hAnsi="Arial" w:cs="Arial"/>
          <w:sz w:val="22"/>
          <w:szCs w:val="22"/>
        </w:rPr>
        <w:t>2025</w:t>
      </w:r>
      <w:r w:rsidR="00AE2994" w:rsidRPr="00C36CC1">
        <w:rPr>
          <w:rFonts w:ascii="Arial" w:hAnsi="Arial" w:cs="Arial"/>
          <w:sz w:val="22"/>
          <w:szCs w:val="22"/>
        </w:rPr>
        <w:t>: Baht 0.8 million).</w:t>
      </w:r>
      <w:r w:rsidR="00C518E3" w:rsidRPr="00C36CC1">
        <w:rPr>
          <w:rFonts w:ascii="Arial" w:hAnsi="Arial" w:cs="Arial"/>
          <w:sz w:val="22"/>
          <w:szCs w:val="22"/>
        </w:rPr>
        <w:t xml:space="preserve"> </w:t>
      </w:r>
    </w:p>
    <w:p w14:paraId="2D58D061" w14:textId="289F95E9" w:rsidR="00372F7B" w:rsidRPr="00C36CC1" w:rsidRDefault="00372F7B" w:rsidP="00372F7B">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there were outstanding bank guarantees of Baht </w:t>
      </w:r>
      <w:r w:rsidR="00151552">
        <w:rPr>
          <w:rFonts w:ascii="Arial" w:hAnsi="Arial" w:cs="Browallia New"/>
          <w:sz w:val="22"/>
          <w:szCs w:val="28"/>
        </w:rPr>
        <w:t>4.9</w:t>
      </w:r>
      <w:r w:rsidRPr="00C36CC1">
        <w:rPr>
          <w:rFonts w:ascii="Arial" w:hAnsi="Arial" w:cs="Arial"/>
          <w:sz w:val="22"/>
          <w:szCs w:val="22"/>
        </w:rPr>
        <w:t xml:space="preserve"> million</w:t>
      </w:r>
      <w:r w:rsidR="00151552">
        <w:rPr>
          <w:rFonts w:ascii="Arial" w:hAnsi="Arial" w:cstheme="minorBidi" w:hint="cs"/>
          <w:sz w:val="22"/>
          <w:szCs w:val="22"/>
          <w:cs/>
        </w:rPr>
        <w:t xml:space="preserve">                </w:t>
      </w:r>
      <w:proofErr w:type="gramStart"/>
      <w:r w:rsidR="00151552">
        <w:rPr>
          <w:rFonts w:ascii="Arial" w:hAnsi="Arial" w:cstheme="minorBidi" w:hint="cs"/>
          <w:sz w:val="22"/>
          <w:szCs w:val="22"/>
          <w:cs/>
        </w:rPr>
        <w:t xml:space="preserve">   </w:t>
      </w:r>
      <w:r w:rsidR="00151552" w:rsidRPr="00C36CC1">
        <w:rPr>
          <w:rFonts w:ascii="Arial" w:hAnsi="Arial" w:cs="Arial"/>
          <w:sz w:val="22"/>
          <w:szCs w:val="22"/>
        </w:rPr>
        <w:t>(</w:t>
      </w:r>
      <w:proofErr w:type="gramEnd"/>
      <w:r w:rsidR="00151552" w:rsidRPr="00C36CC1">
        <w:rPr>
          <w:rFonts w:ascii="Arial" w:hAnsi="Arial" w:cs="Arial"/>
          <w:sz w:val="22"/>
          <w:szCs w:val="22"/>
        </w:rPr>
        <w:t xml:space="preserve">31 December </w:t>
      </w:r>
      <w:r w:rsidR="00151552">
        <w:rPr>
          <w:rFonts w:ascii="Arial" w:hAnsi="Arial" w:cs="Arial"/>
          <w:sz w:val="22"/>
          <w:szCs w:val="22"/>
        </w:rPr>
        <w:t>2025</w:t>
      </w:r>
      <w:r w:rsidR="00151552" w:rsidRPr="00C36CC1">
        <w:rPr>
          <w:rFonts w:ascii="Arial" w:hAnsi="Arial" w:cs="Arial"/>
          <w:sz w:val="22"/>
          <w:szCs w:val="22"/>
        </w:rPr>
        <w:t xml:space="preserve">: Baht </w:t>
      </w:r>
      <w:r w:rsidR="00151552">
        <w:rPr>
          <w:rFonts w:ascii="Arial" w:hAnsi="Arial" w:cs="Arial"/>
          <w:sz w:val="22"/>
          <w:szCs w:val="22"/>
        </w:rPr>
        <w:t>6.6</w:t>
      </w:r>
      <w:r w:rsidR="00151552" w:rsidRPr="00C36CC1">
        <w:rPr>
          <w:rFonts w:ascii="Arial" w:hAnsi="Arial" w:cs="Arial"/>
          <w:sz w:val="22"/>
          <w:szCs w:val="22"/>
        </w:rPr>
        <w:t xml:space="preserve"> million</w:t>
      </w:r>
      <w:r w:rsidR="00151552">
        <w:rPr>
          <w:rFonts w:ascii="Arial" w:hAnsi="Arial" w:cs="Arial"/>
          <w:sz w:val="22"/>
          <w:szCs w:val="22"/>
        </w:rPr>
        <w:t>)</w:t>
      </w:r>
      <w:r>
        <w:rPr>
          <w:rFonts w:ascii="Arial" w:hAnsi="Arial" w:cs="Arial"/>
          <w:sz w:val="22"/>
          <w:szCs w:val="22"/>
        </w:rPr>
        <w:t xml:space="preserve"> </w:t>
      </w:r>
      <w:r w:rsidRPr="00C36CC1">
        <w:rPr>
          <w:rFonts w:ascii="Arial" w:hAnsi="Arial" w:cs="Arial"/>
          <w:sz w:val="22"/>
          <w:szCs w:val="22"/>
        </w:rPr>
        <w:t>issued by banks in respect of certain performance bonds as required in the normal course of business to guarantee electricity use</w:t>
      </w:r>
      <w:r w:rsidR="00151552">
        <w:rPr>
          <w:rFonts w:ascii="Arial" w:hAnsi="Arial" w:cs="Arial"/>
          <w:sz w:val="22"/>
          <w:szCs w:val="22"/>
        </w:rPr>
        <w:t>.</w:t>
      </w:r>
    </w:p>
    <w:p w14:paraId="2D4818D5" w14:textId="47D886BE" w:rsidR="005D0C2D" w:rsidRPr="00C36CC1" w:rsidRDefault="00443449" w:rsidP="00C36CC1">
      <w:pPr>
        <w:shd w:val="clear" w:color="auto" w:fill="FFFFFF"/>
        <w:tabs>
          <w:tab w:val="left" w:pos="1440"/>
        </w:tabs>
        <w:spacing w:before="120" w:after="120" w:line="380" w:lineRule="exact"/>
        <w:ind w:left="540" w:hanging="540"/>
        <w:jc w:val="thaiDistribute"/>
        <w:rPr>
          <w:rFonts w:ascii="Arial" w:hAnsi="Arial" w:cs="Arial"/>
          <w:sz w:val="22"/>
          <w:szCs w:val="22"/>
          <w:cs/>
        </w:rPr>
      </w:pPr>
      <w:r w:rsidRPr="00C36CC1">
        <w:rPr>
          <w:rFonts w:ascii="Arial" w:hAnsi="Arial" w:cs="Arial"/>
          <w:b/>
          <w:bCs/>
          <w:sz w:val="22"/>
          <w:szCs w:val="22"/>
        </w:rPr>
        <w:t>1</w:t>
      </w:r>
      <w:r w:rsidR="003C58B5">
        <w:rPr>
          <w:rFonts w:ascii="Arial" w:hAnsi="Arial" w:cs="Arial"/>
          <w:b/>
          <w:bCs/>
          <w:sz w:val="22"/>
          <w:szCs w:val="22"/>
        </w:rPr>
        <w:t>7</w:t>
      </w:r>
      <w:r w:rsidR="005D0C2D" w:rsidRPr="00C36CC1">
        <w:rPr>
          <w:rFonts w:ascii="Arial" w:hAnsi="Arial" w:cs="Arial"/>
          <w:b/>
          <w:bCs/>
          <w:sz w:val="22"/>
          <w:szCs w:val="22"/>
        </w:rPr>
        <w:t>.</w:t>
      </w:r>
      <w:r w:rsidR="002537AB" w:rsidRPr="00C36CC1">
        <w:rPr>
          <w:rFonts w:ascii="Arial" w:hAnsi="Arial" w:cs="Arial"/>
          <w:b/>
          <w:bCs/>
          <w:sz w:val="22"/>
          <w:szCs w:val="22"/>
        </w:rPr>
        <w:t>6</w:t>
      </w:r>
      <w:r w:rsidR="005D0C2D" w:rsidRPr="00C36CC1">
        <w:rPr>
          <w:rFonts w:ascii="Arial" w:hAnsi="Arial" w:cs="Arial"/>
          <w:b/>
          <w:bCs/>
          <w:sz w:val="22"/>
          <w:szCs w:val="22"/>
        </w:rPr>
        <w:tab/>
        <w:t>Other commitment</w:t>
      </w:r>
      <w:r w:rsidR="006E0883" w:rsidRPr="00C36CC1">
        <w:rPr>
          <w:rFonts w:ascii="Arial" w:hAnsi="Arial" w:cs="Arial"/>
          <w:b/>
          <w:bCs/>
          <w:sz w:val="22"/>
          <w:szCs w:val="22"/>
        </w:rPr>
        <w:t>s</w:t>
      </w:r>
    </w:p>
    <w:p w14:paraId="41ED74FA" w14:textId="12A619F4" w:rsidR="005D0C2D" w:rsidRPr="00C36CC1" w:rsidRDefault="007450E1"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Company had outstanding commitments in respect of uncalled portion of investment in joint venture and investment in subsidiary of Baht </w:t>
      </w:r>
      <w:r w:rsidR="00151552">
        <w:rPr>
          <w:rFonts w:ascii="Arial" w:hAnsi="Arial" w:cs="Arial"/>
          <w:sz w:val="22"/>
          <w:szCs w:val="22"/>
        </w:rPr>
        <w:t>4.5</w:t>
      </w:r>
      <w:r w:rsidRPr="00C36CC1">
        <w:rPr>
          <w:rFonts w:ascii="Arial" w:hAnsi="Arial" w:cs="Arial"/>
          <w:sz w:val="22"/>
          <w:szCs w:val="22"/>
          <w:cs/>
        </w:rPr>
        <w:t xml:space="preserve"> </w:t>
      </w:r>
      <w:r w:rsidRPr="00C36CC1">
        <w:rPr>
          <w:rFonts w:ascii="Arial" w:hAnsi="Arial" w:cs="Arial"/>
          <w:sz w:val="22"/>
          <w:szCs w:val="22"/>
        </w:rPr>
        <w:t xml:space="preserve">million </w:t>
      </w:r>
      <w:r w:rsidR="00A80373" w:rsidRPr="00C36CC1">
        <w:rPr>
          <w:rFonts w:ascii="Arial" w:hAnsi="Arial" w:cs="Arial"/>
          <w:sz w:val="22"/>
          <w:szCs w:val="22"/>
        </w:rPr>
        <w:t xml:space="preserve">           </w:t>
      </w:r>
      <w:proofErr w:type="gramStart"/>
      <w:r w:rsidR="00A80373" w:rsidRPr="00C36CC1">
        <w:rPr>
          <w:rFonts w:ascii="Arial" w:hAnsi="Arial" w:cs="Arial"/>
          <w:sz w:val="22"/>
          <w:szCs w:val="22"/>
        </w:rPr>
        <w:t xml:space="preserve">   </w:t>
      </w:r>
      <w:r w:rsidRPr="00C36CC1">
        <w:rPr>
          <w:rFonts w:ascii="Arial" w:hAnsi="Arial" w:cs="Arial"/>
          <w:sz w:val="22"/>
          <w:szCs w:val="22"/>
        </w:rPr>
        <w:t>(</w:t>
      </w:r>
      <w:proofErr w:type="gramEnd"/>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ED23A0" w:rsidRPr="00C36CC1">
        <w:rPr>
          <w:rFonts w:ascii="Arial" w:hAnsi="Arial" w:cs="Arial"/>
          <w:sz w:val="22"/>
          <w:szCs w:val="22"/>
        </w:rPr>
        <w:t>4.5</w:t>
      </w:r>
      <w:r w:rsidRPr="00C36CC1">
        <w:rPr>
          <w:rFonts w:ascii="Arial" w:hAnsi="Arial" w:cs="Arial"/>
          <w:sz w:val="22"/>
          <w:szCs w:val="22"/>
        </w:rPr>
        <w:t xml:space="preserve"> million).</w:t>
      </w:r>
    </w:p>
    <w:p w14:paraId="4DAD6D3E" w14:textId="373CA5D2" w:rsidR="00E100B4" w:rsidRPr="00C36CC1" w:rsidRDefault="008A48D5" w:rsidP="00C36CC1">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18</w:t>
      </w:r>
      <w:r w:rsidR="005D0C2D" w:rsidRPr="00C36CC1">
        <w:rPr>
          <w:rFonts w:ascii="Arial" w:hAnsi="Arial" w:cs="Arial"/>
          <w:b/>
          <w:bCs/>
          <w:sz w:val="22"/>
          <w:szCs w:val="22"/>
        </w:rPr>
        <w:t>.</w:t>
      </w:r>
      <w:r w:rsidR="005D0C2D" w:rsidRPr="00C36CC1">
        <w:rPr>
          <w:rFonts w:ascii="Arial" w:hAnsi="Arial" w:cs="Arial"/>
          <w:b/>
          <w:bCs/>
          <w:sz w:val="22"/>
          <w:szCs w:val="22"/>
        </w:rPr>
        <w:tab/>
      </w:r>
      <w:r w:rsidR="00E100B4" w:rsidRPr="00C36CC1">
        <w:rPr>
          <w:rFonts w:ascii="Arial" w:eastAsia="Calibri" w:hAnsi="Arial" w:cs="Arial"/>
          <w:b/>
          <w:bCs/>
          <w:sz w:val="22"/>
          <w:szCs w:val="22"/>
        </w:rPr>
        <w:t>Financial instruments</w:t>
      </w:r>
    </w:p>
    <w:p w14:paraId="1144B5DF" w14:textId="4DBC4A57" w:rsidR="006F133C" w:rsidRPr="00C36CC1" w:rsidRDefault="008A48D5" w:rsidP="00C36CC1">
      <w:pPr>
        <w:shd w:val="clear" w:color="auto" w:fill="FFFFFF"/>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6F133C" w:rsidRPr="00C36CC1">
        <w:rPr>
          <w:rFonts w:ascii="Arial" w:hAnsi="Arial" w:cs="Arial"/>
          <w:b/>
          <w:bCs/>
          <w:sz w:val="22"/>
          <w:szCs w:val="22"/>
        </w:rPr>
        <w:t>.1</w:t>
      </w:r>
      <w:r w:rsidR="006F133C" w:rsidRPr="00C36CC1">
        <w:rPr>
          <w:rFonts w:ascii="Arial" w:hAnsi="Arial" w:cs="Arial"/>
          <w:b/>
          <w:bCs/>
          <w:sz w:val="22"/>
          <w:szCs w:val="22"/>
        </w:rPr>
        <w:tab/>
        <w:t>Foreign currency risk</w:t>
      </w:r>
    </w:p>
    <w:p w14:paraId="1401F765" w14:textId="7E9FDFD2" w:rsidR="006F133C" w:rsidRPr="00C36CC1" w:rsidRDefault="006F133C"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The Group’s exposure to foreign currency risk </w:t>
      </w:r>
      <w:r w:rsidR="00E060D0" w:rsidRPr="00C36CC1">
        <w:rPr>
          <w:rFonts w:ascii="Arial" w:hAnsi="Arial" w:cs="Arial"/>
          <w:sz w:val="22"/>
          <w:szCs w:val="22"/>
        </w:rPr>
        <w:t xml:space="preserve">relates primarily to its trading transactions </w:t>
      </w:r>
      <w:r w:rsidRPr="00C36CC1">
        <w:rPr>
          <w:rFonts w:ascii="Arial" w:hAnsi="Arial" w:cs="Arial"/>
          <w:sz w:val="22"/>
          <w:szCs w:val="22"/>
        </w:rPr>
        <w:t xml:space="preserve">that are denominated in foreign currencies. The Group seeks to reduce this risk by </w:t>
      </w:r>
      <w:proofErr w:type="gramStart"/>
      <w:r w:rsidRPr="00C36CC1">
        <w:rPr>
          <w:rFonts w:ascii="Arial" w:hAnsi="Arial" w:cs="Arial"/>
          <w:sz w:val="22"/>
          <w:szCs w:val="22"/>
        </w:rPr>
        <w:t>entering into</w:t>
      </w:r>
      <w:proofErr w:type="gramEnd"/>
      <w:r w:rsidRPr="00C36CC1">
        <w:rPr>
          <w:rFonts w:ascii="Arial" w:hAnsi="Arial" w:cs="Arial"/>
          <w:sz w:val="22"/>
          <w:szCs w:val="22"/>
        </w:rPr>
        <w:t xml:space="preserve"> forward exchange contracts when it </w:t>
      </w:r>
      <w:proofErr w:type="gramStart"/>
      <w:r w:rsidRPr="00C36CC1">
        <w:rPr>
          <w:rFonts w:ascii="Arial" w:hAnsi="Arial" w:cs="Arial"/>
          <w:sz w:val="22"/>
          <w:szCs w:val="22"/>
        </w:rPr>
        <w:t>considers</w:t>
      </w:r>
      <w:proofErr w:type="gramEnd"/>
      <w:r w:rsidRPr="00C36CC1">
        <w:rPr>
          <w:rFonts w:ascii="Arial" w:hAnsi="Arial" w:cs="Arial"/>
          <w:sz w:val="22"/>
          <w:szCs w:val="22"/>
        </w:rPr>
        <w:t xml:space="preserve"> appropriate. Generally, the forward contracts mature within one year. </w:t>
      </w:r>
    </w:p>
    <w:p w14:paraId="2A7C86D4" w14:textId="77777777" w:rsidR="006F133C" w:rsidRPr="00C36CC1" w:rsidRDefault="006F133C" w:rsidP="003C6D3F">
      <w:pPr>
        <w:shd w:val="clear" w:color="auto" w:fill="FFFFFF"/>
        <w:spacing w:before="120" w:line="380" w:lineRule="exact"/>
        <w:ind w:left="547"/>
        <w:jc w:val="thaiDistribute"/>
        <w:rPr>
          <w:rFonts w:ascii="Arial" w:hAnsi="Arial" w:cs="Arial"/>
          <w:sz w:val="22"/>
          <w:szCs w:val="22"/>
        </w:rPr>
      </w:pPr>
      <w:r w:rsidRPr="00C36CC1">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5CEF31B9" w14:textId="77777777" w:rsidTr="00377352">
        <w:tc>
          <w:tcPr>
            <w:tcW w:w="9090" w:type="dxa"/>
            <w:gridSpan w:val="5"/>
            <w:vAlign w:val="bottom"/>
          </w:tcPr>
          <w:p w14:paraId="064D4225" w14:textId="34DB6D68"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w:t>
            </w:r>
            <w:proofErr w:type="gramStart"/>
            <w:r w:rsidRPr="003C6D3F">
              <w:rPr>
                <w:rFonts w:ascii="Arial" w:eastAsia="Arial Unicode MS" w:hAnsi="Arial" w:cs="Arial"/>
                <w:sz w:val="20"/>
                <w:szCs w:val="20"/>
              </w:rPr>
              <w:t>at</w:t>
            </w:r>
            <w:proofErr w:type="gramEnd"/>
            <w:r w:rsidRPr="003C6D3F">
              <w:rPr>
                <w:rFonts w:ascii="Arial" w:eastAsia="Arial Unicode MS" w:hAnsi="Arial" w:cs="Arial"/>
                <w:sz w:val="20"/>
                <w:szCs w:val="20"/>
              </w:rPr>
              <w:t xml:space="preserve"> </w:t>
            </w:r>
            <w:r w:rsidR="008A639B">
              <w:rPr>
                <w:rFonts w:ascii="Arial" w:eastAsia="Arial Unicode MS" w:hAnsi="Arial" w:cs="Arial"/>
                <w:sz w:val="20"/>
                <w:szCs w:val="20"/>
              </w:rPr>
              <w:t>31 March</w:t>
            </w:r>
            <w:r w:rsidR="00003BBE" w:rsidRPr="003C6D3F">
              <w:rPr>
                <w:rFonts w:ascii="Arial" w:eastAsia="Arial Unicode MS" w:hAnsi="Arial" w:cs="Arial"/>
                <w:sz w:val="20"/>
                <w:szCs w:val="20"/>
              </w:rPr>
              <w:t xml:space="preserve"> </w:t>
            </w:r>
            <w:r w:rsidR="007D529B">
              <w:rPr>
                <w:rFonts w:ascii="Arial" w:eastAsia="Arial Unicode MS" w:hAnsi="Arial" w:cs="Arial"/>
                <w:sz w:val="20"/>
                <w:szCs w:val="20"/>
              </w:rPr>
              <w:t>2026</w:t>
            </w:r>
          </w:p>
        </w:tc>
      </w:tr>
      <w:tr w:rsidR="006F133C" w:rsidRPr="003C6D3F" w14:paraId="4901238B" w14:textId="77777777" w:rsidTr="00377352">
        <w:tc>
          <w:tcPr>
            <w:tcW w:w="2340" w:type="dxa"/>
            <w:vAlign w:val="bottom"/>
          </w:tcPr>
          <w:p w14:paraId="5F536D75" w14:textId="77777777" w:rsidR="006F133C" w:rsidRPr="003C6D3F" w:rsidRDefault="006F133C" w:rsidP="00C36CC1">
            <w:pPr>
              <w:pStyle w:val="Heading2"/>
              <w:shd w:val="clear" w:color="auto" w:fill="FFFFFF"/>
              <w:tabs>
                <w:tab w:val="left" w:pos="600"/>
                <w:tab w:val="left" w:pos="900"/>
                <w:tab w:val="left" w:pos="1440"/>
              </w:tabs>
              <w:spacing w:before="0" w:after="0" w:line="380" w:lineRule="exact"/>
              <w:ind w:left="14" w:right="14"/>
              <w:rPr>
                <w:rFonts w:ascii="Arial" w:eastAsia="Arial Unicode MS" w:hAnsi="Arial" w:cs="Arial"/>
                <w:sz w:val="20"/>
                <w:szCs w:val="20"/>
              </w:rPr>
            </w:pPr>
          </w:p>
        </w:tc>
        <w:tc>
          <w:tcPr>
            <w:tcW w:w="1620" w:type="dxa"/>
            <w:vAlign w:val="bottom"/>
          </w:tcPr>
          <w:p w14:paraId="1E9B06E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3C63DCBA"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5E179021" w14:textId="77777777" w:rsidR="006F133C" w:rsidRPr="003C6D3F" w:rsidRDefault="006F133C" w:rsidP="00C36CC1">
            <w:pPr>
              <w:shd w:val="clear" w:color="auto" w:fill="FFFFFF"/>
              <w:tabs>
                <w:tab w:val="left" w:pos="600"/>
                <w:tab w:val="left" w:pos="900"/>
                <w:tab w:val="left" w:pos="1440"/>
                <w:tab w:val="left" w:pos="3177"/>
              </w:tabs>
              <w:spacing w:line="380" w:lineRule="exact"/>
              <w:ind w:left="14" w:right="14"/>
              <w:jc w:val="center"/>
              <w:rPr>
                <w:rFonts w:ascii="Arial" w:eastAsia="Arial Unicode MS" w:hAnsi="Arial" w:cs="Arial"/>
                <w:sz w:val="20"/>
                <w:szCs w:val="20"/>
              </w:rPr>
            </w:pPr>
          </w:p>
        </w:tc>
      </w:tr>
      <w:tr w:rsidR="006F133C" w:rsidRPr="003C6D3F" w14:paraId="230F53A3" w14:textId="77777777" w:rsidTr="00377352">
        <w:tc>
          <w:tcPr>
            <w:tcW w:w="2340" w:type="dxa"/>
            <w:vAlign w:val="bottom"/>
          </w:tcPr>
          <w:p w14:paraId="4BBD785E"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3EBF8511" w14:textId="77777777" w:rsidR="006F133C" w:rsidRPr="003C6D3F" w:rsidRDefault="006F133C" w:rsidP="00C36CC1">
            <w:pPr>
              <w:pBdr>
                <w:bottom w:val="single" w:sz="4" w:space="1" w:color="auto"/>
              </w:pBd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5460ABA0"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1BA4F9C9"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330AC080" w14:textId="77777777" w:rsidTr="00377352">
        <w:tc>
          <w:tcPr>
            <w:tcW w:w="2340" w:type="dxa"/>
            <w:vAlign w:val="bottom"/>
          </w:tcPr>
          <w:p w14:paraId="1E084FDC" w14:textId="77777777" w:rsidR="006F133C" w:rsidRPr="003C6D3F" w:rsidRDefault="006F133C" w:rsidP="00C36CC1">
            <w:pPr>
              <w:shd w:val="clear" w:color="auto" w:fill="FFFFFF"/>
              <w:tabs>
                <w:tab w:val="left" w:pos="600"/>
                <w:tab w:val="left" w:pos="900"/>
                <w:tab w:val="left" w:pos="1440"/>
              </w:tabs>
              <w:spacing w:line="380" w:lineRule="exact"/>
              <w:ind w:left="14" w:right="14"/>
              <w:rPr>
                <w:rFonts w:ascii="Arial" w:eastAsia="Arial Unicode MS" w:hAnsi="Arial" w:cs="Arial"/>
                <w:sz w:val="20"/>
                <w:szCs w:val="20"/>
              </w:rPr>
            </w:pPr>
          </w:p>
        </w:tc>
        <w:tc>
          <w:tcPr>
            <w:tcW w:w="1620" w:type="dxa"/>
            <w:vAlign w:val="bottom"/>
          </w:tcPr>
          <w:p w14:paraId="3FEC74E0"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6D4C99ED"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2EBA1029"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2AAC2F0B" w14:textId="77777777" w:rsidTr="00377352">
        <w:tc>
          <w:tcPr>
            <w:tcW w:w="2340" w:type="dxa"/>
            <w:vAlign w:val="bottom"/>
          </w:tcPr>
          <w:p w14:paraId="3E87AC8B" w14:textId="77777777" w:rsidR="006F133C" w:rsidRPr="003C6D3F" w:rsidRDefault="006F133C" w:rsidP="00C36CC1">
            <w:pPr>
              <w:pStyle w:val="Heading6"/>
              <w:shd w:val="clear" w:color="auto" w:fill="FFFFFF"/>
              <w:spacing w:before="0" w:after="0" w:line="380" w:lineRule="exact"/>
              <w:rPr>
                <w:rFonts w:ascii="Arial" w:eastAsia="Arial Unicode MS" w:hAnsi="Arial" w:cs="Arial"/>
                <w:sz w:val="20"/>
                <w:szCs w:val="20"/>
                <w:cs/>
              </w:rPr>
            </w:pPr>
          </w:p>
        </w:tc>
        <w:tc>
          <w:tcPr>
            <w:tcW w:w="1620" w:type="dxa"/>
            <w:vAlign w:val="bottom"/>
          </w:tcPr>
          <w:p w14:paraId="75F31341"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620" w:type="dxa"/>
            <w:vAlign w:val="bottom"/>
          </w:tcPr>
          <w:p w14:paraId="09369EC0"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755" w:type="dxa"/>
            <w:vAlign w:val="bottom"/>
          </w:tcPr>
          <w:p w14:paraId="0F74E23A"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1217809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151552" w:rsidRPr="003C6D3F" w14:paraId="3291FFD1" w14:textId="77777777" w:rsidTr="00377352">
        <w:trPr>
          <w:trHeight w:val="99"/>
        </w:trPr>
        <w:tc>
          <w:tcPr>
            <w:tcW w:w="2340" w:type="dxa"/>
            <w:vAlign w:val="bottom"/>
          </w:tcPr>
          <w:p w14:paraId="2A956FD8" w14:textId="77777777" w:rsidR="00151552" w:rsidRPr="003C6D3F" w:rsidRDefault="00151552" w:rsidP="00151552">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41F089CF" w14:textId="75441A25" w:rsidR="00151552" w:rsidRPr="003C6D3F" w:rsidRDefault="00151552" w:rsidP="00151552">
            <w:pPr>
              <w:shd w:val="clear" w:color="auto" w:fill="FFFFFF"/>
              <w:spacing w:line="380" w:lineRule="exact"/>
              <w:ind w:right="14"/>
              <w:jc w:val="center"/>
              <w:rPr>
                <w:rFonts w:ascii="Arial" w:eastAsia="Arial Unicode MS" w:hAnsi="Arial" w:cs="Arial"/>
                <w:sz w:val="20"/>
                <w:szCs w:val="20"/>
              </w:rPr>
            </w:pPr>
            <w:r w:rsidRPr="00151552">
              <w:rPr>
                <w:rFonts w:ascii="Arial" w:eastAsia="Arial Unicode MS" w:hAnsi="Arial" w:cs="Arial"/>
                <w:sz w:val="20"/>
                <w:szCs w:val="20"/>
              </w:rPr>
              <w:t>0.1</w:t>
            </w:r>
          </w:p>
        </w:tc>
        <w:tc>
          <w:tcPr>
            <w:tcW w:w="1620" w:type="dxa"/>
            <w:vAlign w:val="bottom"/>
          </w:tcPr>
          <w:p w14:paraId="43E3A9F5" w14:textId="50ABF134" w:rsidR="00151552" w:rsidRPr="003C6D3F" w:rsidRDefault="00151552" w:rsidP="00151552">
            <w:pPr>
              <w:shd w:val="clear" w:color="auto" w:fill="FFFFFF"/>
              <w:spacing w:line="380" w:lineRule="exact"/>
              <w:ind w:right="14"/>
              <w:jc w:val="center"/>
              <w:rPr>
                <w:rFonts w:ascii="Arial" w:eastAsia="Arial Unicode MS" w:hAnsi="Arial" w:cs="Arial"/>
                <w:sz w:val="20"/>
                <w:szCs w:val="20"/>
              </w:rPr>
            </w:pPr>
            <w:r w:rsidRPr="00151552">
              <w:rPr>
                <w:rFonts w:ascii="Arial" w:eastAsia="Arial Unicode MS" w:hAnsi="Arial" w:cs="Arial"/>
                <w:sz w:val="20"/>
                <w:szCs w:val="20"/>
              </w:rPr>
              <w:t>0.4</w:t>
            </w:r>
          </w:p>
        </w:tc>
        <w:tc>
          <w:tcPr>
            <w:tcW w:w="1755" w:type="dxa"/>
            <w:vAlign w:val="bottom"/>
          </w:tcPr>
          <w:p w14:paraId="0FFBFB17" w14:textId="6F514A27" w:rsidR="00151552" w:rsidRPr="003C6D3F" w:rsidRDefault="00151552" w:rsidP="00151552">
            <w:pPr>
              <w:shd w:val="clear" w:color="auto" w:fill="FFFFFF"/>
              <w:spacing w:line="380" w:lineRule="exact"/>
              <w:ind w:right="14"/>
              <w:jc w:val="center"/>
              <w:rPr>
                <w:rFonts w:ascii="Arial" w:eastAsia="Arial Unicode MS" w:hAnsi="Arial" w:cs="Arial"/>
                <w:sz w:val="20"/>
                <w:szCs w:val="20"/>
              </w:rPr>
            </w:pPr>
            <w:r w:rsidRPr="00151552">
              <w:rPr>
                <w:rFonts w:ascii="Arial" w:eastAsia="Arial Unicode MS" w:hAnsi="Arial" w:cs="Arial"/>
                <w:sz w:val="20"/>
                <w:szCs w:val="20"/>
              </w:rPr>
              <w:t>32.6815</w:t>
            </w:r>
          </w:p>
        </w:tc>
        <w:tc>
          <w:tcPr>
            <w:tcW w:w="1755" w:type="dxa"/>
            <w:vAlign w:val="bottom"/>
          </w:tcPr>
          <w:p w14:paraId="50DC6816" w14:textId="1C96BA73" w:rsidR="00151552" w:rsidRPr="003C6D3F" w:rsidRDefault="00151552" w:rsidP="00151552">
            <w:pPr>
              <w:shd w:val="clear" w:color="auto" w:fill="FFFFFF"/>
              <w:spacing w:line="380" w:lineRule="exact"/>
              <w:ind w:right="14"/>
              <w:jc w:val="center"/>
              <w:rPr>
                <w:rFonts w:ascii="Arial" w:eastAsia="Arial Unicode MS" w:hAnsi="Arial" w:cs="Arial"/>
                <w:sz w:val="20"/>
                <w:szCs w:val="20"/>
              </w:rPr>
            </w:pPr>
            <w:r w:rsidRPr="00151552">
              <w:rPr>
                <w:rFonts w:ascii="Arial" w:eastAsia="Arial Unicode MS" w:hAnsi="Arial" w:cs="Arial"/>
                <w:sz w:val="20"/>
                <w:szCs w:val="20"/>
              </w:rPr>
              <w:t>32.9936</w:t>
            </w:r>
          </w:p>
        </w:tc>
      </w:tr>
    </w:tbl>
    <w:p w14:paraId="5CC8D242" w14:textId="77777777" w:rsidR="006F133C" w:rsidRPr="00C36CC1" w:rsidRDefault="006F133C" w:rsidP="003C6D3F">
      <w:pPr>
        <w:spacing w:line="18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1FC0313E" w14:textId="77777777" w:rsidTr="00377352">
        <w:tc>
          <w:tcPr>
            <w:tcW w:w="9090" w:type="dxa"/>
            <w:gridSpan w:val="5"/>
            <w:vAlign w:val="bottom"/>
          </w:tcPr>
          <w:p w14:paraId="1F3718D4" w14:textId="18521337"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w:t>
            </w:r>
            <w:proofErr w:type="gramStart"/>
            <w:r w:rsidRPr="003C6D3F">
              <w:rPr>
                <w:rFonts w:ascii="Arial" w:eastAsia="Arial Unicode MS" w:hAnsi="Arial" w:cs="Arial"/>
                <w:sz w:val="20"/>
                <w:szCs w:val="20"/>
              </w:rPr>
              <w:t>at</w:t>
            </w:r>
            <w:proofErr w:type="gramEnd"/>
            <w:r w:rsidRPr="003C6D3F">
              <w:rPr>
                <w:rFonts w:ascii="Arial" w:eastAsia="Arial Unicode MS" w:hAnsi="Arial" w:cs="Arial"/>
                <w:sz w:val="20"/>
                <w:szCs w:val="20"/>
              </w:rPr>
              <w:t xml:space="preserve"> 31 December </w:t>
            </w:r>
            <w:r w:rsidR="007D529B">
              <w:rPr>
                <w:rFonts w:ascii="Arial" w:eastAsia="Arial Unicode MS" w:hAnsi="Arial" w:cs="Arial"/>
                <w:sz w:val="20"/>
                <w:szCs w:val="20"/>
              </w:rPr>
              <w:t>2025</w:t>
            </w:r>
          </w:p>
        </w:tc>
      </w:tr>
      <w:tr w:rsidR="006F133C" w:rsidRPr="003C6D3F" w14:paraId="2D87FEB8" w14:textId="77777777" w:rsidTr="00377352">
        <w:tc>
          <w:tcPr>
            <w:tcW w:w="2340" w:type="dxa"/>
            <w:vAlign w:val="bottom"/>
          </w:tcPr>
          <w:p w14:paraId="2B2DE227" w14:textId="77777777" w:rsidR="006F133C" w:rsidRPr="003C6D3F" w:rsidRDefault="006F133C" w:rsidP="00C36CC1">
            <w:pPr>
              <w:pStyle w:val="Heading2"/>
              <w:shd w:val="clear" w:color="auto" w:fill="FFFFFF"/>
              <w:tabs>
                <w:tab w:val="left" w:pos="600"/>
                <w:tab w:val="left" w:pos="900"/>
                <w:tab w:val="left" w:pos="1440"/>
              </w:tabs>
              <w:spacing w:before="0" w:after="0" w:line="380" w:lineRule="exact"/>
              <w:ind w:left="14" w:right="14"/>
              <w:rPr>
                <w:rFonts w:ascii="Arial" w:eastAsia="Arial Unicode MS" w:hAnsi="Arial" w:cs="Arial"/>
                <w:sz w:val="20"/>
                <w:szCs w:val="20"/>
              </w:rPr>
            </w:pPr>
          </w:p>
        </w:tc>
        <w:tc>
          <w:tcPr>
            <w:tcW w:w="1620" w:type="dxa"/>
            <w:vAlign w:val="bottom"/>
          </w:tcPr>
          <w:p w14:paraId="1A49C8B6"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1BA5C017"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40C70141" w14:textId="77777777" w:rsidR="006F133C" w:rsidRPr="003C6D3F" w:rsidRDefault="006F133C" w:rsidP="00C36CC1">
            <w:pPr>
              <w:shd w:val="clear" w:color="auto" w:fill="FFFFFF"/>
              <w:tabs>
                <w:tab w:val="left" w:pos="600"/>
                <w:tab w:val="left" w:pos="900"/>
                <w:tab w:val="left" w:pos="1440"/>
                <w:tab w:val="left" w:pos="3177"/>
              </w:tabs>
              <w:spacing w:line="380" w:lineRule="exact"/>
              <w:ind w:left="14" w:right="14"/>
              <w:jc w:val="center"/>
              <w:rPr>
                <w:rFonts w:ascii="Arial" w:eastAsia="Arial Unicode MS" w:hAnsi="Arial" w:cs="Arial"/>
                <w:sz w:val="20"/>
                <w:szCs w:val="20"/>
              </w:rPr>
            </w:pPr>
          </w:p>
        </w:tc>
      </w:tr>
      <w:tr w:rsidR="006F133C" w:rsidRPr="003C6D3F" w14:paraId="35504294" w14:textId="77777777" w:rsidTr="00377352">
        <w:tc>
          <w:tcPr>
            <w:tcW w:w="2340" w:type="dxa"/>
            <w:vAlign w:val="bottom"/>
          </w:tcPr>
          <w:p w14:paraId="5543A618"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1F47CAFA" w14:textId="77777777" w:rsidR="006F133C" w:rsidRPr="003C6D3F" w:rsidRDefault="006F133C" w:rsidP="00C36CC1">
            <w:pPr>
              <w:pBdr>
                <w:bottom w:val="single" w:sz="4" w:space="1" w:color="auto"/>
              </w:pBd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20428DA6"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3440CEF4"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21CB4C42" w14:textId="77777777" w:rsidTr="00377352">
        <w:tc>
          <w:tcPr>
            <w:tcW w:w="2340" w:type="dxa"/>
            <w:vAlign w:val="bottom"/>
          </w:tcPr>
          <w:p w14:paraId="6316FCBC" w14:textId="77777777" w:rsidR="006F133C" w:rsidRPr="003C6D3F" w:rsidRDefault="006F133C" w:rsidP="00C36CC1">
            <w:pPr>
              <w:shd w:val="clear" w:color="auto" w:fill="FFFFFF"/>
              <w:tabs>
                <w:tab w:val="left" w:pos="600"/>
                <w:tab w:val="left" w:pos="900"/>
                <w:tab w:val="left" w:pos="1440"/>
              </w:tabs>
              <w:spacing w:line="380" w:lineRule="exact"/>
              <w:ind w:left="14" w:right="14"/>
              <w:rPr>
                <w:rFonts w:ascii="Arial" w:eastAsia="Arial Unicode MS" w:hAnsi="Arial" w:cs="Arial"/>
                <w:sz w:val="20"/>
                <w:szCs w:val="20"/>
              </w:rPr>
            </w:pPr>
          </w:p>
        </w:tc>
        <w:tc>
          <w:tcPr>
            <w:tcW w:w="1620" w:type="dxa"/>
            <w:vAlign w:val="bottom"/>
          </w:tcPr>
          <w:p w14:paraId="03EA9164"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58D85BAE"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7F41FE72"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356417D4" w14:textId="77777777" w:rsidTr="00377352">
        <w:tc>
          <w:tcPr>
            <w:tcW w:w="2340" w:type="dxa"/>
            <w:vAlign w:val="bottom"/>
          </w:tcPr>
          <w:p w14:paraId="0F3948BC" w14:textId="77777777" w:rsidR="006F133C" w:rsidRPr="003C6D3F" w:rsidRDefault="006F133C" w:rsidP="00C36CC1">
            <w:pPr>
              <w:pStyle w:val="Heading6"/>
              <w:shd w:val="clear" w:color="auto" w:fill="FFFFFF"/>
              <w:spacing w:before="0" w:after="0" w:line="380" w:lineRule="exact"/>
              <w:rPr>
                <w:rFonts w:ascii="Arial" w:eastAsia="Arial Unicode MS" w:hAnsi="Arial" w:cs="Arial"/>
                <w:i/>
                <w:iCs/>
                <w:sz w:val="20"/>
                <w:szCs w:val="20"/>
                <w:cs/>
              </w:rPr>
            </w:pPr>
          </w:p>
        </w:tc>
        <w:tc>
          <w:tcPr>
            <w:tcW w:w="1620" w:type="dxa"/>
            <w:vAlign w:val="bottom"/>
          </w:tcPr>
          <w:p w14:paraId="23A81616"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620" w:type="dxa"/>
            <w:vAlign w:val="bottom"/>
          </w:tcPr>
          <w:p w14:paraId="02640FE8"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755" w:type="dxa"/>
            <w:vAlign w:val="bottom"/>
          </w:tcPr>
          <w:p w14:paraId="53C2D673"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74A9E93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1C6600" w:rsidRPr="003C6D3F" w14:paraId="4517879F" w14:textId="77777777" w:rsidTr="00377352">
        <w:trPr>
          <w:trHeight w:val="99"/>
        </w:trPr>
        <w:tc>
          <w:tcPr>
            <w:tcW w:w="2340" w:type="dxa"/>
            <w:vAlign w:val="bottom"/>
          </w:tcPr>
          <w:p w14:paraId="5BF2F2CF" w14:textId="77777777" w:rsidR="001C6600" w:rsidRPr="003C6D3F" w:rsidRDefault="001C6600" w:rsidP="001C6600">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1259E464" w14:textId="6B6E6B68" w:rsidR="001C6600" w:rsidRPr="003C6D3F" w:rsidRDefault="001C6600" w:rsidP="001C6600">
            <w:pPr>
              <w:shd w:val="clear" w:color="auto" w:fill="FFFFFF"/>
              <w:spacing w:line="380" w:lineRule="exact"/>
              <w:ind w:right="14"/>
              <w:jc w:val="center"/>
              <w:rPr>
                <w:rFonts w:ascii="Arial" w:eastAsia="Arial Unicode MS" w:hAnsi="Arial" w:cs="Arial"/>
                <w:sz w:val="20"/>
                <w:szCs w:val="20"/>
              </w:rPr>
            </w:pPr>
            <w:r w:rsidRPr="001C6600">
              <w:rPr>
                <w:rFonts w:ascii="Arial" w:eastAsia="Arial Unicode MS" w:hAnsi="Arial" w:cs="Arial"/>
                <w:sz w:val="20"/>
                <w:szCs w:val="20"/>
              </w:rPr>
              <w:t>0.2</w:t>
            </w:r>
          </w:p>
        </w:tc>
        <w:tc>
          <w:tcPr>
            <w:tcW w:w="1620" w:type="dxa"/>
            <w:vAlign w:val="bottom"/>
          </w:tcPr>
          <w:p w14:paraId="1D9B871A" w14:textId="61E30D3A" w:rsidR="001C6600" w:rsidRPr="003C6D3F" w:rsidRDefault="001C6600" w:rsidP="001C6600">
            <w:pPr>
              <w:shd w:val="clear" w:color="auto" w:fill="FFFFFF"/>
              <w:spacing w:line="380" w:lineRule="exact"/>
              <w:ind w:right="14"/>
              <w:jc w:val="center"/>
              <w:rPr>
                <w:rFonts w:ascii="Arial" w:eastAsia="Arial Unicode MS" w:hAnsi="Arial" w:cs="Arial"/>
                <w:sz w:val="20"/>
                <w:szCs w:val="20"/>
              </w:rPr>
            </w:pPr>
            <w:r w:rsidRPr="001C6600">
              <w:rPr>
                <w:rFonts w:ascii="Arial" w:eastAsia="Arial Unicode MS" w:hAnsi="Arial" w:cs="Arial"/>
                <w:sz w:val="20"/>
                <w:szCs w:val="20"/>
              </w:rPr>
              <w:t>0.2</w:t>
            </w:r>
          </w:p>
        </w:tc>
        <w:tc>
          <w:tcPr>
            <w:tcW w:w="1755" w:type="dxa"/>
            <w:vAlign w:val="bottom"/>
          </w:tcPr>
          <w:p w14:paraId="729AC1D1" w14:textId="55D296FE" w:rsidR="001C6600" w:rsidRPr="003C6D3F" w:rsidRDefault="001C6600" w:rsidP="001C6600">
            <w:pPr>
              <w:shd w:val="clear" w:color="auto" w:fill="FFFFFF"/>
              <w:spacing w:line="380" w:lineRule="exact"/>
              <w:ind w:right="14"/>
              <w:jc w:val="center"/>
              <w:rPr>
                <w:rFonts w:ascii="Arial" w:eastAsia="Arial Unicode MS" w:hAnsi="Arial" w:cs="Arial"/>
                <w:sz w:val="20"/>
                <w:szCs w:val="20"/>
                <w:cs/>
              </w:rPr>
            </w:pPr>
            <w:r w:rsidRPr="001C6600">
              <w:rPr>
                <w:rFonts w:ascii="Arial" w:eastAsia="Arial Unicode MS" w:hAnsi="Arial" w:cs="Arial"/>
                <w:sz w:val="20"/>
                <w:szCs w:val="20"/>
              </w:rPr>
              <w:t>31.4215</w:t>
            </w:r>
          </w:p>
        </w:tc>
        <w:tc>
          <w:tcPr>
            <w:tcW w:w="1755" w:type="dxa"/>
            <w:vAlign w:val="bottom"/>
          </w:tcPr>
          <w:p w14:paraId="360A52CE" w14:textId="530B338E" w:rsidR="001C6600" w:rsidRPr="003C6D3F" w:rsidRDefault="001C6600" w:rsidP="001C6600">
            <w:pPr>
              <w:shd w:val="clear" w:color="auto" w:fill="FFFFFF"/>
              <w:spacing w:line="380" w:lineRule="exact"/>
              <w:ind w:right="14"/>
              <w:jc w:val="center"/>
              <w:rPr>
                <w:rFonts w:ascii="Arial" w:eastAsia="Arial Unicode MS" w:hAnsi="Arial" w:cs="Arial"/>
                <w:sz w:val="20"/>
                <w:szCs w:val="20"/>
              </w:rPr>
            </w:pPr>
            <w:r w:rsidRPr="001C6600">
              <w:rPr>
                <w:rFonts w:ascii="Arial" w:eastAsia="Arial Unicode MS" w:hAnsi="Arial" w:cs="Arial"/>
                <w:sz w:val="20"/>
                <w:szCs w:val="20"/>
              </w:rPr>
              <w:t>31.7436</w:t>
            </w:r>
          </w:p>
        </w:tc>
      </w:tr>
    </w:tbl>
    <w:p w14:paraId="704814FD" w14:textId="77777777" w:rsidR="00151552" w:rsidRDefault="00151552" w:rsidP="00C36CC1">
      <w:pPr>
        <w:shd w:val="clear" w:color="auto" w:fill="FFFFFF"/>
        <w:spacing w:before="120" w:after="120" w:line="380" w:lineRule="exact"/>
        <w:ind w:left="547"/>
        <w:jc w:val="thaiDistribute"/>
        <w:rPr>
          <w:rFonts w:ascii="Arial" w:hAnsi="Arial" w:cs="Arial"/>
          <w:sz w:val="22"/>
          <w:szCs w:val="22"/>
        </w:rPr>
      </w:pPr>
    </w:p>
    <w:p w14:paraId="3EFE2C7D" w14:textId="47ED28EE" w:rsidR="006F133C" w:rsidRPr="00C36CC1" w:rsidRDefault="006F133C" w:rsidP="00C36CC1">
      <w:pPr>
        <w:shd w:val="clear" w:color="auto" w:fill="FFFFFF"/>
        <w:spacing w:before="120" w:after="120" w:line="380" w:lineRule="exact"/>
        <w:ind w:left="547"/>
        <w:jc w:val="thaiDistribute"/>
        <w:rPr>
          <w:rFonts w:ascii="Arial" w:hAnsi="Arial" w:cs="Arial"/>
          <w:sz w:val="22"/>
          <w:szCs w:val="22"/>
          <w:cs/>
        </w:rPr>
      </w:pPr>
      <w:r w:rsidRPr="00C36CC1">
        <w:rPr>
          <w:rFonts w:ascii="Arial" w:hAnsi="Arial" w:cs="Arial"/>
          <w:sz w:val="22"/>
          <w:szCs w:val="22"/>
        </w:rPr>
        <w:lastRenderedPageBreak/>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cs/>
        </w:rPr>
        <w:t xml:space="preserve"> </w:t>
      </w:r>
      <w:r w:rsidRPr="00C36CC1">
        <w:rPr>
          <w:rFonts w:ascii="Arial" w:hAnsi="Arial" w:cs="Arial"/>
          <w:sz w:val="22"/>
          <w:szCs w:val="22"/>
        </w:rPr>
        <w:t xml:space="preserve">and 31 December </w:t>
      </w:r>
      <w:r w:rsidR="007D529B">
        <w:rPr>
          <w:rFonts w:ascii="Arial" w:hAnsi="Arial" w:cs="Arial"/>
          <w:sz w:val="22"/>
          <w:szCs w:val="22"/>
        </w:rPr>
        <w:t>2025</w:t>
      </w:r>
      <w:r w:rsidRPr="00C36CC1">
        <w:rPr>
          <w:rFonts w:ascii="Arial" w:hAnsi="Arial" w:cs="Arial"/>
          <w:sz w:val="22"/>
          <w:szCs w:val="22"/>
        </w:rPr>
        <w:t xml:space="preserve">,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2C4E62" w14:paraId="17B11F4B" w14:textId="77777777" w:rsidTr="00377352">
        <w:tc>
          <w:tcPr>
            <w:tcW w:w="9000" w:type="dxa"/>
            <w:gridSpan w:val="4"/>
            <w:vAlign w:val="bottom"/>
            <w:hideMark/>
          </w:tcPr>
          <w:p w14:paraId="37FD9E5D" w14:textId="13A36E1F" w:rsidR="006F133C" w:rsidRPr="002C4E62"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 xml:space="preserve">As </w:t>
            </w:r>
            <w:proofErr w:type="gramStart"/>
            <w:r w:rsidRPr="002C4E62">
              <w:rPr>
                <w:rFonts w:ascii="Arial" w:eastAsia="Arial Unicode MS" w:hAnsi="Arial" w:cs="Arial"/>
                <w:sz w:val="20"/>
                <w:szCs w:val="20"/>
              </w:rPr>
              <w:t>at</w:t>
            </w:r>
            <w:proofErr w:type="gramEnd"/>
            <w:r w:rsidRPr="002C4E62">
              <w:rPr>
                <w:rFonts w:ascii="Arial" w:eastAsia="Arial Unicode MS" w:hAnsi="Arial" w:cs="Arial"/>
                <w:sz w:val="20"/>
                <w:szCs w:val="20"/>
              </w:rPr>
              <w:t xml:space="preserve"> </w:t>
            </w:r>
            <w:r w:rsidR="008A639B" w:rsidRPr="002C4E62">
              <w:rPr>
                <w:rFonts w:ascii="Arial" w:eastAsia="Arial Unicode MS" w:hAnsi="Arial" w:cs="Arial"/>
                <w:sz w:val="20"/>
                <w:szCs w:val="20"/>
              </w:rPr>
              <w:t>31 March</w:t>
            </w:r>
            <w:r w:rsidR="00003BBE" w:rsidRPr="002C4E62">
              <w:rPr>
                <w:rFonts w:ascii="Arial" w:eastAsia="Arial Unicode MS" w:hAnsi="Arial" w:cs="Arial"/>
                <w:sz w:val="20"/>
                <w:szCs w:val="20"/>
              </w:rPr>
              <w:t xml:space="preserve"> </w:t>
            </w:r>
            <w:r w:rsidR="007D529B" w:rsidRPr="002C4E62">
              <w:rPr>
                <w:rFonts w:ascii="Arial" w:eastAsia="Arial Unicode MS" w:hAnsi="Arial" w:cs="Arial"/>
                <w:sz w:val="20"/>
                <w:szCs w:val="20"/>
              </w:rPr>
              <w:t>2026</w:t>
            </w:r>
          </w:p>
        </w:tc>
      </w:tr>
      <w:tr w:rsidR="006F133C" w:rsidRPr="002C4E62" w14:paraId="44C2B7AC" w14:textId="77777777" w:rsidTr="00755049">
        <w:tc>
          <w:tcPr>
            <w:tcW w:w="1890" w:type="dxa"/>
            <w:vAlign w:val="bottom"/>
            <w:hideMark/>
          </w:tcPr>
          <w:p w14:paraId="010A3AFE" w14:textId="77777777" w:rsidR="006F133C" w:rsidRPr="002C4E62"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2C4E62">
              <w:rPr>
                <w:rFonts w:ascii="Arial" w:eastAsia="Arial Unicode MS" w:hAnsi="Arial" w:cs="Arial"/>
                <w:b w:val="0"/>
                <w:bCs w:val="0"/>
                <w:i w:val="0"/>
                <w:iCs w:val="0"/>
                <w:sz w:val="20"/>
                <w:szCs w:val="20"/>
              </w:rPr>
              <w:t>Foreign currency</w:t>
            </w:r>
          </w:p>
        </w:tc>
        <w:tc>
          <w:tcPr>
            <w:tcW w:w="1440" w:type="dxa"/>
            <w:vAlign w:val="bottom"/>
            <w:hideMark/>
          </w:tcPr>
          <w:p w14:paraId="0085E557" w14:textId="77777777" w:rsidR="006F133C" w:rsidRPr="002C4E62" w:rsidRDefault="006F133C" w:rsidP="00C36CC1">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2C4E62">
              <w:rPr>
                <w:rFonts w:ascii="Arial" w:hAnsi="Arial" w:cs="Arial"/>
                <w:i w:val="0"/>
                <w:iCs w:val="0"/>
                <w:sz w:val="20"/>
                <w:szCs w:val="20"/>
              </w:rPr>
              <w:t>Bought amount</w:t>
            </w:r>
          </w:p>
        </w:tc>
        <w:tc>
          <w:tcPr>
            <w:tcW w:w="2970" w:type="dxa"/>
            <w:vAlign w:val="bottom"/>
            <w:hideMark/>
          </w:tcPr>
          <w:p w14:paraId="2BBBDD86"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 xml:space="preserve">Contractual exchange rate </w:t>
            </w:r>
            <w:r w:rsidRPr="002C4E62">
              <w:rPr>
                <w:rFonts w:ascii="Arial" w:hAnsi="Arial" w:cs="Arial"/>
                <w:sz w:val="20"/>
                <w:szCs w:val="20"/>
                <w:cs/>
              </w:rPr>
              <w:t xml:space="preserve">                </w:t>
            </w:r>
            <w:r w:rsidRPr="002C4E62">
              <w:rPr>
                <w:rFonts w:ascii="Arial" w:hAnsi="Arial" w:cs="Arial"/>
                <w:sz w:val="20"/>
                <w:szCs w:val="20"/>
              </w:rPr>
              <w:t>from amount brought</w:t>
            </w:r>
          </w:p>
        </w:tc>
        <w:tc>
          <w:tcPr>
            <w:tcW w:w="2700" w:type="dxa"/>
            <w:vAlign w:val="bottom"/>
            <w:hideMark/>
          </w:tcPr>
          <w:p w14:paraId="612E3561"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Contractual maturity rate</w:t>
            </w:r>
          </w:p>
        </w:tc>
      </w:tr>
      <w:tr w:rsidR="006F133C" w:rsidRPr="002C4E62" w14:paraId="75B398FF" w14:textId="77777777" w:rsidTr="00755049">
        <w:tc>
          <w:tcPr>
            <w:tcW w:w="1890" w:type="dxa"/>
          </w:tcPr>
          <w:p w14:paraId="7D0D1327"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79A4BEEB" w14:textId="77777777" w:rsidR="006F133C" w:rsidRPr="002C4E62" w:rsidRDefault="006F133C" w:rsidP="00C36CC1">
            <w:pPr>
              <w:shd w:val="clear" w:color="auto" w:fill="FFFFFF"/>
              <w:spacing w:line="380" w:lineRule="exact"/>
              <w:ind w:left="14" w:right="14"/>
              <w:jc w:val="center"/>
              <w:rPr>
                <w:rFonts w:ascii="Arial" w:eastAsia="Arial Unicode MS" w:hAnsi="Arial" w:cs="Arial"/>
                <w:sz w:val="20"/>
                <w:szCs w:val="20"/>
              </w:rPr>
            </w:pPr>
            <w:r w:rsidRPr="002C4E62">
              <w:rPr>
                <w:rFonts w:ascii="Arial" w:eastAsia="Arial Unicode MS" w:hAnsi="Arial" w:cs="Arial"/>
                <w:sz w:val="20"/>
                <w:szCs w:val="20"/>
              </w:rPr>
              <w:t>(Million)</w:t>
            </w:r>
          </w:p>
        </w:tc>
        <w:tc>
          <w:tcPr>
            <w:tcW w:w="2970" w:type="dxa"/>
            <w:vAlign w:val="bottom"/>
          </w:tcPr>
          <w:p w14:paraId="403D3209" w14:textId="77777777" w:rsidR="006F133C" w:rsidRPr="002C4E62" w:rsidRDefault="006F133C" w:rsidP="003C6D3F">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2C4E62">
              <w:rPr>
                <w:rFonts w:ascii="Arial" w:eastAsia="Arial Unicode MS" w:hAnsi="Arial" w:cs="Arial"/>
                <w:sz w:val="20"/>
                <w:szCs w:val="20"/>
              </w:rPr>
              <w:t>(Baht per 1 foreign currency unit)</w:t>
            </w:r>
          </w:p>
        </w:tc>
        <w:tc>
          <w:tcPr>
            <w:tcW w:w="2700" w:type="dxa"/>
          </w:tcPr>
          <w:p w14:paraId="06B55612"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rPr>
            </w:pPr>
          </w:p>
        </w:tc>
      </w:tr>
      <w:tr w:rsidR="00CB0C24" w:rsidRPr="002C4E62" w14:paraId="3069AD47" w14:textId="77777777" w:rsidTr="00755049">
        <w:trPr>
          <w:trHeight w:val="162"/>
        </w:trPr>
        <w:tc>
          <w:tcPr>
            <w:tcW w:w="1890" w:type="dxa"/>
            <w:vAlign w:val="bottom"/>
            <w:hideMark/>
          </w:tcPr>
          <w:p w14:paraId="06017224" w14:textId="77777777" w:rsidR="00CB0C24" w:rsidRPr="002C4E62" w:rsidRDefault="00CB0C24" w:rsidP="00C36CC1">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2C4E62">
              <w:rPr>
                <w:rFonts w:ascii="Arial" w:eastAsia="Arial Unicode MS" w:hAnsi="Arial" w:cs="Arial"/>
                <w:b w:val="0"/>
                <w:bCs w:val="0"/>
                <w:sz w:val="20"/>
                <w:szCs w:val="20"/>
              </w:rPr>
              <w:t>US dollar</w:t>
            </w:r>
          </w:p>
        </w:tc>
        <w:tc>
          <w:tcPr>
            <w:tcW w:w="1440" w:type="dxa"/>
          </w:tcPr>
          <w:p w14:paraId="00847A2B" w14:textId="01274B25" w:rsidR="00CB0C24" w:rsidRPr="002C4E62" w:rsidRDefault="000B6FC4" w:rsidP="00C36CC1">
            <w:pPr>
              <w:shd w:val="clear" w:color="auto" w:fill="FFFFFF"/>
              <w:spacing w:line="380" w:lineRule="exact"/>
              <w:jc w:val="center"/>
              <w:rPr>
                <w:rFonts w:ascii="Arial" w:hAnsi="Arial" w:cs="Arial"/>
                <w:sz w:val="20"/>
                <w:szCs w:val="20"/>
                <w:cs/>
              </w:rPr>
            </w:pPr>
            <w:r w:rsidRPr="002C4E62">
              <w:rPr>
                <w:rFonts w:ascii="Arial" w:hAnsi="Arial" w:cs="Arial"/>
                <w:sz w:val="20"/>
                <w:szCs w:val="20"/>
              </w:rPr>
              <w:t>0.8</w:t>
            </w:r>
          </w:p>
        </w:tc>
        <w:tc>
          <w:tcPr>
            <w:tcW w:w="2970" w:type="dxa"/>
          </w:tcPr>
          <w:p w14:paraId="754F61BD" w14:textId="1D6CB387" w:rsidR="00CB0C24" w:rsidRPr="002C4E62" w:rsidRDefault="000B6FC4" w:rsidP="002C4E62">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2C4E62">
              <w:rPr>
                <w:rFonts w:ascii="Arial" w:eastAsia="Arial Unicode MS" w:hAnsi="Arial" w:cs="Arial"/>
                <w:sz w:val="20"/>
                <w:szCs w:val="20"/>
              </w:rPr>
              <w:t>30.77 - 32.61</w:t>
            </w:r>
          </w:p>
        </w:tc>
        <w:tc>
          <w:tcPr>
            <w:tcW w:w="2700" w:type="dxa"/>
          </w:tcPr>
          <w:p w14:paraId="0165909E" w14:textId="7739A985" w:rsidR="00CB0C24" w:rsidRPr="002C4E62" w:rsidRDefault="000B6FC4" w:rsidP="00C36CC1">
            <w:pPr>
              <w:shd w:val="clear" w:color="auto" w:fill="FFFFFF"/>
              <w:spacing w:line="380" w:lineRule="exact"/>
              <w:ind w:left="-104" w:right="-106"/>
              <w:jc w:val="center"/>
              <w:rPr>
                <w:rFonts w:ascii="Arial" w:hAnsi="Arial" w:cs="Arial"/>
                <w:sz w:val="20"/>
                <w:szCs w:val="20"/>
              </w:rPr>
            </w:pPr>
            <w:r w:rsidRPr="002C4E62">
              <w:rPr>
                <w:rFonts w:ascii="Arial" w:hAnsi="Arial" w:cs="Arial"/>
                <w:sz w:val="20"/>
                <w:szCs w:val="20"/>
              </w:rPr>
              <w:t>August - September 2026</w:t>
            </w:r>
          </w:p>
        </w:tc>
      </w:tr>
      <w:tr w:rsidR="006F133C" w:rsidRPr="002C4E62" w14:paraId="4391F4F1" w14:textId="77777777" w:rsidTr="00377352">
        <w:tc>
          <w:tcPr>
            <w:tcW w:w="9000" w:type="dxa"/>
            <w:gridSpan w:val="4"/>
            <w:vAlign w:val="bottom"/>
            <w:hideMark/>
          </w:tcPr>
          <w:p w14:paraId="19D96204" w14:textId="148626EC" w:rsidR="006F133C" w:rsidRPr="002C4E62" w:rsidRDefault="006F133C" w:rsidP="002C4E62">
            <w:pPr>
              <w:pBdr>
                <w:bottom w:val="single" w:sz="4" w:space="1" w:color="auto"/>
              </w:pBdr>
              <w:shd w:val="clear" w:color="auto" w:fill="FFFFFF"/>
              <w:spacing w:before="240" w:line="380" w:lineRule="exact"/>
              <w:jc w:val="center"/>
              <w:rPr>
                <w:rFonts w:ascii="Arial" w:eastAsia="Arial Unicode MS" w:hAnsi="Arial" w:cs="Arial"/>
                <w:sz w:val="20"/>
                <w:szCs w:val="20"/>
              </w:rPr>
            </w:pPr>
            <w:r w:rsidRPr="002C4E62">
              <w:rPr>
                <w:rFonts w:ascii="Arial" w:eastAsia="Arial Unicode MS" w:hAnsi="Arial" w:cs="Arial"/>
                <w:sz w:val="20"/>
                <w:szCs w:val="20"/>
              </w:rPr>
              <w:t xml:space="preserve">As </w:t>
            </w:r>
            <w:proofErr w:type="gramStart"/>
            <w:r w:rsidRPr="002C4E62">
              <w:rPr>
                <w:rFonts w:ascii="Arial" w:eastAsia="Arial Unicode MS" w:hAnsi="Arial" w:cs="Arial"/>
                <w:sz w:val="20"/>
                <w:szCs w:val="20"/>
              </w:rPr>
              <w:t>at</w:t>
            </w:r>
            <w:proofErr w:type="gramEnd"/>
            <w:r w:rsidRPr="002C4E62">
              <w:rPr>
                <w:rFonts w:ascii="Arial" w:eastAsia="Arial Unicode MS" w:hAnsi="Arial" w:cs="Arial"/>
                <w:sz w:val="20"/>
                <w:szCs w:val="20"/>
              </w:rPr>
              <w:t xml:space="preserve"> 31 December </w:t>
            </w:r>
            <w:r w:rsidR="007D529B" w:rsidRPr="002C4E62">
              <w:rPr>
                <w:rFonts w:ascii="Arial" w:eastAsia="Arial Unicode MS" w:hAnsi="Arial" w:cs="Arial"/>
                <w:sz w:val="20"/>
                <w:szCs w:val="20"/>
              </w:rPr>
              <w:t>2025</w:t>
            </w:r>
          </w:p>
        </w:tc>
      </w:tr>
      <w:tr w:rsidR="006F133C" w:rsidRPr="002C4E62" w14:paraId="577C66D8" w14:textId="77777777" w:rsidTr="00755049">
        <w:tc>
          <w:tcPr>
            <w:tcW w:w="1890" w:type="dxa"/>
            <w:vAlign w:val="bottom"/>
            <w:hideMark/>
          </w:tcPr>
          <w:p w14:paraId="516E91F3" w14:textId="77777777" w:rsidR="006F133C" w:rsidRPr="002C4E62"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2C4E62">
              <w:rPr>
                <w:rFonts w:ascii="Arial" w:eastAsia="Arial Unicode MS" w:hAnsi="Arial" w:cs="Arial"/>
                <w:b w:val="0"/>
                <w:bCs w:val="0"/>
                <w:i w:val="0"/>
                <w:iCs w:val="0"/>
                <w:sz w:val="20"/>
                <w:szCs w:val="20"/>
              </w:rPr>
              <w:t>Foreign currency</w:t>
            </w:r>
          </w:p>
        </w:tc>
        <w:tc>
          <w:tcPr>
            <w:tcW w:w="1440" w:type="dxa"/>
            <w:vAlign w:val="bottom"/>
            <w:hideMark/>
          </w:tcPr>
          <w:p w14:paraId="19E1ED4C" w14:textId="77777777" w:rsidR="006F133C" w:rsidRPr="002C4E62" w:rsidRDefault="006F133C" w:rsidP="00C36CC1">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2C4E62">
              <w:rPr>
                <w:rFonts w:ascii="Arial" w:hAnsi="Arial" w:cs="Arial"/>
                <w:i w:val="0"/>
                <w:iCs w:val="0"/>
                <w:sz w:val="20"/>
                <w:szCs w:val="20"/>
              </w:rPr>
              <w:t>Bought amount</w:t>
            </w:r>
          </w:p>
        </w:tc>
        <w:tc>
          <w:tcPr>
            <w:tcW w:w="2970" w:type="dxa"/>
            <w:vAlign w:val="bottom"/>
            <w:hideMark/>
          </w:tcPr>
          <w:p w14:paraId="0B59442B"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 xml:space="preserve">Contractual exchange rate </w:t>
            </w:r>
            <w:r w:rsidRPr="002C4E62">
              <w:rPr>
                <w:rFonts w:ascii="Arial" w:hAnsi="Arial" w:cs="Arial"/>
                <w:sz w:val="20"/>
                <w:szCs w:val="20"/>
                <w:cs/>
              </w:rPr>
              <w:t xml:space="preserve">                </w:t>
            </w:r>
            <w:r w:rsidRPr="002C4E62">
              <w:rPr>
                <w:rFonts w:ascii="Arial" w:hAnsi="Arial" w:cs="Arial"/>
                <w:sz w:val="20"/>
                <w:szCs w:val="20"/>
              </w:rPr>
              <w:t>from amount brought</w:t>
            </w:r>
          </w:p>
        </w:tc>
        <w:tc>
          <w:tcPr>
            <w:tcW w:w="2700" w:type="dxa"/>
            <w:vAlign w:val="bottom"/>
            <w:hideMark/>
          </w:tcPr>
          <w:p w14:paraId="7A98EB00"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Contractual maturity rate</w:t>
            </w:r>
          </w:p>
        </w:tc>
      </w:tr>
      <w:tr w:rsidR="006F133C" w:rsidRPr="002C4E62" w14:paraId="7A21C7F8" w14:textId="77777777" w:rsidTr="00755049">
        <w:tc>
          <w:tcPr>
            <w:tcW w:w="1890" w:type="dxa"/>
          </w:tcPr>
          <w:p w14:paraId="5A825272"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54A1C16B" w14:textId="77777777" w:rsidR="006F133C" w:rsidRPr="002C4E62" w:rsidRDefault="006F133C" w:rsidP="00C36CC1">
            <w:pPr>
              <w:shd w:val="clear" w:color="auto" w:fill="FFFFFF"/>
              <w:spacing w:line="380" w:lineRule="exact"/>
              <w:ind w:left="14" w:right="14"/>
              <w:jc w:val="center"/>
              <w:rPr>
                <w:rFonts w:ascii="Arial" w:eastAsia="Arial Unicode MS" w:hAnsi="Arial" w:cs="Arial"/>
                <w:sz w:val="20"/>
                <w:szCs w:val="20"/>
              </w:rPr>
            </w:pPr>
            <w:r w:rsidRPr="002C4E62">
              <w:rPr>
                <w:rFonts w:ascii="Arial" w:eastAsia="Arial Unicode MS" w:hAnsi="Arial" w:cs="Arial"/>
                <w:sz w:val="20"/>
                <w:szCs w:val="20"/>
              </w:rPr>
              <w:t>(Million)</w:t>
            </w:r>
          </w:p>
        </w:tc>
        <w:tc>
          <w:tcPr>
            <w:tcW w:w="2970" w:type="dxa"/>
            <w:vAlign w:val="bottom"/>
          </w:tcPr>
          <w:p w14:paraId="5C861630" w14:textId="77777777" w:rsidR="006F133C" w:rsidRPr="002C4E62" w:rsidRDefault="006F133C" w:rsidP="003C6D3F">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2C4E62">
              <w:rPr>
                <w:rFonts w:ascii="Arial" w:eastAsia="Arial Unicode MS" w:hAnsi="Arial" w:cs="Arial"/>
                <w:sz w:val="20"/>
                <w:szCs w:val="20"/>
              </w:rPr>
              <w:t>(Baht per 1 foreign currency unit)</w:t>
            </w:r>
          </w:p>
        </w:tc>
        <w:tc>
          <w:tcPr>
            <w:tcW w:w="2700" w:type="dxa"/>
          </w:tcPr>
          <w:p w14:paraId="1F0E13FE"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rPr>
            </w:pPr>
          </w:p>
        </w:tc>
      </w:tr>
      <w:tr w:rsidR="001C6600" w:rsidRPr="002C4E62" w14:paraId="307C6029" w14:textId="77777777" w:rsidTr="00755049">
        <w:tc>
          <w:tcPr>
            <w:tcW w:w="1890" w:type="dxa"/>
            <w:vAlign w:val="bottom"/>
            <w:hideMark/>
          </w:tcPr>
          <w:p w14:paraId="7D0166FB" w14:textId="7CF65F36" w:rsidR="001C6600" w:rsidRPr="002C4E62" w:rsidRDefault="001C6600" w:rsidP="001C6600">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2C4E62">
              <w:rPr>
                <w:rFonts w:ascii="Arial" w:eastAsia="Arial Unicode MS" w:hAnsi="Arial" w:cs="Arial"/>
                <w:b w:val="0"/>
                <w:bCs w:val="0"/>
                <w:sz w:val="20"/>
                <w:szCs w:val="20"/>
              </w:rPr>
              <w:t>US dollar</w:t>
            </w:r>
          </w:p>
        </w:tc>
        <w:tc>
          <w:tcPr>
            <w:tcW w:w="1440" w:type="dxa"/>
          </w:tcPr>
          <w:p w14:paraId="39D8AEFC" w14:textId="7679F488" w:rsidR="001C6600" w:rsidRPr="002C4E62" w:rsidRDefault="001C6600" w:rsidP="001C6600">
            <w:pPr>
              <w:shd w:val="clear" w:color="auto" w:fill="FFFFFF"/>
              <w:spacing w:line="380" w:lineRule="exact"/>
              <w:jc w:val="center"/>
              <w:rPr>
                <w:rFonts w:ascii="Arial" w:hAnsi="Arial" w:cs="Arial"/>
                <w:sz w:val="20"/>
                <w:szCs w:val="20"/>
                <w:cs/>
              </w:rPr>
            </w:pPr>
            <w:r w:rsidRPr="002C4E62">
              <w:rPr>
                <w:rFonts w:ascii="Arial" w:eastAsia="Arial Unicode MS" w:hAnsi="Arial" w:cs="Arial"/>
                <w:sz w:val="20"/>
                <w:szCs w:val="20"/>
              </w:rPr>
              <w:t>0.3</w:t>
            </w:r>
          </w:p>
        </w:tc>
        <w:tc>
          <w:tcPr>
            <w:tcW w:w="2970" w:type="dxa"/>
          </w:tcPr>
          <w:p w14:paraId="48BDC081" w14:textId="0535E75B" w:rsidR="001C6600" w:rsidRPr="002C4E62" w:rsidRDefault="001C6600" w:rsidP="001C6600">
            <w:pPr>
              <w:shd w:val="clear" w:color="auto" w:fill="FFFFFF"/>
              <w:spacing w:line="380" w:lineRule="exact"/>
              <w:jc w:val="center"/>
              <w:rPr>
                <w:rFonts w:ascii="Arial" w:hAnsi="Arial" w:cs="Arial"/>
                <w:sz w:val="20"/>
                <w:szCs w:val="20"/>
                <w:cs/>
              </w:rPr>
            </w:pPr>
            <w:r w:rsidRPr="002C4E62">
              <w:rPr>
                <w:rFonts w:ascii="Arial" w:eastAsia="Arial Unicode MS" w:hAnsi="Arial" w:cs="Arial"/>
                <w:sz w:val="20"/>
                <w:szCs w:val="20"/>
              </w:rPr>
              <w:t>30.71 - 32.05</w:t>
            </w:r>
          </w:p>
        </w:tc>
        <w:tc>
          <w:tcPr>
            <w:tcW w:w="2700" w:type="dxa"/>
          </w:tcPr>
          <w:p w14:paraId="328EEF3A" w14:textId="1A28815D" w:rsidR="001C6600" w:rsidRPr="002C4E62" w:rsidRDefault="001C6600" w:rsidP="001C6600">
            <w:pPr>
              <w:shd w:val="clear" w:color="auto" w:fill="FFFFFF"/>
              <w:spacing w:line="380" w:lineRule="exact"/>
              <w:jc w:val="center"/>
              <w:rPr>
                <w:rFonts w:ascii="Arial" w:hAnsi="Arial" w:cs="Arial"/>
                <w:sz w:val="20"/>
                <w:szCs w:val="20"/>
              </w:rPr>
            </w:pPr>
            <w:r w:rsidRPr="002C4E62">
              <w:rPr>
                <w:rFonts w:ascii="Arial" w:eastAsia="Arial Unicode MS" w:hAnsi="Arial" w:cs="Arial"/>
                <w:sz w:val="20"/>
                <w:szCs w:val="20"/>
              </w:rPr>
              <w:t>January - July 2026</w:t>
            </w:r>
          </w:p>
        </w:tc>
      </w:tr>
      <w:tr w:rsidR="001C6600" w:rsidRPr="002C4E62" w14:paraId="597AC8D3" w14:textId="77777777" w:rsidTr="00755049">
        <w:tc>
          <w:tcPr>
            <w:tcW w:w="1890" w:type="dxa"/>
            <w:vAlign w:val="bottom"/>
          </w:tcPr>
          <w:p w14:paraId="4D6DEF2B" w14:textId="56773A57" w:rsidR="001C6600" w:rsidRPr="002C4E62" w:rsidRDefault="001C6600" w:rsidP="001C6600">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rPr>
            </w:pPr>
            <w:r w:rsidRPr="002C4E62">
              <w:rPr>
                <w:rFonts w:ascii="Arial" w:eastAsia="Arial Unicode MS" w:hAnsi="Arial" w:cs="Arial"/>
                <w:b w:val="0"/>
                <w:bCs w:val="0"/>
                <w:sz w:val="20"/>
                <w:szCs w:val="20"/>
              </w:rPr>
              <w:t>Euro</w:t>
            </w:r>
          </w:p>
        </w:tc>
        <w:tc>
          <w:tcPr>
            <w:tcW w:w="1440" w:type="dxa"/>
          </w:tcPr>
          <w:p w14:paraId="0D7D3205" w14:textId="370606D4" w:rsidR="001C6600" w:rsidRPr="002C4E62" w:rsidRDefault="001C6600" w:rsidP="001C6600">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0.4</w:t>
            </w:r>
          </w:p>
        </w:tc>
        <w:tc>
          <w:tcPr>
            <w:tcW w:w="2970" w:type="dxa"/>
          </w:tcPr>
          <w:p w14:paraId="16F4A4CA" w14:textId="7D40CA14" w:rsidR="001C6600" w:rsidRPr="002C4E62" w:rsidRDefault="001C6600" w:rsidP="001C6600">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37.38</w:t>
            </w:r>
          </w:p>
        </w:tc>
        <w:tc>
          <w:tcPr>
            <w:tcW w:w="2700" w:type="dxa"/>
          </w:tcPr>
          <w:p w14:paraId="42628AFC" w14:textId="39956404" w:rsidR="001C6600" w:rsidRPr="002C4E62" w:rsidRDefault="001C6600" w:rsidP="001C6600">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May 2026</w:t>
            </w:r>
          </w:p>
        </w:tc>
      </w:tr>
    </w:tbl>
    <w:p w14:paraId="2E81C170" w14:textId="0266CF6F" w:rsidR="006F133C" w:rsidRPr="00C36CC1" w:rsidRDefault="006F133C" w:rsidP="003C6D3F">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8A639B">
        <w:rPr>
          <w:rFonts w:ascii="Arial" w:hAnsi="Arial" w:cs="Arial"/>
          <w:sz w:val="22"/>
          <w:szCs w:val="22"/>
        </w:rPr>
        <w:t>31 March</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fair value of forward exchange contracts has </w:t>
      </w:r>
      <w:r w:rsidR="002A1F53">
        <w:rPr>
          <w:rFonts w:ascii="Arial" w:hAnsi="Arial" w:cs="Arial"/>
          <w:sz w:val="22"/>
          <w:szCs w:val="22"/>
        </w:rPr>
        <w:t>in</w:t>
      </w:r>
      <w:r w:rsidRPr="00C36CC1">
        <w:rPr>
          <w:rFonts w:ascii="Arial" w:hAnsi="Arial" w:cs="Arial"/>
          <w:sz w:val="22"/>
          <w:szCs w:val="22"/>
        </w:rPr>
        <w:t xml:space="preserve">creased from the trade date by </w:t>
      </w:r>
      <w:r w:rsidRPr="00C36CC1">
        <w:rPr>
          <w:rFonts w:ascii="Arial" w:hAnsi="Arial" w:cs="Arial"/>
          <w:sz w:val="22"/>
          <w:szCs w:val="22"/>
          <w:shd w:val="clear" w:color="auto" w:fill="FFFFFF"/>
        </w:rPr>
        <w:t xml:space="preserve">Baht </w:t>
      </w:r>
      <w:r w:rsidR="002A1F53">
        <w:rPr>
          <w:rFonts w:ascii="Arial" w:hAnsi="Arial" w:cs="Arial"/>
          <w:sz w:val="22"/>
          <w:szCs w:val="22"/>
          <w:shd w:val="clear" w:color="auto" w:fill="FFFFFF"/>
        </w:rPr>
        <w:t>0.2</w:t>
      </w:r>
      <w:r w:rsidRPr="00C36CC1">
        <w:rPr>
          <w:rFonts w:ascii="Arial" w:hAnsi="Arial" w:cs="Arial"/>
          <w:sz w:val="22"/>
          <w:szCs w:val="22"/>
          <w:shd w:val="clear" w:color="auto" w:fill="FFFFFF"/>
        </w:rPr>
        <w:t xml:space="preserve"> million.</w:t>
      </w:r>
    </w:p>
    <w:p w14:paraId="42E6B689" w14:textId="258261CC" w:rsidR="006F133C" w:rsidRPr="00C36CC1" w:rsidRDefault="00083648" w:rsidP="00C36CC1">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18</w:t>
      </w:r>
      <w:r w:rsidR="006F133C" w:rsidRPr="00C36CC1">
        <w:rPr>
          <w:rFonts w:ascii="Arial" w:hAnsi="Arial" w:cs="Arial"/>
          <w:b/>
          <w:bCs/>
          <w:sz w:val="22"/>
          <w:szCs w:val="22"/>
        </w:rPr>
        <w:t>.2</w:t>
      </w:r>
      <w:r w:rsidR="006F133C" w:rsidRPr="00C36CC1">
        <w:rPr>
          <w:rFonts w:ascii="Arial" w:hAnsi="Arial" w:cs="Arial"/>
          <w:b/>
          <w:bCs/>
          <w:sz w:val="22"/>
          <w:szCs w:val="22"/>
        </w:rPr>
        <w:tab/>
      </w:r>
      <w:r w:rsidR="006F133C" w:rsidRPr="00C36CC1">
        <w:rPr>
          <w:rFonts w:ascii="Arial" w:eastAsia="Calibri" w:hAnsi="Arial" w:cs="Arial"/>
          <w:b/>
          <w:bCs/>
          <w:sz w:val="22"/>
          <w:szCs w:val="22"/>
        </w:rPr>
        <w:t>Fair value of financial instruments</w:t>
      </w:r>
    </w:p>
    <w:p w14:paraId="27F57F3C" w14:textId="4944AF74" w:rsidR="006F133C" w:rsidRDefault="006F133C" w:rsidP="00C36CC1">
      <w:pPr>
        <w:shd w:val="clear" w:color="auto" w:fill="FFFFFF"/>
        <w:spacing w:before="120" w:after="120" w:line="380" w:lineRule="exact"/>
        <w:ind w:left="547" w:hanging="547"/>
        <w:jc w:val="thaiDistribute"/>
        <w:rPr>
          <w:rFonts w:ascii="Arial" w:hAnsi="Arial" w:cs="Arial"/>
          <w:noProof/>
          <w:color w:val="0D0D0D"/>
          <w:sz w:val="22"/>
          <w:szCs w:val="22"/>
        </w:rPr>
      </w:pPr>
      <w:r w:rsidRPr="00C36CC1">
        <w:rPr>
          <w:rFonts w:ascii="Arial" w:hAnsi="Arial" w:cs="Arial"/>
          <w:b/>
          <w:bCs/>
          <w:sz w:val="22"/>
          <w:szCs w:val="22"/>
        </w:rPr>
        <w:tab/>
      </w:r>
      <w:r w:rsidRPr="00C36CC1">
        <w:rPr>
          <w:rFonts w:ascii="Arial" w:hAnsi="Arial" w:cs="Arial"/>
          <w:noProof/>
          <w:color w:val="0D0D0D"/>
          <w:sz w:val="22"/>
          <w:szCs w:val="22"/>
        </w:rPr>
        <w:t xml:space="preserve">Most of the Group’s financial instruments are classified as short-term or have interest rates that are close to market </w:t>
      </w:r>
      <w:r w:rsidR="005B64AD" w:rsidRPr="00C36CC1">
        <w:rPr>
          <w:rFonts w:ascii="Arial" w:hAnsi="Arial" w:cs="Arial"/>
          <w:noProof/>
          <w:color w:val="0D0D0D"/>
          <w:sz w:val="22"/>
          <w:szCs w:val="22"/>
        </w:rPr>
        <w:t xml:space="preserve">interest </w:t>
      </w:r>
      <w:r w:rsidRPr="00C36CC1">
        <w:rPr>
          <w:rFonts w:ascii="Arial" w:hAnsi="Arial" w:cs="Arial"/>
          <w:noProof/>
          <w:color w:val="0D0D0D"/>
          <w:sz w:val="22"/>
          <w:szCs w:val="22"/>
        </w:rPr>
        <w:t>rate</w:t>
      </w:r>
      <w:r w:rsidR="005B64AD" w:rsidRPr="00C36CC1">
        <w:rPr>
          <w:rFonts w:ascii="Arial" w:hAnsi="Arial" w:cs="Arial"/>
          <w:noProof/>
          <w:color w:val="0D0D0D"/>
          <w:sz w:val="22"/>
          <w:szCs w:val="22"/>
        </w:rPr>
        <w:t>s, their fair value is not expected to be materially different fro</w:t>
      </w:r>
      <w:r w:rsidR="00C533B6" w:rsidRPr="00C36CC1">
        <w:rPr>
          <w:rFonts w:ascii="Arial" w:hAnsi="Arial" w:cs="Arial"/>
          <w:noProof/>
          <w:color w:val="0D0D0D"/>
          <w:sz w:val="22"/>
          <w:szCs w:val="22"/>
        </w:rPr>
        <w:t>m</w:t>
      </w:r>
      <w:r w:rsidR="005B64AD" w:rsidRPr="00C36CC1">
        <w:rPr>
          <w:rFonts w:ascii="Arial" w:hAnsi="Arial" w:cs="Arial"/>
          <w:noProof/>
          <w:color w:val="0D0D0D"/>
          <w:sz w:val="22"/>
          <w:szCs w:val="22"/>
        </w:rPr>
        <w:t xml:space="preserve"> the amount presented in the statement</w:t>
      </w:r>
      <w:r w:rsidR="00C533B6" w:rsidRPr="00C36CC1">
        <w:rPr>
          <w:rFonts w:ascii="Arial" w:hAnsi="Arial" w:cs="Arial"/>
          <w:noProof/>
          <w:color w:val="0D0D0D"/>
          <w:sz w:val="22"/>
          <w:szCs w:val="22"/>
        </w:rPr>
        <w:t>s</w:t>
      </w:r>
      <w:r w:rsidR="005B64AD" w:rsidRPr="00C36CC1">
        <w:rPr>
          <w:rFonts w:ascii="Arial" w:hAnsi="Arial" w:cs="Arial"/>
          <w:noProof/>
          <w:color w:val="0D0D0D"/>
          <w:sz w:val="22"/>
          <w:szCs w:val="22"/>
        </w:rPr>
        <w:t xml:space="preserve"> of financial position</w:t>
      </w:r>
      <w:r w:rsidRPr="00C36CC1">
        <w:rPr>
          <w:rFonts w:ascii="Arial" w:hAnsi="Arial" w:cs="Arial"/>
          <w:noProof/>
          <w:color w:val="0D0D0D"/>
          <w:sz w:val="22"/>
          <w:szCs w:val="22"/>
        </w:rPr>
        <w:t xml:space="preserve">. </w:t>
      </w:r>
    </w:p>
    <w:p w14:paraId="101EF5FE" w14:textId="2439E338" w:rsidR="00E100B4" w:rsidRPr="00C36CC1" w:rsidRDefault="00402F57" w:rsidP="00C36CC1">
      <w:pPr>
        <w:shd w:val="clear" w:color="auto" w:fill="FFFFFF"/>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18</w:t>
      </w:r>
      <w:r w:rsidR="00E100B4" w:rsidRPr="00C36CC1">
        <w:rPr>
          <w:rFonts w:ascii="Arial" w:hAnsi="Arial" w:cs="Arial"/>
          <w:b/>
          <w:bCs/>
          <w:sz w:val="22"/>
          <w:szCs w:val="22"/>
        </w:rPr>
        <w:t>.</w:t>
      </w:r>
      <w:r w:rsidR="006F133C" w:rsidRPr="00C36CC1">
        <w:rPr>
          <w:rFonts w:ascii="Arial" w:hAnsi="Arial" w:cs="Arial"/>
          <w:b/>
          <w:bCs/>
          <w:sz w:val="22"/>
          <w:szCs w:val="22"/>
        </w:rPr>
        <w:t>3</w:t>
      </w:r>
      <w:r w:rsidR="00E100B4" w:rsidRPr="00C36CC1">
        <w:rPr>
          <w:rFonts w:ascii="Arial" w:hAnsi="Arial" w:cs="Arial"/>
          <w:b/>
          <w:bCs/>
          <w:sz w:val="22"/>
          <w:szCs w:val="22"/>
        </w:rPr>
        <w:tab/>
        <w:t>Fair value hierarchy</w:t>
      </w:r>
    </w:p>
    <w:p w14:paraId="2C01C7D0" w14:textId="3BA6F18C" w:rsidR="008C57A9" w:rsidRPr="00FD2FD2" w:rsidRDefault="008C57A9" w:rsidP="008C57A9">
      <w:pPr>
        <w:tabs>
          <w:tab w:val="left" w:pos="600"/>
        </w:tabs>
        <w:spacing w:before="120" w:after="240" w:line="380" w:lineRule="exact"/>
        <w:ind w:left="547" w:hanging="547"/>
        <w:jc w:val="thaiDistribute"/>
        <w:rPr>
          <w:rFonts w:ascii="Arial" w:hAnsi="Arial" w:cs="Arial"/>
          <w:sz w:val="22"/>
          <w:szCs w:val="22"/>
        </w:rPr>
      </w:pPr>
      <w:r>
        <w:rPr>
          <w:rFonts w:ascii="Arial" w:hAnsi="Arial" w:cs="Arial"/>
          <w:sz w:val="22"/>
          <w:szCs w:val="22"/>
        </w:rPr>
        <w:tab/>
      </w:r>
      <w:r w:rsidRPr="00FD2FD2">
        <w:rPr>
          <w:rFonts w:ascii="Arial" w:hAnsi="Arial" w:cs="Arial"/>
          <w:sz w:val="22"/>
          <w:szCs w:val="22"/>
        </w:rPr>
        <w:t xml:space="preserve">As </w:t>
      </w:r>
      <w:proofErr w:type="gramStart"/>
      <w:r w:rsidRPr="00FD2FD2">
        <w:rPr>
          <w:rFonts w:ascii="Arial" w:hAnsi="Arial" w:cs="Arial"/>
          <w:sz w:val="22"/>
          <w:szCs w:val="22"/>
        </w:rPr>
        <w:t>at</w:t>
      </w:r>
      <w:proofErr w:type="gramEnd"/>
      <w:r w:rsidRPr="00FD2FD2">
        <w:rPr>
          <w:rFonts w:ascii="Arial" w:hAnsi="Arial" w:cs="Arial"/>
          <w:sz w:val="22"/>
          <w:szCs w:val="22"/>
        </w:rPr>
        <w:t xml:space="preserve"> 31 </w:t>
      </w:r>
      <w:r>
        <w:rPr>
          <w:rFonts w:ascii="Arial" w:hAnsi="Arial" w:cs="Arial"/>
          <w:sz w:val="22"/>
          <w:szCs w:val="22"/>
        </w:rPr>
        <w:t>March</w:t>
      </w:r>
      <w:r w:rsidRPr="00FD2FD2">
        <w:rPr>
          <w:rFonts w:ascii="Arial" w:hAnsi="Arial" w:cs="Arial"/>
          <w:sz w:val="22"/>
          <w:szCs w:val="22"/>
        </w:rPr>
        <w:t xml:space="preserve"> </w:t>
      </w:r>
      <w:r>
        <w:rPr>
          <w:rFonts w:ascii="Arial" w:hAnsi="Arial" w:cs="Arial"/>
          <w:sz w:val="22"/>
          <w:szCs w:val="22"/>
        </w:rPr>
        <w:t>2026 and 31 December 2025</w:t>
      </w:r>
      <w:r w:rsidRPr="00FD2FD2">
        <w:rPr>
          <w:rFonts w:ascii="Arial" w:hAnsi="Arial" w:cs="Arial"/>
          <w:sz w:val="22"/>
          <w:szCs w:val="22"/>
        </w:rPr>
        <w:t xml:space="preserve">, the </w:t>
      </w:r>
      <w:r>
        <w:rPr>
          <w:rFonts w:ascii="Arial" w:hAnsi="Arial" w:cs="Arial"/>
          <w:sz w:val="22"/>
          <w:szCs w:val="22"/>
        </w:rPr>
        <w:t>Group</w:t>
      </w:r>
      <w:r w:rsidRPr="00FD2FD2">
        <w:rPr>
          <w:rFonts w:ascii="Arial" w:hAnsi="Arial" w:cs="Arial"/>
          <w:sz w:val="22"/>
          <w:szCs w:val="22"/>
        </w:rPr>
        <w:t xml:space="preserve"> had the assets and liabilities that were measured at fair value using different levels of </w:t>
      </w:r>
      <w:proofErr w:type="gramStart"/>
      <w:r w:rsidRPr="00FD2FD2">
        <w:rPr>
          <w:rFonts w:ascii="Arial" w:hAnsi="Arial" w:cs="Arial"/>
          <w:sz w:val="22"/>
          <w:szCs w:val="22"/>
        </w:rPr>
        <w:t>inputs</w:t>
      </w:r>
      <w:proofErr w:type="gramEnd"/>
      <w:r w:rsidRPr="00FD2FD2">
        <w:rPr>
          <w:rFonts w:ascii="Arial" w:hAnsi="Arial" w:cs="Arial"/>
          <w:sz w:val="22"/>
          <w:szCs w:val="22"/>
        </w:rPr>
        <w:t xml:space="preserve"> as follows:</w:t>
      </w:r>
    </w:p>
    <w:tbl>
      <w:tblPr>
        <w:tblW w:w="8982" w:type="dxa"/>
        <w:tblInd w:w="450" w:type="dxa"/>
        <w:tblLook w:val="01E0" w:firstRow="1" w:lastRow="1" w:firstColumn="1" w:lastColumn="1" w:noHBand="0" w:noVBand="0"/>
      </w:tblPr>
      <w:tblGrid>
        <w:gridCol w:w="5816"/>
        <w:gridCol w:w="1546"/>
        <w:gridCol w:w="1620"/>
      </w:tblGrid>
      <w:tr w:rsidR="008C57A9" w:rsidRPr="00FD2FD2" w14:paraId="5503A0CF" w14:textId="77777777" w:rsidTr="00F700E7">
        <w:tc>
          <w:tcPr>
            <w:tcW w:w="8982" w:type="dxa"/>
            <w:gridSpan w:val="3"/>
          </w:tcPr>
          <w:p w14:paraId="5B5B34C0" w14:textId="77777777" w:rsidR="008C57A9" w:rsidRPr="00FD2FD2" w:rsidRDefault="008C57A9" w:rsidP="00F700E7">
            <w:pPr>
              <w:tabs>
                <w:tab w:val="left" w:pos="120"/>
              </w:tabs>
              <w:spacing w:line="380" w:lineRule="exact"/>
              <w:ind w:right="-18"/>
              <w:jc w:val="right"/>
              <w:rPr>
                <w:rFonts w:ascii="Arial" w:hAnsi="Arial" w:cs="Arial"/>
                <w:sz w:val="22"/>
                <w:szCs w:val="22"/>
              </w:rPr>
            </w:pPr>
            <w:r w:rsidRPr="00FD2FD2">
              <w:rPr>
                <w:rFonts w:ascii="Arial" w:hAnsi="Arial" w:cs="Arial"/>
                <w:sz w:val="22"/>
                <w:szCs w:val="22"/>
              </w:rPr>
              <w:t>(Unit: Million Baht)</w:t>
            </w:r>
          </w:p>
        </w:tc>
      </w:tr>
      <w:tr w:rsidR="008C57A9" w:rsidRPr="00FD2FD2" w14:paraId="4DC3F4A1" w14:textId="77777777" w:rsidTr="00F700E7">
        <w:trPr>
          <w:trHeight w:val="95"/>
        </w:trPr>
        <w:tc>
          <w:tcPr>
            <w:tcW w:w="5816" w:type="dxa"/>
            <w:vAlign w:val="bottom"/>
          </w:tcPr>
          <w:p w14:paraId="073D1718" w14:textId="77777777" w:rsidR="008C57A9" w:rsidRPr="00FD2FD2" w:rsidRDefault="008C57A9" w:rsidP="00F700E7">
            <w:pPr>
              <w:spacing w:line="380" w:lineRule="exact"/>
              <w:rPr>
                <w:rFonts w:ascii="Arial" w:hAnsi="Arial" w:cs="Arial"/>
                <w:sz w:val="22"/>
                <w:szCs w:val="22"/>
              </w:rPr>
            </w:pPr>
          </w:p>
        </w:tc>
        <w:tc>
          <w:tcPr>
            <w:tcW w:w="3166" w:type="dxa"/>
            <w:gridSpan w:val="2"/>
            <w:vAlign w:val="bottom"/>
          </w:tcPr>
          <w:p w14:paraId="4DABAACA" w14:textId="77777777" w:rsidR="008C57A9" w:rsidRPr="00FD2FD2" w:rsidRDefault="008C57A9" w:rsidP="00F700E7">
            <w:pPr>
              <w:pBdr>
                <w:bottom w:val="single" w:sz="4" w:space="1" w:color="auto"/>
              </w:pBdr>
              <w:spacing w:line="380" w:lineRule="exact"/>
              <w:jc w:val="center"/>
              <w:rPr>
                <w:rFonts w:ascii="Arial" w:hAnsi="Arial" w:cs="Arial"/>
                <w:sz w:val="22"/>
                <w:szCs w:val="22"/>
              </w:rPr>
            </w:pPr>
            <w:r w:rsidRPr="00FD2FD2">
              <w:rPr>
                <w:rFonts w:ascii="Arial" w:hAnsi="Arial" w:cs="Arial"/>
                <w:sz w:val="22"/>
                <w:szCs w:val="22"/>
              </w:rPr>
              <w:t>Consolidated</w:t>
            </w:r>
            <w:r>
              <w:rPr>
                <w:rFonts w:ascii="Arial" w:hAnsi="Arial" w:cs="Arial"/>
                <w:sz w:val="22"/>
                <w:szCs w:val="22"/>
              </w:rPr>
              <w:t>/</w:t>
            </w:r>
            <w:r w:rsidRPr="00FD2FD2">
              <w:rPr>
                <w:rFonts w:ascii="Arial" w:hAnsi="Arial" w:cs="Arial"/>
                <w:sz w:val="22"/>
                <w:szCs w:val="22"/>
              </w:rPr>
              <w:t>Separate               financial statements</w:t>
            </w:r>
          </w:p>
        </w:tc>
      </w:tr>
      <w:tr w:rsidR="008C57A9" w:rsidRPr="00FD2FD2" w14:paraId="3D3701CE" w14:textId="77777777" w:rsidTr="00F700E7">
        <w:trPr>
          <w:trHeight w:val="95"/>
        </w:trPr>
        <w:tc>
          <w:tcPr>
            <w:tcW w:w="5816" w:type="dxa"/>
            <w:vAlign w:val="bottom"/>
          </w:tcPr>
          <w:p w14:paraId="718C97E1" w14:textId="77777777" w:rsidR="008C57A9" w:rsidRPr="00FD2FD2" w:rsidRDefault="008C57A9" w:rsidP="00F700E7">
            <w:pPr>
              <w:spacing w:line="380" w:lineRule="exact"/>
              <w:rPr>
                <w:rFonts w:ascii="Arial" w:hAnsi="Arial" w:cs="Arial"/>
                <w:sz w:val="22"/>
                <w:szCs w:val="22"/>
              </w:rPr>
            </w:pPr>
          </w:p>
        </w:tc>
        <w:tc>
          <w:tcPr>
            <w:tcW w:w="1546" w:type="dxa"/>
            <w:vAlign w:val="bottom"/>
          </w:tcPr>
          <w:p w14:paraId="39AB994F" w14:textId="68B6493F" w:rsidR="008C57A9" w:rsidRPr="00FD2FD2" w:rsidRDefault="008C57A9" w:rsidP="00F700E7">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March 2026</w:t>
            </w:r>
          </w:p>
        </w:tc>
        <w:tc>
          <w:tcPr>
            <w:tcW w:w="1620" w:type="dxa"/>
            <w:vAlign w:val="bottom"/>
          </w:tcPr>
          <w:p w14:paraId="07254E3C" w14:textId="2CA37711" w:rsidR="008C57A9" w:rsidRPr="00FD2FD2" w:rsidRDefault="008C57A9" w:rsidP="00F700E7">
            <w:pPr>
              <w:pBdr>
                <w:bottom w:val="single" w:sz="4" w:space="1" w:color="auto"/>
              </w:pBdr>
              <w:spacing w:line="380" w:lineRule="exact"/>
              <w:ind w:left="-18" w:right="10"/>
              <w:jc w:val="center"/>
              <w:rPr>
                <w:rFonts w:ascii="Arial" w:hAnsi="Arial" w:cs="Arial"/>
                <w:kern w:val="28"/>
                <w:sz w:val="22"/>
                <w:szCs w:val="22"/>
              </w:rPr>
            </w:pPr>
            <w:r>
              <w:rPr>
                <w:rFonts w:ascii="Arial" w:hAnsi="Arial" w:cs="Arial"/>
                <w:kern w:val="28"/>
                <w:sz w:val="22"/>
                <w:szCs w:val="22"/>
              </w:rPr>
              <w:t>31 December 2025</w:t>
            </w:r>
          </w:p>
        </w:tc>
      </w:tr>
      <w:tr w:rsidR="008C57A9" w:rsidRPr="00FD2FD2" w14:paraId="761115E9" w14:textId="77777777" w:rsidTr="00F700E7">
        <w:trPr>
          <w:trHeight w:val="95"/>
        </w:trPr>
        <w:tc>
          <w:tcPr>
            <w:tcW w:w="5816" w:type="dxa"/>
            <w:vAlign w:val="bottom"/>
          </w:tcPr>
          <w:p w14:paraId="024D038C" w14:textId="77777777" w:rsidR="008C57A9" w:rsidRPr="00FD2FD2" w:rsidRDefault="008C57A9" w:rsidP="00F700E7">
            <w:pPr>
              <w:spacing w:line="380" w:lineRule="exact"/>
              <w:rPr>
                <w:rFonts w:ascii="Arial" w:hAnsi="Arial" w:cs="Arial"/>
                <w:sz w:val="22"/>
                <w:szCs w:val="22"/>
              </w:rPr>
            </w:pPr>
          </w:p>
        </w:tc>
        <w:tc>
          <w:tcPr>
            <w:tcW w:w="1546" w:type="dxa"/>
            <w:vAlign w:val="bottom"/>
          </w:tcPr>
          <w:p w14:paraId="5F8DBED1" w14:textId="77777777" w:rsidR="008C57A9" w:rsidRPr="00FD2FD2" w:rsidRDefault="008C57A9" w:rsidP="00F700E7">
            <w:pPr>
              <w:pBdr>
                <w:bottom w:val="single" w:sz="4" w:space="1" w:color="auto"/>
              </w:pBdr>
              <w:spacing w:line="380" w:lineRule="exact"/>
              <w:jc w:val="center"/>
              <w:rPr>
                <w:rFonts w:ascii="Arial" w:hAnsi="Arial" w:cs="Arial"/>
                <w:kern w:val="28"/>
                <w:sz w:val="22"/>
                <w:szCs w:val="22"/>
              </w:rPr>
            </w:pPr>
            <w:r w:rsidRPr="00FD2FD2">
              <w:rPr>
                <w:rFonts w:ascii="Arial" w:hAnsi="Arial" w:cs="Arial"/>
                <w:kern w:val="28"/>
                <w:sz w:val="22"/>
                <w:szCs w:val="22"/>
              </w:rPr>
              <w:t>Level</w:t>
            </w:r>
            <w:r w:rsidRPr="00FD2FD2">
              <w:rPr>
                <w:rFonts w:ascii="Arial" w:hAnsi="Arial" w:cs="Arial"/>
                <w:kern w:val="28"/>
                <w:sz w:val="22"/>
                <w:szCs w:val="22"/>
                <w:cs/>
              </w:rPr>
              <w:t xml:space="preserve"> </w:t>
            </w:r>
            <w:r w:rsidRPr="00FD2FD2">
              <w:rPr>
                <w:rFonts w:ascii="Arial" w:hAnsi="Arial" w:cs="Arial"/>
                <w:kern w:val="28"/>
                <w:sz w:val="22"/>
                <w:szCs w:val="22"/>
              </w:rPr>
              <w:t>2</w:t>
            </w:r>
          </w:p>
        </w:tc>
        <w:tc>
          <w:tcPr>
            <w:tcW w:w="1620" w:type="dxa"/>
            <w:vAlign w:val="bottom"/>
          </w:tcPr>
          <w:p w14:paraId="5BDE312B" w14:textId="77777777" w:rsidR="008C57A9" w:rsidRPr="00FD2FD2" w:rsidRDefault="008C57A9" w:rsidP="00F700E7">
            <w:pPr>
              <w:pBdr>
                <w:bottom w:val="single" w:sz="4" w:space="1" w:color="auto"/>
              </w:pBdr>
              <w:spacing w:line="380" w:lineRule="exact"/>
              <w:ind w:left="-18" w:right="10"/>
              <w:jc w:val="center"/>
              <w:rPr>
                <w:rFonts w:ascii="Arial" w:hAnsi="Arial" w:cs="Arial"/>
                <w:kern w:val="28"/>
                <w:sz w:val="22"/>
                <w:szCs w:val="22"/>
              </w:rPr>
            </w:pPr>
            <w:r w:rsidRPr="00FD2FD2">
              <w:rPr>
                <w:rFonts w:ascii="Arial" w:hAnsi="Arial" w:cs="Arial"/>
                <w:kern w:val="28"/>
                <w:sz w:val="22"/>
                <w:szCs w:val="22"/>
              </w:rPr>
              <w:t>Level</w:t>
            </w:r>
            <w:r w:rsidRPr="00FD2FD2">
              <w:rPr>
                <w:rFonts w:ascii="Arial" w:hAnsi="Arial" w:cs="Arial"/>
                <w:kern w:val="28"/>
                <w:sz w:val="22"/>
                <w:szCs w:val="22"/>
                <w:cs/>
              </w:rPr>
              <w:t xml:space="preserve"> </w:t>
            </w:r>
            <w:r w:rsidRPr="00FD2FD2">
              <w:rPr>
                <w:rFonts w:ascii="Arial" w:hAnsi="Arial" w:cs="Arial"/>
                <w:kern w:val="28"/>
                <w:sz w:val="22"/>
                <w:szCs w:val="22"/>
              </w:rPr>
              <w:t>2</w:t>
            </w:r>
          </w:p>
        </w:tc>
      </w:tr>
      <w:tr w:rsidR="008C57A9" w:rsidRPr="00FD2FD2" w14:paraId="5D84267D" w14:textId="77777777" w:rsidTr="00F700E7">
        <w:tc>
          <w:tcPr>
            <w:tcW w:w="5816" w:type="dxa"/>
            <w:vAlign w:val="bottom"/>
          </w:tcPr>
          <w:p w14:paraId="08827CF1" w14:textId="77777777" w:rsidR="008C57A9" w:rsidRPr="00FD2FD2" w:rsidRDefault="008C57A9" w:rsidP="00F700E7">
            <w:pPr>
              <w:spacing w:line="380" w:lineRule="exact"/>
              <w:rPr>
                <w:rFonts w:ascii="Arial" w:hAnsi="Arial" w:cs="Arial"/>
                <w:b/>
                <w:bCs/>
                <w:sz w:val="22"/>
                <w:szCs w:val="22"/>
              </w:rPr>
            </w:pPr>
            <w:r w:rsidRPr="00FD2FD2">
              <w:rPr>
                <w:rFonts w:ascii="Arial" w:hAnsi="Arial" w:cs="Arial"/>
                <w:b/>
                <w:bCs/>
                <w:sz w:val="22"/>
                <w:szCs w:val="22"/>
              </w:rPr>
              <w:t xml:space="preserve">Financial </w:t>
            </w:r>
            <w:r>
              <w:rPr>
                <w:rFonts w:ascii="Arial" w:hAnsi="Arial" w:cs="Arial"/>
                <w:b/>
                <w:bCs/>
                <w:sz w:val="22"/>
                <w:szCs w:val="22"/>
              </w:rPr>
              <w:t>assets</w:t>
            </w:r>
            <w:r w:rsidRPr="00FD2FD2">
              <w:rPr>
                <w:rFonts w:ascii="Arial" w:hAnsi="Arial" w:cs="Arial"/>
                <w:b/>
                <w:bCs/>
                <w:sz w:val="22"/>
                <w:szCs w:val="22"/>
              </w:rPr>
              <w:t xml:space="preserve"> measured at fair value</w:t>
            </w:r>
          </w:p>
        </w:tc>
        <w:tc>
          <w:tcPr>
            <w:tcW w:w="1546" w:type="dxa"/>
            <w:vAlign w:val="bottom"/>
          </w:tcPr>
          <w:p w14:paraId="10FFCF3E" w14:textId="77777777" w:rsidR="008C57A9" w:rsidRPr="00FD2FD2" w:rsidRDefault="008C57A9" w:rsidP="00F700E7">
            <w:pPr>
              <w:tabs>
                <w:tab w:val="decimal" w:pos="1243"/>
              </w:tabs>
              <w:spacing w:line="380" w:lineRule="exact"/>
              <w:ind w:left="-18" w:right="10"/>
              <w:rPr>
                <w:rFonts w:ascii="Arial" w:hAnsi="Arial" w:cs="Arial"/>
                <w:sz w:val="22"/>
                <w:szCs w:val="22"/>
                <w:cs/>
              </w:rPr>
            </w:pPr>
          </w:p>
        </w:tc>
        <w:tc>
          <w:tcPr>
            <w:tcW w:w="1620" w:type="dxa"/>
            <w:vAlign w:val="bottom"/>
          </w:tcPr>
          <w:p w14:paraId="40BE3F03" w14:textId="77777777" w:rsidR="008C57A9" w:rsidRPr="00FD2FD2" w:rsidRDefault="008C57A9" w:rsidP="00F700E7">
            <w:pPr>
              <w:tabs>
                <w:tab w:val="decimal" w:pos="1243"/>
              </w:tabs>
              <w:spacing w:line="380" w:lineRule="exact"/>
              <w:ind w:left="-18" w:right="10"/>
              <w:rPr>
                <w:rFonts w:ascii="Arial" w:hAnsi="Arial" w:cs="Arial"/>
                <w:sz w:val="22"/>
                <w:szCs w:val="22"/>
              </w:rPr>
            </w:pPr>
          </w:p>
        </w:tc>
      </w:tr>
      <w:tr w:rsidR="008C57A9" w:rsidRPr="00FD2FD2" w14:paraId="2A1E31A9" w14:textId="77777777" w:rsidTr="00F700E7">
        <w:tc>
          <w:tcPr>
            <w:tcW w:w="5816" w:type="dxa"/>
            <w:vAlign w:val="bottom"/>
          </w:tcPr>
          <w:p w14:paraId="31C55F6E" w14:textId="77777777" w:rsidR="008C57A9" w:rsidRPr="00FD2FD2" w:rsidRDefault="008C57A9" w:rsidP="00F700E7">
            <w:pPr>
              <w:spacing w:line="380" w:lineRule="exact"/>
              <w:rPr>
                <w:rFonts w:ascii="Arial" w:hAnsi="Arial" w:cs="Arial"/>
                <w:sz w:val="22"/>
                <w:szCs w:val="22"/>
                <w:cs/>
              </w:rPr>
            </w:pPr>
            <w:r w:rsidRPr="00FD2FD2">
              <w:rPr>
                <w:rFonts w:ascii="Arial" w:hAnsi="Arial" w:cs="Arial"/>
                <w:b/>
                <w:bCs/>
                <w:sz w:val="22"/>
                <w:szCs w:val="22"/>
              </w:rPr>
              <w:t xml:space="preserve">Derivatives </w:t>
            </w:r>
          </w:p>
        </w:tc>
        <w:tc>
          <w:tcPr>
            <w:tcW w:w="1546" w:type="dxa"/>
            <w:vAlign w:val="bottom"/>
          </w:tcPr>
          <w:p w14:paraId="7BEAC684" w14:textId="77777777" w:rsidR="008C57A9" w:rsidRPr="00FD2FD2" w:rsidRDefault="008C57A9" w:rsidP="00F700E7">
            <w:pPr>
              <w:tabs>
                <w:tab w:val="decimal" w:pos="1243"/>
              </w:tabs>
              <w:spacing w:line="380" w:lineRule="exact"/>
              <w:ind w:left="-18" w:right="10"/>
              <w:rPr>
                <w:rFonts w:ascii="Arial" w:hAnsi="Arial" w:cs="Arial"/>
                <w:sz w:val="22"/>
                <w:szCs w:val="22"/>
                <w:cs/>
              </w:rPr>
            </w:pPr>
          </w:p>
        </w:tc>
        <w:tc>
          <w:tcPr>
            <w:tcW w:w="1620" w:type="dxa"/>
            <w:vAlign w:val="bottom"/>
          </w:tcPr>
          <w:p w14:paraId="78CEA1B2" w14:textId="77777777" w:rsidR="008C57A9" w:rsidRPr="00FD2FD2" w:rsidRDefault="008C57A9" w:rsidP="00F700E7">
            <w:pPr>
              <w:tabs>
                <w:tab w:val="decimal" w:pos="1243"/>
              </w:tabs>
              <w:spacing w:line="380" w:lineRule="exact"/>
              <w:ind w:left="-18" w:right="10"/>
              <w:rPr>
                <w:rFonts w:ascii="Arial" w:hAnsi="Arial" w:cs="Arial"/>
                <w:sz w:val="22"/>
                <w:szCs w:val="22"/>
              </w:rPr>
            </w:pPr>
          </w:p>
        </w:tc>
      </w:tr>
      <w:tr w:rsidR="008C57A9" w:rsidRPr="00FD2FD2" w14:paraId="55309D84" w14:textId="77777777" w:rsidTr="00F700E7">
        <w:tc>
          <w:tcPr>
            <w:tcW w:w="5816" w:type="dxa"/>
            <w:vAlign w:val="bottom"/>
          </w:tcPr>
          <w:p w14:paraId="6363EDF2" w14:textId="77777777" w:rsidR="008C57A9" w:rsidRPr="00FD2FD2" w:rsidRDefault="008C57A9" w:rsidP="008C57A9">
            <w:pPr>
              <w:spacing w:line="380" w:lineRule="exact"/>
              <w:ind w:left="169"/>
              <w:rPr>
                <w:rFonts w:ascii="Arial" w:hAnsi="Arial" w:cs="Arial"/>
                <w:b/>
                <w:bCs/>
                <w:kern w:val="28"/>
                <w:sz w:val="22"/>
                <w:szCs w:val="22"/>
              </w:rPr>
            </w:pPr>
            <w:r w:rsidRPr="00FD2FD2">
              <w:rPr>
                <w:rFonts w:ascii="Arial" w:hAnsi="Arial" w:cs="Arial"/>
                <w:sz w:val="22"/>
                <w:szCs w:val="22"/>
              </w:rPr>
              <w:t>Forward exchange contracts</w:t>
            </w:r>
          </w:p>
        </w:tc>
        <w:tc>
          <w:tcPr>
            <w:tcW w:w="1546" w:type="dxa"/>
            <w:vAlign w:val="bottom"/>
          </w:tcPr>
          <w:p w14:paraId="0BAC36AF" w14:textId="536E615C" w:rsidR="008C57A9" w:rsidRPr="00FD2FD2" w:rsidRDefault="008C57A9" w:rsidP="008C57A9">
            <w:pPr>
              <w:tabs>
                <w:tab w:val="decimal" w:pos="818"/>
              </w:tabs>
              <w:spacing w:line="380" w:lineRule="exact"/>
              <w:ind w:left="-18" w:right="10"/>
              <w:rPr>
                <w:rFonts w:ascii="Arial" w:hAnsi="Arial" w:cs="Arial"/>
                <w:sz w:val="22"/>
                <w:szCs w:val="22"/>
              </w:rPr>
            </w:pPr>
            <w:r>
              <w:rPr>
                <w:rFonts w:ascii="Arial" w:hAnsi="Arial" w:cs="Arial"/>
                <w:sz w:val="22"/>
                <w:szCs w:val="22"/>
              </w:rPr>
              <w:t>0.2</w:t>
            </w:r>
          </w:p>
        </w:tc>
        <w:tc>
          <w:tcPr>
            <w:tcW w:w="1620" w:type="dxa"/>
            <w:vAlign w:val="bottom"/>
          </w:tcPr>
          <w:p w14:paraId="68BA7BEA" w14:textId="216838EE" w:rsidR="008C57A9" w:rsidRPr="00FD2FD2" w:rsidRDefault="008C57A9" w:rsidP="008C57A9">
            <w:pPr>
              <w:tabs>
                <w:tab w:val="decimal" w:pos="810"/>
              </w:tabs>
              <w:spacing w:line="380" w:lineRule="exact"/>
              <w:ind w:left="-18" w:right="10"/>
              <w:rPr>
                <w:rFonts w:ascii="Arial" w:hAnsi="Arial" w:cs="Arial"/>
                <w:sz w:val="22"/>
                <w:szCs w:val="22"/>
              </w:rPr>
            </w:pPr>
            <w:r>
              <w:rPr>
                <w:rFonts w:ascii="Arial" w:hAnsi="Arial" w:cs="Arial"/>
                <w:sz w:val="22"/>
                <w:szCs w:val="22"/>
              </w:rPr>
              <w:t>-</w:t>
            </w:r>
          </w:p>
        </w:tc>
      </w:tr>
      <w:tr w:rsidR="008C57A9" w:rsidRPr="00FD2FD2" w14:paraId="7F5170EF" w14:textId="77777777" w:rsidTr="00F700E7">
        <w:tc>
          <w:tcPr>
            <w:tcW w:w="5816" w:type="dxa"/>
            <w:vAlign w:val="bottom"/>
          </w:tcPr>
          <w:p w14:paraId="4517C52B" w14:textId="77777777" w:rsidR="008C57A9" w:rsidRPr="00FD2FD2" w:rsidRDefault="008C57A9" w:rsidP="008C57A9">
            <w:pPr>
              <w:spacing w:line="380" w:lineRule="exact"/>
              <w:rPr>
                <w:rFonts w:ascii="Arial" w:hAnsi="Arial" w:cs="Arial"/>
                <w:b/>
                <w:bCs/>
                <w:sz w:val="22"/>
                <w:szCs w:val="22"/>
              </w:rPr>
            </w:pPr>
            <w:r w:rsidRPr="00FD2FD2">
              <w:rPr>
                <w:rFonts w:ascii="Arial" w:hAnsi="Arial" w:cs="Arial"/>
                <w:b/>
                <w:bCs/>
                <w:sz w:val="22"/>
                <w:szCs w:val="22"/>
              </w:rPr>
              <w:t xml:space="preserve">Financial </w:t>
            </w:r>
            <w:r>
              <w:rPr>
                <w:rFonts w:ascii="Arial" w:hAnsi="Arial" w:cs="Arial"/>
                <w:b/>
                <w:bCs/>
                <w:sz w:val="22"/>
                <w:szCs w:val="22"/>
              </w:rPr>
              <w:t>liabilities</w:t>
            </w:r>
            <w:r w:rsidRPr="00FD2FD2">
              <w:rPr>
                <w:rFonts w:ascii="Arial" w:hAnsi="Arial" w:cs="Arial"/>
                <w:b/>
                <w:bCs/>
                <w:sz w:val="22"/>
                <w:szCs w:val="22"/>
              </w:rPr>
              <w:t xml:space="preserve"> measured at fair value</w:t>
            </w:r>
          </w:p>
        </w:tc>
        <w:tc>
          <w:tcPr>
            <w:tcW w:w="1546" w:type="dxa"/>
            <w:vAlign w:val="bottom"/>
          </w:tcPr>
          <w:p w14:paraId="3BF3D1E5" w14:textId="77777777" w:rsidR="008C57A9" w:rsidRPr="00FD2FD2" w:rsidRDefault="008C57A9" w:rsidP="008C57A9">
            <w:pPr>
              <w:tabs>
                <w:tab w:val="decimal" w:pos="1243"/>
              </w:tabs>
              <w:spacing w:line="380" w:lineRule="exact"/>
              <w:ind w:left="-18" w:right="10"/>
              <w:rPr>
                <w:rFonts w:ascii="Arial" w:hAnsi="Arial" w:cs="Arial"/>
                <w:sz w:val="22"/>
                <w:szCs w:val="22"/>
                <w:cs/>
              </w:rPr>
            </w:pPr>
          </w:p>
        </w:tc>
        <w:tc>
          <w:tcPr>
            <w:tcW w:w="1620" w:type="dxa"/>
            <w:vAlign w:val="bottom"/>
          </w:tcPr>
          <w:p w14:paraId="13C81EC7" w14:textId="77777777" w:rsidR="008C57A9" w:rsidRPr="00FD2FD2" w:rsidRDefault="008C57A9" w:rsidP="008C57A9">
            <w:pPr>
              <w:tabs>
                <w:tab w:val="decimal" w:pos="1243"/>
              </w:tabs>
              <w:spacing w:line="380" w:lineRule="exact"/>
              <w:ind w:left="-18" w:right="10"/>
              <w:rPr>
                <w:rFonts w:ascii="Arial" w:hAnsi="Arial" w:cs="Arial"/>
                <w:sz w:val="22"/>
                <w:szCs w:val="22"/>
              </w:rPr>
            </w:pPr>
          </w:p>
        </w:tc>
      </w:tr>
      <w:tr w:rsidR="008C57A9" w:rsidRPr="00FD2FD2" w14:paraId="5EECE3C0" w14:textId="77777777" w:rsidTr="00F700E7">
        <w:tc>
          <w:tcPr>
            <w:tcW w:w="5816" w:type="dxa"/>
            <w:vAlign w:val="bottom"/>
          </w:tcPr>
          <w:p w14:paraId="72668D50" w14:textId="77777777" w:rsidR="008C57A9" w:rsidRPr="00FD2FD2" w:rsidRDefault="008C57A9" w:rsidP="008C57A9">
            <w:pPr>
              <w:spacing w:line="380" w:lineRule="exact"/>
              <w:rPr>
                <w:rFonts w:ascii="Arial" w:hAnsi="Arial" w:cs="Arial"/>
                <w:sz w:val="22"/>
                <w:szCs w:val="22"/>
                <w:cs/>
              </w:rPr>
            </w:pPr>
            <w:r w:rsidRPr="00FD2FD2">
              <w:rPr>
                <w:rFonts w:ascii="Arial" w:hAnsi="Arial" w:cs="Arial"/>
                <w:b/>
                <w:bCs/>
                <w:sz w:val="22"/>
                <w:szCs w:val="22"/>
              </w:rPr>
              <w:t xml:space="preserve">Derivatives </w:t>
            </w:r>
          </w:p>
        </w:tc>
        <w:tc>
          <w:tcPr>
            <w:tcW w:w="1546" w:type="dxa"/>
            <w:vAlign w:val="bottom"/>
          </w:tcPr>
          <w:p w14:paraId="63482614" w14:textId="77777777" w:rsidR="008C57A9" w:rsidRPr="00FD2FD2" w:rsidRDefault="008C57A9" w:rsidP="008C57A9">
            <w:pPr>
              <w:tabs>
                <w:tab w:val="decimal" w:pos="1243"/>
              </w:tabs>
              <w:spacing w:line="380" w:lineRule="exact"/>
              <w:ind w:left="-18" w:right="10"/>
              <w:rPr>
                <w:rFonts w:ascii="Arial" w:hAnsi="Arial" w:cs="Arial"/>
                <w:sz w:val="22"/>
                <w:szCs w:val="22"/>
                <w:cs/>
              </w:rPr>
            </w:pPr>
          </w:p>
        </w:tc>
        <w:tc>
          <w:tcPr>
            <w:tcW w:w="1620" w:type="dxa"/>
            <w:vAlign w:val="bottom"/>
          </w:tcPr>
          <w:p w14:paraId="61E9BC62" w14:textId="77777777" w:rsidR="008C57A9" w:rsidRPr="00FD2FD2" w:rsidRDefault="008C57A9" w:rsidP="008C57A9">
            <w:pPr>
              <w:tabs>
                <w:tab w:val="decimal" w:pos="1243"/>
              </w:tabs>
              <w:spacing w:line="380" w:lineRule="exact"/>
              <w:ind w:left="-18" w:right="10"/>
              <w:rPr>
                <w:rFonts w:ascii="Arial" w:hAnsi="Arial" w:cs="Arial"/>
                <w:sz w:val="22"/>
                <w:szCs w:val="22"/>
              </w:rPr>
            </w:pPr>
          </w:p>
        </w:tc>
      </w:tr>
      <w:tr w:rsidR="008C57A9" w:rsidRPr="00FD2FD2" w14:paraId="5A2FB681" w14:textId="77777777" w:rsidTr="00F700E7">
        <w:tc>
          <w:tcPr>
            <w:tcW w:w="5816" w:type="dxa"/>
            <w:vAlign w:val="bottom"/>
          </w:tcPr>
          <w:p w14:paraId="40EA2906" w14:textId="77777777" w:rsidR="008C57A9" w:rsidRPr="00FD2FD2" w:rsidRDefault="008C57A9" w:rsidP="008C57A9">
            <w:pPr>
              <w:spacing w:line="380" w:lineRule="exact"/>
              <w:ind w:left="169"/>
              <w:rPr>
                <w:rFonts w:ascii="Arial" w:hAnsi="Arial" w:cs="Arial"/>
                <w:b/>
                <w:bCs/>
                <w:kern w:val="28"/>
                <w:sz w:val="22"/>
                <w:szCs w:val="22"/>
              </w:rPr>
            </w:pPr>
            <w:r w:rsidRPr="00FD2FD2">
              <w:rPr>
                <w:rFonts w:ascii="Arial" w:hAnsi="Arial" w:cs="Arial"/>
                <w:sz w:val="22"/>
                <w:szCs w:val="22"/>
              </w:rPr>
              <w:t>Forward exchange contracts</w:t>
            </w:r>
          </w:p>
        </w:tc>
        <w:tc>
          <w:tcPr>
            <w:tcW w:w="1546" w:type="dxa"/>
            <w:vAlign w:val="bottom"/>
          </w:tcPr>
          <w:p w14:paraId="723490B6" w14:textId="38CA099C" w:rsidR="008C57A9" w:rsidRPr="00FD2FD2" w:rsidRDefault="008C57A9" w:rsidP="008C57A9">
            <w:pPr>
              <w:tabs>
                <w:tab w:val="decimal" w:pos="818"/>
              </w:tabs>
              <w:spacing w:line="380" w:lineRule="exact"/>
              <w:ind w:left="-18" w:right="10"/>
              <w:rPr>
                <w:rFonts w:ascii="Arial" w:hAnsi="Arial" w:cs="Arial"/>
                <w:sz w:val="22"/>
                <w:szCs w:val="22"/>
              </w:rPr>
            </w:pPr>
            <w:r>
              <w:rPr>
                <w:rFonts w:ascii="Arial" w:hAnsi="Arial" w:cs="Arial"/>
                <w:sz w:val="22"/>
                <w:szCs w:val="22"/>
              </w:rPr>
              <w:t>-</w:t>
            </w:r>
          </w:p>
        </w:tc>
        <w:tc>
          <w:tcPr>
            <w:tcW w:w="1620" w:type="dxa"/>
            <w:vAlign w:val="bottom"/>
          </w:tcPr>
          <w:p w14:paraId="65A08589" w14:textId="1ED91D0F" w:rsidR="008C57A9" w:rsidRPr="00FD2FD2" w:rsidRDefault="008C57A9" w:rsidP="008C57A9">
            <w:pPr>
              <w:tabs>
                <w:tab w:val="decimal" w:pos="810"/>
              </w:tabs>
              <w:spacing w:line="380" w:lineRule="exact"/>
              <w:ind w:left="-18" w:right="10"/>
              <w:rPr>
                <w:rFonts w:ascii="Arial" w:hAnsi="Arial" w:cs="Arial"/>
                <w:sz w:val="22"/>
                <w:szCs w:val="22"/>
              </w:rPr>
            </w:pPr>
            <w:r>
              <w:rPr>
                <w:rFonts w:ascii="Arial" w:hAnsi="Arial" w:cs="Arial"/>
                <w:sz w:val="22"/>
                <w:szCs w:val="22"/>
              </w:rPr>
              <w:t>0.1</w:t>
            </w:r>
          </w:p>
        </w:tc>
      </w:tr>
    </w:tbl>
    <w:p w14:paraId="14BD1C74" w14:textId="1C12755B" w:rsidR="00223263" w:rsidRPr="00C36CC1" w:rsidRDefault="00402F57" w:rsidP="00CF64D3">
      <w:pPr>
        <w:shd w:val="clear" w:color="auto" w:fill="FFFFFF"/>
        <w:spacing w:before="240" w:after="120" w:line="360" w:lineRule="exact"/>
        <w:ind w:left="547" w:hanging="547"/>
        <w:jc w:val="thaiDistribute"/>
        <w:rPr>
          <w:rFonts w:ascii="Arial" w:hAnsi="Arial" w:cs="Arial"/>
          <w:b/>
          <w:bCs/>
          <w:sz w:val="22"/>
          <w:szCs w:val="22"/>
          <w:cs/>
        </w:rPr>
      </w:pPr>
      <w:r>
        <w:rPr>
          <w:rFonts w:ascii="Arial" w:hAnsi="Arial" w:cs="Arial"/>
          <w:b/>
          <w:bCs/>
          <w:sz w:val="22"/>
          <w:szCs w:val="22"/>
        </w:rPr>
        <w:lastRenderedPageBreak/>
        <w:t>19.</w:t>
      </w:r>
      <w:r w:rsidR="00223263" w:rsidRPr="00C36CC1">
        <w:rPr>
          <w:rFonts w:ascii="Arial" w:hAnsi="Arial" w:cs="Arial"/>
          <w:b/>
          <w:bCs/>
          <w:sz w:val="22"/>
          <w:szCs w:val="22"/>
        </w:rPr>
        <w:tab/>
      </w:r>
      <w:r w:rsidR="00223263">
        <w:rPr>
          <w:rFonts w:ascii="Arial" w:hAnsi="Arial" w:cs="Arial"/>
          <w:b/>
          <w:bCs/>
          <w:sz w:val="22"/>
          <w:szCs w:val="22"/>
        </w:rPr>
        <w:t>Events after the reporting period</w:t>
      </w:r>
    </w:p>
    <w:p w14:paraId="6E07BD18" w14:textId="74EAAE72" w:rsidR="00D9379A" w:rsidRDefault="002C4E62" w:rsidP="00CF64D3">
      <w:pPr>
        <w:spacing w:before="120" w:after="120" w:line="360" w:lineRule="exact"/>
        <w:ind w:left="547" w:hanging="547"/>
        <w:jc w:val="thaiDistribute"/>
        <w:rPr>
          <w:rFonts w:ascii="Arial" w:hAnsi="Arial" w:cs="Arial"/>
          <w:sz w:val="22"/>
          <w:szCs w:val="22"/>
        </w:rPr>
      </w:pPr>
      <w:r>
        <w:rPr>
          <w:rFonts w:ascii="Arial" w:hAnsi="Arial" w:cs="Arial"/>
          <w:sz w:val="22"/>
          <w:szCs w:val="22"/>
        </w:rPr>
        <w:t>19.1</w:t>
      </w:r>
      <w:r>
        <w:rPr>
          <w:rFonts w:ascii="Arial" w:hAnsi="Arial" w:cs="Arial"/>
          <w:sz w:val="22"/>
          <w:szCs w:val="22"/>
        </w:rPr>
        <w:tab/>
      </w:r>
      <w:r w:rsidR="00D9379A" w:rsidRPr="00FD2FD2">
        <w:rPr>
          <w:rFonts w:ascii="Arial" w:hAnsi="Arial" w:cs="Arial"/>
          <w:sz w:val="22"/>
          <w:szCs w:val="22"/>
        </w:rPr>
        <w:t xml:space="preserve">On </w:t>
      </w:r>
      <w:r w:rsidR="00523339">
        <w:rPr>
          <w:rFonts w:ascii="Arial" w:hAnsi="Arial" w:cs="Cordia New"/>
          <w:sz w:val="22"/>
          <w:szCs w:val="22"/>
        </w:rPr>
        <w:t>9</w:t>
      </w:r>
      <w:r w:rsidR="00D9379A" w:rsidRPr="00FD2FD2">
        <w:rPr>
          <w:rFonts w:ascii="Arial" w:hAnsi="Arial" w:cs="Arial"/>
          <w:sz w:val="22"/>
          <w:szCs w:val="22"/>
        </w:rPr>
        <w:t xml:space="preserve"> </w:t>
      </w:r>
      <w:r w:rsidR="00D9379A">
        <w:rPr>
          <w:rFonts w:ascii="Arial" w:hAnsi="Arial" w:cs="Arial"/>
          <w:sz w:val="22"/>
          <w:szCs w:val="22"/>
        </w:rPr>
        <w:t>April</w:t>
      </w:r>
      <w:r w:rsidR="00D9379A" w:rsidRPr="00FD2FD2">
        <w:rPr>
          <w:rFonts w:ascii="Arial" w:hAnsi="Arial" w:cs="Arial"/>
          <w:sz w:val="22"/>
          <w:szCs w:val="22"/>
        </w:rPr>
        <w:t xml:space="preserve"> 202</w:t>
      </w:r>
      <w:r w:rsidR="00D9379A">
        <w:rPr>
          <w:rFonts w:ascii="Arial" w:hAnsi="Arial" w:cs="Arial"/>
          <w:sz w:val="22"/>
          <w:szCs w:val="22"/>
        </w:rPr>
        <w:t>6</w:t>
      </w:r>
      <w:r w:rsidR="00D9379A" w:rsidRPr="00FD2FD2">
        <w:rPr>
          <w:rFonts w:ascii="Arial" w:hAnsi="Arial" w:cs="Arial"/>
          <w:sz w:val="22"/>
          <w:szCs w:val="22"/>
        </w:rPr>
        <w:t xml:space="preserve">, a meeting of the </w:t>
      </w:r>
      <w:r w:rsidR="00D9379A">
        <w:rPr>
          <w:rFonts w:ascii="Arial" w:hAnsi="Arial" w:cs="Arial"/>
          <w:sz w:val="22"/>
          <w:szCs w:val="22"/>
        </w:rPr>
        <w:t>Annual General Meeting of the Company’s shareholders</w:t>
      </w:r>
      <w:r w:rsidR="00D9379A" w:rsidRPr="00FD2FD2">
        <w:rPr>
          <w:rFonts w:ascii="Arial" w:hAnsi="Arial" w:cs="Arial"/>
          <w:sz w:val="22"/>
          <w:szCs w:val="22"/>
        </w:rPr>
        <w:t xml:space="preserve"> passed </w:t>
      </w:r>
      <w:r w:rsidR="00D9379A">
        <w:rPr>
          <w:rFonts w:ascii="Arial" w:hAnsi="Arial" w:cs="Arial"/>
          <w:sz w:val="22"/>
          <w:szCs w:val="22"/>
        </w:rPr>
        <w:t>the following significant resolutions.</w:t>
      </w:r>
    </w:p>
    <w:p w14:paraId="63F1D730" w14:textId="2E87F522" w:rsidR="009616F6" w:rsidRDefault="009616F6" w:rsidP="00CF64D3">
      <w:pPr>
        <w:numPr>
          <w:ilvl w:val="0"/>
          <w:numId w:val="48"/>
        </w:numPr>
        <w:spacing w:before="120" w:after="120" w:line="360" w:lineRule="exact"/>
        <w:jc w:val="thaiDistribute"/>
        <w:rPr>
          <w:rFonts w:ascii="Arial" w:hAnsi="Arial" w:cs="Arial"/>
          <w:sz w:val="22"/>
          <w:szCs w:val="22"/>
        </w:rPr>
      </w:pPr>
      <w:r>
        <w:rPr>
          <w:rFonts w:ascii="Arial" w:hAnsi="Arial" w:cs="Arial"/>
          <w:sz w:val="22"/>
          <w:szCs w:val="22"/>
        </w:rPr>
        <w:t>Approve</w:t>
      </w:r>
      <w:r w:rsidR="002C4E62">
        <w:rPr>
          <w:rFonts w:ascii="Arial" w:hAnsi="Arial" w:cs="Arial"/>
          <w:sz w:val="22"/>
          <w:szCs w:val="22"/>
        </w:rPr>
        <w:t>d</w:t>
      </w:r>
      <w:r>
        <w:rPr>
          <w:rFonts w:ascii="Arial" w:hAnsi="Arial" w:cs="Arial"/>
          <w:sz w:val="22"/>
          <w:szCs w:val="22"/>
        </w:rPr>
        <w:t xml:space="preserve"> a reduction in the Company’s registered capital in the amount of Baht 51.25 </w:t>
      </w:r>
      <w:r w:rsidR="002C4E62">
        <w:rPr>
          <w:rFonts w:ascii="Arial" w:hAnsi="Arial" w:cs="Arial"/>
          <w:sz w:val="22"/>
          <w:szCs w:val="22"/>
        </w:rPr>
        <w:t xml:space="preserve">million </w:t>
      </w:r>
      <w:r>
        <w:rPr>
          <w:rFonts w:ascii="Arial" w:hAnsi="Arial" w:cs="Arial"/>
          <w:sz w:val="22"/>
          <w:szCs w:val="22"/>
        </w:rPr>
        <w:t xml:space="preserve">decreasing it from Baht 461.25 </w:t>
      </w:r>
      <w:r w:rsidR="002C4E62">
        <w:rPr>
          <w:rFonts w:ascii="Arial" w:hAnsi="Arial" w:cs="Arial"/>
          <w:sz w:val="22"/>
          <w:szCs w:val="22"/>
        </w:rPr>
        <w:t xml:space="preserve">million </w:t>
      </w:r>
      <w:r>
        <w:rPr>
          <w:rFonts w:ascii="Arial" w:hAnsi="Arial" w:cs="Arial"/>
          <w:sz w:val="22"/>
          <w:szCs w:val="22"/>
        </w:rPr>
        <w:t>to Baht 410.0 million though the cancellation of Baht 102.5 million unissued ordinary shares with a par value of Baht 0.5</w:t>
      </w:r>
      <w:r w:rsidRPr="00FA40A8">
        <w:rPr>
          <w:rFonts w:ascii="Arial" w:hAnsi="Arial" w:cs="Cordia New"/>
          <w:sz w:val="22"/>
          <w:szCs w:val="22"/>
        </w:rPr>
        <w:t>0</w:t>
      </w:r>
      <w:r>
        <w:rPr>
          <w:rFonts w:ascii="Arial" w:hAnsi="Arial" w:cs="Arial"/>
          <w:sz w:val="22"/>
          <w:szCs w:val="22"/>
        </w:rPr>
        <w:t xml:space="preserve"> per share. The purpose of this reduction is to eliminate the remaining shares previously reserved for the exercise of </w:t>
      </w:r>
      <w:proofErr w:type="gramStart"/>
      <w:r>
        <w:rPr>
          <w:rFonts w:ascii="Arial" w:hAnsi="Arial" w:cs="Arial"/>
          <w:sz w:val="22"/>
          <w:szCs w:val="22"/>
        </w:rPr>
        <w:t>warrant</w:t>
      </w:r>
      <w:proofErr w:type="gramEnd"/>
      <w:r>
        <w:rPr>
          <w:rFonts w:ascii="Arial" w:hAnsi="Arial" w:cs="Arial"/>
          <w:sz w:val="22"/>
          <w:szCs w:val="22"/>
        </w:rPr>
        <w:t xml:space="preserve"> </w:t>
      </w:r>
      <w:bookmarkStart w:id="3" w:name="_Hlk191060391"/>
      <w:r>
        <w:rPr>
          <w:rFonts w:ascii="Arial" w:hAnsi="Arial" w:cs="Arial"/>
          <w:sz w:val="22"/>
          <w:szCs w:val="22"/>
        </w:rPr>
        <w:t>(SFLEX-W2)</w:t>
      </w:r>
      <w:bookmarkEnd w:id="3"/>
      <w:r>
        <w:rPr>
          <w:rFonts w:ascii="Arial" w:hAnsi="Arial" w:cs="Arial"/>
          <w:sz w:val="22"/>
          <w:szCs w:val="22"/>
        </w:rPr>
        <w:t xml:space="preserve">. In </w:t>
      </w:r>
      <w:r w:rsidR="00D26F26">
        <w:rPr>
          <w:rFonts w:ascii="Arial" w:hAnsi="Arial" w:cs="Arial"/>
          <w:sz w:val="22"/>
          <w:szCs w:val="22"/>
        </w:rPr>
        <w:t>addition</w:t>
      </w:r>
      <w:r w:rsidR="00D5132F">
        <w:rPr>
          <w:rFonts w:ascii="Arial" w:hAnsi="Arial" w:cs="Leelawadee UI"/>
          <w:sz w:val="22"/>
          <w:szCs w:val="28"/>
        </w:rPr>
        <w:t>,</w:t>
      </w:r>
      <w:r w:rsidR="00D26F26">
        <w:rPr>
          <w:rFonts w:ascii="Arial" w:hAnsi="Arial" w:cs="Arial"/>
          <w:sz w:val="22"/>
          <w:szCs w:val="22"/>
        </w:rPr>
        <w:t xml:space="preserve"> the meeting approved an amendment of</w:t>
      </w:r>
      <w:r>
        <w:rPr>
          <w:rFonts w:ascii="Arial" w:hAnsi="Arial" w:cs="Arial"/>
          <w:sz w:val="22"/>
          <w:szCs w:val="22"/>
        </w:rPr>
        <w:t xml:space="preserve"> the Company’s Articles of Association, Article 4, </w:t>
      </w:r>
      <w:r w:rsidR="00D26F26">
        <w:rPr>
          <w:rFonts w:ascii="Arial" w:hAnsi="Arial" w:cs="Arial"/>
          <w:sz w:val="22"/>
          <w:szCs w:val="22"/>
        </w:rPr>
        <w:t xml:space="preserve">to reflect </w:t>
      </w:r>
      <w:r>
        <w:rPr>
          <w:rFonts w:ascii="Arial" w:hAnsi="Arial" w:cs="Arial"/>
          <w:sz w:val="22"/>
          <w:szCs w:val="22"/>
        </w:rPr>
        <w:t>the reduction of the Company’s registered capital.</w:t>
      </w:r>
    </w:p>
    <w:p w14:paraId="0252E448" w14:textId="0A76A88C" w:rsidR="00D9379A" w:rsidRDefault="006415CD" w:rsidP="00CF64D3">
      <w:pPr>
        <w:numPr>
          <w:ilvl w:val="0"/>
          <w:numId w:val="48"/>
        </w:numPr>
        <w:spacing w:before="120" w:after="120" w:line="360" w:lineRule="exact"/>
        <w:jc w:val="thaiDistribute"/>
        <w:rPr>
          <w:rFonts w:ascii="Arial" w:hAnsi="Arial" w:cs="Arial"/>
          <w:sz w:val="22"/>
          <w:szCs w:val="22"/>
        </w:rPr>
      </w:pPr>
      <w:r w:rsidRPr="00D17052">
        <w:rPr>
          <w:rFonts w:ascii="Arial" w:hAnsi="Arial" w:cs="Arial"/>
          <w:sz w:val="22"/>
          <w:szCs w:val="22"/>
        </w:rPr>
        <w:t xml:space="preserve">Approved </w:t>
      </w:r>
      <w:r w:rsidR="00D26F26">
        <w:rPr>
          <w:rFonts w:ascii="Arial" w:hAnsi="Arial" w:cs="Arial"/>
          <w:sz w:val="22"/>
          <w:szCs w:val="22"/>
        </w:rPr>
        <w:t>a dividend</w:t>
      </w:r>
      <w:r w:rsidRPr="00D17052">
        <w:rPr>
          <w:rFonts w:ascii="Arial" w:hAnsi="Arial" w:cs="Arial"/>
          <w:sz w:val="22"/>
          <w:szCs w:val="22"/>
        </w:rPr>
        <w:t xml:space="preserve"> payment of Baht </w:t>
      </w:r>
      <w:r>
        <w:rPr>
          <w:rFonts w:ascii="Arial" w:hAnsi="Arial" w:cs="Arial"/>
          <w:sz w:val="22"/>
          <w:szCs w:val="22"/>
        </w:rPr>
        <w:t>0.104</w:t>
      </w:r>
      <w:r w:rsidRPr="00D17052">
        <w:rPr>
          <w:rFonts w:ascii="Arial" w:hAnsi="Arial" w:cs="Arial"/>
          <w:sz w:val="22"/>
          <w:szCs w:val="22"/>
        </w:rPr>
        <w:t xml:space="preserve"> per </w:t>
      </w:r>
      <w:proofErr w:type="gramStart"/>
      <w:r w:rsidRPr="00D17052">
        <w:rPr>
          <w:rFonts w:ascii="Arial" w:hAnsi="Arial" w:cs="Arial"/>
          <w:sz w:val="22"/>
          <w:szCs w:val="22"/>
        </w:rPr>
        <w:t>shares</w:t>
      </w:r>
      <w:proofErr w:type="gramEnd"/>
      <w:r w:rsidRPr="00D17052">
        <w:rPr>
          <w:rFonts w:ascii="Arial" w:hAnsi="Arial" w:cs="Arial"/>
          <w:sz w:val="22"/>
          <w:szCs w:val="22"/>
        </w:rPr>
        <w:t xml:space="preserve"> or a total of Baht </w:t>
      </w:r>
      <w:r>
        <w:rPr>
          <w:rFonts w:ascii="Arial" w:hAnsi="Arial" w:cs="Arial"/>
          <w:sz w:val="22"/>
          <w:szCs w:val="22"/>
        </w:rPr>
        <w:t>77.6</w:t>
      </w:r>
      <w:r w:rsidRPr="00D17052">
        <w:rPr>
          <w:rFonts w:ascii="Arial" w:hAnsi="Arial" w:cs="Arial"/>
          <w:sz w:val="22"/>
          <w:szCs w:val="22"/>
        </w:rPr>
        <w:t xml:space="preserve"> million from the Company’s 202</w:t>
      </w:r>
      <w:r>
        <w:rPr>
          <w:rFonts w:ascii="Arial" w:hAnsi="Arial" w:cs="Arial"/>
          <w:sz w:val="22"/>
          <w:szCs w:val="22"/>
        </w:rPr>
        <w:t>5</w:t>
      </w:r>
      <w:r w:rsidRPr="00D17052">
        <w:rPr>
          <w:rFonts w:ascii="Arial" w:hAnsi="Arial" w:cs="Arial"/>
          <w:sz w:val="22"/>
          <w:szCs w:val="22"/>
        </w:rPr>
        <w:t xml:space="preserve"> operating result. </w:t>
      </w:r>
      <w:r>
        <w:rPr>
          <w:rFonts w:ascii="Arial" w:hAnsi="Arial" w:cs="Arial"/>
          <w:sz w:val="22"/>
          <w:szCs w:val="22"/>
        </w:rPr>
        <w:t>The Company paid an interim dividend of Baht 0.054 per share, a total of Baht 40.3 million, in September 2025 and the remaining Baht 0.05 per share, total Baht 37.3 million</w:t>
      </w:r>
      <w:r w:rsidR="00D5132F">
        <w:rPr>
          <w:rFonts w:ascii="Arial" w:hAnsi="Arial" w:cs="Arial"/>
          <w:sz w:val="22"/>
          <w:szCs w:val="22"/>
        </w:rPr>
        <w:t>,</w:t>
      </w:r>
      <w:r w:rsidR="00D26F26">
        <w:rPr>
          <w:rFonts w:ascii="Arial" w:hAnsi="Arial" w:cs="Arial"/>
          <w:sz w:val="22"/>
          <w:szCs w:val="22"/>
        </w:rPr>
        <w:t xml:space="preserve"> will be paid to the Company’s shareholders on </w:t>
      </w:r>
      <w:r w:rsidR="008534C7">
        <w:rPr>
          <w:rFonts w:ascii="Arial" w:hAnsi="Arial" w:cs="Arial"/>
          <w:sz w:val="22"/>
          <w:szCs w:val="22"/>
        </w:rPr>
        <w:t xml:space="preserve">             </w:t>
      </w:r>
      <w:r w:rsidR="00D26F26">
        <w:rPr>
          <w:rFonts w:ascii="Arial" w:hAnsi="Arial" w:cs="Arial"/>
          <w:sz w:val="22"/>
          <w:szCs w:val="22"/>
        </w:rPr>
        <w:t>8 May 2026. This dividend will be recognised in the second quarter of 2026.</w:t>
      </w:r>
    </w:p>
    <w:p w14:paraId="795F00FB" w14:textId="2EDFFA26" w:rsidR="0068351C" w:rsidRDefault="002C4E62" w:rsidP="00CF64D3">
      <w:pPr>
        <w:spacing w:before="120" w:after="120" w:line="360" w:lineRule="exact"/>
        <w:ind w:left="547" w:hanging="547"/>
        <w:jc w:val="thaiDistribute"/>
        <w:rPr>
          <w:rFonts w:ascii="Arial" w:hAnsi="Arial" w:cs="Arial"/>
          <w:sz w:val="22"/>
          <w:szCs w:val="22"/>
        </w:rPr>
      </w:pPr>
      <w:r>
        <w:rPr>
          <w:rFonts w:ascii="Arial" w:hAnsi="Arial" w:cs="Arial"/>
          <w:sz w:val="22"/>
          <w:szCs w:val="22"/>
        </w:rPr>
        <w:t>19.2</w:t>
      </w:r>
      <w:r>
        <w:rPr>
          <w:rFonts w:ascii="Arial" w:hAnsi="Arial" w:cs="Arial"/>
          <w:sz w:val="22"/>
          <w:szCs w:val="22"/>
        </w:rPr>
        <w:tab/>
      </w:r>
      <w:r w:rsidR="00DB14B0" w:rsidRPr="00C36CC1">
        <w:rPr>
          <w:rFonts w:ascii="Arial" w:hAnsi="Arial" w:cs="Arial"/>
          <w:sz w:val="22"/>
          <w:szCs w:val="22"/>
        </w:rPr>
        <w:t xml:space="preserve">On </w:t>
      </w:r>
      <w:r w:rsidR="00DB14B0">
        <w:rPr>
          <w:rFonts w:ascii="Arial" w:hAnsi="Arial" w:cs="Arial"/>
          <w:sz w:val="22"/>
          <w:szCs w:val="22"/>
        </w:rPr>
        <w:t>22 April</w:t>
      </w:r>
      <w:r w:rsidR="00DB14B0" w:rsidRPr="00C36CC1">
        <w:rPr>
          <w:rFonts w:ascii="Arial" w:hAnsi="Arial" w:cs="Arial"/>
          <w:sz w:val="22"/>
          <w:szCs w:val="22"/>
        </w:rPr>
        <w:t xml:space="preserve"> 202</w:t>
      </w:r>
      <w:r w:rsidR="00DB14B0">
        <w:rPr>
          <w:rFonts w:ascii="Arial" w:hAnsi="Arial" w:cs="Arial"/>
          <w:sz w:val="22"/>
          <w:szCs w:val="22"/>
        </w:rPr>
        <w:t>6</w:t>
      </w:r>
      <w:r w:rsidR="00DB14B0" w:rsidRPr="00C36CC1">
        <w:rPr>
          <w:rFonts w:ascii="Arial" w:hAnsi="Arial" w:cs="Arial"/>
          <w:sz w:val="22"/>
          <w:szCs w:val="22"/>
        </w:rPr>
        <w:t>, the meeting of the Company’s Board of Directors</w:t>
      </w:r>
      <w:r w:rsidR="00DB14B0">
        <w:rPr>
          <w:rFonts w:ascii="Arial" w:hAnsi="Arial" w:cs="Arial"/>
          <w:sz w:val="22"/>
          <w:szCs w:val="22"/>
        </w:rPr>
        <w:t xml:space="preserve"> passed a resolution approving</w:t>
      </w:r>
      <w:r w:rsidR="00DB14B0" w:rsidRPr="00C36CC1">
        <w:rPr>
          <w:rFonts w:ascii="Arial" w:hAnsi="Arial" w:cs="Arial"/>
          <w:sz w:val="22"/>
          <w:szCs w:val="22"/>
        </w:rPr>
        <w:t xml:space="preserve"> the </w:t>
      </w:r>
      <w:r w:rsidR="0068351C">
        <w:rPr>
          <w:rFonts w:ascii="Arial" w:hAnsi="Arial" w:cs="Arial"/>
          <w:sz w:val="22"/>
          <w:szCs w:val="22"/>
        </w:rPr>
        <w:t xml:space="preserve">sales of </w:t>
      </w:r>
      <w:r w:rsidR="008639E4">
        <w:rPr>
          <w:rFonts w:ascii="Arial" w:hAnsi="Arial" w:cs="Arial"/>
          <w:sz w:val="22"/>
          <w:szCs w:val="22"/>
        </w:rPr>
        <w:t xml:space="preserve">the </w:t>
      </w:r>
      <w:r w:rsidR="00D26F26">
        <w:rPr>
          <w:rFonts w:ascii="Arial" w:hAnsi="Arial" w:cs="Arial"/>
          <w:sz w:val="22"/>
          <w:szCs w:val="22"/>
        </w:rPr>
        <w:t>treasury stocks</w:t>
      </w:r>
      <w:r w:rsidR="00F8612C">
        <w:rPr>
          <w:rFonts w:ascii="Arial" w:hAnsi="Arial" w:cs="Arial"/>
          <w:sz w:val="22"/>
          <w:szCs w:val="22"/>
        </w:rPr>
        <w:t xml:space="preserve"> for the share repurchase</w:t>
      </w:r>
      <w:r w:rsidR="0068351C">
        <w:rPr>
          <w:rFonts w:ascii="Arial" w:hAnsi="Arial" w:cs="Arial"/>
          <w:sz w:val="22"/>
          <w:szCs w:val="22"/>
        </w:rPr>
        <w:t xml:space="preserve"> pro</w:t>
      </w:r>
      <w:r w:rsidR="0038669C">
        <w:rPr>
          <w:rFonts w:ascii="Arial" w:hAnsi="Arial" w:cs="Arial"/>
          <w:sz w:val="22"/>
          <w:szCs w:val="22"/>
        </w:rPr>
        <w:t>gram</w:t>
      </w:r>
      <w:r w:rsidR="00DB14B0" w:rsidRPr="00C36CC1">
        <w:rPr>
          <w:rFonts w:ascii="Arial" w:hAnsi="Arial" w:cs="Arial"/>
          <w:sz w:val="22"/>
          <w:szCs w:val="22"/>
        </w:rPr>
        <w:t xml:space="preserve"> for financial management purpose</w:t>
      </w:r>
      <w:r w:rsidR="004E2C21">
        <w:rPr>
          <w:rFonts w:ascii="Arial" w:hAnsi="Arial" w:cs="Arial"/>
          <w:sz w:val="22"/>
          <w:szCs w:val="22"/>
        </w:rPr>
        <w:t xml:space="preserve"> of </w:t>
      </w:r>
      <w:r w:rsidR="00F8612C">
        <w:rPr>
          <w:rFonts w:ascii="Arial" w:hAnsi="Arial" w:cs="Arial"/>
          <w:sz w:val="22"/>
          <w:szCs w:val="22"/>
        </w:rPr>
        <w:t xml:space="preserve">the </w:t>
      </w:r>
      <w:r w:rsidR="004E2C21">
        <w:rPr>
          <w:rFonts w:ascii="Arial" w:hAnsi="Arial" w:cs="Arial"/>
          <w:sz w:val="22"/>
          <w:szCs w:val="22"/>
        </w:rPr>
        <w:t>total</w:t>
      </w:r>
      <w:r w:rsidR="00DD5C16">
        <w:rPr>
          <w:rFonts w:ascii="Arial" w:hAnsi="Arial" w:cs="Arial"/>
          <w:sz w:val="22"/>
          <w:szCs w:val="22"/>
        </w:rPr>
        <w:t xml:space="preserve"> </w:t>
      </w:r>
      <w:r w:rsidR="004E2C21">
        <w:rPr>
          <w:rFonts w:ascii="Arial" w:hAnsi="Arial" w:cs="Arial"/>
          <w:sz w:val="22"/>
          <w:szCs w:val="22"/>
        </w:rPr>
        <w:t>28.2</w:t>
      </w:r>
      <w:r w:rsidR="003B60BB">
        <w:rPr>
          <w:rFonts w:ascii="Arial" w:hAnsi="Arial" w:cs="Arial"/>
          <w:sz w:val="22"/>
          <w:szCs w:val="22"/>
        </w:rPr>
        <w:t xml:space="preserve"> million</w:t>
      </w:r>
      <w:r w:rsidR="00856B82">
        <w:rPr>
          <w:rFonts w:ascii="Arial" w:hAnsi="Arial" w:cs="Arial"/>
          <w:sz w:val="22"/>
          <w:szCs w:val="22"/>
        </w:rPr>
        <w:t xml:space="preserve"> </w:t>
      </w:r>
      <w:r w:rsidR="00DD5C16">
        <w:rPr>
          <w:rFonts w:ascii="Arial" w:hAnsi="Arial" w:cs="Arial"/>
          <w:sz w:val="22"/>
          <w:szCs w:val="22"/>
        </w:rPr>
        <w:t xml:space="preserve">shares, </w:t>
      </w:r>
      <w:r w:rsidR="002B0452" w:rsidRPr="008639E4">
        <w:rPr>
          <w:rFonts w:ascii="Arial" w:hAnsi="Arial" w:cs="Arial"/>
          <w:sz w:val="22"/>
          <w:szCs w:val="22"/>
        </w:rPr>
        <w:t>representing</w:t>
      </w:r>
      <w:r w:rsidR="00DD5C16" w:rsidRPr="00C36CC1">
        <w:rPr>
          <w:rFonts w:ascii="Arial" w:hAnsi="Arial" w:cs="Arial"/>
          <w:sz w:val="22"/>
          <w:szCs w:val="22"/>
        </w:rPr>
        <w:t xml:space="preserve"> </w:t>
      </w:r>
      <w:r w:rsidR="00DD5C16">
        <w:rPr>
          <w:rFonts w:ascii="Arial" w:hAnsi="Arial" w:cs="Arial"/>
          <w:sz w:val="22"/>
          <w:szCs w:val="22"/>
        </w:rPr>
        <w:t>3.44</w:t>
      </w:r>
      <w:r w:rsidR="00DD5C16" w:rsidRPr="00C36CC1">
        <w:rPr>
          <w:rFonts w:ascii="Arial" w:hAnsi="Arial" w:cs="Arial"/>
          <w:sz w:val="22"/>
          <w:szCs w:val="22"/>
        </w:rPr>
        <w:t xml:space="preserve"> percent of total issued shares</w:t>
      </w:r>
      <w:r w:rsidR="008639E4">
        <w:rPr>
          <w:rFonts w:ascii="Arial" w:hAnsi="Arial" w:cs="Arial"/>
          <w:sz w:val="22"/>
          <w:szCs w:val="22"/>
        </w:rPr>
        <w:t xml:space="preserve"> </w:t>
      </w:r>
      <w:r w:rsidR="00D62CAA">
        <w:rPr>
          <w:rFonts w:ascii="Arial" w:hAnsi="Arial" w:cs="Arial"/>
          <w:sz w:val="22"/>
          <w:szCs w:val="22"/>
        </w:rPr>
        <w:t>by using automated matching system through the S</w:t>
      </w:r>
      <w:r w:rsidR="008639E4" w:rsidRPr="008639E4">
        <w:rPr>
          <w:rFonts w:ascii="Arial" w:hAnsi="Arial" w:cs="Arial"/>
          <w:sz w:val="22"/>
          <w:szCs w:val="22"/>
        </w:rPr>
        <w:t>tock Exchange of Thailand's trading platform</w:t>
      </w:r>
      <w:r w:rsidR="008639E4">
        <w:rPr>
          <w:rFonts w:ascii="Arial" w:hAnsi="Arial" w:cs="Arial"/>
          <w:sz w:val="22"/>
          <w:szCs w:val="22"/>
        </w:rPr>
        <w:t xml:space="preserve">. The period for the sales of </w:t>
      </w:r>
      <w:proofErr w:type="gramStart"/>
      <w:r w:rsidR="008639E4">
        <w:rPr>
          <w:rFonts w:ascii="Arial" w:hAnsi="Arial" w:cs="Arial"/>
          <w:sz w:val="22"/>
          <w:szCs w:val="22"/>
        </w:rPr>
        <w:t xml:space="preserve">the </w:t>
      </w:r>
      <w:r w:rsidR="00D26F26">
        <w:rPr>
          <w:rFonts w:ascii="Arial" w:hAnsi="Arial" w:cs="Arial"/>
          <w:sz w:val="22"/>
          <w:szCs w:val="22"/>
        </w:rPr>
        <w:t>treasury</w:t>
      </w:r>
      <w:proofErr w:type="gramEnd"/>
      <w:r w:rsidR="00D26F26">
        <w:rPr>
          <w:rFonts w:ascii="Arial" w:hAnsi="Arial" w:cs="Arial"/>
          <w:sz w:val="22"/>
          <w:szCs w:val="22"/>
        </w:rPr>
        <w:t xml:space="preserve"> stocks </w:t>
      </w:r>
      <w:r w:rsidR="008639E4" w:rsidRPr="00C36CC1">
        <w:rPr>
          <w:rFonts w:ascii="Arial" w:hAnsi="Arial" w:cs="Arial"/>
          <w:sz w:val="22"/>
          <w:szCs w:val="22"/>
        </w:rPr>
        <w:t>is from</w:t>
      </w:r>
      <w:r w:rsidR="008639E4">
        <w:rPr>
          <w:rFonts w:ascii="Arial" w:hAnsi="Arial" w:cs="Arial"/>
          <w:sz w:val="22"/>
          <w:szCs w:val="22"/>
        </w:rPr>
        <w:t xml:space="preserve"> 28 April </w:t>
      </w:r>
      <w:r w:rsidR="008639E4" w:rsidRPr="00C36CC1">
        <w:rPr>
          <w:rFonts w:ascii="Arial" w:hAnsi="Arial" w:cs="Arial"/>
          <w:sz w:val="22"/>
          <w:szCs w:val="22"/>
        </w:rPr>
        <w:t>202</w:t>
      </w:r>
      <w:r w:rsidR="008639E4">
        <w:rPr>
          <w:rFonts w:ascii="Arial" w:hAnsi="Arial" w:cs="Arial"/>
          <w:sz w:val="22"/>
          <w:szCs w:val="22"/>
        </w:rPr>
        <w:t>6</w:t>
      </w:r>
      <w:r w:rsidR="008639E4" w:rsidRPr="00C36CC1">
        <w:rPr>
          <w:rFonts w:ascii="Arial" w:hAnsi="Arial" w:cs="Arial"/>
          <w:sz w:val="22"/>
          <w:szCs w:val="22"/>
        </w:rPr>
        <w:t xml:space="preserve"> to </w:t>
      </w:r>
      <w:r w:rsidR="008639E4">
        <w:rPr>
          <w:rFonts w:ascii="Arial" w:hAnsi="Arial" w:cs="Arial"/>
          <w:sz w:val="22"/>
          <w:szCs w:val="22"/>
        </w:rPr>
        <w:t xml:space="preserve">30 April </w:t>
      </w:r>
      <w:r w:rsidR="008639E4" w:rsidRPr="00C36CC1">
        <w:rPr>
          <w:rFonts w:ascii="Arial" w:hAnsi="Arial" w:cs="Arial"/>
          <w:sz w:val="22"/>
          <w:szCs w:val="22"/>
        </w:rPr>
        <w:t>202</w:t>
      </w:r>
      <w:r w:rsidR="008639E4">
        <w:rPr>
          <w:rFonts w:ascii="Arial" w:hAnsi="Arial" w:cs="Arial"/>
          <w:sz w:val="22"/>
          <w:szCs w:val="22"/>
        </w:rPr>
        <w:t>6</w:t>
      </w:r>
      <w:r w:rsidR="008639E4" w:rsidRPr="00C36CC1">
        <w:rPr>
          <w:rFonts w:ascii="Arial" w:hAnsi="Arial" w:cs="Arial"/>
          <w:sz w:val="22"/>
          <w:szCs w:val="22"/>
        </w:rPr>
        <w:t>.</w:t>
      </w:r>
    </w:p>
    <w:p w14:paraId="618C5866" w14:textId="4B9C061E" w:rsidR="00CF64D3" w:rsidRDefault="00CF64D3" w:rsidP="00CF64D3">
      <w:pPr>
        <w:spacing w:before="120" w:after="120" w:line="360" w:lineRule="exact"/>
        <w:ind w:left="547" w:hanging="547"/>
        <w:jc w:val="thaiDistribute"/>
        <w:rPr>
          <w:rFonts w:ascii="Arial" w:hAnsi="Arial" w:cs="Arial"/>
          <w:sz w:val="22"/>
          <w:szCs w:val="22"/>
        </w:rPr>
      </w:pPr>
      <w:r w:rsidRPr="00467828">
        <w:rPr>
          <w:rFonts w:ascii="Arial" w:hAnsi="Arial" w:cs="Arial"/>
          <w:sz w:val="22"/>
          <w:szCs w:val="22"/>
        </w:rPr>
        <w:t>19.3</w:t>
      </w:r>
      <w:r>
        <w:rPr>
          <w:rFonts w:ascii="Arial" w:hAnsi="Arial" w:cs="Arial"/>
          <w:sz w:val="22"/>
          <w:szCs w:val="22"/>
        </w:rPr>
        <w:tab/>
      </w:r>
      <w:r w:rsidRPr="00467828">
        <w:rPr>
          <w:rFonts w:ascii="Arial" w:hAnsi="Arial" w:cs="Arial"/>
          <w:sz w:val="22"/>
          <w:szCs w:val="22"/>
        </w:rPr>
        <w:t xml:space="preserve">On 8 May 2026, the Company announced the </w:t>
      </w:r>
      <w:r>
        <w:rPr>
          <w:rFonts w:ascii="Arial" w:hAnsi="Arial" w:cs="Arial"/>
          <w:sz w:val="22"/>
          <w:szCs w:val="22"/>
        </w:rPr>
        <w:t xml:space="preserve">completion of its share repurchase program </w:t>
      </w:r>
      <w:r w:rsidRPr="00C36CC1">
        <w:rPr>
          <w:rFonts w:ascii="Arial" w:hAnsi="Arial" w:cs="Arial"/>
          <w:sz w:val="22"/>
          <w:szCs w:val="22"/>
        </w:rPr>
        <w:t xml:space="preserve">for financial management </w:t>
      </w:r>
      <w:proofErr w:type="gramStart"/>
      <w:r w:rsidRPr="00C36CC1">
        <w:rPr>
          <w:rFonts w:ascii="Arial" w:hAnsi="Arial" w:cs="Arial"/>
          <w:sz w:val="22"/>
          <w:szCs w:val="22"/>
        </w:rPr>
        <w:t>purpose</w:t>
      </w:r>
      <w:proofErr w:type="gramEnd"/>
      <w:r w:rsidRPr="00CF64D3">
        <w:rPr>
          <w:rFonts w:ascii="Arial" w:hAnsi="Arial" w:cs="Arial" w:hint="cs"/>
          <w:sz w:val="22"/>
          <w:szCs w:val="22"/>
          <w:cs/>
        </w:rPr>
        <w:t xml:space="preserve"> </w:t>
      </w:r>
      <w:r w:rsidRPr="00CF64D3">
        <w:rPr>
          <w:rFonts w:ascii="Arial" w:hAnsi="Arial" w:cs="Arial"/>
          <w:sz w:val="22"/>
          <w:szCs w:val="22"/>
        </w:rPr>
        <w:t xml:space="preserve">as described in Note 12.2 to the interim financial statements. On 4 December 2025, the meeting of the Company's Board of Directors passed a resolution approving the share repurchase program </w:t>
      </w:r>
      <w:r w:rsidRPr="00C36CC1">
        <w:rPr>
          <w:rFonts w:ascii="Arial" w:hAnsi="Arial" w:cs="Arial"/>
          <w:sz w:val="22"/>
          <w:szCs w:val="22"/>
        </w:rPr>
        <w:t xml:space="preserve">in the maximum amount not exceeding Baht </w:t>
      </w:r>
      <w:r>
        <w:rPr>
          <w:rFonts w:ascii="Arial" w:hAnsi="Arial" w:cs="Arial"/>
          <w:sz w:val="22"/>
          <w:szCs w:val="22"/>
        </w:rPr>
        <w:t>45</w:t>
      </w:r>
      <w:r w:rsidRPr="00C36CC1">
        <w:rPr>
          <w:rFonts w:ascii="Arial" w:hAnsi="Arial" w:cs="Arial"/>
          <w:sz w:val="22"/>
          <w:szCs w:val="22"/>
        </w:rPr>
        <w:t xml:space="preserve"> million </w:t>
      </w:r>
      <w:r>
        <w:rPr>
          <w:rFonts w:ascii="Arial" w:hAnsi="Arial" w:cs="Arial"/>
          <w:sz w:val="22"/>
          <w:szCs w:val="22"/>
        </w:rPr>
        <w:t>and a maximum of</w:t>
      </w:r>
      <w:r w:rsidRPr="00C36CC1">
        <w:rPr>
          <w:rFonts w:ascii="Arial" w:hAnsi="Arial" w:cs="Arial"/>
          <w:sz w:val="22"/>
          <w:szCs w:val="22"/>
        </w:rPr>
        <w:t xml:space="preserve"> </w:t>
      </w:r>
      <w:r>
        <w:rPr>
          <w:rFonts w:ascii="Arial" w:hAnsi="Arial" w:cs="Arial"/>
          <w:sz w:val="22"/>
          <w:szCs w:val="22"/>
        </w:rPr>
        <w:t>14.5</w:t>
      </w:r>
      <w:r w:rsidRPr="00C36CC1">
        <w:rPr>
          <w:rFonts w:ascii="Arial" w:hAnsi="Arial" w:cs="Arial"/>
          <w:sz w:val="22"/>
          <w:szCs w:val="22"/>
        </w:rPr>
        <w:t xml:space="preserve"> million shares</w:t>
      </w:r>
      <w:r>
        <w:rPr>
          <w:rFonts w:ascii="Arial" w:hAnsi="Arial" w:cs="Arial"/>
          <w:sz w:val="22"/>
          <w:szCs w:val="22"/>
        </w:rPr>
        <w:t>.</w:t>
      </w:r>
      <w:r w:rsidRPr="00C36CC1">
        <w:rPr>
          <w:rFonts w:ascii="Arial" w:hAnsi="Arial" w:cs="Arial"/>
          <w:sz w:val="22"/>
          <w:szCs w:val="22"/>
        </w:rPr>
        <w:t xml:space="preserve"> The repurchase period is from</w:t>
      </w:r>
      <w:r w:rsidR="008534C7">
        <w:rPr>
          <w:rFonts w:ascii="Arial" w:hAnsi="Arial" w:cs="Arial"/>
          <w:sz w:val="22"/>
          <w:szCs w:val="22"/>
        </w:rPr>
        <w:t xml:space="preserve">            </w:t>
      </w:r>
      <w:r w:rsidRPr="00C36CC1">
        <w:rPr>
          <w:rFonts w:ascii="Arial" w:hAnsi="Arial" w:cs="Arial"/>
          <w:sz w:val="22"/>
          <w:szCs w:val="22"/>
        </w:rPr>
        <w:t xml:space="preserve"> </w:t>
      </w:r>
      <w:r>
        <w:rPr>
          <w:rFonts w:ascii="Arial" w:hAnsi="Arial" w:cs="Arial"/>
          <w:sz w:val="22"/>
          <w:szCs w:val="22"/>
        </w:rPr>
        <w:t>8</w:t>
      </w:r>
      <w:r w:rsidRPr="00C36CC1">
        <w:rPr>
          <w:rFonts w:ascii="Arial" w:hAnsi="Arial" w:cs="Arial"/>
          <w:sz w:val="22"/>
          <w:szCs w:val="22"/>
        </w:rPr>
        <w:t xml:space="preserve"> </w:t>
      </w:r>
      <w:r>
        <w:rPr>
          <w:rFonts w:ascii="Arial" w:hAnsi="Arial" w:cs="Arial"/>
          <w:sz w:val="22"/>
          <w:szCs w:val="22"/>
        </w:rPr>
        <w:t>December</w:t>
      </w:r>
      <w:r w:rsidRPr="00C36CC1">
        <w:rPr>
          <w:rFonts w:ascii="Arial" w:hAnsi="Arial" w:cs="Arial"/>
          <w:sz w:val="22"/>
          <w:szCs w:val="22"/>
        </w:rPr>
        <w:t xml:space="preserve"> 2025 to </w:t>
      </w:r>
      <w:r>
        <w:rPr>
          <w:rFonts w:ascii="Arial" w:hAnsi="Arial" w:cs="Arial"/>
          <w:sz w:val="22"/>
          <w:szCs w:val="22"/>
        </w:rPr>
        <w:t>7 May</w:t>
      </w:r>
      <w:r w:rsidRPr="00C36CC1">
        <w:rPr>
          <w:rFonts w:ascii="Arial" w:hAnsi="Arial" w:cs="Arial"/>
          <w:sz w:val="22"/>
          <w:szCs w:val="22"/>
        </w:rPr>
        <w:t xml:space="preserve"> 202</w:t>
      </w:r>
      <w:r>
        <w:rPr>
          <w:rFonts w:ascii="Arial" w:hAnsi="Arial" w:cs="Arial"/>
          <w:sz w:val="22"/>
          <w:szCs w:val="22"/>
        </w:rPr>
        <w:t xml:space="preserve">6. </w:t>
      </w:r>
      <w:r w:rsidRPr="00CF64D3">
        <w:rPr>
          <w:rFonts w:ascii="Arial" w:hAnsi="Arial" w:cs="Arial"/>
          <w:sz w:val="22"/>
          <w:szCs w:val="22"/>
        </w:rPr>
        <w:t xml:space="preserve">Upon completion of the period, the Company repurchased a total of 10,001,500 shares, representing 1.22% of total </w:t>
      </w:r>
      <w:proofErr w:type="gramStart"/>
      <w:r w:rsidRPr="00CF64D3">
        <w:rPr>
          <w:rFonts w:ascii="Arial" w:hAnsi="Arial" w:cs="Arial"/>
          <w:sz w:val="22"/>
          <w:szCs w:val="22"/>
        </w:rPr>
        <w:t>issued shares</w:t>
      </w:r>
      <w:proofErr w:type="gramEnd"/>
      <w:r w:rsidRPr="00CF64D3">
        <w:rPr>
          <w:rFonts w:ascii="Arial" w:hAnsi="Arial" w:cs="Arial"/>
          <w:sz w:val="22"/>
          <w:szCs w:val="22"/>
        </w:rPr>
        <w:t xml:space="preserve"> in total value of treasury stocks of Baht 30.41 million. </w:t>
      </w:r>
    </w:p>
    <w:p w14:paraId="6CBF41B9" w14:textId="77777777" w:rsidR="00CF64D3" w:rsidRDefault="00CF64D3" w:rsidP="00CF64D3">
      <w:pPr>
        <w:spacing w:before="120" w:after="120" w:line="360" w:lineRule="exact"/>
        <w:ind w:left="547" w:hanging="547"/>
        <w:jc w:val="thaiDistribute"/>
        <w:rPr>
          <w:rFonts w:ascii="Arial" w:hAnsi="Arial" w:cs="Arial"/>
          <w:sz w:val="22"/>
          <w:szCs w:val="22"/>
        </w:rPr>
      </w:pPr>
      <w:r w:rsidRPr="00612ABE">
        <w:rPr>
          <w:rFonts w:ascii="Arial" w:hAnsi="Arial" w:cs="Arial"/>
          <w:sz w:val="22"/>
          <w:szCs w:val="22"/>
        </w:rPr>
        <w:t>19.4</w:t>
      </w:r>
      <w:r w:rsidRPr="00612ABE">
        <w:rPr>
          <w:rFonts w:ascii="Arial" w:hAnsi="Arial" w:cs="Arial"/>
          <w:sz w:val="22"/>
          <w:szCs w:val="22"/>
        </w:rPr>
        <w:tab/>
        <w:t xml:space="preserve">On </w:t>
      </w:r>
      <w:r>
        <w:rPr>
          <w:rFonts w:ascii="Arial" w:hAnsi="Arial" w:cs="Arial"/>
          <w:sz w:val="22"/>
          <w:szCs w:val="22"/>
        </w:rPr>
        <w:t xml:space="preserve">11 May </w:t>
      </w:r>
      <w:r w:rsidRPr="00612ABE">
        <w:rPr>
          <w:rFonts w:ascii="Arial" w:hAnsi="Arial" w:cs="Arial"/>
          <w:sz w:val="22"/>
          <w:szCs w:val="22"/>
        </w:rPr>
        <w:t xml:space="preserve">2026, the </w:t>
      </w:r>
      <w:r>
        <w:rPr>
          <w:rFonts w:ascii="Arial" w:hAnsi="Arial" w:cs="Arial"/>
          <w:sz w:val="22"/>
          <w:szCs w:val="22"/>
        </w:rPr>
        <w:t>C</w:t>
      </w:r>
      <w:r w:rsidRPr="00612ABE">
        <w:rPr>
          <w:rFonts w:ascii="Arial" w:hAnsi="Arial" w:cs="Arial"/>
          <w:sz w:val="22"/>
          <w:szCs w:val="22"/>
        </w:rPr>
        <w:t xml:space="preserve">ompany proceeded with a reduction of </w:t>
      </w:r>
      <w:r>
        <w:rPr>
          <w:rFonts w:ascii="Arial" w:hAnsi="Arial" w:cs="Arial"/>
          <w:sz w:val="22"/>
          <w:szCs w:val="22"/>
        </w:rPr>
        <w:t>the Company’s</w:t>
      </w:r>
      <w:r w:rsidRPr="00612ABE">
        <w:rPr>
          <w:rFonts w:ascii="Arial" w:hAnsi="Arial" w:cs="Arial"/>
          <w:sz w:val="22"/>
          <w:szCs w:val="22"/>
        </w:rPr>
        <w:t xml:space="preserve"> registered capital by 28.2 million shares because the </w:t>
      </w:r>
      <w:r>
        <w:rPr>
          <w:rFonts w:ascii="Arial" w:hAnsi="Arial" w:cs="Arial"/>
          <w:sz w:val="22"/>
          <w:szCs w:val="22"/>
        </w:rPr>
        <w:t>C</w:t>
      </w:r>
      <w:r w:rsidRPr="00612ABE">
        <w:rPr>
          <w:rFonts w:ascii="Arial" w:hAnsi="Arial" w:cs="Arial"/>
          <w:sz w:val="22"/>
          <w:szCs w:val="22"/>
        </w:rPr>
        <w:t xml:space="preserve">ompany did not </w:t>
      </w:r>
      <w:r>
        <w:rPr>
          <w:rFonts w:ascii="Arial" w:hAnsi="Arial" w:cs="Arial"/>
          <w:sz w:val="22"/>
          <w:szCs w:val="22"/>
        </w:rPr>
        <w:t>sell</w:t>
      </w:r>
      <w:r w:rsidRPr="00612ABE">
        <w:rPr>
          <w:rFonts w:ascii="Arial" w:hAnsi="Arial" w:cs="Arial"/>
          <w:sz w:val="22"/>
          <w:szCs w:val="22"/>
        </w:rPr>
        <w:t xml:space="preserve"> </w:t>
      </w:r>
      <w:r>
        <w:rPr>
          <w:rFonts w:ascii="Arial" w:hAnsi="Arial" w:cs="Arial"/>
          <w:sz w:val="22"/>
          <w:szCs w:val="22"/>
        </w:rPr>
        <w:t xml:space="preserve">its </w:t>
      </w:r>
      <w:r w:rsidRPr="00612ABE">
        <w:rPr>
          <w:rFonts w:ascii="Arial" w:hAnsi="Arial" w:cs="Arial"/>
          <w:sz w:val="22"/>
          <w:szCs w:val="22"/>
        </w:rPr>
        <w:t>repurchased shares as</w:t>
      </w:r>
      <w:r>
        <w:rPr>
          <w:rFonts w:ascii="Arial" w:hAnsi="Arial" w:cs="Arial"/>
          <w:sz w:val="22"/>
          <w:szCs w:val="22"/>
        </w:rPr>
        <w:t xml:space="preserve"> described</w:t>
      </w:r>
      <w:r w:rsidRPr="00612ABE">
        <w:rPr>
          <w:rFonts w:ascii="Arial" w:hAnsi="Arial" w:cs="Arial"/>
          <w:sz w:val="22"/>
          <w:szCs w:val="22"/>
        </w:rPr>
        <w:t xml:space="preserve"> in Note 19.2 </w:t>
      </w:r>
      <w:r>
        <w:rPr>
          <w:rFonts w:ascii="Arial" w:hAnsi="Arial" w:cs="Arial"/>
          <w:sz w:val="22"/>
          <w:szCs w:val="22"/>
        </w:rPr>
        <w:t xml:space="preserve">to </w:t>
      </w:r>
      <w:r w:rsidRPr="00612ABE">
        <w:rPr>
          <w:rFonts w:ascii="Arial" w:hAnsi="Arial" w:cs="Arial"/>
          <w:sz w:val="22"/>
          <w:szCs w:val="22"/>
        </w:rPr>
        <w:t xml:space="preserve">the interim financial statements. </w:t>
      </w:r>
      <w:r>
        <w:rPr>
          <w:rFonts w:ascii="Arial" w:hAnsi="Arial" w:cs="Arial"/>
          <w:sz w:val="22"/>
          <w:szCs w:val="22"/>
        </w:rPr>
        <w:t>Therefore, the Company had to reduce its registered capital in accordance with the Ministerial Regulation on Rules and Procedures for Share Repurchase, Sale of Repurchased Shares and Elimination of Repurchased Shares of Companies, B.E. 2544 (and its amendments). As a result, the Company’s new registered capital will be Baht 395.90 million (</w:t>
      </w:r>
      <w:r w:rsidRPr="00612ABE">
        <w:rPr>
          <w:rFonts w:ascii="Arial" w:hAnsi="Arial" w:cs="Arial"/>
          <w:sz w:val="22"/>
          <w:szCs w:val="22"/>
        </w:rPr>
        <w:t xml:space="preserve">791.79 million ordinary shares with a par value of 0.50 </w:t>
      </w:r>
      <w:r>
        <w:rPr>
          <w:rFonts w:ascii="Arial" w:hAnsi="Arial" w:cs="Arial"/>
          <w:sz w:val="22"/>
          <w:szCs w:val="22"/>
        </w:rPr>
        <w:t>B</w:t>
      </w:r>
      <w:r w:rsidRPr="00612ABE">
        <w:rPr>
          <w:rFonts w:ascii="Arial" w:hAnsi="Arial" w:cs="Arial"/>
          <w:sz w:val="22"/>
          <w:szCs w:val="22"/>
        </w:rPr>
        <w:t>aht per share</w:t>
      </w:r>
      <w:r>
        <w:rPr>
          <w:rFonts w:ascii="Arial" w:hAnsi="Arial" w:cs="Arial"/>
          <w:sz w:val="22"/>
          <w:szCs w:val="22"/>
        </w:rPr>
        <w:t>).</w:t>
      </w:r>
    </w:p>
    <w:p w14:paraId="0EB69A15" w14:textId="6F3B7C4C" w:rsidR="00223263" w:rsidRDefault="002C4E62" w:rsidP="002C4E62">
      <w:pPr>
        <w:spacing w:before="120" w:after="120" w:line="380" w:lineRule="exact"/>
        <w:ind w:left="547" w:hanging="547"/>
        <w:jc w:val="thaiDistribute"/>
        <w:rPr>
          <w:rFonts w:ascii="Arial" w:hAnsi="Arial" w:cs="Arial"/>
          <w:b/>
          <w:bCs/>
          <w:sz w:val="22"/>
          <w:szCs w:val="22"/>
        </w:rPr>
      </w:pPr>
      <w:r>
        <w:rPr>
          <w:rFonts w:ascii="Arial" w:hAnsi="Arial" w:cs="Arial"/>
          <w:sz w:val="22"/>
          <w:szCs w:val="22"/>
        </w:rPr>
        <w:lastRenderedPageBreak/>
        <w:t>19.</w:t>
      </w:r>
      <w:r w:rsidR="00CF64D3">
        <w:rPr>
          <w:rFonts w:ascii="Arial" w:hAnsi="Arial" w:cs="Arial"/>
          <w:sz w:val="22"/>
          <w:szCs w:val="22"/>
        </w:rPr>
        <w:t>5</w:t>
      </w:r>
      <w:r>
        <w:rPr>
          <w:rFonts w:ascii="Arial" w:hAnsi="Arial" w:cs="Arial"/>
          <w:sz w:val="22"/>
          <w:szCs w:val="22"/>
        </w:rPr>
        <w:tab/>
      </w:r>
      <w:r w:rsidR="00223263" w:rsidRPr="00C36CC1">
        <w:rPr>
          <w:rFonts w:ascii="Arial" w:hAnsi="Arial" w:cs="Arial"/>
          <w:sz w:val="22"/>
          <w:szCs w:val="22"/>
        </w:rPr>
        <w:t xml:space="preserve">On </w:t>
      </w:r>
      <w:r w:rsidR="00F32455">
        <w:rPr>
          <w:rFonts w:ascii="Arial" w:hAnsi="Arial" w:cs="Arial"/>
          <w:sz w:val="22"/>
          <w:szCs w:val="22"/>
        </w:rPr>
        <w:t>1</w:t>
      </w:r>
      <w:r w:rsidR="006C7435">
        <w:rPr>
          <w:rFonts w:ascii="Arial" w:hAnsi="Arial" w:cs="Arial"/>
          <w:sz w:val="22"/>
          <w:szCs w:val="22"/>
        </w:rPr>
        <w:t>3</w:t>
      </w:r>
      <w:r w:rsidR="00223263" w:rsidRPr="00C36CC1">
        <w:rPr>
          <w:rFonts w:ascii="Arial" w:hAnsi="Arial" w:cs="Arial"/>
          <w:sz w:val="22"/>
          <w:szCs w:val="22"/>
        </w:rPr>
        <w:t xml:space="preserve"> </w:t>
      </w:r>
      <w:r w:rsidR="00F32455">
        <w:rPr>
          <w:rFonts w:ascii="Arial" w:hAnsi="Arial" w:cs="Arial"/>
          <w:sz w:val="22"/>
          <w:szCs w:val="22"/>
        </w:rPr>
        <w:t>May</w:t>
      </w:r>
      <w:r w:rsidR="00223263" w:rsidRPr="00C36CC1">
        <w:rPr>
          <w:rFonts w:ascii="Arial" w:hAnsi="Arial" w:cs="Arial"/>
          <w:sz w:val="22"/>
          <w:szCs w:val="22"/>
        </w:rPr>
        <w:t xml:space="preserve"> 202</w:t>
      </w:r>
      <w:r w:rsidR="00703F8A">
        <w:rPr>
          <w:rFonts w:ascii="Arial" w:hAnsi="Arial" w:cs="Arial"/>
          <w:sz w:val="22"/>
          <w:szCs w:val="22"/>
        </w:rPr>
        <w:t>6</w:t>
      </w:r>
      <w:r w:rsidR="00223263" w:rsidRPr="00C36CC1">
        <w:rPr>
          <w:rFonts w:ascii="Arial" w:hAnsi="Arial" w:cs="Arial"/>
          <w:sz w:val="22"/>
          <w:szCs w:val="22"/>
        </w:rPr>
        <w:t xml:space="preserve">, the meeting of the Company’s Board of Directors </w:t>
      </w:r>
      <w:r w:rsidR="00DB14B0">
        <w:rPr>
          <w:rFonts w:ascii="Arial" w:hAnsi="Arial" w:cs="Arial"/>
          <w:sz w:val="22"/>
          <w:szCs w:val="22"/>
        </w:rPr>
        <w:t xml:space="preserve">passed a resolution </w:t>
      </w:r>
      <w:r w:rsidR="00223263" w:rsidRPr="00C36CC1">
        <w:rPr>
          <w:rFonts w:ascii="Arial" w:hAnsi="Arial" w:cs="Arial"/>
          <w:sz w:val="22"/>
          <w:szCs w:val="22"/>
        </w:rPr>
        <w:t>approv</w:t>
      </w:r>
      <w:r w:rsidR="00DB14B0">
        <w:rPr>
          <w:rFonts w:ascii="Arial" w:hAnsi="Arial" w:cs="Arial"/>
          <w:sz w:val="22"/>
          <w:szCs w:val="22"/>
        </w:rPr>
        <w:t>ing</w:t>
      </w:r>
      <w:r w:rsidR="00223263" w:rsidRPr="00C36CC1">
        <w:rPr>
          <w:rFonts w:ascii="Arial" w:hAnsi="Arial" w:cs="Arial"/>
          <w:sz w:val="22"/>
          <w:szCs w:val="22"/>
        </w:rPr>
        <w:t xml:space="preserve"> the share repurchase program for financial management purpose in the maximum amount not exceeding Baht </w:t>
      </w:r>
      <w:r w:rsidR="00CF64D3">
        <w:rPr>
          <w:rFonts w:ascii="Arial" w:hAnsi="Arial" w:cs="Arial"/>
          <w:sz w:val="22"/>
          <w:szCs w:val="22"/>
        </w:rPr>
        <w:t>45</w:t>
      </w:r>
      <w:r w:rsidR="00223263" w:rsidRPr="00C36CC1">
        <w:rPr>
          <w:rFonts w:ascii="Arial" w:hAnsi="Arial" w:cs="Arial"/>
          <w:sz w:val="22"/>
          <w:szCs w:val="22"/>
        </w:rPr>
        <w:t xml:space="preserve"> million or approximately </w:t>
      </w:r>
      <w:r w:rsidR="00CF64D3">
        <w:rPr>
          <w:rFonts w:ascii="Arial" w:hAnsi="Arial" w:cs="Arial"/>
          <w:sz w:val="22"/>
          <w:szCs w:val="22"/>
        </w:rPr>
        <w:t>16</w:t>
      </w:r>
      <w:r w:rsidR="00223263" w:rsidRPr="00C36CC1">
        <w:rPr>
          <w:rFonts w:ascii="Arial" w:hAnsi="Arial" w:cs="Arial"/>
          <w:sz w:val="22"/>
          <w:szCs w:val="22"/>
        </w:rPr>
        <w:t xml:space="preserve"> million shares, which is approximately </w:t>
      </w:r>
      <w:r w:rsidR="00CF64D3">
        <w:rPr>
          <w:rFonts w:ascii="Arial" w:hAnsi="Arial" w:cs="Arial"/>
          <w:sz w:val="22"/>
          <w:szCs w:val="22"/>
        </w:rPr>
        <w:t>2.02</w:t>
      </w:r>
      <w:r w:rsidR="00223263" w:rsidRPr="00C36CC1">
        <w:rPr>
          <w:rFonts w:ascii="Arial" w:hAnsi="Arial" w:cs="Arial"/>
          <w:sz w:val="22"/>
          <w:szCs w:val="22"/>
        </w:rPr>
        <w:t xml:space="preserve"> percent of total issued shares at par value of Baht 0.50 per share by repurchasing in the Stock Exchange of Thailand, which the repurchase price shall not be exceeding </w:t>
      </w:r>
      <w:r w:rsidR="00CF64D3">
        <w:rPr>
          <w:rFonts w:ascii="Arial" w:hAnsi="Arial" w:cs="Arial"/>
          <w:sz w:val="22"/>
          <w:szCs w:val="22"/>
        </w:rPr>
        <w:t>115</w:t>
      </w:r>
      <w:r w:rsidR="00223263" w:rsidRPr="00C36CC1">
        <w:rPr>
          <w:rFonts w:ascii="Arial" w:hAnsi="Arial" w:cs="Arial"/>
          <w:sz w:val="22"/>
          <w:szCs w:val="22"/>
        </w:rPr>
        <w:t xml:space="preserve"> percent of the average closing stock price prior to </w:t>
      </w:r>
      <w:r w:rsidR="00CF64D3">
        <w:rPr>
          <w:rFonts w:ascii="Arial" w:hAnsi="Arial" w:cs="Arial"/>
          <w:sz w:val="22"/>
          <w:szCs w:val="22"/>
        </w:rPr>
        <w:t>5</w:t>
      </w:r>
      <w:r w:rsidR="00223263" w:rsidRPr="00C36CC1">
        <w:rPr>
          <w:rFonts w:ascii="Arial" w:hAnsi="Arial" w:cs="Arial"/>
          <w:sz w:val="22"/>
          <w:szCs w:val="22"/>
        </w:rPr>
        <w:t xml:space="preserve"> working days on the date of repurchase of treasury stocks. The repurchase period is from</w:t>
      </w:r>
      <w:r w:rsidR="00CF64D3">
        <w:rPr>
          <w:rFonts w:ascii="Arial" w:hAnsi="Arial" w:cs="Arial"/>
          <w:sz w:val="22"/>
          <w:szCs w:val="22"/>
        </w:rPr>
        <w:t xml:space="preserve"> 18 May </w:t>
      </w:r>
      <w:r w:rsidR="00223263" w:rsidRPr="00C36CC1">
        <w:rPr>
          <w:rFonts w:ascii="Arial" w:hAnsi="Arial" w:cs="Arial"/>
          <w:sz w:val="22"/>
          <w:szCs w:val="22"/>
        </w:rPr>
        <w:t>202</w:t>
      </w:r>
      <w:r w:rsidR="00750CD2">
        <w:rPr>
          <w:rFonts w:ascii="Arial" w:hAnsi="Arial" w:cs="Arial"/>
          <w:sz w:val="22"/>
          <w:szCs w:val="22"/>
        </w:rPr>
        <w:t>6</w:t>
      </w:r>
      <w:r w:rsidR="00223263" w:rsidRPr="00C36CC1">
        <w:rPr>
          <w:rFonts w:ascii="Arial" w:hAnsi="Arial" w:cs="Arial"/>
          <w:sz w:val="22"/>
          <w:szCs w:val="22"/>
        </w:rPr>
        <w:t xml:space="preserve"> to </w:t>
      </w:r>
      <w:r w:rsidR="00CF64D3">
        <w:rPr>
          <w:rFonts w:ascii="Arial" w:hAnsi="Arial" w:cs="Arial"/>
          <w:sz w:val="22"/>
          <w:szCs w:val="22"/>
        </w:rPr>
        <w:t>17 November</w:t>
      </w:r>
      <w:r w:rsidR="00223263" w:rsidRPr="00C36CC1">
        <w:rPr>
          <w:rFonts w:ascii="Arial" w:hAnsi="Arial" w:cs="Arial"/>
          <w:sz w:val="22"/>
          <w:szCs w:val="22"/>
        </w:rPr>
        <w:t xml:space="preserve"> 202</w:t>
      </w:r>
      <w:r w:rsidR="00750CD2">
        <w:rPr>
          <w:rFonts w:ascii="Arial" w:hAnsi="Arial" w:cs="Arial"/>
          <w:sz w:val="22"/>
          <w:szCs w:val="22"/>
        </w:rPr>
        <w:t>6</w:t>
      </w:r>
      <w:r w:rsidR="00223263" w:rsidRPr="00C36CC1">
        <w:rPr>
          <w:rFonts w:ascii="Arial" w:hAnsi="Arial" w:cs="Arial"/>
          <w:sz w:val="22"/>
          <w:szCs w:val="22"/>
        </w:rPr>
        <w:t>.</w:t>
      </w:r>
    </w:p>
    <w:p w14:paraId="6E6E37B4" w14:textId="5646670C" w:rsidR="005D0C2D" w:rsidRPr="00C36CC1" w:rsidRDefault="00251A52" w:rsidP="00C36CC1">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b/>
          <w:bCs/>
          <w:sz w:val="22"/>
          <w:szCs w:val="22"/>
        </w:rPr>
        <w:t>2</w:t>
      </w:r>
      <w:r w:rsidR="00402F57">
        <w:rPr>
          <w:rFonts w:ascii="Arial" w:hAnsi="Arial" w:cs="Arial"/>
          <w:b/>
          <w:bCs/>
          <w:sz w:val="22"/>
          <w:szCs w:val="22"/>
        </w:rPr>
        <w:t>0</w:t>
      </w:r>
      <w:r w:rsidR="00A80373" w:rsidRPr="00C36CC1">
        <w:rPr>
          <w:rFonts w:ascii="Arial" w:hAnsi="Arial" w:cs="Arial"/>
          <w:b/>
          <w:bCs/>
          <w:sz w:val="22"/>
          <w:szCs w:val="22"/>
        </w:rPr>
        <w:t>.</w:t>
      </w:r>
      <w:r w:rsidR="00A80373" w:rsidRPr="00C36CC1">
        <w:rPr>
          <w:rFonts w:ascii="Arial" w:hAnsi="Arial" w:cs="Arial"/>
          <w:b/>
          <w:bCs/>
          <w:sz w:val="22"/>
          <w:szCs w:val="22"/>
        </w:rPr>
        <w:tab/>
      </w:r>
      <w:r w:rsidR="005D0C2D" w:rsidRPr="00C36CC1">
        <w:rPr>
          <w:rFonts w:ascii="Arial" w:hAnsi="Arial" w:cs="Arial"/>
          <w:b/>
          <w:bCs/>
          <w:sz w:val="22"/>
          <w:szCs w:val="22"/>
        </w:rPr>
        <w:t>Approval of interim financial statements</w:t>
      </w:r>
    </w:p>
    <w:p w14:paraId="155BD533" w14:textId="0874F978" w:rsidR="00900CA2" w:rsidRPr="00C36CC1" w:rsidRDefault="005D0C2D" w:rsidP="00C36CC1">
      <w:pPr>
        <w:shd w:val="clear" w:color="auto" w:fill="FFFFFF"/>
        <w:overflowPunct/>
        <w:spacing w:before="120" w:after="120" w:line="380" w:lineRule="exact"/>
        <w:ind w:left="547"/>
        <w:jc w:val="thaiDistribute"/>
        <w:textAlignment w:val="auto"/>
        <w:rPr>
          <w:rFonts w:ascii="Arial" w:hAnsi="Arial" w:cs="Arial"/>
        </w:rPr>
      </w:pPr>
      <w:r w:rsidRPr="00C36CC1">
        <w:rPr>
          <w:rFonts w:ascii="Arial" w:hAnsi="Arial" w:cs="Arial"/>
          <w:sz w:val="22"/>
          <w:szCs w:val="22"/>
        </w:rPr>
        <w:t xml:space="preserve">These interim financial statements were </w:t>
      </w:r>
      <w:proofErr w:type="spellStart"/>
      <w:r w:rsidRPr="00C36CC1">
        <w:rPr>
          <w:rFonts w:ascii="Arial" w:hAnsi="Arial" w:cs="Arial"/>
          <w:sz w:val="22"/>
          <w:szCs w:val="22"/>
        </w:rPr>
        <w:t>authorised</w:t>
      </w:r>
      <w:proofErr w:type="spellEnd"/>
      <w:r w:rsidRPr="00C36CC1">
        <w:rPr>
          <w:rFonts w:ascii="Arial" w:hAnsi="Arial" w:cs="Arial"/>
          <w:sz w:val="22"/>
          <w:szCs w:val="22"/>
        </w:rPr>
        <w:t xml:space="preserve"> for issue by the Company’s Board of Directors on</w:t>
      </w:r>
      <w:r w:rsidRPr="00C36CC1">
        <w:rPr>
          <w:rFonts w:ascii="Arial" w:hAnsi="Arial" w:cs="Arial"/>
          <w:sz w:val="22"/>
          <w:szCs w:val="22"/>
          <w:shd w:val="clear" w:color="auto" w:fill="FFFFFF"/>
        </w:rPr>
        <w:t xml:space="preserve"> </w:t>
      </w:r>
      <w:r w:rsidR="00402F57">
        <w:rPr>
          <w:rFonts w:ascii="Arial" w:hAnsi="Arial"/>
          <w:sz w:val="22"/>
          <w:szCs w:val="22"/>
        </w:rPr>
        <w:t>1</w:t>
      </w:r>
      <w:r w:rsidR="00B05928">
        <w:rPr>
          <w:rFonts w:ascii="Arial" w:hAnsi="Arial"/>
          <w:sz w:val="22"/>
          <w:szCs w:val="22"/>
        </w:rPr>
        <w:t>3</w:t>
      </w:r>
      <w:r w:rsidR="00402F57">
        <w:rPr>
          <w:rFonts w:ascii="Arial" w:hAnsi="Arial"/>
          <w:sz w:val="22"/>
          <w:szCs w:val="22"/>
        </w:rPr>
        <w:t xml:space="preserve"> May 2026.</w:t>
      </w:r>
    </w:p>
    <w:sectPr w:rsidR="00900CA2" w:rsidRPr="00C36CC1" w:rsidSect="00C36CC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7ADC" w14:textId="77777777" w:rsidR="00041E9E" w:rsidRDefault="00041E9E" w:rsidP="00B5245B">
      <w:r>
        <w:separator/>
      </w:r>
    </w:p>
  </w:endnote>
  <w:endnote w:type="continuationSeparator" w:id="0">
    <w:p w14:paraId="3F0073A3" w14:textId="77777777" w:rsidR="00041E9E" w:rsidRDefault="00041E9E"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5B17" w14:textId="1A398932" w:rsidR="00301F0C" w:rsidRPr="00C764BE" w:rsidRDefault="008759E8" w:rsidP="00FD545A">
    <w:pPr>
      <w:pStyle w:val="Footer"/>
      <w:tabs>
        <w:tab w:val="clear" w:pos="4153"/>
        <w:tab w:val="clear" w:pos="8306"/>
      </w:tabs>
      <w:jc w:val="right"/>
      <w:rPr>
        <w:rFonts w:ascii="Arial" w:hAnsi="Arial" w:cs="Arial"/>
        <w:noProof/>
        <w:sz w:val="22"/>
        <w:szCs w:val="22"/>
      </w:rPr>
    </w:pPr>
    <w:r w:rsidRPr="00781801">
      <w:rPr>
        <w:rFonts w:ascii="Arial" w:hAnsi="Arial" w:cs="Arial"/>
        <w:sz w:val="22"/>
        <w:szCs w:val="22"/>
      </w:rPr>
      <w:fldChar w:fldCharType="begin"/>
    </w:r>
    <w:r w:rsidRPr="00781801">
      <w:rPr>
        <w:rFonts w:ascii="Arial" w:hAnsi="Arial" w:cs="Arial"/>
        <w:sz w:val="22"/>
        <w:szCs w:val="22"/>
      </w:rPr>
      <w:instrText xml:space="preserve"> PAGE   \* MERGEFORMAT </w:instrText>
    </w:r>
    <w:r w:rsidRPr="00781801">
      <w:rPr>
        <w:rFonts w:ascii="Arial" w:hAnsi="Arial" w:cs="Arial"/>
        <w:sz w:val="22"/>
        <w:szCs w:val="22"/>
      </w:rPr>
      <w:fldChar w:fldCharType="separate"/>
    </w:r>
    <w:r w:rsidRPr="00781801">
      <w:rPr>
        <w:rFonts w:ascii="Arial" w:hAnsi="Arial" w:cs="Arial"/>
        <w:noProof/>
        <w:sz w:val="22"/>
        <w:szCs w:val="22"/>
      </w:rPr>
      <w:t>2</w:t>
    </w:r>
    <w:r w:rsidRPr="0078180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827D" w14:textId="77777777" w:rsidR="00041E9E" w:rsidRDefault="00041E9E" w:rsidP="00B5245B">
      <w:r>
        <w:separator/>
      </w:r>
    </w:p>
  </w:footnote>
  <w:footnote w:type="continuationSeparator" w:id="0">
    <w:p w14:paraId="45018E6A" w14:textId="77777777" w:rsidR="00041E9E" w:rsidRDefault="00041E9E"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9483" w14:textId="52CBD675"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95071"/>
    <w:multiLevelType w:val="hybridMultilevel"/>
    <w:tmpl w:val="015EDD70"/>
    <w:lvl w:ilvl="0" w:tplc="FFFFFFFF">
      <w:start w:val="1"/>
      <w:numFmt w:val="lowerLetter"/>
      <w:lvlText w:val="%1)"/>
      <w:lvlJc w:val="left"/>
      <w:pPr>
        <w:ind w:left="1320" w:hanging="360"/>
      </w:pPr>
      <w:rPr>
        <w:b w:val="0"/>
        <w:bCs w:val="0"/>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22"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ABB790F"/>
    <w:multiLevelType w:val="hybridMultilevel"/>
    <w:tmpl w:val="6CB4A5A6"/>
    <w:lvl w:ilvl="0" w:tplc="9ADC60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4"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6"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5"/>
  </w:num>
  <w:num w:numId="2" w16cid:durableId="416942256">
    <w:abstractNumId w:val="39"/>
  </w:num>
  <w:num w:numId="3" w16cid:durableId="1999378679">
    <w:abstractNumId w:val="11"/>
  </w:num>
  <w:num w:numId="4" w16cid:durableId="8995162">
    <w:abstractNumId w:val="4"/>
  </w:num>
  <w:num w:numId="5" w16cid:durableId="1737773907">
    <w:abstractNumId w:val="36"/>
  </w:num>
  <w:num w:numId="6" w16cid:durableId="1397624570">
    <w:abstractNumId w:val="38"/>
  </w:num>
  <w:num w:numId="7" w16cid:durableId="905260219">
    <w:abstractNumId w:val="26"/>
  </w:num>
  <w:num w:numId="8" w16cid:durableId="739523427">
    <w:abstractNumId w:val="40"/>
  </w:num>
  <w:num w:numId="9" w16cid:durableId="315495052">
    <w:abstractNumId w:val="32"/>
  </w:num>
  <w:num w:numId="10" w16cid:durableId="1138451364">
    <w:abstractNumId w:val="42"/>
  </w:num>
  <w:num w:numId="11" w16cid:durableId="1717394802">
    <w:abstractNumId w:val="0"/>
  </w:num>
  <w:num w:numId="12" w16cid:durableId="666833281">
    <w:abstractNumId w:val="25"/>
  </w:num>
  <w:num w:numId="13" w16cid:durableId="911550078">
    <w:abstractNumId w:val="13"/>
  </w:num>
  <w:num w:numId="14" w16cid:durableId="1738895269">
    <w:abstractNumId w:val="10"/>
  </w:num>
  <w:num w:numId="15" w16cid:durableId="1443456778">
    <w:abstractNumId w:val="33"/>
  </w:num>
  <w:num w:numId="16" w16cid:durableId="616066892">
    <w:abstractNumId w:val="1"/>
  </w:num>
  <w:num w:numId="17" w16cid:durableId="2118014536">
    <w:abstractNumId w:val="34"/>
  </w:num>
  <w:num w:numId="18" w16cid:durableId="1415518392">
    <w:abstractNumId w:val="7"/>
  </w:num>
  <w:num w:numId="19" w16cid:durableId="2021154155">
    <w:abstractNumId w:val="14"/>
  </w:num>
  <w:num w:numId="20" w16cid:durableId="420418389">
    <w:abstractNumId w:val="24"/>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8"/>
  </w:num>
  <w:num w:numId="27" w16cid:durableId="1499611109">
    <w:abstractNumId w:val="43"/>
  </w:num>
  <w:num w:numId="28" w16cid:durableId="2074889590">
    <w:abstractNumId w:val="18"/>
  </w:num>
  <w:num w:numId="29" w16cid:durableId="1702507618">
    <w:abstractNumId w:val="23"/>
  </w:num>
  <w:num w:numId="30" w16cid:durableId="1614095602">
    <w:abstractNumId w:val="19"/>
  </w:num>
  <w:num w:numId="31" w16cid:durableId="320546111">
    <w:abstractNumId w:val="46"/>
  </w:num>
  <w:num w:numId="32" w16cid:durableId="316224063">
    <w:abstractNumId w:val="15"/>
  </w:num>
  <w:num w:numId="33" w16cid:durableId="1792170128">
    <w:abstractNumId w:val="47"/>
  </w:num>
  <w:num w:numId="34" w16cid:durableId="1345010024">
    <w:abstractNumId w:val="35"/>
  </w:num>
  <w:num w:numId="35" w16cid:durableId="251473096">
    <w:abstractNumId w:val="41"/>
  </w:num>
  <w:num w:numId="36" w16cid:durableId="890577143">
    <w:abstractNumId w:val="17"/>
  </w:num>
  <w:num w:numId="37" w16cid:durableId="1620914394">
    <w:abstractNumId w:val="30"/>
  </w:num>
  <w:num w:numId="38" w16cid:durableId="1176111042">
    <w:abstractNumId w:val="5"/>
  </w:num>
  <w:num w:numId="39" w16cid:durableId="1052122804">
    <w:abstractNumId w:val="31"/>
  </w:num>
  <w:num w:numId="40" w16cid:durableId="623391850">
    <w:abstractNumId w:val="16"/>
  </w:num>
  <w:num w:numId="41" w16cid:durableId="114762440">
    <w:abstractNumId w:val="12"/>
  </w:num>
  <w:num w:numId="42" w16cid:durableId="304898715">
    <w:abstractNumId w:val="22"/>
  </w:num>
  <w:num w:numId="43" w16cid:durableId="529225439">
    <w:abstractNumId w:val="37"/>
  </w:num>
  <w:num w:numId="44" w16cid:durableId="1834492261">
    <w:abstractNumId w:val="44"/>
  </w:num>
  <w:num w:numId="45" w16cid:durableId="1328484840">
    <w:abstractNumId w:val="20"/>
  </w:num>
  <w:num w:numId="46" w16cid:durableId="480198337">
    <w:abstractNumId w:val="27"/>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616287">
    <w:abstractNumId w:val="29"/>
  </w:num>
  <w:num w:numId="49" w16cid:durableId="10733598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00D"/>
    <w:rsid w:val="0000054D"/>
    <w:rsid w:val="000006B6"/>
    <w:rsid w:val="00000A5C"/>
    <w:rsid w:val="000013DB"/>
    <w:rsid w:val="000016FC"/>
    <w:rsid w:val="00001B26"/>
    <w:rsid w:val="0000238E"/>
    <w:rsid w:val="00002892"/>
    <w:rsid w:val="00002C62"/>
    <w:rsid w:val="000035C9"/>
    <w:rsid w:val="00003BBE"/>
    <w:rsid w:val="00003F37"/>
    <w:rsid w:val="00004041"/>
    <w:rsid w:val="00004865"/>
    <w:rsid w:val="0000487D"/>
    <w:rsid w:val="000058A0"/>
    <w:rsid w:val="00005987"/>
    <w:rsid w:val="0000660C"/>
    <w:rsid w:val="00006EA1"/>
    <w:rsid w:val="0000712D"/>
    <w:rsid w:val="000075E1"/>
    <w:rsid w:val="00007B1D"/>
    <w:rsid w:val="00010BF4"/>
    <w:rsid w:val="0001146D"/>
    <w:rsid w:val="000120D9"/>
    <w:rsid w:val="000122BC"/>
    <w:rsid w:val="000128EC"/>
    <w:rsid w:val="000133A2"/>
    <w:rsid w:val="000133F3"/>
    <w:rsid w:val="000138D9"/>
    <w:rsid w:val="00013DE7"/>
    <w:rsid w:val="00014308"/>
    <w:rsid w:val="00014821"/>
    <w:rsid w:val="0001499A"/>
    <w:rsid w:val="00014EFB"/>
    <w:rsid w:val="00015853"/>
    <w:rsid w:val="000165F1"/>
    <w:rsid w:val="00016946"/>
    <w:rsid w:val="00016AAF"/>
    <w:rsid w:val="00017BD1"/>
    <w:rsid w:val="00020727"/>
    <w:rsid w:val="000208F9"/>
    <w:rsid w:val="00020F59"/>
    <w:rsid w:val="0002164F"/>
    <w:rsid w:val="000217C8"/>
    <w:rsid w:val="00021A02"/>
    <w:rsid w:val="00021D86"/>
    <w:rsid w:val="00022CB8"/>
    <w:rsid w:val="00022D43"/>
    <w:rsid w:val="000234FE"/>
    <w:rsid w:val="0002357C"/>
    <w:rsid w:val="000236FB"/>
    <w:rsid w:val="00023E09"/>
    <w:rsid w:val="00023E4E"/>
    <w:rsid w:val="00023FCA"/>
    <w:rsid w:val="00024212"/>
    <w:rsid w:val="00026060"/>
    <w:rsid w:val="00026B84"/>
    <w:rsid w:val="0002767E"/>
    <w:rsid w:val="000276B9"/>
    <w:rsid w:val="00027E4A"/>
    <w:rsid w:val="000300AE"/>
    <w:rsid w:val="000302AE"/>
    <w:rsid w:val="000304C3"/>
    <w:rsid w:val="00030533"/>
    <w:rsid w:val="0003135B"/>
    <w:rsid w:val="00031841"/>
    <w:rsid w:val="00032AF8"/>
    <w:rsid w:val="00032C69"/>
    <w:rsid w:val="00032D92"/>
    <w:rsid w:val="00033158"/>
    <w:rsid w:val="0003334B"/>
    <w:rsid w:val="00033E14"/>
    <w:rsid w:val="0003432D"/>
    <w:rsid w:val="000344D5"/>
    <w:rsid w:val="00034894"/>
    <w:rsid w:val="00035013"/>
    <w:rsid w:val="0003545A"/>
    <w:rsid w:val="00035B8E"/>
    <w:rsid w:val="00035F5E"/>
    <w:rsid w:val="0003728D"/>
    <w:rsid w:val="000376E3"/>
    <w:rsid w:val="0004010F"/>
    <w:rsid w:val="0004040F"/>
    <w:rsid w:val="00040BE3"/>
    <w:rsid w:val="00041682"/>
    <w:rsid w:val="00041E9E"/>
    <w:rsid w:val="00042869"/>
    <w:rsid w:val="00042E85"/>
    <w:rsid w:val="00042FF4"/>
    <w:rsid w:val="00043884"/>
    <w:rsid w:val="00043EE3"/>
    <w:rsid w:val="00044085"/>
    <w:rsid w:val="00044821"/>
    <w:rsid w:val="0004498E"/>
    <w:rsid w:val="00044A53"/>
    <w:rsid w:val="00045399"/>
    <w:rsid w:val="00045C03"/>
    <w:rsid w:val="00046BC7"/>
    <w:rsid w:val="00046CE0"/>
    <w:rsid w:val="00046DB8"/>
    <w:rsid w:val="00047273"/>
    <w:rsid w:val="00047EF0"/>
    <w:rsid w:val="000509E3"/>
    <w:rsid w:val="00051130"/>
    <w:rsid w:val="0005118A"/>
    <w:rsid w:val="0005138C"/>
    <w:rsid w:val="00051732"/>
    <w:rsid w:val="00052020"/>
    <w:rsid w:val="0005217D"/>
    <w:rsid w:val="00052AFB"/>
    <w:rsid w:val="000544F1"/>
    <w:rsid w:val="0005460E"/>
    <w:rsid w:val="000546B4"/>
    <w:rsid w:val="00055D00"/>
    <w:rsid w:val="0005637D"/>
    <w:rsid w:val="00056740"/>
    <w:rsid w:val="00056C22"/>
    <w:rsid w:val="00056C63"/>
    <w:rsid w:val="00056CDE"/>
    <w:rsid w:val="00057119"/>
    <w:rsid w:val="00057195"/>
    <w:rsid w:val="00060568"/>
    <w:rsid w:val="00060F69"/>
    <w:rsid w:val="000612BE"/>
    <w:rsid w:val="00061E54"/>
    <w:rsid w:val="00062AEB"/>
    <w:rsid w:val="00062C0F"/>
    <w:rsid w:val="0006356C"/>
    <w:rsid w:val="00063764"/>
    <w:rsid w:val="00063985"/>
    <w:rsid w:val="0006466D"/>
    <w:rsid w:val="000647F3"/>
    <w:rsid w:val="000648E8"/>
    <w:rsid w:val="00064D9E"/>
    <w:rsid w:val="00064DD7"/>
    <w:rsid w:val="0006514C"/>
    <w:rsid w:val="00065210"/>
    <w:rsid w:val="00065262"/>
    <w:rsid w:val="0006528F"/>
    <w:rsid w:val="00065B7A"/>
    <w:rsid w:val="000665C4"/>
    <w:rsid w:val="00066785"/>
    <w:rsid w:val="0007043A"/>
    <w:rsid w:val="00070A96"/>
    <w:rsid w:val="000710F5"/>
    <w:rsid w:val="00071BF4"/>
    <w:rsid w:val="000722D2"/>
    <w:rsid w:val="0007273C"/>
    <w:rsid w:val="000730EA"/>
    <w:rsid w:val="000734BF"/>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648"/>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1F6E"/>
    <w:rsid w:val="00092047"/>
    <w:rsid w:val="00094043"/>
    <w:rsid w:val="0009434B"/>
    <w:rsid w:val="000943C8"/>
    <w:rsid w:val="0009460E"/>
    <w:rsid w:val="00094652"/>
    <w:rsid w:val="00094E7F"/>
    <w:rsid w:val="00096244"/>
    <w:rsid w:val="0009682D"/>
    <w:rsid w:val="000A05B4"/>
    <w:rsid w:val="000A1677"/>
    <w:rsid w:val="000A1F6B"/>
    <w:rsid w:val="000A2A24"/>
    <w:rsid w:val="000A3449"/>
    <w:rsid w:val="000A3F66"/>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0DB"/>
    <w:rsid w:val="000B62FA"/>
    <w:rsid w:val="000B63A7"/>
    <w:rsid w:val="000B697D"/>
    <w:rsid w:val="000B6FC4"/>
    <w:rsid w:val="000B7A95"/>
    <w:rsid w:val="000C067D"/>
    <w:rsid w:val="000C0737"/>
    <w:rsid w:val="000C0EA5"/>
    <w:rsid w:val="000C0F83"/>
    <w:rsid w:val="000C1800"/>
    <w:rsid w:val="000C18D5"/>
    <w:rsid w:val="000C1B91"/>
    <w:rsid w:val="000C1FDB"/>
    <w:rsid w:val="000C2762"/>
    <w:rsid w:val="000C39B6"/>
    <w:rsid w:val="000C3B75"/>
    <w:rsid w:val="000C4230"/>
    <w:rsid w:val="000C4D3F"/>
    <w:rsid w:val="000C4D73"/>
    <w:rsid w:val="000C5C97"/>
    <w:rsid w:val="000C6114"/>
    <w:rsid w:val="000C617D"/>
    <w:rsid w:val="000C6C1F"/>
    <w:rsid w:val="000C6E2F"/>
    <w:rsid w:val="000C70D0"/>
    <w:rsid w:val="000C796F"/>
    <w:rsid w:val="000C7D34"/>
    <w:rsid w:val="000C7F35"/>
    <w:rsid w:val="000D0CC7"/>
    <w:rsid w:val="000D1D8D"/>
    <w:rsid w:val="000D2015"/>
    <w:rsid w:val="000D21E5"/>
    <w:rsid w:val="000D22C4"/>
    <w:rsid w:val="000D2997"/>
    <w:rsid w:val="000D3E7E"/>
    <w:rsid w:val="000D4A87"/>
    <w:rsid w:val="000D54B3"/>
    <w:rsid w:val="000D5875"/>
    <w:rsid w:val="000D606A"/>
    <w:rsid w:val="000D70CB"/>
    <w:rsid w:val="000D71AD"/>
    <w:rsid w:val="000D76EC"/>
    <w:rsid w:val="000E0050"/>
    <w:rsid w:val="000E07D2"/>
    <w:rsid w:val="000E0D84"/>
    <w:rsid w:val="000E0E54"/>
    <w:rsid w:val="000E2005"/>
    <w:rsid w:val="000E20D0"/>
    <w:rsid w:val="000E2132"/>
    <w:rsid w:val="000E2C81"/>
    <w:rsid w:val="000E320A"/>
    <w:rsid w:val="000E325F"/>
    <w:rsid w:val="000E39D5"/>
    <w:rsid w:val="000E40CF"/>
    <w:rsid w:val="000E4662"/>
    <w:rsid w:val="000E481C"/>
    <w:rsid w:val="000E508C"/>
    <w:rsid w:val="000E51A2"/>
    <w:rsid w:val="000E52D8"/>
    <w:rsid w:val="000E5759"/>
    <w:rsid w:val="000E57EF"/>
    <w:rsid w:val="000E587A"/>
    <w:rsid w:val="000E615B"/>
    <w:rsid w:val="000E6C74"/>
    <w:rsid w:val="000E6D93"/>
    <w:rsid w:val="000E6F97"/>
    <w:rsid w:val="000E74DC"/>
    <w:rsid w:val="000E7641"/>
    <w:rsid w:val="000F0294"/>
    <w:rsid w:val="000F0680"/>
    <w:rsid w:val="000F10D9"/>
    <w:rsid w:val="000F1921"/>
    <w:rsid w:val="000F19E1"/>
    <w:rsid w:val="000F2EA6"/>
    <w:rsid w:val="000F31B1"/>
    <w:rsid w:val="000F3303"/>
    <w:rsid w:val="000F3377"/>
    <w:rsid w:val="000F3F08"/>
    <w:rsid w:val="000F3F2C"/>
    <w:rsid w:val="000F53CA"/>
    <w:rsid w:val="000F5744"/>
    <w:rsid w:val="000F5E76"/>
    <w:rsid w:val="00100235"/>
    <w:rsid w:val="00100CA8"/>
    <w:rsid w:val="00100CD8"/>
    <w:rsid w:val="001010C3"/>
    <w:rsid w:val="00102333"/>
    <w:rsid w:val="00102818"/>
    <w:rsid w:val="0010295B"/>
    <w:rsid w:val="00103012"/>
    <w:rsid w:val="001040FD"/>
    <w:rsid w:val="00104AA6"/>
    <w:rsid w:val="00104F6D"/>
    <w:rsid w:val="001055A8"/>
    <w:rsid w:val="001057C7"/>
    <w:rsid w:val="00105ED1"/>
    <w:rsid w:val="001067E6"/>
    <w:rsid w:val="00106DBC"/>
    <w:rsid w:val="00107CF5"/>
    <w:rsid w:val="00107D0B"/>
    <w:rsid w:val="00107E6E"/>
    <w:rsid w:val="00110657"/>
    <w:rsid w:val="00110DB2"/>
    <w:rsid w:val="00110FF7"/>
    <w:rsid w:val="001112C5"/>
    <w:rsid w:val="001119DA"/>
    <w:rsid w:val="0011256A"/>
    <w:rsid w:val="00112608"/>
    <w:rsid w:val="00112677"/>
    <w:rsid w:val="00112D61"/>
    <w:rsid w:val="00114AED"/>
    <w:rsid w:val="001160E2"/>
    <w:rsid w:val="00116BBD"/>
    <w:rsid w:val="00116DEC"/>
    <w:rsid w:val="0011726C"/>
    <w:rsid w:val="00117A73"/>
    <w:rsid w:val="001209AB"/>
    <w:rsid w:val="00120F64"/>
    <w:rsid w:val="0012125F"/>
    <w:rsid w:val="00121E81"/>
    <w:rsid w:val="00121E91"/>
    <w:rsid w:val="00122141"/>
    <w:rsid w:val="00122206"/>
    <w:rsid w:val="00122913"/>
    <w:rsid w:val="00123F53"/>
    <w:rsid w:val="001256BE"/>
    <w:rsid w:val="00125CF6"/>
    <w:rsid w:val="00126F4A"/>
    <w:rsid w:val="00127785"/>
    <w:rsid w:val="00127ED9"/>
    <w:rsid w:val="001304C7"/>
    <w:rsid w:val="00130C5F"/>
    <w:rsid w:val="00130E4F"/>
    <w:rsid w:val="00131036"/>
    <w:rsid w:val="001324CC"/>
    <w:rsid w:val="001326C2"/>
    <w:rsid w:val="00133023"/>
    <w:rsid w:val="00133ABF"/>
    <w:rsid w:val="00134F9E"/>
    <w:rsid w:val="00134FE8"/>
    <w:rsid w:val="00136839"/>
    <w:rsid w:val="0013702E"/>
    <w:rsid w:val="00137119"/>
    <w:rsid w:val="00137B1B"/>
    <w:rsid w:val="0014036E"/>
    <w:rsid w:val="0014167C"/>
    <w:rsid w:val="001416E2"/>
    <w:rsid w:val="00142472"/>
    <w:rsid w:val="00142747"/>
    <w:rsid w:val="00143CBF"/>
    <w:rsid w:val="0014435A"/>
    <w:rsid w:val="00145247"/>
    <w:rsid w:val="001452D9"/>
    <w:rsid w:val="001461B9"/>
    <w:rsid w:val="00146713"/>
    <w:rsid w:val="00146E89"/>
    <w:rsid w:val="0014741C"/>
    <w:rsid w:val="00147447"/>
    <w:rsid w:val="00147545"/>
    <w:rsid w:val="001478AB"/>
    <w:rsid w:val="0015098B"/>
    <w:rsid w:val="00150F8C"/>
    <w:rsid w:val="001512ED"/>
    <w:rsid w:val="00151552"/>
    <w:rsid w:val="00151AEF"/>
    <w:rsid w:val="00151F0C"/>
    <w:rsid w:val="00151F14"/>
    <w:rsid w:val="00152082"/>
    <w:rsid w:val="00152684"/>
    <w:rsid w:val="0015367D"/>
    <w:rsid w:val="00154B32"/>
    <w:rsid w:val="001550D2"/>
    <w:rsid w:val="001550E3"/>
    <w:rsid w:val="00155556"/>
    <w:rsid w:val="00155FF3"/>
    <w:rsid w:val="00156052"/>
    <w:rsid w:val="0015678E"/>
    <w:rsid w:val="00157514"/>
    <w:rsid w:val="00157B64"/>
    <w:rsid w:val="0016010B"/>
    <w:rsid w:val="001606E0"/>
    <w:rsid w:val="001609DB"/>
    <w:rsid w:val="00162137"/>
    <w:rsid w:val="0016219E"/>
    <w:rsid w:val="001626B2"/>
    <w:rsid w:val="001626EC"/>
    <w:rsid w:val="001631A1"/>
    <w:rsid w:val="00163307"/>
    <w:rsid w:val="001638F0"/>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51FA"/>
    <w:rsid w:val="00176936"/>
    <w:rsid w:val="00177689"/>
    <w:rsid w:val="00177D52"/>
    <w:rsid w:val="00177E46"/>
    <w:rsid w:val="00177F09"/>
    <w:rsid w:val="001805DD"/>
    <w:rsid w:val="00180732"/>
    <w:rsid w:val="001813E8"/>
    <w:rsid w:val="001813EA"/>
    <w:rsid w:val="00181D03"/>
    <w:rsid w:val="00181D39"/>
    <w:rsid w:val="00182D6D"/>
    <w:rsid w:val="00183824"/>
    <w:rsid w:val="001839B9"/>
    <w:rsid w:val="00183A15"/>
    <w:rsid w:val="00184234"/>
    <w:rsid w:val="001847CD"/>
    <w:rsid w:val="0018656C"/>
    <w:rsid w:val="00187CFC"/>
    <w:rsid w:val="00187F9F"/>
    <w:rsid w:val="00190423"/>
    <w:rsid w:val="00190513"/>
    <w:rsid w:val="00190BB5"/>
    <w:rsid w:val="00190E20"/>
    <w:rsid w:val="00191638"/>
    <w:rsid w:val="00191D91"/>
    <w:rsid w:val="00192360"/>
    <w:rsid w:val="00192A49"/>
    <w:rsid w:val="00192D1D"/>
    <w:rsid w:val="0019333B"/>
    <w:rsid w:val="00194039"/>
    <w:rsid w:val="00194447"/>
    <w:rsid w:val="00194FE3"/>
    <w:rsid w:val="00195FC7"/>
    <w:rsid w:val="00195FE8"/>
    <w:rsid w:val="001961FE"/>
    <w:rsid w:val="00196AE4"/>
    <w:rsid w:val="00196E59"/>
    <w:rsid w:val="00197185"/>
    <w:rsid w:val="001A000A"/>
    <w:rsid w:val="001A0240"/>
    <w:rsid w:val="001A0BF6"/>
    <w:rsid w:val="001A0FAA"/>
    <w:rsid w:val="001A14D4"/>
    <w:rsid w:val="001A1787"/>
    <w:rsid w:val="001A18C6"/>
    <w:rsid w:val="001A20EC"/>
    <w:rsid w:val="001A2A89"/>
    <w:rsid w:val="001A31C4"/>
    <w:rsid w:val="001A3217"/>
    <w:rsid w:val="001A355A"/>
    <w:rsid w:val="001A3EF1"/>
    <w:rsid w:val="001A431B"/>
    <w:rsid w:val="001A6344"/>
    <w:rsid w:val="001A6D09"/>
    <w:rsid w:val="001A70FD"/>
    <w:rsid w:val="001A7ACD"/>
    <w:rsid w:val="001B1202"/>
    <w:rsid w:val="001B1FD2"/>
    <w:rsid w:val="001B2083"/>
    <w:rsid w:val="001B283C"/>
    <w:rsid w:val="001B3933"/>
    <w:rsid w:val="001B4F21"/>
    <w:rsid w:val="001B5D4A"/>
    <w:rsid w:val="001B5E9E"/>
    <w:rsid w:val="001B6803"/>
    <w:rsid w:val="001B6C17"/>
    <w:rsid w:val="001C0AE5"/>
    <w:rsid w:val="001C17B4"/>
    <w:rsid w:val="001C21C4"/>
    <w:rsid w:val="001C26E7"/>
    <w:rsid w:val="001C2AA4"/>
    <w:rsid w:val="001C2F47"/>
    <w:rsid w:val="001C3468"/>
    <w:rsid w:val="001C3495"/>
    <w:rsid w:val="001C4038"/>
    <w:rsid w:val="001C5D84"/>
    <w:rsid w:val="001C5E60"/>
    <w:rsid w:val="001C6600"/>
    <w:rsid w:val="001C6797"/>
    <w:rsid w:val="001C6906"/>
    <w:rsid w:val="001C733D"/>
    <w:rsid w:val="001C7492"/>
    <w:rsid w:val="001C7778"/>
    <w:rsid w:val="001D0389"/>
    <w:rsid w:val="001D06E9"/>
    <w:rsid w:val="001D095E"/>
    <w:rsid w:val="001D0E70"/>
    <w:rsid w:val="001D191A"/>
    <w:rsid w:val="001D1BB4"/>
    <w:rsid w:val="001D24B4"/>
    <w:rsid w:val="001D2A1A"/>
    <w:rsid w:val="001D31A6"/>
    <w:rsid w:val="001D33B8"/>
    <w:rsid w:val="001D347D"/>
    <w:rsid w:val="001D3DFB"/>
    <w:rsid w:val="001D4AA3"/>
    <w:rsid w:val="001D5A7C"/>
    <w:rsid w:val="001D6128"/>
    <w:rsid w:val="001D71AF"/>
    <w:rsid w:val="001E0B11"/>
    <w:rsid w:val="001E0FF8"/>
    <w:rsid w:val="001E1716"/>
    <w:rsid w:val="001E2E7B"/>
    <w:rsid w:val="001E3533"/>
    <w:rsid w:val="001E3938"/>
    <w:rsid w:val="001E3FD9"/>
    <w:rsid w:val="001E4951"/>
    <w:rsid w:val="001E4A8E"/>
    <w:rsid w:val="001E55BE"/>
    <w:rsid w:val="001E62FC"/>
    <w:rsid w:val="001E65DE"/>
    <w:rsid w:val="001E69D6"/>
    <w:rsid w:val="001E6EE8"/>
    <w:rsid w:val="001E7455"/>
    <w:rsid w:val="001E7C08"/>
    <w:rsid w:val="001F0251"/>
    <w:rsid w:val="001F0292"/>
    <w:rsid w:val="001F041C"/>
    <w:rsid w:val="001F064D"/>
    <w:rsid w:val="001F07DD"/>
    <w:rsid w:val="001F0A51"/>
    <w:rsid w:val="001F0CB3"/>
    <w:rsid w:val="001F0E5A"/>
    <w:rsid w:val="001F11A3"/>
    <w:rsid w:val="001F1BB9"/>
    <w:rsid w:val="001F20AB"/>
    <w:rsid w:val="001F238B"/>
    <w:rsid w:val="001F315A"/>
    <w:rsid w:val="001F36DF"/>
    <w:rsid w:val="001F4719"/>
    <w:rsid w:val="001F4A66"/>
    <w:rsid w:val="001F535D"/>
    <w:rsid w:val="001F5995"/>
    <w:rsid w:val="001F5D1E"/>
    <w:rsid w:val="001F60BC"/>
    <w:rsid w:val="001F630A"/>
    <w:rsid w:val="001F6EE3"/>
    <w:rsid w:val="001F7013"/>
    <w:rsid w:val="001F7018"/>
    <w:rsid w:val="001F7707"/>
    <w:rsid w:val="001F7D03"/>
    <w:rsid w:val="00200638"/>
    <w:rsid w:val="00200B15"/>
    <w:rsid w:val="00200B1C"/>
    <w:rsid w:val="00201851"/>
    <w:rsid w:val="00202C7F"/>
    <w:rsid w:val="00202FCA"/>
    <w:rsid w:val="00203185"/>
    <w:rsid w:val="00203449"/>
    <w:rsid w:val="00203B52"/>
    <w:rsid w:val="002040AA"/>
    <w:rsid w:val="002041C8"/>
    <w:rsid w:val="002042A3"/>
    <w:rsid w:val="00204462"/>
    <w:rsid w:val="0020447A"/>
    <w:rsid w:val="00205085"/>
    <w:rsid w:val="00205176"/>
    <w:rsid w:val="00205725"/>
    <w:rsid w:val="0020620D"/>
    <w:rsid w:val="0020624C"/>
    <w:rsid w:val="00206414"/>
    <w:rsid w:val="00206BB1"/>
    <w:rsid w:val="00207893"/>
    <w:rsid w:val="002109C6"/>
    <w:rsid w:val="002109E7"/>
    <w:rsid w:val="002118DD"/>
    <w:rsid w:val="00211AAC"/>
    <w:rsid w:val="002129A6"/>
    <w:rsid w:val="00212D8C"/>
    <w:rsid w:val="002137EE"/>
    <w:rsid w:val="002142B6"/>
    <w:rsid w:val="002142E8"/>
    <w:rsid w:val="00214483"/>
    <w:rsid w:val="002150AB"/>
    <w:rsid w:val="0021559D"/>
    <w:rsid w:val="00217B01"/>
    <w:rsid w:val="00220E35"/>
    <w:rsid w:val="00220FDD"/>
    <w:rsid w:val="0022105F"/>
    <w:rsid w:val="002214E6"/>
    <w:rsid w:val="002219BB"/>
    <w:rsid w:val="00221BD7"/>
    <w:rsid w:val="00221C87"/>
    <w:rsid w:val="00221D71"/>
    <w:rsid w:val="00221F06"/>
    <w:rsid w:val="00223263"/>
    <w:rsid w:val="0022385B"/>
    <w:rsid w:val="00223B8B"/>
    <w:rsid w:val="00224922"/>
    <w:rsid w:val="002255E7"/>
    <w:rsid w:val="00225829"/>
    <w:rsid w:val="00225A3F"/>
    <w:rsid w:val="00225D30"/>
    <w:rsid w:val="002260C7"/>
    <w:rsid w:val="00226295"/>
    <w:rsid w:val="002264A4"/>
    <w:rsid w:val="00226509"/>
    <w:rsid w:val="00226652"/>
    <w:rsid w:val="002272F8"/>
    <w:rsid w:val="00227797"/>
    <w:rsid w:val="0022796C"/>
    <w:rsid w:val="002319A9"/>
    <w:rsid w:val="00232201"/>
    <w:rsid w:val="00234543"/>
    <w:rsid w:val="00234E40"/>
    <w:rsid w:val="0023583C"/>
    <w:rsid w:val="0023598C"/>
    <w:rsid w:val="00235F26"/>
    <w:rsid w:val="002362B9"/>
    <w:rsid w:val="00236487"/>
    <w:rsid w:val="0023649C"/>
    <w:rsid w:val="0023662C"/>
    <w:rsid w:val="002375A7"/>
    <w:rsid w:val="00237B85"/>
    <w:rsid w:val="00237C7B"/>
    <w:rsid w:val="00240F34"/>
    <w:rsid w:val="002416A1"/>
    <w:rsid w:val="0024279F"/>
    <w:rsid w:val="002450B0"/>
    <w:rsid w:val="0024666B"/>
    <w:rsid w:val="00246DBC"/>
    <w:rsid w:val="00246FD0"/>
    <w:rsid w:val="00247487"/>
    <w:rsid w:val="002477C5"/>
    <w:rsid w:val="00247C10"/>
    <w:rsid w:val="002506B7"/>
    <w:rsid w:val="00250AD1"/>
    <w:rsid w:val="00250B06"/>
    <w:rsid w:val="002510AF"/>
    <w:rsid w:val="00251814"/>
    <w:rsid w:val="00251A52"/>
    <w:rsid w:val="002521F8"/>
    <w:rsid w:val="00252426"/>
    <w:rsid w:val="00252969"/>
    <w:rsid w:val="002537AB"/>
    <w:rsid w:val="002537E2"/>
    <w:rsid w:val="00253B79"/>
    <w:rsid w:val="00253B92"/>
    <w:rsid w:val="00253C8A"/>
    <w:rsid w:val="00253DF6"/>
    <w:rsid w:val="00255C02"/>
    <w:rsid w:val="00255D97"/>
    <w:rsid w:val="00257D55"/>
    <w:rsid w:val="00261403"/>
    <w:rsid w:val="002614CF"/>
    <w:rsid w:val="00261794"/>
    <w:rsid w:val="00262531"/>
    <w:rsid w:val="00262552"/>
    <w:rsid w:val="0026455F"/>
    <w:rsid w:val="00264A44"/>
    <w:rsid w:val="00265364"/>
    <w:rsid w:val="0026691C"/>
    <w:rsid w:val="00267047"/>
    <w:rsid w:val="00267106"/>
    <w:rsid w:val="00267140"/>
    <w:rsid w:val="00267328"/>
    <w:rsid w:val="00267845"/>
    <w:rsid w:val="00267DA1"/>
    <w:rsid w:val="002700FF"/>
    <w:rsid w:val="00270527"/>
    <w:rsid w:val="0027058F"/>
    <w:rsid w:val="0027059B"/>
    <w:rsid w:val="00270B57"/>
    <w:rsid w:val="002712BC"/>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7718F"/>
    <w:rsid w:val="00280A45"/>
    <w:rsid w:val="00280A94"/>
    <w:rsid w:val="00280D96"/>
    <w:rsid w:val="002811D3"/>
    <w:rsid w:val="002812B4"/>
    <w:rsid w:val="0028296B"/>
    <w:rsid w:val="00282AAC"/>
    <w:rsid w:val="00282F08"/>
    <w:rsid w:val="00282F13"/>
    <w:rsid w:val="00282FF3"/>
    <w:rsid w:val="002831AD"/>
    <w:rsid w:val="002836BF"/>
    <w:rsid w:val="00284952"/>
    <w:rsid w:val="00284A56"/>
    <w:rsid w:val="00284D67"/>
    <w:rsid w:val="00285159"/>
    <w:rsid w:val="00285C30"/>
    <w:rsid w:val="00286602"/>
    <w:rsid w:val="0028744E"/>
    <w:rsid w:val="00287AA2"/>
    <w:rsid w:val="00287DE8"/>
    <w:rsid w:val="00291125"/>
    <w:rsid w:val="002914A3"/>
    <w:rsid w:val="00291517"/>
    <w:rsid w:val="00291EEE"/>
    <w:rsid w:val="002926A4"/>
    <w:rsid w:val="002929BF"/>
    <w:rsid w:val="00292F3C"/>
    <w:rsid w:val="0029387D"/>
    <w:rsid w:val="00293E89"/>
    <w:rsid w:val="00294648"/>
    <w:rsid w:val="00294778"/>
    <w:rsid w:val="00295FF8"/>
    <w:rsid w:val="002968B3"/>
    <w:rsid w:val="002A0B77"/>
    <w:rsid w:val="002A18D9"/>
    <w:rsid w:val="002A18FB"/>
    <w:rsid w:val="002A1F05"/>
    <w:rsid w:val="002A1F53"/>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452"/>
    <w:rsid w:val="002B0581"/>
    <w:rsid w:val="002B0F13"/>
    <w:rsid w:val="002B1941"/>
    <w:rsid w:val="002B269E"/>
    <w:rsid w:val="002B2C7D"/>
    <w:rsid w:val="002B2F36"/>
    <w:rsid w:val="002B3B43"/>
    <w:rsid w:val="002B3CE8"/>
    <w:rsid w:val="002B3D45"/>
    <w:rsid w:val="002B496D"/>
    <w:rsid w:val="002B59A8"/>
    <w:rsid w:val="002B5D99"/>
    <w:rsid w:val="002B5F8F"/>
    <w:rsid w:val="002B60A0"/>
    <w:rsid w:val="002B617F"/>
    <w:rsid w:val="002B695C"/>
    <w:rsid w:val="002B6E0B"/>
    <w:rsid w:val="002B70DD"/>
    <w:rsid w:val="002B78CB"/>
    <w:rsid w:val="002B7C83"/>
    <w:rsid w:val="002C0805"/>
    <w:rsid w:val="002C1253"/>
    <w:rsid w:val="002C18A4"/>
    <w:rsid w:val="002C1B93"/>
    <w:rsid w:val="002C2141"/>
    <w:rsid w:val="002C3EC7"/>
    <w:rsid w:val="002C44E0"/>
    <w:rsid w:val="002C4B9E"/>
    <w:rsid w:val="002C4E62"/>
    <w:rsid w:val="002C55F6"/>
    <w:rsid w:val="002C750B"/>
    <w:rsid w:val="002C7D58"/>
    <w:rsid w:val="002D0734"/>
    <w:rsid w:val="002D0D3A"/>
    <w:rsid w:val="002D26E8"/>
    <w:rsid w:val="002D29BD"/>
    <w:rsid w:val="002D3637"/>
    <w:rsid w:val="002D476B"/>
    <w:rsid w:val="002D47CB"/>
    <w:rsid w:val="002D49F9"/>
    <w:rsid w:val="002D4A65"/>
    <w:rsid w:val="002D4D0F"/>
    <w:rsid w:val="002D4FCA"/>
    <w:rsid w:val="002D501D"/>
    <w:rsid w:val="002D502E"/>
    <w:rsid w:val="002D545C"/>
    <w:rsid w:val="002D557E"/>
    <w:rsid w:val="002D5660"/>
    <w:rsid w:val="002D6433"/>
    <w:rsid w:val="002D69B9"/>
    <w:rsid w:val="002D74F9"/>
    <w:rsid w:val="002D7F4C"/>
    <w:rsid w:val="002E0080"/>
    <w:rsid w:val="002E00BB"/>
    <w:rsid w:val="002E0BB6"/>
    <w:rsid w:val="002E1C05"/>
    <w:rsid w:val="002E3B29"/>
    <w:rsid w:val="002E40AB"/>
    <w:rsid w:val="002E46F0"/>
    <w:rsid w:val="002E4A53"/>
    <w:rsid w:val="002E5259"/>
    <w:rsid w:val="002E55A5"/>
    <w:rsid w:val="002E6700"/>
    <w:rsid w:val="002E6B0D"/>
    <w:rsid w:val="002E6EE5"/>
    <w:rsid w:val="002E71D3"/>
    <w:rsid w:val="002E7B13"/>
    <w:rsid w:val="002E7C7B"/>
    <w:rsid w:val="002F084D"/>
    <w:rsid w:val="002F0A24"/>
    <w:rsid w:val="002F0DD2"/>
    <w:rsid w:val="002F141F"/>
    <w:rsid w:val="002F19CC"/>
    <w:rsid w:val="002F1C21"/>
    <w:rsid w:val="002F22D2"/>
    <w:rsid w:val="002F2A1C"/>
    <w:rsid w:val="002F33A4"/>
    <w:rsid w:val="002F3771"/>
    <w:rsid w:val="002F3AA5"/>
    <w:rsid w:val="002F4440"/>
    <w:rsid w:val="002F4715"/>
    <w:rsid w:val="002F4D12"/>
    <w:rsid w:val="002F53BF"/>
    <w:rsid w:val="002F5664"/>
    <w:rsid w:val="002F6E18"/>
    <w:rsid w:val="00301002"/>
    <w:rsid w:val="00301051"/>
    <w:rsid w:val="003015F2"/>
    <w:rsid w:val="00301CF8"/>
    <w:rsid w:val="00301F0C"/>
    <w:rsid w:val="003022BD"/>
    <w:rsid w:val="00302311"/>
    <w:rsid w:val="00302574"/>
    <w:rsid w:val="0030265C"/>
    <w:rsid w:val="00303086"/>
    <w:rsid w:val="00303B57"/>
    <w:rsid w:val="00303D7E"/>
    <w:rsid w:val="00303FAC"/>
    <w:rsid w:val="0030502B"/>
    <w:rsid w:val="003056E5"/>
    <w:rsid w:val="0030698B"/>
    <w:rsid w:val="00306CE1"/>
    <w:rsid w:val="003079B0"/>
    <w:rsid w:val="003106E8"/>
    <w:rsid w:val="0031134E"/>
    <w:rsid w:val="00311525"/>
    <w:rsid w:val="003119FF"/>
    <w:rsid w:val="003125A4"/>
    <w:rsid w:val="00313046"/>
    <w:rsid w:val="003147AC"/>
    <w:rsid w:val="00314B98"/>
    <w:rsid w:val="003150C1"/>
    <w:rsid w:val="00315BBE"/>
    <w:rsid w:val="00315D9E"/>
    <w:rsid w:val="00315E29"/>
    <w:rsid w:val="00316124"/>
    <w:rsid w:val="0031615F"/>
    <w:rsid w:val="00316394"/>
    <w:rsid w:val="0031640B"/>
    <w:rsid w:val="00316F6A"/>
    <w:rsid w:val="00320910"/>
    <w:rsid w:val="003210DD"/>
    <w:rsid w:val="00322190"/>
    <w:rsid w:val="0032224D"/>
    <w:rsid w:val="0032288F"/>
    <w:rsid w:val="003229B3"/>
    <w:rsid w:val="00323E62"/>
    <w:rsid w:val="0032430C"/>
    <w:rsid w:val="0032456F"/>
    <w:rsid w:val="003250A7"/>
    <w:rsid w:val="00326F83"/>
    <w:rsid w:val="0032784B"/>
    <w:rsid w:val="00327AA7"/>
    <w:rsid w:val="00327F49"/>
    <w:rsid w:val="00330025"/>
    <w:rsid w:val="00330AF3"/>
    <w:rsid w:val="00331528"/>
    <w:rsid w:val="0033156E"/>
    <w:rsid w:val="0033228F"/>
    <w:rsid w:val="003324D6"/>
    <w:rsid w:val="00333261"/>
    <w:rsid w:val="00333A3C"/>
    <w:rsid w:val="00333CDE"/>
    <w:rsid w:val="00333FE7"/>
    <w:rsid w:val="0033452F"/>
    <w:rsid w:val="00334D70"/>
    <w:rsid w:val="003359A5"/>
    <w:rsid w:val="00336803"/>
    <w:rsid w:val="0033765B"/>
    <w:rsid w:val="00337F51"/>
    <w:rsid w:val="0034028F"/>
    <w:rsid w:val="003405A1"/>
    <w:rsid w:val="003411F9"/>
    <w:rsid w:val="00343002"/>
    <w:rsid w:val="00343598"/>
    <w:rsid w:val="00343AC8"/>
    <w:rsid w:val="00343CD8"/>
    <w:rsid w:val="003445B8"/>
    <w:rsid w:val="00344B7C"/>
    <w:rsid w:val="00345563"/>
    <w:rsid w:val="00351DF6"/>
    <w:rsid w:val="00352D0A"/>
    <w:rsid w:val="003533C0"/>
    <w:rsid w:val="00353D0F"/>
    <w:rsid w:val="00354173"/>
    <w:rsid w:val="003554C6"/>
    <w:rsid w:val="00355612"/>
    <w:rsid w:val="003558C8"/>
    <w:rsid w:val="00355DE1"/>
    <w:rsid w:val="00355FF4"/>
    <w:rsid w:val="0035606E"/>
    <w:rsid w:val="003565DF"/>
    <w:rsid w:val="003573F1"/>
    <w:rsid w:val="00357C56"/>
    <w:rsid w:val="00360079"/>
    <w:rsid w:val="003600FA"/>
    <w:rsid w:val="003601AF"/>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0478"/>
    <w:rsid w:val="00371509"/>
    <w:rsid w:val="0037212A"/>
    <w:rsid w:val="0037278E"/>
    <w:rsid w:val="00372F7B"/>
    <w:rsid w:val="0037318A"/>
    <w:rsid w:val="0037337B"/>
    <w:rsid w:val="0037355A"/>
    <w:rsid w:val="00373850"/>
    <w:rsid w:val="00374908"/>
    <w:rsid w:val="003761FC"/>
    <w:rsid w:val="00377256"/>
    <w:rsid w:val="00377352"/>
    <w:rsid w:val="00377369"/>
    <w:rsid w:val="00377501"/>
    <w:rsid w:val="003777A9"/>
    <w:rsid w:val="00380022"/>
    <w:rsid w:val="00380202"/>
    <w:rsid w:val="003813C1"/>
    <w:rsid w:val="003815FD"/>
    <w:rsid w:val="00381DB8"/>
    <w:rsid w:val="00381F49"/>
    <w:rsid w:val="00382C34"/>
    <w:rsid w:val="00382DA5"/>
    <w:rsid w:val="00382F87"/>
    <w:rsid w:val="00383440"/>
    <w:rsid w:val="0038425D"/>
    <w:rsid w:val="00385467"/>
    <w:rsid w:val="003858AF"/>
    <w:rsid w:val="0038669C"/>
    <w:rsid w:val="0038751B"/>
    <w:rsid w:val="003904A2"/>
    <w:rsid w:val="003905F3"/>
    <w:rsid w:val="00390E70"/>
    <w:rsid w:val="0039108F"/>
    <w:rsid w:val="003913F6"/>
    <w:rsid w:val="00391624"/>
    <w:rsid w:val="00392193"/>
    <w:rsid w:val="003921F1"/>
    <w:rsid w:val="00392377"/>
    <w:rsid w:val="003926BD"/>
    <w:rsid w:val="00392861"/>
    <w:rsid w:val="00392975"/>
    <w:rsid w:val="00392A80"/>
    <w:rsid w:val="00392F56"/>
    <w:rsid w:val="00393075"/>
    <w:rsid w:val="00393328"/>
    <w:rsid w:val="003934D9"/>
    <w:rsid w:val="00394732"/>
    <w:rsid w:val="003947C3"/>
    <w:rsid w:val="00394A4C"/>
    <w:rsid w:val="00394B89"/>
    <w:rsid w:val="00394DA9"/>
    <w:rsid w:val="00395C47"/>
    <w:rsid w:val="00395E07"/>
    <w:rsid w:val="003963D8"/>
    <w:rsid w:val="00397118"/>
    <w:rsid w:val="003975F6"/>
    <w:rsid w:val="003A01DA"/>
    <w:rsid w:val="003A07E3"/>
    <w:rsid w:val="003A0CFC"/>
    <w:rsid w:val="003A1CA4"/>
    <w:rsid w:val="003A24F5"/>
    <w:rsid w:val="003A2F80"/>
    <w:rsid w:val="003A32B2"/>
    <w:rsid w:val="003A40EE"/>
    <w:rsid w:val="003A419D"/>
    <w:rsid w:val="003A4280"/>
    <w:rsid w:val="003A441E"/>
    <w:rsid w:val="003A4D45"/>
    <w:rsid w:val="003A58F5"/>
    <w:rsid w:val="003A64C9"/>
    <w:rsid w:val="003A68A1"/>
    <w:rsid w:val="003A7833"/>
    <w:rsid w:val="003B127B"/>
    <w:rsid w:val="003B1B70"/>
    <w:rsid w:val="003B233E"/>
    <w:rsid w:val="003B2C3E"/>
    <w:rsid w:val="003B2F97"/>
    <w:rsid w:val="003B2F9D"/>
    <w:rsid w:val="003B3BAB"/>
    <w:rsid w:val="003B3F7F"/>
    <w:rsid w:val="003B4B05"/>
    <w:rsid w:val="003B4E00"/>
    <w:rsid w:val="003B50E0"/>
    <w:rsid w:val="003B60BB"/>
    <w:rsid w:val="003B6297"/>
    <w:rsid w:val="003B63C3"/>
    <w:rsid w:val="003B6785"/>
    <w:rsid w:val="003B7991"/>
    <w:rsid w:val="003B7FE6"/>
    <w:rsid w:val="003B7FF9"/>
    <w:rsid w:val="003C0A1E"/>
    <w:rsid w:val="003C10E7"/>
    <w:rsid w:val="003C14E8"/>
    <w:rsid w:val="003C1F3B"/>
    <w:rsid w:val="003C26F3"/>
    <w:rsid w:val="003C30D6"/>
    <w:rsid w:val="003C312F"/>
    <w:rsid w:val="003C3C30"/>
    <w:rsid w:val="003C47EC"/>
    <w:rsid w:val="003C47F4"/>
    <w:rsid w:val="003C5121"/>
    <w:rsid w:val="003C58B5"/>
    <w:rsid w:val="003C6064"/>
    <w:rsid w:val="003C6D3F"/>
    <w:rsid w:val="003C7668"/>
    <w:rsid w:val="003D000B"/>
    <w:rsid w:val="003D0281"/>
    <w:rsid w:val="003D0D32"/>
    <w:rsid w:val="003D1012"/>
    <w:rsid w:val="003D1709"/>
    <w:rsid w:val="003D18EB"/>
    <w:rsid w:val="003D252C"/>
    <w:rsid w:val="003D2D1A"/>
    <w:rsid w:val="003D2F0E"/>
    <w:rsid w:val="003D2F15"/>
    <w:rsid w:val="003D3272"/>
    <w:rsid w:val="003D399C"/>
    <w:rsid w:val="003D3D54"/>
    <w:rsid w:val="003D4056"/>
    <w:rsid w:val="003D491E"/>
    <w:rsid w:val="003D62B6"/>
    <w:rsid w:val="003D6C8A"/>
    <w:rsid w:val="003D732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5EE"/>
    <w:rsid w:val="003F27D2"/>
    <w:rsid w:val="003F2B41"/>
    <w:rsid w:val="003F32E0"/>
    <w:rsid w:val="003F4106"/>
    <w:rsid w:val="003F418B"/>
    <w:rsid w:val="003F427B"/>
    <w:rsid w:val="003F464D"/>
    <w:rsid w:val="003F4B5D"/>
    <w:rsid w:val="003F4D47"/>
    <w:rsid w:val="003F4F23"/>
    <w:rsid w:val="003F598A"/>
    <w:rsid w:val="003F59E3"/>
    <w:rsid w:val="003F63B5"/>
    <w:rsid w:val="0040041D"/>
    <w:rsid w:val="004007AE"/>
    <w:rsid w:val="00400921"/>
    <w:rsid w:val="004016C4"/>
    <w:rsid w:val="00401B0C"/>
    <w:rsid w:val="00402A44"/>
    <w:rsid w:val="00402D74"/>
    <w:rsid w:val="00402F57"/>
    <w:rsid w:val="00403F75"/>
    <w:rsid w:val="00404254"/>
    <w:rsid w:val="00404603"/>
    <w:rsid w:val="00404671"/>
    <w:rsid w:val="0040472E"/>
    <w:rsid w:val="0040551E"/>
    <w:rsid w:val="00405775"/>
    <w:rsid w:val="004059E8"/>
    <w:rsid w:val="00405F5B"/>
    <w:rsid w:val="004063E5"/>
    <w:rsid w:val="00406484"/>
    <w:rsid w:val="004073C8"/>
    <w:rsid w:val="004078EA"/>
    <w:rsid w:val="00411AFF"/>
    <w:rsid w:val="00412095"/>
    <w:rsid w:val="00413419"/>
    <w:rsid w:val="00413988"/>
    <w:rsid w:val="004139D2"/>
    <w:rsid w:val="00413A1D"/>
    <w:rsid w:val="00414479"/>
    <w:rsid w:val="00414661"/>
    <w:rsid w:val="00414BE8"/>
    <w:rsid w:val="004150D9"/>
    <w:rsid w:val="0041779E"/>
    <w:rsid w:val="00417AFA"/>
    <w:rsid w:val="00417D21"/>
    <w:rsid w:val="00417E03"/>
    <w:rsid w:val="0042003F"/>
    <w:rsid w:val="0042064E"/>
    <w:rsid w:val="00420AEE"/>
    <w:rsid w:val="00421310"/>
    <w:rsid w:val="004213D9"/>
    <w:rsid w:val="00421C1E"/>
    <w:rsid w:val="00421F12"/>
    <w:rsid w:val="00422188"/>
    <w:rsid w:val="00423DE9"/>
    <w:rsid w:val="00423DF6"/>
    <w:rsid w:val="004241D4"/>
    <w:rsid w:val="00424385"/>
    <w:rsid w:val="00424CC4"/>
    <w:rsid w:val="00424F39"/>
    <w:rsid w:val="00425199"/>
    <w:rsid w:val="0042524C"/>
    <w:rsid w:val="0042525E"/>
    <w:rsid w:val="00425DAA"/>
    <w:rsid w:val="00426000"/>
    <w:rsid w:val="00426326"/>
    <w:rsid w:val="004265B0"/>
    <w:rsid w:val="004269ED"/>
    <w:rsid w:val="00426C0F"/>
    <w:rsid w:val="004277C7"/>
    <w:rsid w:val="0042780F"/>
    <w:rsid w:val="00430479"/>
    <w:rsid w:val="0043068F"/>
    <w:rsid w:val="00431A35"/>
    <w:rsid w:val="00432B79"/>
    <w:rsid w:val="00432EAE"/>
    <w:rsid w:val="004338C5"/>
    <w:rsid w:val="00434F33"/>
    <w:rsid w:val="004355AC"/>
    <w:rsid w:val="004357CC"/>
    <w:rsid w:val="00436206"/>
    <w:rsid w:val="00436C26"/>
    <w:rsid w:val="00436E90"/>
    <w:rsid w:val="00437839"/>
    <w:rsid w:val="00437B50"/>
    <w:rsid w:val="004405BF"/>
    <w:rsid w:val="0044123A"/>
    <w:rsid w:val="00441640"/>
    <w:rsid w:val="004419CA"/>
    <w:rsid w:val="00441AEA"/>
    <w:rsid w:val="00441F80"/>
    <w:rsid w:val="00443449"/>
    <w:rsid w:val="00444932"/>
    <w:rsid w:val="00444F3D"/>
    <w:rsid w:val="00445DF9"/>
    <w:rsid w:val="004477D1"/>
    <w:rsid w:val="00447F6F"/>
    <w:rsid w:val="00450866"/>
    <w:rsid w:val="004509D1"/>
    <w:rsid w:val="00450A67"/>
    <w:rsid w:val="00450D26"/>
    <w:rsid w:val="00452170"/>
    <w:rsid w:val="004521BB"/>
    <w:rsid w:val="0045227A"/>
    <w:rsid w:val="00452D6E"/>
    <w:rsid w:val="00453073"/>
    <w:rsid w:val="00453532"/>
    <w:rsid w:val="00454106"/>
    <w:rsid w:val="004548E4"/>
    <w:rsid w:val="00454AB6"/>
    <w:rsid w:val="00454B2D"/>
    <w:rsid w:val="00457160"/>
    <w:rsid w:val="00460380"/>
    <w:rsid w:val="00460800"/>
    <w:rsid w:val="00460CE0"/>
    <w:rsid w:val="004612C0"/>
    <w:rsid w:val="004614E1"/>
    <w:rsid w:val="00461C6A"/>
    <w:rsid w:val="004621B3"/>
    <w:rsid w:val="00462489"/>
    <w:rsid w:val="00462C98"/>
    <w:rsid w:val="00464FCB"/>
    <w:rsid w:val="004651A1"/>
    <w:rsid w:val="0046551B"/>
    <w:rsid w:val="004659E2"/>
    <w:rsid w:val="0046656C"/>
    <w:rsid w:val="00466FE3"/>
    <w:rsid w:val="00470079"/>
    <w:rsid w:val="004707D1"/>
    <w:rsid w:val="00470D70"/>
    <w:rsid w:val="004714CC"/>
    <w:rsid w:val="004714EF"/>
    <w:rsid w:val="00471787"/>
    <w:rsid w:val="004719D0"/>
    <w:rsid w:val="00474392"/>
    <w:rsid w:val="00475818"/>
    <w:rsid w:val="00475A81"/>
    <w:rsid w:val="00475ADC"/>
    <w:rsid w:val="004767FA"/>
    <w:rsid w:val="00477DA5"/>
    <w:rsid w:val="0048004D"/>
    <w:rsid w:val="00480225"/>
    <w:rsid w:val="00480EA0"/>
    <w:rsid w:val="00480F00"/>
    <w:rsid w:val="00481C13"/>
    <w:rsid w:val="00481C98"/>
    <w:rsid w:val="00482D27"/>
    <w:rsid w:val="004837F2"/>
    <w:rsid w:val="00483FA6"/>
    <w:rsid w:val="00484999"/>
    <w:rsid w:val="004850FD"/>
    <w:rsid w:val="00485405"/>
    <w:rsid w:val="00485A52"/>
    <w:rsid w:val="00485D18"/>
    <w:rsid w:val="004864B5"/>
    <w:rsid w:val="00486B27"/>
    <w:rsid w:val="00487CD0"/>
    <w:rsid w:val="00487F9A"/>
    <w:rsid w:val="00487FA3"/>
    <w:rsid w:val="00487FE4"/>
    <w:rsid w:val="004907BF"/>
    <w:rsid w:val="004910A3"/>
    <w:rsid w:val="00491780"/>
    <w:rsid w:val="00491BDE"/>
    <w:rsid w:val="00492CDF"/>
    <w:rsid w:val="00492E8E"/>
    <w:rsid w:val="00494617"/>
    <w:rsid w:val="00495AEE"/>
    <w:rsid w:val="00495C88"/>
    <w:rsid w:val="004961DA"/>
    <w:rsid w:val="0049643C"/>
    <w:rsid w:val="00496B0A"/>
    <w:rsid w:val="00496F4A"/>
    <w:rsid w:val="004A099B"/>
    <w:rsid w:val="004A0CB6"/>
    <w:rsid w:val="004A1EAB"/>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5FC1"/>
    <w:rsid w:val="004B62CE"/>
    <w:rsid w:val="004B65E7"/>
    <w:rsid w:val="004B6A7A"/>
    <w:rsid w:val="004C1A6A"/>
    <w:rsid w:val="004C1BE3"/>
    <w:rsid w:val="004C265A"/>
    <w:rsid w:val="004C27C6"/>
    <w:rsid w:val="004C2E2A"/>
    <w:rsid w:val="004C2E77"/>
    <w:rsid w:val="004C2F44"/>
    <w:rsid w:val="004C30D3"/>
    <w:rsid w:val="004C362C"/>
    <w:rsid w:val="004C42A3"/>
    <w:rsid w:val="004C49CE"/>
    <w:rsid w:val="004C52F2"/>
    <w:rsid w:val="004C5F4B"/>
    <w:rsid w:val="004C6595"/>
    <w:rsid w:val="004C6FEE"/>
    <w:rsid w:val="004C74BE"/>
    <w:rsid w:val="004C76B4"/>
    <w:rsid w:val="004C782F"/>
    <w:rsid w:val="004D04D8"/>
    <w:rsid w:val="004D0A56"/>
    <w:rsid w:val="004D0BE1"/>
    <w:rsid w:val="004D21DD"/>
    <w:rsid w:val="004D229D"/>
    <w:rsid w:val="004D2974"/>
    <w:rsid w:val="004D2E54"/>
    <w:rsid w:val="004D3859"/>
    <w:rsid w:val="004D3C2D"/>
    <w:rsid w:val="004D453B"/>
    <w:rsid w:val="004D49C0"/>
    <w:rsid w:val="004D5AB7"/>
    <w:rsid w:val="004D6CE1"/>
    <w:rsid w:val="004D6D97"/>
    <w:rsid w:val="004D70E5"/>
    <w:rsid w:val="004D70F6"/>
    <w:rsid w:val="004D782A"/>
    <w:rsid w:val="004D78F9"/>
    <w:rsid w:val="004D7D10"/>
    <w:rsid w:val="004D7E2C"/>
    <w:rsid w:val="004E00E5"/>
    <w:rsid w:val="004E07F0"/>
    <w:rsid w:val="004E085A"/>
    <w:rsid w:val="004E11D5"/>
    <w:rsid w:val="004E1467"/>
    <w:rsid w:val="004E1C2F"/>
    <w:rsid w:val="004E1E53"/>
    <w:rsid w:val="004E21EE"/>
    <w:rsid w:val="004E28B3"/>
    <w:rsid w:val="004E29BE"/>
    <w:rsid w:val="004E2C21"/>
    <w:rsid w:val="004E3043"/>
    <w:rsid w:val="004E325A"/>
    <w:rsid w:val="004E3337"/>
    <w:rsid w:val="004E38DD"/>
    <w:rsid w:val="004E43CA"/>
    <w:rsid w:val="004E4B25"/>
    <w:rsid w:val="004E58E8"/>
    <w:rsid w:val="004E5B17"/>
    <w:rsid w:val="004E6D78"/>
    <w:rsid w:val="004E7182"/>
    <w:rsid w:val="004F0391"/>
    <w:rsid w:val="004F09CB"/>
    <w:rsid w:val="004F1460"/>
    <w:rsid w:val="004F14BD"/>
    <w:rsid w:val="004F318C"/>
    <w:rsid w:val="004F326B"/>
    <w:rsid w:val="004F3932"/>
    <w:rsid w:val="004F41BD"/>
    <w:rsid w:val="004F4C86"/>
    <w:rsid w:val="004F4D70"/>
    <w:rsid w:val="004F6A7F"/>
    <w:rsid w:val="004F721D"/>
    <w:rsid w:val="004F7628"/>
    <w:rsid w:val="004F7A31"/>
    <w:rsid w:val="00501EFF"/>
    <w:rsid w:val="00502221"/>
    <w:rsid w:val="00502911"/>
    <w:rsid w:val="00502E9F"/>
    <w:rsid w:val="00504753"/>
    <w:rsid w:val="00504D3C"/>
    <w:rsid w:val="00505642"/>
    <w:rsid w:val="00505961"/>
    <w:rsid w:val="00505F4B"/>
    <w:rsid w:val="00506741"/>
    <w:rsid w:val="00506916"/>
    <w:rsid w:val="00506A12"/>
    <w:rsid w:val="005073C2"/>
    <w:rsid w:val="00507F92"/>
    <w:rsid w:val="00510D7A"/>
    <w:rsid w:val="00511154"/>
    <w:rsid w:val="005113D8"/>
    <w:rsid w:val="00511538"/>
    <w:rsid w:val="00511C14"/>
    <w:rsid w:val="00511CB8"/>
    <w:rsid w:val="005126E0"/>
    <w:rsid w:val="00513560"/>
    <w:rsid w:val="005150D3"/>
    <w:rsid w:val="005155E8"/>
    <w:rsid w:val="005158ED"/>
    <w:rsid w:val="00516546"/>
    <w:rsid w:val="00516669"/>
    <w:rsid w:val="005166F2"/>
    <w:rsid w:val="00516788"/>
    <w:rsid w:val="005168EC"/>
    <w:rsid w:val="005169D2"/>
    <w:rsid w:val="00520A8D"/>
    <w:rsid w:val="005224AA"/>
    <w:rsid w:val="00522748"/>
    <w:rsid w:val="005228E8"/>
    <w:rsid w:val="00522B16"/>
    <w:rsid w:val="00522BC1"/>
    <w:rsid w:val="0052323E"/>
    <w:rsid w:val="00523339"/>
    <w:rsid w:val="0052393C"/>
    <w:rsid w:val="00523C68"/>
    <w:rsid w:val="00524506"/>
    <w:rsid w:val="00525042"/>
    <w:rsid w:val="0052559A"/>
    <w:rsid w:val="0052754A"/>
    <w:rsid w:val="00530019"/>
    <w:rsid w:val="00530C41"/>
    <w:rsid w:val="005310B2"/>
    <w:rsid w:val="0053130A"/>
    <w:rsid w:val="005314C7"/>
    <w:rsid w:val="00532096"/>
    <w:rsid w:val="00532099"/>
    <w:rsid w:val="005320BC"/>
    <w:rsid w:val="00532748"/>
    <w:rsid w:val="00533151"/>
    <w:rsid w:val="00533482"/>
    <w:rsid w:val="00535537"/>
    <w:rsid w:val="00535731"/>
    <w:rsid w:val="00535985"/>
    <w:rsid w:val="005359F9"/>
    <w:rsid w:val="005362FC"/>
    <w:rsid w:val="00537F42"/>
    <w:rsid w:val="00537F68"/>
    <w:rsid w:val="005407CC"/>
    <w:rsid w:val="00541B5D"/>
    <w:rsid w:val="00541BC5"/>
    <w:rsid w:val="00541DC1"/>
    <w:rsid w:val="00541EF0"/>
    <w:rsid w:val="0054211C"/>
    <w:rsid w:val="0054247A"/>
    <w:rsid w:val="00542A0D"/>
    <w:rsid w:val="005430C6"/>
    <w:rsid w:val="0054359D"/>
    <w:rsid w:val="005437E2"/>
    <w:rsid w:val="00544C77"/>
    <w:rsid w:val="0054536B"/>
    <w:rsid w:val="00545A3D"/>
    <w:rsid w:val="00545C4E"/>
    <w:rsid w:val="00545E16"/>
    <w:rsid w:val="00545F26"/>
    <w:rsid w:val="00546469"/>
    <w:rsid w:val="0054694C"/>
    <w:rsid w:val="005479E4"/>
    <w:rsid w:val="00550975"/>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6EF"/>
    <w:rsid w:val="00556E09"/>
    <w:rsid w:val="005576C1"/>
    <w:rsid w:val="005579F6"/>
    <w:rsid w:val="005604E0"/>
    <w:rsid w:val="005609CA"/>
    <w:rsid w:val="00560CF8"/>
    <w:rsid w:val="005613B7"/>
    <w:rsid w:val="00561E88"/>
    <w:rsid w:val="00561FF0"/>
    <w:rsid w:val="00562239"/>
    <w:rsid w:val="00562E32"/>
    <w:rsid w:val="005636E2"/>
    <w:rsid w:val="00563C95"/>
    <w:rsid w:val="005646D9"/>
    <w:rsid w:val="00564A58"/>
    <w:rsid w:val="00564CA1"/>
    <w:rsid w:val="00564CCD"/>
    <w:rsid w:val="00565101"/>
    <w:rsid w:val="0056544F"/>
    <w:rsid w:val="00565D24"/>
    <w:rsid w:val="00565F3E"/>
    <w:rsid w:val="005669A2"/>
    <w:rsid w:val="00566D8B"/>
    <w:rsid w:val="00570220"/>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E72"/>
    <w:rsid w:val="00577F7D"/>
    <w:rsid w:val="00580307"/>
    <w:rsid w:val="00580BF3"/>
    <w:rsid w:val="0058166D"/>
    <w:rsid w:val="005816B8"/>
    <w:rsid w:val="005819E3"/>
    <w:rsid w:val="00581CA2"/>
    <w:rsid w:val="00582128"/>
    <w:rsid w:val="00582232"/>
    <w:rsid w:val="005824A0"/>
    <w:rsid w:val="0058252B"/>
    <w:rsid w:val="0058269A"/>
    <w:rsid w:val="00582A26"/>
    <w:rsid w:val="005830D7"/>
    <w:rsid w:val="005831D5"/>
    <w:rsid w:val="00583428"/>
    <w:rsid w:val="005843B6"/>
    <w:rsid w:val="00584E21"/>
    <w:rsid w:val="00584F2A"/>
    <w:rsid w:val="005851C1"/>
    <w:rsid w:val="00585423"/>
    <w:rsid w:val="005858CF"/>
    <w:rsid w:val="00586002"/>
    <w:rsid w:val="00586184"/>
    <w:rsid w:val="005862EA"/>
    <w:rsid w:val="00587A9B"/>
    <w:rsid w:val="005908EA"/>
    <w:rsid w:val="005919BA"/>
    <w:rsid w:val="00592247"/>
    <w:rsid w:val="005922B8"/>
    <w:rsid w:val="005936DC"/>
    <w:rsid w:val="00594004"/>
    <w:rsid w:val="00594149"/>
    <w:rsid w:val="00594CBD"/>
    <w:rsid w:val="00594D8D"/>
    <w:rsid w:val="00594F30"/>
    <w:rsid w:val="0059501F"/>
    <w:rsid w:val="0059622B"/>
    <w:rsid w:val="00596E8C"/>
    <w:rsid w:val="00597409"/>
    <w:rsid w:val="00597F37"/>
    <w:rsid w:val="005A0B86"/>
    <w:rsid w:val="005A1104"/>
    <w:rsid w:val="005A137F"/>
    <w:rsid w:val="005A1429"/>
    <w:rsid w:val="005A19A9"/>
    <w:rsid w:val="005A1F38"/>
    <w:rsid w:val="005A2716"/>
    <w:rsid w:val="005A29D4"/>
    <w:rsid w:val="005A2BF1"/>
    <w:rsid w:val="005A32E5"/>
    <w:rsid w:val="005A3E9F"/>
    <w:rsid w:val="005A416E"/>
    <w:rsid w:val="005A4CD2"/>
    <w:rsid w:val="005A4E63"/>
    <w:rsid w:val="005A5907"/>
    <w:rsid w:val="005A5A51"/>
    <w:rsid w:val="005A6081"/>
    <w:rsid w:val="005A653D"/>
    <w:rsid w:val="005A7889"/>
    <w:rsid w:val="005A79AE"/>
    <w:rsid w:val="005A7CCA"/>
    <w:rsid w:val="005B0540"/>
    <w:rsid w:val="005B0B97"/>
    <w:rsid w:val="005B0DD7"/>
    <w:rsid w:val="005B12A1"/>
    <w:rsid w:val="005B18E7"/>
    <w:rsid w:val="005B318B"/>
    <w:rsid w:val="005B3F87"/>
    <w:rsid w:val="005B40E7"/>
    <w:rsid w:val="005B46EE"/>
    <w:rsid w:val="005B49DE"/>
    <w:rsid w:val="005B4EC9"/>
    <w:rsid w:val="005B562F"/>
    <w:rsid w:val="005B64AD"/>
    <w:rsid w:val="005B7162"/>
    <w:rsid w:val="005B75D9"/>
    <w:rsid w:val="005C055C"/>
    <w:rsid w:val="005C0FAC"/>
    <w:rsid w:val="005C109E"/>
    <w:rsid w:val="005C19FC"/>
    <w:rsid w:val="005C2FF7"/>
    <w:rsid w:val="005C36BE"/>
    <w:rsid w:val="005C3AFE"/>
    <w:rsid w:val="005C6C87"/>
    <w:rsid w:val="005C7403"/>
    <w:rsid w:val="005C7E40"/>
    <w:rsid w:val="005D0306"/>
    <w:rsid w:val="005D06BE"/>
    <w:rsid w:val="005D0A4B"/>
    <w:rsid w:val="005D0C2D"/>
    <w:rsid w:val="005D11C5"/>
    <w:rsid w:val="005D1451"/>
    <w:rsid w:val="005D158D"/>
    <w:rsid w:val="005D1726"/>
    <w:rsid w:val="005D26D7"/>
    <w:rsid w:val="005D3073"/>
    <w:rsid w:val="005D4299"/>
    <w:rsid w:val="005D47C4"/>
    <w:rsid w:val="005D4B59"/>
    <w:rsid w:val="005D53DF"/>
    <w:rsid w:val="005D5F17"/>
    <w:rsid w:val="005D65C3"/>
    <w:rsid w:val="005D69A3"/>
    <w:rsid w:val="005D7807"/>
    <w:rsid w:val="005D7E46"/>
    <w:rsid w:val="005D7EE1"/>
    <w:rsid w:val="005E07EB"/>
    <w:rsid w:val="005E089C"/>
    <w:rsid w:val="005E0AB1"/>
    <w:rsid w:val="005E0CAC"/>
    <w:rsid w:val="005E1442"/>
    <w:rsid w:val="005E1D45"/>
    <w:rsid w:val="005E2F63"/>
    <w:rsid w:val="005E301F"/>
    <w:rsid w:val="005E3437"/>
    <w:rsid w:val="005E3FAA"/>
    <w:rsid w:val="005E4EBA"/>
    <w:rsid w:val="005E6055"/>
    <w:rsid w:val="005E68A0"/>
    <w:rsid w:val="005E68E4"/>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1DC6"/>
    <w:rsid w:val="006023DC"/>
    <w:rsid w:val="00602AA0"/>
    <w:rsid w:val="00603F06"/>
    <w:rsid w:val="00604208"/>
    <w:rsid w:val="00604980"/>
    <w:rsid w:val="006058D4"/>
    <w:rsid w:val="00605C52"/>
    <w:rsid w:val="00605DC1"/>
    <w:rsid w:val="00606249"/>
    <w:rsid w:val="0060687F"/>
    <w:rsid w:val="00606D68"/>
    <w:rsid w:val="00607A97"/>
    <w:rsid w:val="006107B0"/>
    <w:rsid w:val="0061135A"/>
    <w:rsid w:val="00611DA8"/>
    <w:rsid w:val="00612339"/>
    <w:rsid w:val="006146C6"/>
    <w:rsid w:val="006146EA"/>
    <w:rsid w:val="00614ADC"/>
    <w:rsid w:val="00615721"/>
    <w:rsid w:val="00616699"/>
    <w:rsid w:val="00617608"/>
    <w:rsid w:val="00617C3C"/>
    <w:rsid w:val="00620773"/>
    <w:rsid w:val="00620B01"/>
    <w:rsid w:val="00620CB6"/>
    <w:rsid w:val="00621513"/>
    <w:rsid w:val="00621886"/>
    <w:rsid w:val="006225FE"/>
    <w:rsid w:val="00622DFD"/>
    <w:rsid w:val="00622E4A"/>
    <w:rsid w:val="00623729"/>
    <w:rsid w:val="00623AE2"/>
    <w:rsid w:val="00624216"/>
    <w:rsid w:val="00624407"/>
    <w:rsid w:val="006247B8"/>
    <w:rsid w:val="00624E3E"/>
    <w:rsid w:val="006251E3"/>
    <w:rsid w:val="00625827"/>
    <w:rsid w:val="00625C73"/>
    <w:rsid w:val="006260A8"/>
    <w:rsid w:val="00626828"/>
    <w:rsid w:val="00626CD0"/>
    <w:rsid w:val="006276A6"/>
    <w:rsid w:val="0062775F"/>
    <w:rsid w:val="00627E6C"/>
    <w:rsid w:val="00630DA8"/>
    <w:rsid w:val="00630F64"/>
    <w:rsid w:val="00630FDC"/>
    <w:rsid w:val="006317C3"/>
    <w:rsid w:val="00631C38"/>
    <w:rsid w:val="006323B6"/>
    <w:rsid w:val="00632706"/>
    <w:rsid w:val="00632D07"/>
    <w:rsid w:val="00633BFE"/>
    <w:rsid w:val="00634BC8"/>
    <w:rsid w:val="00635089"/>
    <w:rsid w:val="0063510B"/>
    <w:rsid w:val="006358FD"/>
    <w:rsid w:val="00635DCB"/>
    <w:rsid w:val="0063736F"/>
    <w:rsid w:val="006376BF"/>
    <w:rsid w:val="006415CD"/>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2CD7"/>
    <w:rsid w:val="006531BF"/>
    <w:rsid w:val="00653278"/>
    <w:rsid w:val="00653EB5"/>
    <w:rsid w:val="006549FD"/>
    <w:rsid w:val="00654F7E"/>
    <w:rsid w:val="0065531F"/>
    <w:rsid w:val="00655726"/>
    <w:rsid w:val="00655A57"/>
    <w:rsid w:val="00655C11"/>
    <w:rsid w:val="006566C1"/>
    <w:rsid w:val="006572A4"/>
    <w:rsid w:val="00657613"/>
    <w:rsid w:val="00660377"/>
    <w:rsid w:val="0066062A"/>
    <w:rsid w:val="00660CC6"/>
    <w:rsid w:val="006612F7"/>
    <w:rsid w:val="00661342"/>
    <w:rsid w:val="00661434"/>
    <w:rsid w:val="006614FC"/>
    <w:rsid w:val="0066152F"/>
    <w:rsid w:val="006615EB"/>
    <w:rsid w:val="00661BEF"/>
    <w:rsid w:val="00661D55"/>
    <w:rsid w:val="006624F4"/>
    <w:rsid w:val="00662814"/>
    <w:rsid w:val="006629BC"/>
    <w:rsid w:val="0066374F"/>
    <w:rsid w:val="00663C15"/>
    <w:rsid w:val="0066413B"/>
    <w:rsid w:val="00664863"/>
    <w:rsid w:val="00664FA9"/>
    <w:rsid w:val="00665469"/>
    <w:rsid w:val="00665FDB"/>
    <w:rsid w:val="00667120"/>
    <w:rsid w:val="006678BE"/>
    <w:rsid w:val="00670328"/>
    <w:rsid w:val="0067033D"/>
    <w:rsid w:val="0067109D"/>
    <w:rsid w:val="006711E0"/>
    <w:rsid w:val="0067188A"/>
    <w:rsid w:val="006733E9"/>
    <w:rsid w:val="006736A0"/>
    <w:rsid w:val="00675146"/>
    <w:rsid w:val="006759E4"/>
    <w:rsid w:val="006762B7"/>
    <w:rsid w:val="006764D7"/>
    <w:rsid w:val="006769ED"/>
    <w:rsid w:val="006771F1"/>
    <w:rsid w:val="00677B00"/>
    <w:rsid w:val="00680559"/>
    <w:rsid w:val="00681CD2"/>
    <w:rsid w:val="00681CE9"/>
    <w:rsid w:val="00682880"/>
    <w:rsid w:val="006834C3"/>
    <w:rsid w:val="0068351C"/>
    <w:rsid w:val="006839DD"/>
    <w:rsid w:val="00683BF6"/>
    <w:rsid w:val="00683CB9"/>
    <w:rsid w:val="00683D1D"/>
    <w:rsid w:val="00683F6A"/>
    <w:rsid w:val="00684AD6"/>
    <w:rsid w:val="0068561F"/>
    <w:rsid w:val="00685D8A"/>
    <w:rsid w:val="0068606A"/>
    <w:rsid w:val="0068626C"/>
    <w:rsid w:val="006862D4"/>
    <w:rsid w:val="006865BE"/>
    <w:rsid w:val="00686CD9"/>
    <w:rsid w:val="0068734B"/>
    <w:rsid w:val="00687686"/>
    <w:rsid w:val="00687C5C"/>
    <w:rsid w:val="00690291"/>
    <w:rsid w:val="006906C0"/>
    <w:rsid w:val="00691449"/>
    <w:rsid w:val="0069264F"/>
    <w:rsid w:val="006926BF"/>
    <w:rsid w:val="00692E3A"/>
    <w:rsid w:val="006935B3"/>
    <w:rsid w:val="00693CB0"/>
    <w:rsid w:val="006942C1"/>
    <w:rsid w:val="00694ED7"/>
    <w:rsid w:val="006954BC"/>
    <w:rsid w:val="006954CA"/>
    <w:rsid w:val="006954D4"/>
    <w:rsid w:val="00695E39"/>
    <w:rsid w:val="00696590"/>
    <w:rsid w:val="00696782"/>
    <w:rsid w:val="00696F68"/>
    <w:rsid w:val="00697023"/>
    <w:rsid w:val="006A065D"/>
    <w:rsid w:val="006A0EEF"/>
    <w:rsid w:val="006A0F4A"/>
    <w:rsid w:val="006A13D4"/>
    <w:rsid w:val="006A145F"/>
    <w:rsid w:val="006A1579"/>
    <w:rsid w:val="006A1F3F"/>
    <w:rsid w:val="006A23EB"/>
    <w:rsid w:val="006A2775"/>
    <w:rsid w:val="006A2F30"/>
    <w:rsid w:val="006A2FD4"/>
    <w:rsid w:val="006A30D4"/>
    <w:rsid w:val="006A4437"/>
    <w:rsid w:val="006A4ED6"/>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035"/>
    <w:rsid w:val="006C37C9"/>
    <w:rsid w:val="006C38D8"/>
    <w:rsid w:val="006C3BA1"/>
    <w:rsid w:val="006C3EF2"/>
    <w:rsid w:val="006C4C70"/>
    <w:rsid w:val="006C5ED9"/>
    <w:rsid w:val="006C61BF"/>
    <w:rsid w:val="006C61C0"/>
    <w:rsid w:val="006C6884"/>
    <w:rsid w:val="006C6EF5"/>
    <w:rsid w:val="006C7094"/>
    <w:rsid w:val="006C7435"/>
    <w:rsid w:val="006C776D"/>
    <w:rsid w:val="006D1172"/>
    <w:rsid w:val="006D15A9"/>
    <w:rsid w:val="006D1E6B"/>
    <w:rsid w:val="006D2015"/>
    <w:rsid w:val="006D2AED"/>
    <w:rsid w:val="006D3522"/>
    <w:rsid w:val="006D3663"/>
    <w:rsid w:val="006D3BE4"/>
    <w:rsid w:val="006D44F1"/>
    <w:rsid w:val="006D4A95"/>
    <w:rsid w:val="006D5059"/>
    <w:rsid w:val="006D5693"/>
    <w:rsid w:val="006D5F05"/>
    <w:rsid w:val="006D6772"/>
    <w:rsid w:val="006D6EB3"/>
    <w:rsid w:val="006D7786"/>
    <w:rsid w:val="006D7824"/>
    <w:rsid w:val="006D7F5F"/>
    <w:rsid w:val="006D7FE3"/>
    <w:rsid w:val="006E0585"/>
    <w:rsid w:val="006E0883"/>
    <w:rsid w:val="006E0A17"/>
    <w:rsid w:val="006E0AA6"/>
    <w:rsid w:val="006E0C7C"/>
    <w:rsid w:val="006E0DD5"/>
    <w:rsid w:val="006E18C1"/>
    <w:rsid w:val="006E1BE9"/>
    <w:rsid w:val="006E2272"/>
    <w:rsid w:val="006E2831"/>
    <w:rsid w:val="006E471E"/>
    <w:rsid w:val="006E4BFD"/>
    <w:rsid w:val="006E571F"/>
    <w:rsid w:val="006E6849"/>
    <w:rsid w:val="006E6909"/>
    <w:rsid w:val="006E6B32"/>
    <w:rsid w:val="006E708C"/>
    <w:rsid w:val="006E74B8"/>
    <w:rsid w:val="006E7D4B"/>
    <w:rsid w:val="006F02DE"/>
    <w:rsid w:val="006F0481"/>
    <w:rsid w:val="006F0683"/>
    <w:rsid w:val="006F06CC"/>
    <w:rsid w:val="006F133C"/>
    <w:rsid w:val="006F36D2"/>
    <w:rsid w:val="006F3866"/>
    <w:rsid w:val="006F3BEB"/>
    <w:rsid w:val="006F3EF5"/>
    <w:rsid w:val="006F40B2"/>
    <w:rsid w:val="006F44E5"/>
    <w:rsid w:val="006F4B7E"/>
    <w:rsid w:val="006F59D0"/>
    <w:rsid w:val="006F5C0E"/>
    <w:rsid w:val="006F6651"/>
    <w:rsid w:val="006F66CB"/>
    <w:rsid w:val="007000E0"/>
    <w:rsid w:val="00701E97"/>
    <w:rsid w:val="00702C19"/>
    <w:rsid w:val="00702DD2"/>
    <w:rsid w:val="00703145"/>
    <w:rsid w:val="00703F8A"/>
    <w:rsid w:val="007045C4"/>
    <w:rsid w:val="007045F7"/>
    <w:rsid w:val="00705104"/>
    <w:rsid w:val="00705DFE"/>
    <w:rsid w:val="00706530"/>
    <w:rsid w:val="00706A01"/>
    <w:rsid w:val="00706F0A"/>
    <w:rsid w:val="00706FF1"/>
    <w:rsid w:val="007079BE"/>
    <w:rsid w:val="00707BCD"/>
    <w:rsid w:val="0071054E"/>
    <w:rsid w:val="00710727"/>
    <w:rsid w:val="00710BF8"/>
    <w:rsid w:val="00710CDB"/>
    <w:rsid w:val="00710D72"/>
    <w:rsid w:val="00711787"/>
    <w:rsid w:val="00711F3F"/>
    <w:rsid w:val="00712292"/>
    <w:rsid w:val="007134A5"/>
    <w:rsid w:val="00713D63"/>
    <w:rsid w:val="007143AA"/>
    <w:rsid w:val="00715B0F"/>
    <w:rsid w:val="00716A05"/>
    <w:rsid w:val="00716D60"/>
    <w:rsid w:val="00716E26"/>
    <w:rsid w:val="007174E4"/>
    <w:rsid w:val="00717C5C"/>
    <w:rsid w:val="0072021B"/>
    <w:rsid w:val="007206A9"/>
    <w:rsid w:val="0072124A"/>
    <w:rsid w:val="007221E2"/>
    <w:rsid w:val="00722881"/>
    <w:rsid w:val="00723509"/>
    <w:rsid w:val="00723CEC"/>
    <w:rsid w:val="00723ECE"/>
    <w:rsid w:val="00724219"/>
    <w:rsid w:val="0072574F"/>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3DB3"/>
    <w:rsid w:val="00734F03"/>
    <w:rsid w:val="00735A59"/>
    <w:rsid w:val="00735FBA"/>
    <w:rsid w:val="00737FCE"/>
    <w:rsid w:val="00740475"/>
    <w:rsid w:val="00740676"/>
    <w:rsid w:val="007413AE"/>
    <w:rsid w:val="007422B6"/>
    <w:rsid w:val="007428C9"/>
    <w:rsid w:val="00742925"/>
    <w:rsid w:val="00742E77"/>
    <w:rsid w:val="007430FD"/>
    <w:rsid w:val="007431A6"/>
    <w:rsid w:val="00744017"/>
    <w:rsid w:val="0074423C"/>
    <w:rsid w:val="0074482C"/>
    <w:rsid w:val="0074497F"/>
    <w:rsid w:val="00744E70"/>
    <w:rsid w:val="00744E73"/>
    <w:rsid w:val="007450E1"/>
    <w:rsid w:val="00745340"/>
    <w:rsid w:val="007456B5"/>
    <w:rsid w:val="00745A32"/>
    <w:rsid w:val="00746ADE"/>
    <w:rsid w:val="00746F0D"/>
    <w:rsid w:val="00747E76"/>
    <w:rsid w:val="007502A7"/>
    <w:rsid w:val="007507FA"/>
    <w:rsid w:val="00750CD2"/>
    <w:rsid w:val="00750F2B"/>
    <w:rsid w:val="007516CB"/>
    <w:rsid w:val="00751DD3"/>
    <w:rsid w:val="007527F0"/>
    <w:rsid w:val="00752FA6"/>
    <w:rsid w:val="007530E4"/>
    <w:rsid w:val="007540B8"/>
    <w:rsid w:val="00754383"/>
    <w:rsid w:val="00755049"/>
    <w:rsid w:val="00755F69"/>
    <w:rsid w:val="0075601D"/>
    <w:rsid w:val="007561C2"/>
    <w:rsid w:val="007567A1"/>
    <w:rsid w:val="007570F8"/>
    <w:rsid w:val="00757FD0"/>
    <w:rsid w:val="00760002"/>
    <w:rsid w:val="0076025E"/>
    <w:rsid w:val="007605D3"/>
    <w:rsid w:val="0076092C"/>
    <w:rsid w:val="0076125B"/>
    <w:rsid w:val="00761EF5"/>
    <w:rsid w:val="00763440"/>
    <w:rsid w:val="00763557"/>
    <w:rsid w:val="0076501F"/>
    <w:rsid w:val="00765C18"/>
    <w:rsid w:val="00765CBC"/>
    <w:rsid w:val="00766D4C"/>
    <w:rsid w:val="0077011C"/>
    <w:rsid w:val="007707CB"/>
    <w:rsid w:val="007717A4"/>
    <w:rsid w:val="00771A6D"/>
    <w:rsid w:val="007729D3"/>
    <w:rsid w:val="00772C31"/>
    <w:rsid w:val="00773F2B"/>
    <w:rsid w:val="00774E0F"/>
    <w:rsid w:val="0077533C"/>
    <w:rsid w:val="007753D2"/>
    <w:rsid w:val="00775F68"/>
    <w:rsid w:val="00777854"/>
    <w:rsid w:val="007778A3"/>
    <w:rsid w:val="007779FF"/>
    <w:rsid w:val="0078046C"/>
    <w:rsid w:val="007807E8"/>
    <w:rsid w:val="0078130F"/>
    <w:rsid w:val="00781801"/>
    <w:rsid w:val="00782857"/>
    <w:rsid w:val="00783D83"/>
    <w:rsid w:val="007843A1"/>
    <w:rsid w:val="007845D1"/>
    <w:rsid w:val="00784B74"/>
    <w:rsid w:val="0078563D"/>
    <w:rsid w:val="00785967"/>
    <w:rsid w:val="00785BC5"/>
    <w:rsid w:val="007870F2"/>
    <w:rsid w:val="00787369"/>
    <w:rsid w:val="007873F5"/>
    <w:rsid w:val="0078781E"/>
    <w:rsid w:val="00787FA6"/>
    <w:rsid w:val="00790B6D"/>
    <w:rsid w:val="00791448"/>
    <w:rsid w:val="00791C76"/>
    <w:rsid w:val="007925E2"/>
    <w:rsid w:val="007929CE"/>
    <w:rsid w:val="00793C9A"/>
    <w:rsid w:val="00793EB9"/>
    <w:rsid w:val="0079433B"/>
    <w:rsid w:val="0079456F"/>
    <w:rsid w:val="00794654"/>
    <w:rsid w:val="007949B8"/>
    <w:rsid w:val="00794CA6"/>
    <w:rsid w:val="00795600"/>
    <w:rsid w:val="007959C5"/>
    <w:rsid w:val="00796E8F"/>
    <w:rsid w:val="007978A0"/>
    <w:rsid w:val="007A09CC"/>
    <w:rsid w:val="007A0A21"/>
    <w:rsid w:val="007A0E18"/>
    <w:rsid w:val="007A1CE0"/>
    <w:rsid w:val="007A2288"/>
    <w:rsid w:val="007A26B6"/>
    <w:rsid w:val="007A2AE1"/>
    <w:rsid w:val="007A31E3"/>
    <w:rsid w:val="007A39E6"/>
    <w:rsid w:val="007A4A36"/>
    <w:rsid w:val="007A4A5A"/>
    <w:rsid w:val="007A4A96"/>
    <w:rsid w:val="007A555B"/>
    <w:rsid w:val="007A5906"/>
    <w:rsid w:val="007A6591"/>
    <w:rsid w:val="007A6633"/>
    <w:rsid w:val="007A66D2"/>
    <w:rsid w:val="007A6E31"/>
    <w:rsid w:val="007A708D"/>
    <w:rsid w:val="007A7479"/>
    <w:rsid w:val="007A7C3E"/>
    <w:rsid w:val="007B0477"/>
    <w:rsid w:val="007B04E0"/>
    <w:rsid w:val="007B1C17"/>
    <w:rsid w:val="007B1EE6"/>
    <w:rsid w:val="007B2611"/>
    <w:rsid w:val="007B362C"/>
    <w:rsid w:val="007B5A1A"/>
    <w:rsid w:val="007B6671"/>
    <w:rsid w:val="007B6D69"/>
    <w:rsid w:val="007B6EF6"/>
    <w:rsid w:val="007B722D"/>
    <w:rsid w:val="007B7459"/>
    <w:rsid w:val="007B7DBF"/>
    <w:rsid w:val="007C00BF"/>
    <w:rsid w:val="007C00F4"/>
    <w:rsid w:val="007C0838"/>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0DF9"/>
    <w:rsid w:val="007D13AB"/>
    <w:rsid w:val="007D1508"/>
    <w:rsid w:val="007D1545"/>
    <w:rsid w:val="007D161D"/>
    <w:rsid w:val="007D1902"/>
    <w:rsid w:val="007D1CFF"/>
    <w:rsid w:val="007D28B6"/>
    <w:rsid w:val="007D383B"/>
    <w:rsid w:val="007D38CC"/>
    <w:rsid w:val="007D3A62"/>
    <w:rsid w:val="007D3A86"/>
    <w:rsid w:val="007D3E98"/>
    <w:rsid w:val="007D4698"/>
    <w:rsid w:val="007D4DFA"/>
    <w:rsid w:val="007D4E48"/>
    <w:rsid w:val="007D529B"/>
    <w:rsid w:val="007D58DB"/>
    <w:rsid w:val="007D64D1"/>
    <w:rsid w:val="007D6501"/>
    <w:rsid w:val="007D6E94"/>
    <w:rsid w:val="007D77FD"/>
    <w:rsid w:val="007E030E"/>
    <w:rsid w:val="007E056D"/>
    <w:rsid w:val="007E0F36"/>
    <w:rsid w:val="007E134A"/>
    <w:rsid w:val="007E1BA7"/>
    <w:rsid w:val="007E1F3B"/>
    <w:rsid w:val="007E226F"/>
    <w:rsid w:val="007E22CA"/>
    <w:rsid w:val="007E23AA"/>
    <w:rsid w:val="007E2D74"/>
    <w:rsid w:val="007E2FFF"/>
    <w:rsid w:val="007E36FA"/>
    <w:rsid w:val="007E4553"/>
    <w:rsid w:val="007E469F"/>
    <w:rsid w:val="007E508E"/>
    <w:rsid w:val="007E5DC8"/>
    <w:rsid w:val="007E6B75"/>
    <w:rsid w:val="007E7481"/>
    <w:rsid w:val="007E764F"/>
    <w:rsid w:val="007E7B7D"/>
    <w:rsid w:val="007E7C17"/>
    <w:rsid w:val="007F1D01"/>
    <w:rsid w:val="007F2261"/>
    <w:rsid w:val="007F3A79"/>
    <w:rsid w:val="007F461D"/>
    <w:rsid w:val="007F6480"/>
    <w:rsid w:val="008002AA"/>
    <w:rsid w:val="00800982"/>
    <w:rsid w:val="00801538"/>
    <w:rsid w:val="00802814"/>
    <w:rsid w:val="00803360"/>
    <w:rsid w:val="00804CF8"/>
    <w:rsid w:val="00804E3A"/>
    <w:rsid w:val="0080522D"/>
    <w:rsid w:val="00806281"/>
    <w:rsid w:val="0080688F"/>
    <w:rsid w:val="00806C88"/>
    <w:rsid w:val="00806F08"/>
    <w:rsid w:val="0080745E"/>
    <w:rsid w:val="008074E1"/>
    <w:rsid w:val="00807EF7"/>
    <w:rsid w:val="00810A62"/>
    <w:rsid w:val="00810A89"/>
    <w:rsid w:val="00810F83"/>
    <w:rsid w:val="00811F1A"/>
    <w:rsid w:val="008121B3"/>
    <w:rsid w:val="00812A11"/>
    <w:rsid w:val="00812AA2"/>
    <w:rsid w:val="008137DE"/>
    <w:rsid w:val="00814E55"/>
    <w:rsid w:val="0081517D"/>
    <w:rsid w:val="00815522"/>
    <w:rsid w:val="00816C8C"/>
    <w:rsid w:val="008173DC"/>
    <w:rsid w:val="00817EF4"/>
    <w:rsid w:val="00821388"/>
    <w:rsid w:val="00821462"/>
    <w:rsid w:val="00821B19"/>
    <w:rsid w:val="00822569"/>
    <w:rsid w:val="0082257C"/>
    <w:rsid w:val="00822739"/>
    <w:rsid w:val="008229FD"/>
    <w:rsid w:val="00822CFB"/>
    <w:rsid w:val="00823EF9"/>
    <w:rsid w:val="00824F77"/>
    <w:rsid w:val="00825C70"/>
    <w:rsid w:val="00825DA8"/>
    <w:rsid w:val="008261B9"/>
    <w:rsid w:val="008261C6"/>
    <w:rsid w:val="008266CC"/>
    <w:rsid w:val="00826C1E"/>
    <w:rsid w:val="00827A87"/>
    <w:rsid w:val="00827CF2"/>
    <w:rsid w:val="00832A4D"/>
    <w:rsid w:val="00832AC5"/>
    <w:rsid w:val="0083315C"/>
    <w:rsid w:val="00834FA9"/>
    <w:rsid w:val="00836143"/>
    <w:rsid w:val="00836792"/>
    <w:rsid w:val="008376C4"/>
    <w:rsid w:val="008378D3"/>
    <w:rsid w:val="00837932"/>
    <w:rsid w:val="00840510"/>
    <w:rsid w:val="008405B7"/>
    <w:rsid w:val="00840765"/>
    <w:rsid w:val="008416E8"/>
    <w:rsid w:val="00841714"/>
    <w:rsid w:val="00841C48"/>
    <w:rsid w:val="008432AF"/>
    <w:rsid w:val="008443C3"/>
    <w:rsid w:val="00844BC5"/>
    <w:rsid w:val="0084534C"/>
    <w:rsid w:val="0084589E"/>
    <w:rsid w:val="008463E8"/>
    <w:rsid w:val="00846B04"/>
    <w:rsid w:val="00847346"/>
    <w:rsid w:val="00850361"/>
    <w:rsid w:val="008509D6"/>
    <w:rsid w:val="00850CDA"/>
    <w:rsid w:val="008516D0"/>
    <w:rsid w:val="00851801"/>
    <w:rsid w:val="00851DA4"/>
    <w:rsid w:val="00851E4D"/>
    <w:rsid w:val="00852213"/>
    <w:rsid w:val="00852B5D"/>
    <w:rsid w:val="00852D0A"/>
    <w:rsid w:val="008534C7"/>
    <w:rsid w:val="00853B16"/>
    <w:rsid w:val="00853FA5"/>
    <w:rsid w:val="0085433F"/>
    <w:rsid w:val="00854705"/>
    <w:rsid w:val="008557EC"/>
    <w:rsid w:val="00855C77"/>
    <w:rsid w:val="00855DB7"/>
    <w:rsid w:val="00856597"/>
    <w:rsid w:val="008565DF"/>
    <w:rsid w:val="00856639"/>
    <w:rsid w:val="0085687D"/>
    <w:rsid w:val="00856983"/>
    <w:rsid w:val="00856B82"/>
    <w:rsid w:val="00857164"/>
    <w:rsid w:val="0086057C"/>
    <w:rsid w:val="00860596"/>
    <w:rsid w:val="00860F3D"/>
    <w:rsid w:val="00861108"/>
    <w:rsid w:val="00861246"/>
    <w:rsid w:val="0086188C"/>
    <w:rsid w:val="00861E9D"/>
    <w:rsid w:val="0086254A"/>
    <w:rsid w:val="00862E9B"/>
    <w:rsid w:val="00862F8A"/>
    <w:rsid w:val="008637FB"/>
    <w:rsid w:val="0086392C"/>
    <w:rsid w:val="008639E4"/>
    <w:rsid w:val="00863E45"/>
    <w:rsid w:val="008645F0"/>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A25"/>
    <w:rsid w:val="00874B73"/>
    <w:rsid w:val="0087547F"/>
    <w:rsid w:val="00875553"/>
    <w:rsid w:val="008759E8"/>
    <w:rsid w:val="00875E4A"/>
    <w:rsid w:val="008761C2"/>
    <w:rsid w:val="00876212"/>
    <w:rsid w:val="008768C3"/>
    <w:rsid w:val="00876A5E"/>
    <w:rsid w:val="00877357"/>
    <w:rsid w:val="00877589"/>
    <w:rsid w:val="008778E2"/>
    <w:rsid w:val="008813F8"/>
    <w:rsid w:val="008816A5"/>
    <w:rsid w:val="00881F9A"/>
    <w:rsid w:val="00882026"/>
    <w:rsid w:val="008830B6"/>
    <w:rsid w:val="00885101"/>
    <w:rsid w:val="00886538"/>
    <w:rsid w:val="00886DEE"/>
    <w:rsid w:val="00886FE5"/>
    <w:rsid w:val="0088710C"/>
    <w:rsid w:val="00887690"/>
    <w:rsid w:val="008878F2"/>
    <w:rsid w:val="0088799C"/>
    <w:rsid w:val="00887F6B"/>
    <w:rsid w:val="008901A2"/>
    <w:rsid w:val="00891217"/>
    <w:rsid w:val="00891913"/>
    <w:rsid w:val="00892A5A"/>
    <w:rsid w:val="008935B3"/>
    <w:rsid w:val="00893D3B"/>
    <w:rsid w:val="00894A15"/>
    <w:rsid w:val="00895104"/>
    <w:rsid w:val="00895A5E"/>
    <w:rsid w:val="00896804"/>
    <w:rsid w:val="00896A4E"/>
    <w:rsid w:val="00896AA2"/>
    <w:rsid w:val="008972E8"/>
    <w:rsid w:val="00897AF4"/>
    <w:rsid w:val="00897CF8"/>
    <w:rsid w:val="008A032F"/>
    <w:rsid w:val="008A0C1E"/>
    <w:rsid w:val="008A0EA1"/>
    <w:rsid w:val="008A11D1"/>
    <w:rsid w:val="008A22D0"/>
    <w:rsid w:val="008A299E"/>
    <w:rsid w:val="008A2F52"/>
    <w:rsid w:val="008A4204"/>
    <w:rsid w:val="008A426E"/>
    <w:rsid w:val="008A4596"/>
    <w:rsid w:val="008A46C7"/>
    <w:rsid w:val="008A48D5"/>
    <w:rsid w:val="008A4983"/>
    <w:rsid w:val="008A4B17"/>
    <w:rsid w:val="008A4C9B"/>
    <w:rsid w:val="008A50D9"/>
    <w:rsid w:val="008A5FEC"/>
    <w:rsid w:val="008A6229"/>
    <w:rsid w:val="008A639B"/>
    <w:rsid w:val="008A711E"/>
    <w:rsid w:val="008A7816"/>
    <w:rsid w:val="008A7ACD"/>
    <w:rsid w:val="008B07B7"/>
    <w:rsid w:val="008B0AF9"/>
    <w:rsid w:val="008B1205"/>
    <w:rsid w:val="008B12EC"/>
    <w:rsid w:val="008B138D"/>
    <w:rsid w:val="008B283A"/>
    <w:rsid w:val="008B28E4"/>
    <w:rsid w:val="008B2D10"/>
    <w:rsid w:val="008B311C"/>
    <w:rsid w:val="008B378B"/>
    <w:rsid w:val="008B3E1D"/>
    <w:rsid w:val="008B502E"/>
    <w:rsid w:val="008B52F2"/>
    <w:rsid w:val="008B548F"/>
    <w:rsid w:val="008B56AF"/>
    <w:rsid w:val="008B6709"/>
    <w:rsid w:val="008B6DAB"/>
    <w:rsid w:val="008B78E0"/>
    <w:rsid w:val="008B7B70"/>
    <w:rsid w:val="008C1AD1"/>
    <w:rsid w:val="008C1BA1"/>
    <w:rsid w:val="008C1C1A"/>
    <w:rsid w:val="008C23D9"/>
    <w:rsid w:val="008C31BA"/>
    <w:rsid w:val="008C3B93"/>
    <w:rsid w:val="008C41D8"/>
    <w:rsid w:val="008C434A"/>
    <w:rsid w:val="008C57A9"/>
    <w:rsid w:val="008C5E0C"/>
    <w:rsid w:val="008C6162"/>
    <w:rsid w:val="008C74BC"/>
    <w:rsid w:val="008C7A9D"/>
    <w:rsid w:val="008D02C0"/>
    <w:rsid w:val="008D1077"/>
    <w:rsid w:val="008D193F"/>
    <w:rsid w:val="008D30C0"/>
    <w:rsid w:val="008D30DF"/>
    <w:rsid w:val="008D35FC"/>
    <w:rsid w:val="008D40EE"/>
    <w:rsid w:val="008D48F2"/>
    <w:rsid w:val="008D5807"/>
    <w:rsid w:val="008D633B"/>
    <w:rsid w:val="008D7F20"/>
    <w:rsid w:val="008E0209"/>
    <w:rsid w:val="008E029C"/>
    <w:rsid w:val="008E045B"/>
    <w:rsid w:val="008E099B"/>
    <w:rsid w:val="008E148C"/>
    <w:rsid w:val="008E161E"/>
    <w:rsid w:val="008E22F8"/>
    <w:rsid w:val="008E283C"/>
    <w:rsid w:val="008E34F9"/>
    <w:rsid w:val="008E3601"/>
    <w:rsid w:val="008E3B98"/>
    <w:rsid w:val="008E5190"/>
    <w:rsid w:val="008E5CE1"/>
    <w:rsid w:val="008E6257"/>
    <w:rsid w:val="008E66D9"/>
    <w:rsid w:val="008E74F3"/>
    <w:rsid w:val="008E7B00"/>
    <w:rsid w:val="008F0668"/>
    <w:rsid w:val="008F1068"/>
    <w:rsid w:val="008F10FA"/>
    <w:rsid w:val="008F1A8C"/>
    <w:rsid w:val="008F1CF2"/>
    <w:rsid w:val="008F1FAB"/>
    <w:rsid w:val="008F2CBA"/>
    <w:rsid w:val="008F2E19"/>
    <w:rsid w:val="008F3782"/>
    <w:rsid w:val="008F37CE"/>
    <w:rsid w:val="008F4CA2"/>
    <w:rsid w:val="008F5398"/>
    <w:rsid w:val="008F53D5"/>
    <w:rsid w:val="008F54D3"/>
    <w:rsid w:val="008F5988"/>
    <w:rsid w:val="008F5E22"/>
    <w:rsid w:val="008F5FED"/>
    <w:rsid w:val="008F654A"/>
    <w:rsid w:val="008F71D9"/>
    <w:rsid w:val="009002A5"/>
    <w:rsid w:val="00900971"/>
    <w:rsid w:val="00900CA2"/>
    <w:rsid w:val="00901A26"/>
    <w:rsid w:val="0090219B"/>
    <w:rsid w:val="0090220F"/>
    <w:rsid w:val="00903142"/>
    <w:rsid w:val="009036F7"/>
    <w:rsid w:val="00903BC0"/>
    <w:rsid w:val="0090415A"/>
    <w:rsid w:val="00904663"/>
    <w:rsid w:val="009046B6"/>
    <w:rsid w:val="009060B3"/>
    <w:rsid w:val="00906575"/>
    <w:rsid w:val="00906940"/>
    <w:rsid w:val="00906B12"/>
    <w:rsid w:val="009073C0"/>
    <w:rsid w:val="00907422"/>
    <w:rsid w:val="00907504"/>
    <w:rsid w:val="00907CC7"/>
    <w:rsid w:val="00910B95"/>
    <w:rsid w:val="00910CCF"/>
    <w:rsid w:val="00910CE6"/>
    <w:rsid w:val="00910D90"/>
    <w:rsid w:val="00910DE7"/>
    <w:rsid w:val="00911251"/>
    <w:rsid w:val="009114D1"/>
    <w:rsid w:val="0091182A"/>
    <w:rsid w:val="00911EB7"/>
    <w:rsid w:val="0091218B"/>
    <w:rsid w:val="00913091"/>
    <w:rsid w:val="00914432"/>
    <w:rsid w:val="00914C8B"/>
    <w:rsid w:val="00915252"/>
    <w:rsid w:val="009157C8"/>
    <w:rsid w:val="00915818"/>
    <w:rsid w:val="00915C62"/>
    <w:rsid w:val="00916698"/>
    <w:rsid w:val="00917CEF"/>
    <w:rsid w:val="0092025D"/>
    <w:rsid w:val="0092083D"/>
    <w:rsid w:val="00920D42"/>
    <w:rsid w:val="00920F58"/>
    <w:rsid w:val="00921EAB"/>
    <w:rsid w:val="009224C7"/>
    <w:rsid w:val="00922865"/>
    <w:rsid w:val="0092496F"/>
    <w:rsid w:val="00924D0F"/>
    <w:rsid w:val="00925BE2"/>
    <w:rsid w:val="0092737E"/>
    <w:rsid w:val="009305E9"/>
    <w:rsid w:val="009307E1"/>
    <w:rsid w:val="009313CD"/>
    <w:rsid w:val="00931B0D"/>
    <w:rsid w:val="00932952"/>
    <w:rsid w:val="0093367C"/>
    <w:rsid w:val="00934165"/>
    <w:rsid w:val="00934AD6"/>
    <w:rsid w:val="00934CEE"/>
    <w:rsid w:val="009358A8"/>
    <w:rsid w:val="00935D8D"/>
    <w:rsid w:val="00936232"/>
    <w:rsid w:val="00936260"/>
    <w:rsid w:val="00936471"/>
    <w:rsid w:val="00936D6B"/>
    <w:rsid w:val="00937E94"/>
    <w:rsid w:val="00940060"/>
    <w:rsid w:val="009402E5"/>
    <w:rsid w:val="00940996"/>
    <w:rsid w:val="00940D7D"/>
    <w:rsid w:val="00941455"/>
    <w:rsid w:val="0094174D"/>
    <w:rsid w:val="0094183E"/>
    <w:rsid w:val="00941AD2"/>
    <w:rsid w:val="00941EAD"/>
    <w:rsid w:val="00942976"/>
    <w:rsid w:val="00942E18"/>
    <w:rsid w:val="00944745"/>
    <w:rsid w:val="00944CFF"/>
    <w:rsid w:val="00944D38"/>
    <w:rsid w:val="00944EEB"/>
    <w:rsid w:val="00946FAE"/>
    <w:rsid w:val="00947548"/>
    <w:rsid w:val="00947873"/>
    <w:rsid w:val="00947919"/>
    <w:rsid w:val="00947E63"/>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6F6"/>
    <w:rsid w:val="00961A9B"/>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67729"/>
    <w:rsid w:val="00970009"/>
    <w:rsid w:val="009701BD"/>
    <w:rsid w:val="0097085E"/>
    <w:rsid w:val="00970F94"/>
    <w:rsid w:val="0097178B"/>
    <w:rsid w:val="0097187F"/>
    <w:rsid w:val="00971BF6"/>
    <w:rsid w:val="00972115"/>
    <w:rsid w:val="009721E7"/>
    <w:rsid w:val="009722E6"/>
    <w:rsid w:val="009726AA"/>
    <w:rsid w:val="00972EE0"/>
    <w:rsid w:val="00973706"/>
    <w:rsid w:val="009741AA"/>
    <w:rsid w:val="00974288"/>
    <w:rsid w:val="00974A27"/>
    <w:rsid w:val="00974DAD"/>
    <w:rsid w:val="009756CB"/>
    <w:rsid w:val="009768A7"/>
    <w:rsid w:val="00976903"/>
    <w:rsid w:val="00976D4B"/>
    <w:rsid w:val="009772C0"/>
    <w:rsid w:val="00977EA7"/>
    <w:rsid w:val="00980A3B"/>
    <w:rsid w:val="00980C8B"/>
    <w:rsid w:val="009834E5"/>
    <w:rsid w:val="00983696"/>
    <w:rsid w:val="009838BF"/>
    <w:rsid w:val="00983BA0"/>
    <w:rsid w:val="009843C2"/>
    <w:rsid w:val="0098440C"/>
    <w:rsid w:val="00984971"/>
    <w:rsid w:val="00984B76"/>
    <w:rsid w:val="009866C7"/>
    <w:rsid w:val="009869DF"/>
    <w:rsid w:val="00986FBA"/>
    <w:rsid w:val="009879EE"/>
    <w:rsid w:val="009905B7"/>
    <w:rsid w:val="0099090F"/>
    <w:rsid w:val="00991640"/>
    <w:rsid w:val="009916D0"/>
    <w:rsid w:val="00991FAC"/>
    <w:rsid w:val="009956E7"/>
    <w:rsid w:val="00996249"/>
    <w:rsid w:val="009967C1"/>
    <w:rsid w:val="00996C2B"/>
    <w:rsid w:val="00996EE5"/>
    <w:rsid w:val="0099726C"/>
    <w:rsid w:val="00997F73"/>
    <w:rsid w:val="009A134D"/>
    <w:rsid w:val="009A148F"/>
    <w:rsid w:val="009A1A66"/>
    <w:rsid w:val="009A1AED"/>
    <w:rsid w:val="009A1D34"/>
    <w:rsid w:val="009A3560"/>
    <w:rsid w:val="009A3D43"/>
    <w:rsid w:val="009A4076"/>
    <w:rsid w:val="009A46F0"/>
    <w:rsid w:val="009A4D71"/>
    <w:rsid w:val="009A4EB2"/>
    <w:rsid w:val="009A4F07"/>
    <w:rsid w:val="009A5C9B"/>
    <w:rsid w:val="009A5EF8"/>
    <w:rsid w:val="009A628A"/>
    <w:rsid w:val="009A6B0A"/>
    <w:rsid w:val="009B0934"/>
    <w:rsid w:val="009B0C2C"/>
    <w:rsid w:val="009B0C62"/>
    <w:rsid w:val="009B0FE2"/>
    <w:rsid w:val="009B1B9F"/>
    <w:rsid w:val="009B20C3"/>
    <w:rsid w:val="009B2489"/>
    <w:rsid w:val="009B278B"/>
    <w:rsid w:val="009B2C18"/>
    <w:rsid w:val="009B2F54"/>
    <w:rsid w:val="009B3394"/>
    <w:rsid w:val="009B3BAA"/>
    <w:rsid w:val="009B42E0"/>
    <w:rsid w:val="009B53BE"/>
    <w:rsid w:val="009B5A7E"/>
    <w:rsid w:val="009B6056"/>
    <w:rsid w:val="009B61A3"/>
    <w:rsid w:val="009B61FB"/>
    <w:rsid w:val="009B621B"/>
    <w:rsid w:val="009B6373"/>
    <w:rsid w:val="009B7258"/>
    <w:rsid w:val="009B7DA2"/>
    <w:rsid w:val="009C086E"/>
    <w:rsid w:val="009C1115"/>
    <w:rsid w:val="009C1167"/>
    <w:rsid w:val="009C16DB"/>
    <w:rsid w:val="009C17A6"/>
    <w:rsid w:val="009C278E"/>
    <w:rsid w:val="009C2870"/>
    <w:rsid w:val="009C33BE"/>
    <w:rsid w:val="009C3B9C"/>
    <w:rsid w:val="009C3E31"/>
    <w:rsid w:val="009C418F"/>
    <w:rsid w:val="009C43F0"/>
    <w:rsid w:val="009C56E8"/>
    <w:rsid w:val="009C599C"/>
    <w:rsid w:val="009C66CB"/>
    <w:rsid w:val="009C743F"/>
    <w:rsid w:val="009C784A"/>
    <w:rsid w:val="009D06BB"/>
    <w:rsid w:val="009D1C00"/>
    <w:rsid w:val="009D2031"/>
    <w:rsid w:val="009D2244"/>
    <w:rsid w:val="009D22DB"/>
    <w:rsid w:val="009D243E"/>
    <w:rsid w:val="009D2B4F"/>
    <w:rsid w:val="009D3148"/>
    <w:rsid w:val="009D36D5"/>
    <w:rsid w:val="009D5F8B"/>
    <w:rsid w:val="009D6549"/>
    <w:rsid w:val="009D6765"/>
    <w:rsid w:val="009D710F"/>
    <w:rsid w:val="009D715C"/>
    <w:rsid w:val="009D79EA"/>
    <w:rsid w:val="009D7C1C"/>
    <w:rsid w:val="009E08A9"/>
    <w:rsid w:val="009E0B96"/>
    <w:rsid w:val="009E0C18"/>
    <w:rsid w:val="009E12EF"/>
    <w:rsid w:val="009E1FC4"/>
    <w:rsid w:val="009E3B5C"/>
    <w:rsid w:val="009E419E"/>
    <w:rsid w:val="009E67E2"/>
    <w:rsid w:val="009E7FFD"/>
    <w:rsid w:val="009F0537"/>
    <w:rsid w:val="009F061C"/>
    <w:rsid w:val="009F07DA"/>
    <w:rsid w:val="009F1B08"/>
    <w:rsid w:val="009F258B"/>
    <w:rsid w:val="009F2BDC"/>
    <w:rsid w:val="009F2DCB"/>
    <w:rsid w:val="009F30B7"/>
    <w:rsid w:val="009F3A43"/>
    <w:rsid w:val="009F3F7C"/>
    <w:rsid w:val="009F5013"/>
    <w:rsid w:val="009F510B"/>
    <w:rsid w:val="009F5371"/>
    <w:rsid w:val="009F5D3E"/>
    <w:rsid w:val="009F6761"/>
    <w:rsid w:val="009F6787"/>
    <w:rsid w:val="009F7166"/>
    <w:rsid w:val="009F7635"/>
    <w:rsid w:val="009F7A57"/>
    <w:rsid w:val="009F7EC2"/>
    <w:rsid w:val="00A002F9"/>
    <w:rsid w:val="00A00B6E"/>
    <w:rsid w:val="00A00CFA"/>
    <w:rsid w:val="00A011FD"/>
    <w:rsid w:val="00A01BD6"/>
    <w:rsid w:val="00A02AB1"/>
    <w:rsid w:val="00A02C08"/>
    <w:rsid w:val="00A03022"/>
    <w:rsid w:val="00A03C2F"/>
    <w:rsid w:val="00A03CFE"/>
    <w:rsid w:val="00A03EA4"/>
    <w:rsid w:val="00A0481D"/>
    <w:rsid w:val="00A0496A"/>
    <w:rsid w:val="00A050A5"/>
    <w:rsid w:val="00A05466"/>
    <w:rsid w:val="00A06283"/>
    <w:rsid w:val="00A07E93"/>
    <w:rsid w:val="00A104F3"/>
    <w:rsid w:val="00A105A2"/>
    <w:rsid w:val="00A10656"/>
    <w:rsid w:val="00A112AE"/>
    <w:rsid w:val="00A11515"/>
    <w:rsid w:val="00A1175C"/>
    <w:rsid w:val="00A1206D"/>
    <w:rsid w:val="00A1208B"/>
    <w:rsid w:val="00A12457"/>
    <w:rsid w:val="00A12775"/>
    <w:rsid w:val="00A12953"/>
    <w:rsid w:val="00A12EC1"/>
    <w:rsid w:val="00A134B5"/>
    <w:rsid w:val="00A13C44"/>
    <w:rsid w:val="00A143FE"/>
    <w:rsid w:val="00A14B61"/>
    <w:rsid w:val="00A1523C"/>
    <w:rsid w:val="00A15EA2"/>
    <w:rsid w:val="00A15ED6"/>
    <w:rsid w:val="00A17E78"/>
    <w:rsid w:val="00A17EEB"/>
    <w:rsid w:val="00A20480"/>
    <w:rsid w:val="00A20564"/>
    <w:rsid w:val="00A2085A"/>
    <w:rsid w:val="00A21234"/>
    <w:rsid w:val="00A23781"/>
    <w:rsid w:val="00A239AC"/>
    <w:rsid w:val="00A23B1E"/>
    <w:rsid w:val="00A24622"/>
    <w:rsid w:val="00A2469B"/>
    <w:rsid w:val="00A24761"/>
    <w:rsid w:val="00A24DE9"/>
    <w:rsid w:val="00A24F2B"/>
    <w:rsid w:val="00A2565B"/>
    <w:rsid w:val="00A25690"/>
    <w:rsid w:val="00A260F3"/>
    <w:rsid w:val="00A2631B"/>
    <w:rsid w:val="00A271C2"/>
    <w:rsid w:val="00A27409"/>
    <w:rsid w:val="00A2797A"/>
    <w:rsid w:val="00A30DDF"/>
    <w:rsid w:val="00A317C5"/>
    <w:rsid w:val="00A31B3E"/>
    <w:rsid w:val="00A322F5"/>
    <w:rsid w:val="00A3244A"/>
    <w:rsid w:val="00A33DA3"/>
    <w:rsid w:val="00A34043"/>
    <w:rsid w:val="00A3435F"/>
    <w:rsid w:val="00A34563"/>
    <w:rsid w:val="00A34974"/>
    <w:rsid w:val="00A35557"/>
    <w:rsid w:val="00A35A41"/>
    <w:rsid w:val="00A35ED5"/>
    <w:rsid w:val="00A36941"/>
    <w:rsid w:val="00A36952"/>
    <w:rsid w:val="00A36BDE"/>
    <w:rsid w:val="00A3784B"/>
    <w:rsid w:val="00A378CA"/>
    <w:rsid w:val="00A3791B"/>
    <w:rsid w:val="00A4027C"/>
    <w:rsid w:val="00A403AE"/>
    <w:rsid w:val="00A40DEF"/>
    <w:rsid w:val="00A428F8"/>
    <w:rsid w:val="00A42AF1"/>
    <w:rsid w:val="00A42AF6"/>
    <w:rsid w:val="00A435A0"/>
    <w:rsid w:val="00A43F82"/>
    <w:rsid w:val="00A445EC"/>
    <w:rsid w:val="00A44B8D"/>
    <w:rsid w:val="00A44C81"/>
    <w:rsid w:val="00A45424"/>
    <w:rsid w:val="00A4674C"/>
    <w:rsid w:val="00A46A1E"/>
    <w:rsid w:val="00A46AFA"/>
    <w:rsid w:val="00A46C6F"/>
    <w:rsid w:val="00A47249"/>
    <w:rsid w:val="00A47AD2"/>
    <w:rsid w:val="00A47F87"/>
    <w:rsid w:val="00A5073E"/>
    <w:rsid w:val="00A509DB"/>
    <w:rsid w:val="00A5142D"/>
    <w:rsid w:val="00A52337"/>
    <w:rsid w:val="00A533BE"/>
    <w:rsid w:val="00A535F9"/>
    <w:rsid w:val="00A5371C"/>
    <w:rsid w:val="00A54B38"/>
    <w:rsid w:val="00A5576A"/>
    <w:rsid w:val="00A558A2"/>
    <w:rsid w:val="00A569B0"/>
    <w:rsid w:val="00A579B1"/>
    <w:rsid w:val="00A57A9E"/>
    <w:rsid w:val="00A57D80"/>
    <w:rsid w:val="00A60C78"/>
    <w:rsid w:val="00A60F98"/>
    <w:rsid w:val="00A6107D"/>
    <w:rsid w:val="00A61BC2"/>
    <w:rsid w:val="00A61EE5"/>
    <w:rsid w:val="00A625C2"/>
    <w:rsid w:val="00A62A2C"/>
    <w:rsid w:val="00A62D06"/>
    <w:rsid w:val="00A6328C"/>
    <w:rsid w:val="00A63447"/>
    <w:rsid w:val="00A63912"/>
    <w:rsid w:val="00A64065"/>
    <w:rsid w:val="00A643F8"/>
    <w:rsid w:val="00A64582"/>
    <w:rsid w:val="00A660E0"/>
    <w:rsid w:val="00A66F5E"/>
    <w:rsid w:val="00A66FE4"/>
    <w:rsid w:val="00A6746A"/>
    <w:rsid w:val="00A67B8B"/>
    <w:rsid w:val="00A709EA"/>
    <w:rsid w:val="00A71155"/>
    <w:rsid w:val="00A71882"/>
    <w:rsid w:val="00A726FE"/>
    <w:rsid w:val="00A738FC"/>
    <w:rsid w:val="00A73914"/>
    <w:rsid w:val="00A741E4"/>
    <w:rsid w:val="00A74276"/>
    <w:rsid w:val="00A74BD4"/>
    <w:rsid w:val="00A74CC5"/>
    <w:rsid w:val="00A755EA"/>
    <w:rsid w:val="00A755FB"/>
    <w:rsid w:val="00A759CE"/>
    <w:rsid w:val="00A763B1"/>
    <w:rsid w:val="00A76F89"/>
    <w:rsid w:val="00A7706E"/>
    <w:rsid w:val="00A7711C"/>
    <w:rsid w:val="00A77558"/>
    <w:rsid w:val="00A77771"/>
    <w:rsid w:val="00A80373"/>
    <w:rsid w:val="00A80EE8"/>
    <w:rsid w:val="00A81423"/>
    <w:rsid w:val="00A81A75"/>
    <w:rsid w:val="00A8326F"/>
    <w:rsid w:val="00A83381"/>
    <w:rsid w:val="00A83BB8"/>
    <w:rsid w:val="00A84601"/>
    <w:rsid w:val="00A84A3F"/>
    <w:rsid w:val="00A857BC"/>
    <w:rsid w:val="00A85BA5"/>
    <w:rsid w:val="00A86374"/>
    <w:rsid w:val="00A86938"/>
    <w:rsid w:val="00A90134"/>
    <w:rsid w:val="00A904FC"/>
    <w:rsid w:val="00A904FE"/>
    <w:rsid w:val="00A90DF0"/>
    <w:rsid w:val="00A9100D"/>
    <w:rsid w:val="00A91083"/>
    <w:rsid w:val="00A9209D"/>
    <w:rsid w:val="00A92C84"/>
    <w:rsid w:val="00A93634"/>
    <w:rsid w:val="00A936D9"/>
    <w:rsid w:val="00A93AF6"/>
    <w:rsid w:val="00A93CAB"/>
    <w:rsid w:val="00A9400B"/>
    <w:rsid w:val="00A943B8"/>
    <w:rsid w:val="00A95C66"/>
    <w:rsid w:val="00A95F5C"/>
    <w:rsid w:val="00A963D9"/>
    <w:rsid w:val="00A97121"/>
    <w:rsid w:val="00A9763C"/>
    <w:rsid w:val="00A97BD5"/>
    <w:rsid w:val="00A97E1B"/>
    <w:rsid w:val="00AA024D"/>
    <w:rsid w:val="00AA04C5"/>
    <w:rsid w:val="00AA0A3F"/>
    <w:rsid w:val="00AA126C"/>
    <w:rsid w:val="00AA153E"/>
    <w:rsid w:val="00AA1E59"/>
    <w:rsid w:val="00AA3470"/>
    <w:rsid w:val="00AA3B18"/>
    <w:rsid w:val="00AA3C3E"/>
    <w:rsid w:val="00AA524F"/>
    <w:rsid w:val="00AA7566"/>
    <w:rsid w:val="00AB1580"/>
    <w:rsid w:val="00AB1E94"/>
    <w:rsid w:val="00AB222C"/>
    <w:rsid w:val="00AB26CA"/>
    <w:rsid w:val="00AB328A"/>
    <w:rsid w:val="00AB436D"/>
    <w:rsid w:val="00AB47E5"/>
    <w:rsid w:val="00AB5606"/>
    <w:rsid w:val="00AB6814"/>
    <w:rsid w:val="00AB69BD"/>
    <w:rsid w:val="00AB747B"/>
    <w:rsid w:val="00AB7C59"/>
    <w:rsid w:val="00AC06C6"/>
    <w:rsid w:val="00AC1085"/>
    <w:rsid w:val="00AC1814"/>
    <w:rsid w:val="00AC2214"/>
    <w:rsid w:val="00AC2497"/>
    <w:rsid w:val="00AC24B5"/>
    <w:rsid w:val="00AC33D1"/>
    <w:rsid w:val="00AC46DE"/>
    <w:rsid w:val="00AC4D2D"/>
    <w:rsid w:val="00AC51D1"/>
    <w:rsid w:val="00AC55F2"/>
    <w:rsid w:val="00AC564E"/>
    <w:rsid w:val="00AC5772"/>
    <w:rsid w:val="00AC6AF3"/>
    <w:rsid w:val="00AC741A"/>
    <w:rsid w:val="00AD05F5"/>
    <w:rsid w:val="00AD0AE3"/>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2994"/>
    <w:rsid w:val="00AE2B1B"/>
    <w:rsid w:val="00AE3217"/>
    <w:rsid w:val="00AE3291"/>
    <w:rsid w:val="00AE477F"/>
    <w:rsid w:val="00AE4A3A"/>
    <w:rsid w:val="00AE57CC"/>
    <w:rsid w:val="00AE591B"/>
    <w:rsid w:val="00AE5F2F"/>
    <w:rsid w:val="00AE6CE2"/>
    <w:rsid w:val="00AE7319"/>
    <w:rsid w:val="00AF0098"/>
    <w:rsid w:val="00AF07FE"/>
    <w:rsid w:val="00AF109A"/>
    <w:rsid w:val="00AF1883"/>
    <w:rsid w:val="00AF243B"/>
    <w:rsid w:val="00AF260E"/>
    <w:rsid w:val="00AF26A2"/>
    <w:rsid w:val="00AF2A74"/>
    <w:rsid w:val="00AF309F"/>
    <w:rsid w:val="00AF34A5"/>
    <w:rsid w:val="00AF3E67"/>
    <w:rsid w:val="00AF4675"/>
    <w:rsid w:val="00AF560F"/>
    <w:rsid w:val="00AF5D02"/>
    <w:rsid w:val="00AF5EE8"/>
    <w:rsid w:val="00AF73F1"/>
    <w:rsid w:val="00AF75D0"/>
    <w:rsid w:val="00B00261"/>
    <w:rsid w:val="00B005A1"/>
    <w:rsid w:val="00B00E5F"/>
    <w:rsid w:val="00B01358"/>
    <w:rsid w:val="00B01A0A"/>
    <w:rsid w:val="00B02995"/>
    <w:rsid w:val="00B02E93"/>
    <w:rsid w:val="00B03015"/>
    <w:rsid w:val="00B03757"/>
    <w:rsid w:val="00B03A8C"/>
    <w:rsid w:val="00B03C10"/>
    <w:rsid w:val="00B03FBB"/>
    <w:rsid w:val="00B04C50"/>
    <w:rsid w:val="00B0530A"/>
    <w:rsid w:val="00B0577D"/>
    <w:rsid w:val="00B05928"/>
    <w:rsid w:val="00B0598F"/>
    <w:rsid w:val="00B0713A"/>
    <w:rsid w:val="00B0744A"/>
    <w:rsid w:val="00B07D64"/>
    <w:rsid w:val="00B1028F"/>
    <w:rsid w:val="00B10455"/>
    <w:rsid w:val="00B1057F"/>
    <w:rsid w:val="00B10FD8"/>
    <w:rsid w:val="00B11962"/>
    <w:rsid w:val="00B1215E"/>
    <w:rsid w:val="00B13061"/>
    <w:rsid w:val="00B13110"/>
    <w:rsid w:val="00B13C1D"/>
    <w:rsid w:val="00B14B30"/>
    <w:rsid w:val="00B14B43"/>
    <w:rsid w:val="00B14DF6"/>
    <w:rsid w:val="00B16FB4"/>
    <w:rsid w:val="00B17240"/>
    <w:rsid w:val="00B17719"/>
    <w:rsid w:val="00B1790E"/>
    <w:rsid w:val="00B2015B"/>
    <w:rsid w:val="00B20429"/>
    <w:rsid w:val="00B218E1"/>
    <w:rsid w:val="00B22088"/>
    <w:rsid w:val="00B22A84"/>
    <w:rsid w:val="00B22C76"/>
    <w:rsid w:val="00B239A0"/>
    <w:rsid w:val="00B239C1"/>
    <w:rsid w:val="00B24AE2"/>
    <w:rsid w:val="00B25907"/>
    <w:rsid w:val="00B25A53"/>
    <w:rsid w:val="00B25C37"/>
    <w:rsid w:val="00B25DB9"/>
    <w:rsid w:val="00B25DE3"/>
    <w:rsid w:val="00B25DEF"/>
    <w:rsid w:val="00B2709B"/>
    <w:rsid w:val="00B30B69"/>
    <w:rsid w:val="00B3186A"/>
    <w:rsid w:val="00B330C5"/>
    <w:rsid w:val="00B330F7"/>
    <w:rsid w:val="00B33124"/>
    <w:rsid w:val="00B34575"/>
    <w:rsid w:val="00B35230"/>
    <w:rsid w:val="00B363A7"/>
    <w:rsid w:val="00B3640F"/>
    <w:rsid w:val="00B364F0"/>
    <w:rsid w:val="00B366C8"/>
    <w:rsid w:val="00B36A1F"/>
    <w:rsid w:val="00B36B58"/>
    <w:rsid w:val="00B36CE0"/>
    <w:rsid w:val="00B36EF4"/>
    <w:rsid w:val="00B373DC"/>
    <w:rsid w:val="00B377A7"/>
    <w:rsid w:val="00B40450"/>
    <w:rsid w:val="00B4099F"/>
    <w:rsid w:val="00B4112D"/>
    <w:rsid w:val="00B419CE"/>
    <w:rsid w:val="00B41A5F"/>
    <w:rsid w:val="00B422F0"/>
    <w:rsid w:val="00B43925"/>
    <w:rsid w:val="00B4509B"/>
    <w:rsid w:val="00B45342"/>
    <w:rsid w:val="00B459E2"/>
    <w:rsid w:val="00B47624"/>
    <w:rsid w:val="00B505FA"/>
    <w:rsid w:val="00B50F54"/>
    <w:rsid w:val="00B5206D"/>
    <w:rsid w:val="00B5207D"/>
    <w:rsid w:val="00B5245B"/>
    <w:rsid w:val="00B52548"/>
    <w:rsid w:val="00B52C63"/>
    <w:rsid w:val="00B543F4"/>
    <w:rsid w:val="00B55CA1"/>
    <w:rsid w:val="00B561AA"/>
    <w:rsid w:val="00B56378"/>
    <w:rsid w:val="00B60B47"/>
    <w:rsid w:val="00B61A97"/>
    <w:rsid w:val="00B6290D"/>
    <w:rsid w:val="00B629FF"/>
    <w:rsid w:val="00B62B7E"/>
    <w:rsid w:val="00B6305C"/>
    <w:rsid w:val="00B635CC"/>
    <w:rsid w:val="00B64366"/>
    <w:rsid w:val="00B656C2"/>
    <w:rsid w:val="00B65A40"/>
    <w:rsid w:val="00B66191"/>
    <w:rsid w:val="00B661B2"/>
    <w:rsid w:val="00B664FF"/>
    <w:rsid w:val="00B67352"/>
    <w:rsid w:val="00B6745E"/>
    <w:rsid w:val="00B67567"/>
    <w:rsid w:val="00B67B02"/>
    <w:rsid w:val="00B70948"/>
    <w:rsid w:val="00B70C71"/>
    <w:rsid w:val="00B70D57"/>
    <w:rsid w:val="00B7149E"/>
    <w:rsid w:val="00B714B9"/>
    <w:rsid w:val="00B71551"/>
    <w:rsid w:val="00B71F29"/>
    <w:rsid w:val="00B721A2"/>
    <w:rsid w:val="00B73767"/>
    <w:rsid w:val="00B73F42"/>
    <w:rsid w:val="00B7425F"/>
    <w:rsid w:val="00B74375"/>
    <w:rsid w:val="00B7465C"/>
    <w:rsid w:val="00B75002"/>
    <w:rsid w:val="00B752E3"/>
    <w:rsid w:val="00B75766"/>
    <w:rsid w:val="00B75DF5"/>
    <w:rsid w:val="00B768FD"/>
    <w:rsid w:val="00B7720F"/>
    <w:rsid w:val="00B80303"/>
    <w:rsid w:val="00B804DB"/>
    <w:rsid w:val="00B80C93"/>
    <w:rsid w:val="00B8123F"/>
    <w:rsid w:val="00B814AF"/>
    <w:rsid w:val="00B83E0E"/>
    <w:rsid w:val="00B862F2"/>
    <w:rsid w:val="00B86795"/>
    <w:rsid w:val="00B87443"/>
    <w:rsid w:val="00B87F6E"/>
    <w:rsid w:val="00B908DA"/>
    <w:rsid w:val="00B9201D"/>
    <w:rsid w:val="00B92E7C"/>
    <w:rsid w:val="00B9381D"/>
    <w:rsid w:val="00B93891"/>
    <w:rsid w:val="00B93C08"/>
    <w:rsid w:val="00B93E9D"/>
    <w:rsid w:val="00B9409E"/>
    <w:rsid w:val="00B94414"/>
    <w:rsid w:val="00B94B4D"/>
    <w:rsid w:val="00B95310"/>
    <w:rsid w:val="00B95C57"/>
    <w:rsid w:val="00B96256"/>
    <w:rsid w:val="00B9628D"/>
    <w:rsid w:val="00B963D7"/>
    <w:rsid w:val="00B9689C"/>
    <w:rsid w:val="00B9749F"/>
    <w:rsid w:val="00B97A56"/>
    <w:rsid w:val="00B97B71"/>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0816"/>
    <w:rsid w:val="00BB195E"/>
    <w:rsid w:val="00BB1BD3"/>
    <w:rsid w:val="00BB2605"/>
    <w:rsid w:val="00BB2616"/>
    <w:rsid w:val="00BB265E"/>
    <w:rsid w:val="00BB2ED9"/>
    <w:rsid w:val="00BB40C6"/>
    <w:rsid w:val="00BB412E"/>
    <w:rsid w:val="00BB4469"/>
    <w:rsid w:val="00BB4953"/>
    <w:rsid w:val="00BB49EC"/>
    <w:rsid w:val="00BB4C5C"/>
    <w:rsid w:val="00BB53BE"/>
    <w:rsid w:val="00BB5780"/>
    <w:rsid w:val="00BB5E5A"/>
    <w:rsid w:val="00BB657E"/>
    <w:rsid w:val="00BB6E47"/>
    <w:rsid w:val="00BB714A"/>
    <w:rsid w:val="00BB7C56"/>
    <w:rsid w:val="00BC0DFA"/>
    <w:rsid w:val="00BC1843"/>
    <w:rsid w:val="00BC249A"/>
    <w:rsid w:val="00BC3F6E"/>
    <w:rsid w:val="00BC4C1E"/>
    <w:rsid w:val="00BC4E33"/>
    <w:rsid w:val="00BC4FD3"/>
    <w:rsid w:val="00BC5B31"/>
    <w:rsid w:val="00BC5CD9"/>
    <w:rsid w:val="00BC5D92"/>
    <w:rsid w:val="00BC603E"/>
    <w:rsid w:val="00BC6DB1"/>
    <w:rsid w:val="00BC71D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5EFC"/>
    <w:rsid w:val="00BD6694"/>
    <w:rsid w:val="00BD6DEE"/>
    <w:rsid w:val="00BD779C"/>
    <w:rsid w:val="00BE028E"/>
    <w:rsid w:val="00BE084B"/>
    <w:rsid w:val="00BE1C83"/>
    <w:rsid w:val="00BE25E3"/>
    <w:rsid w:val="00BE2AF0"/>
    <w:rsid w:val="00BE2C24"/>
    <w:rsid w:val="00BE2C7D"/>
    <w:rsid w:val="00BE2CD9"/>
    <w:rsid w:val="00BE3299"/>
    <w:rsid w:val="00BE32DD"/>
    <w:rsid w:val="00BE4644"/>
    <w:rsid w:val="00BE6736"/>
    <w:rsid w:val="00BF00C1"/>
    <w:rsid w:val="00BF0B96"/>
    <w:rsid w:val="00BF109E"/>
    <w:rsid w:val="00BF1C6C"/>
    <w:rsid w:val="00BF1EFF"/>
    <w:rsid w:val="00BF3496"/>
    <w:rsid w:val="00BF37E5"/>
    <w:rsid w:val="00BF3E05"/>
    <w:rsid w:val="00BF3E0A"/>
    <w:rsid w:val="00BF4CCA"/>
    <w:rsid w:val="00BF5633"/>
    <w:rsid w:val="00BF6467"/>
    <w:rsid w:val="00BF7291"/>
    <w:rsid w:val="00BF771E"/>
    <w:rsid w:val="00BF78F9"/>
    <w:rsid w:val="00C003DF"/>
    <w:rsid w:val="00C00586"/>
    <w:rsid w:val="00C0062A"/>
    <w:rsid w:val="00C007DD"/>
    <w:rsid w:val="00C00F6E"/>
    <w:rsid w:val="00C01303"/>
    <w:rsid w:val="00C0165C"/>
    <w:rsid w:val="00C01B2B"/>
    <w:rsid w:val="00C01E61"/>
    <w:rsid w:val="00C020AD"/>
    <w:rsid w:val="00C026D7"/>
    <w:rsid w:val="00C02C30"/>
    <w:rsid w:val="00C02D0B"/>
    <w:rsid w:val="00C0361F"/>
    <w:rsid w:val="00C04068"/>
    <w:rsid w:val="00C040C8"/>
    <w:rsid w:val="00C04B2E"/>
    <w:rsid w:val="00C05D8E"/>
    <w:rsid w:val="00C05FA8"/>
    <w:rsid w:val="00C06818"/>
    <w:rsid w:val="00C06887"/>
    <w:rsid w:val="00C06984"/>
    <w:rsid w:val="00C06F6F"/>
    <w:rsid w:val="00C076DE"/>
    <w:rsid w:val="00C11769"/>
    <w:rsid w:val="00C120EA"/>
    <w:rsid w:val="00C121C0"/>
    <w:rsid w:val="00C12ABF"/>
    <w:rsid w:val="00C130E6"/>
    <w:rsid w:val="00C131E0"/>
    <w:rsid w:val="00C15836"/>
    <w:rsid w:val="00C15E1E"/>
    <w:rsid w:val="00C16212"/>
    <w:rsid w:val="00C2001C"/>
    <w:rsid w:val="00C2068E"/>
    <w:rsid w:val="00C2186D"/>
    <w:rsid w:val="00C21A55"/>
    <w:rsid w:val="00C21BC4"/>
    <w:rsid w:val="00C22A35"/>
    <w:rsid w:val="00C2348A"/>
    <w:rsid w:val="00C245E9"/>
    <w:rsid w:val="00C253E5"/>
    <w:rsid w:val="00C26481"/>
    <w:rsid w:val="00C265A6"/>
    <w:rsid w:val="00C26763"/>
    <w:rsid w:val="00C26A1B"/>
    <w:rsid w:val="00C26B3B"/>
    <w:rsid w:val="00C26E63"/>
    <w:rsid w:val="00C27788"/>
    <w:rsid w:val="00C278C7"/>
    <w:rsid w:val="00C27B57"/>
    <w:rsid w:val="00C27E6F"/>
    <w:rsid w:val="00C30D45"/>
    <w:rsid w:val="00C31FC4"/>
    <w:rsid w:val="00C3311E"/>
    <w:rsid w:val="00C3354D"/>
    <w:rsid w:val="00C3379C"/>
    <w:rsid w:val="00C33972"/>
    <w:rsid w:val="00C33D84"/>
    <w:rsid w:val="00C35F91"/>
    <w:rsid w:val="00C360A4"/>
    <w:rsid w:val="00C3651F"/>
    <w:rsid w:val="00C36CC1"/>
    <w:rsid w:val="00C40495"/>
    <w:rsid w:val="00C40DB2"/>
    <w:rsid w:val="00C4238A"/>
    <w:rsid w:val="00C42E0D"/>
    <w:rsid w:val="00C43699"/>
    <w:rsid w:val="00C436F4"/>
    <w:rsid w:val="00C43B16"/>
    <w:rsid w:val="00C448E0"/>
    <w:rsid w:val="00C44A04"/>
    <w:rsid w:val="00C44AD8"/>
    <w:rsid w:val="00C44D6C"/>
    <w:rsid w:val="00C4511C"/>
    <w:rsid w:val="00C458AB"/>
    <w:rsid w:val="00C45DD8"/>
    <w:rsid w:val="00C45F92"/>
    <w:rsid w:val="00C467C0"/>
    <w:rsid w:val="00C47106"/>
    <w:rsid w:val="00C5091A"/>
    <w:rsid w:val="00C50EEE"/>
    <w:rsid w:val="00C510A0"/>
    <w:rsid w:val="00C518E3"/>
    <w:rsid w:val="00C51DE4"/>
    <w:rsid w:val="00C53079"/>
    <w:rsid w:val="00C533B6"/>
    <w:rsid w:val="00C534AB"/>
    <w:rsid w:val="00C54AB9"/>
    <w:rsid w:val="00C551ED"/>
    <w:rsid w:val="00C56265"/>
    <w:rsid w:val="00C56787"/>
    <w:rsid w:val="00C61E14"/>
    <w:rsid w:val="00C6231C"/>
    <w:rsid w:val="00C631D9"/>
    <w:rsid w:val="00C63226"/>
    <w:rsid w:val="00C64575"/>
    <w:rsid w:val="00C64C08"/>
    <w:rsid w:val="00C6558E"/>
    <w:rsid w:val="00C667D9"/>
    <w:rsid w:val="00C66C01"/>
    <w:rsid w:val="00C66DBD"/>
    <w:rsid w:val="00C701D2"/>
    <w:rsid w:val="00C70344"/>
    <w:rsid w:val="00C7039B"/>
    <w:rsid w:val="00C70454"/>
    <w:rsid w:val="00C7046F"/>
    <w:rsid w:val="00C704D0"/>
    <w:rsid w:val="00C7125A"/>
    <w:rsid w:val="00C714CB"/>
    <w:rsid w:val="00C724AE"/>
    <w:rsid w:val="00C72DCD"/>
    <w:rsid w:val="00C732DD"/>
    <w:rsid w:val="00C7370D"/>
    <w:rsid w:val="00C7371B"/>
    <w:rsid w:val="00C739D2"/>
    <w:rsid w:val="00C75F7E"/>
    <w:rsid w:val="00C764BE"/>
    <w:rsid w:val="00C77EFB"/>
    <w:rsid w:val="00C80040"/>
    <w:rsid w:val="00C801D1"/>
    <w:rsid w:val="00C80923"/>
    <w:rsid w:val="00C81047"/>
    <w:rsid w:val="00C818F0"/>
    <w:rsid w:val="00C81E8C"/>
    <w:rsid w:val="00C82893"/>
    <w:rsid w:val="00C828E8"/>
    <w:rsid w:val="00C82A9F"/>
    <w:rsid w:val="00C8375C"/>
    <w:rsid w:val="00C842B5"/>
    <w:rsid w:val="00C84A36"/>
    <w:rsid w:val="00C852DE"/>
    <w:rsid w:val="00C85957"/>
    <w:rsid w:val="00C8717A"/>
    <w:rsid w:val="00C8718B"/>
    <w:rsid w:val="00C878F2"/>
    <w:rsid w:val="00C87AB6"/>
    <w:rsid w:val="00C90575"/>
    <w:rsid w:val="00C90B6A"/>
    <w:rsid w:val="00C90EE2"/>
    <w:rsid w:val="00C91C37"/>
    <w:rsid w:val="00C91E57"/>
    <w:rsid w:val="00C91FE0"/>
    <w:rsid w:val="00C920E2"/>
    <w:rsid w:val="00C922EB"/>
    <w:rsid w:val="00C92A87"/>
    <w:rsid w:val="00C92BA0"/>
    <w:rsid w:val="00C9307F"/>
    <w:rsid w:val="00C941B5"/>
    <w:rsid w:val="00C9421E"/>
    <w:rsid w:val="00C94C68"/>
    <w:rsid w:val="00C961D9"/>
    <w:rsid w:val="00C97F57"/>
    <w:rsid w:val="00CA015E"/>
    <w:rsid w:val="00CA0264"/>
    <w:rsid w:val="00CA08F1"/>
    <w:rsid w:val="00CA1010"/>
    <w:rsid w:val="00CA1AFF"/>
    <w:rsid w:val="00CA1BD0"/>
    <w:rsid w:val="00CA215C"/>
    <w:rsid w:val="00CA3511"/>
    <w:rsid w:val="00CA3696"/>
    <w:rsid w:val="00CA3CD9"/>
    <w:rsid w:val="00CA3CEC"/>
    <w:rsid w:val="00CA5E79"/>
    <w:rsid w:val="00CA611F"/>
    <w:rsid w:val="00CA6C3E"/>
    <w:rsid w:val="00CA6FE7"/>
    <w:rsid w:val="00CA7CD9"/>
    <w:rsid w:val="00CB01B5"/>
    <w:rsid w:val="00CB0573"/>
    <w:rsid w:val="00CB0C24"/>
    <w:rsid w:val="00CB1C70"/>
    <w:rsid w:val="00CB22B7"/>
    <w:rsid w:val="00CB2EB8"/>
    <w:rsid w:val="00CB3FBA"/>
    <w:rsid w:val="00CB44EB"/>
    <w:rsid w:val="00CB44F4"/>
    <w:rsid w:val="00CB47C1"/>
    <w:rsid w:val="00CB511D"/>
    <w:rsid w:val="00CB56A8"/>
    <w:rsid w:val="00CB589B"/>
    <w:rsid w:val="00CB6B76"/>
    <w:rsid w:val="00CB6FA7"/>
    <w:rsid w:val="00CB7B0B"/>
    <w:rsid w:val="00CC07FE"/>
    <w:rsid w:val="00CC1991"/>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2CCA"/>
    <w:rsid w:val="00CD3C3F"/>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113"/>
    <w:rsid w:val="00CE1328"/>
    <w:rsid w:val="00CE1376"/>
    <w:rsid w:val="00CE159C"/>
    <w:rsid w:val="00CE2423"/>
    <w:rsid w:val="00CE2664"/>
    <w:rsid w:val="00CE33F0"/>
    <w:rsid w:val="00CE40E7"/>
    <w:rsid w:val="00CE40EE"/>
    <w:rsid w:val="00CE4617"/>
    <w:rsid w:val="00CE4989"/>
    <w:rsid w:val="00CE55C2"/>
    <w:rsid w:val="00CE62F7"/>
    <w:rsid w:val="00CE6C50"/>
    <w:rsid w:val="00CE6CEF"/>
    <w:rsid w:val="00CE71A4"/>
    <w:rsid w:val="00CF0416"/>
    <w:rsid w:val="00CF0826"/>
    <w:rsid w:val="00CF0BCE"/>
    <w:rsid w:val="00CF0D4A"/>
    <w:rsid w:val="00CF11C7"/>
    <w:rsid w:val="00CF1780"/>
    <w:rsid w:val="00CF1E19"/>
    <w:rsid w:val="00CF21FF"/>
    <w:rsid w:val="00CF258F"/>
    <w:rsid w:val="00CF285C"/>
    <w:rsid w:val="00CF29E1"/>
    <w:rsid w:val="00CF2D55"/>
    <w:rsid w:val="00CF2F07"/>
    <w:rsid w:val="00CF3565"/>
    <w:rsid w:val="00CF3B6B"/>
    <w:rsid w:val="00CF4033"/>
    <w:rsid w:val="00CF4FB8"/>
    <w:rsid w:val="00CF514D"/>
    <w:rsid w:val="00CF53DD"/>
    <w:rsid w:val="00CF5644"/>
    <w:rsid w:val="00CF64D3"/>
    <w:rsid w:val="00CF787A"/>
    <w:rsid w:val="00CF7B4A"/>
    <w:rsid w:val="00CF7E69"/>
    <w:rsid w:val="00D0018E"/>
    <w:rsid w:val="00D002D7"/>
    <w:rsid w:val="00D00643"/>
    <w:rsid w:val="00D00AAC"/>
    <w:rsid w:val="00D00B9B"/>
    <w:rsid w:val="00D00E22"/>
    <w:rsid w:val="00D025A5"/>
    <w:rsid w:val="00D0345E"/>
    <w:rsid w:val="00D03A83"/>
    <w:rsid w:val="00D03AA6"/>
    <w:rsid w:val="00D044C7"/>
    <w:rsid w:val="00D045A5"/>
    <w:rsid w:val="00D057B0"/>
    <w:rsid w:val="00D05A5D"/>
    <w:rsid w:val="00D0621E"/>
    <w:rsid w:val="00D0719F"/>
    <w:rsid w:val="00D10E2F"/>
    <w:rsid w:val="00D1116B"/>
    <w:rsid w:val="00D1196A"/>
    <w:rsid w:val="00D11E14"/>
    <w:rsid w:val="00D11E21"/>
    <w:rsid w:val="00D12BFE"/>
    <w:rsid w:val="00D12E82"/>
    <w:rsid w:val="00D130A4"/>
    <w:rsid w:val="00D1341F"/>
    <w:rsid w:val="00D1384E"/>
    <w:rsid w:val="00D13E33"/>
    <w:rsid w:val="00D13FAB"/>
    <w:rsid w:val="00D15E3F"/>
    <w:rsid w:val="00D16593"/>
    <w:rsid w:val="00D1665E"/>
    <w:rsid w:val="00D1715F"/>
    <w:rsid w:val="00D1761F"/>
    <w:rsid w:val="00D17EEC"/>
    <w:rsid w:val="00D17F86"/>
    <w:rsid w:val="00D20572"/>
    <w:rsid w:val="00D20A44"/>
    <w:rsid w:val="00D20B2D"/>
    <w:rsid w:val="00D20B9E"/>
    <w:rsid w:val="00D216C5"/>
    <w:rsid w:val="00D21886"/>
    <w:rsid w:val="00D21ED9"/>
    <w:rsid w:val="00D21F69"/>
    <w:rsid w:val="00D22033"/>
    <w:rsid w:val="00D22078"/>
    <w:rsid w:val="00D22DCF"/>
    <w:rsid w:val="00D22EE0"/>
    <w:rsid w:val="00D252FC"/>
    <w:rsid w:val="00D25613"/>
    <w:rsid w:val="00D25ACD"/>
    <w:rsid w:val="00D26F26"/>
    <w:rsid w:val="00D270F6"/>
    <w:rsid w:val="00D302AE"/>
    <w:rsid w:val="00D30C90"/>
    <w:rsid w:val="00D30F3D"/>
    <w:rsid w:val="00D30FA7"/>
    <w:rsid w:val="00D31545"/>
    <w:rsid w:val="00D322EB"/>
    <w:rsid w:val="00D32BED"/>
    <w:rsid w:val="00D331F2"/>
    <w:rsid w:val="00D336E4"/>
    <w:rsid w:val="00D3455E"/>
    <w:rsid w:val="00D354E7"/>
    <w:rsid w:val="00D35844"/>
    <w:rsid w:val="00D35A9C"/>
    <w:rsid w:val="00D35CE1"/>
    <w:rsid w:val="00D36140"/>
    <w:rsid w:val="00D3718C"/>
    <w:rsid w:val="00D37E7B"/>
    <w:rsid w:val="00D40424"/>
    <w:rsid w:val="00D40AC4"/>
    <w:rsid w:val="00D40CC6"/>
    <w:rsid w:val="00D41092"/>
    <w:rsid w:val="00D4158F"/>
    <w:rsid w:val="00D4199B"/>
    <w:rsid w:val="00D42F9C"/>
    <w:rsid w:val="00D441A3"/>
    <w:rsid w:val="00D442AF"/>
    <w:rsid w:val="00D4448F"/>
    <w:rsid w:val="00D446CC"/>
    <w:rsid w:val="00D44935"/>
    <w:rsid w:val="00D44A58"/>
    <w:rsid w:val="00D45D1A"/>
    <w:rsid w:val="00D46235"/>
    <w:rsid w:val="00D46333"/>
    <w:rsid w:val="00D46AAD"/>
    <w:rsid w:val="00D46B29"/>
    <w:rsid w:val="00D475C4"/>
    <w:rsid w:val="00D47D4E"/>
    <w:rsid w:val="00D504C8"/>
    <w:rsid w:val="00D5132F"/>
    <w:rsid w:val="00D5280B"/>
    <w:rsid w:val="00D536C9"/>
    <w:rsid w:val="00D541B0"/>
    <w:rsid w:val="00D551F4"/>
    <w:rsid w:val="00D552CA"/>
    <w:rsid w:val="00D5607D"/>
    <w:rsid w:val="00D56D32"/>
    <w:rsid w:val="00D577A6"/>
    <w:rsid w:val="00D606D0"/>
    <w:rsid w:val="00D606F7"/>
    <w:rsid w:val="00D6094A"/>
    <w:rsid w:val="00D60B7F"/>
    <w:rsid w:val="00D60EFD"/>
    <w:rsid w:val="00D610A3"/>
    <w:rsid w:val="00D61BDC"/>
    <w:rsid w:val="00D61EF6"/>
    <w:rsid w:val="00D61FEF"/>
    <w:rsid w:val="00D6217F"/>
    <w:rsid w:val="00D6281F"/>
    <w:rsid w:val="00D62A76"/>
    <w:rsid w:val="00D62C19"/>
    <w:rsid w:val="00D62CAA"/>
    <w:rsid w:val="00D62E5F"/>
    <w:rsid w:val="00D6313C"/>
    <w:rsid w:val="00D63228"/>
    <w:rsid w:val="00D636ED"/>
    <w:rsid w:val="00D638DB"/>
    <w:rsid w:val="00D63947"/>
    <w:rsid w:val="00D63D29"/>
    <w:rsid w:val="00D64255"/>
    <w:rsid w:val="00D6496B"/>
    <w:rsid w:val="00D64A2D"/>
    <w:rsid w:val="00D6501A"/>
    <w:rsid w:val="00D65F35"/>
    <w:rsid w:val="00D66B3B"/>
    <w:rsid w:val="00D66DB5"/>
    <w:rsid w:val="00D6774D"/>
    <w:rsid w:val="00D67A6A"/>
    <w:rsid w:val="00D71BD7"/>
    <w:rsid w:val="00D71E60"/>
    <w:rsid w:val="00D71E6B"/>
    <w:rsid w:val="00D72278"/>
    <w:rsid w:val="00D72B7D"/>
    <w:rsid w:val="00D72BE2"/>
    <w:rsid w:val="00D72E53"/>
    <w:rsid w:val="00D73C8B"/>
    <w:rsid w:val="00D73D67"/>
    <w:rsid w:val="00D741A3"/>
    <w:rsid w:val="00D75A1C"/>
    <w:rsid w:val="00D768AA"/>
    <w:rsid w:val="00D76F1D"/>
    <w:rsid w:val="00D77BA4"/>
    <w:rsid w:val="00D80024"/>
    <w:rsid w:val="00D803C1"/>
    <w:rsid w:val="00D806AA"/>
    <w:rsid w:val="00D80851"/>
    <w:rsid w:val="00D81F87"/>
    <w:rsid w:val="00D825ED"/>
    <w:rsid w:val="00D82CDA"/>
    <w:rsid w:val="00D82EBE"/>
    <w:rsid w:val="00D8394A"/>
    <w:rsid w:val="00D85077"/>
    <w:rsid w:val="00D85114"/>
    <w:rsid w:val="00D8584C"/>
    <w:rsid w:val="00D85965"/>
    <w:rsid w:val="00D85BC0"/>
    <w:rsid w:val="00D86112"/>
    <w:rsid w:val="00D865B9"/>
    <w:rsid w:val="00D86723"/>
    <w:rsid w:val="00D8704C"/>
    <w:rsid w:val="00D871FB"/>
    <w:rsid w:val="00D87EFD"/>
    <w:rsid w:val="00D906A2"/>
    <w:rsid w:val="00D91C90"/>
    <w:rsid w:val="00D92410"/>
    <w:rsid w:val="00D9379A"/>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636"/>
    <w:rsid w:val="00DA2823"/>
    <w:rsid w:val="00DA36E7"/>
    <w:rsid w:val="00DA3D35"/>
    <w:rsid w:val="00DA3D63"/>
    <w:rsid w:val="00DA47D2"/>
    <w:rsid w:val="00DA56AB"/>
    <w:rsid w:val="00DA602D"/>
    <w:rsid w:val="00DA69DE"/>
    <w:rsid w:val="00DA6AE7"/>
    <w:rsid w:val="00DA6CAE"/>
    <w:rsid w:val="00DA6E67"/>
    <w:rsid w:val="00DA703F"/>
    <w:rsid w:val="00DA7DFD"/>
    <w:rsid w:val="00DB05C3"/>
    <w:rsid w:val="00DB1184"/>
    <w:rsid w:val="00DB14B0"/>
    <w:rsid w:val="00DB1896"/>
    <w:rsid w:val="00DB1C46"/>
    <w:rsid w:val="00DB28AB"/>
    <w:rsid w:val="00DB2924"/>
    <w:rsid w:val="00DB2BC9"/>
    <w:rsid w:val="00DB3748"/>
    <w:rsid w:val="00DB3ABC"/>
    <w:rsid w:val="00DB3F00"/>
    <w:rsid w:val="00DB43E8"/>
    <w:rsid w:val="00DB440D"/>
    <w:rsid w:val="00DB557D"/>
    <w:rsid w:val="00DB64CA"/>
    <w:rsid w:val="00DB6736"/>
    <w:rsid w:val="00DB76B3"/>
    <w:rsid w:val="00DB7D32"/>
    <w:rsid w:val="00DB7DEB"/>
    <w:rsid w:val="00DC0DDE"/>
    <w:rsid w:val="00DC16FA"/>
    <w:rsid w:val="00DC1C19"/>
    <w:rsid w:val="00DC1CB8"/>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8F1"/>
    <w:rsid w:val="00DC6BA5"/>
    <w:rsid w:val="00DC6E65"/>
    <w:rsid w:val="00DC7179"/>
    <w:rsid w:val="00DD00DF"/>
    <w:rsid w:val="00DD069F"/>
    <w:rsid w:val="00DD0C87"/>
    <w:rsid w:val="00DD1A92"/>
    <w:rsid w:val="00DD1BCA"/>
    <w:rsid w:val="00DD2C3F"/>
    <w:rsid w:val="00DD38D6"/>
    <w:rsid w:val="00DD3CC0"/>
    <w:rsid w:val="00DD43ED"/>
    <w:rsid w:val="00DD4921"/>
    <w:rsid w:val="00DD4CC4"/>
    <w:rsid w:val="00DD5853"/>
    <w:rsid w:val="00DD5C16"/>
    <w:rsid w:val="00DD5E08"/>
    <w:rsid w:val="00DD607B"/>
    <w:rsid w:val="00DD6152"/>
    <w:rsid w:val="00DD6538"/>
    <w:rsid w:val="00DD661E"/>
    <w:rsid w:val="00DD6D3B"/>
    <w:rsid w:val="00DD7551"/>
    <w:rsid w:val="00DE09D7"/>
    <w:rsid w:val="00DE1AA8"/>
    <w:rsid w:val="00DE2181"/>
    <w:rsid w:val="00DE2C7D"/>
    <w:rsid w:val="00DE3F0D"/>
    <w:rsid w:val="00DE4CE6"/>
    <w:rsid w:val="00DE63ED"/>
    <w:rsid w:val="00DE700D"/>
    <w:rsid w:val="00DE71F8"/>
    <w:rsid w:val="00DE735B"/>
    <w:rsid w:val="00DE7B0C"/>
    <w:rsid w:val="00DF03B6"/>
    <w:rsid w:val="00DF09AE"/>
    <w:rsid w:val="00DF1B14"/>
    <w:rsid w:val="00DF21D9"/>
    <w:rsid w:val="00DF2D6B"/>
    <w:rsid w:val="00DF3067"/>
    <w:rsid w:val="00DF3335"/>
    <w:rsid w:val="00DF3AE7"/>
    <w:rsid w:val="00DF4353"/>
    <w:rsid w:val="00DF4606"/>
    <w:rsid w:val="00DF4C28"/>
    <w:rsid w:val="00DF5D36"/>
    <w:rsid w:val="00DF7881"/>
    <w:rsid w:val="00E01377"/>
    <w:rsid w:val="00E0349D"/>
    <w:rsid w:val="00E03D67"/>
    <w:rsid w:val="00E04BEA"/>
    <w:rsid w:val="00E04D75"/>
    <w:rsid w:val="00E05136"/>
    <w:rsid w:val="00E058E1"/>
    <w:rsid w:val="00E059EB"/>
    <w:rsid w:val="00E05D65"/>
    <w:rsid w:val="00E060D0"/>
    <w:rsid w:val="00E0610F"/>
    <w:rsid w:val="00E06382"/>
    <w:rsid w:val="00E06AD9"/>
    <w:rsid w:val="00E06BC0"/>
    <w:rsid w:val="00E06C14"/>
    <w:rsid w:val="00E07908"/>
    <w:rsid w:val="00E100B4"/>
    <w:rsid w:val="00E10695"/>
    <w:rsid w:val="00E10804"/>
    <w:rsid w:val="00E11056"/>
    <w:rsid w:val="00E1230E"/>
    <w:rsid w:val="00E1237A"/>
    <w:rsid w:val="00E12CC4"/>
    <w:rsid w:val="00E13862"/>
    <w:rsid w:val="00E14C34"/>
    <w:rsid w:val="00E15421"/>
    <w:rsid w:val="00E154BF"/>
    <w:rsid w:val="00E15C5E"/>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89B"/>
    <w:rsid w:val="00E33D89"/>
    <w:rsid w:val="00E34255"/>
    <w:rsid w:val="00E34322"/>
    <w:rsid w:val="00E34417"/>
    <w:rsid w:val="00E349F4"/>
    <w:rsid w:val="00E34A4D"/>
    <w:rsid w:val="00E34B70"/>
    <w:rsid w:val="00E35154"/>
    <w:rsid w:val="00E35807"/>
    <w:rsid w:val="00E35B11"/>
    <w:rsid w:val="00E35EDD"/>
    <w:rsid w:val="00E35FC6"/>
    <w:rsid w:val="00E362EB"/>
    <w:rsid w:val="00E36967"/>
    <w:rsid w:val="00E36B10"/>
    <w:rsid w:val="00E36DE4"/>
    <w:rsid w:val="00E37750"/>
    <w:rsid w:val="00E41A97"/>
    <w:rsid w:val="00E420C4"/>
    <w:rsid w:val="00E4253E"/>
    <w:rsid w:val="00E429FD"/>
    <w:rsid w:val="00E43612"/>
    <w:rsid w:val="00E445ED"/>
    <w:rsid w:val="00E44B08"/>
    <w:rsid w:val="00E4506C"/>
    <w:rsid w:val="00E45477"/>
    <w:rsid w:val="00E45FCE"/>
    <w:rsid w:val="00E46BE4"/>
    <w:rsid w:val="00E47668"/>
    <w:rsid w:val="00E47C8A"/>
    <w:rsid w:val="00E47ED4"/>
    <w:rsid w:val="00E50AA5"/>
    <w:rsid w:val="00E50DD9"/>
    <w:rsid w:val="00E513A1"/>
    <w:rsid w:val="00E517F9"/>
    <w:rsid w:val="00E5184D"/>
    <w:rsid w:val="00E52081"/>
    <w:rsid w:val="00E524CB"/>
    <w:rsid w:val="00E52B6B"/>
    <w:rsid w:val="00E54935"/>
    <w:rsid w:val="00E54BEA"/>
    <w:rsid w:val="00E54F1C"/>
    <w:rsid w:val="00E5529A"/>
    <w:rsid w:val="00E55941"/>
    <w:rsid w:val="00E55B76"/>
    <w:rsid w:val="00E5785B"/>
    <w:rsid w:val="00E60780"/>
    <w:rsid w:val="00E61FFD"/>
    <w:rsid w:val="00E621D0"/>
    <w:rsid w:val="00E627F2"/>
    <w:rsid w:val="00E62811"/>
    <w:rsid w:val="00E63149"/>
    <w:rsid w:val="00E632D0"/>
    <w:rsid w:val="00E6337A"/>
    <w:rsid w:val="00E633DD"/>
    <w:rsid w:val="00E65AE7"/>
    <w:rsid w:val="00E65FA2"/>
    <w:rsid w:val="00E66140"/>
    <w:rsid w:val="00E6615D"/>
    <w:rsid w:val="00E66B68"/>
    <w:rsid w:val="00E67B25"/>
    <w:rsid w:val="00E67EC0"/>
    <w:rsid w:val="00E70EFA"/>
    <w:rsid w:val="00E71F1C"/>
    <w:rsid w:val="00E72092"/>
    <w:rsid w:val="00E735DD"/>
    <w:rsid w:val="00E74A0F"/>
    <w:rsid w:val="00E75C4D"/>
    <w:rsid w:val="00E76A25"/>
    <w:rsid w:val="00E76F84"/>
    <w:rsid w:val="00E7707B"/>
    <w:rsid w:val="00E77F2B"/>
    <w:rsid w:val="00E80324"/>
    <w:rsid w:val="00E811F7"/>
    <w:rsid w:val="00E81AE7"/>
    <w:rsid w:val="00E81D52"/>
    <w:rsid w:val="00E8240F"/>
    <w:rsid w:val="00E8275C"/>
    <w:rsid w:val="00E843C8"/>
    <w:rsid w:val="00E850E4"/>
    <w:rsid w:val="00E8520B"/>
    <w:rsid w:val="00E85947"/>
    <w:rsid w:val="00E86A51"/>
    <w:rsid w:val="00E86B4D"/>
    <w:rsid w:val="00E86E98"/>
    <w:rsid w:val="00E87C60"/>
    <w:rsid w:val="00E9037A"/>
    <w:rsid w:val="00E9167C"/>
    <w:rsid w:val="00E91900"/>
    <w:rsid w:val="00E91A69"/>
    <w:rsid w:val="00E923F2"/>
    <w:rsid w:val="00E9258A"/>
    <w:rsid w:val="00E925CA"/>
    <w:rsid w:val="00E92C1C"/>
    <w:rsid w:val="00E930B7"/>
    <w:rsid w:val="00E9362E"/>
    <w:rsid w:val="00E936C8"/>
    <w:rsid w:val="00E9416E"/>
    <w:rsid w:val="00E9441C"/>
    <w:rsid w:val="00E9465B"/>
    <w:rsid w:val="00E94FC3"/>
    <w:rsid w:val="00E951FE"/>
    <w:rsid w:val="00E95B52"/>
    <w:rsid w:val="00E95E62"/>
    <w:rsid w:val="00E9645F"/>
    <w:rsid w:val="00E96EFB"/>
    <w:rsid w:val="00E970D5"/>
    <w:rsid w:val="00E97594"/>
    <w:rsid w:val="00E9790B"/>
    <w:rsid w:val="00E97D23"/>
    <w:rsid w:val="00EA0434"/>
    <w:rsid w:val="00EA06FE"/>
    <w:rsid w:val="00EA09A6"/>
    <w:rsid w:val="00EA0C9A"/>
    <w:rsid w:val="00EA0E36"/>
    <w:rsid w:val="00EA2BF6"/>
    <w:rsid w:val="00EA2DDB"/>
    <w:rsid w:val="00EA2E83"/>
    <w:rsid w:val="00EA34DF"/>
    <w:rsid w:val="00EA3F7D"/>
    <w:rsid w:val="00EA400B"/>
    <w:rsid w:val="00EA4637"/>
    <w:rsid w:val="00EA5479"/>
    <w:rsid w:val="00EA56CF"/>
    <w:rsid w:val="00EA56E0"/>
    <w:rsid w:val="00EA5DBC"/>
    <w:rsid w:val="00EA6401"/>
    <w:rsid w:val="00EA6896"/>
    <w:rsid w:val="00EA6CB4"/>
    <w:rsid w:val="00EA7F90"/>
    <w:rsid w:val="00EB1D6D"/>
    <w:rsid w:val="00EB1E64"/>
    <w:rsid w:val="00EB2816"/>
    <w:rsid w:val="00EB30A8"/>
    <w:rsid w:val="00EB31A2"/>
    <w:rsid w:val="00EB3A49"/>
    <w:rsid w:val="00EB41E3"/>
    <w:rsid w:val="00EB477A"/>
    <w:rsid w:val="00EB4DFB"/>
    <w:rsid w:val="00EB59F5"/>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6E8F"/>
    <w:rsid w:val="00EC789E"/>
    <w:rsid w:val="00EC7DD8"/>
    <w:rsid w:val="00ED1787"/>
    <w:rsid w:val="00ED206E"/>
    <w:rsid w:val="00ED2371"/>
    <w:rsid w:val="00ED23A0"/>
    <w:rsid w:val="00ED2B5A"/>
    <w:rsid w:val="00ED3DD8"/>
    <w:rsid w:val="00ED446E"/>
    <w:rsid w:val="00ED45D6"/>
    <w:rsid w:val="00ED4D21"/>
    <w:rsid w:val="00ED52A8"/>
    <w:rsid w:val="00ED54A3"/>
    <w:rsid w:val="00ED5F5C"/>
    <w:rsid w:val="00ED67C6"/>
    <w:rsid w:val="00ED7A41"/>
    <w:rsid w:val="00EE0A00"/>
    <w:rsid w:val="00EE0EE8"/>
    <w:rsid w:val="00EE3586"/>
    <w:rsid w:val="00EE38AA"/>
    <w:rsid w:val="00EE3F7A"/>
    <w:rsid w:val="00EE3FEC"/>
    <w:rsid w:val="00EE417B"/>
    <w:rsid w:val="00EE4324"/>
    <w:rsid w:val="00EE4587"/>
    <w:rsid w:val="00EE4CDB"/>
    <w:rsid w:val="00EE554D"/>
    <w:rsid w:val="00EE5C29"/>
    <w:rsid w:val="00EE765B"/>
    <w:rsid w:val="00EE7F55"/>
    <w:rsid w:val="00EF0688"/>
    <w:rsid w:val="00EF0E79"/>
    <w:rsid w:val="00EF148B"/>
    <w:rsid w:val="00EF1496"/>
    <w:rsid w:val="00EF175D"/>
    <w:rsid w:val="00EF1E19"/>
    <w:rsid w:val="00EF2243"/>
    <w:rsid w:val="00EF2953"/>
    <w:rsid w:val="00EF2C48"/>
    <w:rsid w:val="00EF36B1"/>
    <w:rsid w:val="00EF394E"/>
    <w:rsid w:val="00EF3C45"/>
    <w:rsid w:val="00EF3F60"/>
    <w:rsid w:val="00EF44FA"/>
    <w:rsid w:val="00EF4B6F"/>
    <w:rsid w:val="00EF53BD"/>
    <w:rsid w:val="00EF5F7A"/>
    <w:rsid w:val="00EF63A6"/>
    <w:rsid w:val="00EF6837"/>
    <w:rsid w:val="00EF74B4"/>
    <w:rsid w:val="00EF74CC"/>
    <w:rsid w:val="00F0004F"/>
    <w:rsid w:val="00F000E5"/>
    <w:rsid w:val="00F00760"/>
    <w:rsid w:val="00F013F2"/>
    <w:rsid w:val="00F01621"/>
    <w:rsid w:val="00F01AE2"/>
    <w:rsid w:val="00F02B96"/>
    <w:rsid w:val="00F02D71"/>
    <w:rsid w:val="00F02DC1"/>
    <w:rsid w:val="00F02ECF"/>
    <w:rsid w:val="00F03268"/>
    <w:rsid w:val="00F0428C"/>
    <w:rsid w:val="00F04680"/>
    <w:rsid w:val="00F0627D"/>
    <w:rsid w:val="00F0660F"/>
    <w:rsid w:val="00F07AA6"/>
    <w:rsid w:val="00F108BA"/>
    <w:rsid w:val="00F10FC8"/>
    <w:rsid w:val="00F1100F"/>
    <w:rsid w:val="00F11230"/>
    <w:rsid w:val="00F116AE"/>
    <w:rsid w:val="00F11D88"/>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5C8"/>
    <w:rsid w:val="00F25887"/>
    <w:rsid w:val="00F25C50"/>
    <w:rsid w:val="00F2799A"/>
    <w:rsid w:val="00F27E83"/>
    <w:rsid w:val="00F30737"/>
    <w:rsid w:val="00F31A26"/>
    <w:rsid w:val="00F31E56"/>
    <w:rsid w:val="00F32455"/>
    <w:rsid w:val="00F32665"/>
    <w:rsid w:val="00F32B8D"/>
    <w:rsid w:val="00F335E6"/>
    <w:rsid w:val="00F33E4E"/>
    <w:rsid w:val="00F3480E"/>
    <w:rsid w:val="00F348ED"/>
    <w:rsid w:val="00F34D3A"/>
    <w:rsid w:val="00F35069"/>
    <w:rsid w:val="00F3528E"/>
    <w:rsid w:val="00F355C9"/>
    <w:rsid w:val="00F36069"/>
    <w:rsid w:val="00F36281"/>
    <w:rsid w:val="00F36317"/>
    <w:rsid w:val="00F36656"/>
    <w:rsid w:val="00F36736"/>
    <w:rsid w:val="00F36A25"/>
    <w:rsid w:val="00F36FEF"/>
    <w:rsid w:val="00F40001"/>
    <w:rsid w:val="00F4045A"/>
    <w:rsid w:val="00F4163E"/>
    <w:rsid w:val="00F41AA4"/>
    <w:rsid w:val="00F428D8"/>
    <w:rsid w:val="00F42C8C"/>
    <w:rsid w:val="00F43076"/>
    <w:rsid w:val="00F442C5"/>
    <w:rsid w:val="00F44C04"/>
    <w:rsid w:val="00F44CDB"/>
    <w:rsid w:val="00F45038"/>
    <w:rsid w:val="00F45095"/>
    <w:rsid w:val="00F4543E"/>
    <w:rsid w:val="00F45616"/>
    <w:rsid w:val="00F4673A"/>
    <w:rsid w:val="00F46FD2"/>
    <w:rsid w:val="00F47EDB"/>
    <w:rsid w:val="00F5052F"/>
    <w:rsid w:val="00F51963"/>
    <w:rsid w:val="00F523B2"/>
    <w:rsid w:val="00F5326C"/>
    <w:rsid w:val="00F5463F"/>
    <w:rsid w:val="00F54CD6"/>
    <w:rsid w:val="00F54DA2"/>
    <w:rsid w:val="00F55C43"/>
    <w:rsid w:val="00F55EBA"/>
    <w:rsid w:val="00F567AE"/>
    <w:rsid w:val="00F56899"/>
    <w:rsid w:val="00F57E35"/>
    <w:rsid w:val="00F601DD"/>
    <w:rsid w:val="00F60B79"/>
    <w:rsid w:val="00F61D68"/>
    <w:rsid w:val="00F61EA3"/>
    <w:rsid w:val="00F62AE0"/>
    <w:rsid w:val="00F631F9"/>
    <w:rsid w:val="00F63321"/>
    <w:rsid w:val="00F63DE1"/>
    <w:rsid w:val="00F64228"/>
    <w:rsid w:val="00F64FA1"/>
    <w:rsid w:val="00F65085"/>
    <w:rsid w:val="00F650BB"/>
    <w:rsid w:val="00F656FB"/>
    <w:rsid w:val="00F65ADD"/>
    <w:rsid w:val="00F6678F"/>
    <w:rsid w:val="00F66CDE"/>
    <w:rsid w:val="00F67CA5"/>
    <w:rsid w:val="00F70678"/>
    <w:rsid w:val="00F7072B"/>
    <w:rsid w:val="00F70BC2"/>
    <w:rsid w:val="00F710B7"/>
    <w:rsid w:val="00F71A51"/>
    <w:rsid w:val="00F71C4F"/>
    <w:rsid w:val="00F71CB5"/>
    <w:rsid w:val="00F72678"/>
    <w:rsid w:val="00F72E3F"/>
    <w:rsid w:val="00F73153"/>
    <w:rsid w:val="00F738C9"/>
    <w:rsid w:val="00F7430D"/>
    <w:rsid w:val="00F755A5"/>
    <w:rsid w:val="00F75977"/>
    <w:rsid w:val="00F75998"/>
    <w:rsid w:val="00F76721"/>
    <w:rsid w:val="00F769EF"/>
    <w:rsid w:val="00F76FE0"/>
    <w:rsid w:val="00F77284"/>
    <w:rsid w:val="00F772D1"/>
    <w:rsid w:val="00F81DF9"/>
    <w:rsid w:val="00F82051"/>
    <w:rsid w:val="00F82233"/>
    <w:rsid w:val="00F829AE"/>
    <w:rsid w:val="00F83153"/>
    <w:rsid w:val="00F83387"/>
    <w:rsid w:val="00F83587"/>
    <w:rsid w:val="00F8377F"/>
    <w:rsid w:val="00F840BB"/>
    <w:rsid w:val="00F847B5"/>
    <w:rsid w:val="00F85299"/>
    <w:rsid w:val="00F85767"/>
    <w:rsid w:val="00F85E94"/>
    <w:rsid w:val="00F8612C"/>
    <w:rsid w:val="00F86138"/>
    <w:rsid w:val="00F8685C"/>
    <w:rsid w:val="00F8686C"/>
    <w:rsid w:val="00F87040"/>
    <w:rsid w:val="00F874EF"/>
    <w:rsid w:val="00F87FB9"/>
    <w:rsid w:val="00F90488"/>
    <w:rsid w:val="00F91D75"/>
    <w:rsid w:val="00F93C87"/>
    <w:rsid w:val="00F950B0"/>
    <w:rsid w:val="00F95B08"/>
    <w:rsid w:val="00F95E2F"/>
    <w:rsid w:val="00F95ECA"/>
    <w:rsid w:val="00F9659F"/>
    <w:rsid w:val="00F97B33"/>
    <w:rsid w:val="00F97E46"/>
    <w:rsid w:val="00FA08DE"/>
    <w:rsid w:val="00FA1E56"/>
    <w:rsid w:val="00FA209D"/>
    <w:rsid w:val="00FA2364"/>
    <w:rsid w:val="00FA26F5"/>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16D6"/>
    <w:rsid w:val="00FB2506"/>
    <w:rsid w:val="00FB30AF"/>
    <w:rsid w:val="00FB31C1"/>
    <w:rsid w:val="00FB3B2F"/>
    <w:rsid w:val="00FB43B6"/>
    <w:rsid w:val="00FB44AC"/>
    <w:rsid w:val="00FB4682"/>
    <w:rsid w:val="00FB4791"/>
    <w:rsid w:val="00FB488B"/>
    <w:rsid w:val="00FB5738"/>
    <w:rsid w:val="00FB5999"/>
    <w:rsid w:val="00FB5D8E"/>
    <w:rsid w:val="00FB6620"/>
    <w:rsid w:val="00FB710E"/>
    <w:rsid w:val="00FB7772"/>
    <w:rsid w:val="00FB798A"/>
    <w:rsid w:val="00FB7F57"/>
    <w:rsid w:val="00FC0911"/>
    <w:rsid w:val="00FC0CDC"/>
    <w:rsid w:val="00FC19FD"/>
    <w:rsid w:val="00FC2006"/>
    <w:rsid w:val="00FC2905"/>
    <w:rsid w:val="00FC2A81"/>
    <w:rsid w:val="00FC2F9E"/>
    <w:rsid w:val="00FC3BA4"/>
    <w:rsid w:val="00FC4091"/>
    <w:rsid w:val="00FC436B"/>
    <w:rsid w:val="00FC4E3A"/>
    <w:rsid w:val="00FC509B"/>
    <w:rsid w:val="00FC5B65"/>
    <w:rsid w:val="00FC624B"/>
    <w:rsid w:val="00FC67B6"/>
    <w:rsid w:val="00FC6FE8"/>
    <w:rsid w:val="00FC7066"/>
    <w:rsid w:val="00FD055B"/>
    <w:rsid w:val="00FD0611"/>
    <w:rsid w:val="00FD0FE0"/>
    <w:rsid w:val="00FD1485"/>
    <w:rsid w:val="00FD154B"/>
    <w:rsid w:val="00FD27F1"/>
    <w:rsid w:val="00FD2ABD"/>
    <w:rsid w:val="00FD2FFF"/>
    <w:rsid w:val="00FD387A"/>
    <w:rsid w:val="00FD3E82"/>
    <w:rsid w:val="00FD4507"/>
    <w:rsid w:val="00FD515E"/>
    <w:rsid w:val="00FD545A"/>
    <w:rsid w:val="00FD63AB"/>
    <w:rsid w:val="00FD66C3"/>
    <w:rsid w:val="00FD6A14"/>
    <w:rsid w:val="00FD6E27"/>
    <w:rsid w:val="00FD7100"/>
    <w:rsid w:val="00FD750A"/>
    <w:rsid w:val="00FD7652"/>
    <w:rsid w:val="00FD76E9"/>
    <w:rsid w:val="00FD7901"/>
    <w:rsid w:val="00FE0267"/>
    <w:rsid w:val="00FE04A4"/>
    <w:rsid w:val="00FE0B90"/>
    <w:rsid w:val="00FE15C6"/>
    <w:rsid w:val="00FE2083"/>
    <w:rsid w:val="00FE22D4"/>
    <w:rsid w:val="00FE330C"/>
    <w:rsid w:val="00FE40A7"/>
    <w:rsid w:val="00FE4508"/>
    <w:rsid w:val="00FE54C8"/>
    <w:rsid w:val="00FE62D3"/>
    <w:rsid w:val="00FE63F8"/>
    <w:rsid w:val="00FE6FB3"/>
    <w:rsid w:val="00FE7E86"/>
    <w:rsid w:val="00FF0E61"/>
    <w:rsid w:val="00FF1E22"/>
    <w:rsid w:val="00FF2458"/>
    <w:rsid w:val="00FF257D"/>
    <w:rsid w:val="00FF2E63"/>
    <w:rsid w:val="00FF3CCC"/>
    <w:rsid w:val="00FF45A9"/>
    <w:rsid w:val="00FF4E59"/>
    <w:rsid w:val="00FF5CFA"/>
    <w:rsid w:val="00FF6589"/>
    <w:rsid w:val="00FF671B"/>
    <w:rsid w:val="00FF67AF"/>
    <w:rsid w:val="00FF6963"/>
    <w:rsid w:val="00FF6CA5"/>
    <w:rsid w:val="00FF6D3A"/>
    <w:rsid w:val="00FF7CE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2.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3.xml><?xml version="1.0" encoding="utf-8"?>
<ds:datastoreItem xmlns:ds="http://schemas.openxmlformats.org/officeDocument/2006/customXml" ds:itemID="{76A42912-DBBA-4D92-A31B-DCA0EF32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E8932-5B0D-4A25-A6BF-3BA41B075E6E}">
  <ds:schemaRefs>
    <ds:schemaRef ds:uri="http://purl.org/dc/dcmitype/"/>
    <ds:schemaRef ds:uri="http://www.w3.org/XML/1998/namespace"/>
    <ds:schemaRef ds:uri="50c908b1-f277-4340-90a9-4611d0b0f078"/>
    <ds:schemaRef ds:uri="5c0624b5-3477-44a4-ae14-70480fff47b8"/>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63bc030a-3283-43ab-804d-8532f4cf816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18</Pages>
  <Words>4311</Words>
  <Characters>24925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Duangrat Wongsaengthip</cp:lastModifiedBy>
  <cp:revision>782</cp:revision>
  <cp:lastPrinted>2026-05-12T07:13:00Z</cp:lastPrinted>
  <dcterms:created xsi:type="dcterms:W3CDTF">2024-08-07T08:44:00Z</dcterms:created>
  <dcterms:modified xsi:type="dcterms:W3CDTF">2026-05-12T07:13:00Z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y fmtid="{D5CDD505-2E9C-101B-9397-08002B2CF9AE}" pid="4" name="MediaServiceImageTags">
    <vt:lpwstr/>
  </property>
</Properties>
</file>