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4AB3AEBC" w:rsidR="004146C1" w:rsidRPr="00DC04A3" w:rsidRDefault="004146C1" w:rsidP="000A16BE">
      <w:pPr>
        <w:pStyle w:val="Heading3"/>
        <w:tabs>
          <w:tab w:val="left" w:pos="426"/>
        </w:tabs>
        <w:spacing w:after="0"/>
        <w:rPr>
          <w:rFonts w:ascii="AngsanaUPC" w:hAnsi="AngsanaUPC" w:cs="AngsanaUPC"/>
          <w:b/>
          <w:bCs/>
          <w:i w:val="0"/>
          <w:iCs w:val="0"/>
          <w:cs/>
        </w:rPr>
      </w:pPr>
      <w:r w:rsidRPr="00DC04A3">
        <w:rPr>
          <w:rFonts w:ascii="AngsanaUPC" w:hAnsi="AngsanaUPC" w:cs="AngsanaUPC"/>
          <w:b/>
          <w:bCs/>
          <w:i w:val="0"/>
          <w:iCs w:val="0"/>
          <w:cs/>
        </w:rPr>
        <w:t>บริษัท เค</w:t>
      </w:r>
      <w:r w:rsidR="00E52E5F" w:rsidRPr="00DC04A3">
        <w:rPr>
          <w:rFonts w:ascii="AngsanaUPC" w:hAnsi="AngsanaUPC" w:cs="AngsanaUPC"/>
          <w:b/>
          <w:bCs/>
          <w:i w:val="0"/>
          <w:iCs w:val="0"/>
          <w:cs/>
        </w:rPr>
        <w:t>แ</w:t>
      </w:r>
      <w:r w:rsidRPr="00DC04A3">
        <w:rPr>
          <w:rFonts w:ascii="AngsanaUPC" w:hAnsi="AngsanaUPC" w:cs="AngsanaUPC"/>
          <w:b/>
          <w:bCs/>
          <w:i w:val="0"/>
          <w:iCs w:val="0"/>
          <w:cs/>
        </w:rPr>
        <w:t xml:space="preserve">อนด์เค </w:t>
      </w:r>
      <w:r w:rsidR="00FB13CA" w:rsidRPr="00DC04A3">
        <w:rPr>
          <w:rFonts w:ascii="AngsanaUPC" w:hAnsi="AngsanaUPC" w:cs="AngsanaUPC"/>
          <w:b/>
          <w:bCs/>
          <w:i w:val="0"/>
          <w:iCs w:val="0"/>
          <w:cs/>
        </w:rPr>
        <w:t>ซุปเปอร์</w:t>
      </w:r>
      <w:r w:rsidRPr="00DC04A3">
        <w:rPr>
          <w:rFonts w:ascii="AngsanaUPC" w:hAnsi="AngsanaUPC" w:cs="AngsanaUPC"/>
          <w:b/>
          <w:bCs/>
          <w:i w:val="0"/>
          <w:iCs w:val="0"/>
          <w:cs/>
        </w:rPr>
        <w:t xml:space="preserve">สโตร์ เซาท์เทิร์น </w:t>
      </w:r>
      <w:r w:rsidR="00E52E5F" w:rsidRPr="00DC04A3">
        <w:rPr>
          <w:rFonts w:ascii="AngsanaUPC" w:hAnsi="AngsanaUPC" w:cs="AngsanaUPC"/>
          <w:b/>
          <w:bCs/>
          <w:i w:val="0"/>
          <w:iCs w:val="0"/>
          <w:cs/>
        </w:rPr>
        <w:t>จำกัด</w:t>
      </w:r>
      <w:r w:rsidRPr="00DC04A3">
        <w:rPr>
          <w:rFonts w:ascii="AngsanaUPC" w:hAnsi="AngsanaUPC" w:cs="AngsanaUPC"/>
          <w:b/>
          <w:bCs/>
          <w:i w:val="0"/>
          <w:iCs w:val="0"/>
          <w:cs/>
        </w:rPr>
        <w:t xml:space="preserve"> (มหาชน)</w:t>
      </w:r>
      <w:r w:rsidR="00DD5781" w:rsidRPr="00DC04A3">
        <w:rPr>
          <w:rFonts w:ascii="AngsanaUPC" w:hAnsi="AngsanaUPC" w:cs="AngsanaUPC"/>
          <w:b/>
          <w:bCs/>
          <w:i w:val="0"/>
          <w:iCs w:val="0"/>
        </w:rPr>
        <w:t xml:space="preserve"> </w:t>
      </w:r>
      <w:r w:rsidR="00DD5781" w:rsidRPr="00DC04A3">
        <w:rPr>
          <w:rFonts w:ascii="AngsanaUPC" w:hAnsi="AngsanaUPC" w:cs="AngsanaUPC"/>
          <w:b/>
          <w:bCs/>
          <w:i w:val="0"/>
          <w:iCs w:val="0"/>
          <w:cs/>
        </w:rPr>
        <w:t>และบริษัทย่อย</w:t>
      </w:r>
    </w:p>
    <w:p w14:paraId="0548792B" w14:textId="0ECA2068" w:rsidR="003174D6" w:rsidRPr="00DC04A3" w:rsidRDefault="001925E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ห</w:t>
      </w:r>
      <w:r w:rsidR="003174D6" w:rsidRPr="00DC04A3">
        <w:rPr>
          <w:rFonts w:ascii="AngsanaUPC" w:hAnsi="AngsanaUPC" w:cs="AngsanaUPC"/>
          <w:b/>
          <w:bCs/>
          <w:i w:val="0"/>
          <w:iCs w:val="0"/>
          <w:cs/>
        </w:rPr>
        <w:t>มายเหตุประกอบงบการเงิน</w:t>
      </w:r>
      <w:r w:rsidR="009F2A86">
        <w:rPr>
          <w:rFonts w:ascii="AngsanaUPC" w:hAnsi="AngsanaUPC" w:cs="AngsanaUPC" w:hint="cs"/>
          <w:b/>
          <w:bCs/>
          <w:i w:val="0"/>
          <w:iCs w:val="0"/>
          <w:cs/>
        </w:rPr>
        <w:t>ระหว่างกาล</w:t>
      </w:r>
    </w:p>
    <w:p w14:paraId="7D512BFB" w14:textId="5D9ED33A" w:rsidR="00DB7C79" w:rsidRPr="00DC04A3" w:rsidRDefault="00EA2D2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สำหรับ</w:t>
      </w:r>
      <w:r w:rsidR="001102B7">
        <w:rPr>
          <w:rFonts w:ascii="AngsanaUPC" w:hAnsi="AngsanaUPC" w:cs="AngsanaUPC" w:hint="cs"/>
          <w:b/>
          <w:bCs/>
          <w:i w:val="0"/>
          <w:iCs w:val="0"/>
          <w:cs/>
        </w:rPr>
        <w:t>งวด</w:t>
      </w:r>
      <w:r w:rsidR="00EE13F2" w:rsidRPr="00EE13F2">
        <w:rPr>
          <w:rFonts w:ascii="AngsanaUPC" w:hAnsi="AngsanaUPC" w:cs="AngsanaUPC"/>
          <w:b/>
          <w:bCs/>
          <w:i w:val="0"/>
          <w:iCs w:val="0"/>
          <w:cs/>
        </w:rPr>
        <w:t>สาม</w:t>
      </w:r>
      <w:r w:rsidR="009F2A86">
        <w:rPr>
          <w:rFonts w:ascii="AngsanaUPC" w:hAnsi="AngsanaUPC" w:cs="AngsanaUPC" w:hint="cs"/>
          <w:b/>
          <w:bCs/>
          <w:i w:val="0"/>
          <w:iCs w:val="0"/>
          <w:cs/>
        </w:rPr>
        <w:t>เดือน</w:t>
      </w:r>
      <w:r w:rsidR="001925EA" w:rsidRPr="00DC04A3">
        <w:rPr>
          <w:rFonts w:ascii="AngsanaUPC" w:hAnsi="AngsanaUPC" w:cs="AngsanaUPC"/>
          <w:b/>
          <w:bCs/>
          <w:i w:val="0"/>
          <w:iCs w:val="0"/>
          <w:cs/>
        </w:rPr>
        <w:t xml:space="preserve">สิ้นสุดวันที่ </w:t>
      </w:r>
      <w:r w:rsidR="001925EA" w:rsidRPr="00DC04A3">
        <w:rPr>
          <w:rFonts w:ascii="AngsanaUPC" w:hAnsi="AngsanaUPC" w:cs="AngsanaUPC"/>
          <w:b/>
          <w:bCs/>
          <w:i w:val="0"/>
          <w:iCs w:val="0"/>
        </w:rPr>
        <w:t>3</w:t>
      </w:r>
      <w:r w:rsidR="00EE13F2">
        <w:rPr>
          <w:rFonts w:ascii="AngsanaUPC" w:hAnsi="AngsanaUPC" w:cs="AngsanaUPC"/>
          <w:b/>
          <w:bCs/>
          <w:i w:val="0"/>
          <w:iCs w:val="0"/>
        </w:rPr>
        <w:t>1</w:t>
      </w:r>
      <w:r w:rsidR="001925EA" w:rsidRPr="00DC04A3">
        <w:rPr>
          <w:rFonts w:ascii="AngsanaUPC" w:hAnsi="AngsanaUPC" w:cs="AngsanaUPC"/>
          <w:b/>
          <w:bCs/>
          <w:i w:val="0"/>
          <w:iCs w:val="0"/>
        </w:rPr>
        <w:t xml:space="preserve"> </w:t>
      </w:r>
      <w:r w:rsidR="00EE13F2" w:rsidRPr="00EE13F2">
        <w:rPr>
          <w:rFonts w:ascii="AngsanaUPC" w:hAnsi="AngsanaUPC" w:cs="AngsanaUPC"/>
          <w:b/>
          <w:bCs/>
          <w:i w:val="0"/>
          <w:iCs w:val="0"/>
          <w:cs/>
        </w:rPr>
        <w:t>มีนาคม</w:t>
      </w:r>
      <w:r w:rsidR="001925EA" w:rsidRPr="00DC04A3">
        <w:rPr>
          <w:rFonts w:ascii="AngsanaUPC" w:hAnsi="AngsanaUPC" w:cs="AngsanaUPC"/>
          <w:b/>
          <w:bCs/>
          <w:i w:val="0"/>
          <w:iCs w:val="0"/>
          <w:cs/>
        </w:rPr>
        <w:t xml:space="preserve"> </w:t>
      </w:r>
      <w:r w:rsidR="004D3680" w:rsidRPr="00DC04A3">
        <w:rPr>
          <w:rFonts w:ascii="AngsanaUPC" w:hAnsi="AngsanaUPC" w:cs="AngsanaUPC"/>
          <w:b/>
          <w:bCs/>
          <w:i w:val="0"/>
          <w:iCs w:val="0"/>
        </w:rPr>
        <w:t>256</w:t>
      </w:r>
      <w:r w:rsidR="00EE13F2">
        <w:rPr>
          <w:rFonts w:ascii="AngsanaUPC" w:hAnsi="AngsanaUPC" w:cs="AngsanaUPC"/>
          <w:b/>
          <w:bCs/>
          <w:i w:val="0"/>
          <w:iCs w:val="0"/>
        </w:rPr>
        <w:t>9</w:t>
      </w:r>
      <w:r w:rsidR="009F2A86">
        <w:rPr>
          <w:rFonts w:ascii="AngsanaUPC" w:hAnsi="AngsanaUPC" w:cs="AngsanaUPC"/>
          <w:b/>
          <w:bCs/>
          <w:i w:val="0"/>
          <w:iCs w:val="0"/>
        </w:rPr>
        <w:t xml:space="preserve"> </w:t>
      </w:r>
      <w:r w:rsidR="009F2A86" w:rsidRPr="009F2A86">
        <w:rPr>
          <w:rFonts w:ascii="AngsanaUPC" w:hAnsi="AngsanaUPC" w:cs="AngsanaUPC"/>
          <w:b/>
          <w:bCs/>
          <w:i w:val="0"/>
          <w:iCs w:val="0"/>
        </w:rPr>
        <w:t>(</w:t>
      </w:r>
      <w:r w:rsidR="009F2A86" w:rsidRPr="009F2A86">
        <w:rPr>
          <w:rFonts w:ascii="AngsanaUPC" w:hAnsi="AngsanaUPC" w:cs="AngsanaUPC"/>
          <w:b/>
          <w:bCs/>
          <w:i w:val="0"/>
          <w:iCs w:val="0"/>
          <w:cs/>
        </w:rPr>
        <w:t>ยังไม่ได้ตรวจสอบ) (สอบทานแล้ว)</w:t>
      </w:r>
    </w:p>
    <w:p w14:paraId="2E1137E4" w14:textId="77777777" w:rsidR="00B44DF3" w:rsidRPr="00DC04A3"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DC04A3">
        <w:rPr>
          <w:rFonts w:ascii="AngsanaUPC" w:hAnsi="AngsanaUPC" w:cs="AngsanaUPC"/>
          <w:b/>
          <w:bCs/>
          <w:cs/>
        </w:rPr>
        <w:t>ข้อมูลทั่วไป</w:t>
      </w:r>
    </w:p>
    <w:p w14:paraId="6599FB78" w14:textId="6A426A24" w:rsidR="00572405" w:rsidRPr="00DC04A3" w:rsidRDefault="004146C1" w:rsidP="000A16BE">
      <w:pPr>
        <w:spacing w:before="240" w:after="120"/>
        <w:ind w:left="425"/>
        <w:jc w:val="thaiDistribute"/>
        <w:rPr>
          <w:rFonts w:ascii="AngsanaUPC" w:hAnsi="AngsanaUPC" w:cs="AngsanaUPC"/>
          <w:spacing w:val="-2"/>
        </w:rPr>
      </w:pPr>
      <w:r w:rsidRPr="00DC04A3">
        <w:rPr>
          <w:rFonts w:ascii="AngsanaUPC" w:hAnsi="AngsanaUPC" w:cs="AngsanaUPC"/>
          <w:spacing w:val="-2"/>
          <w:cs/>
        </w:rPr>
        <w:t>บริษัท เค</w:t>
      </w:r>
      <w:r w:rsidR="00E52E5F" w:rsidRPr="00DC04A3">
        <w:rPr>
          <w:rFonts w:ascii="AngsanaUPC" w:hAnsi="AngsanaUPC" w:cs="AngsanaUPC"/>
          <w:spacing w:val="-2"/>
          <w:cs/>
        </w:rPr>
        <w:t>แอนด์</w:t>
      </w:r>
      <w:r w:rsidRPr="00DC04A3">
        <w:rPr>
          <w:rFonts w:ascii="AngsanaUPC" w:hAnsi="AngsanaUPC" w:cs="AngsanaUPC"/>
          <w:spacing w:val="-2"/>
          <w:cs/>
        </w:rPr>
        <w:t xml:space="preserve">เค </w:t>
      </w:r>
      <w:r w:rsidR="003E6C4F" w:rsidRPr="00DC04A3">
        <w:rPr>
          <w:rFonts w:ascii="AngsanaUPC" w:hAnsi="AngsanaUPC" w:cs="AngsanaUPC"/>
          <w:spacing w:val="-2"/>
          <w:cs/>
        </w:rPr>
        <w:t>ซุปเปอร์</w:t>
      </w:r>
      <w:r w:rsidRPr="00DC04A3">
        <w:rPr>
          <w:rFonts w:ascii="AngsanaUPC" w:hAnsi="AngsanaUPC" w:cs="AngsanaUPC"/>
          <w:spacing w:val="-2"/>
          <w:cs/>
        </w:rPr>
        <w:t>สโตร์ เซาท์เทิร์น</w:t>
      </w:r>
      <w:r w:rsidR="00E52E5F" w:rsidRPr="00DC04A3">
        <w:rPr>
          <w:rFonts w:ascii="AngsanaUPC" w:hAnsi="AngsanaUPC" w:cs="AngsanaUPC"/>
          <w:spacing w:val="-2"/>
          <w:cs/>
        </w:rPr>
        <w:t xml:space="preserve"> จำกัด</w:t>
      </w:r>
      <w:r w:rsidRPr="00DC04A3">
        <w:rPr>
          <w:rFonts w:ascii="AngsanaUPC" w:hAnsi="AngsanaUPC" w:cs="AngsanaUPC"/>
          <w:spacing w:val="-2"/>
          <w:cs/>
        </w:rPr>
        <w:t xml:space="preserve"> (มหาชน)</w:t>
      </w:r>
      <w:r w:rsidR="007247FB" w:rsidRPr="00DC04A3">
        <w:rPr>
          <w:rFonts w:ascii="AngsanaUPC" w:hAnsi="AngsanaUPC" w:cs="AngsanaUPC"/>
          <w:spacing w:val="-2"/>
          <w:cs/>
        </w:rPr>
        <w:t xml:space="preserve"> </w:t>
      </w:r>
      <w:r w:rsidR="007247FB" w:rsidRPr="00DC04A3">
        <w:rPr>
          <w:rFonts w:ascii="AngsanaUPC" w:hAnsi="AngsanaUPC" w:cs="AngsanaUPC"/>
          <w:spacing w:val="-2"/>
        </w:rPr>
        <w:t>(“</w:t>
      </w:r>
      <w:r w:rsidR="007247FB" w:rsidRPr="00DC04A3">
        <w:rPr>
          <w:rFonts w:ascii="AngsanaUPC" w:hAnsi="AngsanaUPC" w:cs="AngsanaUPC"/>
          <w:spacing w:val="-2"/>
          <w:cs/>
        </w:rPr>
        <w:t>บริษัท</w:t>
      </w:r>
      <w:r w:rsidR="007247FB" w:rsidRPr="00DC04A3">
        <w:rPr>
          <w:rFonts w:ascii="AngsanaUPC" w:hAnsi="AngsanaUPC" w:cs="AngsanaUPC"/>
          <w:spacing w:val="-2"/>
        </w:rPr>
        <w:t>”)</w:t>
      </w:r>
      <w:r w:rsidR="007247FB" w:rsidRPr="00DC04A3">
        <w:rPr>
          <w:rFonts w:ascii="AngsanaUPC" w:hAnsi="AngsanaUPC" w:cs="AngsanaUPC"/>
          <w:spacing w:val="-2"/>
          <w:cs/>
        </w:rPr>
        <w:t xml:space="preserve"> </w:t>
      </w:r>
      <w:r w:rsidR="00E52E5F" w:rsidRPr="00DC04A3">
        <w:rPr>
          <w:rFonts w:ascii="AngsanaUPC" w:hAnsi="AngsanaUPC" w:cs="AngsanaUPC"/>
          <w:spacing w:val="-2"/>
          <w:cs/>
        </w:rPr>
        <w:t>ได้จดทะเบียนเป็นนิติบุคคลที่จัดตั้งขึ้นในประเทศไทยตามประมวลกฎ</w:t>
      </w:r>
      <w:r w:rsidR="003E6C4F" w:rsidRPr="00DC04A3">
        <w:rPr>
          <w:rFonts w:ascii="AngsanaUPC" w:hAnsi="AngsanaUPC" w:cs="AngsanaUPC"/>
          <w:spacing w:val="-2"/>
          <w:cs/>
        </w:rPr>
        <w:t xml:space="preserve">หมายแพ่งและพาณิชย์ เมื่อวันที่ </w:t>
      </w:r>
      <w:r w:rsidR="003E6C4F" w:rsidRPr="00DC04A3">
        <w:rPr>
          <w:rFonts w:ascii="AngsanaUPC" w:hAnsi="AngsanaUPC" w:cs="AngsanaUPC"/>
          <w:spacing w:val="-2"/>
        </w:rPr>
        <w:t>3</w:t>
      </w:r>
      <w:r w:rsidR="00AE7EAA" w:rsidRPr="00DC04A3">
        <w:rPr>
          <w:rFonts w:ascii="AngsanaUPC" w:hAnsi="AngsanaUPC" w:cs="AngsanaUPC"/>
          <w:spacing w:val="-2"/>
          <w:cs/>
        </w:rPr>
        <w:t xml:space="preserve"> สิงหาคม </w:t>
      </w:r>
      <w:r w:rsidR="00AE7EAA" w:rsidRPr="00DC04A3">
        <w:rPr>
          <w:rFonts w:ascii="AngsanaUPC" w:hAnsi="AngsanaUPC" w:cs="AngsanaUPC"/>
          <w:spacing w:val="-2"/>
        </w:rPr>
        <w:t>2552</w:t>
      </w:r>
      <w:r w:rsidRPr="00DC04A3">
        <w:rPr>
          <w:rFonts w:ascii="AngsanaUPC" w:hAnsi="AngsanaUPC" w:cs="AngsanaUPC"/>
          <w:spacing w:val="-2"/>
          <w:cs/>
        </w:rPr>
        <w:t xml:space="preserve"> และได้แปรสภาพบริษัทเป็นบริษัทมหาชนจำกัด เมื่อวันที่</w:t>
      </w:r>
      <w:r w:rsidR="000601EE" w:rsidRPr="00DC04A3">
        <w:rPr>
          <w:rFonts w:ascii="AngsanaUPC" w:hAnsi="AngsanaUPC" w:cs="AngsanaUPC"/>
          <w:spacing w:val="-2"/>
          <w:cs/>
        </w:rPr>
        <w:t xml:space="preserve"> </w:t>
      </w:r>
      <w:r w:rsidR="000601EE" w:rsidRPr="00DC04A3">
        <w:rPr>
          <w:rFonts w:ascii="AngsanaUPC" w:hAnsi="AngsanaUPC" w:cs="AngsanaUPC"/>
          <w:spacing w:val="-2"/>
          <w:cs/>
        </w:rPr>
        <w:br/>
      </w:r>
      <w:r w:rsidR="00086976" w:rsidRPr="00DC04A3">
        <w:rPr>
          <w:rFonts w:ascii="AngsanaUPC" w:hAnsi="AngsanaUPC" w:cs="AngsanaUPC"/>
          <w:spacing w:val="-2"/>
          <w:cs/>
        </w:rPr>
        <w:t>6</w:t>
      </w:r>
      <w:r w:rsidRPr="00DC04A3">
        <w:rPr>
          <w:rFonts w:ascii="AngsanaUPC" w:hAnsi="AngsanaUPC" w:cs="AngsanaUPC"/>
          <w:spacing w:val="-2"/>
          <w:cs/>
        </w:rPr>
        <w:t xml:space="preserve"> กันยายน</w:t>
      </w:r>
      <w:r w:rsidRPr="00DC04A3">
        <w:rPr>
          <w:rFonts w:ascii="AngsanaUPC" w:hAnsi="AngsanaUPC" w:cs="AngsanaUPC"/>
          <w:spacing w:val="-2"/>
        </w:rPr>
        <w:t xml:space="preserve"> 2562 </w:t>
      </w:r>
      <w:r w:rsidRPr="00DC04A3">
        <w:rPr>
          <w:rFonts w:ascii="AngsanaUPC" w:hAnsi="AngsanaUPC" w:cs="AngsanaUPC"/>
          <w:spacing w:val="-2"/>
          <w:cs/>
        </w:rPr>
        <w:t>บริษัท</w:t>
      </w:r>
      <w:r w:rsidR="00E52E5F" w:rsidRPr="00DC04A3">
        <w:rPr>
          <w:rFonts w:ascii="AngsanaUPC" w:hAnsi="AngsanaUPC" w:cs="AngsanaUPC"/>
          <w:spacing w:val="-2"/>
          <w:cs/>
        </w:rPr>
        <w:t xml:space="preserve">ประกอบธุรกิจจำหน่ายสินค้าอุปโภคบริโภค </w:t>
      </w:r>
    </w:p>
    <w:p w14:paraId="5F511C09" w14:textId="067CF641" w:rsidR="0023295E" w:rsidRPr="00DC04A3" w:rsidRDefault="0023295E" w:rsidP="000A16BE">
      <w:pPr>
        <w:spacing w:before="240" w:after="120"/>
        <w:ind w:left="425"/>
        <w:jc w:val="thaiDistribute"/>
        <w:rPr>
          <w:rFonts w:ascii="AngsanaUPC" w:hAnsi="AngsanaUPC" w:cs="AngsanaUPC"/>
        </w:rPr>
      </w:pPr>
      <w:r w:rsidRPr="00DC04A3">
        <w:rPr>
          <w:rFonts w:ascii="AngsanaUPC" w:hAnsi="AngsanaUPC" w:cs="AngsanaUPC"/>
          <w:cs/>
        </w:rPr>
        <w:t>เมื่อวันที่</w:t>
      </w:r>
      <w:r w:rsidRPr="00DC04A3">
        <w:rPr>
          <w:rFonts w:ascii="AngsanaUPC" w:hAnsi="AngsanaUPC" w:cs="AngsanaUPC"/>
        </w:rPr>
        <w:t xml:space="preserve"> </w:t>
      </w:r>
      <w:r w:rsidR="0076650C"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ตุลาคม </w:t>
      </w:r>
      <w:r w:rsidRPr="00DC04A3">
        <w:rPr>
          <w:rFonts w:ascii="AngsanaUPC" w:hAnsi="AngsanaUPC" w:cs="AngsanaUPC"/>
        </w:rPr>
        <w:t>2563</w:t>
      </w:r>
      <w:r w:rsidRPr="00DC04A3">
        <w:rPr>
          <w:rFonts w:ascii="AngsanaUPC" w:hAnsi="AngsanaUPC" w:cs="AngsanaUPC"/>
          <w:cs/>
        </w:rPr>
        <w:t xml:space="preserve"> บริษัทได้จดทะเบียนกับตลาดหลักทรัพย์แห่งประเทศไทยใน </w:t>
      </w:r>
      <w:r w:rsidR="004D6A41" w:rsidRPr="00DC04A3">
        <w:rPr>
          <w:rFonts w:ascii="AngsanaUPC" w:hAnsi="AngsanaUPC" w:cs="AngsanaUPC"/>
        </w:rPr>
        <w:t>“</w:t>
      </w:r>
      <w:r w:rsidRPr="00DC04A3">
        <w:rPr>
          <w:rFonts w:ascii="AngsanaUPC" w:hAnsi="AngsanaUPC" w:cs="AngsanaUPC"/>
          <w:cs/>
        </w:rPr>
        <w:t>ตลาดหลักทรัพย์เอ็ม เอ ไอ</w:t>
      </w:r>
      <w:r w:rsidR="004D6A41" w:rsidRPr="00DC04A3">
        <w:rPr>
          <w:rFonts w:ascii="AngsanaUPC" w:hAnsi="AngsanaUPC" w:cs="AngsanaUPC"/>
        </w:rPr>
        <w:t>”</w:t>
      </w:r>
    </w:p>
    <w:p w14:paraId="45AD5F42" w14:textId="1FCEB279" w:rsidR="006157EE" w:rsidRPr="00DC04A3" w:rsidRDefault="00572405" w:rsidP="000A16BE">
      <w:pPr>
        <w:spacing w:before="240" w:after="120"/>
        <w:ind w:left="425"/>
        <w:jc w:val="thaiDistribute"/>
        <w:rPr>
          <w:rFonts w:ascii="AngsanaUPC" w:hAnsi="AngsanaUPC" w:cs="AngsanaUPC"/>
        </w:rPr>
      </w:pPr>
      <w:r w:rsidRPr="00DC04A3">
        <w:rPr>
          <w:rFonts w:ascii="AngsanaUPC" w:hAnsi="AngsanaUPC" w:cs="AngsanaUPC"/>
          <w:cs/>
        </w:rPr>
        <w:t>บริษัทมี</w:t>
      </w:r>
      <w:r w:rsidR="00E52E5F" w:rsidRPr="00DC04A3">
        <w:rPr>
          <w:rFonts w:ascii="AngsanaUPC" w:hAnsi="AngsanaUPC" w:cs="AngsanaUPC"/>
          <w:cs/>
        </w:rPr>
        <w:t>สำนักงาน</w:t>
      </w:r>
      <w:r w:rsidRPr="00DC04A3">
        <w:rPr>
          <w:rFonts w:ascii="AngsanaUPC" w:hAnsi="AngsanaUPC" w:cs="AngsanaUPC"/>
          <w:cs/>
        </w:rPr>
        <w:t>จดทะเบียน</w:t>
      </w:r>
      <w:r w:rsidR="00E52E5F" w:rsidRPr="00DC04A3">
        <w:rPr>
          <w:rFonts w:ascii="AngsanaUPC" w:hAnsi="AngsanaUPC" w:cs="AngsanaUPC"/>
          <w:cs/>
        </w:rPr>
        <w:t xml:space="preserve">ตั้งอยู่เลขที่ </w:t>
      </w:r>
      <w:r w:rsidR="003E6C4F" w:rsidRPr="00DC04A3">
        <w:rPr>
          <w:rFonts w:ascii="AngsanaUPC" w:hAnsi="AngsanaUPC" w:cs="AngsanaUPC"/>
        </w:rPr>
        <w:t>9/9</w:t>
      </w:r>
      <w:r w:rsidR="00E52E5F" w:rsidRPr="00DC04A3">
        <w:rPr>
          <w:rFonts w:ascii="AngsanaUPC" w:hAnsi="AngsanaUPC" w:cs="AngsanaUPC"/>
          <w:cs/>
        </w:rPr>
        <w:t xml:space="preserve"> หมู่ที่ </w:t>
      </w:r>
      <w:r w:rsidR="003E6C4F" w:rsidRPr="00DC04A3">
        <w:rPr>
          <w:rFonts w:ascii="AngsanaUPC" w:hAnsi="AngsanaUPC" w:cs="AngsanaUPC"/>
        </w:rPr>
        <w:t>5</w:t>
      </w:r>
      <w:r w:rsidR="00E52E5F" w:rsidRPr="00DC04A3">
        <w:rPr>
          <w:rFonts w:ascii="AngsanaUPC" w:hAnsi="AngsanaUPC" w:cs="AngsanaUPC"/>
          <w:cs/>
        </w:rPr>
        <w:t xml:space="preserve"> ตำบลคลองแห อำเภอหาดใหญ่ จังหวัดสงขลา และบริษัทมีสาขาจำนวน </w:t>
      </w:r>
      <w:r w:rsidR="00BD0DF2" w:rsidRPr="00DC04A3">
        <w:rPr>
          <w:rFonts w:ascii="AngsanaUPC" w:hAnsi="AngsanaUPC" w:cs="AngsanaUPC"/>
          <w:cs/>
        </w:rPr>
        <w:br/>
      </w:r>
      <w:r w:rsidR="00232A4A" w:rsidRPr="00B676CD">
        <w:rPr>
          <w:rFonts w:ascii="AngsanaUPC" w:hAnsi="AngsanaUPC" w:cs="AngsanaUPC"/>
        </w:rPr>
        <w:t>3</w:t>
      </w:r>
      <w:r w:rsidR="007C2806">
        <w:rPr>
          <w:rFonts w:ascii="AngsanaUPC" w:hAnsi="AngsanaUPC" w:cs="AngsanaUPC"/>
        </w:rPr>
        <w:t>4</w:t>
      </w:r>
      <w:r w:rsidR="00E52E5F" w:rsidRPr="00B676CD">
        <w:rPr>
          <w:rFonts w:ascii="AngsanaUPC" w:hAnsi="AngsanaUPC" w:cs="AngsanaUPC"/>
          <w:cs/>
        </w:rPr>
        <w:t xml:space="preserve"> สาขา</w:t>
      </w:r>
      <w:r w:rsidR="00150FA4" w:rsidRPr="00B676CD">
        <w:rPr>
          <w:rFonts w:ascii="AngsanaUPC" w:hAnsi="AngsanaUPC" w:cs="AngsanaUPC"/>
        </w:rPr>
        <w:t xml:space="preserve"> (</w:t>
      </w:r>
      <w:r w:rsidR="00D3696F" w:rsidRPr="00B676CD">
        <w:rPr>
          <w:rFonts w:ascii="AngsanaUPC" w:hAnsi="AngsanaUPC" w:cs="AngsanaUPC"/>
        </w:rPr>
        <w:t>256</w:t>
      </w:r>
      <w:r w:rsidR="00B676CD" w:rsidRPr="00B676CD">
        <w:rPr>
          <w:rFonts w:ascii="AngsanaUPC" w:hAnsi="AngsanaUPC" w:cs="AngsanaUPC"/>
        </w:rPr>
        <w:t>8</w:t>
      </w:r>
      <w:r w:rsidR="006157EE" w:rsidRPr="00B676CD">
        <w:rPr>
          <w:rFonts w:ascii="AngsanaUPC" w:hAnsi="AngsanaUPC" w:cs="AngsanaUPC"/>
          <w:cs/>
        </w:rPr>
        <w:t xml:space="preserve"> มี</w:t>
      </w:r>
      <w:r w:rsidR="0098749D" w:rsidRPr="00B676CD">
        <w:rPr>
          <w:rFonts w:ascii="AngsanaUPC" w:hAnsi="AngsanaUPC" w:cs="AngsanaUPC"/>
        </w:rPr>
        <w:t xml:space="preserve"> 3</w:t>
      </w:r>
      <w:r w:rsidR="006E0641">
        <w:rPr>
          <w:rFonts w:ascii="AngsanaUPC" w:hAnsi="AngsanaUPC" w:cs="AngsanaUPC" w:hint="cs"/>
          <w:cs/>
        </w:rPr>
        <w:t>4</w:t>
      </w:r>
      <w:r w:rsidR="00150FA4" w:rsidRPr="00B676CD">
        <w:rPr>
          <w:rFonts w:ascii="AngsanaUPC" w:hAnsi="AngsanaUPC" w:cs="AngsanaUPC"/>
          <w:cs/>
        </w:rPr>
        <w:t xml:space="preserve"> สาขา)</w:t>
      </w:r>
    </w:p>
    <w:p w14:paraId="68C86B65" w14:textId="1E49681B" w:rsidR="004963D6" w:rsidRDefault="00003755" w:rsidP="000A16BE">
      <w:pPr>
        <w:numPr>
          <w:ilvl w:val="0"/>
          <w:numId w:val="2"/>
        </w:numPr>
        <w:tabs>
          <w:tab w:val="left" w:pos="426"/>
        </w:tabs>
        <w:spacing w:before="240" w:after="120"/>
        <w:ind w:left="0" w:right="147" w:firstLine="0"/>
        <w:jc w:val="thaiDistribute"/>
        <w:rPr>
          <w:rFonts w:ascii="AngsanaUPC" w:hAnsi="AngsanaUPC" w:cs="AngsanaUPC"/>
          <w:b/>
          <w:bCs/>
        </w:rPr>
      </w:pPr>
      <w:r w:rsidRPr="000E62C7">
        <w:rPr>
          <w:rFonts w:ascii="AngsanaUPC" w:hAnsi="AngsanaUPC" w:cs="AngsanaUPC"/>
          <w:b/>
          <w:bCs/>
          <w:cs/>
        </w:rPr>
        <w:t>ผลกระทบจากเหตุการณ์อุทกภัย</w:t>
      </w:r>
    </w:p>
    <w:p w14:paraId="1305DBA9" w14:textId="677DF4C1" w:rsidR="00003755" w:rsidRPr="004963D6" w:rsidRDefault="004963D6" w:rsidP="00F847D2">
      <w:pPr>
        <w:spacing w:before="240" w:after="120"/>
        <w:ind w:left="425"/>
        <w:jc w:val="thaiDistribute"/>
        <w:rPr>
          <w:rFonts w:ascii="AngsanaUPC" w:hAnsi="AngsanaUPC" w:cs="AngsanaUPC"/>
        </w:rPr>
      </w:pPr>
      <w:r>
        <w:rPr>
          <w:rFonts w:ascii="AngsanaUPC" w:hAnsi="AngsanaUPC" w:cs="AngsanaUPC"/>
          <w:cs/>
        </w:rPr>
        <w:t xml:space="preserve">ในเดือนพฤศจิกายน </w:t>
      </w:r>
      <w:r>
        <w:rPr>
          <w:rFonts w:ascii="AngsanaUPC" w:hAnsi="AngsanaUPC" w:cs="AngsanaUPC"/>
        </w:rPr>
        <w:t>2568</w:t>
      </w:r>
      <w:r w:rsidRPr="004963D6">
        <w:rPr>
          <w:rFonts w:ascii="AngsanaUPC" w:hAnsi="AngsanaUPC" w:cs="AngsanaUPC"/>
          <w:cs/>
        </w:rPr>
        <w:t xml:space="preserve"> เกิดเหตุการณ์อุทกภัยอย่างรุนแรงในบางพื้นที่ของจังหวัดสงขลา บริษัทได้รับผลกระทบจากเหตุการณ์ดังกล่าวอย่างมีนัยสำคัญต่อสินค้าและทรัพย์สินของสำนักงานใหญ่และสาขาหลายแห่ง รวมถึงการดำเนินธุรกิจของบริษัทหยุดชะงักชั่วคราว </w:t>
      </w:r>
      <w:r w:rsidR="00F847D2">
        <w:rPr>
          <w:rFonts w:ascii="AngsanaUPC" w:hAnsi="AngsanaUPC" w:cs="AngsanaUPC" w:hint="cs"/>
          <w:cs/>
        </w:rPr>
        <w:t xml:space="preserve">โดยในงวด </w:t>
      </w:r>
      <w:r w:rsidR="00F847D2">
        <w:rPr>
          <w:rFonts w:ascii="AngsanaUPC" w:hAnsi="AngsanaUPC" w:cs="AngsanaUPC"/>
        </w:rPr>
        <w:t xml:space="preserve">2569 </w:t>
      </w:r>
      <w:r w:rsidR="00003755" w:rsidRPr="00003755">
        <w:rPr>
          <w:rFonts w:ascii="AngsanaUPC" w:hAnsi="AngsanaUPC" w:cs="AngsanaUPC"/>
          <w:cs/>
        </w:rPr>
        <w:t>บริษัทบันทึกค่าสินไหมทดแทนจากเหตุการณ์อุทกภัยตามหนังสือแจ้งอนุมัติ</w:t>
      </w:r>
      <w:r w:rsidR="00F847D2">
        <w:rPr>
          <w:rFonts w:ascii="AngsanaUPC" w:hAnsi="AngsanaUPC" w:cs="AngsanaUPC"/>
        </w:rPr>
        <w:br/>
      </w:r>
      <w:r w:rsidR="00003755" w:rsidRPr="00003755">
        <w:rPr>
          <w:rFonts w:ascii="AngsanaUPC" w:hAnsi="AngsanaUPC" w:cs="AngsanaUPC"/>
          <w:cs/>
        </w:rPr>
        <w:t>ค่าสินไหมทดแทนที่ได้รับจากบริษัทประกันภัย</w:t>
      </w:r>
      <w:r w:rsidR="00F847D2" w:rsidRPr="00893A81">
        <w:rPr>
          <w:rFonts w:ascii="AngsanaUPC" w:hAnsi="AngsanaUPC" w:cs="AngsanaUPC" w:hint="cs"/>
          <w:cs/>
        </w:rPr>
        <w:t>เพิ่มในระหว่างงวด</w:t>
      </w:r>
      <w:r w:rsidR="00003755" w:rsidRPr="00893A81">
        <w:rPr>
          <w:rFonts w:ascii="AngsanaUPC" w:hAnsi="AngsanaUPC" w:cs="AngsanaUPC"/>
          <w:cs/>
        </w:rPr>
        <w:t>เป็น</w:t>
      </w:r>
      <w:r w:rsidR="00003755" w:rsidRPr="00003755">
        <w:rPr>
          <w:rFonts w:ascii="AngsanaUPC" w:hAnsi="AngsanaUPC" w:cs="AngsanaUPC"/>
          <w:cs/>
        </w:rPr>
        <w:t xml:space="preserve">รายได้ค่าสินไหมทดแทนจากเหตุการณ์อุทกภัย </w:t>
      </w:r>
      <w:r w:rsidR="00F847D2">
        <w:rPr>
          <w:rFonts w:ascii="AngsanaUPC" w:hAnsi="AngsanaUPC" w:cs="AngsanaUPC"/>
        </w:rPr>
        <w:br/>
      </w:r>
      <w:r w:rsidR="00003755" w:rsidRPr="00F847D2">
        <w:rPr>
          <w:rFonts w:ascii="AngsanaUPC" w:hAnsi="AngsanaUPC" w:cs="AngsanaUPC"/>
          <w:spacing w:val="2"/>
          <w:cs/>
        </w:rPr>
        <w:t xml:space="preserve">จำนวนเงิน </w:t>
      </w:r>
      <w:r w:rsidR="00F847D2" w:rsidRPr="00F847D2">
        <w:rPr>
          <w:rFonts w:ascii="AngsanaUPC" w:hAnsi="AngsanaUPC" w:cs="AngsanaUPC"/>
          <w:spacing w:val="2"/>
        </w:rPr>
        <w:t>1.71</w:t>
      </w:r>
      <w:r w:rsidR="00003755" w:rsidRPr="00F847D2">
        <w:rPr>
          <w:rFonts w:ascii="AngsanaUPC" w:hAnsi="AngsanaUPC" w:cs="AngsanaUPC"/>
          <w:spacing w:val="2"/>
        </w:rPr>
        <w:t xml:space="preserve"> </w:t>
      </w:r>
      <w:r w:rsidR="00003755" w:rsidRPr="00F847D2">
        <w:rPr>
          <w:rFonts w:ascii="AngsanaUPC" w:hAnsi="AngsanaUPC" w:cs="AngsanaUPC"/>
          <w:spacing w:val="2"/>
          <w:cs/>
        </w:rPr>
        <w:t>ล้านบาท ในกำไรหรือขาดทุน สำหร</w:t>
      </w:r>
      <w:r w:rsidR="00F847D2" w:rsidRPr="00F847D2">
        <w:rPr>
          <w:rFonts w:ascii="AngsanaUPC" w:hAnsi="AngsanaUPC" w:cs="AngsanaUPC"/>
          <w:spacing w:val="2"/>
          <w:cs/>
        </w:rPr>
        <w:t>ั</w:t>
      </w:r>
      <w:r w:rsidR="00F847D2" w:rsidRPr="00F847D2">
        <w:rPr>
          <w:rFonts w:ascii="AngsanaUPC" w:hAnsi="AngsanaUPC" w:cs="AngsanaUPC" w:hint="cs"/>
          <w:spacing w:val="2"/>
          <w:cs/>
        </w:rPr>
        <w:t>บงวดสามเดือน</w:t>
      </w:r>
      <w:r w:rsidR="00003755" w:rsidRPr="00F847D2">
        <w:rPr>
          <w:rFonts w:ascii="AngsanaUPC" w:hAnsi="AngsanaUPC" w:cs="AngsanaUPC"/>
          <w:spacing w:val="2"/>
          <w:cs/>
        </w:rPr>
        <w:t xml:space="preserve">สิ้นสุดวันที่ </w:t>
      </w:r>
      <w:r w:rsidR="00003755" w:rsidRPr="00F847D2">
        <w:rPr>
          <w:rFonts w:ascii="AngsanaUPC" w:hAnsi="AngsanaUPC" w:cs="AngsanaUPC"/>
          <w:spacing w:val="2"/>
        </w:rPr>
        <w:t xml:space="preserve">31 </w:t>
      </w:r>
      <w:r w:rsidR="00F847D2" w:rsidRPr="00F847D2">
        <w:rPr>
          <w:rFonts w:ascii="AngsanaUPC" w:hAnsi="AngsanaUPC" w:cs="AngsanaUPC" w:hint="cs"/>
          <w:spacing w:val="2"/>
          <w:cs/>
        </w:rPr>
        <w:t>มีนา</w:t>
      </w:r>
      <w:r w:rsidR="00003755" w:rsidRPr="00F847D2">
        <w:rPr>
          <w:rFonts w:ascii="AngsanaUPC" w:hAnsi="AngsanaUPC" w:cs="AngsanaUPC"/>
          <w:spacing w:val="2"/>
          <w:cs/>
        </w:rPr>
        <w:t xml:space="preserve">คม </w:t>
      </w:r>
      <w:r w:rsidR="00F847D2" w:rsidRPr="00F847D2">
        <w:rPr>
          <w:rFonts w:ascii="AngsanaUPC" w:hAnsi="AngsanaUPC" w:cs="AngsanaUPC"/>
          <w:spacing w:val="2"/>
        </w:rPr>
        <w:t>2569</w:t>
      </w:r>
    </w:p>
    <w:p w14:paraId="272C4696" w14:textId="77777777" w:rsidR="00735139"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เกณฑ์การ</w:t>
      </w:r>
      <w:r w:rsidR="00C5495A" w:rsidRPr="00DC04A3">
        <w:rPr>
          <w:rFonts w:ascii="AngsanaUPC" w:hAnsi="AngsanaUPC" w:cs="AngsanaUPC"/>
          <w:b/>
          <w:bCs/>
          <w:cs/>
        </w:rPr>
        <w:t>จัดทำงบการเงิน</w:t>
      </w:r>
      <w:r w:rsidR="005A64B7">
        <w:rPr>
          <w:rFonts w:ascii="AngsanaUPC" w:hAnsi="AngsanaUPC" w:cs="AngsanaUPC" w:hint="cs"/>
          <w:b/>
          <w:bCs/>
          <w:cs/>
        </w:rPr>
        <w:t>ระหว่างกาล</w:t>
      </w:r>
    </w:p>
    <w:p w14:paraId="1C35529F" w14:textId="035B02D8"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w:t>
      </w:r>
      <w:r w:rsidR="000C4587">
        <w:rPr>
          <w:rFonts w:ascii="AngsanaUPC" w:hAnsi="AngsanaUPC" w:cs="AngsanaUPC"/>
          <w:cs/>
        </w:rPr>
        <w:t>ำขึ้นตามมาตรฐานการบัญชี</w:t>
      </w:r>
      <w:r w:rsidR="00B31719">
        <w:rPr>
          <w:rFonts w:ascii="AngsanaUPC" w:hAnsi="AngsanaUPC" w:cs="AngsanaUPC" w:hint="cs"/>
          <w:cs/>
        </w:rPr>
        <w:t xml:space="preserve"> </w:t>
      </w:r>
      <w:r w:rsidR="000C4587">
        <w:rPr>
          <w:rFonts w:ascii="AngsanaUPC" w:hAnsi="AngsanaUPC" w:cs="AngsanaUPC"/>
          <w:cs/>
        </w:rPr>
        <w:t xml:space="preserve">ฉบับที่ </w:t>
      </w:r>
      <w:r w:rsidR="000C4587">
        <w:rPr>
          <w:rFonts w:ascii="AngsanaUPC" w:hAnsi="AngsanaUPC" w:cs="AngsanaUPC"/>
        </w:rPr>
        <w:t>34</w:t>
      </w:r>
      <w:r w:rsidRPr="00E74CD4">
        <w:rPr>
          <w:rFonts w:ascii="AngsanaUPC" w:hAnsi="AngsanaUPC" w:cs="AngsanaUPC"/>
          <w:cs/>
        </w:rPr>
        <w:t xml:space="preserve"> เรื่อง การรายงานทางการเงินระหว่างกาล โดยบริษัทนำเสนองบการเงินระหว่างกาลแบบย่อ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และหมายเหตุประกอบ</w:t>
      </w:r>
      <w:r w:rsidR="00BB155C">
        <w:rPr>
          <w:rFonts w:ascii="AngsanaUPC" w:hAnsi="AngsanaUPC" w:cs="AngsanaUPC"/>
          <w:cs/>
        </w:rPr>
        <w:br/>
      </w:r>
      <w:r w:rsidRPr="00E74CD4">
        <w:rPr>
          <w:rFonts w:ascii="AngsanaUPC" w:hAnsi="AngsanaUPC" w:cs="AngsanaUPC"/>
          <w:cs/>
        </w:rPr>
        <w:t>งบการเงินแบบย่อ</w:t>
      </w:r>
    </w:p>
    <w:p w14:paraId="44AF4D31" w14:textId="08ACE811"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งบการเงินระหว่างกาลนี้จัดทำขึ้นเพื่อให้ข้อมูลเพิ่มเติมจากงบการเงินประจำปีที่นำเสนอครั้งล่าสุด ดังนั้น</w:t>
      </w:r>
      <w:r w:rsidR="000C4587">
        <w:rPr>
          <w:rFonts w:ascii="AngsanaUPC" w:hAnsi="AngsanaUPC" w:cs="AngsanaUPC"/>
        </w:rPr>
        <w:t xml:space="preserve"> </w:t>
      </w:r>
      <w:r w:rsidRPr="00E74CD4">
        <w:rPr>
          <w:rFonts w:ascii="AngsanaUPC" w:hAnsi="AngsanaUPC" w:cs="AngsanaUPC"/>
          <w:cs/>
        </w:rPr>
        <w:t>งบการเงินระหว่างกาลจึงเน้นการให้ข้อมูลเกี่ยวกับกิจกรรม เหตุการณ์และสถานการณ์ใหม่</w:t>
      </w:r>
      <w:r w:rsidR="000C4587">
        <w:rPr>
          <w:rFonts w:ascii="AngsanaUPC" w:hAnsi="AngsanaUPC" w:cs="AngsanaUPC"/>
        </w:rPr>
        <w:t xml:space="preserve"> </w:t>
      </w:r>
      <w:r w:rsidRPr="00E74CD4">
        <w:rPr>
          <w:rFonts w:ascii="AngsanaUPC" w:hAnsi="AngsanaUPC" w:cs="AngsanaUPC"/>
          <w:cs/>
        </w:rPr>
        <w:t>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3D1E08AC" w14:textId="2236D988" w:rsid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งบการเงินระหว่างกาลฉบับภาษาไทยเป็นงบการเงินฉบับที่บริษัทใช้เป็นทาง</w:t>
      </w:r>
      <w:r>
        <w:rPr>
          <w:rFonts w:ascii="AngsanaUPC" w:hAnsi="AngsanaUPC" w:cs="AngsanaUPC"/>
          <w:cs/>
        </w:rPr>
        <w:t>การตามกฎหมาย</w:t>
      </w:r>
      <w:r w:rsidRPr="00E74CD4">
        <w:rPr>
          <w:rFonts w:ascii="AngsanaUPC" w:hAnsi="AngsanaUPC" w:cs="AngsanaUPC"/>
          <w:cs/>
        </w:rPr>
        <w:t xml:space="preserve"> งบการเงินระหว่างกาลฉบับภาษาอังกฤษแปลมาจากงบการเงินระหว่างกาลฉบับภาษาไทยนี้</w:t>
      </w:r>
    </w:p>
    <w:p w14:paraId="221942E0" w14:textId="443F8ED8" w:rsidR="009F2A86" w:rsidRPr="009F2A86" w:rsidRDefault="009F2A86" w:rsidP="00E74CD4">
      <w:pPr>
        <w:spacing w:before="240" w:after="120"/>
        <w:ind w:left="425"/>
        <w:jc w:val="thaiDistribute"/>
        <w:rPr>
          <w:rFonts w:ascii="AngsanaUPC" w:hAnsi="AngsanaUPC" w:cs="AngsanaUPC"/>
        </w:rPr>
      </w:pPr>
      <w:r w:rsidRPr="009F2A86">
        <w:rPr>
          <w:rFonts w:ascii="AngsanaUPC" w:hAnsi="AngsanaUPC" w:cs="AngsanaUPC"/>
          <w:cs/>
        </w:rPr>
        <w:lastRenderedPageBreak/>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B49E50F" w14:textId="54DA5F05" w:rsidR="009F2A86" w:rsidRPr="009F2A86" w:rsidRDefault="009F2A86" w:rsidP="009F2A86">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w:t>
      </w:r>
      <w:r w:rsidR="00FA498C">
        <w:rPr>
          <w:rFonts w:ascii="AngsanaUPC" w:hAnsi="AngsanaUPC" w:cs="AngsanaUPC"/>
        </w:rPr>
        <w:br/>
      </w:r>
      <w:r w:rsidR="00D61652">
        <w:rPr>
          <w:rFonts w:ascii="AngsanaUPC" w:hAnsi="AngsanaUPC" w:cs="AngsanaUPC" w:hint="cs"/>
          <w:cs/>
        </w:rPr>
        <w:t>กลุ่ม</w:t>
      </w:r>
      <w:r w:rsidRPr="009F2A86">
        <w:rPr>
          <w:rFonts w:ascii="AngsanaUPC" w:hAnsi="AngsanaUPC" w:cs="AngsanaUPC"/>
          <w:cs/>
        </w:rPr>
        <w:t>บริษัท และแหล่งข้อมูลสำคัญของความไม่แน่นอนในการประมาณการซึ่งถือปฏิบัติเช่นเดียวกันในการจัดทำง</w:t>
      </w:r>
      <w:r>
        <w:rPr>
          <w:rFonts w:ascii="AngsanaUPC" w:hAnsi="AngsanaUPC" w:cs="AngsanaUPC"/>
          <w:cs/>
        </w:rPr>
        <w:t xml:space="preserve">บการเงินสำหรับปีสิ้นสุดวันที่ </w:t>
      </w:r>
      <w:r>
        <w:rPr>
          <w:rFonts w:ascii="AngsanaUPC" w:hAnsi="AngsanaUPC" w:cs="AngsanaUPC"/>
        </w:rPr>
        <w:t>31</w:t>
      </w:r>
      <w:r>
        <w:rPr>
          <w:rFonts w:ascii="AngsanaUPC" w:hAnsi="AngsanaUPC" w:cs="AngsanaUPC"/>
          <w:cs/>
        </w:rPr>
        <w:t xml:space="preserve"> ธันวาคม </w:t>
      </w:r>
      <w:r w:rsidR="00A805AF">
        <w:rPr>
          <w:rFonts w:ascii="AngsanaUPC" w:hAnsi="AngsanaUPC" w:cs="AngsanaUPC"/>
        </w:rPr>
        <w:t>256</w:t>
      </w:r>
      <w:r w:rsidR="00A805AF">
        <w:rPr>
          <w:rFonts w:ascii="AngsanaUPC" w:hAnsi="AngsanaUPC" w:cs="AngsanaUPC" w:hint="cs"/>
          <w:cs/>
        </w:rPr>
        <w:t>8</w:t>
      </w:r>
    </w:p>
    <w:p w14:paraId="22DB508A" w14:textId="470564F6" w:rsidR="00DD5781" w:rsidRPr="00DC04A3" w:rsidRDefault="00DD5781" w:rsidP="00DD5781">
      <w:pPr>
        <w:spacing w:before="240" w:after="120"/>
        <w:ind w:left="425"/>
        <w:jc w:val="thaiDistribute"/>
        <w:rPr>
          <w:rFonts w:ascii="AngsanaUPC" w:hAnsi="AngsanaUPC" w:cs="AngsanaUPC"/>
          <w:b/>
          <w:bCs/>
        </w:rPr>
      </w:pPr>
      <w:r w:rsidRPr="00DC04A3">
        <w:rPr>
          <w:rFonts w:ascii="AngsanaUPC" w:hAnsi="AngsanaUPC" w:cs="AngsanaUPC"/>
          <w:b/>
          <w:bCs/>
          <w:cs/>
        </w:rPr>
        <w:t>เกณฑ์การจัดทำงบการเงินรวม</w:t>
      </w:r>
      <w:r w:rsidR="005A64B7">
        <w:rPr>
          <w:rFonts w:ascii="AngsanaUPC" w:hAnsi="AngsanaUPC" w:cs="AngsanaUPC" w:hint="cs"/>
          <w:b/>
          <w:bCs/>
          <w:cs/>
        </w:rPr>
        <w:t>ระหว่างกาล</w:t>
      </w:r>
    </w:p>
    <w:p w14:paraId="0B31439F" w14:textId="069F0834" w:rsidR="00DD5781" w:rsidRPr="00DC04A3" w:rsidRDefault="005A64B7" w:rsidP="00DD5781">
      <w:pPr>
        <w:spacing w:before="240" w:after="120"/>
        <w:ind w:left="425"/>
        <w:jc w:val="thaiDistribute"/>
        <w:rPr>
          <w:rFonts w:ascii="AngsanaUPC" w:hAnsi="AngsanaUPC" w:cs="AngsanaUPC"/>
        </w:rPr>
      </w:pPr>
      <w:r>
        <w:rPr>
          <w:rFonts w:ascii="AngsanaUPC" w:hAnsi="AngsanaUPC" w:cs="AngsanaUPC" w:hint="cs"/>
          <w:cs/>
        </w:rPr>
        <w:t>งบการเงินรวมระหว่างกาลได้จัดทำขึ้นโดยใช้หลักเกณฑ์เดียวกับงบการเงิน</w:t>
      </w:r>
      <w:r w:rsidR="00DD5781" w:rsidRPr="00DC04A3">
        <w:rPr>
          <w:rFonts w:ascii="AngsanaUPC" w:hAnsi="AngsanaUPC" w:cs="AngsanaUPC"/>
          <w:cs/>
        </w:rPr>
        <w:t>รวม</w:t>
      </w:r>
      <w:r>
        <w:rPr>
          <w:rFonts w:ascii="AngsanaUPC" w:hAnsi="AngsanaUPC" w:cs="AngsanaUPC" w:hint="cs"/>
          <w:cs/>
        </w:rPr>
        <w:t xml:space="preserve">สำหรับปีสิ้นสุดวันที่ </w:t>
      </w:r>
      <w:r>
        <w:rPr>
          <w:rFonts w:ascii="AngsanaUPC" w:hAnsi="AngsanaUPC" w:cs="AngsanaUPC"/>
        </w:rPr>
        <w:t xml:space="preserve">31 </w:t>
      </w:r>
      <w:r>
        <w:rPr>
          <w:rFonts w:ascii="AngsanaUPC" w:hAnsi="AngsanaUPC" w:cs="AngsanaUPC" w:hint="cs"/>
          <w:cs/>
        </w:rPr>
        <w:t xml:space="preserve">ธันวาคม </w:t>
      </w:r>
      <w:r w:rsidR="00A805AF">
        <w:rPr>
          <w:rFonts w:ascii="AngsanaUPC" w:hAnsi="AngsanaUPC" w:cs="AngsanaUPC"/>
        </w:rPr>
        <w:t>256</w:t>
      </w:r>
      <w:r w:rsidR="00A805AF">
        <w:rPr>
          <w:rFonts w:ascii="AngsanaUPC" w:hAnsi="AngsanaUPC" w:cs="AngsanaUPC" w:hint="cs"/>
          <w:cs/>
        </w:rPr>
        <w:t>8</w:t>
      </w:r>
      <w:r>
        <w:rPr>
          <w:rFonts w:ascii="AngsanaUPC" w:hAnsi="AngsanaUPC" w:cs="AngsanaUPC"/>
        </w:rPr>
        <w:t xml:space="preserve"> </w:t>
      </w:r>
      <w:r>
        <w:rPr>
          <w:rFonts w:ascii="AngsanaUPC" w:hAnsi="AngsanaUPC" w:cs="AngsanaUPC" w:hint="cs"/>
          <w:cs/>
        </w:rPr>
        <w:t>และ</w:t>
      </w:r>
      <w:r w:rsidR="00DD5781" w:rsidRPr="00DC04A3">
        <w:rPr>
          <w:rFonts w:ascii="AngsanaUPC" w:hAnsi="AngsanaUPC" w:cs="AngsanaUPC"/>
          <w:cs/>
        </w:rPr>
        <w:t>ประกอบด้วยงบการเงิน</w:t>
      </w:r>
      <w:r>
        <w:rPr>
          <w:rFonts w:ascii="AngsanaUPC" w:hAnsi="AngsanaUPC" w:cs="AngsanaUPC" w:hint="cs"/>
          <w:cs/>
        </w:rPr>
        <w:t>ระหว่างกาล</w:t>
      </w:r>
      <w:r w:rsidR="00DD5781" w:rsidRPr="00DC04A3">
        <w:rPr>
          <w:rFonts w:ascii="AngsanaUPC" w:hAnsi="AngsanaUPC" w:cs="AngsanaUPC"/>
          <w:cs/>
        </w:rPr>
        <w:t>ของ</w:t>
      </w:r>
      <w:r w:rsidR="00D5108D" w:rsidRPr="00DC04A3">
        <w:rPr>
          <w:rFonts w:ascii="AngsanaUPC" w:hAnsi="AngsanaUPC" w:cs="AngsanaUPC"/>
          <w:cs/>
        </w:rPr>
        <w:t xml:space="preserve">บริษัท เคแอนด์เค ซุปเปอร์สโตร์ เซาท์เทิร์น จำกัด (มหาชน) </w:t>
      </w:r>
      <w:r w:rsidR="00DD5781" w:rsidRPr="00DC04A3">
        <w:rPr>
          <w:rFonts w:ascii="AngsanaUPC" w:hAnsi="AngsanaUPC" w:cs="AngsanaUPC"/>
          <w:cs/>
        </w:rPr>
        <w:t>และบริษัทย่อย (รวมกันเรี</w:t>
      </w:r>
      <w:r w:rsidR="006E0641">
        <w:rPr>
          <w:rFonts w:ascii="AngsanaUPC" w:hAnsi="AngsanaUPC" w:cs="AngsanaUPC"/>
          <w:cs/>
        </w:rPr>
        <w:t xml:space="preserve">ยกว่า “กลุ่มบริษัท”) </w:t>
      </w:r>
      <w:r w:rsidR="006E0641">
        <w:rPr>
          <w:rFonts w:ascii="AngsanaUPC" w:hAnsi="AngsanaUPC" w:cs="AngsanaUPC" w:hint="cs"/>
          <w:cs/>
        </w:rPr>
        <w:t>และไม่มีการเปลี่ยนแปลงโครงสร้างที่สำคัญเกี่ยวกับบริษัทย่อยในระหว่างงวด</w:t>
      </w:r>
    </w:p>
    <w:p w14:paraId="0055E8BA" w14:textId="4FF005BE" w:rsidR="007D1823" w:rsidRPr="00DC04A3"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นโยบายการบัญชี</w:t>
      </w:r>
    </w:p>
    <w:p w14:paraId="54C6A180" w14:textId="76D246F9" w:rsidR="00107589" w:rsidRDefault="00A2286B" w:rsidP="00A2286B">
      <w:pPr>
        <w:spacing w:before="240" w:after="120"/>
        <w:ind w:left="425"/>
        <w:jc w:val="thaiDistribute"/>
        <w:rPr>
          <w:rFonts w:ascii="AngsanaUPC" w:hAnsi="AngsanaUPC" w:cs="AngsanaUPC"/>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UPC" w:hAnsi="AngsanaUPC" w:cs="AngsanaUPC"/>
        </w:rPr>
        <w:t>31</w:t>
      </w:r>
      <w:r w:rsidRPr="004850BD">
        <w:rPr>
          <w:rFonts w:ascii="AngsanaUPC" w:hAnsi="AngsanaUPC" w:cs="AngsanaUPC"/>
          <w:cs/>
        </w:rPr>
        <w:t xml:space="preserve"> ธันวาคม </w:t>
      </w:r>
      <w:r w:rsidR="00A805AF">
        <w:rPr>
          <w:rFonts w:ascii="AngsanaUPC" w:hAnsi="AngsanaUPC" w:cs="AngsanaUPC"/>
        </w:rPr>
        <w:t>256</w:t>
      </w:r>
      <w:r w:rsidR="00A805AF">
        <w:rPr>
          <w:rFonts w:ascii="AngsanaUPC" w:hAnsi="AngsanaUPC" w:cs="AngsanaUPC" w:hint="cs"/>
          <w:cs/>
        </w:rPr>
        <w:t>8</w:t>
      </w:r>
    </w:p>
    <w:p w14:paraId="6BF8C5CC" w14:textId="3B06138A" w:rsidR="00AB26CF" w:rsidRDefault="003B182A" w:rsidP="006E0641">
      <w:pPr>
        <w:spacing w:before="240" w:after="120"/>
        <w:ind w:left="425"/>
        <w:jc w:val="thaiDistribute"/>
        <w:rPr>
          <w:rFonts w:ascii="AngsanaUPC" w:hAnsi="AngsanaUPC" w:cs="AngsanaUPC"/>
          <w:cs/>
        </w:rPr>
      </w:pPr>
      <w:r w:rsidRPr="003B182A">
        <w:rPr>
          <w:rFonts w:ascii="AngsanaUPC" w:hAnsi="AngsanaUPC" w:cs="AngsanaUPC"/>
          <w:cs/>
        </w:rPr>
        <w:t>มาตรฐานการรายงานทางการเงินที่มีการปรับปรุงซึ่งมีผลบังคับใช้สำหรับงบการเงินที่มีรอบระยะเวล</w:t>
      </w:r>
      <w:r>
        <w:rPr>
          <w:rFonts w:ascii="AngsanaUPC" w:hAnsi="AngsanaUPC" w:cs="AngsanaUPC"/>
          <w:cs/>
        </w:rPr>
        <w:t xml:space="preserve">าบัญชีที่เริ่มในหรือหลังวันที่ </w:t>
      </w:r>
      <w:r>
        <w:rPr>
          <w:rFonts w:ascii="AngsanaUPC" w:hAnsi="AngsanaUPC" w:cs="AngsanaUPC"/>
        </w:rPr>
        <w:t>1</w:t>
      </w:r>
      <w:r>
        <w:rPr>
          <w:rFonts w:ascii="AngsanaUPC" w:hAnsi="AngsanaUPC" w:cs="AngsanaUPC"/>
          <w:cs/>
        </w:rPr>
        <w:t xml:space="preserve"> มกราคม </w:t>
      </w:r>
      <w:r>
        <w:rPr>
          <w:rFonts w:ascii="AngsanaUPC" w:hAnsi="AngsanaUPC" w:cs="AngsanaUPC"/>
        </w:rPr>
        <w:t>2569</w:t>
      </w:r>
      <w:r w:rsidRPr="003B182A">
        <w:rPr>
          <w:rFonts w:ascii="AngsanaUPC" w:hAnsi="AngsanaUPC" w:cs="AngsanaUPC"/>
          <w:cs/>
        </w:rPr>
        <w:t xml:space="preserve"> ไม่มีผลกระทบอย่างเป็นสาระสำคัญต่องบการเงินของกลุ่มบริษัท</w:t>
      </w:r>
    </w:p>
    <w:p w14:paraId="73286F92" w14:textId="77777777" w:rsidR="00AB26CF" w:rsidRDefault="00AB26CF">
      <w:pPr>
        <w:rPr>
          <w:rFonts w:ascii="AngsanaUPC" w:hAnsi="AngsanaUPC" w:cs="AngsanaUPC"/>
          <w:cs/>
        </w:rPr>
      </w:pPr>
      <w:r>
        <w:rPr>
          <w:rFonts w:ascii="AngsanaUPC" w:hAnsi="AngsanaUPC" w:cs="AngsanaUPC"/>
          <w:cs/>
        </w:rPr>
        <w:br w:type="page"/>
      </w:r>
    </w:p>
    <w:p w14:paraId="124D8A1C" w14:textId="57CB5FED" w:rsidR="00A71C55" w:rsidRPr="00DC04A3"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รายการ</w:t>
      </w:r>
      <w:r w:rsidR="00395034" w:rsidRPr="00DC04A3">
        <w:rPr>
          <w:rFonts w:ascii="AngsanaUPC" w:hAnsi="AngsanaUPC" w:cs="AngsanaUPC"/>
          <w:b/>
          <w:bCs/>
          <w:cs/>
        </w:rPr>
        <w:t>กับ</w:t>
      </w:r>
      <w:r w:rsidRPr="00DC04A3">
        <w:rPr>
          <w:rFonts w:ascii="AngsanaUPC" w:hAnsi="AngsanaUPC" w:cs="AngsanaUPC"/>
          <w:b/>
          <w:bCs/>
          <w:cs/>
        </w:rPr>
        <w:t>บุคคลหรือกิจการที่เกี่ยวข้องกัน</w:t>
      </w:r>
    </w:p>
    <w:p w14:paraId="77D82990" w14:textId="0F34A6C6" w:rsidR="006A3F3A" w:rsidRPr="00645F7C" w:rsidRDefault="00EA473F" w:rsidP="006A3F3A">
      <w:pPr>
        <w:pStyle w:val="BlockText"/>
        <w:spacing w:after="120"/>
        <w:ind w:left="425" w:right="0" w:firstLine="0"/>
        <w:jc w:val="thaiDistribute"/>
        <w:rPr>
          <w:rFonts w:ascii="AngsanaUPC" w:hAnsi="AngsanaUPC" w:cs="AngsanaUPC"/>
        </w:rPr>
      </w:pPr>
      <w:bookmarkStart w:id="0" w:name="_MON_1524342092"/>
      <w:bookmarkStart w:id="1" w:name="_MON_1524142925"/>
      <w:bookmarkEnd w:id="0"/>
      <w:bookmarkEnd w:id="1"/>
      <w:r w:rsidRPr="00DC04A3">
        <w:rPr>
          <w:rFonts w:ascii="AngsanaUPC" w:hAnsi="AngsanaUPC" w:cs="AngsanaUPC"/>
          <w:cs/>
        </w:rPr>
        <w:t>กลุ่ม</w:t>
      </w:r>
      <w:r w:rsidR="001F15D3" w:rsidRPr="00DC04A3">
        <w:rPr>
          <w:rFonts w:ascii="AngsanaUPC" w:hAnsi="AngsanaUPC" w:cs="AngsanaUPC"/>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Pr="00DC04A3">
        <w:rPr>
          <w:rFonts w:ascii="AngsanaUPC" w:hAnsi="AngsanaUPC" w:cs="AngsanaUPC"/>
          <w:cs/>
        </w:rPr>
        <w:t>กลุ่ม</w:t>
      </w:r>
      <w:r w:rsidR="001F15D3" w:rsidRPr="00DC04A3">
        <w:rPr>
          <w:rFonts w:ascii="AngsanaUPC" w:hAnsi="AngsanaUPC" w:cs="AngsanaUPC"/>
          <w:cs/>
        </w:rPr>
        <w:t>บริษัทและบุคคลหรือกิจการที่เกี่ยวข้องกัน ซึ่งเป็นไปตามปกติธุรกิจ</w:t>
      </w:r>
    </w:p>
    <w:p w14:paraId="24307F9C" w14:textId="3E278287" w:rsidR="00DA4D89" w:rsidRPr="00645F7C" w:rsidRDefault="003C25DE" w:rsidP="00B516EA">
      <w:pPr>
        <w:pStyle w:val="BlockText"/>
        <w:spacing w:after="120"/>
        <w:ind w:left="425" w:right="0" w:firstLine="0"/>
        <w:jc w:val="thaiDistribute"/>
        <w:rPr>
          <w:rFonts w:ascii="AngsanaUPC" w:hAnsi="AngsanaUPC" w:cs="AngsanaUPC"/>
        </w:rPr>
      </w:pPr>
      <w:r w:rsidRPr="00645F7C">
        <w:rPr>
          <w:rFonts w:ascii="AngsanaUPC" w:hAnsi="AngsanaUPC" w:cs="AngsanaUPC"/>
          <w:cs/>
        </w:rPr>
        <w:t>รายการบัญชี</w:t>
      </w:r>
      <w:r w:rsidR="00581CA6">
        <w:rPr>
          <w:rFonts w:ascii="AngsanaUPC" w:hAnsi="AngsanaUPC" w:cs="AngsanaUPC" w:hint="cs"/>
          <w:cs/>
        </w:rPr>
        <w:t>ที่มีนัย</w:t>
      </w:r>
      <w:r w:rsidR="00B516EA">
        <w:rPr>
          <w:rFonts w:ascii="AngsanaUPC" w:hAnsi="AngsanaUPC" w:cs="AngsanaUPC"/>
          <w:cs/>
        </w:rPr>
        <w:t>สำคัญกับ</w:t>
      </w:r>
      <w:r w:rsidRPr="00645F7C">
        <w:rPr>
          <w:rFonts w:ascii="AngsanaUPC" w:hAnsi="AngsanaUPC" w:cs="AngsanaUPC"/>
          <w:cs/>
        </w:rPr>
        <w:t>กิจการที่เกี่ยวข้องกัน</w:t>
      </w:r>
      <w:r w:rsidR="00414476" w:rsidRPr="00645F7C">
        <w:rPr>
          <w:rFonts w:ascii="AngsanaUPC" w:hAnsi="AngsanaUPC" w:cs="AngsanaUPC"/>
          <w:cs/>
        </w:rPr>
        <w:t xml:space="preserve"> </w:t>
      </w:r>
      <w:r w:rsidR="001C1196" w:rsidRPr="00645F7C">
        <w:rPr>
          <w:rFonts w:ascii="AngsanaUPC" w:hAnsi="AngsanaUPC" w:cs="AngsanaUPC"/>
          <w:cs/>
        </w:rPr>
        <w:t>สำหรับ</w:t>
      </w:r>
      <w:r w:rsidR="00A805AF" w:rsidRPr="00645F7C">
        <w:rPr>
          <w:rFonts w:ascii="AngsanaUPC" w:hAnsi="AngsanaUPC" w:cs="AngsanaUPC" w:hint="cs"/>
          <w:cs/>
        </w:rPr>
        <w:t>งวดสาม</w:t>
      </w:r>
      <w:r w:rsidR="00020346" w:rsidRPr="00645F7C">
        <w:rPr>
          <w:rFonts w:ascii="AngsanaUPC" w:hAnsi="AngsanaUPC" w:cs="AngsanaUPC" w:hint="cs"/>
          <w:cs/>
        </w:rPr>
        <w:t>เดือน</w:t>
      </w:r>
      <w:r w:rsidR="001C1196" w:rsidRPr="00645F7C">
        <w:rPr>
          <w:rFonts w:ascii="AngsanaUPC" w:hAnsi="AngsanaUPC" w:cs="AngsanaUPC"/>
          <w:cs/>
        </w:rPr>
        <w:t>สิ้</w:t>
      </w:r>
      <w:r w:rsidR="001F15D3" w:rsidRPr="00645F7C">
        <w:rPr>
          <w:rFonts w:ascii="AngsanaUPC" w:hAnsi="AngsanaUPC" w:cs="AngsanaUPC"/>
          <w:cs/>
        </w:rPr>
        <w:t xml:space="preserve">นสุดวันที่ </w:t>
      </w:r>
      <w:r w:rsidR="00D5626B" w:rsidRPr="00645F7C">
        <w:rPr>
          <w:rFonts w:ascii="AngsanaUPC" w:hAnsi="AngsanaUPC" w:cs="AngsanaUPC"/>
        </w:rPr>
        <w:t>31</w:t>
      </w:r>
      <w:r w:rsidR="001F15D3" w:rsidRPr="00645F7C">
        <w:rPr>
          <w:rFonts w:ascii="AngsanaUPC" w:hAnsi="AngsanaUPC" w:cs="AngsanaUPC"/>
          <w:cs/>
        </w:rPr>
        <w:t xml:space="preserve"> </w:t>
      </w:r>
      <w:r w:rsidR="00D5626B" w:rsidRPr="00645F7C">
        <w:rPr>
          <w:rFonts w:ascii="AngsanaUPC" w:hAnsi="AngsanaUPC" w:cs="AngsanaUPC"/>
          <w:cs/>
        </w:rPr>
        <w:t>มีนาคม</w:t>
      </w:r>
      <w:r w:rsidR="001F15D3" w:rsidRPr="00645F7C">
        <w:rPr>
          <w:rFonts w:ascii="AngsanaUPC" w:hAnsi="AngsanaUPC" w:cs="AngsanaUPC"/>
          <w:cs/>
        </w:rPr>
        <w:t xml:space="preserve"> </w:t>
      </w:r>
      <w:r w:rsidR="00001B0A" w:rsidRPr="00645F7C">
        <w:rPr>
          <w:rFonts w:ascii="AngsanaUPC" w:hAnsi="AngsanaUPC" w:cs="AngsanaUPC"/>
        </w:rPr>
        <w:t>256</w:t>
      </w:r>
      <w:r w:rsidR="002E3B47" w:rsidRPr="00645F7C">
        <w:rPr>
          <w:rFonts w:ascii="AngsanaUPC" w:hAnsi="AngsanaUPC" w:cs="AngsanaUPC"/>
        </w:rPr>
        <w:t>9</w:t>
      </w:r>
      <w:r w:rsidR="008E6BE1" w:rsidRPr="00645F7C">
        <w:rPr>
          <w:rFonts w:ascii="AngsanaUPC" w:hAnsi="AngsanaUPC" w:cs="AngsanaUPC"/>
          <w:cs/>
        </w:rPr>
        <w:t xml:space="preserve"> และ </w:t>
      </w:r>
      <w:r w:rsidR="00001B0A" w:rsidRPr="00645F7C">
        <w:rPr>
          <w:rFonts w:ascii="AngsanaUPC" w:hAnsi="AngsanaUPC" w:cs="AngsanaUPC"/>
        </w:rPr>
        <w:t>256</w:t>
      </w:r>
      <w:r w:rsidR="002E3B47" w:rsidRPr="00645F7C">
        <w:rPr>
          <w:rFonts w:ascii="AngsanaUPC" w:hAnsi="AngsanaUPC" w:cs="AngsanaUPC"/>
        </w:rPr>
        <w:t>8</w:t>
      </w:r>
      <w:r w:rsidR="00B516EA">
        <w:rPr>
          <w:rFonts w:ascii="AngsanaUPC" w:hAnsi="AngsanaUPC" w:cs="AngsanaUPC"/>
        </w:rPr>
        <w:t xml:space="preserve"> </w:t>
      </w:r>
      <w:r w:rsidRPr="00645F7C">
        <w:rPr>
          <w:rFonts w:ascii="AngsanaUPC" w:hAnsi="AngsanaUPC" w:cs="AngsanaUPC"/>
          <w:cs/>
        </w:rPr>
        <w:t>มีดังนี้</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0"/>
        <w:gridCol w:w="1525"/>
        <w:gridCol w:w="1526"/>
        <w:gridCol w:w="1526"/>
        <w:gridCol w:w="1526"/>
      </w:tblGrid>
      <w:tr w:rsidR="00142C8C" w:rsidRPr="00DC04A3" w14:paraId="5779CD05" w14:textId="77777777" w:rsidTr="00645F7C">
        <w:trPr>
          <w:trHeight w:val="454"/>
          <w:tblHeader/>
        </w:trPr>
        <w:tc>
          <w:tcPr>
            <w:tcW w:w="3130" w:type="dxa"/>
            <w:vAlign w:val="center"/>
          </w:tcPr>
          <w:p w14:paraId="739C37AB" w14:textId="77777777" w:rsidR="00142C8C" w:rsidRPr="00DC04A3" w:rsidRDefault="00142C8C" w:rsidP="00316DF4">
            <w:pPr>
              <w:pStyle w:val="BlockText"/>
              <w:spacing w:before="0"/>
              <w:ind w:left="-108" w:right="0" w:firstLine="0"/>
              <w:jc w:val="left"/>
              <w:rPr>
                <w:rFonts w:ascii="AngsanaUPC" w:hAnsi="AngsanaUPC" w:cs="AngsanaUPC"/>
              </w:rPr>
            </w:pPr>
          </w:p>
        </w:tc>
        <w:tc>
          <w:tcPr>
            <w:tcW w:w="6103" w:type="dxa"/>
            <w:gridSpan w:val="4"/>
          </w:tcPr>
          <w:p w14:paraId="4B109D92" w14:textId="0E67BAD6" w:rsidR="00142C8C" w:rsidRPr="00DC04A3" w:rsidRDefault="00142C8C"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142C8C" w:rsidRPr="00DC04A3" w14:paraId="12EA3A95" w14:textId="77777777" w:rsidTr="00645F7C">
        <w:trPr>
          <w:trHeight w:val="454"/>
          <w:tblHeader/>
        </w:trPr>
        <w:tc>
          <w:tcPr>
            <w:tcW w:w="3130" w:type="dxa"/>
            <w:vAlign w:val="center"/>
          </w:tcPr>
          <w:p w14:paraId="2F073456" w14:textId="77777777" w:rsidR="00142C8C" w:rsidRPr="00DC04A3" w:rsidRDefault="00142C8C" w:rsidP="00316DF4">
            <w:pPr>
              <w:pStyle w:val="BlockText"/>
              <w:spacing w:before="0"/>
              <w:ind w:left="-108" w:right="0" w:firstLine="0"/>
              <w:jc w:val="left"/>
              <w:rPr>
                <w:rFonts w:ascii="AngsanaUPC" w:hAnsi="AngsanaUPC" w:cs="AngsanaUPC"/>
              </w:rPr>
            </w:pPr>
          </w:p>
        </w:tc>
        <w:tc>
          <w:tcPr>
            <w:tcW w:w="3051" w:type="dxa"/>
            <w:gridSpan w:val="2"/>
            <w:vAlign w:val="center"/>
          </w:tcPr>
          <w:p w14:paraId="3870922B" w14:textId="6EAF1BB1" w:rsidR="00142C8C" w:rsidRPr="00DC04A3" w:rsidRDefault="00142C8C" w:rsidP="00142C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52" w:type="dxa"/>
            <w:gridSpan w:val="2"/>
            <w:vAlign w:val="center"/>
          </w:tcPr>
          <w:p w14:paraId="4EC5BCD6" w14:textId="2E6AAC3A" w:rsidR="00142C8C" w:rsidRPr="00DC04A3" w:rsidRDefault="00142C8C" w:rsidP="00142C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B4336C" w:rsidRPr="00DC04A3" w14:paraId="35D64348" w14:textId="77777777" w:rsidTr="00645F7C">
        <w:trPr>
          <w:trHeight w:val="454"/>
          <w:tblHeader/>
        </w:trPr>
        <w:tc>
          <w:tcPr>
            <w:tcW w:w="3130" w:type="dxa"/>
            <w:vAlign w:val="center"/>
          </w:tcPr>
          <w:p w14:paraId="76BB10A1" w14:textId="77777777" w:rsidR="00B4336C" w:rsidRPr="00DC04A3" w:rsidRDefault="00B4336C" w:rsidP="00B4336C">
            <w:pPr>
              <w:pStyle w:val="BlockText"/>
              <w:spacing w:before="0"/>
              <w:ind w:left="-108" w:right="0" w:firstLine="0"/>
              <w:jc w:val="left"/>
              <w:rPr>
                <w:rFonts w:ascii="AngsanaUPC" w:hAnsi="AngsanaUPC" w:cs="AngsanaUPC"/>
                <w:highlight w:val="yellow"/>
              </w:rPr>
            </w:pPr>
          </w:p>
        </w:tc>
        <w:tc>
          <w:tcPr>
            <w:tcW w:w="1525" w:type="dxa"/>
            <w:vAlign w:val="center"/>
          </w:tcPr>
          <w:p w14:paraId="5B91B97C" w14:textId="29A5CDEE"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26" w:type="dxa"/>
            <w:vAlign w:val="center"/>
          </w:tcPr>
          <w:p w14:paraId="3BB9BB4B" w14:textId="3A286F10"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26" w:type="dxa"/>
            <w:vAlign w:val="center"/>
          </w:tcPr>
          <w:p w14:paraId="0179EC33" w14:textId="106B5185"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26" w:type="dxa"/>
            <w:vAlign w:val="center"/>
          </w:tcPr>
          <w:p w14:paraId="3D670FCF" w14:textId="73AD0AFB" w:rsidR="00B4336C" w:rsidRPr="00DC04A3" w:rsidRDefault="00B4336C" w:rsidP="008E625E">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r>
      <w:tr w:rsidR="00B4336C" w:rsidRPr="00DC04A3" w14:paraId="64686210" w14:textId="77777777" w:rsidTr="00645F7C">
        <w:trPr>
          <w:trHeight w:val="454"/>
        </w:trPr>
        <w:tc>
          <w:tcPr>
            <w:tcW w:w="3130" w:type="dxa"/>
            <w:vAlign w:val="center"/>
          </w:tcPr>
          <w:p w14:paraId="77DFE03E" w14:textId="6DFFB3ED" w:rsidR="00B4336C" w:rsidRPr="00DC04A3" w:rsidRDefault="00B4336C" w:rsidP="00B4336C">
            <w:pPr>
              <w:autoSpaceDE/>
              <w:autoSpaceDN/>
              <w:spacing w:line="240" w:lineRule="auto"/>
              <w:ind w:left="-108"/>
              <w:rPr>
                <w:rFonts w:ascii="AngsanaUPC" w:hAnsi="AngsanaUPC" w:cs="AngsanaUPC"/>
                <w:b/>
                <w:bCs/>
                <w:cs/>
              </w:rPr>
            </w:pPr>
            <w:r>
              <w:rPr>
                <w:rFonts w:ascii="AngsanaUPC" w:hAnsi="AngsanaUPC" w:cs="AngsanaUPC" w:hint="cs"/>
                <w:b/>
                <w:bCs/>
                <w:cs/>
              </w:rPr>
              <w:t>บริษัทย่อย</w:t>
            </w:r>
          </w:p>
        </w:tc>
        <w:tc>
          <w:tcPr>
            <w:tcW w:w="1525" w:type="dxa"/>
            <w:vAlign w:val="center"/>
          </w:tcPr>
          <w:p w14:paraId="269037BA" w14:textId="77777777" w:rsidR="00B4336C" w:rsidRPr="00DC04A3" w:rsidRDefault="00B4336C" w:rsidP="00645F7C">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0CE14567" w14:textId="0085C2D6" w:rsidR="00B4336C" w:rsidRPr="00645F7C" w:rsidRDefault="00B4336C" w:rsidP="00645F7C">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62AAA87A" w14:textId="5F52F72C" w:rsidR="00B4336C" w:rsidRPr="00645F7C" w:rsidRDefault="00B4336C" w:rsidP="00645F7C">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480E3732" w14:textId="77777777" w:rsidR="00B4336C" w:rsidRPr="00645F7C" w:rsidRDefault="00B4336C" w:rsidP="00645F7C">
            <w:pPr>
              <w:pStyle w:val="BlockText"/>
              <w:tabs>
                <w:tab w:val="decimal" w:pos="1347"/>
              </w:tabs>
              <w:autoSpaceDE/>
              <w:autoSpaceDN/>
              <w:spacing w:before="0" w:line="240" w:lineRule="auto"/>
              <w:ind w:left="0" w:right="0" w:firstLine="0"/>
              <w:jc w:val="center"/>
              <w:rPr>
                <w:rFonts w:ascii="AngsanaUPC" w:eastAsiaTheme="minorHAnsi" w:hAnsi="AngsanaUPC" w:cs="AngsanaUPC"/>
                <w:cs/>
              </w:rPr>
            </w:pPr>
          </w:p>
        </w:tc>
      </w:tr>
      <w:tr w:rsidR="00B4336C" w:rsidRPr="00DC04A3" w14:paraId="234E93F3" w14:textId="77777777" w:rsidTr="00645F7C">
        <w:trPr>
          <w:trHeight w:val="454"/>
        </w:trPr>
        <w:tc>
          <w:tcPr>
            <w:tcW w:w="3130" w:type="dxa"/>
            <w:vAlign w:val="center"/>
          </w:tcPr>
          <w:p w14:paraId="0821BFBB" w14:textId="17766ECF" w:rsidR="00B4336C" w:rsidRPr="00DC04A3" w:rsidRDefault="00B4336C" w:rsidP="00B4336C">
            <w:pPr>
              <w:spacing w:line="240" w:lineRule="auto"/>
              <w:ind w:left="236"/>
              <w:rPr>
                <w:rFonts w:ascii="AngsanaUPC" w:hAnsi="AngsanaUPC" w:cs="AngsanaUPC"/>
                <w:b/>
                <w:bCs/>
                <w:cs/>
              </w:rPr>
            </w:pPr>
            <w:r w:rsidRPr="00DC04A3">
              <w:rPr>
                <w:rFonts w:ascii="AngsanaUPC" w:hAnsi="AngsanaUPC" w:cs="AngsanaUPC"/>
                <w:cs/>
              </w:rPr>
              <w:t>ค่าใช้จ่ายอื่น</w:t>
            </w:r>
          </w:p>
        </w:tc>
        <w:tc>
          <w:tcPr>
            <w:tcW w:w="1525" w:type="dxa"/>
            <w:shd w:val="clear" w:color="auto" w:fill="auto"/>
            <w:vAlign w:val="center"/>
          </w:tcPr>
          <w:p w14:paraId="4B093647" w14:textId="12DA871E" w:rsidR="00B4336C" w:rsidRPr="00DC04A3" w:rsidRDefault="008E625E" w:rsidP="003A6E71">
            <w:pPr>
              <w:tabs>
                <w:tab w:val="decimal" w:pos="1075"/>
              </w:tabs>
              <w:autoSpaceDE/>
              <w:autoSpaceDN/>
              <w:spacing w:line="240" w:lineRule="auto"/>
              <w:ind w:right="222"/>
              <w:rPr>
                <w:rFonts w:ascii="AngsanaUPC" w:eastAsiaTheme="minorHAnsi" w:hAnsi="AngsanaUPC" w:cs="AngsanaUPC"/>
              </w:rPr>
            </w:pPr>
            <w:r>
              <w:rPr>
                <w:rFonts w:ascii="AngsanaUPC" w:eastAsiaTheme="minorHAnsi" w:hAnsi="AngsanaUPC" w:cs="AngsanaUPC" w:hint="cs"/>
                <w:cs/>
              </w:rPr>
              <w:t>-</w:t>
            </w:r>
          </w:p>
        </w:tc>
        <w:tc>
          <w:tcPr>
            <w:tcW w:w="1526" w:type="dxa"/>
            <w:shd w:val="clear" w:color="auto" w:fill="auto"/>
            <w:vAlign w:val="center"/>
          </w:tcPr>
          <w:p w14:paraId="11C5191E" w14:textId="1DB5A94E" w:rsidR="00B4336C" w:rsidRPr="00645F7C" w:rsidRDefault="004B385C" w:rsidP="003A6E71">
            <w:pPr>
              <w:tabs>
                <w:tab w:val="decimal" w:pos="1075"/>
              </w:tabs>
              <w:autoSpaceDE/>
              <w:autoSpaceDN/>
              <w:spacing w:line="240" w:lineRule="auto"/>
              <w:ind w:right="222"/>
              <w:rPr>
                <w:rFonts w:ascii="AngsanaUPC" w:eastAsiaTheme="minorHAnsi" w:hAnsi="AngsanaUPC" w:cs="AngsanaUPC"/>
              </w:rPr>
            </w:pPr>
            <w:r w:rsidRPr="00645F7C">
              <w:rPr>
                <w:rFonts w:ascii="AngsanaUPC" w:eastAsiaTheme="minorHAnsi" w:hAnsi="AngsanaUPC" w:cs="AngsanaUPC"/>
              </w:rPr>
              <w:t>-</w:t>
            </w:r>
          </w:p>
        </w:tc>
        <w:tc>
          <w:tcPr>
            <w:tcW w:w="1526" w:type="dxa"/>
            <w:shd w:val="clear" w:color="auto" w:fill="auto"/>
            <w:vAlign w:val="center"/>
          </w:tcPr>
          <w:p w14:paraId="51615680" w14:textId="446DD46A" w:rsidR="00B4336C" w:rsidRPr="00645F7C" w:rsidRDefault="00854389"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cs/>
              </w:rPr>
              <w:t>55</w:t>
            </w:r>
            <w:r w:rsidRPr="00645F7C">
              <w:rPr>
                <w:rFonts w:ascii="AngsanaUPC" w:eastAsiaTheme="minorHAnsi" w:hAnsi="AngsanaUPC" w:cs="AngsanaUPC"/>
              </w:rPr>
              <w:t>,</w:t>
            </w:r>
            <w:r w:rsidRPr="00645F7C">
              <w:rPr>
                <w:rFonts w:ascii="AngsanaUPC" w:eastAsiaTheme="minorHAnsi" w:hAnsi="AngsanaUPC" w:cs="AngsanaUPC"/>
                <w:cs/>
              </w:rPr>
              <w:t>182.59</w:t>
            </w:r>
          </w:p>
        </w:tc>
        <w:tc>
          <w:tcPr>
            <w:tcW w:w="1526" w:type="dxa"/>
            <w:shd w:val="clear" w:color="auto" w:fill="auto"/>
            <w:vAlign w:val="center"/>
          </w:tcPr>
          <w:p w14:paraId="1E404973" w14:textId="09E600E3" w:rsidR="00B4336C" w:rsidRPr="00645F7C" w:rsidRDefault="00B4336C"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cs/>
              </w:rPr>
            </w:pPr>
            <w:r w:rsidRPr="00645F7C">
              <w:rPr>
                <w:rFonts w:ascii="AngsanaUPC" w:eastAsiaTheme="minorHAnsi" w:hAnsi="AngsanaUPC" w:cs="AngsanaUPC"/>
              </w:rPr>
              <w:t>201,975.81</w:t>
            </w:r>
          </w:p>
        </w:tc>
      </w:tr>
      <w:tr w:rsidR="00B4336C" w:rsidRPr="00DC04A3" w14:paraId="4DF24D5D" w14:textId="77777777" w:rsidTr="00645F7C">
        <w:trPr>
          <w:trHeight w:val="454"/>
        </w:trPr>
        <w:tc>
          <w:tcPr>
            <w:tcW w:w="3130" w:type="dxa"/>
            <w:vAlign w:val="center"/>
          </w:tcPr>
          <w:p w14:paraId="61561E19" w14:textId="2233CEA4" w:rsidR="00B4336C" w:rsidRPr="00DC04A3" w:rsidRDefault="00B4336C" w:rsidP="00B4336C">
            <w:pPr>
              <w:ind w:left="-108"/>
              <w:rPr>
                <w:rFonts w:ascii="AngsanaUPC" w:hAnsi="AngsanaUPC" w:cs="AngsanaUPC"/>
                <w:b/>
                <w:bCs/>
                <w:cs/>
              </w:rPr>
            </w:pPr>
            <w:r w:rsidRPr="00DC04A3">
              <w:rPr>
                <w:rFonts w:ascii="AngsanaUPC" w:hAnsi="AngsanaUPC" w:cs="AngsanaUPC"/>
                <w:b/>
                <w:bCs/>
                <w:cs/>
              </w:rPr>
              <w:t>บริษัทที่เกี่ยวข้องกัน</w:t>
            </w:r>
          </w:p>
        </w:tc>
        <w:tc>
          <w:tcPr>
            <w:tcW w:w="1525" w:type="dxa"/>
            <w:shd w:val="clear" w:color="auto" w:fill="auto"/>
            <w:vAlign w:val="center"/>
          </w:tcPr>
          <w:p w14:paraId="70EBD0B2" w14:textId="77777777" w:rsidR="00B4336C" w:rsidRPr="00DC04A3" w:rsidRDefault="00B4336C" w:rsidP="00645F7C">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3FCD934D" w14:textId="3B741F91" w:rsidR="00B4336C" w:rsidRPr="00645F7C" w:rsidRDefault="00B4336C" w:rsidP="00645F7C">
            <w:pPr>
              <w:tabs>
                <w:tab w:val="decimal" w:pos="1075"/>
              </w:tabs>
              <w:autoSpaceDE/>
              <w:autoSpaceDN/>
              <w:spacing w:line="240" w:lineRule="auto"/>
              <w:ind w:right="222"/>
              <w:rPr>
                <w:rFonts w:ascii="AngsanaUPC" w:eastAsiaTheme="minorHAnsi" w:hAnsi="AngsanaUPC" w:cs="AngsanaUPC"/>
              </w:rPr>
            </w:pPr>
          </w:p>
        </w:tc>
        <w:tc>
          <w:tcPr>
            <w:tcW w:w="1526" w:type="dxa"/>
            <w:shd w:val="clear" w:color="auto" w:fill="auto"/>
            <w:vAlign w:val="center"/>
          </w:tcPr>
          <w:p w14:paraId="4C98D23B" w14:textId="77777777" w:rsidR="00B4336C" w:rsidRPr="00645F7C" w:rsidRDefault="00B4336C" w:rsidP="00645F7C">
            <w:pPr>
              <w:pStyle w:val="BlockText"/>
              <w:autoSpaceDE/>
              <w:autoSpaceDN/>
              <w:spacing w:before="0" w:line="240" w:lineRule="auto"/>
              <w:ind w:left="0" w:right="0" w:firstLine="0"/>
              <w:jc w:val="left"/>
              <w:rPr>
                <w:rFonts w:ascii="AngsanaUPC" w:eastAsiaTheme="minorHAnsi" w:hAnsi="AngsanaUPC" w:cs="AngsanaUPC"/>
              </w:rPr>
            </w:pPr>
          </w:p>
        </w:tc>
        <w:tc>
          <w:tcPr>
            <w:tcW w:w="1526" w:type="dxa"/>
            <w:shd w:val="clear" w:color="auto" w:fill="auto"/>
            <w:vAlign w:val="center"/>
          </w:tcPr>
          <w:p w14:paraId="1DC5F26F" w14:textId="77777777" w:rsidR="00B4336C" w:rsidRPr="00645F7C" w:rsidRDefault="00B4336C" w:rsidP="00645F7C">
            <w:pPr>
              <w:pStyle w:val="BlockText"/>
              <w:autoSpaceDE/>
              <w:autoSpaceDN/>
              <w:spacing w:before="0" w:line="240" w:lineRule="auto"/>
              <w:ind w:left="0" w:right="0" w:firstLine="0"/>
              <w:jc w:val="left"/>
              <w:rPr>
                <w:rFonts w:ascii="AngsanaUPC" w:eastAsiaTheme="minorHAnsi" w:hAnsi="AngsanaUPC" w:cs="AngsanaUPC"/>
                <w:cs/>
              </w:rPr>
            </w:pPr>
          </w:p>
        </w:tc>
      </w:tr>
      <w:tr w:rsidR="00F3601D" w:rsidRPr="00DC04A3" w14:paraId="3B4A4CB7" w14:textId="77777777" w:rsidTr="00A1783A">
        <w:trPr>
          <w:trHeight w:val="454"/>
        </w:trPr>
        <w:tc>
          <w:tcPr>
            <w:tcW w:w="3130" w:type="dxa"/>
            <w:vAlign w:val="center"/>
          </w:tcPr>
          <w:p w14:paraId="23519767" w14:textId="77777777" w:rsidR="00F3601D" w:rsidRPr="00DC04A3" w:rsidRDefault="00F3601D" w:rsidP="00A1783A">
            <w:pPr>
              <w:ind w:left="236"/>
              <w:rPr>
                <w:rFonts w:ascii="AngsanaUPC" w:hAnsi="AngsanaUPC" w:cs="AngsanaUPC"/>
                <w:cs/>
              </w:rPr>
            </w:pPr>
            <w:r>
              <w:rPr>
                <w:rFonts w:ascii="AngsanaUPC" w:hAnsi="AngsanaUPC" w:cs="AngsanaUPC" w:hint="cs"/>
                <w:cs/>
              </w:rPr>
              <w:t>รายได้จากการขาย</w:t>
            </w:r>
          </w:p>
        </w:tc>
        <w:tc>
          <w:tcPr>
            <w:tcW w:w="1525" w:type="dxa"/>
            <w:shd w:val="clear" w:color="auto" w:fill="auto"/>
            <w:vAlign w:val="center"/>
          </w:tcPr>
          <w:p w14:paraId="0C2A0CBC" w14:textId="77777777" w:rsidR="00F3601D" w:rsidRPr="00645F7C" w:rsidRDefault="00F3601D" w:rsidP="00A1783A">
            <w:pPr>
              <w:tabs>
                <w:tab w:val="decimal" w:pos="1347"/>
              </w:tabs>
              <w:rPr>
                <w:rFonts w:ascii="AngsanaUPC" w:eastAsiaTheme="minorHAnsi" w:hAnsi="AngsanaUPC" w:cs="AngsanaUPC"/>
                <w:cs/>
              </w:rPr>
            </w:pPr>
            <w:r w:rsidRPr="00E971A6">
              <w:rPr>
                <w:rFonts w:ascii="AngsanaUPC" w:eastAsiaTheme="minorHAnsi" w:hAnsi="AngsanaUPC" w:cs="AngsanaUPC"/>
              </w:rPr>
              <w:t>11</w:t>
            </w:r>
            <w:r>
              <w:rPr>
                <w:rFonts w:ascii="AngsanaUPC" w:eastAsiaTheme="minorHAnsi" w:hAnsi="AngsanaUPC" w:cs="AngsanaUPC"/>
              </w:rPr>
              <w:t>,</w:t>
            </w:r>
            <w:r w:rsidRPr="00E971A6">
              <w:rPr>
                <w:rFonts w:ascii="AngsanaUPC" w:eastAsiaTheme="minorHAnsi" w:hAnsi="AngsanaUPC" w:cs="AngsanaUPC"/>
              </w:rPr>
              <w:t>137.39</w:t>
            </w:r>
          </w:p>
        </w:tc>
        <w:tc>
          <w:tcPr>
            <w:tcW w:w="1526" w:type="dxa"/>
            <w:shd w:val="clear" w:color="auto" w:fill="auto"/>
            <w:vAlign w:val="center"/>
          </w:tcPr>
          <w:p w14:paraId="44373242" w14:textId="77777777" w:rsidR="00F3601D" w:rsidRPr="00645F7C" w:rsidRDefault="00F3601D" w:rsidP="00A1783A">
            <w:pPr>
              <w:tabs>
                <w:tab w:val="decimal" w:pos="1075"/>
              </w:tabs>
              <w:ind w:right="222"/>
              <w:rPr>
                <w:rFonts w:ascii="AngsanaUPC" w:eastAsiaTheme="minorHAnsi" w:hAnsi="AngsanaUPC" w:cs="AngsanaUPC"/>
              </w:rPr>
            </w:pPr>
            <w:r>
              <w:rPr>
                <w:rFonts w:ascii="AngsanaUPC" w:eastAsiaTheme="minorHAnsi" w:hAnsi="AngsanaUPC" w:cs="AngsanaUPC"/>
              </w:rPr>
              <w:t>-</w:t>
            </w:r>
          </w:p>
        </w:tc>
        <w:tc>
          <w:tcPr>
            <w:tcW w:w="1526" w:type="dxa"/>
            <w:shd w:val="clear" w:color="auto" w:fill="auto"/>
            <w:vAlign w:val="center"/>
          </w:tcPr>
          <w:p w14:paraId="148FDD07" w14:textId="77777777" w:rsidR="00F3601D" w:rsidRPr="00645F7C" w:rsidRDefault="00F3601D" w:rsidP="00A1783A">
            <w:pPr>
              <w:pStyle w:val="BlockText"/>
              <w:tabs>
                <w:tab w:val="decimal" w:pos="1347"/>
              </w:tabs>
              <w:spacing w:before="0"/>
              <w:ind w:left="0" w:right="0" w:firstLine="0"/>
              <w:jc w:val="left"/>
              <w:rPr>
                <w:rFonts w:ascii="AngsanaUPC" w:eastAsiaTheme="minorHAnsi" w:hAnsi="AngsanaUPC" w:cs="AngsanaUPC"/>
              </w:rPr>
            </w:pPr>
            <w:r w:rsidRPr="00E971A6">
              <w:rPr>
                <w:rFonts w:ascii="AngsanaUPC" w:eastAsiaTheme="minorHAnsi" w:hAnsi="AngsanaUPC" w:cs="AngsanaUPC"/>
              </w:rPr>
              <w:t>11</w:t>
            </w:r>
            <w:r>
              <w:rPr>
                <w:rFonts w:ascii="AngsanaUPC" w:eastAsiaTheme="minorHAnsi" w:hAnsi="AngsanaUPC" w:cs="AngsanaUPC"/>
              </w:rPr>
              <w:t>,</w:t>
            </w:r>
            <w:r w:rsidRPr="00E971A6">
              <w:rPr>
                <w:rFonts w:ascii="AngsanaUPC" w:eastAsiaTheme="minorHAnsi" w:hAnsi="AngsanaUPC" w:cs="AngsanaUPC"/>
              </w:rPr>
              <w:t>137.39</w:t>
            </w:r>
          </w:p>
        </w:tc>
        <w:tc>
          <w:tcPr>
            <w:tcW w:w="1526" w:type="dxa"/>
            <w:shd w:val="clear" w:color="auto" w:fill="auto"/>
            <w:vAlign w:val="center"/>
          </w:tcPr>
          <w:p w14:paraId="6E1F2138" w14:textId="77777777" w:rsidR="00F3601D" w:rsidRPr="00645F7C" w:rsidRDefault="00F3601D" w:rsidP="00A1783A">
            <w:pPr>
              <w:tabs>
                <w:tab w:val="decimal" w:pos="1075"/>
              </w:tabs>
              <w:ind w:right="222"/>
              <w:rPr>
                <w:rFonts w:ascii="AngsanaUPC" w:eastAsiaTheme="minorHAnsi" w:hAnsi="AngsanaUPC" w:cs="AngsanaUPC"/>
              </w:rPr>
            </w:pPr>
            <w:r>
              <w:rPr>
                <w:rFonts w:ascii="AngsanaUPC" w:eastAsiaTheme="minorHAnsi" w:hAnsi="AngsanaUPC" w:cs="AngsanaUPC" w:hint="cs"/>
                <w:cs/>
              </w:rPr>
              <w:t>-</w:t>
            </w:r>
          </w:p>
        </w:tc>
      </w:tr>
      <w:tr w:rsidR="00B4336C" w:rsidRPr="00DC04A3" w14:paraId="7AFE0B86" w14:textId="77777777" w:rsidTr="001F572D">
        <w:trPr>
          <w:trHeight w:val="454"/>
        </w:trPr>
        <w:tc>
          <w:tcPr>
            <w:tcW w:w="3130" w:type="dxa"/>
            <w:vAlign w:val="center"/>
          </w:tcPr>
          <w:p w14:paraId="3542D381" w14:textId="77777777" w:rsidR="00B4336C" w:rsidRPr="00DC04A3" w:rsidRDefault="00B4336C" w:rsidP="00B4336C">
            <w:pPr>
              <w:spacing w:line="240" w:lineRule="auto"/>
              <w:ind w:left="236"/>
              <w:rPr>
                <w:rFonts w:ascii="AngsanaUPC" w:hAnsi="AngsanaUPC" w:cs="AngsanaUPC"/>
              </w:rPr>
            </w:pPr>
            <w:r w:rsidRPr="00DC04A3">
              <w:rPr>
                <w:rFonts w:ascii="AngsanaUPC" w:hAnsi="AngsanaUPC" w:cs="AngsanaUPC"/>
                <w:cs/>
              </w:rPr>
              <w:t>ซื้อสินค้า</w:t>
            </w:r>
          </w:p>
        </w:tc>
        <w:tc>
          <w:tcPr>
            <w:tcW w:w="1525" w:type="dxa"/>
            <w:shd w:val="clear" w:color="auto" w:fill="auto"/>
            <w:vAlign w:val="center"/>
          </w:tcPr>
          <w:p w14:paraId="5A2F38C6" w14:textId="6AF177F2" w:rsidR="00B4336C" w:rsidRPr="00DC04A3" w:rsidRDefault="00383452" w:rsidP="00645F7C">
            <w:pPr>
              <w:tabs>
                <w:tab w:val="decimal" w:pos="1347"/>
              </w:tabs>
              <w:autoSpaceDE/>
              <w:autoSpaceDN/>
              <w:spacing w:line="240" w:lineRule="auto"/>
              <w:rPr>
                <w:rFonts w:ascii="AngsanaUPC" w:eastAsiaTheme="minorHAnsi" w:hAnsi="AngsanaUPC" w:cs="AngsanaUPC"/>
              </w:rPr>
            </w:pPr>
            <w:r w:rsidRPr="00383452">
              <w:rPr>
                <w:rFonts w:ascii="AngsanaUPC" w:eastAsiaTheme="minorHAnsi" w:hAnsi="AngsanaUPC" w:cs="AngsanaUPC"/>
                <w:cs/>
              </w:rPr>
              <w:t>1</w:t>
            </w:r>
            <w:r w:rsidRPr="00383452">
              <w:rPr>
                <w:rFonts w:ascii="AngsanaUPC" w:eastAsiaTheme="minorHAnsi" w:hAnsi="AngsanaUPC" w:cs="AngsanaUPC"/>
              </w:rPr>
              <w:t>,</w:t>
            </w:r>
            <w:r w:rsidRPr="00383452">
              <w:rPr>
                <w:rFonts w:ascii="AngsanaUPC" w:eastAsiaTheme="minorHAnsi" w:hAnsi="AngsanaUPC" w:cs="AngsanaUPC"/>
                <w:cs/>
              </w:rPr>
              <w:t>216</w:t>
            </w:r>
            <w:r w:rsidRPr="00383452">
              <w:rPr>
                <w:rFonts w:ascii="AngsanaUPC" w:eastAsiaTheme="minorHAnsi" w:hAnsi="AngsanaUPC" w:cs="AngsanaUPC"/>
              </w:rPr>
              <w:t>,</w:t>
            </w:r>
            <w:r w:rsidRPr="00383452">
              <w:rPr>
                <w:rFonts w:ascii="AngsanaUPC" w:eastAsiaTheme="minorHAnsi" w:hAnsi="AngsanaUPC" w:cs="AngsanaUPC"/>
                <w:cs/>
              </w:rPr>
              <w:t>214.29</w:t>
            </w:r>
          </w:p>
        </w:tc>
        <w:tc>
          <w:tcPr>
            <w:tcW w:w="1526" w:type="dxa"/>
            <w:shd w:val="clear" w:color="auto" w:fill="auto"/>
            <w:vAlign w:val="center"/>
          </w:tcPr>
          <w:p w14:paraId="0726BCFE" w14:textId="29CE9669" w:rsidR="00B4336C" w:rsidRPr="00645F7C" w:rsidRDefault="004B385C"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937,178.97</w:t>
            </w:r>
          </w:p>
        </w:tc>
        <w:tc>
          <w:tcPr>
            <w:tcW w:w="1526" w:type="dxa"/>
            <w:shd w:val="clear" w:color="auto" w:fill="auto"/>
            <w:vAlign w:val="center"/>
          </w:tcPr>
          <w:p w14:paraId="5FB8CBE3" w14:textId="0270E2B2" w:rsidR="00B4336C" w:rsidRPr="00645F7C" w:rsidRDefault="00383452" w:rsidP="001F572D">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383452">
              <w:rPr>
                <w:rFonts w:ascii="AngsanaUPC" w:eastAsiaTheme="minorHAnsi" w:hAnsi="AngsanaUPC" w:cs="AngsanaUPC"/>
                <w:cs/>
              </w:rPr>
              <w:t>1</w:t>
            </w:r>
            <w:r w:rsidRPr="00383452">
              <w:rPr>
                <w:rFonts w:ascii="AngsanaUPC" w:eastAsiaTheme="minorHAnsi" w:hAnsi="AngsanaUPC" w:cs="AngsanaUPC"/>
              </w:rPr>
              <w:t>,</w:t>
            </w:r>
            <w:r w:rsidRPr="00383452">
              <w:rPr>
                <w:rFonts w:ascii="AngsanaUPC" w:eastAsiaTheme="minorHAnsi" w:hAnsi="AngsanaUPC" w:cs="AngsanaUPC"/>
                <w:cs/>
              </w:rPr>
              <w:t>216</w:t>
            </w:r>
            <w:r w:rsidRPr="00383452">
              <w:rPr>
                <w:rFonts w:ascii="AngsanaUPC" w:eastAsiaTheme="minorHAnsi" w:hAnsi="AngsanaUPC" w:cs="AngsanaUPC"/>
              </w:rPr>
              <w:t>,</w:t>
            </w:r>
            <w:r w:rsidRPr="00383452">
              <w:rPr>
                <w:rFonts w:ascii="AngsanaUPC" w:eastAsiaTheme="minorHAnsi" w:hAnsi="AngsanaUPC" w:cs="AngsanaUPC"/>
                <w:cs/>
              </w:rPr>
              <w:t>214.29</w:t>
            </w:r>
          </w:p>
        </w:tc>
        <w:tc>
          <w:tcPr>
            <w:tcW w:w="1526" w:type="dxa"/>
            <w:shd w:val="clear" w:color="auto" w:fill="auto"/>
            <w:vAlign w:val="center"/>
          </w:tcPr>
          <w:p w14:paraId="4F729D01" w14:textId="6E190BEA" w:rsidR="00B4336C" w:rsidRPr="00645F7C" w:rsidRDefault="00B4336C"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937</w:t>
            </w:r>
            <w:r w:rsidRPr="00142C8C">
              <w:rPr>
                <w:rFonts w:ascii="AngsanaUPC" w:eastAsiaTheme="minorHAnsi" w:hAnsi="AngsanaUPC" w:cs="AngsanaUPC"/>
              </w:rPr>
              <w:t>,</w:t>
            </w:r>
            <w:r w:rsidRPr="00645F7C">
              <w:rPr>
                <w:rFonts w:ascii="AngsanaUPC" w:eastAsiaTheme="minorHAnsi" w:hAnsi="AngsanaUPC" w:cs="AngsanaUPC"/>
              </w:rPr>
              <w:t>178.97</w:t>
            </w:r>
          </w:p>
        </w:tc>
      </w:tr>
      <w:tr w:rsidR="00B4336C" w:rsidRPr="00DC04A3" w14:paraId="1BB11C5B" w14:textId="77777777" w:rsidTr="00645F7C">
        <w:trPr>
          <w:trHeight w:val="454"/>
        </w:trPr>
        <w:tc>
          <w:tcPr>
            <w:tcW w:w="3130" w:type="dxa"/>
            <w:vAlign w:val="center"/>
          </w:tcPr>
          <w:p w14:paraId="7F0CFD8D" w14:textId="77777777" w:rsidR="00B4336C" w:rsidRPr="00DC04A3" w:rsidRDefault="00B4336C" w:rsidP="00B4336C">
            <w:pPr>
              <w:spacing w:line="240" w:lineRule="auto"/>
              <w:ind w:left="236"/>
              <w:rPr>
                <w:rFonts w:ascii="AngsanaUPC" w:hAnsi="AngsanaUPC" w:cs="AngsanaUPC"/>
              </w:rPr>
            </w:pPr>
            <w:r w:rsidRPr="00DC04A3">
              <w:rPr>
                <w:rFonts w:ascii="AngsanaUPC" w:hAnsi="AngsanaUPC" w:cs="AngsanaUPC"/>
                <w:cs/>
              </w:rPr>
              <w:t>ค่าใช้จ่ายอื่น</w:t>
            </w:r>
          </w:p>
        </w:tc>
        <w:tc>
          <w:tcPr>
            <w:tcW w:w="1525" w:type="dxa"/>
            <w:shd w:val="clear" w:color="auto" w:fill="auto"/>
            <w:vAlign w:val="center"/>
          </w:tcPr>
          <w:p w14:paraId="3FCDBD52" w14:textId="5078D512" w:rsidR="00B4336C" w:rsidRPr="00DC04A3" w:rsidRDefault="008E625E" w:rsidP="00645F7C">
            <w:pPr>
              <w:tabs>
                <w:tab w:val="decimal" w:pos="1347"/>
              </w:tabs>
              <w:autoSpaceDE/>
              <w:autoSpaceDN/>
              <w:spacing w:line="240" w:lineRule="auto"/>
              <w:rPr>
                <w:rFonts w:ascii="AngsanaUPC" w:eastAsiaTheme="minorHAnsi" w:hAnsi="AngsanaUPC" w:cs="AngsanaUPC"/>
              </w:rPr>
            </w:pPr>
            <w:r w:rsidRPr="008E625E">
              <w:rPr>
                <w:rFonts w:ascii="AngsanaUPC" w:eastAsiaTheme="minorHAnsi" w:hAnsi="AngsanaUPC" w:cs="AngsanaUPC"/>
                <w:cs/>
              </w:rPr>
              <w:t>56</w:t>
            </w:r>
            <w:r w:rsidRPr="008E625E">
              <w:rPr>
                <w:rFonts w:ascii="AngsanaUPC" w:eastAsiaTheme="minorHAnsi" w:hAnsi="AngsanaUPC" w:cs="AngsanaUPC"/>
              </w:rPr>
              <w:t>,</w:t>
            </w:r>
            <w:r w:rsidRPr="008E625E">
              <w:rPr>
                <w:rFonts w:ascii="AngsanaUPC" w:eastAsiaTheme="minorHAnsi" w:hAnsi="AngsanaUPC" w:cs="AngsanaUPC"/>
                <w:cs/>
              </w:rPr>
              <w:t>074.77</w:t>
            </w:r>
          </w:p>
        </w:tc>
        <w:tc>
          <w:tcPr>
            <w:tcW w:w="1526" w:type="dxa"/>
            <w:shd w:val="clear" w:color="auto" w:fill="auto"/>
            <w:vAlign w:val="center"/>
          </w:tcPr>
          <w:p w14:paraId="02710B84" w14:textId="0576C0D8" w:rsidR="00B4336C" w:rsidRPr="00645F7C" w:rsidRDefault="004B385C"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37,850.47</w:t>
            </w:r>
          </w:p>
        </w:tc>
        <w:tc>
          <w:tcPr>
            <w:tcW w:w="1526" w:type="dxa"/>
            <w:shd w:val="clear" w:color="auto" w:fill="auto"/>
            <w:vAlign w:val="center"/>
          </w:tcPr>
          <w:p w14:paraId="3067FD64" w14:textId="27567687" w:rsidR="00B4336C" w:rsidRPr="00645F7C" w:rsidRDefault="008E625E"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cs/>
              </w:rPr>
              <w:t>56</w:t>
            </w:r>
            <w:r w:rsidRPr="00645F7C">
              <w:rPr>
                <w:rFonts w:ascii="AngsanaUPC" w:eastAsiaTheme="minorHAnsi" w:hAnsi="AngsanaUPC" w:cs="AngsanaUPC"/>
              </w:rPr>
              <w:t>,</w:t>
            </w:r>
            <w:r w:rsidRPr="00645F7C">
              <w:rPr>
                <w:rFonts w:ascii="AngsanaUPC" w:eastAsiaTheme="minorHAnsi" w:hAnsi="AngsanaUPC" w:cs="AngsanaUPC"/>
                <w:cs/>
              </w:rPr>
              <w:t>074.77</w:t>
            </w:r>
          </w:p>
        </w:tc>
        <w:tc>
          <w:tcPr>
            <w:tcW w:w="1526" w:type="dxa"/>
            <w:shd w:val="clear" w:color="auto" w:fill="auto"/>
            <w:vAlign w:val="center"/>
          </w:tcPr>
          <w:p w14:paraId="20709FD9" w14:textId="3E2803FD" w:rsidR="00B4336C" w:rsidRPr="00645F7C" w:rsidRDefault="00B4336C" w:rsidP="00645F7C">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37,850.47</w:t>
            </w:r>
          </w:p>
        </w:tc>
      </w:tr>
    </w:tbl>
    <w:p w14:paraId="6D64D09D" w14:textId="755614F0" w:rsidR="00395034" w:rsidRPr="00DC04A3" w:rsidRDefault="000F227A" w:rsidP="000A16BE">
      <w:pPr>
        <w:pStyle w:val="BlockText"/>
        <w:spacing w:after="120"/>
        <w:ind w:left="426" w:right="0" w:firstLine="0"/>
        <w:jc w:val="thaiDistribute"/>
        <w:rPr>
          <w:rFonts w:ascii="AngsanaUPC" w:hAnsi="AngsanaUPC" w:cs="AngsanaUPC"/>
          <w:b/>
          <w:b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r w:rsidRPr="00DC04A3">
        <w:rPr>
          <w:rFonts w:ascii="AngsanaUPC" w:hAnsi="AngsanaUPC" w:cs="AngsanaUPC"/>
          <w:b/>
          <w:bCs/>
          <w:cs/>
        </w:rPr>
        <w:t>ค่าตอบแทน</w:t>
      </w:r>
      <w:r w:rsidR="00395034" w:rsidRPr="00DC04A3">
        <w:rPr>
          <w:rFonts w:ascii="AngsanaUPC" w:hAnsi="AngsanaUPC" w:cs="AngsanaUPC"/>
          <w:b/>
          <w:bCs/>
          <w:cs/>
        </w:rPr>
        <w:t>ผู้บริหารสำคัญ</w:t>
      </w:r>
    </w:p>
    <w:p w14:paraId="4FA3F7FE" w14:textId="392ABAF0" w:rsidR="00670FC3" w:rsidRPr="00DC04A3"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 xml:space="preserve">ค่าตอบแทนผู้บริหารสำคัญ </w:t>
      </w:r>
      <w:r w:rsidR="001102B7">
        <w:rPr>
          <w:rFonts w:ascii="AngsanaUPC" w:hAnsi="AngsanaUPC" w:cs="AngsanaUPC"/>
          <w:cs/>
        </w:rPr>
        <w:t>สำหรับงวด</w:t>
      </w:r>
      <w:r w:rsidR="00A805AF">
        <w:rPr>
          <w:rFonts w:ascii="AngsanaUPC" w:hAnsi="AngsanaUPC" w:cs="AngsanaUPC" w:hint="cs"/>
          <w:cs/>
        </w:rPr>
        <w:t>สาม</w:t>
      </w:r>
      <w:r w:rsidR="00A2286B" w:rsidRPr="00A2286B">
        <w:rPr>
          <w:rFonts w:ascii="AngsanaUPC" w:hAnsi="AngsanaUPC" w:cs="AngsanaUPC"/>
          <w:cs/>
        </w:rPr>
        <w:t>เดือน</w:t>
      </w:r>
      <w:r w:rsidR="00A2286B">
        <w:rPr>
          <w:rFonts w:ascii="AngsanaUPC" w:hAnsi="AngsanaUPC" w:cs="AngsanaUPC"/>
          <w:cs/>
        </w:rPr>
        <w:t>สิ้นสุด</w:t>
      </w:r>
      <w:r w:rsidR="00EB4A27">
        <w:rPr>
          <w:rFonts w:ascii="AngsanaUPC" w:hAnsi="AngsanaUPC" w:cs="AngsanaUPC" w:hint="cs"/>
          <w:cs/>
        </w:rPr>
        <w:t>วันที่</w:t>
      </w:r>
      <w:r w:rsidR="00A2286B">
        <w:rPr>
          <w:rFonts w:ascii="AngsanaUPC" w:hAnsi="AngsanaUPC" w:cs="AngsanaUPC"/>
          <w:cs/>
        </w:rPr>
        <w:t xml:space="preserve">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A2286B">
        <w:rPr>
          <w:rFonts w:ascii="AngsanaUPC" w:hAnsi="AngsanaUPC" w:cs="AngsanaUPC"/>
          <w:cs/>
        </w:rPr>
        <w:t xml:space="preserve"> </w:t>
      </w:r>
      <w:r w:rsidR="00721211">
        <w:rPr>
          <w:rFonts w:ascii="AngsanaUPC" w:hAnsi="AngsanaUPC" w:cs="AngsanaUPC"/>
        </w:rPr>
        <w:t>2569</w:t>
      </w:r>
      <w:r w:rsidR="00A2286B">
        <w:rPr>
          <w:rFonts w:ascii="AngsanaUPC" w:hAnsi="AngsanaUPC" w:cs="AngsanaUPC"/>
        </w:rPr>
        <w:t xml:space="preserve"> </w:t>
      </w:r>
      <w:r w:rsidR="00A2286B">
        <w:rPr>
          <w:rFonts w:ascii="AngsanaUPC" w:hAnsi="AngsanaUPC" w:cs="AngsanaUPC" w:hint="cs"/>
          <w:cs/>
        </w:rPr>
        <w:t>แ</w:t>
      </w:r>
      <w:r w:rsidR="001C1196" w:rsidRPr="00DC04A3">
        <w:rPr>
          <w:rFonts w:ascii="AngsanaUPC" w:hAnsi="AngsanaUPC" w:cs="AngsanaUPC"/>
          <w:cs/>
        </w:rPr>
        <w:t xml:space="preserve">ละ </w:t>
      </w:r>
      <w:r w:rsidR="001C1196" w:rsidRPr="00DC04A3">
        <w:rPr>
          <w:rFonts w:ascii="AngsanaUPC" w:hAnsi="AngsanaUPC" w:cs="AngsanaUPC"/>
        </w:rPr>
        <w:t>256</w:t>
      </w:r>
      <w:r w:rsidR="00721211">
        <w:rPr>
          <w:rFonts w:ascii="AngsanaUPC" w:hAnsi="AngsanaUPC" w:cs="AngsanaUPC"/>
        </w:rPr>
        <w:t>8</w:t>
      </w:r>
      <w:r w:rsidR="001C1196" w:rsidRPr="00DC04A3">
        <w:rPr>
          <w:rFonts w:ascii="AngsanaUPC" w:hAnsi="AngsanaUPC" w:cs="AngsanaUPC"/>
          <w:cs/>
        </w:rPr>
        <w:t xml:space="preserve"> </w:t>
      </w:r>
      <w:r w:rsidRPr="00DC04A3">
        <w:rPr>
          <w:rFonts w:ascii="AngsanaUPC" w:hAnsi="AngsanaUPC" w:cs="AngsanaUPC"/>
          <w:cs/>
        </w:rPr>
        <w:t>ประกอบด้วย</w:t>
      </w:r>
    </w:p>
    <w:tbl>
      <w:tblPr>
        <w:tblStyle w:val="TableGrid"/>
        <w:tblW w:w="92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DF337C" w:rsidRPr="00DC04A3" w14:paraId="170E8706" w14:textId="2BB49A73" w:rsidTr="00A966CA">
        <w:trPr>
          <w:trHeight w:val="454"/>
        </w:trPr>
        <w:tc>
          <w:tcPr>
            <w:tcW w:w="3118" w:type="dxa"/>
            <w:vAlign w:val="center"/>
          </w:tcPr>
          <w:p w14:paraId="606DA6E9" w14:textId="77777777" w:rsidR="00DF337C" w:rsidRPr="00DC04A3" w:rsidRDefault="00DF337C" w:rsidP="00316DF4">
            <w:pPr>
              <w:pStyle w:val="BlockText"/>
              <w:spacing w:before="0"/>
              <w:ind w:left="-108" w:right="0" w:firstLine="0"/>
              <w:jc w:val="left"/>
              <w:rPr>
                <w:rFonts w:ascii="AngsanaUPC" w:hAnsi="AngsanaUPC" w:cs="AngsanaUPC"/>
              </w:rPr>
            </w:pPr>
          </w:p>
        </w:tc>
        <w:tc>
          <w:tcPr>
            <w:tcW w:w="6124" w:type="dxa"/>
            <w:gridSpan w:val="4"/>
          </w:tcPr>
          <w:p w14:paraId="4A9601D9" w14:textId="3A92B9FE" w:rsidR="00DF337C" w:rsidRPr="00DC04A3" w:rsidRDefault="00DF337C"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DF337C" w:rsidRPr="00DC04A3" w14:paraId="2B6A67BF" w14:textId="77777777" w:rsidTr="00A966CA">
        <w:trPr>
          <w:trHeight w:val="454"/>
        </w:trPr>
        <w:tc>
          <w:tcPr>
            <w:tcW w:w="3118" w:type="dxa"/>
            <w:vAlign w:val="center"/>
          </w:tcPr>
          <w:p w14:paraId="4662D101" w14:textId="77777777" w:rsidR="00DF337C" w:rsidRPr="00DC04A3" w:rsidRDefault="00DF337C" w:rsidP="00504D4D">
            <w:pPr>
              <w:pStyle w:val="BlockText"/>
              <w:spacing w:before="0"/>
              <w:ind w:left="-108" w:right="0" w:firstLine="0"/>
              <w:jc w:val="left"/>
              <w:rPr>
                <w:rFonts w:ascii="AngsanaUPC" w:hAnsi="AngsanaUPC" w:cs="AngsanaUPC"/>
              </w:rPr>
            </w:pPr>
          </w:p>
        </w:tc>
        <w:tc>
          <w:tcPr>
            <w:tcW w:w="3062" w:type="dxa"/>
            <w:gridSpan w:val="2"/>
            <w:vAlign w:val="center"/>
          </w:tcPr>
          <w:p w14:paraId="2903EAAE" w14:textId="54739172" w:rsidR="00DF337C" w:rsidRPr="00DC04A3" w:rsidRDefault="00DF337C" w:rsidP="00A966C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028E62A1" w14:textId="5CD40F30" w:rsidR="00DF337C" w:rsidRPr="00DC04A3" w:rsidRDefault="00DF337C" w:rsidP="00A966C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DF337C" w:rsidRPr="00DC04A3" w14:paraId="1AB2BBCA" w14:textId="77D1B406" w:rsidTr="00A966CA">
        <w:trPr>
          <w:trHeight w:val="454"/>
        </w:trPr>
        <w:tc>
          <w:tcPr>
            <w:tcW w:w="3118" w:type="dxa"/>
            <w:vAlign w:val="center"/>
          </w:tcPr>
          <w:p w14:paraId="235EA209" w14:textId="77777777" w:rsidR="00DF337C" w:rsidRPr="00DC04A3" w:rsidRDefault="00DF337C" w:rsidP="00DF337C">
            <w:pPr>
              <w:pStyle w:val="BlockText"/>
              <w:spacing w:before="0"/>
              <w:ind w:left="-108" w:right="0" w:firstLine="0"/>
              <w:jc w:val="left"/>
              <w:rPr>
                <w:rFonts w:ascii="AngsanaUPC" w:hAnsi="AngsanaUPC" w:cs="AngsanaUPC"/>
              </w:rPr>
            </w:pPr>
          </w:p>
        </w:tc>
        <w:tc>
          <w:tcPr>
            <w:tcW w:w="1531" w:type="dxa"/>
            <w:vAlign w:val="center"/>
          </w:tcPr>
          <w:p w14:paraId="1351825A" w14:textId="42568B22"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176421">
              <w:rPr>
                <w:rFonts w:ascii="AngsanaUPC" w:hAnsi="AngsanaUPC" w:cs="AngsanaUPC"/>
              </w:rPr>
              <w:t>9</w:t>
            </w:r>
          </w:p>
        </w:tc>
        <w:tc>
          <w:tcPr>
            <w:tcW w:w="1531" w:type="dxa"/>
            <w:shd w:val="clear" w:color="auto" w:fill="auto"/>
            <w:vAlign w:val="center"/>
          </w:tcPr>
          <w:p w14:paraId="007AF73C" w14:textId="364FE078"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086B629C" w14:textId="379C5F6B"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w:t>
            </w:r>
            <w:r w:rsidRPr="00DC04A3">
              <w:rPr>
                <w:rFonts w:ascii="AngsanaUPC" w:hAnsi="AngsanaUPC" w:cs="AngsanaUPC"/>
              </w:rPr>
              <w:t>56</w:t>
            </w:r>
            <w:r>
              <w:rPr>
                <w:rFonts w:ascii="AngsanaUPC" w:hAnsi="AngsanaUPC" w:cs="AngsanaUPC"/>
              </w:rPr>
              <w:t>9</w:t>
            </w:r>
          </w:p>
        </w:tc>
        <w:tc>
          <w:tcPr>
            <w:tcW w:w="1531" w:type="dxa"/>
            <w:vAlign w:val="center"/>
          </w:tcPr>
          <w:p w14:paraId="42F45459" w14:textId="6C9A4779" w:rsidR="00DF337C" w:rsidRPr="00DC04A3" w:rsidRDefault="00DF337C" w:rsidP="00A966C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r>
      <w:tr w:rsidR="00DF337C" w:rsidRPr="00DC04A3" w14:paraId="28A269F1" w14:textId="3254B213" w:rsidTr="00E129F9">
        <w:trPr>
          <w:trHeight w:val="454"/>
        </w:trPr>
        <w:tc>
          <w:tcPr>
            <w:tcW w:w="3118" w:type="dxa"/>
            <w:vAlign w:val="center"/>
          </w:tcPr>
          <w:p w14:paraId="55DAED71" w14:textId="77777777" w:rsidR="00DF337C" w:rsidRPr="00DC04A3" w:rsidRDefault="00DF337C" w:rsidP="00DF337C">
            <w:pPr>
              <w:spacing w:line="240" w:lineRule="auto"/>
              <w:ind w:left="-108"/>
              <w:rPr>
                <w:rFonts w:ascii="AngsanaUPC" w:hAnsi="AngsanaUPC" w:cs="AngsanaUPC"/>
                <w:cs/>
              </w:rPr>
            </w:pPr>
            <w:r w:rsidRPr="00DC04A3">
              <w:rPr>
                <w:rFonts w:ascii="AngsanaUPC" w:hAnsi="AngsanaUPC" w:cs="AngsanaUPC"/>
                <w:cs/>
              </w:rPr>
              <w:t>ผลประโยชน์ระยะสั้น</w:t>
            </w:r>
          </w:p>
        </w:tc>
        <w:tc>
          <w:tcPr>
            <w:tcW w:w="1531" w:type="dxa"/>
            <w:shd w:val="clear" w:color="auto" w:fill="auto"/>
            <w:vAlign w:val="center"/>
          </w:tcPr>
          <w:p w14:paraId="2E031C66" w14:textId="4F557BB3" w:rsidR="00DF337C" w:rsidRPr="00DC04A3" w:rsidRDefault="006B40AD" w:rsidP="00176421">
            <w:pPr>
              <w:tabs>
                <w:tab w:val="decimal" w:pos="1310"/>
              </w:tabs>
              <w:rPr>
                <w:rFonts w:ascii="AngsanaUPC" w:eastAsiaTheme="minorHAnsi" w:hAnsi="AngsanaUPC" w:cs="AngsanaUPC"/>
              </w:rPr>
            </w:pPr>
            <w:r w:rsidRPr="006B40AD">
              <w:rPr>
                <w:rFonts w:ascii="AngsanaUPC" w:eastAsiaTheme="minorHAnsi" w:hAnsi="AngsanaUPC" w:cs="AngsanaUPC"/>
              </w:rPr>
              <w:t>2,274,748.01</w:t>
            </w:r>
          </w:p>
        </w:tc>
        <w:tc>
          <w:tcPr>
            <w:tcW w:w="1531" w:type="dxa"/>
            <w:shd w:val="clear" w:color="auto" w:fill="auto"/>
            <w:vAlign w:val="center"/>
          </w:tcPr>
          <w:p w14:paraId="4AD3DAF5" w14:textId="143E0836" w:rsidR="00DF337C" w:rsidRPr="00DC04A3" w:rsidRDefault="004B385C" w:rsidP="00142C8C">
            <w:pPr>
              <w:tabs>
                <w:tab w:val="decimal" w:pos="1367"/>
              </w:tabs>
              <w:autoSpaceDE/>
              <w:autoSpaceDN/>
              <w:spacing w:line="240" w:lineRule="auto"/>
              <w:rPr>
                <w:rFonts w:ascii="AngsanaUPC" w:eastAsiaTheme="minorHAnsi" w:hAnsi="AngsanaUPC" w:cs="AngsanaUPC"/>
              </w:rPr>
            </w:pPr>
            <w:r>
              <w:rPr>
                <w:rFonts w:ascii="AngsanaUPC" w:eastAsiaTheme="minorHAnsi" w:hAnsi="AngsanaUPC" w:cs="AngsanaUPC"/>
              </w:rPr>
              <w:t>2,006,388.00</w:t>
            </w:r>
          </w:p>
        </w:tc>
        <w:tc>
          <w:tcPr>
            <w:tcW w:w="1531" w:type="dxa"/>
            <w:shd w:val="clear" w:color="auto" w:fill="auto"/>
            <w:vAlign w:val="center"/>
          </w:tcPr>
          <w:p w14:paraId="3C83D580" w14:textId="7C1EBE15" w:rsidR="00DF337C" w:rsidRPr="00DC04A3" w:rsidRDefault="00B54FE3" w:rsidP="00DF337C">
            <w:pPr>
              <w:tabs>
                <w:tab w:val="decimal" w:pos="1347"/>
              </w:tabs>
              <w:autoSpaceDE/>
              <w:autoSpaceDN/>
              <w:spacing w:line="240" w:lineRule="auto"/>
              <w:rPr>
                <w:rFonts w:ascii="AngsanaUPC" w:eastAsiaTheme="minorHAnsi" w:hAnsi="AngsanaUPC" w:cs="AngsanaUPC"/>
                <w:cs/>
              </w:rPr>
            </w:pPr>
            <w:r>
              <w:rPr>
                <w:rFonts w:ascii="AngsanaUPC" w:eastAsiaTheme="minorHAnsi" w:hAnsi="AngsanaUPC" w:cs="AngsanaUPC"/>
              </w:rPr>
              <w:t>1,834,273.01</w:t>
            </w:r>
          </w:p>
        </w:tc>
        <w:tc>
          <w:tcPr>
            <w:tcW w:w="1531" w:type="dxa"/>
            <w:vAlign w:val="center"/>
          </w:tcPr>
          <w:p w14:paraId="76405146" w14:textId="4A33E805" w:rsidR="00DF337C" w:rsidRPr="00DC04A3" w:rsidRDefault="00DF337C" w:rsidP="00142C8C">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1,579,638.00</w:t>
            </w:r>
          </w:p>
        </w:tc>
      </w:tr>
      <w:tr w:rsidR="00DF337C" w:rsidRPr="00DC04A3" w14:paraId="58B7EA8C" w14:textId="1C7AEA7C" w:rsidTr="00E129F9">
        <w:trPr>
          <w:trHeight w:val="454"/>
        </w:trPr>
        <w:tc>
          <w:tcPr>
            <w:tcW w:w="3118" w:type="dxa"/>
            <w:vAlign w:val="center"/>
          </w:tcPr>
          <w:p w14:paraId="79C6FF3D" w14:textId="77777777" w:rsidR="00DF337C" w:rsidRPr="00DC04A3" w:rsidRDefault="00DF337C" w:rsidP="00DF337C">
            <w:pPr>
              <w:spacing w:line="240" w:lineRule="auto"/>
              <w:ind w:left="-108"/>
              <w:rPr>
                <w:rFonts w:ascii="AngsanaUPC" w:hAnsi="AngsanaUPC" w:cs="AngsanaUPC"/>
                <w:cs/>
              </w:rPr>
            </w:pPr>
            <w:r w:rsidRPr="00DC04A3">
              <w:rPr>
                <w:rFonts w:ascii="AngsanaUPC" w:hAnsi="AngsanaUPC" w:cs="AngsanaUPC"/>
                <w:cs/>
              </w:rPr>
              <w:t>ผลประโยชน์หลังออกจากงาน</w:t>
            </w:r>
          </w:p>
        </w:tc>
        <w:tc>
          <w:tcPr>
            <w:tcW w:w="1531" w:type="dxa"/>
            <w:shd w:val="clear" w:color="auto" w:fill="auto"/>
            <w:vAlign w:val="center"/>
          </w:tcPr>
          <w:p w14:paraId="6D9CA662" w14:textId="060D3C60" w:rsidR="00DF337C" w:rsidRPr="00DC04A3" w:rsidRDefault="000C1338" w:rsidP="00DF337C">
            <w:pPr>
              <w:pBdr>
                <w:bottom w:val="single" w:sz="6" w:space="1" w:color="auto"/>
              </w:pBdr>
              <w:tabs>
                <w:tab w:val="decimal" w:pos="1347"/>
              </w:tabs>
              <w:rPr>
                <w:rFonts w:ascii="AngsanaUPC" w:eastAsiaTheme="minorHAnsi" w:hAnsi="AngsanaUPC" w:cs="AngsanaUPC"/>
              </w:rPr>
            </w:pPr>
            <w:r w:rsidRPr="000C1338">
              <w:rPr>
                <w:rFonts w:ascii="AngsanaUPC" w:eastAsiaTheme="minorHAnsi" w:hAnsi="AngsanaUPC" w:cs="AngsanaUPC"/>
              </w:rPr>
              <w:t>79,000.77</w:t>
            </w:r>
          </w:p>
        </w:tc>
        <w:tc>
          <w:tcPr>
            <w:tcW w:w="1531" w:type="dxa"/>
            <w:shd w:val="clear" w:color="auto" w:fill="auto"/>
            <w:vAlign w:val="center"/>
          </w:tcPr>
          <w:p w14:paraId="623ACC4E" w14:textId="521BF6F5" w:rsidR="00DF337C" w:rsidRPr="00DC04A3" w:rsidRDefault="004B385C" w:rsidP="00DF337C">
            <w:pPr>
              <w:pBdr>
                <w:bottom w:val="single" w:sz="6" w:space="1" w:color="auto"/>
              </w:pBdr>
              <w:tabs>
                <w:tab w:val="decimal" w:pos="1347"/>
              </w:tabs>
              <w:autoSpaceDE/>
              <w:autoSpaceDN/>
              <w:spacing w:line="240" w:lineRule="auto"/>
              <w:rPr>
                <w:rFonts w:ascii="AngsanaUPC" w:eastAsiaTheme="minorHAnsi" w:hAnsi="AngsanaUPC" w:cs="AngsanaUPC"/>
                <w:cs/>
              </w:rPr>
            </w:pPr>
            <w:r>
              <w:rPr>
                <w:rFonts w:ascii="AngsanaUPC" w:eastAsiaTheme="minorHAnsi" w:hAnsi="AngsanaUPC" w:cs="AngsanaUPC"/>
              </w:rPr>
              <w:t>73,937.20</w:t>
            </w:r>
          </w:p>
        </w:tc>
        <w:tc>
          <w:tcPr>
            <w:tcW w:w="1531" w:type="dxa"/>
            <w:shd w:val="clear" w:color="auto" w:fill="auto"/>
            <w:vAlign w:val="center"/>
          </w:tcPr>
          <w:p w14:paraId="04BCC400" w14:textId="70561F12" w:rsidR="00DF337C" w:rsidRPr="00DC04A3" w:rsidRDefault="00B54FE3" w:rsidP="00DF337C">
            <w:pPr>
              <w:pBdr>
                <w:bottom w:val="sing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68,305.00</w:t>
            </w:r>
          </w:p>
        </w:tc>
        <w:tc>
          <w:tcPr>
            <w:tcW w:w="1531" w:type="dxa"/>
            <w:vAlign w:val="center"/>
          </w:tcPr>
          <w:p w14:paraId="32825ADC" w14:textId="22107D95" w:rsidR="00DF337C" w:rsidRPr="00DC04A3" w:rsidRDefault="00DF337C" w:rsidP="00DF337C">
            <w:pPr>
              <w:pBdr>
                <w:bottom w:val="single" w:sz="6" w:space="1" w:color="auto"/>
              </w:pBd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46</w:t>
            </w:r>
            <w:r w:rsidRPr="00802B01">
              <w:rPr>
                <w:rFonts w:ascii="AngsanaUPC" w:eastAsiaTheme="minorHAnsi" w:hAnsi="AngsanaUPC" w:cs="AngsanaUPC"/>
              </w:rPr>
              <w:t>,</w:t>
            </w:r>
            <w:r w:rsidRPr="00802B01">
              <w:rPr>
                <w:rFonts w:ascii="AngsanaUPC" w:eastAsiaTheme="minorHAnsi" w:hAnsi="AngsanaUPC" w:cs="AngsanaUPC"/>
                <w:cs/>
              </w:rPr>
              <w:t>195.00</w:t>
            </w:r>
          </w:p>
        </w:tc>
      </w:tr>
      <w:tr w:rsidR="00DF337C" w:rsidRPr="00DC04A3" w14:paraId="389CDD6E" w14:textId="4DE46C28" w:rsidTr="00B54FE3">
        <w:trPr>
          <w:trHeight w:val="454"/>
        </w:trPr>
        <w:tc>
          <w:tcPr>
            <w:tcW w:w="3118" w:type="dxa"/>
            <w:vAlign w:val="center"/>
          </w:tcPr>
          <w:p w14:paraId="22ADDFB1" w14:textId="77777777" w:rsidR="00DF337C" w:rsidRPr="00DC04A3" w:rsidRDefault="00DF337C" w:rsidP="00DF337C">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F9B66C7" w14:textId="297B0A10" w:rsidR="00DF337C" w:rsidRPr="00DC04A3" w:rsidRDefault="000C1338" w:rsidP="00DF337C">
            <w:pPr>
              <w:pBdr>
                <w:bottom w:val="double" w:sz="6" w:space="1" w:color="auto"/>
              </w:pBdr>
              <w:tabs>
                <w:tab w:val="decimal" w:pos="1347"/>
              </w:tabs>
              <w:rPr>
                <w:rFonts w:ascii="AngsanaUPC" w:eastAsiaTheme="minorHAnsi" w:hAnsi="AngsanaUPC" w:cs="AngsanaUPC"/>
              </w:rPr>
            </w:pPr>
            <w:r w:rsidRPr="000C1338">
              <w:rPr>
                <w:rFonts w:ascii="AngsanaUPC" w:eastAsiaTheme="minorHAnsi" w:hAnsi="AngsanaUPC" w:cs="AngsanaUPC"/>
              </w:rPr>
              <w:t>2,353,748.78</w:t>
            </w:r>
          </w:p>
        </w:tc>
        <w:tc>
          <w:tcPr>
            <w:tcW w:w="1531" w:type="dxa"/>
            <w:shd w:val="clear" w:color="auto" w:fill="auto"/>
            <w:vAlign w:val="center"/>
          </w:tcPr>
          <w:p w14:paraId="036B532F" w14:textId="1F8A49B1" w:rsidR="00DF337C" w:rsidRPr="00DC04A3" w:rsidRDefault="004B385C" w:rsidP="00DF337C">
            <w:pPr>
              <w:pBdr>
                <w:bottom w:val="doub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2,080,325.20</w:t>
            </w:r>
          </w:p>
        </w:tc>
        <w:tc>
          <w:tcPr>
            <w:tcW w:w="1531" w:type="dxa"/>
            <w:shd w:val="clear" w:color="auto" w:fill="auto"/>
            <w:vAlign w:val="center"/>
          </w:tcPr>
          <w:p w14:paraId="4762E94C" w14:textId="33B8C5F3" w:rsidR="00DF337C" w:rsidRPr="00DC04A3" w:rsidRDefault="00B54FE3" w:rsidP="00DF337C">
            <w:pPr>
              <w:pBdr>
                <w:bottom w:val="doub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1,902,578.01</w:t>
            </w:r>
          </w:p>
        </w:tc>
        <w:tc>
          <w:tcPr>
            <w:tcW w:w="1531" w:type="dxa"/>
            <w:vAlign w:val="center"/>
          </w:tcPr>
          <w:p w14:paraId="4F162A40" w14:textId="59F46707" w:rsidR="00DF337C" w:rsidRPr="00DC04A3" w:rsidRDefault="00DF337C" w:rsidP="00DF337C">
            <w:pPr>
              <w:pBdr>
                <w:bottom w:val="double" w:sz="6" w:space="1" w:color="auto"/>
              </w:pBd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1</w:t>
            </w:r>
            <w:r w:rsidRPr="00802B01">
              <w:rPr>
                <w:rFonts w:ascii="AngsanaUPC" w:eastAsiaTheme="minorHAnsi" w:hAnsi="AngsanaUPC" w:cs="AngsanaUPC"/>
              </w:rPr>
              <w:t>,</w:t>
            </w:r>
            <w:r w:rsidRPr="00802B01">
              <w:rPr>
                <w:rFonts w:ascii="AngsanaUPC" w:eastAsiaTheme="minorHAnsi" w:hAnsi="AngsanaUPC" w:cs="AngsanaUPC"/>
                <w:cs/>
              </w:rPr>
              <w:t>625</w:t>
            </w:r>
            <w:r w:rsidRPr="00802B01">
              <w:rPr>
                <w:rFonts w:ascii="AngsanaUPC" w:eastAsiaTheme="minorHAnsi" w:hAnsi="AngsanaUPC" w:cs="AngsanaUPC"/>
              </w:rPr>
              <w:t>,</w:t>
            </w:r>
            <w:r w:rsidRPr="00802B01">
              <w:rPr>
                <w:rFonts w:ascii="AngsanaUPC" w:eastAsiaTheme="minorHAnsi" w:hAnsi="AngsanaUPC" w:cs="AngsanaUPC"/>
                <w:cs/>
              </w:rPr>
              <w:t>833.00</w:t>
            </w:r>
          </w:p>
        </w:tc>
      </w:tr>
    </w:tbl>
    <w:p w14:paraId="357BD2A7" w14:textId="77777777" w:rsidR="00AB26CF" w:rsidRDefault="00AB26CF" w:rsidP="000A16BE">
      <w:pPr>
        <w:pStyle w:val="BlockText"/>
        <w:tabs>
          <w:tab w:val="left" w:pos="5812"/>
        </w:tabs>
        <w:spacing w:after="120"/>
        <w:ind w:left="425" w:right="0" w:firstLine="0"/>
        <w:jc w:val="thaiDistribute"/>
        <w:rPr>
          <w:rFonts w:ascii="AngsanaUPC" w:hAnsi="AngsanaUPC" w:cs="AngsanaUPC"/>
          <w:cs/>
        </w:rPr>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p>
    <w:p w14:paraId="2E338597" w14:textId="77777777" w:rsidR="00AB26CF" w:rsidRDefault="00AB26CF">
      <w:pPr>
        <w:rPr>
          <w:rFonts w:ascii="AngsanaUPC" w:hAnsi="AngsanaUPC" w:cs="AngsanaUPC"/>
          <w:cs/>
        </w:rPr>
      </w:pPr>
      <w:r>
        <w:rPr>
          <w:rFonts w:ascii="AngsanaUPC" w:hAnsi="AngsanaUPC" w:cs="AngsanaUPC"/>
          <w:cs/>
        </w:rPr>
        <w:br w:type="page"/>
      </w:r>
    </w:p>
    <w:p w14:paraId="74E7901C" w14:textId="6A4D2FE6" w:rsidR="00670FC3" w:rsidRPr="00DC04A3" w:rsidRDefault="00CE1617" w:rsidP="000A16BE">
      <w:pPr>
        <w:pStyle w:val="BlockText"/>
        <w:tabs>
          <w:tab w:val="left" w:pos="5812"/>
        </w:tabs>
        <w:spacing w:after="120"/>
        <w:ind w:left="425" w:right="0" w:firstLine="0"/>
        <w:jc w:val="thaiDistribute"/>
        <w:rPr>
          <w:rFonts w:ascii="AngsanaUPC" w:hAnsi="AngsanaUPC" w:cs="AngsanaUPC"/>
        </w:rPr>
      </w:pPr>
      <w:r w:rsidRPr="00DC04A3">
        <w:rPr>
          <w:rFonts w:ascii="AngsanaUPC" w:hAnsi="AngsanaUPC" w:cs="AngsanaUPC"/>
          <w:cs/>
        </w:rPr>
        <w:lastRenderedPageBreak/>
        <w:t>ยอดคงเหลือกับ</w:t>
      </w:r>
      <w:r w:rsidR="008C3ADD" w:rsidRPr="00DC04A3">
        <w:rPr>
          <w:rFonts w:ascii="AngsanaUPC" w:hAnsi="AngsanaUPC" w:cs="AngsanaUPC"/>
          <w:cs/>
        </w:rPr>
        <w:t xml:space="preserve">กิจการที่เกี่ยวข้องกัน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A2286B">
        <w:rPr>
          <w:rFonts w:ascii="AngsanaUPC" w:hAnsi="AngsanaUPC" w:cs="AngsanaUPC"/>
          <w:cs/>
        </w:rPr>
        <w:t xml:space="preserve"> </w:t>
      </w:r>
      <w:r w:rsidR="00A2286B">
        <w:rPr>
          <w:rFonts w:ascii="AngsanaUPC" w:hAnsi="AngsanaUPC" w:cs="AngsanaUPC"/>
        </w:rPr>
        <w:t>256</w:t>
      </w:r>
      <w:r w:rsidR="00DF0905">
        <w:rPr>
          <w:rFonts w:ascii="AngsanaUPC" w:hAnsi="AngsanaUPC" w:cs="AngsanaUPC"/>
        </w:rPr>
        <w:t>9</w:t>
      </w:r>
      <w:r w:rsidR="00A2286B">
        <w:rPr>
          <w:rFonts w:ascii="AngsanaUPC" w:hAnsi="AngsanaUPC" w:cs="AngsanaUPC"/>
        </w:rPr>
        <w:t xml:space="preserve"> </w:t>
      </w:r>
      <w:r w:rsidR="00A2286B">
        <w:rPr>
          <w:rFonts w:ascii="AngsanaUPC" w:hAnsi="AngsanaUPC" w:cs="AngsanaUPC" w:hint="cs"/>
          <w:cs/>
        </w:rPr>
        <w:t>แ</w:t>
      </w:r>
      <w:r w:rsidR="00A2286B" w:rsidRPr="00DC04A3">
        <w:rPr>
          <w:rFonts w:ascii="AngsanaUPC" w:hAnsi="AngsanaUPC" w:cs="AngsanaUPC"/>
          <w:cs/>
        </w:rPr>
        <w:t>ละ</w:t>
      </w:r>
      <w:r w:rsidR="00A2286B">
        <w:rPr>
          <w:rFonts w:ascii="AngsanaUPC" w:hAnsi="AngsanaUPC" w:cs="AngsanaUPC" w:hint="cs"/>
          <w:cs/>
        </w:rPr>
        <w:t xml:space="preserve">วันที่ </w:t>
      </w:r>
      <w:r w:rsidR="00A2286B">
        <w:rPr>
          <w:rFonts w:ascii="AngsanaUPC" w:hAnsi="AngsanaUPC" w:cs="AngsanaUPC"/>
        </w:rPr>
        <w:t xml:space="preserve">31 </w:t>
      </w:r>
      <w:r w:rsidR="00A2286B">
        <w:rPr>
          <w:rFonts w:ascii="AngsanaUPC" w:hAnsi="AngsanaUPC" w:cs="AngsanaUPC" w:hint="cs"/>
          <w:cs/>
        </w:rPr>
        <w:t>ธันวาคม</w:t>
      </w:r>
      <w:r w:rsidR="00A2286B" w:rsidRPr="00DC04A3">
        <w:rPr>
          <w:rFonts w:ascii="AngsanaUPC" w:hAnsi="AngsanaUPC" w:cs="AngsanaUPC"/>
          <w:cs/>
        </w:rPr>
        <w:t xml:space="preserve"> </w:t>
      </w:r>
      <w:r w:rsidR="00A2286B" w:rsidRPr="00DC04A3">
        <w:rPr>
          <w:rFonts w:ascii="AngsanaUPC" w:hAnsi="AngsanaUPC" w:cs="AngsanaUPC"/>
        </w:rPr>
        <w:t>256</w:t>
      </w:r>
      <w:r w:rsidR="00DF0905">
        <w:rPr>
          <w:rFonts w:ascii="AngsanaUPC" w:hAnsi="AngsanaUPC" w:cs="AngsanaUPC"/>
        </w:rPr>
        <w:t>8</w:t>
      </w:r>
      <w:r w:rsidR="00A2286B" w:rsidRPr="00DC04A3">
        <w:rPr>
          <w:rFonts w:ascii="AngsanaUPC" w:hAnsi="AngsanaUPC" w:cs="AngsanaUPC"/>
          <w:cs/>
        </w:rPr>
        <w:t xml:space="preserve"> </w:t>
      </w:r>
      <w:r w:rsidR="008C3ADD" w:rsidRPr="00DC04A3">
        <w:rPr>
          <w:rFonts w:ascii="AngsanaUPC" w:hAnsi="AngsanaUPC" w:cs="AngsanaUPC"/>
          <w:cs/>
        </w:rPr>
        <w:t>มีดังนี้</w:t>
      </w:r>
    </w:p>
    <w:tbl>
      <w:tblPr>
        <w:tblStyle w:val="TableGrid"/>
        <w:tblW w:w="92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020346" w:rsidRPr="00DC04A3" w14:paraId="0B52D5AF" w14:textId="2B401086" w:rsidTr="004D49CF">
        <w:trPr>
          <w:trHeight w:val="454"/>
          <w:tblHeader/>
        </w:trPr>
        <w:tc>
          <w:tcPr>
            <w:tcW w:w="3118" w:type="dxa"/>
            <w:vAlign w:val="center"/>
          </w:tcPr>
          <w:p w14:paraId="7290897D" w14:textId="77777777" w:rsidR="00020346" w:rsidRPr="00DC04A3" w:rsidRDefault="00020346" w:rsidP="00316DF4">
            <w:pPr>
              <w:pStyle w:val="BlockText"/>
              <w:spacing w:before="0"/>
              <w:ind w:left="-108" w:right="0" w:firstLine="0"/>
              <w:jc w:val="left"/>
              <w:rPr>
                <w:rFonts w:ascii="AngsanaUPC" w:hAnsi="AngsanaUPC" w:cs="AngsanaUPC"/>
              </w:rPr>
            </w:pPr>
          </w:p>
        </w:tc>
        <w:tc>
          <w:tcPr>
            <w:tcW w:w="6124" w:type="dxa"/>
            <w:gridSpan w:val="4"/>
            <w:vAlign w:val="center"/>
          </w:tcPr>
          <w:p w14:paraId="53C6B0BB" w14:textId="4F2CEAC8"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20346" w:rsidRPr="00DC04A3" w14:paraId="5B8D2B59" w14:textId="77777777" w:rsidTr="004D49CF">
        <w:trPr>
          <w:trHeight w:val="454"/>
          <w:tblHeader/>
        </w:trPr>
        <w:tc>
          <w:tcPr>
            <w:tcW w:w="3118" w:type="dxa"/>
            <w:vAlign w:val="center"/>
          </w:tcPr>
          <w:p w14:paraId="1BE87AE9" w14:textId="77777777" w:rsidR="00020346" w:rsidRPr="00DC04A3" w:rsidRDefault="00020346" w:rsidP="00504D4D">
            <w:pPr>
              <w:pStyle w:val="BlockText"/>
              <w:spacing w:before="0"/>
              <w:ind w:left="-108" w:right="0" w:firstLine="0"/>
              <w:jc w:val="left"/>
              <w:rPr>
                <w:rFonts w:ascii="AngsanaUPC" w:hAnsi="AngsanaUPC" w:cs="AngsanaUPC"/>
              </w:rPr>
            </w:pPr>
          </w:p>
        </w:tc>
        <w:tc>
          <w:tcPr>
            <w:tcW w:w="3062" w:type="dxa"/>
            <w:gridSpan w:val="2"/>
            <w:vAlign w:val="center"/>
          </w:tcPr>
          <w:p w14:paraId="6C9EE3E1" w14:textId="5C5990F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216284CB" w14:textId="526B0902"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DF0905" w:rsidRPr="00DC04A3" w14:paraId="45DE6F7A" w14:textId="0876DDCA" w:rsidTr="004D49CF">
        <w:trPr>
          <w:trHeight w:val="454"/>
          <w:tblHeader/>
        </w:trPr>
        <w:tc>
          <w:tcPr>
            <w:tcW w:w="3118" w:type="dxa"/>
            <w:shd w:val="clear" w:color="auto" w:fill="auto"/>
            <w:vAlign w:val="center"/>
          </w:tcPr>
          <w:p w14:paraId="03DC3E65" w14:textId="77777777" w:rsidR="00DF0905" w:rsidRPr="00DC04A3" w:rsidRDefault="00DF0905" w:rsidP="00DF0905">
            <w:pPr>
              <w:pStyle w:val="BlockText"/>
              <w:spacing w:before="0"/>
              <w:ind w:left="-108" w:right="0" w:firstLine="0"/>
              <w:jc w:val="left"/>
              <w:rPr>
                <w:rFonts w:ascii="AngsanaUPC" w:hAnsi="AngsanaUPC" w:cs="AngsanaUPC"/>
              </w:rPr>
            </w:pPr>
          </w:p>
        </w:tc>
        <w:tc>
          <w:tcPr>
            <w:tcW w:w="1531" w:type="dxa"/>
            <w:shd w:val="clear" w:color="auto" w:fill="auto"/>
            <w:vAlign w:val="center"/>
          </w:tcPr>
          <w:p w14:paraId="3352556D" w14:textId="3FC0F616"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31" w:type="dxa"/>
            <w:vAlign w:val="center"/>
          </w:tcPr>
          <w:p w14:paraId="5B3AE16F" w14:textId="27288639"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78A3FAEE" w14:textId="36E56E68"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531" w:type="dxa"/>
            <w:vAlign w:val="center"/>
          </w:tcPr>
          <w:p w14:paraId="5327386B" w14:textId="132B6161" w:rsidR="00DF0905" w:rsidRPr="00DC04A3" w:rsidRDefault="00DF0905" w:rsidP="00DF0905">
            <w:pPr>
              <w:pStyle w:val="BlockText"/>
              <w:pBdr>
                <w:bottom w:val="single" w:sz="6" w:space="1" w:color="auto"/>
              </w:pBdr>
              <w:spacing w:before="0"/>
              <w:ind w:left="0" w:right="0" w:firstLine="0"/>
              <w:jc w:val="center"/>
              <w:rPr>
                <w:rFonts w:ascii="AngsanaUPC" w:hAnsi="AngsanaUPC" w:cs="AngsanaUPC"/>
              </w:rPr>
            </w:pPr>
            <w:r w:rsidRPr="000E62C7">
              <w:rPr>
                <w:rFonts w:ascii="AngsanaUPC" w:hAnsi="AngsanaUPC" w:cs="AngsanaUPC"/>
              </w:rPr>
              <w:t>2568</w:t>
            </w:r>
          </w:p>
        </w:tc>
      </w:tr>
      <w:tr w:rsidR="00DF0905" w:rsidRPr="00DC04A3" w14:paraId="7E18C65B" w14:textId="22AC36E4" w:rsidTr="004D49CF">
        <w:trPr>
          <w:trHeight w:val="454"/>
        </w:trPr>
        <w:tc>
          <w:tcPr>
            <w:tcW w:w="3118" w:type="dxa"/>
            <w:shd w:val="clear" w:color="auto" w:fill="auto"/>
            <w:vAlign w:val="center"/>
          </w:tcPr>
          <w:p w14:paraId="01676E45" w14:textId="7575B5BF" w:rsidR="00DF0905" w:rsidRPr="00DC04A3" w:rsidRDefault="00DF0905" w:rsidP="00DF0905">
            <w:pPr>
              <w:autoSpaceDE/>
              <w:autoSpaceDN/>
              <w:spacing w:line="240" w:lineRule="auto"/>
              <w:ind w:left="-108"/>
              <w:rPr>
                <w:rFonts w:ascii="AngsanaUPC" w:hAnsi="AngsanaUPC" w:cs="AngsanaUPC"/>
                <w:b/>
                <w:bCs/>
                <w:cs/>
              </w:rPr>
            </w:pPr>
            <w:r>
              <w:rPr>
                <w:rFonts w:ascii="AngsanaUPC" w:hAnsi="AngsanaUPC" w:cs="AngsanaUPC" w:hint="cs"/>
                <w:b/>
                <w:bCs/>
                <w:cs/>
              </w:rPr>
              <w:t>เงินลงทุนในบริษัทย่อย</w:t>
            </w:r>
          </w:p>
        </w:tc>
        <w:tc>
          <w:tcPr>
            <w:tcW w:w="1531" w:type="dxa"/>
            <w:shd w:val="clear" w:color="auto" w:fill="auto"/>
            <w:vAlign w:val="center"/>
          </w:tcPr>
          <w:p w14:paraId="77FE0376" w14:textId="77777777" w:rsidR="00DF0905" w:rsidRPr="00DC04A3" w:rsidRDefault="00DF0905" w:rsidP="00DF0905">
            <w:pPr>
              <w:tabs>
                <w:tab w:val="decimal" w:pos="1076"/>
              </w:tabs>
              <w:autoSpaceDE/>
              <w:autoSpaceDN/>
              <w:spacing w:line="240" w:lineRule="auto"/>
              <w:rPr>
                <w:rFonts w:ascii="AngsanaUPC" w:eastAsiaTheme="minorHAnsi" w:hAnsi="AngsanaUPC" w:cs="AngsanaUPC"/>
              </w:rPr>
            </w:pPr>
          </w:p>
        </w:tc>
        <w:tc>
          <w:tcPr>
            <w:tcW w:w="1531" w:type="dxa"/>
            <w:vAlign w:val="center"/>
          </w:tcPr>
          <w:p w14:paraId="51574616" w14:textId="77777777" w:rsidR="00DF0905" w:rsidRPr="00DC04A3" w:rsidRDefault="00DF0905" w:rsidP="00DF0905">
            <w:pPr>
              <w:tabs>
                <w:tab w:val="decimal" w:pos="1076"/>
              </w:tabs>
              <w:rPr>
                <w:rFonts w:ascii="AngsanaUPC" w:eastAsiaTheme="minorHAnsi" w:hAnsi="AngsanaUPC" w:cs="AngsanaUPC"/>
                <w:cs/>
              </w:rPr>
            </w:pPr>
          </w:p>
        </w:tc>
        <w:tc>
          <w:tcPr>
            <w:tcW w:w="1531" w:type="dxa"/>
            <w:shd w:val="clear" w:color="auto" w:fill="auto"/>
            <w:vAlign w:val="center"/>
          </w:tcPr>
          <w:p w14:paraId="66D7C120" w14:textId="7CE7528F" w:rsidR="00DF0905" w:rsidRPr="00DC04A3" w:rsidRDefault="00DF0905" w:rsidP="00DF0905">
            <w:pPr>
              <w:tabs>
                <w:tab w:val="decimal" w:pos="1076"/>
              </w:tabs>
              <w:autoSpaceDE/>
              <w:autoSpaceDN/>
              <w:spacing w:line="240" w:lineRule="auto"/>
              <w:rPr>
                <w:rFonts w:ascii="AngsanaUPC" w:eastAsiaTheme="minorHAnsi" w:hAnsi="AngsanaUPC" w:cs="AngsanaUPC"/>
                <w:cs/>
              </w:rPr>
            </w:pPr>
          </w:p>
        </w:tc>
        <w:tc>
          <w:tcPr>
            <w:tcW w:w="1531" w:type="dxa"/>
            <w:vAlign w:val="center"/>
          </w:tcPr>
          <w:p w14:paraId="43C29062" w14:textId="77777777" w:rsidR="00DF0905" w:rsidRPr="00DC04A3" w:rsidRDefault="00DF0905" w:rsidP="00DF0905">
            <w:pPr>
              <w:tabs>
                <w:tab w:val="decimal" w:pos="1076"/>
              </w:tabs>
              <w:rPr>
                <w:rFonts w:ascii="AngsanaUPC" w:eastAsiaTheme="minorHAnsi" w:hAnsi="AngsanaUPC" w:cs="AngsanaUPC"/>
                <w:cs/>
              </w:rPr>
            </w:pPr>
          </w:p>
        </w:tc>
      </w:tr>
      <w:tr w:rsidR="00DF0905" w:rsidRPr="00DC04A3" w14:paraId="4C2CF69F" w14:textId="77777777" w:rsidTr="004B6CF5">
        <w:trPr>
          <w:trHeight w:val="454"/>
        </w:trPr>
        <w:tc>
          <w:tcPr>
            <w:tcW w:w="3118" w:type="dxa"/>
            <w:shd w:val="clear" w:color="auto" w:fill="auto"/>
            <w:vAlign w:val="center"/>
          </w:tcPr>
          <w:p w14:paraId="74C70A5A" w14:textId="2B74D105" w:rsidR="00DF0905" w:rsidRPr="00DC04A3" w:rsidRDefault="00DF0905" w:rsidP="00DF0905">
            <w:pPr>
              <w:ind w:left="236"/>
              <w:rPr>
                <w:rFonts w:ascii="AngsanaUPC" w:hAnsi="AngsanaUPC" w:cs="AngsanaUPC"/>
                <w:b/>
                <w:bCs/>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12E5214C" w14:textId="45B7A3AC" w:rsidR="00DF0905" w:rsidRPr="00DC04A3" w:rsidRDefault="004B6CF5" w:rsidP="00DF0905">
            <w:pPr>
              <w:tabs>
                <w:tab w:val="decimal" w:pos="1044"/>
              </w:tabs>
              <w:rPr>
                <w:rFonts w:ascii="AngsanaUPC" w:eastAsiaTheme="minorHAnsi" w:hAnsi="AngsanaUPC" w:cs="AngsanaUPC"/>
                <w:cs/>
              </w:rPr>
            </w:pPr>
            <w:r>
              <w:rPr>
                <w:rFonts w:ascii="AngsanaUPC" w:eastAsiaTheme="minorHAnsi" w:hAnsi="AngsanaUPC" w:cs="AngsanaUPC" w:hint="cs"/>
                <w:cs/>
              </w:rPr>
              <w:t>-</w:t>
            </w:r>
          </w:p>
        </w:tc>
        <w:tc>
          <w:tcPr>
            <w:tcW w:w="1531" w:type="dxa"/>
            <w:vAlign w:val="center"/>
          </w:tcPr>
          <w:p w14:paraId="5F093E07" w14:textId="42AE953F" w:rsidR="00DF0905" w:rsidRDefault="00DF0905" w:rsidP="00DF0905">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531" w:type="dxa"/>
            <w:shd w:val="clear" w:color="auto" w:fill="auto"/>
            <w:vAlign w:val="center"/>
          </w:tcPr>
          <w:p w14:paraId="7B3B2B29" w14:textId="1D6A601E" w:rsidR="00DF0905" w:rsidRPr="00DC04A3" w:rsidRDefault="003A08E4" w:rsidP="00DF0905">
            <w:pPr>
              <w:tabs>
                <w:tab w:val="decimal" w:pos="1044"/>
              </w:tabs>
              <w:autoSpaceDE/>
              <w:autoSpaceDN/>
              <w:spacing w:line="240" w:lineRule="auto"/>
              <w:rPr>
                <w:rFonts w:ascii="AngsanaUPC" w:eastAsiaTheme="minorHAnsi" w:hAnsi="AngsanaUPC" w:cs="AngsanaUPC"/>
              </w:rPr>
            </w:pPr>
            <w:r w:rsidRPr="003A08E4">
              <w:rPr>
                <w:rFonts w:ascii="AngsanaUPC" w:eastAsiaTheme="minorHAnsi" w:hAnsi="AngsanaUPC" w:cs="AngsanaUPC"/>
                <w:cs/>
              </w:rPr>
              <w:t>19</w:t>
            </w:r>
            <w:r w:rsidRPr="003A08E4">
              <w:rPr>
                <w:rFonts w:ascii="AngsanaUPC" w:eastAsiaTheme="minorHAnsi" w:hAnsi="AngsanaUPC" w:cs="AngsanaUPC"/>
              </w:rPr>
              <w:t>,</w:t>
            </w:r>
            <w:r w:rsidRPr="003A08E4">
              <w:rPr>
                <w:rFonts w:ascii="AngsanaUPC" w:eastAsiaTheme="minorHAnsi" w:hAnsi="AngsanaUPC" w:cs="AngsanaUPC"/>
                <w:cs/>
              </w:rPr>
              <w:t>227</w:t>
            </w:r>
            <w:r w:rsidRPr="003A08E4">
              <w:rPr>
                <w:rFonts w:ascii="AngsanaUPC" w:eastAsiaTheme="minorHAnsi" w:hAnsi="AngsanaUPC" w:cs="AngsanaUPC"/>
              </w:rPr>
              <w:t>,</w:t>
            </w:r>
            <w:r w:rsidRPr="003A08E4">
              <w:rPr>
                <w:rFonts w:ascii="AngsanaUPC" w:eastAsiaTheme="minorHAnsi" w:hAnsi="AngsanaUPC" w:cs="AngsanaUPC"/>
                <w:cs/>
              </w:rPr>
              <w:t>355.80</w:t>
            </w:r>
          </w:p>
        </w:tc>
        <w:tc>
          <w:tcPr>
            <w:tcW w:w="1531" w:type="dxa"/>
            <w:vAlign w:val="center"/>
          </w:tcPr>
          <w:p w14:paraId="27F3B9D5" w14:textId="71E6300C" w:rsidR="00DF0905" w:rsidRPr="00DC04A3" w:rsidRDefault="00DF0905" w:rsidP="00DF0905">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rPr>
              <w:t>19,227,355.80</w:t>
            </w:r>
          </w:p>
        </w:tc>
      </w:tr>
      <w:tr w:rsidR="00DF0905" w:rsidRPr="00DC04A3" w14:paraId="2035CE67" w14:textId="77777777" w:rsidTr="004B6CF5">
        <w:trPr>
          <w:trHeight w:val="454"/>
        </w:trPr>
        <w:tc>
          <w:tcPr>
            <w:tcW w:w="3118" w:type="dxa"/>
            <w:shd w:val="clear" w:color="auto" w:fill="auto"/>
            <w:vAlign w:val="center"/>
          </w:tcPr>
          <w:p w14:paraId="39167732" w14:textId="0D069594" w:rsidR="00DF0905" w:rsidRPr="00DC04A3" w:rsidRDefault="00DF0905" w:rsidP="00DF0905">
            <w:pPr>
              <w:ind w:left="-108"/>
              <w:rPr>
                <w:rFonts w:ascii="AngsanaUPC" w:hAnsi="AngsanaUPC" w:cs="AngsanaUPC"/>
                <w:b/>
                <w:bCs/>
                <w:cs/>
              </w:rPr>
            </w:pPr>
            <w:r w:rsidRPr="00DC04A3">
              <w:rPr>
                <w:rFonts w:ascii="AngsanaUPC" w:hAnsi="AngsanaUPC" w:cs="AngsanaUPC"/>
                <w:b/>
                <w:bCs/>
                <w:cs/>
              </w:rPr>
              <w:t>เจ้าหนี้การค้าและเจ้าหนี้</w:t>
            </w:r>
            <w:r w:rsidR="00545600">
              <w:rPr>
                <w:rFonts w:ascii="AngsanaUPC" w:hAnsi="AngsanaUPC" w:cs="AngsanaUPC" w:hint="cs"/>
                <w:b/>
                <w:bCs/>
                <w:cs/>
              </w:rPr>
              <w:t>หมุนเวียน</w:t>
            </w:r>
            <w:r w:rsidRPr="00DC04A3">
              <w:rPr>
                <w:rFonts w:ascii="AngsanaUPC" w:hAnsi="AngsanaUPC" w:cs="AngsanaUPC"/>
                <w:b/>
                <w:bCs/>
                <w:cs/>
              </w:rPr>
              <w:t>อื่น</w:t>
            </w:r>
          </w:p>
        </w:tc>
        <w:tc>
          <w:tcPr>
            <w:tcW w:w="1531" w:type="dxa"/>
            <w:shd w:val="clear" w:color="auto" w:fill="auto"/>
            <w:vAlign w:val="center"/>
          </w:tcPr>
          <w:p w14:paraId="2DE79D45" w14:textId="77777777" w:rsidR="00DF0905" w:rsidRPr="00DC04A3" w:rsidRDefault="00DF0905" w:rsidP="00DF0905">
            <w:pPr>
              <w:tabs>
                <w:tab w:val="decimal" w:pos="1076"/>
              </w:tabs>
              <w:autoSpaceDE/>
              <w:autoSpaceDN/>
              <w:spacing w:line="240" w:lineRule="auto"/>
              <w:rPr>
                <w:rFonts w:ascii="AngsanaUPC" w:eastAsiaTheme="minorHAnsi" w:hAnsi="AngsanaUPC" w:cs="AngsanaUPC"/>
              </w:rPr>
            </w:pPr>
          </w:p>
        </w:tc>
        <w:tc>
          <w:tcPr>
            <w:tcW w:w="1531" w:type="dxa"/>
            <w:vAlign w:val="center"/>
          </w:tcPr>
          <w:p w14:paraId="34A9A260" w14:textId="77777777" w:rsidR="00DF0905" w:rsidRPr="00DC04A3" w:rsidRDefault="00DF0905" w:rsidP="00DF0905">
            <w:pPr>
              <w:tabs>
                <w:tab w:val="decimal" w:pos="1105"/>
              </w:tabs>
              <w:autoSpaceDE/>
              <w:autoSpaceDN/>
              <w:spacing w:line="240" w:lineRule="auto"/>
              <w:rPr>
                <w:rFonts w:ascii="AngsanaUPC" w:eastAsiaTheme="minorHAnsi" w:hAnsi="AngsanaUPC" w:cs="AngsanaUPC"/>
                <w:cs/>
              </w:rPr>
            </w:pPr>
          </w:p>
        </w:tc>
        <w:tc>
          <w:tcPr>
            <w:tcW w:w="1531" w:type="dxa"/>
            <w:shd w:val="clear" w:color="auto" w:fill="auto"/>
            <w:vAlign w:val="center"/>
          </w:tcPr>
          <w:p w14:paraId="29892D52" w14:textId="009D7BF9" w:rsidR="00DF0905" w:rsidRPr="00DC04A3" w:rsidRDefault="00DF0905" w:rsidP="00DF0905">
            <w:pPr>
              <w:tabs>
                <w:tab w:val="decimal" w:pos="1105"/>
              </w:tabs>
              <w:autoSpaceDE/>
              <w:autoSpaceDN/>
              <w:spacing w:line="240" w:lineRule="auto"/>
              <w:rPr>
                <w:rFonts w:ascii="AngsanaUPC" w:eastAsiaTheme="minorHAnsi" w:hAnsi="AngsanaUPC" w:cs="AngsanaUPC"/>
                <w:cs/>
              </w:rPr>
            </w:pPr>
          </w:p>
        </w:tc>
        <w:tc>
          <w:tcPr>
            <w:tcW w:w="1531" w:type="dxa"/>
            <w:vAlign w:val="center"/>
          </w:tcPr>
          <w:p w14:paraId="0E9C60AF" w14:textId="77777777" w:rsidR="00DF0905" w:rsidRPr="00DC04A3" w:rsidRDefault="00DF0905" w:rsidP="00DF0905">
            <w:pPr>
              <w:tabs>
                <w:tab w:val="decimal" w:pos="1147"/>
              </w:tabs>
              <w:autoSpaceDE/>
              <w:autoSpaceDN/>
              <w:spacing w:line="240" w:lineRule="auto"/>
              <w:rPr>
                <w:rFonts w:ascii="AngsanaUPC" w:eastAsiaTheme="minorHAnsi" w:hAnsi="AngsanaUPC" w:cs="AngsanaUPC"/>
                <w:cs/>
              </w:rPr>
            </w:pPr>
          </w:p>
        </w:tc>
      </w:tr>
      <w:tr w:rsidR="00DF0905" w:rsidRPr="00DC04A3" w14:paraId="19CC2AEF" w14:textId="77777777" w:rsidTr="00770DC3">
        <w:trPr>
          <w:trHeight w:val="454"/>
        </w:trPr>
        <w:tc>
          <w:tcPr>
            <w:tcW w:w="3118" w:type="dxa"/>
            <w:shd w:val="clear" w:color="auto" w:fill="auto"/>
            <w:vAlign w:val="center"/>
          </w:tcPr>
          <w:p w14:paraId="53196316" w14:textId="229740D8" w:rsidR="00DF0905" w:rsidRPr="00DC04A3" w:rsidRDefault="00DF0905" w:rsidP="00DF0905">
            <w:pPr>
              <w:ind w:left="236"/>
              <w:rPr>
                <w:rFonts w:ascii="AngsanaUPC" w:hAnsi="AngsanaUPC" w:cs="AngsanaUPC"/>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0FFB3722" w14:textId="310ECD6F" w:rsidR="00DF0905" w:rsidRPr="00DC04A3" w:rsidRDefault="004B6CF5" w:rsidP="00DF0905">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531" w:type="dxa"/>
            <w:vAlign w:val="center"/>
          </w:tcPr>
          <w:p w14:paraId="70B41F30" w14:textId="3EA060A3" w:rsidR="00DF0905" w:rsidRPr="00DC04A3" w:rsidRDefault="00DF0905" w:rsidP="00DF0905">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shd w:val="clear" w:color="auto" w:fill="auto"/>
            <w:vAlign w:val="center"/>
          </w:tcPr>
          <w:p w14:paraId="337EDBA9" w14:textId="628A3E30" w:rsidR="00DF0905" w:rsidRPr="00DC04A3" w:rsidRDefault="007B74F6" w:rsidP="00770DC3">
            <w:pPr>
              <w:tabs>
                <w:tab w:val="decimal" w:pos="1044"/>
              </w:tabs>
              <w:autoSpaceDE/>
              <w:autoSpaceDN/>
              <w:spacing w:line="240" w:lineRule="auto"/>
              <w:rPr>
                <w:rFonts w:ascii="AngsanaUPC" w:eastAsiaTheme="minorHAnsi" w:hAnsi="AngsanaUPC" w:cs="AngsanaUPC"/>
              </w:rPr>
            </w:pPr>
            <w:r w:rsidRPr="007B74F6">
              <w:rPr>
                <w:rFonts w:ascii="AngsanaUPC" w:eastAsiaTheme="minorHAnsi" w:hAnsi="AngsanaUPC" w:cs="AngsanaUPC"/>
              </w:rPr>
              <w:t>21,458.76</w:t>
            </w:r>
          </w:p>
        </w:tc>
        <w:tc>
          <w:tcPr>
            <w:tcW w:w="1531" w:type="dxa"/>
            <w:vAlign w:val="center"/>
          </w:tcPr>
          <w:p w14:paraId="24BDA0BD" w14:textId="4D92300B" w:rsidR="00DF0905" w:rsidRPr="00E95F38" w:rsidRDefault="00DF0905" w:rsidP="00DF0905">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15,496.30</w:t>
            </w:r>
          </w:p>
        </w:tc>
      </w:tr>
      <w:tr w:rsidR="00DF0905" w:rsidRPr="00DC04A3" w14:paraId="6DF60398" w14:textId="2A448F77" w:rsidTr="00770DC3">
        <w:trPr>
          <w:trHeight w:val="454"/>
        </w:trPr>
        <w:tc>
          <w:tcPr>
            <w:tcW w:w="3118" w:type="dxa"/>
            <w:shd w:val="clear" w:color="auto" w:fill="auto"/>
            <w:vAlign w:val="center"/>
          </w:tcPr>
          <w:p w14:paraId="179FFA0E" w14:textId="4D3992BD" w:rsidR="00DF0905" w:rsidRPr="00DC04A3" w:rsidRDefault="00DF0905" w:rsidP="00DF0905">
            <w:pPr>
              <w:spacing w:line="240" w:lineRule="auto"/>
              <w:ind w:left="236"/>
              <w:rPr>
                <w:rFonts w:ascii="AngsanaUPC" w:hAnsi="AngsanaUPC" w:cs="AngsanaUPC"/>
                <w:cs/>
              </w:rPr>
            </w:pPr>
            <w:r w:rsidRPr="00DC04A3">
              <w:rPr>
                <w:rFonts w:ascii="AngsanaUPC" w:hAnsi="AngsanaUPC" w:cs="AngsanaUPC"/>
                <w:cs/>
              </w:rPr>
              <w:t>บริษัท สหสากลมาร์เก็ตติ้ง จำกัด</w:t>
            </w:r>
          </w:p>
        </w:tc>
        <w:tc>
          <w:tcPr>
            <w:tcW w:w="1531" w:type="dxa"/>
            <w:shd w:val="clear" w:color="auto" w:fill="auto"/>
            <w:vAlign w:val="center"/>
          </w:tcPr>
          <w:p w14:paraId="6F48AF58" w14:textId="3F0E380D" w:rsidR="00DF0905" w:rsidRPr="00DC04A3" w:rsidRDefault="00383452" w:rsidP="00DF0905">
            <w:pPr>
              <w:tabs>
                <w:tab w:val="decimal" w:pos="1044"/>
              </w:tabs>
              <w:autoSpaceDE/>
              <w:autoSpaceDN/>
              <w:spacing w:line="240" w:lineRule="auto"/>
              <w:rPr>
                <w:rFonts w:ascii="AngsanaUPC" w:eastAsiaTheme="minorHAnsi" w:hAnsi="AngsanaUPC" w:cs="AngsanaUPC"/>
              </w:rPr>
            </w:pPr>
            <w:r w:rsidRPr="00383452">
              <w:rPr>
                <w:rFonts w:ascii="AngsanaUPC" w:eastAsiaTheme="minorHAnsi" w:hAnsi="AngsanaUPC" w:cs="AngsanaUPC"/>
              </w:rPr>
              <w:t>141,221.30</w:t>
            </w:r>
          </w:p>
        </w:tc>
        <w:tc>
          <w:tcPr>
            <w:tcW w:w="1531" w:type="dxa"/>
            <w:vAlign w:val="center"/>
          </w:tcPr>
          <w:p w14:paraId="04668496" w14:textId="1F2424CB" w:rsidR="00DF0905" w:rsidRPr="00DC04A3" w:rsidRDefault="00DF0905" w:rsidP="00DF0905">
            <w:pPr>
              <w:tabs>
                <w:tab w:val="decimal" w:pos="1044"/>
              </w:tabs>
              <w:autoSpaceDE/>
              <w:autoSpaceDN/>
              <w:spacing w:line="240" w:lineRule="auto"/>
              <w:rPr>
                <w:rFonts w:ascii="AngsanaUPC" w:eastAsiaTheme="minorHAnsi" w:hAnsi="AngsanaUPC" w:cs="AngsanaUPC"/>
              </w:rPr>
            </w:pPr>
            <w:r w:rsidRPr="00DF0905">
              <w:rPr>
                <w:rFonts w:ascii="AngsanaUPC" w:eastAsiaTheme="minorHAnsi" w:hAnsi="AngsanaUPC" w:cs="AngsanaUPC"/>
              </w:rPr>
              <w:t>101,460.00</w:t>
            </w:r>
          </w:p>
        </w:tc>
        <w:tc>
          <w:tcPr>
            <w:tcW w:w="1531" w:type="dxa"/>
            <w:shd w:val="clear" w:color="auto" w:fill="auto"/>
            <w:vAlign w:val="center"/>
          </w:tcPr>
          <w:p w14:paraId="527BAF04" w14:textId="5FB77904" w:rsidR="00DF0905" w:rsidRPr="00DC04A3" w:rsidRDefault="00383452" w:rsidP="00770DC3">
            <w:pPr>
              <w:tabs>
                <w:tab w:val="decimal" w:pos="1044"/>
              </w:tabs>
              <w:autoSpaceDE/>
              <w:autoSpaceDN/>
              <w:spacing w:line="240" w:lineRule="auto"/>
              <w:rPr>
                <w:rFonts w:ascii="AngsanaUPC" w:eastAsiaTheme="minorHAnsi" w:hAnsi="AngsanaUPC" w:cs="AngsanaUPC"/>
              </w:rPr>
            </w:pPr>
            <w:r w:rsidRPr="00383452">
              <w:rPr>
                <w:rFonts w:ascii="AngsanaUPC" w:eastAsiaTheme="minorHAnsi" w:hAnsi="AngsanaUPC" w:cs="AngsanaUPC"/>
              </w:rPr>
              <w:t>141,221.30</w:t>
            </w:r>
          </w:p>
        </w:tc>
        <w:tc>
          <w:tcPr>
            <w:tcW w:w="1531" w:type="dxa"/>
            <w:vAlign w:val="center"/>
          </w:tcPr>
          <w:p w14:paraId="2340A345" w14:textId="02E5FEBA" w:rsidR="00DF0905" w:rsidRPr="00E95F38" w:rsidRDefault="00DF0905" w:rsidP="00DF0905">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101,460.00</w:t>
            </w:r>
          </w:p>
        </w:tc>
      </w:tr>
      <w:tr w:rsidR="003A08E4" w:rsidRPr="00DC04A3" w14:paraId="4E64C52A" w14:textId="77777777" w:rsidTr="004B6CF5">
        <w:trPr>
          <w:trHeight w:val="454"/>
        </w:trPr>
        <w:tc>
          <w:tcPr>
            <w:tcW w:w="3118" w:type="dxa"/>
            <w:shd w:val="clear" w:color="auto" w:fill="auto"/>
            <w:vAlign w:val="center"/>
          </w:tcPr>
          <w:p w14:paraId="74F1D636" w14:textId="07501DD8" w:rsidR="003A08E4" w:rsidRPr="00DC04A3" w:rsidRDefault="003A08E4" w:rsidP="00DF0905">
            <w:pPr>
              <w:ind w:left="236"/>
              <w:rPr>
                <w:rFonts w:ascii="AngsanaUPC" w:hAnsi="AngsanaUPC" w:cs="AngsanaUPC"/>
                <w:cs/>
              </w:rPr>
            </w:pPr>
            <w:r w:rsidRPr="003A08E4">
              <w:rPr>
                <w:rFonts w:ascii="AngsanaUPC" w:hAnsi="AngsanaUPC" w:cs="AngsanaUPC"/>
                <w:cs/>
              </w:rPr>
              <w:t>บริษัท หาดใหญ่</w:t>
            </w:r>
            <w:r>
              <w:rPr>
                <w:rFonts w:ascii="AngsanaUPC" w:hAnsi="AngsanaUPC" w:cs="AngsanaUPC" w:hint="cs"/>
                <w:cs/>
              </w:rPr>
              <w:t xml:space="preserve"> </w:t>
            </w:r>
            <w:r w:rsidRPr="003A08E4">
              <w:rPr>
                <w:rFonts w:ascii="AngsanaUPC" w:hAnsi="AngsanaUPC" w:cs="AngsanaUPC"/>
                <w:cs/>
              </w:rPr>
              <w:t>โก่วย่งฮั้ว จำกัด</w:t>
            </w:r>
          </w:p>
        </w:tc>
        <w:tc>
          <w:tcPr>
            <w:tcW w:w="1531" w:type="dxa"/>
            <w:shd w:val="clear" w:color="auto" w:fill="auto"/>
            <w:vAlign w:val="center"/>
          </w:tcPr>
          <w:p w14:paraId="7CB3DAD6" w14:textId="4638E54E" w:rsidR="003A08E4" w:rsidRPr="00DC04A3" w:rsidRDefault="004B6CF5" w:rsidP="00DF0905">
            <w:pPr>
              <w:tabs>
                <w:tab w:val="decimal" w:pos="1044"/>
              </w:tabs>
              <w:rPr>
                <w:rFonts w:ascii="AngsanaUPC" w:eastAsiaTheme="minorHAnsi" w:hAnsi="AngsanaUPC" w:cs="AngsanaUPC"/>
              </w:rPr>
            </w:pPr>
            <w:r w:rsidRPr="004B6CF5">
              <w:rPr>
                <w:rFonts w:ascii="AngsanaUPC" w:eastAsiaTheme="minorHAnsi" w:hAnsi="AngsanaUPC" w:cs="AngsanaUPC"/>
                <w:cs/>
              </w:rPr>
              <w:t>438</w:t>
            </w:r>
            <w:r w:rsidRPr="004B6CF5">
              <w:rPr>
                <w:rFonts w:ascii="AngsanaUPC" w:eastAsiaTheme="minorHAnsi" w:hAnsi="AngsanaUPC" w:cs="AngsanaUPC"/>
              </w:rPr>
              <w:t>,</w:t>
            </w:r>
            <w:r w:rsidRPr="004B6CF5">
              <w:rPr>
                <w:rFonts w:ascii="AngsanaUPC" w:eastAsiaTheme="minorHAnsi" w:hAnsi="AngsanaUPC" w:cs="AngsanaUPC"/>
                <w:cs/>
              </w:rPr>
              <w:t>914.00</w:t>
            </w:r>
          </w:p>
        </w:tc>
        <w:tc>
          <w:tcPr>
            <w:tcW w:w="1531" w:type="dxa"/>
            <w:vAlign w:val="center"/>
          </w:tcPr>
          <w:p w14:paraId="1ADF4273" w14:textId="7FC3D7CB" w:rsidR="003A08E4" w:rsidRPr="00DF0905" w:rsidRDefault="00DB300B" w:rsidP="00DF0905">
            <w:pPr>
              <w:tabs>
                <w:tab w:val="decimal" w:pos="1044"/>
              </w:tabs>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0204EF40" w14:textId="1C0F2124" w:rsidR="003A08E4" w:rsidRPr="003A08E4" w:rsidRDefault="003A08E4" w:rsidP="00DF0905">
            <w:pPr>
              <w:tabs>
                <w:tab w:val="decimal" w:pos="1044"/>
              </w:tabs>
              <w:rPr>
                <w:rFonts w:ascii="AngsanaUPC" w:eastAsiaTheme="minorHAnsi" w:hAnsi="AngsanaUPC" w:cs="AngsanaUPC"/>
                <w:cs/>
              </w:rPr>
            </w:pPr>
            <w:r w:rsidRPr="003A08E4">
              <w:rPr>
                <w:rFonts w:ascii="AngsanaUPC" w:eastAsiaTheme="minorHAnsi" w:hAnsi="AngsanaUPC" w:cs="AngsanaUPC"/>
                <w:cs/>
              </w:rPr>
              <w:t>438</w:t>
            </w:r>
            <w:r w:rsidRPr="003A08E4">
              <w:rPr>
                <w:rFonts w:ascii="AngsanaUPC" w:eastAsiaTheme="minorHAnsi" w:hAnsi="AngsanaUPC" w:cs="AngsanaUPC"/>
              </w:rPr>
              <w:t>,</w:t>
            </w:r>
            <w:r w:rsidRPr="003A08E4">
              <w:rPr>
                <w:rFonts w:ascii="AngsanaUPC" w:eastAsiaTheme="minorHAnsi" w:hAnsi="AngsanaUPC" w:cs="AngsanaUPC"/>
                <w:cs/>
              </w:rPr>
              <w:t>914.00</w:t>
            </w:r>
          </w:p>
        </w:tc>
        <w:tc>
          <w:tcPr>
            <w:tcW w:w="1531" w:type="dxa"/>
            <w:vAlign w:val="center"/>
          </w:tcPr>
          <w:p w14:paraId="125B29F1" w14:textId="0B771422" w:rsidR="003A08E4" w:rsidRPr="000E62C7" w:rsidRDefault="003A08E4" w:rsidP="00DF0905">
            <w:pPr>
              <w:tabs>
                <w:tab w:val="decimal" w:pos="1044"/>
              </w:tabs>
              <w:rPr>
                <w:rFonts w:ascii="AngsanaUPC" w:eastAsiaTheme="minorHAnsi" w:hAnsi="AngsanaUPC" w:cs="AngsanaUPC"/>
              </w:rPr>
            </w:pPr>
            <w:r>
              <w:rPr>
                <w:rFonts w:ascii="AngsanaUPC" w:eastAsiaTheme="minorHAnsi" w:hAnsi="AngsanaUPC" w:cs="AngsanaUPC" w:hint="cs"/>
                <w:cs/>
              </w:rPr>
              <w:t>-</w:t>
            </w:r>
          </w:p>
        </w:tc>
      </w:tr>
    </w:tbl>
    <w:p w14:paraId="5E029A6B" w14:textId="2A524E08" w:rsidR="00C272C5" w:rsidRPr="00DC04A3" w:rsidRDefault="00A71C55" w:rsidP="000A16BE">
      <w:pPr>
        <w:pStyle w:val="BlockText"/>
        <w:spacing w:after="120"/>
        <w:ind w:left="426" w:right="0" w:firstLine="0"/>
        <w:jc w:val="thaiDistribute"/>
        <w:rPr>
          <w:rFonts w:ascii="AngsanaUPC" w:hAnsi="AngsanaUPC" w:cs="AngsanaUPC"/>
        </w:rPr>
      </w:pPr>
      <w:bookmarkStart w:id="14" w:name="_MON_1584117377"/>
      <w:bookmarkEnd w:id="14"/>
      <w:r w:rsidRPr="00DC04A3">
        <w:rPr>
          <w:rFonts w:ascii="AngsanaUPC" w:hAnsi="AngsanaUPC" w:cs="AngsanaUPC"/>
          <w:b/>
          <w:bCs/>
          <w:cs/>
        </w:rPr>
        <w:t>การค้ำประกันหนี้สินระหว่างกัน</w:t>
      </w:r>
      <w:r w:rsidR="00C272C5" w:rsidRPr="00DC04A3">
        <w:rPr>
          <w:rFonts w:ascii="AngsanaUPC" w:hAnsi="AngsanaUPC" w:cs="AngsanaUPC"/>
          <w:cs/>
        </w:rPr>
        <w:t xml:space="preserve"> </w:t>
      </w:r>
    </w:p>
    <w:p w14:paraId="7E73F370" w14:textId="5A3923C4" w:rsidR="00240CDD" w:rsidRPr="00DC04A3" w:rsidRDefault="00240CDD" w:rsidP="000A16BE">
      <w:pPr>
        <w:pStyle w:val="BlockText"/>
        <w:spacing w:after="120"/>
        <w:ind w:left="426" w:right="0" w:firstLine="0"/>
        <w:jc w:val="thaiDistribute"/>
        <w:rPr>
          <w:rFonts w:ascii="AngsanaUPC" w:hAnsi="AngsanaUPC" w:cs="AngsanaUPC"/>
        </w:rPr>
      </w:pPr>
      <w:r w:rsidRPr="00DC04A3">
        <w:rPr>
          <w:rFonts w:ascii="AngsanaUPC" w:hAnsi="AngsanaUPC" w:cs="AngsanaUPC"/>
          <w:cs/>
        </w:rPr>
        <w:t>กรรมการบริษัทได้ค้ำป</w:t>
      </w:r>
      <w:r w:rsidR="00001B0A" w:rsidRPr="00DC04A3">
        <w:rPr>
          <w:rFonts w:ascii="AngsanaUPC" w:hAnsi="AngsanaUPC" w:cs="AngsanaUPC"/>
          <w:cs/>
        </w:rPr>
        <w:t>ระกันหนี้สินตามสัญญาเช่าบางส่วน</w:t>
      </w:r>
      <w:r w:rsidR="0086388B">
        <w:rPr>
          <w:rFonts w:ascii="AngsanaUPC" w:hAnsi="AngsanaUPC" w:cs="AngsanaUPC" w:hint="cs"/>
          <w:cs/>
        </w:rPr>
        <w:t>ของบริษัท</w:t>
      </w:r>
    </w:p>
    <w:p w14:paraId="33BF2597" w14:textId="6AECD28E" w:rsidR="00B26A9F" w:rsidRPr="00DC04A3" w:rsidRDefault="00B26A9F"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ลักษณะความสัมพันธ์</w:t>
      </w:r>
      <w:r w:rsidR="00993CAE" w:rsidRPr="00DC04A3">
        <w:rPr>
          <w:rFonts w:ascii="AngsanaUPC" w:hAnsi="AngsanaUPC" w:cs="AngsanaUPC"/>
          <w:b/>
          <w:bCs/>
        </w:rPr>
        <w:t xml:space="preserve"> </w:t>
      </w:r>
    </w:p>
    <w:tbl>
      <w:tblPr>
        <w:tblW w:w="9213" w:type="dxa"/>
        <w:tblInd w:w="426" w:type="dxa"/>
        <w:tblLook w:val="04A0" w:firstRow="1" w:lastRow="0" w:firstColumn="1" w:lastColumn="0" w:noHBand="0" w:noVBand="1"/>
      </w:tblPr>
      <w:tblGrid>
        <w:gridCol w:w="2976"/>
        <w:gridCol w:w="1560"/>
        <w:gridCol w:w="4677"/>
      </w:tblGrid>
      <w:tr w:rsidR="0013417B" w:rsidRPr="00DC04A3" w14:paraId="4622C4E1" w14:textId="77777777" w:rsidTr="00C62572">
        <w:trPr>
          <w:trHeight w:val="454"/>
        </w:trPr>
        <w:tc>
          <w:tcPr>
            <w:tcW w:w="2976" w:type="dxa"/>
            <w:tcBorders>
              <w:top w:val="nil"/>
              <w:left w:val="nil"/>
              <w:right w:val="nil"/>
            </w:tcBorders>
            <w:shd w:val="clear" w:color="auto" w:fill="auto"/>
            <w:noWrap/>
            <w:vAlign w:val="center"/>
            <w:hideMark/>
          </w:tcPr>
          <w:p w14:paraId="4711F12A" w14:textId="77777777" w:rsidR="0013417B" w:rsidRPr="00DC04A3" w:rsidRDefault="0013417B" w:rsidP="00094303">
            <w:pPr>
              <w:pBdr>
                <w:bottom w:val="single" w:sz="6" w:space="1" w:color="auto"/>
              </w:pBdr>
              <w:ind w:left="-108"/>
              <w:jc w:val="center"/>
              <w:rPr>
                <w:rFonts w:ascii="AngsanaUPC" w:hAnsi="AngsanaUPC" w:cs="AngsanaUPC"/>
              </w:rPr>
            </w:pPr>
            <w:r w:rsidRPr="00DC04A3">
              <w:rPr>
                <w:rFonts w:ascii="AngsanaUPC" w:hAnsi="AngsanaUPC" w:cs="AngsanaUPC"/>
                <w:cs/>
              </w:rPr>
              <w:t>ชื่อ</w:t>
            </w:r>
          </w:p>
        </w:tc>
        <w:tc>
          <w:tcPr>
            <w:tcW w:w="1560" w:type="dxa"/>
            <w:tcBorders>
              <w:top w:val="nil"/>
              <w:left w:val="nil"/>
              <w:right w:val="nil"/>
            </w:tcBorders>
            <w:shd w:val="clear" w:color="auto" w:fill="auto"/>
            <w:noWrap/>
            <w:vAlign w:val="center"/>
            <w:hideMark/>
          </w:tcPr>
          <w:p w14:paraId="165DB3E6" w14:textId="19C0CC24"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ประเทศ</w:t>
            </w:r>
            <w:r w:rsidR="006A4DD7" w:rsidRPr="00DC04A3">
              <w:rPr>
                <w:rFonts w:ascii="AngsanaUPC" w:hAnsi="AngsanaUPC" w:cs="AngsanaUPC"/>
                <w:cs/>
              </w:rPr>
              <w:t>/สัญชาติ</w:t>
            </w:r>
          </w:p>
        </w:tc>
        <w:tc>
          <w:tcPr>
            <w:tcW w:w="4677" w:type="dxa"/>
            <w:tcBorders>
              <w:top w:val="nil"/>
              <w:left w:val="nil"/>
              <w:right w:val="nil"/>
            </w:tcBorders>
            <w:shd w:val="clear" w:color="auto" w:fill="auto"/>
            <w:noWrap/>
            <w:vAlign w:val="center"/>
            <w:hideMark/>
          </w:tcPr>
          <w:p w14:paraId="23CB37A7" w14:textId="77777777" w:rsidR="0013417B" w:rsidRPr="00DC04A3" w:rsidRDefault="0013417B" w:rsidP="00AD159C">
            <w:pPr>
              <w:pBdr>
                <w:bottom w:val="single" w:sz="6" w:space="1" w:color="auto"/>
              </w:pBdr>
              <w:tabs>
                <w:tab w:val="left" w:pos="4286"/>
              </w:tabs>
              <w:jc w:val="center"/>
              <w:rPr>
                <w:rFonts w:ascii="AngsanaUPC" w:hAnsi="AngsanaUPC" w:cs="AngsanaUPC"/>
              </w:rPr>
            </w:pPr>
            <w:r w:rsidRPr="00DC04A3">
              <w:rPr>
                <w:rFonts w:ascii="AngsanaUPC" w:hAnsi="AngsanaUPC" w:cs="AngsanaUPC"/>
                <w:cs/>
              </w:rPr>
              <w:t>ลักษณะความสัมพันธ์</w:t>
            </w:r>
          </w:p>
        </w:tc>
      </w:tr>
      <w:tr w:rsidR="0013417B" w:rsidRPr="00DC04A3" w14:paraId="789CC064" w14:textId="77777777" w:rsidTr="00C62572">
        <w:trPr>
          <w:trHeight w:val="454"/>
        </w:trPr>
        <w:tc>
          <w:tcPr>
            <w:tcW w:w="2976" w:type="dxa"/>
            <w:tcBorders>
              <w:left w:val="nil"/>
              <w:bottom w:val="nil"/>
              <w:right w:val="nil"/>
            </w:tcBorders>
            <w:shd w:val="clear" w:color="auto" w:fill="auto"/>
            <w:noWrap/>
            <w:vAlign w:val="center"/>
          </w:tcPr>
          <w:p w14:paraId="3EE7C2F5" w14:textId="0351095A" w:rsidR="0013417B" w:rsidRPr="00DC04A3" w:rsidRDefault="00ED1B4E" w:rsidP="00094303">
            <w:pPr>
              <w:ind w:left="-108"/>
              <w:rPr>
                <w:rFonts w:ascii="AngsanaUPC" w:hAnsi="AngsanaUPC" w:cs="AngsanaUPC"/>
              </w:rPr>
            </w:pPr>
            <w:r w:rsidRPr="00DC04A3">
              <w:rPr>
                <w:rFonts w:ascii="AngsanaUPC" w:hAnsi="AngsanaUPC" w:cs="AngsanaUPC"/>
                <w:cs/>
              </w:rPr>
              <w:t>บริษัท สราญ เอ็นเนอร์ยี่เทค จำกัด</w:t>
            </w:r>
          </w:p>
        </w:tc>
        <w:tc>
          <w:tcPr>
            <w:tcW w:w="1560" w:type="dxa"/>
            <w:tcBorders>
              <w:left w:val="nil"/>
              <w:bottom w:val="nil"/>
              <w:right w:val="nil"/>
            </w:tcBorders>
            <w:shd w:val="clear" w:color="auto" w:fill="auto"/>
            <w:noWrap/>
            <w:vAlign w:val="center"/>
          </w:tcPr>
          <w:p w14:paraId="5C2EF4F6" w14:textId="6CC6BC80" w:rsidR="0013417B" w:rsidRPr="00DC04A3" w:rsidRDefault="00ED1B4E" w:rsidP="00316DF4">
            <w:pPr>
              <w:jc w:val="center"/>
              <w:rPr>
                <w:rFonts w:ascii="AngsanaUPC" w:hAnsi="AngsanaUPC" w:cs="AngsanaUPC"/>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107877E8" w14:textId="39E54877" w:rsidR="0013417B" w:rsidRPr="00F36C93" w:rsidRDefault="00624558" w:rsidP="00F36C93">
            <w:pPr>
              <w:rPr>
                <w:rFonts w:ascii="AngsanaUPC" w:hAnsi="AngsanaUPC" w:cs="AngsanaUPC"/>
              </w:rPr>
            </w:pPr>
            <w:r w:rsidRPr="00DC04A3">
              <w:rPr>
                <w:rFonts w:ascii="AngsanaUPC" w:hAnsi="AngsanaUPC" w:cs="AngsanaUPC"/>
                <w:cs/>
              </w:rPr>
              <w:t>บริษัทย่อย</w:t>
            </w:r>
          </w:p>
        </w:tc>
      </w:tr>
      <w:tr w:rsidR="00ED1B4E" w:rsidRPr="00DC04A3" w14:paraId="6340070B" w14:textId="77777777" w:rsidTr="00C62572">
        <w:trPr>
          <w:trHeight w:val="454"/>
        </w:trPr>
        <w:tc>
          <w:tcPr>
            <w:tcW w:w="2976" w:type="dxa"/>
            <w:tcBorders>
              <w:left w:val="nil"/>
              <w:bottom w:val="nil"/>
              <w:right w:val="nil"/>
            </w:tcBorders>
            <w:shd w:val="clear" w:color="auto" w:fill="auto"/>
            <w:noWrap/>
            <w:vAlign w:val="center"/>
          </w:tcPr>
          <w:p w14:paraId="08D57F53" w14:textId="4D0CFFF4" w:rsidR="00ED1B4E" w:rsidRPr="00DC04A3" w:rsidRDefault="00ED1B4E" w:rsidP="00ED1B4E">
            <w:pPr>
              <w:ind w:left="-108"/>
              <w:rPr>
                <w:rFonts w:ascii="AngsanaUPC" w:hAnsi="AngsanaUPC" w:cs="AngsanaUPC"/>
                <w:cs/>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โก่วย่งฮั้วร่วมกิจ จำกัด</w:t>
            </w:r>
          </w:p>
        </w:tc>
        <w:tc>
          <w:tcPr>
            <w:tcW w:w="1560" w:type="dxa"/>
            <w:tcBorders>
              <w:left w:val="nil"/>
              <w:bottom w:val="nil"/>
              <w:right w:val="nil"/>
            </w:tcBorders>
            <w:shd w:val="clear" w:color="auto" w:fill="auto"/>
            <w:noWrap/>
            <w:vAlign w:val="center"/>
          </w:tcPr>
          <w:p w14:paraId="01823C84" w14:textId="06C422B0" w:rsidR="00ED1B4E" w:rsidRPr="00DC04A3" w:rsidRDefault="00ED1B4E" w:rsidP="00ED1B4E">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7C58519E" w14:textId="2D7374C2" w:rsidR="00ED1B4E" w:rsidRPr="00DC04A3" w:rsidRDefault="00ED1B4E" w:rsidP="00ED1B4E">
            <w:pPr>
              <w:rPr>
                <w:rFonts w:ascii="AngsanaUPC" w:hAnsi="AngsanaUPC" w:cs="AngsanaUPC"/>
                <w:cs/>
              </w:rPr>
            </w:pPr>
            <w:r w:rsidRPr="00DC04A3">
              <w:rPr>
                <w:rFonts w:ascii="AngsanaUPC" w:hAnsi="AngsanaUPC" w:cs="AngsanaUPC"/>
                <w:cs/>
              </w:rPr>
              <w:t>กรรมการ/ผู้ถือหุ้นร่วมกัน</w:t>
            </w:r>
          </w:p>
        </w:tc>
      </w:tr>
      <w:tr w:rsidR="008E13D3" w:rsidRPr="00DC04A3" w14:paraId="10ABD5A3" w14:textId="77777777" w:rsidTr="00C62572">
        <w:trPr>
          <w:trHeight w:val="454"/>
        </w:trPr>
        <w:tc>
          <w:tcPr>
            <w:tcW w:w="2976" w:type="dxa"/>
            <w:tcBorders>
              <w:top w:val="nil"/>
              <w:left w:val="nil"/>
              <w:bottom w:val="nil"/>
              <w:right w:val="nil"/>
            </w:tcBorders>
            <w:shd w:val="clear" w:color="auto" w:fill="auto"/>
            <w:noWrap/>
            <w:vAlign w:val="center"/>
            <w:hideMark/>
          </w:tcPr>
          <w:p w14:paraId="43154E5A" w14:textId="77777777" w:rsidR="008E13D3" w:rsidRPr="00DC04A3" w:rsidRDefault="008E13D3" w:rsidP="008E13D3">
            <w:pPr>
              <w:ind w:left="-108"/>
              <w:rPr>
                <w:rFonts w:ascii="AngsanaUPC" w:hAnsi="AngsanaUPC" w:cs="AngsanaUPC"/>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สหสากลมาร์เก็ตติ้ง จำกัด</w:t>
            </w:r>
          </w:p>
        </w:tc>
        <w:tc>
          <w:tcPr>
            <w:tcW w:w="1560" w:type="dxa"/>
            <w:tcBorders>
              <w:top w:val="nil"/>
              <w:left w:val="nil"/>
              <w:bottom w:val="nil"/>
              <w:right w:val="nil"/>
            </w:tcBorders>
            <w:shd w:val="clear" w:color="auto" w:fill="auto"/>
            <w:noWrap/>
            <w:vAlign w:val="center"/>
            <w:hideMark/>
          </w:tcPr>
          <w:p w14:paraId="236BB4A1" w14:textId="77777777" w:rsidR="008E13D3" w:rsidRPr="00DC04A3" w:rsidRDefault="008E13D3" w:rsidP="008E13D3">
            <w:pPr>
              <w:jc w:val="center"/>
              <w:rPr>
                <w:rFonts w:ascii="AngsanaUPC" w:hAnsi="AngsanaUPC" w:cs="AngsanaUPC"/>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hideMark/>
          </w:tcPr>
          <w:p w14:paraId="75FD4779" w14:textId="77777777" w:rsidR="008E13D3" w:rsidRPr="00DC04A3" w:rsidRDefault="008E13D3" w:rsidP="00BF3A60">
            <w:pPr>
              <w:rPr>
                <w:rFonts w:ascii="AngsanaUPC" w:hAnsi="AngsanaUPC" w:cs="AngsanaUPC"/>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2AD3F20B" w14:textId="77777777" w:rsidTr="00C62572">
        <w:trPr>
          <w:trHeight w:val="454"/>
        </w:trPr>
        <w:tc>
          <w:tcPr>
            <w:tcW w:w="2976" w:type="dxa"/>
            <w:tcBorders>
              <w:top w:val="nil"/>
              <w:left w:val="nil"/>
              <w:bottom w:val="nil"/>
              <w:right w:val="nil"/>
            </w:tcBorders>
            <w:shd w:val="clear" w:color="auto" w:fill="auto"/>
            <w:noWrap/>
            <w:vAlign w:val="center"/>
          </w:tcPr>
          <w:p w14:paraId="634F12DA" w14:textId="1C2000CE" w:rsidR="008E13D3" w:rsidRPr="00DC04A3" w:rsidRDefault="008E13D3" w:rsidP="008E13D3">
            <w:pPr>
              <w:ind w:left="-108"/>
              <w:rPr>
                <w:rFonts w:ascii="AngsanaUPC" w:hAnsi="AngsanaUPC" w:cs="AngsanaUPC"/>
                <w:cs/>
              </w:rPr>
            </w:pPr>
            <w:r w:rsidRPr="00DC04A3">
              <w:rPr>
                <w:rFonts w:ascii="AngsanaUPC" w:hAnsi="AngsanaUPC" w:cs="AngsanaUPC"/>
                <w:cs/>
              </w:rPr>
              <w:t>บริษัท หาดใหญ่ โก่วย่งฮั้ว จำกัด</w:t>
            </w:r>
          </w:p>
        </w:tc>
        <w:tc>
          <w:tcPr>
            <w:tcW w:w="1560" w:type="dxa"/>
            <w:tcBorders>
              <w:top w:val="nil"/>
              <w:left w:val="nil"/>
              <w:bottom w:val="nil"/>
              <w:right w:val="nil"/>
            </w:tcBorders>
            <w:shd w:val="clear" w:color="auto" w:fill="auto"/>
            <w:noWrap/>
            <w:vAlign w:val="center"/>
          </w:tcPr>
          <w:p w14:paraId="6B93291B" w14:textId="2FD16F8D"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079CF0F1" w14:textId="6A0326A7" w:rsidR="008E13D3" w:rsidRPr="00DC04A3" w:rsidRDefault="008E13D3" w:rsidP="00AD159C">
            <w:pPr>
              <w:tabs>
                <w:tab w:val="left" w:pos="4286"/>
              </w:tabs>
              <w:rPr>
                <w:rFonts w:ascii="AngsanaUPC" w:hAnsi="AngsanaUPC" w:cs="AngsanaUPC"/>
                <w:cs/>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54CC2EE2" w14:textId="77777777" w:rsidTr="00E570DC">
        <w:trPr>
          <w:trHeight w:val="454"/>
        </w:trPr>
        <w:tc>
          <w:tcPr>
            <w:tcW w:w="2976" w:type="dxa"/>
            <w:tcBorders>
              <w:top w:val="nil"/>
              <w:left w:val="nil"/>
              <w:bottom w:val="nil"/>
              <w:right w:val="nil"/>
            </w:tcBorders>
            <w:shd w:val="clear" w:color="auto" w:fill="auto"/>
            <w:noWrap/>
            <w:vAlign w:val="center"/>
          </w:tcPr>
          <w:p w14:paraId="637F6D83" w14:textId="7237772B" w:rsidR="008E13D3" w:rsidRPr="00DC04A3" w:rsidRDefault="008E13D3" w:rsidP="008E13D3">
            <w:pPr>
              <w:ind w:left="-108"/>
              <w:rPr>
                <w:rFonts w:ascii="AngsanaUPC" w:hAnsi="AngsanaUPC" w:cs="AngsanaUPC"/>
                <w:cs/>
              </w:rPr>
            </w:pPr>
            <w:r w:rsidRPr="00DC04A3">
              <w:rPr>
                <w:rFonts w:ascii="AngsanaUPC" w:hAnsi="AngsanaUPC" w:cs="AngsanaUPC"/>
                <w:cs/>
              </w:rPr>
              <w:t>บุคคลที่เกี่ยวข้องกัน</w:t>
            </w:r>
          </w:p>
        </w:tc>
        <w:tc>
          <w:tcPr>
            <w:tcW w:w="1560" w:type="dxa"/>
            <w:tcBorders>
              <w:top w:val="nil"/>
              <w:left w:val="nil"/>
              <w:bottom w:val="nil"/>
              <w:right w:val="nil"/>
            </w:tcBorders>
            <w:shd w:val="clear" w:color="auto" w:fill="auto"/>
            <w:noWrap/>
            <w:vAlign w:val="center"/>
          </w:tcPr>
          <w:p w14:paraId="2A993433" w14:textId="27AAE7C1"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52745ACC" w14:textId="262020C6" w:rsidR="008E13D3" w:rsidRPr="00193C88" w:rsidRDefault="00193C88" w:rsidP="00AD159C">
            <w:pPr>
              <w:rPr>
                <w:rFonts w:ascii="AngsanaUPC" w:hAnsi="AngsanaUPC" w:cs="AngsanaUPC"/>
                <w:spacing w:val="-4"/>
                <w:cs/>
              </w:rPr>
            </w:pPr>
            <w:r w:rsidRPr="00AD159C">
              <w:rPr>
                <w:rFonts w:ascii="AngsanaUPC" w:hAnsi="AngsanaUPC" w:cs="AngsanaUPC"/>
                <w:cs/>
              </w:rPr>
              <w:t>บุคคลที่มีอำนาจและความรับผิดชอบในการ</w:t>
            </w:r>
            <w:r w:rsidRPr="00AD159C">
              <w:rPr>
                <w:rFonts w:ascii="AngsanaUPC" w:hAnsi="AngsanaUPC" w:cs="AngsanaUPC"/>
                <w:spacing w:val="-6"/>
                <w:cs/>
              </w:rPr>
              <w:t>วางแผน สั่ง</w:t>
            </w:r>
            <w:r w:rsidRPr="00AD159C">
              <w:rPr>
                <w:rFonts w:ascii="AngsanaUPC" w:hAnsi="AngsanaUPC" w:cs="AngsanaUPC" w:hint="cs"/>
                <w:spacing w:val="-6"/>
                <w:cs/>
              </w:rPr>
              <w:t>ก</w:t>
            </w:r>
            <w:r w:rsidRPr="00AD159C">
              <w:rPr>
                <w:rFonts w:ascii="AngsanaUPC" w:hAnsi="AngsanaUPC" w:cs="AngsanaUPC"/>
                <w:spacing w:val="-4"/>
                <w:cs/>
              </w:rPr>
              <w:t>าร</w:t>
            </w:r>
          </w:p>
        </w:tc>
      </w:tr>
      <w:tr w:rsidR="008E13D3" w:rsidRPr="00DC04A3" w14:paraId="6AB074A6" w14:textId="77777777" w:rsidTr="00C62572">
        <w:trPr>
          <w:trHeight w:val="454"/>
        </w:trPr>
        <w:tc>
          <w:tcPr>
            <w:tcW w:w="2976" w:type="dxa"/>
            <w:tcBorders>
              <w:top w:val="nil"/>
              <w:left w:val="nil"/>
              <w:bottom w:val="nil"/>
              <w:right w:val="nil"/>
            </w:tcBorders>
            <w:shd w:val="clear" w:color="auto" w:fill="auto"/>
            <w:noWrap/>
            <w:vAlign w:val="center"/>
          </w:tcPr>
          <w:p w14:paraId="0029A709" w14:textId="77777777" w:rsidR="008E13D3" w:rsidRPr="00DC04A3" w:rsidRDefault="008E13D3"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58F9C05C" w14:textId="77777777" w:rsidR="008E13D3" w:rsidRPr="00DC04A3" w:rsidRDefault="008E13D3"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0557D31" w14:textId="2EA013CC" w:rsidR="008E13D3" w:rsidRPr="00A6528F" w:rsidRDefault="008E13D3" w:rsidP="00B25775">
            <w:pPr>
              <w:jc w:val="thaiDistribute"/>
              <w:rPr>
                <w:rFonts w:ascii="AngsanaUPC" w:hAnsi="AngsanaUPC" w:cs="AngsanaUPC"/>
                <w:spacing w:val="-4"/>
                <w:cs/>
              </w:rPr>
            </w:pPr>
            <w:r w:rsidRPr="00A6528F">
              <w:rPr>
                <w:rFonts w:ascii="AngsanaUPC" w:hAnsi="AngsanaUPC" w:cs="AngsanaUPC"/>
                <w:spacing w:val="-4"/>
                <w:cs/>
              </w:rPr>
              <w:t>และ</w:t>
            </w:r>
            <w:r w:rsidR="00193C88" w:rsidRPr="00A6528F">
              <w:rPr>
                <w:rFonts w:ascii="AngsanaUPC" w:hAnsi="AngsanaUPC" w:cs="AngsanaUPC"/>
                <w:spacing w:val="-4"/>
                <w:cs/>
              </w:rPr>
              <w:t>ควบคุมกิจกรรมต่าง ๆ ของ</w:t>
            </w:r>
            <w:r w:rsidR="00545600" w:rsidRPr="00A6528F">
              <w:rPr>
                <w:rFonts w:ascii="AngsanaUPC" w:hAnsi="AngsanaUPC" w:cs="AngsanaUPC" w:hint="cs"/>
                <w:spacing w:val="-4"/>
                <w:cs/>
              </w:rPr>
              <w:t>กลุ่มบริษัท</w:t>
            </w:r>
            <w:r w:rsidR="00193C88" w:rsidRPr="00A6528F">
              <w:rPr>
                <w:rFonts w:ascii="AngsanaUPC" w:hAnsi="AngsanaUPC" w:cs="AngsanaUPC"/>
                <w:spacing w:val="-4"/>
                <w:cs/>
              </w:rPr>
              <w:t>ไม่ว่าทางตรง</w:t>
            </w:r>
            <w:r w:rsidR="00A6528F" w:rsidRPr="00A6528F">
              <w:rPr>
                <w:rFonts w:ascii="AngsanaUPC" w:hAnsi="AngsanaUPC" w:cs="AngsanaUPC" w:hint="cs"/>
                <w:spacing w:val="-4"/>
                <w:cs/>
              </w:rPr>
              <w:t>หรือ</w:t>
            </w:r>
            <w:r w:rsidR="00193C88" w:rsidRPr="00A6528F">
              <w:rPr>
                <w:rFonts w:ascii="AngsanaUPC" w:hAnsi="AngsanaUPC" w:cs="AngsanaUPC" w:hint="cs"/>
                <w:spacing w:val="-4"/>
                <w:cs/>
              </w:rPr>
              <w:t xml:space="preserve"> </w:t>
            </w:r>
          </w:p>
        </w:tc>
      </w:tr>
      <w:tr w:rsidR="00193C88" w:rsidRPr="00DC04A3" w14:paraId="7267F8AE" w14:textId="77777777" w:rsidTr="00C62572">
        <w:trPr>
          <w:trHeight w:val="454"/>
        </w:trPr>
        <w:tc>
          <w:tcPr>
            <w:tcW w:w="2976" w:type="dxa"/>
            <w:tcBorders>
              <w:top w:val="nil"/>
              <w:left w:val="nil"/>
              <w:bottom w:val="nil"/>
              <w:right w:val="nil"/>
            </w:tcBorders>
            <w:shd w:val="clear" w:color="auto" w:fill="auto"/>
            <w:noWrap/>
            <w:vAlign w:val="center"/>
          </w:tcPr>
          <w:p w14:paraId="3CA07D7F" w14:textId="77777777" w:rsidR="00193C88" w:rsidRPr="00DC04A3" w:rsidRDefault="00193C88"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73FB432E" w14:textId="77777777" w:rsidR="00193C88" w:rsidRPr="00DC04A3" w:rsidRDefault="00193C88"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94D37F2" w14:textId="3C3CBB77" w:rsidR="00193C88" w:rsidRPr="00B25775" w:rsidRDefault="00A6528F" w:rsidP="00A6528F">
            <w:pPr>
              <w:rPr>
                <w:rFonts w:ascii="AngsanaUPC" w:hAnsi="AngsanaUPC" w:cs="AngsanaUPC"/>
                <w:spacing w:val="4"/>
                <w:cs/>
              </w:rPr>
            </w:pPr>
            <w:r>
              <w:rPr>
                <w:rFonts w:ascii="AngsanaUPC" w:hAnsi="AngsanaUPC" w:cs="AngsanaUPC" w:hint="cs"/>
                <w:spacing w:val="4"/>
                <w:cs/>
              </w:rPr>
              <w:t xml:space="preserve">ทางอ้อม </w:t>
            </w:r>
            <w:r w:rsidR="00B25775" w:rsidRPr="00B25775">
              <w:rPr>
                <w:rFonts w:ascii="AngsanaUPC" w:hAnsi="AngsanaUPC" w:cs="AngsanaUPC"/>
                <w:spacing w:val="4"/>
                <w:cs/>
              </w:rPr>
              <w:t>ทั้งนี้</w:t>
            </w:r>
            <w:r w:rsidR="00B25775">
              <w:rPr>
                <w:rFonts w:ascii="AngsanaUPC" w:hAnsi="AngsanaUPC" w:cs="AngsanaUPC" w:hint="cs"/>
                <w:spacing w:val="4"/>
                <w:cs/>
              </w:rPr>
              <w:t xml:space="preserve"> </w:t>
            </w:r>
            <w:r w:rsidR="00193C88" w:rsidRPr="00AD159C">
              <w:rPr>
                <w:rFonts w:ascii="AngsanaUPC" w:hAnsi="AngsanaUPC" w:cs="AngsanaUPC"/>
                <w:spacing w:val="6"/>
                <w:cs/>
              </w:rPr>
              <w:t>รวมถึงกรรมการของกลุ่มบริษัท</w:t>
            </w:r>
            <w:r w:rsidR="00193C88" w:rsidRPr="00B25775">
              <w:rPr>
                <w:rFonts w:ascii="AngsanaUPC" w:hAnsi="AngsanaUPC" w:cs="AngsanaUPC"/>
                <w:spacing w:val="4"/>
                <w:cs/>
              </w:rPr>
              <w:t xml:space="preserve"> (ไม่ว่าจะ</w:t>
            </w:r>
          </w:p>
        </w:tc>
      </w:tr>
      <w:tr w:rsidR="00193C88" w:rsidRPr="00DC04A3" w14:paraId="45F005BB" w14:textId="77777777" w:rsidTr="00C62572">
        <w:trPr>
          <w:trHeight w:val="454"/>
        </w:trPr>
        <w:tc>
          <w:tcPr>
            <w:tcW w:w="2976" w:type="dxa"/>
            <w:tcBorders>
              <w:top w:val="nil"/>
              <w:left w:val="nil"/>
              <w:bottom w:val="nil"/>
              <w:right w:val="nil"/>
            </w:tcBorders>
            <w:shd w:val="clear" w:color="auto" w:fill="auto"/>
            <w:noWrap/>
            <w:vAlign w:val="center"/>
          </w:tcPr>
          <w:p w14:paraId="445E5484" w14:textId="77777777" w:rsidR="00193C88" w:rsidRPr="00DC04A3" w:rsidRDefault="00193C88"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71DD3812" w14:textId="77777777" w:rsidR="00193C88" w:rsidRPr="00DC04A3" w:rsidRDefault="00193C88"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4EBD0EDD" w14:textId="57585435" w:rsidR="00193C88" w:rsidRPr="00DC04A3" w:rsidRDefault="00A6528F" w:rsidP="008E13D3">
            <w:pPr>
              <w:rPr>
                <w:rFonts w:ascii="AngsanaUPC" w:hAnsi="AngsanaUPC" w:cs="AngsanaUPC"/>
                <w:cs/>
              </w:rPr>
            </w:pPr>
            <w:r w:rsidRPr="00B25775">
              <w:rPr>
                <w:rFonts w:ascii="AngsanaUPC" w:hAnsi="AngsanaUPC" w:cs="AngsanaUPC"/>
                <w:spacing w:val="4"/>
                <w:cs/>
              </w:rPr>
              <w:t>ทำหน้าที่</w:t>
            </w:r>
            <w:r w:rsidR="00B25775" w:rsidRPr="00193C88">
              <w:rPr>
                <w:rFonts w:ascii="AngsanaUPC" w:hAnsi="AngsanaUPC" w:cs="AngsanaUPC"/>
                <w:cs/>
              </w:rPr>
              <w:t>ในระดับ</w:t>
            </w:r>
            <w:r w:rsidR="00193C88" w:rsidRPr="00193C88">
              <w:rPr>
                <w:rFonts w:ascii="AngsanaUPC" w:hAnsi="AngsanaUPC" w:cs="AngsanaUPC"/>
                <w:cs/>
              </w:rPr>
              <w:t>บริหาร</w:t>
            </w:r>
            <w:r w:rsidR="00193C88" w:rsidRPr="000E62C7">
              <w:rPr>
                <w:rFonts w:ascii="AngsanaUPC" w:hAnsi="AngsanaUPC" w:cs="AngsanaUPC"/>
                <w:cs/>
              </w:rPr>
              <w:t>หรือไม่)</w:t>
            </w:r>
          </w:p>
        </w:tc>
      </w:tr>
    </w:tbl>
    <w:p w14:paraId="13EAE367" w14:textId="77777777" w:rsidR="00AB26CF" w:rsidRDefault="00AB26CF" w:rsidP="000A16BE">
      <w:pPr>
        <w:pStyle w:val="BlockText"/>
        <w:spacing w:after="120"/>
        <w:ind w:left="426" w:right="0" w:firstLine="0"/>
        <w:jc w:val="thaiDistribute"/>
        <w:rPr>
          <w:rFonts w:ascii="AngsanaUPC" w:hAnsi="AngsanaUPC" w:cs="AngsanaUPC"/>
          <w:b/>
          <w:bCs/>
          <w:cs/>
        </w:rPr>
      </w:pPr>
      <w:bookmarkStart w:id="15" w:name="_MON_1524143435"/>
      <w:bookmarkStart w:id="16" w:name="_MON_1524143467"/>
      <w:bookmarkStart w:id="17" w:name="_MON_1524143496"/>
      <w:bookmarkStart w:id="18" w:name="_MON_1524143538"/>
      <w:bookmarkStart w:id="19" w:name="_MON_1524143550"/>
      <w:bookmarkStart w:id="20" w:name="_MON_1524143571"/>
      <w:bookmarkStart w:id="21" w:name="_MON_1524147381"/>
      <w:bookmarkStart w:id="22" w:name="_MON_1524147494"/>
      <w:bookmarkStart w:id="23" w:name="_MON_1524147503"/>
      <w:bookmarkStart w:id="24" w:name="_MON_1524147506"/>
      <w:bookmarkStart w:id="25" w:name="_MON_1524342184"/>
      <w:bookmarkStart w:id="26" w:name="_MON_1524402011"/>
      <w:bookmarkStart w:id="27" w:name="_MON_1524402121"/>
      <w:bookmarkStart w:id="28" w:name="_MON_1524402228"/>
      <w:bookmarkStart w:id="29" w:name="_MON_1524402323"/>
      <w:bookmarkStart w:id="30" w:name="_MON_1524402368"/>
      <w:bookmarkStart w:id="31" w:name="_MON_1524402378"/>
      <w:bookmarkStart w:id="32" w:name="_MON_1524402382"/>
      <w:bookmarkStart w:id="33" w:name="_MON_1524402391"/>
      <w:bookmarkStart w:id="34" w:name="_MON_1524678646"/>
      <w:bookmarkStart w:id="35" w:name="_MON_1264850751"/>
      <w:bookmarkStart w:id="36" w:name="_MON_1264851259"/>
      <w:bookmarkStart w:id="37" w:name="_MON_1264851497"/>
      <w:bookmarkStart w:id="38" w:name="_MON_1264851722"/>
      <w:bookmarkStart w:id="39" w:name="_MON_1264851797"/>
      <w:bookmarkStart w:id="40" w:name="_MON_1264851943"/>
      <w:bookmarkStart w:id="41" w:name="_MON_1264859106"/>
      <w:bookmarkStart w:id="42" w:name="_MON_1264859336"/>
      <w:bookmarkStart w:id="43" w:name="_MON_1264859358"/>
      <w:bookmarkStart w:id="44" w:name="_MON_1264860372"/>
      <w:bookmarkStart w:id="45" w:name="_MON_1264860405"/>
      <w:bookmarkStart w:id="46" w:name="_MON_1264947344"/>
      <w:bookmarkStart w:id="47" w:name="_MON_1265438743"/>
      <w:bookmarkStart w:id="48" w:name="_MON_1265445183"/>
      <w:bookmarkStart w:id="49" w:name="_MON_1265615656"/>
      <w:bookmarkStart w:id="50" w:name="_MON_1265616034"/>
      <w:bookmarkStart w:id="51" w:name="_MON_1265616643"/>
      <w:bookmarkStart w:id="52" w:name="_MON_1265616794"/>
      <w:bookmarkStart w:id="53" w:name="_MON_1265616915"/>
      <w:bookmarkStart w:id="54" w:name="_MON_1265616929"/>
      <w:bookmarkStart w:id="55" w:name="_MON_1265617088"/>
      <w:bookmarkStart w:id="56" w:name="_MON_1265617389"/>
      <w:bookmarkStart w:id="57" w:name="_MON_1265617449"/>
      <w:bookmarkStart w:id="58" w:name="_MON_1265617506"/>
      <w:bookmarkStart w:id="59" w:name="_MON_1265617643"/>
      <w:bookmarkStart w:id="60" w:name="_MON_1271708623"/>
      <w:bookmarkStart w:id="61" w:name="_MON_1271917552"/>
      <w:bookmarkStart w:id="62" w:name="_MON_1272095547"/>
      <w:bookmarkStart w:id="63" w:name="_MON_1302974371"/>
      <w:bookmarkStart w:id="64" w:name="_MON_1303026762"/>
      <w:bookmarkStart w:id="65" w:name="_MON_1303629375"/>
      <w:bookmarkStart w:id="66" w:name="_MON_1303767516"/>
      <w:bookmarkStart w:id="67" w:name="_MON_1359787659"/>
      <w:bookmarkStart w:id="68" w:name="_MON_1359787691"/>
      <w:bookmarkStart w:id="69" w:name="_MON_1397662655"/>
      <w:bookmarkStart w:id="70" w:name="_MON_1398078889"/>
      <w:bookmarkStart w:id="71" w:name="_MON_1401776419"/>
      <w:bookmarkStart w:id="72" w:name="_MON_1401776910"/>
      <w:bookmarkStart w:id="73" w:name="_MON_1401777333"/>
      <w:bookmarkStart w:id="74" w:name="_MON_1401777730"/>
      <w:bookmarkStart w:id="75" w:name="_MON_1401777801"/>
      <w:bookmarkStart w:id="76" w:name="_MON_1401777824"/>
      <w:bookmarkStart w:id="77" w:name="_MON_1403600563"/>
      <w:bookmarkStart w:id="78" w:name="_MON_1403600588"/>
      <w:bookmarkStart w:id="79" w:name="_MON_1403967924"/>
      <w:bookmarkStart w:id="80" w:name="_MON_1404049103"/>
      <w:bookmarkStart w:id="81" w:name="_MON_1405941977"/>
      <w:bookmarkStart w:id="82" w:name="_MON_1405952090"/>
      <w:bookmarkStart w:id="83" w:name="_MON_1405952153"/>
      <w:bookmarkStart w:id="84" w:name="_MON_1405952647"/>
      <w:bookmarkStart w:id="85" w:name="_MON_1406553683"/>
      <w:bookmarkStart w:id="86" w:name="_MON_1408175922"/>
      <w:bookmarkStart w:id="87" w:name="_MON_1408175937"/>
      <w:bookmarkStart w:id="88" w:name="_MON_1414326427"/>
      <w:bookmarkStart w:id="89" w:name="_MON_1422872484"/>
      <w:bookmarkStart w:id="90" w:name="_MON_1422872521"/>
      <w:bookmarkStart w:id="91" w:name="_MON_1422873404"/>
      <w:bookmarkStart w:id="92" w:name="_MON_1429862788"/>
      <w:bookmarkStart w:id="93" w:name="_MON_1437548148"/>
      <w:bookmarkStart w:id="94" w:name="_MON_1437916066"/>
      <w:bookmarkStart w:id="95" w:name="_MON_1445684112"/>
      <w:bookmarkStart w:id="96" w:name="_MON_1445684151"/>
      <w:bookmarkStart w:id="97" w:name="_MON_1453379817"/>
      <w:bookmarkStart w:id="98" w:name="_MON_1453379908"/>
      <w:bookmarkStart w:id="99" w:name="_MON_1460833995"/>
      <w:bookmarkStart w:id="100" w:name="_MON_1492428815"/>
      <w:bookmarkStart w:id="101" w:name="_MON_1492430315"/>
      <w:bookmarkStart w:id="102" w:name="_MON_1492430582"/>
      <w:bookmarkStart w:id="103" w:name="_MON_1492430597"/>
      <w:bookmarkStart w:id="104" w:name="_MON_1507440279"/>
      <w:bookmarkStart w:id="105" w:name="_MON_1507646373"/>
      <w:bookmarkStart w:id="106" w:name="_MON_1523618912"/>
      <w:bookmarkStart w:id="107" w:name="_MON_1523618937"/>
      <w:bookmarkStart w:id="108" w:name="_MON_1523618971"/>
      <w:bookmarkStart w:id="109" w:name="_MON_1523618978"/>
      <w:bookmarkStart w:id="110" w:name="_MON_1523619022"/>
      <w:bookmarkStart w:id="111" w:name="_MON_1523619219"/>
      <w:bookmarkStart w:id="112" w:name="_MON_1524143263"/>
      <w:bookmarkStart w:id="113" w:name="_MON_152414338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B45DA11" w14:textId="77777777" w:rsidR="00AB26CF" w:rsidRDefault="00AB26CF">
      <w:pPr>
        <w:rPr>
          <w:rFonts w:ascii="AngsanaUPC" w:hAnsi="AngsanaUPC" w:cs="AngsanaUPC"/>
          <w:b/>
          <w:bCs/>
          <w:cs/>
        </w:rPr>
      </w:pPr>
      <w:r>
        <w:rPr>
          <w:rFonts w:ascii="AngsanaUPC" w:hAnsi="AngsanaUPC" w:cs="AngsanaUPC"/>
          <w:b/>
          <w:bCs/>
          <w:cs/>
        </w:rPr>
        <w:br w:type="page"/>
      </w:r>
    </w:p>
    <w:p w14:paraId="709390B2" w14:textId="3522989F" w:rsidR="00B26A9F" w:rsidRPr="00CD0AC4" w:rsidRDefault="00CD0AC4" w:rsidP="000A16BE">
      <w:pPr>
        <w:pStyle w:val="BlockText"/>
        <w:spacing w:after="120"/>
        <w:ind w:left="426" w:right="0" w:firstLine="0"/>
        <w:jc w:val="thaiDistribute"/>
        <w:rPr>
          <w:rFonts w:ascii="AngsanaUPC" w:hAnsi="AngsanaUPC" w:cs="AngsanaUPC"/>
          <w:b/>
          <w:bCs/>
        </w:rPr>
      </w:pPr>
      <w:r w:rsidRPr="00CD0AC4">
        <w:rPr>
          <w:rFonts w:ascii="AngsanaUPC" w:hAnsi="AngsanaUPC" w:cs="AngsanaUPC"/>
          <w:b/>
          <w:bCs/>
          <w:cs/>
        </w:rPr>
        <w:lastRenderedPageBreak/>
        <w:t>น</w:t>
      </w:r>
      <w:r w:rsidRPr="00CD0AC4">
        <w:rPr>
          <w:rFonts w:hint="cs"/>
          <w:b/>
          <w:bCs/>
          <w:cs/>
        </w:rPr>
        <w:t>โยบายการกำหนดราคา</w:t>
      </w:r>
      <w:r w:rsidR="00B26A9F" w:rsidRPr="00CD0AC4">
        <w:rPr>
          <w:rFonts w:ascii="AngsanaUPC" w:hAnsi="AngsanaUPC" w:cs="AngsanaUPC"/>
          <w:b/>
          <w:bCs/>
          <w:cs/>
        </w:rPr>
        <w:t>ระหว่างกัน</w:t>
      </w:r>
    </w:p>
    <w:tbl>
      <w:tblPr>
        <w:tblW w:w="9223" w:type="dxa"/>
        <w:tblInd w:w="416" w:type="dxa"/>
        <w:tblLook w:val="04A0" w:firstRow="1" w:lastRow="0" w:firstColumn="1" w:lastColumn="0" w:noHBand="0" w:noVBand="1"/>
      </w:tblPr>
      <w:tblGrid>
        <w:gridCol w:w="2703"/>
        <w:gridCol w:w="6520"/>
      </w:tblGrid>
      <w:tr w:rsidR="005D1E91" w:rsidRPr="00DC04A3" w14:paraId="3F0392A9" w14:textId="77777777" w:rsidTr="00C62572">
        <w:trPr>
          <w:trHeight w:val="454"/>
        </w:trPr>
        <w:tc>
          <w:tcPr>
            <w:tcW w:w="2703" w:type="dxa"/>
            <w:tcBorders>
              <w:top w:val="nil"/>
              <w:left w:val="nil"/>
              <w:right w:val="nil"/>
            </w:tcBorders>
            <w:shd w:val="clear" w:color="auto" w:fill="auto"/>
            <w:noWrap/>
            <w:vAlign w:val="center"/>
            <w:hideMark/>
          </w:tcPr>
          <w:p w14:paraId="6822E317" w14:textId="77777777" w:rsidR="005D1E91" w:rsidRPr="00DC04A3"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DC04A3" w:rsidRDefault="005D1E91" w:rsidP="001D0C10">
            <w:pPr>
              <w:pBdr>
                <w:bottom w:val="single" w:sz="6" w:space="1" w:color="auto"/>
              </w:pBdr>
              <w:jc w:val="center"/>
              <w:rPr>
                <w:rFonts w:ascii="AngsanaUPC" w:hAnsi="AngsanaUPC" w:cs="AngsanaUPC"/>
              </w:rPr>
            </w:pPr>
            <w:r w:rsidRPr="00DC04A3">
              <w:rPr>
                <w:rFonts w:ascii="AngsanaUPC" w:hAnsi="AngsanaUPC" w:cs="AngsanaUPC"/>
                <w:cs/>
              </w:rPr>
              <w:t>นโยบายการกำหนดราคา</w:t>
            </w:r>
          </w:p>
        </w:tc>
      </w:tr>
      <w:tr w:rsidR="005D1E91" w:rsidRPr="00DC04A3" w14:paraId="718E0614" w14:textId="77777777" w:rsidTr="00C62572">
        <w:trPr>
          <w:trHeight w:val="454"/>
        </w:trPr>
        <w:tc>
          <w:tcPr>
            <w:tcW w:w="2703" w:type="dxa"/>
            <w:tcBorders>
              <w:top w:val="nil"/>
              <w:left w:val="nil"/>
              <w:bottom w:val="nil"/>
              <w:right w:val="nil"/>
            </w:tcBorders>
            <w:shd w:val="clear" w:color="auto" w:fill="auto"/>
            <w:noWrap/>
            <w:vAlign w:val="center"/>
            <w:hideMark/>
          </w:tcPr>
          <w:p w14:paraId="071E4014" w14:textId="212E7056" w:rsidR="005D1E91" w:rsidRPr="00DC04A3" w:rsidRDefault="00EB7831" w:rsidP="0065434C">
            <w:pPr>
              <w:ind w:left="-98"/>
              <w:rPr>
                <w:rFonts w:ascii="AngsanaUPC" w:hAnsi="AngsanaUPC" w:cs="AngsanaUPC"/>
                <w:cs/>
              </w:rPr>
            </w:pPr>
            <w:r w:rsidRPr="00DC04A3">
              <w:rPr>
                <w:rFonts w:ascii="AngsanaUPC" w:hAnsi="AngsanaUPC" w:cs="AngsanaUPC"/>
                <w:cs/>
              </w:rPr>
              <w:t>มูลค่าการซื้อ</w:t>
            </w:r>
            <w:r w:rsidR="0065434C">
              <w:rPr>
                <w:rFonts w:ascii="AngsanaUPC" w:hAnsi="AngsanaUPC" w:cs="AngsanaUPC"/>
              </w:rPr>
              <w:t xml:space="preserve"> </w:t>
            </w:r>
            <w:r w:rsidR="0065434C">
              <w:rPr>
                <w:rFonts w:ascii="AngsanaUPC" w:hAnsi="AngsanaUPC" w:cs="AngsanaUPC" w:hint="cs"/>
                <w:cs/>
              </w:rPr>
              <w:t>-</w:t>
            </w:r>
            <w:r w:rsidR="0065434C">
              <w:rPr>
                <w:rFonts w:ascii="AngsanaUPC" w:hAnsi="AngsanaUPC" w:cs="AngsanaUPC"/>
              </w:rPr>
              <w:t xml:space="preserve"> </w:t>
            </w:r>
            <w:r w:rsidR="0065434C">
              <w:rPr>
                <w:rFonts w:ascii="AngsanaUPC" w:hAnsi="AngsanaUPC" w:cs="AngsanaUPC" w:hint="cs"/>
                <w:cs/>
              </w:rPr>
              <w:t>ข</w:t>
            </w:r>
            <w:r w:rsidR="00F3601D">
              <w:rPr>
                <w:rFonts w:ascii="AngsanaUPC" w:hAnsi="AngsanaUPC" w:cs="AngsanaUPC" w:hint="cs"/>
                <w:cs/>
              </w:rPr>
              <w:t>าย</w:t>
            </w:r>
            <w:r w:rsidR="007A1232" w:rsidRPr="00DC04A3">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DC04A3" w:rsidRDefault="008E149C" w:rsidP="001D0C10">
            <w:pPr>
              <w:rPr>
                <w:rFonts w:ascii="AngsanaUPC" w:hAnsi="AngsanaUPC" w:cs="AngsanaUPC"/>
              </w:rPr>
            </w:pPr>
            <w:r w:rsidRPr="00DC04A3">
              <w:rPr>
                <w:rFonts w:ascii="AngsanaUPC" w:hAnsi="AngsanaUPC" w:cs="AngsanaUPC"/>
                <w:cs/>
              </w:rPr>
              <w:t>ราคาตลาดเทียบเคียงกับราคาขาย</w:t>
            </w:r>
            <w:r w:rsidR="005D1E91" w:rsidRPr="00DC04A3">
              <w:rPr>
                <w:rFonts w:ascii="AngsanaUPC" w:hAnsi="AngsanaUPC" w:cs="AngsanaUPC"/>
                <w:cs/>
              </w:rPr>
              <w:t>บุคคลภายนอก</w:t>
            </w:r>
          </w:p>
        </w:tc>
      </w:tr>
      <w:tr w:rsidR="005D1E91" w:rsidRPr="00DC04A3" w14:paraId="108B9877" w14:textId="77777777" w:rsidTr="00C62572">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DC04A3" w:rsidRDefault="005D1E91" w:rsidP="001D0C10">
            <w:pPr>
              <w:ind w:left="-98"/>
              <w:rPr>
                <w:rFonts w:ascii="AngsanaUPC" w:hAnsi="AngsanaUPC" w:cs="AngsanaUPC"/>
              </w:rPr>
            </w:pPr>
            <w:r w:rsidRPr="00DC04A3">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DC04A3" w:rsidRDefault="00247602" w:rsidP="001D0C10">
            <w:pPr>
              <w:rPr>
                <w:rFonts w:ascii="AngsanaUPC" w:hAnsi="AngsanaUPC" w:cs="AngsanaUPC"/>
              </w:rPr>
            </w:pPr>
            <w:r w:rsidRPr="00DC04A3">
              <w:rPr>
                <w:rFonts w:ascii="AngsanaUPC" w:hAnsi="AngsanaUPC" w:cs="AngsanaUPC"/>
                <w:cs/>
              </w:rPr>
              <w:t>ตามที่ตกลงกันตามสัญญา</w:t>
            </w:r>
          </w:p>
        </w:tc>
      </w:tr>
      <w:tr w:rsidR="005D1E91" w:rsidRPr="00DC04A3" w14:paraId="479A00A5" w14:textId="77777777" w:rsidTr="00C62572">
        <w:trPr>
          <w:trHeight w:val="454"/>
        </w:trPr>
        <w:tc>
          <w:tcPr>
            <w:tcW w:w="2703" w:type="dxa"/>
            <w:tcBorders>
              <w:top w:val="nil"/>
              <w:left w:val="nil"/>
              <w:bottom w:val="nil"/>
              <w:right w:val="nil"/>
            </w:tcBorders>
            <w:shd w:val="clear" w:color="auto" w:fill="auto"/>
            <w:noWrap/>
            <w:vAlign w:val="center"/>
            <w:hideMark/>
          </w:tcPr>
          <w:p w14:paraId="5664C041" w14:textId="1ABDE682" w:rsidR="005D1E91" w:rsidRPr="00DC04A3" w:rsidRDefault="005D1E91" w:rsidP="001D0C10">
            <w:pPr>
              <w:ind w:left="-98"/>
              <w:rPr>
                <w:rFonts w:ascii="AngsanaUPC" w:hAnsi="AngsanaUPC" w:cs="AngsanaUPC"/>
              </w:rPr>
            </w:pPr>
            <w:r w:rsidRPr="00DC04A3">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DC04A3" w:rsidRDefault="005D1E91" w:rsidP="001D0C10">
            <w:pPr>
              <w:rPr>
                <w:rFonts w:ascii="AngsanaUPC" w:hAnsi="AngsanaUPC" w:cs="AngsanaUPC"/>
              </w:rPr>
            </w:pPr>
            <w:r w:rsidRPr="00DC04A3">
              <w:rPr>
                <w:rFonts w:ascii="AngsanaUPC" w:hAnsi="AngsanaUPC" w:cs="AngsanaUPC"/>
                <w:cs/>
              </w:rPr>
              <w:t>ไม่คิดค่าธรรมเนียมการค้ำประกัน</w:t>
            </w:r>
          </w:p>
        </w:tc>
      </w:tr>
    </w:tbl>
    <w:p w14:paraId="020E212D" w14:textId="762F5767"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4" w:name="OLE_LINK17"/>
      <w:bookmarkStart w:id="115" w:name="OLE_LINK18"/>
      <w:r w:rsidRPr="00DC04A3">
        <w:rPr>
          <w:rFonts w:ascii="AngsanaUPC" w:hAnsi="AngsanaUPC" w:cs="AngsanaUPC"/>
          <w:b/>
          <w:bCs/>
          <w:cs/>
        </w:rPr>
        <w:t>เงินสดและรายการเทียบเท่าเงินสด</w:t>
      </w:r>
    </w:p>
    <w:p w14:paraId="2795D981" w14:textId="24D0D546" w:rsidR="00301454" w:rsidRPr="00301454" w:rsidRDefault="00301454" w:rsidP="00301454">
      <w:pPr>
        <w:pStyle w:val="BlockText"/>
        <w:tabs>
          <w:tab w:val="left" w:pos="3544"/>
          <w:tab w:val="left" w:pos="5670"/>
        </w:tabs>
        <w:spacing w:after="120"/>
        <w:ind w:left="425" w:right="0" w:firstLine="0"/>
        <w:jc w:val="thaiDistribute"/>
        <w:rPr>
          <w:rFonts w:ascii="AngsanaUPC" w:hAnsi="AngsanaUPC" w:cs="AngsanaUPC"/>
        </w:rPr>
      </w:pPr>
      <w:r w:rsidRPr="00301454">
        <w:rPr>
          <w:rFonts w:ascii="AngsanaUPC" w:hAnsi="AngsanaUPC" w:cs="AngsanaUPC"/>
          <w:cs/>
        </w:rPr>
        <w:t>เงินสดและร</w:t>
      </w:r>
      <w:r>
        <w:rPr>
          <w:rFonts w:ascii="AngsanaUPC" w:hAnsi="AngsanaUPC" w:cs="AngsanaUPC"/>
          <w:cs/>
        </w:rPr>
        <w:t xml:space="preserve">ายการเทียบเท่าเงินสด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301454">
        <w:rPr>
          <w:rFonts w:ascii="AngsanaUPC" w:hAnsi="AngsanaUPC" w:cs="AngsanaUPC"/>
          <w:cs/>
        </w:rPr>
        <w:t xml:space="preserve"> </w:t>
      </w:r>
      <w:r>
        <w:rPr>
          <w:rFonts w:ascii="AngsanaUPC" w:hAnsi="AngsanaUPC" w:cs="AngsanaUPC"/>
        </w:rPr>
        <w:t>256</w:t>
      </w:r>
      <w:r w:rsidR="00DE1AA3">
        <w:rPr>
          <w:rFonts w:ascii="AngsanaUPC" w:hAnsi="AngsanaUPC" w:cs="AngsanaUPC" w:hint="cs"/>
          <w:cs/>
        </w:rPr>
        <w:t>9</w:t>
      </w:r>
      <w:r w:rsidRPr="00301454">
        <w:rPr>
          <w:rFonts w:ascii="AngsanaUPC" w:hAnsi="AngsanaUPC" w:cs="AngsanaUPC"/>
          <w:cs/>
        </w:rPr>
        <w:t xml:space="preserve"> และวันที่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w:t>
      </w:r>
      <w:r w:rsidR="00DE1AA3">
        <w:rPr>
          <w:rFonts w:ascii="AngsanaUPC" w:hAnsi="AngsanaUPC" w:cs="AngsanaUPC" w:hint="cs"/>
          <w:cs/>
        </w:rPr>
        <w:t>8</w:t>
      </w:r>
      <w:r w:rsidRPr="00301454">
        <w:rPr>
          <w:rFonts w:ascii="AngsanaUPC" w:hAnsi="AngsanaUPC" w:cs="AngsanaUPC"/>
          <w:cs/>
        </w:rPr>
        <w:t xml:space="preserve"> ประกอบด้วย</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301454" w:rsidRPr="00DC04A3" w14:paraId="5B05AFC0" w14:textId="67F57F65" w:rsidTr="004D49CF">
        <w:trPr>
          <w:trHeight w:val="454"/>
        </w:trPr>
        <w:tc>
          <w:tcPr>
            <w:tcW w:w="3118" w:type="dxa"/>
            <w:vAlign w:val="center"/>
          </w:tcPr>
          <w:p w14:paraId="731B7903" w14:textId="77777777" w:rsidR="00301454" w:rsidRPr="00DC04A3" w:rsidRDefault="00301454" w:rsidP="00094303">
            <w:pPr>
              <w:pStyle w:val="BlockText"/>
              <w:spacing w:before="0"/>
              <w:ind w:left="-108" w:right="0" w:firstLine="0"/>
              <w:jc w:val="left"/>
              <w:rPr>
                <w:rFonts w:ascii="AngsanaUPC" w:hAnsi="AngsanaUPC" w:cs="AngsanaUPC"/>
              </w:rPr>
            </w:pPr>
          </w:p>
        </w:tc>
        <w:tc>
          <w:tcPr>
            <w:tcW w:w="6124" w:type="dxa"/>
            <w:gridSpan w:val="4"/>
            <w:vAlign w:val="center"/>
          </w:tcPr>
          <w:p w14:paraId="50254631" w14:textId="5C3AE525"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301454" w:rsidRPr="00DC04A3" w14:paraId="176876E8" w14:textId="77777777" w:rsidTr="004D49CF">
        <w:trPr>
          <w:trHeight w:val="454"/>
        </w:trPr>
        <w:tc>
          <w:tcPr>
            <w:tcW w:w="3118" w:type="dxa"/>
            <w:vAlign w:val="center"/>
          </w:tcPr>
          <w:p w14:paraId="2504CB56" w14:textId="77777777" w:rsidR="00301454" w:rsidRPr="00DC04A3" w:rsidRDefault="00301454" w:rsidP="00504D4D">
            <w:pPr>
              <w:pStyle w:val="BlockText"/>
              <w:spacing w:before="0"/>
              <w:ind w:left="-108" w:right="0" w:firstLine="0"/>
              <w:jc w:val="left"/>
              <w:rPr>
                <w:rFonts w:ascii="AngsanaUPC" w:hAnsi="AngsanaUPC" w:cs="AngsanaUPC"/>
              </w:rPr>
            </w:pPr>
          </w:p>
        </w:tc>
        <w:tc>
          <w:tcPr>
            <w:tcW w:w="3062" w:type="dxa"/>
            <w:gridSpan w:val="2"/>
            <w:vAlign w:val="center"/>
          </w:tcPr>
          <w:p w14:paraId="6BF81450" w14:textId="07DFD7D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539BB480" w14:textId="08B5DEC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01454" w:rsidRPr="00DC04A3" w14:paraId="4B00CDB6" w14:textId="4102B359" w:rsidTr="004D49CF">
        <w:trPr>
          <w:trHeight w:val="454"/>
        </w:trPr>
        <w:tc>
          <w:tcPr>
            <w:tcW w:w="3118" w:type="dxa"/>
            <w:vAlign w:val="center"/>
          </w:tcPr>
          <w:p w14:paraId="0434318B" w14:textId="77777777" w:rsidR="00301454" w:rsidRPr="00DC04A3" w:rsidRDefault="00301454"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66FD1D6E"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DE1AA3">
              <w:rPr>
                <w:rFonts w:ascii="AngsanaUPC" w:hAnsi="AngsanaUPC" w:cs="AngsanaUPC" w:hint="cs"/>
                <w:cs/>
              </w:rPr>
              <w:t>9</w:t>
            </w:r>
          </w:p>
        </w:tc>
        <w:tc>
          <w:tcPr>
            <w:tcW w:w="1531" w:type="dxa"/>
            <w:vAlign w:val="center"/>
          </w:tcPr>
          <w:p w14:paraId="7CF7B0E7" w14:textId="03C540D0" w:rsidR="00301454" w:rsidRPr="00DC04A3" w:rsidRDefault="00DE1AA3"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55F8F5F6" w14:textId="5312859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sidR="00DE1AA3">
              <w:rPr>
                <w:rFonts w:ascii="AngsanaUPC" w:hAnsi="AngsanaUPC" w:cs="AngsanaUPC" w:hint="cs"/>
                <w:cs/>
              </w:rPr>
              <w:t>9</w:t>
            </w:r>
          </w:p>
        </w:tc>
        <w:tc>
          <w:tcPr>
            <w:tcW w:w="1531" w:type="dxa"/>
            <w:vAlign w:val="center"/>
          </w:tcPr>
          <w:p w14:paraId="1FA7263D" w14:textId="54096ADD"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sidR="00DE1AA3">
              <w:rPr>
                <w:rFonts w:ascii="AngsanaUPC" w:hAnsi="AngsanaUPC" w:cs="AngsanaUPC" w:hint="cs"/>
                <w:cs/>
              </w:rPr>
              <w:t>8</w:t>
            </w:r>
          </w:p>
        </w:tc>
      </w:tr>
      <w:tr w:rsidR="00DE1AA3" w:rsidRPr="00DC04A3" w14:paraId="2D7977DF" w14:textId="6A72C1E2" w:rsidTr="004B6CF5">
        <w:trPr>
          <w:trHeight w:val="454"/>
        </w:trPr>
        <w:tc>
          <w:tcPr>
            <w:tcW w:w="3118" w:type="dxa"/>
            <w:vAlign w:val="center"/>
          </w:tcPr>
          <w:p w14:paraId="78E095CE" w14:textId="77777777" w:rsidR="00DE1AA3" w:rsidRPr="00DC04A3" w:rsidRDefault="00DE1AA3" w:rsidP="00DE1AA3">
            <w:pPr>
              <w:spacing w:line="240" w:lineRule="auto"/>
              <w:ind w:left="-108"/>
              <w:rPr>
                <w:rFonts w:ascii="AngsanaUPC" w:hAnsi="AngsanaUPC" w:cs="AngsanaUPC"/>
                <w:cs/>
              </w:rPr>
            </w:pPr>
            <w:r w:rsidRPr="00DC04A3">
              <w:rPr>
                <w:rFonts w:ascii="AngsanaUPC" w:hAnsi="AngsanaUPC" w:cs="AngsanaUPC"/>
                <w:cs/>
              </w:rPr>
              <w:t>เงินสด</w:t>
            </w:r>
          </w:p>
        </w:tc>
        <w:tc>
          <w:tcPr>
            <w:tcW w:w="1531" w:type="dxa"/>
            <w:shd w:val="clear" w:color="auto" w:fill="auto"/>
            <w:vAlign w:val="center"/>
          </w:tcPr>
          <w:p w14:paraId="5AE0061B" w14:textId="630FF7D0" w:rsidR="00DE1AA3" w:rsidRPr="00DC04A3" w:rsidRDefault="004B6CF5" w:rsidP="00DE1AA3">
            <w:pP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cs/>
              </w:rPr>
              <w:t>3</w:t>
            </w:r>
            <w:r w:rsidRPr="004B6CF5">
              <w:rPr>
                <w:rFonts w:ascii="AngsanaUPC" w:eastAsiaTheme="minorHAnsi" w:hAnsi="AngsanaUPC" w:cs="AngsanaUPC"/>
              </w:rPr>
              <w:t>,</w:t>
            </w:r>
            <w:r w:rsidRPr="004B6CF5">
              <w:rPr>
                <w:rFonts w:ascii="AngsanaUPC" w:eastAsiaTheme="minorHAnsi" w:hAnsi="AngsanaUPC" w:cs="AngsanaUPC"/>
                <w:cs/>
              </w:rPr>
              <w:t>210</w:t>
            </w:r>
            <w:r w:rsidRPr="004B6CF5">
              <w:rPr>
                <w:rFonts w:ascii="AngsanaUPC" w:eastAsiaTheme="minorHAnsi" w:hAnsi="AngsanaUPC" w:cs="AngsanaUPC"/>
              </w:rPr>
              <w:t>,</w:t>
            </w:r>
            <w:r w:rsidRPr="004B6CF5">
              <w:rPr>
                <w:rFonts w:ascii="AngsanaUPC" w:eastAsiaTheme="minorHAnsi" w:hAnsi="AngsanaUPC" w:cs="AngsanaUPC"/>
                <w:cs/>
              </w:rPr>
              <w:t>562.15</w:t>
            </w:r>
          </w:p>
        </w:tc>
        <w:tc>
          <w:tcPr>
            <w:tcW w:w="1531" w:type="dxa"/>
            <w:vAlign w:val="center"/>
          </w:tcPr>
          <w:p w14:paraId="58FBA46B" w14:textId="427C1936" w:rsidR="00DE1AA3" w:rsidRPr="00DC04A3" w:rsidRDefault="00DE1AA3" w:rsidP="00DE1AA3">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3,671,683.78</w:t>
            </w:r>
          </w:p>
        </w:tc>
        <w:tc>
          <w:tcPr>
            <w:tcW w:w="1531" w:type="dxa"/>
            <w:shd w:val="clear" w:color="auto" w:fill="auto"/>
            <w:vAlign w:val="center"/>
          </w:tcPr>
          <w:p w14:paraId="5F5726D4" w14:textId="25862696" w:rsidR="00DE1AA3" w:rsidRPr="00DC04A3" w:rsidRDefault="004B6CF5" w:rsidP="00DE1AA3">
            <w:pP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cs/>
              </w:rPr>
              <w:t>3</w:t>
            </w:r>
            <w:r w:rsidRPr="004B6CF5">
              <w:rPr>
                <w:rFonts w:ascii="AngsanaUPC" w:eastAsiaTheme="minorHAnsi" w:hAnsi="AngsanaUPC" w:cs="AngsanaUPC"/>
              </w:rPr>
              <w:t>,</w:t>
            </w:r>
            <w:r w:rsidRPr="004B6CF5">
              <w:rPr>
                <w:rFonts w:ascii="AngsanaUPC" w:eastAsiaTheme="minorHAnsi" w:hAnsi="AngsanaUPC" w:cs="AngsanaUPC"/>
                <w:cs/>
              </w:rPr>
              <w:t>209</w:t>
            </w:r>
            <w:r w:rsidRPr="004B6CF5">
              <w:rPr>
                <w:rFonts w:ascii="AngsanaUPC" w:eastAsiaTheme="minorHAnsi" w:hAnsi="AngsanaUPC" w:cs="AngsanaUPC"/>
              </w:rPr>
              <w:t>,</w:t>
            </w:r>
            <w:r w:rsidRPr="004B6CF5">
              <w:rPr>
                <w:rFonts w:ascii="AngsanaUPC" w:eastAsiaTheme="minorHAnsi" w:hAnsi="AngsanaUPC" w:cs="AngsanaUPC"/>
                <w:cs/>
              </w:rPr>
              <w:t>352.21</w:t>
            </w:r>
          </w:p>
        </w:tc>
        <w:tc>
          <w:tcPr>
            <w:tcW w:w="1531" w:type="dxa"/>
            <w:vAlign w:val="center"/>
          </w:tcPr>
          <w:p w14:paraId="4F84DF21" w14:textId="45B1CBC1" w:rsidR="00DE1AA3" w:rsidRPr="00DC04A3" w:rsidRDefault="00DE1AA3" w:rsidP="00DE1AA3">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3,671,184.94</w:t>
            </w:r>
          </w:p>
        </w:tc>
      </w:tr>
      <w:tr w:rsidR="00DE1AA3" w:rsidRPr="00DC04A3" w14:paraId="7A7DF5BB" w14:textId="3770E1A3" w:rsidTr="004B6CF5">
        <w:trPr>
          <w:trHeight w:val="454"/>
        </w:trPr>
        <w:tc>
          <w:tcPr>
            <w:tcW w:w="3118" w:type="dxa"/>
            <w:vAlign w:val="center"/>
          </w:tcPr>
          <w:p w14:paraId="27F86C39" w14:textId="77777777" w:rsidR="00DE1AA3" w:rsidRPr="00DC04A3" w:rsidRDefault="00DE1AA3" w:rsidP="00DE1AA3">
            <w:pPr>
              <w:spacing w:line="240" w:lineRule="auto"/>
              <w:ind w:left="-108"/>
              <w:rPr>
                <w:rFonts w:ascii="AngsanaUPC" w:hAnsi="AngsanaUPC" w:cs="AngsanaUPC"/>
                <w:cs/>
              </w:rPr>
            </w:pPr>
            <w:r w:rsidRPr="00DC04A3">
              <w:rPr>
                <w:rFonts w:ascii="AngsanaUPC" w:hAnsi="AngsanaUPC" w:cs="AngsanaUPC"/>
                <w:cs/>
              </w:rPr>
              <w:t>เงินฝากธนาคาร</w:t>
            </w:r>
          </w:p>
        </w:tc>
        <w:tc>
          <w:tcPr>
            <w:tcW w:w="1531" w:type="dxa"/>
            <w:shd w:val="clear" w:color="auto" w:fill="auto"/>
            <w:vAlign w:val="center"/>
          </w:tcPr>
          <w:p w14:paraId="005C81C1" w14:textId="7C73AB0A" w:rsidR="00DE1AA3" w:rsidRPr="00DC04A3" w:rsidRDefault="004B6CF5"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cs/>
              </w:rPr>
              <w:t>48</w:t>
            </w:r>
            <w:r w:rsidRPr="004B6CF5">
              <w:rPr>
                <w:rFonts w:ascii="AngsanaUPC" w:eastAsiaTheme="minorHAnsi" w:hAnsi="AngsanaUPC" w:cs="AngsanaUPC"/>
              </w:rPr>
              <w:t>,</w:t>
            </w:r>
            <w:r w:rsidRPr="004B6CF5">
              <w:rPr>
                <w:rFonts w:ascii="AngsanaUPC" w:eastAsiaTheme="minorHAnsi" w:hAnsi="AngsanaUPC" w:cs="AngsanaUPC"/>
                <w:cs/>
              </w:rPr>
              <w:t>657</w:t>
            </w:r>
            <w:r w:rsidRPr="004B6CF5">
              <w:rPr>
                <w:rFonts w:ascii="AngsanaUPC" w:eastAsiaTheme="minorHAnsi" w:hAnsi="AngsanaUPC" w:cs="AngsanaUPC"/>
              </w:rPr>
              <w:t>,</w:t>
            </w:r>
            <w:r w:rsidRPr="004B6CF5">
              <w:rPr>
                <w:rFonts w:ascii="AngsanaUPC" w:eastAsiaTheme="minorHAnsi" w:hAnsi="AngsanaUPC" w:cs="AngsanaUPC"/>
                <w:cs/>
              </w:rPr>
              <w:t>253.06</w:t>
            </w:r>
          </w:p>
        </w:tc>
        <w:tc>
          <w:tcPr>
            <w:tcW w:w="1531" w:type="dxa"/>
            <w:vAlign w:val="center"/>
          </w:tcPr>
          <w:p w14:paraId="40BD0B93" w14:textId="03DDC547" w:rsidR="00DE1AA3" w:rsidRPr="00DC04A3" w:rsidRDefault="00DE1AA3"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105,471,749.05</w:t>
            </w:r>
          </w:p>
        </w:tc>
        <w:tc>
          <w:tcPr>
            <w:tcW w:w="1531" w:type="dxa"/>
            <w:shd w:val="clear" w:color="auto" w:fill="auto"/>
            <w:vAlign w:val="center"/>
          </w:tcPr>
          <w:p w14:paraId="77EA81AE" w14:textId="138A8CB8" w:rsidR="00DE1AA3" w:rsidRPr="00DC04A3" w:rsidRDefault="004B6CF5"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cs/>
              </w:rPr>
              <w:t>41</w:t>
            </w:r>
            <w:r w:rsidRPr="004B6CF5">
              <w:rPr>
                <w:rFonts w:ascii="AngsanaUPC" w:eastAsiaTheme="minorHAnsi" w:hAnsi="AngsanaUPC" w:cs="AngsanaUPC"/>
              </w:rPr>
              <w:t>,</w:t>
            </w:r>
            <w:r w:rsidRPr="004B6CF5">
              <w:rPr>
                <w:rFonts w:ascii="AngsanaUPC" w:eastAsiaTheme="minorHAnsi" w:hAnsi="AngsanaUPC" w:cs="AngsanaUPC"/>
                <w:cs/>
              </w:rPr>
              <w:t>354</w:t>
            </w:r>
            <w:r w:rsidRPr="004B6CF5">
              <w:rPr>
                <w:rFonts w:ascii="AngsanaUPC" w:eastAsiaTheme="minorHAnsi" w:hAnsi="AngsanaUPC" w:cs="AngsanaUPC"/>
              </w:rPr>
              <w:t>,</w:t>
            </w:r>
            <w:r w:rsidRPr="004B6CF5">
              <w:rPr>
                <w:rFonts w:ascii="AngsanaUPC" w:eastAsiaTheme="minorHAnsi" w:hAnsi="AngsanaUPC" w:cs="AngsanaUPC"/>
                <w:cs/>
              </w:rPr>
              <w:t>309.81</w:t>
            </w:r>
          </w:p>
        </w:tc>
        <w:tc>
          <w:tcPr>
            <w:tcW w:w="1531" w:type="dxa"/>
            <w:vAlign w:val="center"/>
          </w:tcPr>
          <w:p w14:paraId="008CEC3B" w14:textId="1EB143B1" w:rsidR="00DE1AA3" w:rsidRPr="00DC04A3" w:rsidRDefault="00DE1AA3" w:rsidP="00DE1AA3">
            <w:pPr>
              <w:pBdr>
                <w:bottom w:val="sing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99,714,053.70</w:t>
            </w:r>
          </w:p>
        </w:tc>
      </w:tr>
      <w:tr w:rsidR="00DE1AA3" w:rsidRPr="00DC04A3" w14:paraId="3D3E8742" w14:textId="394F47E2" w:rsidTr="004B6CF5">
        <w:trPr>
          <w:trHeight w:val="454"/>
        </w:trPr>
        <w:tc>
          <w:tcPr>
            <w:tcW w:w="3118" w:type="dxa"/>
            <w:vAlign w:val="center"/>
          </w:tcPr>
          <w:p w14:paraId="4D490962" w14:textId="77777777" w:rsidR="00DE1AA3" w:rsidRPr="00DC04A3" w:rsidRDefault="00DE1AA3" w:rsidP="00DE1AA3">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05F9D796" w14:textId="4956787B" w:rsidR="00DE1AA3" w:rsidRPr="00DC04A3" w:rsidRDefault="004B6CF5" w:rsidP="00DE1AA3">
            <w:pPr>
              <w:pBdr>
                <w:bottom w:val="double" w:sz="6" w:space="1" w:color="auto"/>
              </w:pBdr>
              <w:tabs>
                <w:tab w:val="decimal" w:pos="1044"/>
              </w:tabs>
              <w:autoSpaceDE/>
              <w:autoSpaceDN/>
              <w:spacing w:line="240" w:lineRule="auto"/>
              <w:rPr>
                <w:rFonts w:ascii="AngsanaUPC" w:eastAsiaTheme="minorHAnsi" w:hAnsi="AngsanaUPC" w:cs="AngsanaUPC"/>
                <w:cs/>
              </w:rPr>
            </w:pPr>
            <w:r w:rsidRPr="004B6CF5">
              <w:rPr>
                <w:rFonts w:ascii="AngsanaUPC" w:eastAsiaTheme="minorHAnsi" w:hAnsi="AngsanaUPC" w:cs="AngsanaUPC"/>
              </w:rPr>
              <w:t>51,867,815.21</w:t>
            </w:r>
          </w:p>
        </w:tc>
        <w:tc>
          <w:tcPr>
            <w:tcW w:w="1531" w:type="dxa"/>
            <w:vAlign w:val="center"/>
          </w:tcPr>
          <w:p w14:paraId="3BD77D2D" w14:textId="28F54644" w:rsidR="00DE1AA3" w:rsidRPr="00DC04A3" w:rsidRDefault="00DE1AA3" w:rsidP="00DE1AA3">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109,143,432.83</w:t>
            </w:r>
          </w:p>
        </w:tc>
        <w:tc>
          <w:tcPr>
            <w:tcW w:w="1531" w:type="dxa"/>
            <w:shd w:val="clear" w:color="auto" w:fill="auto"/>
            <w:vAlign w:val="center"/>
          </w:tcPr>
          <w:p w14:paraId="5CD046F2" w14:textId="7344DE9F" w:rsidR="00DE1AA3" w:rsidRPr="00DC04A3" w:rsidRDefault="004B6CF5" w:rsidP="00DE1AA3">
            <w:pPr>
              <w:pBdr>
                <w:bottom w:val="double" w:sz="6" w:space="1" w:color="auto"/>
              </w:pBd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cs/>
              </w:rPr>
              <w:t>44</w:t>
            </w:r>
            <w:r w:rsidRPr="004B6CF5">
              <w:rPr>
                <w:rFonts w:ascii="AngsanaUPC" w:eastAsiaTheme="minorHAnsi" w:hAnsi="AngsanaUPC" w:cs="AngsanaUPC"/>
              </w:rPr>
              <w:t>,</w:t>
            </w:r>
            <w:r w:rsidRPr="004B6CF5">
              <w:rPr>
                <w:rFonts w:ascii="AngsanaUPC" w:eastAsiaTheme="minorHAnsi" w:hAnsi="AngsanaUPC" w:cs="AngsanaUPC"/>
                <w:cs/>
              </w:rPr>
              <w:t>563</w:t>
            </w:r>
            <w:r w:rsidRPr="004B6CF5">
              <w:rPr>
                <w:rFonts w:ascii="AngsanaUPC" w:eastAsiaTheme="minorHAnsi" w:hAnsi="AngsanaUPC" w:cs="AngsanaUPC"/>
              </w:rPr>
              <w:t>,</w:t>
            </w:r>
            <w:r w:rsidRPr="004B6CF5">
              <w:rPr>
                <w:rFonts w:ascii="AngsanaUPC" w:eastAsiaTheme="minorHAnsi" w:hAnsi="AngsanaUPC" w:cs="AngsanaUPC"/>
                <w:cs/>
              </w:rPr>
              <w:t>662.02</w:t>
            </w:r>
          </w:p>
        </w:tc>
        <w:tc>
          <w:tcPr>
            <w:tcW w:w="1531" w:type="dxa"/>
            <w:vAlign w:val="center"/>
          </w:tcPr>
          <w:p w14:paraId="318588A3" w14:textId="42819190" w:rsidR="00DE1AA3" w:rsidRPr="00DC04A3" w:rsidRDefault="00DE1AA3" w:rsidP="00DE1AA3">
            <w:pPr>
              <w:pBdr>
                <w:bottom w:val="double" w:sz="6" w:space="1" w:color="auto"/>
              </w:pBd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103,385,238.64</w:t>
            </w:r>
          </w:p>
        </w:tc>
      </w:tr>
    </w:tbl>
    <w:p w14:paraId="22D7C48C" w14:textId="714360B7"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ลูกหนี้การค้าและลูกหนี้</w:t>
      </w:r>
      <w:r w:rsidR="005E4B5C">
        <w:rPr>
          <w:rFonts w:ascii="AngsanaUPC" w:hAnsi="AngsanaUPC" w:cs="AngsanaUPC" w:hint="cs"/>
          <w:b/>
          <w:bCs/>
          <w:cs/>
        </w:rPr>
        <w:t>หมุนเวียน</w:t>
      </w:r>
      <w:r w:rsidRPr="00DC04A3">
        <w:rPr>
          <w:rFonts w:ascii="AngsanaUPC" w:hAnsi="AngsanaUPC" w:cs="AngsanaUPC"/>
          <w:b/>
          <w:bCs/>
          <w:cs/>
        </w:rPr>
        <w:t>อื่น</w:t>
      </w:r>
    </w:p>
    <w:p w14:paraId="0F0143E3" w14:textId="640EC132" w:rsidR="00C029C5" w:rsidRPr="00C029C5" w:rsidRDefault="00F36C93" w:rsidP="00C029C5">
      <w:pPr>
        <w:pStyle w:val="BlockText"/>
        <w:tabs>
          <w:tab w:val="left" w:pos="3544"/>
          <w:tab w:val="left" w:pos="5670"/>
        </w:tabs>
        <w:spacing w:after="120"/>
        <w:ind w:left="425" w:right="0" w:firstLine="0"/>
        <w:jc w:val="thaiDistribute"/>
        <w:rPr>
          <w:rFonts w:ascii="AngsanaUPC" w:hAnsi="AngsanaUPC" w:cs="AngsanaUPC"/>
        </w:rPr>
      </w:pPr>
      <w:r w:rsidRPr="00F36C93">
        <w:rPr>
          <w:rFonts w:ascii="AngsanaUPC" w:hAnsi="AngsanaUPC" w:cs="AngsanaUPC"/>
          <w:cs/>
        </w:rPr>
        <w:t>ลูกหนี้การค้าและลูกหนี้</w:t>
      </w:r>
      <w:r w:rsidR="005E4B5C">
        <w:rPr>
          <w:rFonts w:ascii="AngsanaUPC" w:hAnsi="AngsanaUPC" w:cs="AngsanaUPC" w:hint="cs"/>
          <w:cs/>
        </w:rPr>
        <w:t>หมุนเวียน</w:t>
      </w:r>
      <w:r w:rsidRPr="00F36C93">
        <w:rPr>
          <w:rFonts w:ascii="AngsanaUPC" w:hAnsi="AngsanaUPC" w:cs="AngsanaUPC"/>
          <w:cs/>
        </w:rPr>
        <w:t>อื่น</w:t>
      </w:r>
      <w:r>
        <w:rPr>
          <w:rFonts w:ascii="AngsanaUPC" w:hAnsi="AngsanaUPC" w:cs="AngsanaUPC"/>
        </w:rPr>
        <w:t xml:space="preserve"> </w:t>
      </w:r>
      <w:r w:rsidR="00C029C5" w:rsidRPr="00C029C5">
        <w:rPr>
          <w:rFonts w:ascii="AngsanaUPC" w:hAnsi="AngsanaUPC" w:cs="AngsanaUPC"/>
          <w:cs/>
        </w:rPr>
        <w:t xml:space="preserve">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C029C5" w:rsidRPr="00C029C5">
        <w:rPr>
          <w:rFonts w:ascii="AngsanaUPC" w:hAnsi="AngsanaUPC" w:cs="AngsanaUPC"/>
          <w:cs/>
        </w:rPr>
        <w:t xml:space="preserve"> </w:t>
      </w:r>
      <w:r w:rsidR="00EC5F64">
        <w:rPr>
          <w:rFonts w:ascii="AngsanaUPC" w:hAnsi="AngsanaUPC" w:cs="AngsanaUPC"/>
        </w:rPr>
        <w:t>256</w:t>
      </w:r>
      <w:r w:rsidR="00EC5F64">
        <w:rPr>
          <w:rFonts w:ascii="AngsanaUPC" w:hAnsi="AngsanaUPC" w:cs="AngsanaUPC" w:hint="cs"/>
          <w:cs/>
        </w:rPr>
        <w:t>9</w:t>
      </w:r>
      <w:r w:rsidR="00C029C5" w:rsidRPr="00C029C5">
        <w:rPr>
          <w:rFonts w:ascii="AngsanaUPC" w:hAnsi="AngsanaUPC" w:cs="AngsanaUPC"/>
        </w:rPr>
        <w:t xml:space="preserve"> </w:t>
      </w:r>
      <w:r w:rsidR="00C029C5" w:rsidRPr="00C029C5">
        <w:rPr>
          <w:rFonts w:ascii="AngsanaUPC" w:hAnsi="AngsanaUPC" w:cs="AngsanaUPC"/>
          <w:cs/>
        </w:rPr>
        <w:t xml:space="preserve">และวันที่ </w:t>
      </w:r>
      <w:r w:rsidR="00C029C5" w:rsidRPr="00C029C5">
        <w:rPr>
          <w:rFonts w:ascii="AngsanaUPC" w:hAnsi="AngsanaUPC" w:cs="AngsanaUPC"/>
        </w:rPr>
        <w:t xml:space="preserve">31 </w:t>
      </w:r>
      <w:r w:rsidR="00C029C5" w:rsidRPr="00C029C5">
        <w:rPr>
          <w:rFonts w:ascii="AngsanaUPC" w:hAnsi="AngsanaUPC" w:cs="AngsanaUPC"/>
          <w:cs/>
        </w:rPr>
        <w:t xml:space="preserve">ธันวาคม </w:t>
      </w:r>
      <w:r w:rsidR="00C029C5">
        <w:rPr>
          <w:rFonts w:ascii="AngsanaUPC" w:hAnsi="AngsanaUPC" w:cs="AngsanaUPC"/>
        </w:rPr>
        <w:t>256</w:t>
      </w:r>
      <w:r w:rsidR="00EC5F64">
        <w:rPr>
          <w:rFonts w:ascii="AngsanaUPC" w:hAnsi="AngsanaUPC" w:cs="AngsanaUPC" w:hint="cs"/>
          <w:cs/>
        </w:rPr>
        <w:t>8</w:t>
      </w:r>
      <w:r w:rsidR="00C029C5" w:rsidRPr="00C029C5">
        <w:rPr>
          <w:rFonts w:ascii="AngsanaUPC" w:hAnsi="AngsanaUPC" w:cs="AngsanaUPC"/>
        </w:rPr>
        <w:t xml:space="preserve"> </w:t>
      </w:r>
      <w:r w:rsidR="00C029C5" w:rsidRPr="00C029C5">
        <w:rPr>
          <w:rFonts w:ascii="AngsanaUPC" w:hAnsi="AngsanaUPC" w:cs="AngsanaUPC"/>
          <w:cs/>
        </w:rPr>
        <w:t>ประกอบด้วย</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C029C5" w:rsidRPr="00DC04A3" w14:paraId="2D8C9420" w14:textId="5EFB3F9A" w:rsidTr="004D49CF">
        <w:trPr>
          <w:trHeight w:val="454"/>
        </w:trPr>
        <w:tc>
          <w:tcPr>
            <w:tcW w:w="3118" w:type="dxa"/>
            <w:vAlign w:val="center"/>
          </w:tcPr>
          <w:p w14:paraId="4A9BF2F8" w14:textId="77777777" w:rsidR="00C029C5" w:rsidRPr="00DC04A3" w:rsidRDefault="00C029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450A2B27"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029C5" w:rsidRPr="00DC04A3" w14:paraId="36D4D923" w14:textId="623B3201" w:rsidTr="004D49CF">
        <w:trPr>
          <w:trHeight w:val="454"/>
        </w:trPr>
        <w:tc>
          <w:tcPr>
            <w:tcW w:w="3118" w:type="dxa"/>
            <w:vAlign w:val="center"/>
          </w:tcPr>
          <w:p w14:paraId="3FB89E17" w14:textId="77777777" w:rsidR="00C029C5" w:rsidRPr="00DC04A3" w:rsidRDefault="00C029C5" w:rsidP="00504D4D">
            <w:pPr>
              <w:pStyle w:val="BlockText"/>
              <w:spacing w:before="0"/>
              <w:ind w:left="-107" w:right="0" w:firstLine="0"/>
              <w:jc w:val="left"/>
              <w:rPr>
                <w:rFonts w:ascii="AngsanaUPC" w:hAnsi="AngsanaUPC" w:cs="AngsanaUPC"/>
              </w:rPr>
            </w:pPr>
          </w:p>
        </w:tc>
        <w:tc>
          <w:tcPr>
            <w:tcW w:w="3062" w:type="dxa"/>
            <w:gridSpan w:val="2"/>
            <w:vAlign w:val="center"/>
          </w:tcPr>
          <w:p w14:paraId="44650ED4" w14:textId="514C5171"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299F190" w14:textId="116420DA"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029C5" w:rsidRPr="00DC04A3" w14:paraId="779EA4EE" w14:textId="006570BB" w:rsidTr="004D49CF">
        <w:trPr>
          <w:trHeight w:val="454"/>
        </w:trPr>
        <w:tc>
          <w:tcPr>
            <w:tcW w:w="3118" w:type="dxa"/>
            <w:vAlign w:val="center"/>
          </w:tcPr>
          <w:p w14:paraId="051B644C" w14:textId="77777777" w:rsidR="00C029C5" w:rsidRPr="00DC04A3" w:rsidRDefault="00C029C5" w:rsidP="00504D4D">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3FDE4B38"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C5F64">
              <w:rPr>
                <w:rFonts w:ascii="AngsanaUPC" w:hAnsi="AngsanaUPC" w:cs="AngsanaUPC" w:hint="cs"/>
                <w:cs/>
              </w:rPr>
              <w:t>9</w:t>
            </w:r>
          </w:p>
        </w:tc>
        <w:tc>
          <w:tcPr>
            <w:tcW w:w="1531" w:type="dxa"/>
            <w:shd w:val="clear" w:color="auto" w:fill="auto"/>
            <w:vAlign w:val="center"/>
          </w:tcPr>
          <w:p w14:paraId="5F05ABDA" w14:textId="38127D58" w:rsidR="00C029C5" w:rsidRPr="00DC04A3" w:rsidRDefault="00EC5F6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633E4A21" w14:textId="79A00E3F"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C5F64">
              <w:rPr>
                <w:rFonts w:ascii="AngsanaUPC" w:hAnsi="AngsanaUPC" w:cs="AngsanaUPC" w:hint="cs"/>
                <w:cs/>
              </w:rPr>
              <w:t>9</w:t>
            </w:r>
          </w:p>
        </w:tc>
        <w:tc>
          <w:tcPr>
            <w:tcW w:w="1531" w:type="dxa"/>
            <w:vAlign w:val="center"/>
          </w:tcPr>
          <w:p w14:paraId="3FDADB89" w14:textId="07EC3C65" w:rsidR="00C029C5" w:rsidRPr="00DC04A3" w:rsidRDefault="00E87E57"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r>
      <w:tr w:rsidR="00EC5F64" w:rsidRPr="00DC04A3" w14:paraId="268EC542" w14:textId="44CA3450" w:rsidTr="001B529A">
        <w:trPr>
          <w:trHeight w:val="454"/>
        </w:trPr>
        <w:tc>
          <w:tcPr>
            <w:tcW w:w="3118" w:type="dxa"/>
            <w:vAlign w:val="center"/>
          </w:tcPr>
          <w:p w14:paraId="1C2A3D64" w14:textId="77777777" w:rsidR="00EC5F64" w:rsidRPr="00DC04A3" w:rsidRDefault="00EC5F64" w:rsidP="00EC5F64">
            <w:pPr>
              <w:spacing w:line="240" w:lineRule="auto"/>
              <w:ind w:left="-107"/>
              <w:rPr>
                <w:rFonts w:ascii="AngsanaUPC" w:hAnsi="AngsanaUPC" w:cs="AngsanaUPC"/>
                <w:cs/>
              </w:rPr>
            </w:pPr>
            <w:r w:rsidRPr="00DC04A3">
              <w:rPr>
                <w:rFonts w:ascii="AngsanaUPC" w:hAnsi="AngsanaUPC" w:cs="AngsanaUPC"/>
                <w:cs/>
              </w:rPr>
              <w:t>ลูกหนี้การค้า</w:t>
            </w:r>
          </w:p>
        </w:tc>
        <w:tc>
          <w:tcPr>
            <w:tcW w:w="1531" w:type="dxa"/>
            <w:shd w:val="clear" w:color="auto" w:fill="auto"/>
            <w:vAlign w:val="center"/>
          </w:tcPr>
          <w:p w14:paraId="1B81F3C8" w14:textId="4A2D39EC" w:rsidR="00EC5F64" w:rsidRPr="00DC04A3" w:rsidRDefault="00F44A87" w:rsidP="00F44A87">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48,785</w:t>
            </w:r>
            <w:r w:rsidR="00D3791F" w:rsidRPr="00D3791F">
              <w:rPr>
                <w:rFonts w:ascii="AngsanaUPC" w:eastAsiaTheme="minorHAnsi" w:hAnsi="AngsanaUPC" w:cs="AngsanaUPC"/>
              </w:rPr>
              <w:t>,</w:t>
            </w:r>
            <w:r>
              <w:rPr>
                <w:rFonts w:ascii="AngsanaUPC" w:eastAsiaTheme="minorHAnsi" w:hAnsi="AngsanaUPC" w:cs="AngsanaUPC"/>
              </w:rPr>
              <w:t>925</w:t>
            </w:r>
            <w:r w:rsidR="00D3791F" w:rsidRPr="00D3791F">
              <w:rPr>
                <w:rFonts w:ascii="AngsanaUPC" w:eastAsiaTheme="minorHAnsi" w:hAnsi="AngsanaUPC" w:cs="AngsanaUPC"/>
              </w:rPr>
              <w:t>.</w:t>
            </w:r>
            <w:r>
              <w:rPr>
                <w:rFonts w:ascii="AngsanaUPC" w:eastAsiaTheme="minorHAnsi" w:hAnsi="AngsanaUPC" w:cs="AngsanaUPC"/>
              </w:rPr>
              <w:t>93</w:t>
            </w:r>
          </w:p>
        </w:tc>
        <w:tc>
          <w:tcPr>
            <w:tcW w:w="1531" w:type="dxa"/>
            <w:shd w:val="clear" w:color="auto" w:fill="auto"/>
            <w:vAlign w:val="center"/>
          </w:tcPr>
          <w:p w14:paraId="6371F9F3" w14:textId="7A52C883" w:rsidR="00EC5F64" w:rsidRPr="00DC04A3"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48</w:t>
            </w:r>
            <w:r w:rsidRPr="000E62C7">
              <w:rPr>
                <w:rFonts w:ascii="AngsanaUPC" w:eastAsiaTheme="minorHAnsi" w:hAnsi="AngsanaUPC" w:cs="AngsanaUPC"/>
              </w:rPr>
              <w:t>,</w:t>
            </w:r>
            <w:r w:rsidRPr="000E62C7">
              <w:rPr>
                <w:rFonts w:ascii="AngsanaUPC" w:eastAsiaTheme="minorHAnsi" w:hAnsi="AngsanaUPC" w:cs="AngsanaUPC"/>
                <w:cs/>
              </w:rPr>
              <w:t>097</w:t>
            </w:r>
            <w:r w:rsidRPr="000E62C7">
              <w:rPr>
                <w:rFonts w:ascii="AngsanaUPC" w:eastAsiaTheme="minorHAnsi" w:hAnsi="AngsanaUPC" w:cs="AngsanaUPC"/>
              </w:rPr>
              <w:t>,</w:t>
            </w:r>
            <w:r w:rsidRPr="000E62C7">
              <w:rPr>
                <w:rFonts w:ascii="AngsanaUPC" w:eastAsiaTheme="minorHAnsi" w:hAnsi="AngsanaUPC" w:cs="AngsanaUPC"/>
                <w:cs/>
              </w:rPr>
              <w:t>534.42</w:t>
            </w:r>
          </w:p>
        </w:tc>
        <w:tc>
          <w:tcPr>
            <w:tcW w:w="1531" w:type="dxa"/>
            <w:shd w:val="clear" w:color="auto" w:fill="auto"/>
            <w:vAlign w:val="center"/>
          </w:tcPr>
          <w:p w14:paraId="3477825E" w14:textId="25CA7CBC" w:rsidR="00EC5F64" w:rsidRPr="00DC04A3" w:rsidRDefault="004B6CF5" w:rsidP="00EC5F64">
            <w:pP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rPr>
              <w:t>3,772,523.93</w:t>
            </w:r>
          </w:p>
        </w:tc>
        <w:tc>
          <w:tcPr>
            <w:tcW w:w="1531" w:type="dxa"/>
            <w:vAlign w:val="center"/>
          </w:tcPr>
          <w:p w14:paraId="060CE3E6" w14:textId="65114B85" w:rsidR="00EC5F64" w:rsidRPr="00DC04A3"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273</w:t>
            </w:r>
            <w:r w:rsidRPr="000E62C7">
              <w:rPr>
                <w:rFonts w:ascii="AngsanaUPC" w:eastAsiaTheme="minorHAnsi" w:hAnsi="AngsanaUPC" w:cs="AngsanaUPC"/>
              </w:rPr>
              <w:t>,</w:t>
            </w:r>
            <w:r w:rsidRPr="000E62C7">
              <w:rPr>
                <w:rFonts w:ascii="AngsanaUPC" w:eastAsiaTheme="minorHAnsi" w:hAnsi="AngsanaUPC" w:cs="AngsanaUPC"/>
                <w:cs/>
              </w:rPr>
              <w:t>349.85</w:t>
            </w:r>
          </w:p>
        </w:tc>
      </w:tr>
      <w:tr w:rsidR="00EC5F64" w:rsidRPr="00DC04A3" w14:paraId="3BDCCC1E" w14:textId="3B31154E" w:rsidTr="001B529A">
        <w:trPr>
          <w:trHeight w:val="454"/>
        </w:trPr>
        <w:tc>
          <w:tcPr>
            <w:tcW w:w="3118" w:type="dxa"/>
            <w:vAlign w:val="center"/>
          </w:tcPr>
          <w:p w14:paraId="4E32309E" w14:textId="77777777" w:rsidR="00EC5F64" w:rsidRPr="00DC04A3" w:rsidRDefault="00EC5F64" w:rsidP="00EC5F64">
            <w:pPr>
              <w:spacing w:line="240" w:lineRule="auto"/>
              <w:ind w:left="-107"/>
              <w:rPr>
                <w:rFonts w:ascii="AngsanaUPC" w:hAnsi="AngsanaUPC" w:cs="AngsanaUPC"/>
                <w:cs/>
              </w:rPr>
            </w:pPr>
            <w:r w:rsidRPr="00DC04A3">
              <w:rPr>
                <w:rFonts w:ascii="AngsanaUPC" w:hAnsi="AngsanaUPC" w:cs="AngsanaUPC"/>
                <w:cs/>
              </w:rPr>
              <w:t>ลูกหนื้อื่น</w:t>
            </w:r>
          </w:p>
        </w:tc>
        <w:tc>
          <w:tcPr>
            <w:tcW w:w="1531" w:type="dxa"/>
            <w:shd w:val="clear" w:color="auto" w:fill="auto"/>
            <w:vAlign w:val="center"/>
          </w:tcPr>
          <w:p w14:paraId="76800DB7" w14:textId="31301D4B" w:rsidR="00EC5F64" w:rsidRPr="00DC04A3" w:rsidRDefault="00D3791F" w:rsidP="00EC5F64">
            <w:pPr>
              <w:tabs>
                <w:tab w:val="decimal" w:pos="1044"/>
              </w:tabs>
              <w:autoSpaceDE/>
              <w:autoSpaceDN/>
              <w:spacing w:line="240" w:lineRule="auto"/>
              <w:rPr>
                <w:rFonts w:ascii="AngsanaUPC" w:eastAsiaTheme="minorHAnsi" w:hAnsi="AngsanaUPC" w:cs="AngsanaUPC"/>
              </w:rPr>
            </w:pPr>
            <w:r w:rsidRPr="00D3791F">
              <w:rPr>
                <w:rFonts w:ascii="AngsanaUPC" w:eastAsiaTheme="minorHAnsi" w:hAnsi="AngsanaUPC" w:cs="AngsanaUPC"/>
              </w:rPr>
              <w:t>16,754,751.34</w:t>
            </w:r>
          </w:p>
        </w:tc>
        <w:tc>
          <w:tcPr>
            <w:tcW w:w="1531" w:type="dxa"/>
            <w:shd w:val="clear" w:color="auto" w:fill="auto"/>
            <w:vAlign w:val="center"/>
          </w:tcPr>
          <w:p w14:paraId="299B0A09" w14:textId="2F227C07" w:rsidR="00EC5F64" w:rsidRPr="00DC04A3"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c>
          <w:tcPr>
            <w:tcW w:w="1531" w:type="dxa"/>
            <w:shd w:val="clear" w:color="auto" w:fill="auto"/>
            <w:vAlign w:val="center"/>
          </w:tcPr>
          <w:p w14:paraId="5DD485A0" w14:textId="04752798" w:rsidR="00EC5F64" w:rsidRPr="00DC04A3" w:rsidRDefault="00D3791F" w:rsidP="00EC5F64">
            <w:pPr>
              <w:tabs>
                <w:tab w:val="decimal" w:pos="1044"/>
              </w:tabs>
              <w:autoSpaceDE/>
              <w:autoSpaceDN/>
              <w:spacing w:line="240" w:lineRule="auto"/>
              <w:rPr>
                <w:rFonts w:ascii="AngsanaUPC" w:eastAsiaTheme="minorHAnsi" w:hAnsi="AngsanaUPC" w:cs="AngsanaUPC"/>
              </w:rPr>
            </w:pPr>
            <w:r w:rsidRPr="00D3791F">
              <w:rPr>
                <w:rFonts w:ascii="AngsanaUPC" w:eastAsiaTheme="minorHAnsi" w:hAnsi="AngsanaUPC" w:cs="AngsanaUPC"/>
              </w:rPr>
              <w:t>16,754,751.34</w:t>
            </w:r>
          </w:p>
        </w:tc>
        <w:tc>
          <w:tcPr>
            <w:tcW w:w="1531" w:type="dxa"/>
            <w:vAlign w:val="center"/>
          </w:tcPr>
          <w:p w14:paraId="1DE00C37" w14:textId="695A772F" w:rsidR="00EC5F64" w:rsidRPr="00DC04A3"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r w:rsidR="00EC5F64" w:rsidRPr="00DC04A3" w14:paraId="2E6F342E" w14:textId="77777777" w:rsidTr="001B529A">
        <w:trPr>
          <w:trHeight w:val="454"/>
        </w:trPr>
        <w:tc>
          <w:tcPr>
            <w:tcW w:w="3118" w:type="dxa"/>
            <w:vAlign w:val="center"/>
          </w:tcPr>
          <w:p w14:paraId="5831909C" w14:textId="421AF19A" w:rsidR="00EC5F64" w:rsidRPr="00DC04A3" w:rsidRDefault="00EC5F64" w:rsidP="00EC5F64">
            <w:pPr>
              <w:ind w:left="-107"/>
              <w:rPr>
                <w:rFonts w:ascii="AngsanaUPC" w:hAnsi="AngsanaUPC" w:cs="AngsanaUPC"/>
                <w:cs/>
              </w:rPr>
            </w:pPr>
            <w:r>
              <w:rPr>
                <w:rFonts w:ascii="AngsanaUPC" w:hAnsi="AngsanaUPC" w:cs="AngsanaUPC" w:hint="cs"/>
                <w:cs/>
              </w:rPr>
              <w:t>รายได้ค้างรับ</w:t>
            </w:r>
          </w:p>
        </w:tc>
        <w:tc>
          <w:tcPr>
            <w:tcW w:w="1531" w:type="dxa"/>
            <w:shd w:val="clear" w:color="auto" w:fill="auto"/>
            <w:vAlign w:val="center"/>
          </w:tcPr>
          <w:p w14:paraId="008587BE" w14:textId="58FC629D" w:rsidR="00EC5F64" w:rsidRPr="00C56875" w:rsidRDefault="00E73815" w:rsidP="00EC5F64">
            <w:pPr>
              <w:tabs>
                <w:tab w:val="decimal" w:pos="1044"/>
              </w:tabs>
              <w:autoSpaceDE/>
              <w:autoSpaceDN/>
              <w:spacing w:line="240" w:lineRule="auto"/>
              <w:rPr>
                <w:rFonts w:ascii="AngsanaUPC" w:eastAsiaTheme="minorHAnsi" w:hAnsi="AngsanaUPC" w:cs="AngsanaUPC"/>
              </w:rPr>
            </w:pPr>
            <w:r w:rsidRPr="00E73815">
              <w:rPr>
                <w:rFonts w:ascii="AngsanaUPC" w:eastAsiaTheme="minorHAnsi" w:hAnsi="AngsanaUPC" w:cs="AngsanaUPC"/>
              </w:rPr>
              <w:t>422,024.93</w:t>
            </w:r>
          </w:p>
        </w:tc>
        <w:tc>
          <w:tcPr>
            <w:tcW w:w="1531" w:type="dxa"/>
            <w:shd w:val="clear" w:color="auto" w:fill="auto"/>
            <w:vAlign w:val="center"/>
          </w:tcPr>
          <w:p w14:paraId="1DB53A0D" w14:textId="79C35897" w:rsidR="00EC5F64" w:rsidRPr="00657FEF" w:rsidRDefault="00EC5F64" w:rsidP="00EC5F64">
            <w:pPr>
              <w:tabs>
                <w:tab w:val="decimal" w:pos="1044"/>
              </w:tabs>
              <w:autoSpaceDE/>
              <w:autoSpaceDN/>
              <w:spacing w:line="240" w:lineRule="auto"/>
              <w:rPr>
                <w:rFonts w:ascii="AngsanaUPC" w:eastAsiaTheme="minorHAnsi" w:hAnsi="AngsanaUPC" w:cs="AngsanaUPC"/>
                <w:cs/>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c>
          <w:tcPr>
            <w:tcW w:w="1531" w:type="dxa"/>
            <w:shd w:val="clear" w:color="auto" w:fill="auto"/>
            <w:vAlign w:val="center"/>
          </w:tcPr>
          <w:p w14:paraId="4C80B6C7" w14:textId="2326A47A" w:rsidR="00EC5F64" w:rsidRPr="00C56875" w:rsidRDefault="004B6CF5" w:rsidP="00EC5F64">
            <w:pPr>
              <w:tabs>
                <w:tab w:val="decimal" w:pos="1044"/>
              </w:tabs>
              <w:autoSpaceDE/>
              <w:autoSpaceDN/>
              <w:spacing w:line="240" w:lineRule="auto"/>
              <w:rPr>
                <w:rFonts w:ascii="AngsanaUPC" w:eastAsiaTheme="minorHAnsi" w:hAnsi="AngsanaUPC" w:cs="AngsanaUPC"/>
              </w:rPr>
            </w:pPr>
            <w:r w:rsidRPr="004B6CF5">
              <w:rPr>
                <w:rFonts w:ascii="AngsanaUPC" w:eastAsiaTheme="minorHAnsi" w:hAnsi="AngsanaUPC" w:cs="AngsanaUPC"/>
              </w:rPr>
              <w:t>422,024.93</w:t>
            </w:r>
          </w:p>
        </w:tc>
        <w:tc>
          <w:tcPr>
            <w:tcW w:w="1531" w:type="dxa"/>
            <w:vAlign w:val="center"/>
          </w:tcPr>
          <w:p w14:paraId="00F0BC29" w14:textId="31DED1C4" w:rsidR="00EC5F64" w:rsidRPr="00657FEF"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r>
      <w:tr w:rsidR="00EC5F64" w:rsidRPr="00DC04A3" w14:paraId="07E1F7D8" w14:textId="77451D5F" w:rsidTr="001B529A">
        <w:trPr>
          <w:trHeight w:val="454"/>
        </w:trPr>
        <w:tc>
          <w:tcPr>
            <w:tcW w:w="3118" w:type="dxa"/>
            <w:vAlign w:val="center"/>
          </w:tcPr>
          <w:p w14:paraId="5CA75F81" w14:textId="60180447" w:rsidR="00EC5F64" w:rsidRPr="00DC04A3" w:rsidRDefault="00EC5F64" w:rsidP="00EC5F64">
            <w:pPr>
              <w:ind w:left="-107"/>
              <w:rPr>
                <w:rFonts w:ascii="AngsanaUPC" w:hAnsi="AngsanaUPC" w:cs="AngsanaUPC"/>
                <w:cs/>
              </w:rPr>
            </w:pPr>
            <w:r w:rsidRPr="00DC04A3">
              <w:rPr>
                <w:rFonts w:ascii="AngsanaUPC" w:hAnsi="AngsanaUPC" w:cs="AngsanaUPC"/>
                <w:cs/>
              </w:rPr>
              <w:t>ลูกหนี้กรมสรรพากร</w:t>
            </w:r>
          </w:p>
        </w:tc>
        <w:tc>
          <w:tcPr>
            <w:tcW w:w="1531" w:type="dxa"/>
            <w:shd w:val="clear" w:color="auto" w:fill="auto"/>
            <w:vAlign w:val="center"/>
          </w:tcPr>
          <w:p w14:paraId="1C07B30E" w14:textId="43A72380" w:rsidR="00EC5F64" w:rsidRPr="00DC04A3" w:rsidRDefault="00E73815" w:rsidP="00EC5F64">
            <w:pPr>
              <w:tabs>
                <w:tab w:val="decimal" w:pos="1044"/>
              </w:tabs>
              <w:autoSpaceDE/>
              <w:autoSpaceDN/>
              <w:spacing w:line="240" w:lineRule="auto"/>
              <w:rPr>
                <w:rFonts w:ascii="AngsanaUPC" w:eastAsiaTheme="minorHAnsi" w:hAnsi="AngsanaUPC" w:cs="AngsanaUPC"/>
                <w:cs/>
              </w:rPr>
            </w:pPr>
            <w:r w:rsidRPr="00E73815">
              <w:rPr>
                <w:rFonts w:ascii="AngsanaUPC" w:eastAsiaTheme="minorHAnsi" w:hAnsi="AngsanaUPC" w:cs="AngsanaUPC"/>
              </w:rPr>
              <w:t>6,614,565.14</w:t>
            </w:r>
          </w:p>
        </w:tc>
        <w:tc>
          <w:tcPr>
            <w:tcW w:w="1531" w:type="dxa"/>
            <w:shd w:val="clear" w:color="auto" w:fill="auto"/>
            <w:vAlign w:val="center"/>
          </w:tcPr>
          <w:p w14:paraId="6E6CD5BB" w14:textId="3B8C42C8" w:rsidR="00EC5F64" w:rsidRPr="00DC04A3"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027</w:t>
            </w:r>
            <w:r w:rsidRPr="000E62C7">
              <w:rPr>
                <w:rFonts w:ascii="AngsanaUPC" w:eastAsiaTheme="minorHAnsi" w:hAnsi="AngsanaUPC" w:cs="AngsanaUPC"/>
              </w:rPr>
              <w:t>,</w:t>
            </w:r>
            <w:r w:rsidRPr="000E62C7">
              <w:rPr>
                <w:rFonts w:ascii="AngsanaUPC" w:eastAsiaTheme="minorHAnsi" w:hAnsi="AngsanaUPC" w:cs="AngsanaUPC"/>
                <w:cs/>
              </w:rPr>
              <w:t>935.41</w:t>
            </w:r>
          </w:p>
        </w:tc>
        <w:tc>
          <w:tcPr>
            <w:tcW w:w="1531" w:type="dxa"/>
            <w:shd w:val="clear" w:color="auto" w:fill="auto"/>
            <w:vAlign w:val="center"/>
          </w:tcPr>
          <w:p w14:paraId="3CF77DA2" w14:textId="68D3CD26" w:rsidR="00EC5F64" w:rsidRPr="00DC04A3" w:rsidRDefault="00E73815" w:rsidP="00EC5F64">
            <w:pPr>
              <w:tabs>
                <w:tab w:val="decimal" w:pos="1044"/>
              </w:tabs>
              <w:autoSpaceDE/>
              <w:autoSpaceDN/>
              <w:spacing w:line="240" w:lineRule="auto"/>
              <w:rPr>
                <w:rFonts w:ascii="AngsanaUPC" w:eastAsiaTheme="minorHAnsi" w:hAnsi="AngsanaUPC" w:cs="AngsanaUPC"/>
                <w:cs/>
              </w:rPr>
            </w:pPr>
            <w:r w:rsidRPr="00E73815">
              <w:rPr>
                <w:rFonts w:ascii="AngsanaUPC" w:eastAsiaTheme="minorHAnsi" w:hAnsi="AngsanaUPC" w:cs="AngsanaUPC"/>
              </w:rPr>
              <w:t>6,149,134.26</w:t>
            </w:r>
          </w:p>
        </w:tc>
        <w:tc>
          <w:tcPr>
            <w:tcW w:w="1531" w:type="dxa"/>
            <w:vAlign w:val="center"/>
          </w:tcPr>
          <w:p w14:paraId="6050693B" w14:textId="51E9EA65" w:rsidR="00EC5F64" w:rsidRPr="00DC04A3" w:rsidRDefault="00EC5F64" w:rsidP="00EC5F64">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cs/>
              </w:rPr>
              <w:t>162</w:t>
            </w:r>
            <w:r w:rsidRPr="000E62C7">
              <w:rPr>
                <w:rFonts w:ascii="AngsanaUPC" w:eastAsiaTheme="minorHAnsi" w:hAnsi="AngsanaUPC" w:cs="AngsanaUPC"/>
              </w:rPr>
              <w:t>,</w:t>
            </w:r>
            <w:r w:rsidRPr="000E62C7">
              <w:rPr>
                <w:rFonts w:ascii="AngsanaUPC" w:eastAsiaTheme="minorHAnsi" w:hAnsi="AngsanaUPC" w:cs="AngsanaUPC"/>
                <w:cs/>
              </w:rPr>
              <w:t>481.63</w:t>
            </w:r>
          </w:p>
        </w:tc>
      </w:tr>
      <w:tr w:rsidR="00EC5F64" w:rsidRPr="00DC04A3" w14:paraId="0F779A48" w14:textId="4D20751F" w:rsidTr="001B529A">
        <w:trPr>
          <w:trHeight w:val="454"/>
        </w:trPr>
        <w:tc>
          <w:tcPr>
            <w:tcW w:w="3118" w:type="dxa"/>
            <w:vAlign w:val="center"/>
          </w:tcPr>
          <w:p w14:paraId="208F745D" w14:textId="77777777" w:rsidR="00EC5F64" w:rsidRPr="00DC04A3" w:rsidRDefault="00EC5F64" w:rsidP="00EC5F64">
            <w:pPr>
              <w:spacing w:line="240" w:lineRule="auto"/>
              <w:ind w:left="-107"/>
              <w:rPr>
                <w:rFonts w:ascii="AngsanaUPC" w:hAnsi="AngsanaUPC" w:cs="AngsanaUPC"/>
                <w:cs/>
              </w:rPr>
            </w:pPr>
            <w:r w:rsidRPr="00DC04A3">
              <w:rPr>
                <w:rFonts w:ascii="AngsanaUPC" w:hAnsi="AngsanaUPC" w:cs="AngsanaUPC"/>
                <w:cs/>
              </w:rPr>
              <w:t>ค่าใช้จ่ายจ่ายล่วงหน้า</w:t>
            </w:r>
          </w:p>
        </w:tc>
        <w:tc>
          <w:tcPr>
            <w:tcW w:w="1531" w:type="dxa"/>
            <w:shd w:val="clear" w:color="auto" w:fill="auto"/>
            <w:vAlign w:val="center"/>
          </w:tcPr>
          <w:p w14:paraId="3A6FE8FB" w14:textId="137C565B" w:rsidR="00EC5F64" w:rsidRPr="00DC04A3" w:rsidRDefault="00E73815" w:rsidP="00EC5F64">
            <w:pPr>
              <w:pBdr>
                <w:bottom w:val="single" w:sz="6" w:space="1" w:color="auto"/>
              </w:pBdr>
              <w:tabs>
                <w:tab w:val="decimal" w:pos="1044"/>
              </w:tabs>
              <w:autoSpaceDE/>
              <w:autoSpaceDN/>
              <w:spacing w:line="240" w:lineRule="auto"/>
              <w:rPr>
                <w:rFonts w:ascii="AngsanaUPC" w:eastAsiaTheme="minorHAnsi" w:hAnsi="AngsanaUPC" w:cs="AngsanaUPC"/>
              </w:rPr>
            </w:pPr>
            <w:r w:rsidRPr="00E73815">
              <w:rPr>
                <w:rFonts w:ascii="AngsanaUPC" w:eastAsiaTheme="minorHAnsi" w:hAnsi="AngsanaUPC" w:cs="AngsanaUPC"/>
              </w:rPr>
              <w:t>2,917,531.39</w:t>
            </w:r>
          </w:p>
        </w:tc>
        <w:tc>
          <w:tcPr>
            <w:tcW w:w="1531" w:type="dxa"/>
            <w:shd w:val="clear" w:color="auto" w:fill="auto"/>
            <w:vAlign w:val="center"/>
          </w:tcPr>
          <w:p w14:paraId="7249ACD0" w14:textId="00E2D3D7" w:rsidR="00EC5F64" w:rsidRPr="00DC04A3" w:rsidRDefault="00EC5F64" w:rsidP="00EC5F64">
            <w:pPr>
              <w:pBdr>
                <w:bottom w:val="sing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cs/>
              </w:rPr>
              <w:t>2</w:t>
            </w:r>
            <w:r w:rsidRPr="00EC5F64">
              <w:rPr>
                <w:rFonts w:ascii="AngsanaUPC" w:eastAsiaTheme="minorHAnsi" w:hAnsi="AngsanaUPC" w:cs="AngsanaUPC"/>
              </w:rPr>
              <w:t>,</w:t>
            </w:r>
            <w:r w:rsidRPr="00EC5F64">
              <w:rPr>
                <w:rFonts w:ascii="AngsanaUPC" w:eastAsiaTheme="minorHAnsi" w:hAnsi="AngsanaUPC" w:cs="AngsanaUPC"/>
                <w:cs/>
              </w:rPr>
              <w:t>725</w:t>
            </w:r>
            <w:r w:rsidRPr="00EC5F64">
              <w:rPr>
                <w:rFonts w:ascii="AngsanaUPC" w:eastAsiaTheme="minorHAnsi" w:hAnsi="AngsanaUPC" w:cs="AngsanaUPC"/>
              </w:rPr>
              <w:t>,</w:t>
            </w:r>
            <w:r w:rsidRPr="00EC5F64">
              <w:rPr>
                <w:rFonts w:ascii="AngsanaUPC" w:eastAsiaTheme="minorHAnsi" w:hAnsi="AngsanaUPC" w:cs="AngsanaUPC"/>
                <w:cs/>
              </w:rPr>
              <w:t>537.02</w:t>
            </w:r>
          </w:p>
        </w:tc>
        <w:tc>
          <w:tcPr>
            <w:tcW w:w="1531" w:type="dxa"/>
            <w:shd w:val="clear" w:color="auto" w:fill="auto"/>
            <w:vAlign w:val="center"/>
          </w:tcPr>
          <w:p w14:paraId="54376EE0" w14:textId="4EAC52A3" w:rsidR="00EC5F64" w:rsidRPr="00DC04A3" w:rsidRDefault="00D3791F" w:rsidP="00EC5F64">
            <w:pPr>
              <w:pBdr>
                <w:bottom w:val="single" w:sz="6" w:space="1" w:color="auto"/>
              </w:pBdr>
              <w:tabs>
                <w:tab w:val="decimal" w:pos="1044"/>
              </w:tabs>
              <w:autoSpaceDE/>
              <w:autoSpaceDN/>
              <w:spacing w:line="240" w:lineRule="auto"/>
              <w:rPr>
                <w:rFonts w:ascii="AngsanaUPC" w:eastAsiaTheme="minorHAnsi" w:hAnsi="AngsanaUPC" w:cs="AngsanaUPC"/>
              </w:rPr>
            </w:pPr>
            <w:r w:rsidRPr="00D3791F">
              <w:rPr>
                <w:rFonts w:ascii="AngsanaUPC" w:eastAsiaTheme="minorHAnsi" w:hAnsi="AngsanaUPC" w:cs="AngsanaUPC"/>
              </w:rPr>
              <w:t>2,881,968.92</w:t>
            </w:r>
          </w:p>
        </w:tc>
        <w:tc>
          <w:tcPr>
            <w:tcW w:w="1531" w:type="dxa"/>
            <w:vAlign w:val="center"/>
          </w:tcPr>
          <w:p w14:paraId="637E228C" w14:textId="41F107C2" w:rsidR="00EC5F64" w:rsidRPr="00DC04A3" w:rsidRDefault="00EC5F64" w:rsidP="00EC5F64">
            <w:pPr>
              <w:pBdr>
                <w:bottom w:val="sing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rPr>
              <w:t>2,673,026.65</w:t>
            </w:r>
          </w:p>
        </w:tc>
      </w:tr>
      <w:tr w:rsidR="00EC5F64" w:rsidRPr="00DC04A3" w14:paraId="7A3EC33C" w14:textId="5A33CAD4" w:rsidTr="001B529A">
        <w:trPr>
          <w:trHeight w:val="454"/>
        </w:trPr>
        <w:tc>
          <w:tcPr>
            <w:tcW w:w="3118" w:type="dxa"/>
            <w:vAlign w:val="center"/>
          </w:tcPr>
          <w:p w14:paraId="7A66733A" w14:textId="77777777" w:rsidR="00EC5F64" w:rsidRPr="00DC04A3" w:rsidRDefault="00EC5F64" w:rsidP="00EC5F64">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475F6551" w14:textId="6634E385" w:rsidR="00EC5F64" w:rsidRPr="00DC04A3" w:rsidRDefault="00F44A87" w:rsidP="00F44A87">
            <w:pPr>
              <w:pBdr>
                <w:bottom w:val="double" w:sz="6" w:space="1" w:color="auto"/>
              </w:pBd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75,494</w:t>
            </w:r>
            <w:r w:rsidR="001B529A" w:rsidRPr="001B529A">
              <w:rPr>
                <w:rFonts w:ascii="AngsanaUPC" w:eastAsiaTheme="minorHAnsi" w:hAnsi="AngsanaUPC" w:cs="AngsanaUPC"/>
              </w:rPr>
              <w:t>,</w:t>
            </w:r>
            <w:r w:rsidR="007B74F6">
              <w:rPr>
                <w:rFonts w:ascii="AngsanaUPC" w:eastAsiaTheme="minorHAnsi" w:hAnsi="AngsanaUPC" w:cs="AngsanaUPC"/>
              </w:rPr>
              <w:t>7</w:t>
            </w:r>
            <w:r>
              <w:rPr>
                <w:rFonts w:ascii="AngsanaUPC" w:eastAsiaTheme="minorHAnsi" w:hAnsi="AngsanaUPC" w:cs="AngsanaUPC"/>
              </w:rPr>
              <w:t>9</w:t>
            </w:r>
            <w:r w:rsidR="007B74F6">
              <w:rPr>
                <w:rFonts w:ascii="AngsanaUPC" w:eastAsiaTheme="minorHAnsi" w:hAnsi="AngsanaUPC" w:cs="AngsanaUPC" w:hint="cs"/>
                <w:cs/>
              </w:rPr>
              <w:t>8</w:t>
            </w:r>
            <w:r w:rsidR="001B529A" w:rsidRPr="001B529A">
              <w:rPr>
                <w:rFonts w:ascii="AngsanaUPC" w:eastAsiaTheme="minorHAnsi" w:hAnsi="AngsanaUPC" w:cs="AngsanaUPC"/>
              </w:rPr>
              <w:t>.</w:t>
            </w:r>
            <w:r>
              <w:rPr>
                <w:rFonts w:ascii="AngsanaUPC" w:eastAsiaTheme="minorHAnsi" w:hAnsi="AngsanaUPC" w:cs="AngsanaUPC"/>
              </w:rPr>
              <w:t>73</w:t>
            </w:r>
          </w:p>
        </w:tc>
        <w:tc>
          <w:tcPr>
            <w:tcW w:w="1531" w:type="dxa"/>
            <w:shd w:val="clear" w:color="auto" w:fill="auto"/>
            <w:vAlign w:val="center"/>
          </w:tcPr>
          <w:p w14:paraId="31BEA7F9" w14:textId="049EFCAA" w:rsidR="00EC5F64" w:rsidRPr="00DC04A3" w:rsidRDefault="00EC5F64" w:rsidP="00EC5F64">
            <w:pPr>
              <w:pBdr>
                <w:bottom w:val="doub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rPr>
              <w:t>67,552,440.49</w:t>
            </w:r>
          </w:p>
        </w:tc>
        <w:tc>
          <w:tcPr>
            <w:tcW w:w="1531" w:type="dxa"/>
            <w:shd w:val="clear" w:color="auto" w:fill="auto"/>
            <w:vAlign w:val="center"/>
          </w:tcPr>
          <w:p w14:paraId="7E2D3A07" w14:textId="47312FCC" w:rsidR="00EC5F64" w:rsidRPr="00DC04A3" w:rsidRDefault="00D3791F" w:rsidP="00EC5F64">
            <w:pPr>
              <w:pBdr>
                <w:bottom w:val="double" w:sz="6" w:space="1" w:color="auto"/>
              </w:pBdr>
              <w:tabs>
                <w:tab w:val="decimal" w:pos="1044"/>
              </w:tabs>
              <w:autoSpaceDE/>
              <w:autoSpaceDN/>
              <w:spacing w:line="240" w:lineRule="auto"/>
              <w:rPr>
                <w:rFonts w:ascii="AngsanaUPC" w:eastAsiaTheme="minorHAnsi" w:hAnsi="AngsanaUPC" w:cs="AngsanaUPC"/>
              </w:rPr>
            </w:pPr>
            <w:r w:rsidRPr="00D3791F">
              <w:rPr>
                <w:rFonts w:ascii="AngsanaUPC" w:eastAsiaTheme="minorHAnsi" w:hAnsi="AngsanaUPC" w:cs="AngsanaUPC"/>
              </w:rPr>
              <w:t>29,980,403.38</w:t>
            </w:r>
          </w:p>
        </w:tc>
        <w:tc>
          <w:tcPr>
            <w:tcW w:w="1531" w:type="dxa"/>
            <w:vAlign w:val="center"/>
          </w:tcPr>
          <w:p w14:paraId="1A7BF321" w14:textId="259C9AE4" w:rsidR="00EC5F64" w:rsidRPr="00DC04A3" w:rsidRDefault="00EC5F64" w:rsidP="00EC5F64">
            <w:pPr>
              <w:pBdr>
                <w:bottom w:val="double" w:sz="6" w:space="1" w:color="auto"/>
              </w:pBdr>
              <w:tabs>
                <w:tab w:val="decimal" w:pos="1044"/>
              </w:tabs>
              <w:autoSpaceDE/>
              <w:autoSpaceDN/>
              <w:spacing w:line="240" w:lineRule="auto"/>
              <w:rPr>
                <w:rFonts w:ascii="AngsanaUPC" w:eastAsiaTheme="minorHAnsi" w:hAnsi="AngsanaUPC" w:cs="AngsanaUPC"/>
              </w:rPr>
            </w:pPr>
            <w:r w:rsidRPr="00EC5F64">
              <w:rPr>
                <w:rFonts w:ascii="AngsanaUPC" w:eastAsiaTheme="minorHAnsi" w:hAnsi="AngsanaUPC" w:cs="AngsanaUPC"/>
              </w:rPr>
              <w:t>20,810,291.77</w:t>
            </w:r>
          </w:p>
        </w:tc>
      </w:tr>
    </w:tbl>
    <w:p w14:paraId="43C2D1A0" w14:textId="77777777" w:rsidR="00AB26CF" w:rsidRDefault="00AB26CF" w:rsidP="000A16BE">
      <w:pPr>
        <w:pStyle w:val="BlockText"/>
        <w:tabs>
          <w:tab w:val="left" w:pos="3544"/>
          <w:tab w:val="left" w:pos="5670"/>
        </w:tabs>
        <w:spacing w:after="120"/>
        <w:ind w:left="425" w:right="0" w:firstLine="0"/>
        <w:jc w:val="thaiDistribute"/>
        <w:rPr>
          <w:rFonts w:ascii="AngsanaUPC" w:hAnsi="AngsanaUPC" w:cs="AngsanaUPC"/>
        </w:rPr>
      </w:pPr>
    </w:p>
    <w:p w14:paraId="4A018C2A" w14:textId="77777777" w:rsidR="0064474E" w:rsidRDefault="0064474E" w:rsidP="000A16BE">
      <w:pPr>
        <w:pStyle w:val="BlockText"/>
        <w:tabs>
          <w:tab w:val="left" w:pos="3544"/>
          <w:tab w:val="left" w:pos="5670"/>
        </w:tabs>
        <w:spacing w:after="120"/>
        <w:ind w:left="425" w:right="0" w:firstLine="0"/>
        <w:jc w:val="thaiDistribute"/>
        <w:rPr>
          <w:rFonts w:ascii="AngsanaUPC" w:hAnsi="AngsanaUPC" w:cs="AngsanaUPC"/>
        </w:rPr>
      </w:pPr>
    </w:p>
    <w:p w14:paraId="54D4D573" w14:textId="3FB1ECE5" w:rsidR="00B87350"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lastRenderedPageBreak/>
        <w:t>กลุ่ม</w:t>
      </w:r>
      <w:r w:rsidR="003B0E7B" w:rsidRPr="00DC04A3">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0F2C94" w:rsidRPr="00DC04A3" w14:paraId="542A5D9B" w14:textId="77777777" w:rsidTr="004D49CF">
        <w:trPr>
          <w:trHeight w:val="454"/>
        </w:trPr>
        <w:tc>
          <w:tcPr>
            <w:tcW w:w="3118" w:type="dxa"/>
            <w:vAlign w:val="center"/>
          </w:tcPr>
          <w:p w14:paraId="407945EF" w14:textId="77777777" w:rsidR="000F2C94" w:rsidRPr="00DC04A3" w:rsidRDefault="000F2C94" w:rsidP="00F4128A">
            <w:pPr>
              <w:pStyle w:val="BlockText"/>
              <w:spacing w:before="0"/>
              <w:ind w:left="-107" w:right="0" w:firstLine="0"/>
              <w:jc w:val="left"/>
              <w:rPr>
                <w:rFonts w:ascii="AngsanaUPC" w:hAnsi="AngsanaUPC" w:cs="AngsanaUPC"/>
              </w:rPr>
            </w:pPr>
          </w:p>
        </w:tc>
        <w:tc>
          <w:tcPr>
            <w:tcW w:w="6124" w:type="dxa"/>
            <w:gridSpan w:val="4"/>
            <w:vAlign w:val="center"/>
          </w:tcPr>
          <w:p w14:paraId="077CA749"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F2C94" w:rsidRPr="00DC04A3" w14:paraId="308B72D6" w14:textId="77777777" w:rsidTr="004D49CF">
        <w:trPr>
          <w:trHeight w:val="454"/>
        </w:trPr>
        <w:tc>
          <w:tcPr>
            <w:tcW w:w="3118" w:type="dxa"/>
            <w:vAlign w:val="center"/>
          </w:tcPr>
          <w:p w14:paraId="7855E516" w14:textId="77777777" w:rsidR="000F2C94" w:rsidRPr="00DC04A3" w:rsidRDefault="000F2C94" w:rsidP="00F4128A">
            <w:pPr>
              <w:pStyle w:val="BlockText"/>
              <w:spacing w:before="0"/>
              <w:ind w:left="-107" w:right="0" w:firstLine="0"/>
              <w:jc w:val="left"/>
              <w:rPr>
                <w:rFonts w:ascii="AngsanaUPC" w:hAnsi="AngsanaUPC" w:cs="AngsanaUPC"/>
              </w:rPr>
            </w:pPr>
          </w:p>
        </w:tc>
        <w:tc>
          <w:tcPr>
            <w:tcW w:w="3062" w:type="dxa"/>
            <w:gridSpan w:val="2"/>
            <w:vAlign w:val="center"/>
          </w:tcPr>
          <w:p w14:paraId="12427EC5"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C06161F"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F2C94" w:rsidRPr="00DC04A3" w14:paraId="177E8AB4" w14:textId="77777777" w:rsidTr="004D49CF">
        <w:trPr>
          <w:trHeight w:val="454"/>
        </w:trPr>
        <w:tc>
          <w:tcPr>
            <w:tcW w:w="3118" w:type="dxa"/>
            <w:vAlign w:val="center"/>
          </w:tcPr>
          <w:p w14:paraId="70C151D5" w14:textId="77777777" w:rsidR="000F2C94" w:rsidRPr="00DC04A3" w:rsidRDefault="000F2C94" w:rsidP="00F4128A">
            <w:pPr>
              <w:pStyle w:val="BlockText"/>
              <w:spacing w:before="0"/>
              <w:ind w:left="-107" w:right="0" w:firstLine="0"/>
              <w:jc w:val="left"/>
              <w:rPr>
                <w:rFonts w:ascii="AngsanaUPC" w:hAnsi="AngsanaUPC" w:cs="AngsanaUPC"/>
              </w:rPr>
            </w:pPr>
          </w:p>
        </w:tc>
        <w:tc>
          <w:tcPr>
            <w:tcW w:w="1531" w:type="dxa"/>
            <w:shd w:val="clear" w:color="auto" w:fill="auto"/>
            <w:vAlign w:val="center"/>
          </w:tcPr>
          <w:p w14:paraId="436D4D44" w14:textId="1652DDFA"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87E57">
              <w:rPr>
                <w:rFonts w:ascii="AngsanaUPC" w:hAnsi="AngsanaUPC" w:cs="AngsanaUPC" w:hint="cs"/>
                <w:cs/>
              </w:rPr>
              <w:t>9</w:t>
            </w:r>
          </w:p>
        </w:tc>
        <w:tc>
          <w:tcPr>
            <w:tcW w:w="1531" w:type="dxa"/>
            <w:shd w:val="clear" w:color="auto" w:fill="auto"/>
            <w:vAlign w:val="center"/>
          </w:tcPr>
          <w:p w14:paraId="533A1154" w14:textId="422AB30A" w:rsidR="000F2C94" w:rsidRPr="00DC04A3" w:rsidRDefault="00E87E57" w:rsidP="00F412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75B7A55E" w14:textId="2D4C12C5"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87E57">
              <w:rPr>
                <w:rFonts w:ascii="AngsanaUPC" w:hAnsi="AngsanaUPC" w:cs="AngsanaUPC" w:hint="cs"/>
                <w:cs/>
              </w:rPr>
              <w:t>9</w:t>
            </w:r>
          </w:p>
        </w:tc>
        <w:tc>
          <w:tcPr>
            <w:tcW w:w="1531" w:type="dxa"/>
            <w:vAlign w:val="center"/>
          </w:tcPr>
          <w:p w14:paraId="21500FE5" w14:textId="0E9B0865" w:rsidR="000F2C94" w:rsidRPr="00DC04A3" w:rsidRDefault="00E87E57" w:rsidP="00F412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r>
      <w:tr w:rsidR="000F2C94" w:rsidRPr="00DC04A3" w14:paraId="4A219F61" w14:textId="77777777" w:rsidTr="004D49CF">
        <w:trPr>
          <w:trHeight w:val="454"/>
        </w:trPr>
        <w:tc>
          <w:tcPr>
            <w:tcW w:w="3118" w:type="dxa"/>
            <w:vAlign w:val="center"/>
          </w:tcPr>
          <w:p w14:paraId="6C9BCBF1" w14:textId="583817DF" w:rsidR="000F2C94" w:rsidRPr="00DC04A3" w:rsidRDefault="000F2C94" w:rsidP="00F4128A">
            <w:pPr>
              <w:spacing w:line="240" w:lineRule="auto"/>
              <w:ind w:left="-107"/>
              <w:rPr>
                <w:rFonts w:ascii="AngsanaUPC" w:hAnsi="AngsanaUPC" w:cs="AngsanaUPC"/>
                <w:cs/>
              </w:rPr>
            </w:pPr>
            <w:r w:rsidRPr="00DC04A3">
              <w:rPr>
                <w:rFonts w:ascii="AngsanaUPC" w:hAnsi="AngsanaUPC" w:cs="AngsanaUPC"/>
                <w:b/>
                <w:bCs/>
                <w:cs/>
              </w:rPr>
              <w:t>ลูกหนี้การค้า</w:t>
            </w:r>
          </w:p>
        </w:tc>
        <w:tc>
          <w:tcPr>
            <w:tcW w:w="1531" w:type="dxa"/>
            <w:shd w:val="clear" w:color="auto" w:fill="auto"/>
            <w:vAlign w:val="center"/>
          </w:tcPr>
          <w:p w14:paraId="2FEBD15E" w14:textId="27C8CDF3"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04CBBD86" w14:textId="2A15F79B"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17325DE7" w14:textId="77985586"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02491E72" w14:textId="62948AA9" w:rsidR="000F2C94" w:rsidRPr="00DC04A3" w:rsidRDefault="000F2C94" w:rsidP="000F2C94">
            <w:pPr>
              <w:tabs>
                <w:tab w:val="decimal" w:pos="1044"/>
              </w:tabs>
              <w:autoSpaceDE/>
              <w:autoSpaceDN/>
              <w:spacing w:line="240" w:lineRule="auto"/>
              <w:rPr>
                <w:rFonts w:ascii="AngsanaUPC" w:eastAsiaTheme="minorHAnsi" w:hAnsi="AngsanaUPC" w:cs="AngsanaUPC"/>
              </w:rPr>
            </w:pPr>
          </w:p>
        </w:tc>
      </w:tr>
      <w:tr w:rsidR="000F2C94" w:rsidRPr="00DC04A3" w14:paraId="40C542D2" w14:textId="77777777" w:rsidTr="005A4EE4">
        <w:trPr>
          <w:trHeight w:val="454"/>
        </w:trPr>
        <w:tc>
          <w:tcPr>
            <w:tcW w:w="3118" w:type="dxa"/>
            <w:vAlign w:val="center"/>
          </w:tcPr>
          <w:p w14:paraId="06EC2D47" w14:textId="6C655ED3" w:rsidR="000F2C94" w:rsidRPr="00DC04A3" w:rsidRDefault="000F2C94" w:rsidP="00F4128A">
            <w:pPr>
              <w:spacing w:line="240" w:lineRule="auto"/>
              <w:ind w:left="-107"/>
              <w:rPr>
                <w:rFonts w:ascii="AngsanaUPC" w:hAnsi="AngsanaUPC" w:cs="AngsanaUPC"/>
                <w:cs/>
              </w:rPr>
            </w:pPr>
            <w:r w:rsidRPr="00DC04A3">
              <w:rPr>
                <w:rFonts w:ascii="AngsanaUPC" w:hAnsi="AngsanaUPC" w:cs="AngsanaUPC"/>
                <w:cs/>
              </w:rPr>
              <w:t>ยังไม่ถึงกำหนดชำระ</w:t>
            </w:r>
          </w:p>
        </w:tc>
        <w:tc>
          <w:tcPr>
            <w:tcW w:w="1531" w:type="dxa"/>
            <w:shd w:val="clear" w:color="auto" w:fill="auto"/>
            <w:vAlign w:val="center"/>
          </w:tcPr>
          <w:p w14:paraId="2D91A987" w14:textId="5945A79E" w:rsidR="000F2C94" w:rsidRPr="00DC04A3" w:rsidRDefault="007D0A56" w:rsidP="007D0A56">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3,772</w:t>
            </w:r>
            <w:r w:rsidR="005A4EE4" w:rsidRPr="005A4EE4">
              <w:rPr>
                <w:rFonts w:ascii="AngsanaUPC" w:eastAsiaTheme="minorHAnsi" w:hAnsi="AngsanaUPC" w:cs="AngsanaUPC"/>
              </w:rPr>
              <w:t>,</w:t>
            </w:r>
            <w:r>
              <w:rPr>
                <w:rFonts w:ascii="AngsanaUPC" w:eastAsiaTheme="minorHAnsi" w:hAnsi="AngsanaUPC" w:cs="AngsanaUPC"/>
              </w:rPr>
              <w:t>523</w:t>
            </w:r>
            <w:r w:rsidR="005A4EE4" w:rsidRPr="005A4EE4">
              <w:rPr>
                <w:rFonts w:ascii="AngsanaUPC" w:eastAsiaTheme="minorHAnsi" w:hAnsi="AngsanaUPC" w:cs="AngsanaUPC"/>
              </w:rPr>
              <w:t>.</w:t>
            </w:r>
            <w:r>
              <w:rPr>
                <w:rFonts w:ascii="AngsanaUPC" w:eastAsiaTheme="minorHAnsi" w:hAnsi="AngsanaUPC" w:cs="AngsanaUPC"/>
              </w:rPr>
              <w:t>93</w:t>
            </w:r>
          </w:p>
        </w:tc>
        <w:tc>
          <w:tcPr>
            <w:tcW w:w="1531" w:type="dxa"/>
            <w:shd w:val="clear" w:color="auto" w:fill="auto"/>
            <w:vAlign w:val="center"/>
          </w:tcPr>
          <w:p w14:paraId="48216461" w14:textId="6464C773" w:rsidR="000F2C94" w:rsidRPr="00DC04A3" w:rsidRDefault="00E87E57" w:rsidP="000F2C94">
            <w:pP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48,097,534.42</w:t>
            </w:r>
          </w:p>
        </w:tc>
        <w:tc>
          <w:tcPr>
            <w:tcW w:w="1531" w:type="dxa"/>
            <w:shd w:val="clear" w:color="auto" w:fill="auto"/>
            <w:vAlign w:val="center"/>
          </w:tcPr>
          <w:p w14:paraId="4414A9E4" w14:textId="74408067" w:rsidR="000F2C94" w:rsidRPr="00DC04A3" w:rsidRDefault="005A4EE4" w:rsidP="000F2C94">
            <w:pPr>
              <w:tabs>
                <w:tab w:val="decimal" w:pos="1044"/>
              </w:tabs>
              <w:autoSpaceDE/>
              <w:autoSpaceDN/>
              <w:spacing w:line="240" w:lineRule="auto"/>
              <w:rPr>
                <w:rFonts w:ascii="AngsanaUPC" w:eastAsiaTheme="minorHAnsi" w:hAnsi="AngsanaUPC" w:cs="AngsanaUPC"/>
              </w:rPr>
            </w:pPr>
            <w:r w:rsidRPr="005A4EE4">
              <w:rPr>
                <w:rFonts w:ascii="AngsanaUPC" w:eastAsiaTheme="minorHAnsi" w:hAnsi="AngsanaUPC" w:cs="AngsanaUPC"/>
              </w:rPr>
              <w:t>3,772,523.93</w:t>
            </w:r>
          </w:p>
        </w:tc>
        <w:tc>
          <w:tcPr>
            <w:tcW w:w="1531" w:type="dxa"/>
            <w:vAlign w:val="center"/>
          </w:tcPr>
          <w:p w14:paraId="67C662B2" w14:textId="64335425" w:rsidR="000F2C94" w:rsidRPr="00DC04A3" w:rsidRDefault="00E87E57" w:rsidP="000F2C94">
            <w:pP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2,273,349.85</w:t>
            </w:r>
          </w:p>
        </w:tc>
      </w:tr>
      <w:tr w:rsidR="000F2C94" w:rsidRPr="00DC04A3" w14:paraId="0BA0CB97" w14:textId="77777777" w:rsidTr="005A4EE4">
        <w:trPr>
          <w:trHeight w:val="454"/>
        </w:trPr>
        <w:tc>
          <w:tcPr>
            <w:tcW w:w="3118" w:type="dxa"/>
            <w:vAlign w:val="center"/>
          </w:tcPr>
          <w:p w14:paraId="6AA14B4D" w14:textId="47F4BEE8" w:rsidR="000F2C94" w:rsidRPr="00DC04A3" w:rsidRDefault="000F2C94" w:rsidP="00F4128A">
            <w:pPr>
              <w:ind w:left="-107"/>
              <w:rPr>
                <w:rFonts w:ascii="AngsanaUPC" w:hAnsi="AngsanaUPC" w:cs="AngsanaUPC"/>
                <w:cs/>
              </w:rPr>
            </w:pPr>
            <w:r w:rsidRPr="00DC04A3">
              <w:rPr>
                <w:rFonts w:ascii="AngsanaUPC" w:hAnsi="AngsanaUPC" w:cs="AngsanaUPC"/>
                <w:cs/>
              </w:rPr>
              <w:t>เกินกำหนดชำระ</w:t>
            </w:r>
          </w:p>
        </w:tc>
        <w:tc>
          <w:tcPr>
            <w:tcW w:w="1531" w:type="dxa"/>
            <w:shd w:val="clear" w:color="auto" w:fill="auto"/>
            <w:vAlign w:val="center"/>
          </w:tcPr>
          <w:p w14:paraId="48D2C115" w14:textId="7A84BE8E"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584622FC" w14:textId="0D5B16C2"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shd w:val="clear" w:color="auto" w:fill="auto"/>
            <w:vAlign w:val="center"/>
          </w:tcPr>
          <w:p w14:paraId="15B90E04" w14:textId="6C30207C"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vAlign w:val="center"/>
          </w:tcPr>
          <w:p w14:paraId="775B7B94" w14:textId="15D374AF" w:rsidR="000F2C94" w:rsidRPr="00DC04A3" w:rsidRDefault="000F2C94" w:rsidP="000F2C94">
            <w:pPr>
              <w:tabs>
                <w:tab w:val="decimal" w:pos="1044"/>
              </w:tabs>
              <w:autoSpaceDE/>
              <w:autoSpaceDN/>
              <w:spacing w:line="240" w:lineRule="auto"/>
              <w:rPr>
                <w:rFonts w:ascii="AngsanaUPC" w:eastAsiaTheme="minorHAnsi" w:hAnsi="AngsanaUPC" w:cs="AngsanaUPC"/>
              </w:rPr>
            </w:pPr>
          </w:p>
        </w:tc>
      </w:tr>
      <w:tr w:rsidR="000F2C94" w:rsidRPr="00DC04A3" w14:paraId="1ACB854D" w14:textId="77777777" w:rsidTr="005A4EE4">
        <w:trPr>
          <w:trHeight w:val="454"/>
        </w:trPr>
        <w:tc>
          <w:tcPr>
            <w:tcW w:w="3118" w:type="dxa"/>
            <w:vAlign w:val="center"/>
          </w:tcPr>
          <w:p w14:paraId="32AF05D8" w14:textId="1150879F" w:rsidR="000F2C94" w:rsidRPr="00DC04A3" w:rsidRDefault="000F2C94" w:rsidP="000F2C94">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531" w:type="dxa"/>
            <w:shd w:val="clear" w:color="auto" w:fill="auto"/>
            <w:vAlign w:val="center"/>
          </w:tcPr>
          <w:p w14:paraId="7F800CD3" w14:textId="47A94A67" w:rsidR="000F2C94" w:rsidRPr="0009225E" w:rsidRDefault="005A4EE4" w:rsidP="000E784F">
            <w:pPr>
              <w:pBdr>
                <w:bottom w:val="single" w:sz="6" w:space="1" w:color="auto"/>
              </w:pBdr>
              <w:tabs>
                <w:tab w:val="decimal" w:pos="1044"/>
              </w:tabs>
              <w:rPr>
                <w:rFonts w:ascii="AngsanaUPC" w:eastAsiaTheme="minorHAnsi" w:hAnsi="AngsanaUPC" w:cs="AngsanaUPC"/>
              </w:rPr>
            </w:pPr>
            <w:r w:rsidRPr="005A4EE4">
              <w:rPr>
                <w:rFonts w:ascii="AngsanaUPC" w:eastAsiaTheme="minorHAnsi" w:hAnsi="AngsanaUPC" w:cs="AngsanaUPC"/>
              </w:rPr>
              <w:t>45,013,402.00</w:t>
            </w:r>
          </w:p>
        </w:tc>
        <w:tc>
          <w:tcPr>
            <w:tcW w:w="1531" w:type="dxa"/>
            <w:shd w:val="clear" w:color="auto" w:fill="auto"/>
            <w:vAlign w:val="center"/>
          </w:tcPr>
          <w:p w14:paraId="6E79074A" w14:textId="5641CA4E" w:rsidR="000F2C94" w:rsidRPr="00DC04A3" w:rsidRDefault="00E87E57"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hint="cs"/>
                <w:cs/>
              </w:rPr>
              <w:t>-</w:t>
            </w:r>
          </w:p>
        </w:tc>
        <w:tc>
          <w:tcPr>
            <w:tcW w:w="1531" w:type="dxa"/>
            <w:shd w:val="clear" w:color="auto" w:fill="auto"/>
            <w:vAlign w:val="center"/>
          </w:tcPr>
          <w:p w14:paraId="34199FD7" w14:textId="698ADE16" w:rsidR="000F2C94" w:rsidRPr="006C6DD4" w:rsidRDefault="005A4EE4"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rPr>
              <w:t>-</w:t>
            </w:r>
          </w:p>
        </w:tc>
        <w:tc>
          <w:tcPr>
            <w:tcW w:w="1531" w:type="dxa"/>
            <w:vAlign w:val="center"/>
          </w:tcPr>
          <w:p w14:paraId="5615BB9E" w14:textId="6518F191" w:rsidR="000F2C94" w:rsidRPr="00DC04A3" w:rsidRDefault="00E87E57"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hint="cs"/>
                <w:cs/>
              </w:rPr>
              <w:t>-</w:t>
            </w:r>
          </w:p>
        </w:tc>
      </w:tr>
      <w:tr w:rsidR="000F2C94" w:rsidRPr="00DC04A3" w14:paraId="2A380B33" w14:textId="77777777" w:rsidTr="005A4EE4">
        <w:trPr>
          <w:trHeight w:val="454"/>
        </w:trPr>
        <w:tc>
          <w:tcPr>
            <w:tcW w:w="3118" w:type="dxa"/>
            <w:vAlign w:val="center"/>
          </w:tcPr>
          <w:p w14:paraId="28EC78F5" w14:textId="77777777" w:rsidR="000F2C94" w:rsidRPr="00DC04A3" w:rsidRDefault="000F2C94" w:rsidP="00F4128A">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2E90627" w14:textId="1653879A" w:rsidR="000F2C94" w:rsidRPr="00DC04A3" w:rsidRDefault="00B80BBD" w:rsidP="000F2C94">
            <w:pPr>
              <w:pBdr>
                <w:bottom w:val="double" w:sz="6" w:space="1" w:color="auto"/>
              </w:pBd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48,785,925</w:t>
            </w:r>
            <w:r w:rsidR="005A4EE4" w:rsidRPr="005A4EE4">
              <w:rPr>
                <w:rFonts w:ascii="AngsanaUPC" w:eastAsiaTheme="minorHAnsi" w:hAnsi="AngsanaUPC" w:cs="AngsanaUPC"/>
              </w:rPr>
              <w:t>.</w:t>
            </w:r>
            <w:r>
              <w:rPr>
                <w:rFonts w:ascii="AngsanaUPC" w:eastAsiaTheme="minorHAnsi" w:hAnsi="AngsanaUPC" w:cs="AngsanaUPC"/>
              </w:rPr>
              <w:t>93</w:t>
            </w:r>
          </w:p>
        </w:tc>
        <w:tc>
          <w:tcPr>
            <w:tcW w:w="1531" w:type="dxa"/>
            <w:shd w:val="clear" w:color="auto" w:fill="auto"/>
            <w:vAlign w:val="center"/>
          </w:tcPr>
          <w:p w14:paraId="109DD406" w14:textId="79FC6C0C" w:rsidR="000F2C94" w:rsidRPr="00DC04A3" w:rsidRDefault="00E87E57"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48,097,534.42</w:t>
            </w:r>
          </w:p>
        </w:tc>
        <w:tc>
          <w:tcPr>
            <w:tcW w:w="1531" w:type="dxa"/>
            <w:shd w:val="clear" w:color="auto" w:fill="auto"/>
            <w:vAlign w:val="center"/>
          </w:tcPr>
          <w:p w14:paraId="11DB9318" w14:textId="70C4BBDD" w:rsidR="000F2C94" w:rsidRPr="00DC04A3" w:rsidRDefault="005A4EE4"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5A4EE4">
              <w:rPr>
                <w:rFonts w:ascii="AngsanaUPC" w:eastAsiaTheme="minorHAnsi" w:hAnsi="AngsanaUPC" w:cs="AngsanaUPC"/>
              </w:rPr>
              <w:t>3,772,523.93</w:t>
            </w:r>
          </w:p>
        </w:tc>
        <w:tc>
          <w:tcPr>
            <w:tcW w:w="1531" w:type="dxa"/>
            <w:vAlign w:val="center"/>
          </w:tcPr>
          <w:p w14:paraId="2FA6B9F0" w14:textId="3511FE1B" w:rsidR="000F2C94" w:rsidRPr="00DC04A3" w:rsidRDefault="00E87E57"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E87E57">
              <w:rPr>
                <w:rFonts w:ascii="AngsanaUPC" w:eastAsiaTheme="minorHAnsi" w:hAnsi="AngsanaUPC" w:cs="AngsanaUPC"/>
              </w:rPr>
              <w:t>2,273,349.85</w:t>
            </w:r>
          </w:p>
        </w:tc>
      </w:tr>
    </w:tbl>
    <w:p w14:paraId="33C4F783" w14:textId="087C2411" w:rsidR="003B0E7B" w:rsidRPr="00DC04A3" w:rsidRDefault="003B0E7B" w:rsidP="000A16BE">
      <w:pPr>
        <w:pStyle w:val="BlockText"/>
        <w:spacing w:after="120"/>
        <w:ind w:left="425" w:right="0" w:firstLine="0"/>
        <w:rPr>
          <w:rFonts w:ascii="AngsanaUPC" w:hAnsi="AngsanaUPC" w:cs="AngsanaUPC"/>
          <w:b/>
          <w:bCs/>
        </w:rPr>
      </w:pPr>
      <w:r w:rsidRPr="00DC04A3">
        <w:rPr>
          <w:rFonts w:ascii="AngsanaUPC" w:hAnsi="AngsanaUPC" w:cs="AngsanaUPC"/>
          <w:b/>
          <w:bCs/>
          <w:cs/>
        </w:rPr>
        <w:t>ลูกหนี้อื่น</w:t>
      </w:r>
    </w:p>
    <w:p w14:paraId="2331CD7E" w14:textId="6EA94EDC" w:rsidR="00C0478F" w:rsidRPr="00DC04A3" w:rsidRDefault="003B0E7B" w:rsidP="00A2795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ให้เช่าพื้นที่</w:t>
      </w:r>
      <w:r w:rsidR="00DC6A93">
        <w:rPr>
          <w:rFonts w:ascii="AngsanaUPC" w:hAnsi="AngsanaUPC" w:cs="AngsanaUPC" w:hint="cs"/>
          <w:cs/>
        </w:rPr>
        <w:t xml:space="preserve"> </w:t>
      </w:r>
      <w:r w:rsidRPr="00DC04A3">
        <w:rPr>
          <w:rFonts w:ascii="AngsanaUPC" w:hAnsi="AngsanaUPC" w:cs="AngsanaUPC"/>
          <w:cs/>
        </w:rPr>
        <w:t>และบริการอื่น</w:t>
      </w:r>
    </w:p>
    <w:p w14:paraId="1E194F12" w14:textId="6AB5E8F0" w:rsidR="003B0E7B"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DC04A3">
        <w:rPr>
          <w:rFonts w:ascii="AngsanaUPC" w:hAnsi="AngsanaUPC" w:cs="AngsanaUPC"/>
          <w:color w:val="000000"/>
          <w:cs/>
        </w:rPr>
        <w:t>กลุ่ม</w:t>
      </w:r>
      <w:r w:rsidR="003B0E7B" w:rsidRPr="00DC04A3">
        <w:rPr>
          <w:rFonts w:ascii="AngsanaUPC" w:hAnsi="AngsanaUPC" w:cs="AngsanaUPC"/>
          <w:color w:val="000000"/>
          <w:cs/>
        </w:rPr>
        <w:t>บริษัทมียอดลูกหนี้</w:t>
      </w:r>
      <w:r w:rsidR="007B74F6">
        <w:rPr>
          <w:rFonts w:ascii="AngsanaUPC" w:hAnsi="AngsanaUPC" w:cs="AngsanaUPC" w:hint="cs"/>
          <w:color w:val="000000"/>
          <w:cs/>
        </w:rPr>
        <w:t>อื่น</w:t>
      </w:r>
      <w:r w:rsidR="003B0E7B" w:rsidRPr="00DC04A3">
        <w:rPr>
          <w:rFonts w:ascii="AngsanaUPC" w:hAnsi="AngsanaUPC" w:cs="AngsanaUPC"/>
          <w:color w:val="000000"/>
          <w:cs/>
        </w:rPr>
        <w:t>คงเหลือ โดยแยกตามจำนวนเดือนที่ค้างชำระได้ดังนี้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772579" w:rsidRPr="00DC04A3" w14:paraId="57F4CBB4" w14:textId="77777777" w:rsidTr="00772579">
        <w:trPr>
          <w:trHeight w:val="454"/>
        </w:trPr>
        <w:tc>
          <w:tcPr>
            <w:tcW w:w="5443" w:type="dxa"/>
            <w:vAlign w:val="center"/>
          </w:tcPr>
          <w:p w14:paraId="58DAE1EB" w14:textId="77777777" w:rsidR="00772579" w:rsidRPr="00DC04A3" w:rsidRDefault="00772579" w:rsidP="00D41E33">
            <w:pPr>
              <w:pStyle w:val="BlockText"/>
              <w:spacing w:before="0"/>
              <w:ind w:left="-107" w:right="0" w:firstLine="0"/>
              <w:jc w:val="left"/>
              <w:rPr>
                <w:rFonts w:ascii="AngsanaUPC" w:hAnsi="AngsanaUPC" w:cs="AngsanaUPC"/>
              </w:rPr>
            </w:pPr>
          </w:p>
        </w:tc>
        <w:tc>
          <w:tcPr>
            <w:tcW w:w="3798" w:type="dxa"/>
            <w:gridSpan w:val="2"/>
            <w:vAlign w:val="center"/>
          </w:tcPr>
          <w:p w14:paraId="6019C704" w14:textId="608F125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บาท</w:t>
            </w:r>
          </w:p>
        </w:tc>
      </w:tr>
      <w:tr w:rsidR="00772579" w:rsidRPr="00DC04A3" w14:paraId="010A6DFC" w14:textId="77777777" w:rsidTr="00772579">
        <w:trPr>
          <w:trHeight w:val="454"/>
        </w:trPr>
        <w:tc>
          <w:tcPr>
            <w:tcW w:w="5443" w:type="dxa"/>
            <w:vAlign w:val="center"/>
          </w:tcPr>
          <w:p w14:paraId="65379DC4" w14:textId="77777777" w:rsidR="00772579" w:rsidRPr="00DC04A3" w:rsidRDefault="00772579" w:rsidP="00D41E33">
            <w:pPr>
              <w:pStyle w:val="BlockText"/>
              <w:spacing w:before="0"/>
              <w:ind w:left="-107" w:right="0" w:firstLine="0"/>
              <w:jc w:val="left"/>
              <w:rPr>
                <w:rFonts w:ascii="AngsanaUPC" w:hAnsi="AngsanaUPC" w:cs="AngsanaUPC"/>
              </w:rPr>
            </w:pPr>
          </w:p>
        </w:tc>
        <w:tc>
          <w:tcPr>
            <w:tcW w:w="3798" w:type="dxa"/>
            <w:gridSpan w:val="2"/>
            <w:vAlign w:val="center"/>
          </w:tcPr>
          <w:p w14:paraId="6CCC9F5C" w14:textId="2EDFB9B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งบการเงินรวมและ</w:t>
            </w:r>
            <w:r w:rsidRPr="00DC04A3">
              <w:rPr>
                <w:rFonts w:ascii="AngsanaUPC" w:hAnsi="AngsanaUPC" w:cs="AngsanaUPC"/>
                <w:cs/>
              </w:rPr>
              <w:t>งบการเงินเฉพาะกิจการ</w:t>
            </w:r>
          </w:p>
        </w:tc>
      </w:tr>
      <w:tr w:rsidR="00772579" w:rsidRPr="00DC04A3" w14:paraId="45479695" w14:textId="77777777" w:rsidTr="00772579">
        <w:trPr>
          <w:trHeight w:val="454"/>
        </w:trPr>
        <w:tc>
          <w:tcPr>
            <w:tcW w:w="5443" w:type="dxa"/>
            <w:vAlign w:val="center"/>
          </w:tcPr>
          <w:p w14:paraId="0829FCD8" w14:textId="77777777" w:rsidR="00772579" w:rsidRPr="00DC04A3" w:rsidRDefault="00772579" w:rsidP="00D41E33">
            <w:pPr>
              <w:pStyle w:val="BlockText"/>
              <w:spacing w:before="0"/>
              <w:ind w:left="-107" w:right="0" w:firstLine="0"/>
              <w:jc w:val="left"/>
              <w:rPr>
                <w:rFonts w:ascii="AngsanaUPC" w:hAnsi="AngsanaUPC" w:cs="AngsanaUPC"/>
              </w:rPr>
            </w:pPr>
          </w:p>
        </w:tc>
        <w:tc>
          <w:tcPr>
            <w:tcW w:w="1899" w:type="dxa"/>
            <w:vAlign w:val="center"/>
          </w:tcPr>
          <w:p w14:paraId="0DDF4400" w14:textId="1396834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9</w:t>
            </w:r>
          </w:p>
        </w:tc>
        <w:tc>
          <w:tcPr>
            <w:tcW w:w="1899" w:type="dxa"/>
            <w:vAlign w:val="center"/>
          </w:tcPr>
          <w:p w14:paraId="49405D49" w14:textId="3F73BCE8" w:rsidR="00772579" w:rsidRPr="00DC04A3" w:rsidRDefault="00772579" w:rsidP="00D41E3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r>
      <w:tr w:rsidR="00772579" w:rsidRPr="00DC04A3" w14:paraId="22D9329D" w14:textId="77777777" w:rsidTr="00772579">
        <w:trPr>
          <w:trHeight w:val="454"/>
        </w:trPr>
        <w:tc>
          <w:tcPr>
            <w:tcW w:w="5443" w:type="dxa"/>
            <w:vAlign w:val="center"/>
          </w:tcPr>
          <w:p w14:paraId="66689C88" w14:textId="57DECF1D" w:rsidR="00772579" w:rsidRPr="00DC04A3" w:rsidRDefault="00772579" w:rsidP="00D41E33">
            <w:pPr>
              <w:spacing w:line="240" w:lineRule="auto"/>
              <w:ind w:left="-107"/>
              <w:rPr>
                <w:rFonts w:ascii="AngsanaUPC" w:hAnsi="AngsanaUPC" w:cs="AngsanaUPC"/>
                <w:cs/>
              </w:rPr>
            </w:pPr>
            <w:r w:rsidRPr="00E37B23">
              <w:rPr>
                <w:rFonts w:ascii="AngsanaUPC" w:hAnsi="AngsanaUPC" w:cs="AngsanaUPC"/>
                <w:b/>
                <w:bCs/>
                <w:cs/>
              </w:rPr>
              <w:t>ลูกหนี้อื่น</w:t>
            </w:r>
          </w:p>
        </w:tc>
        <w:tc>
          <w:tcPr>
            <w:tcW w:w="1899" w:type="dxa"/>
            <w:vAlign w:val="center"/>
          </w:tcPr>
          <w:p w14:paraId="5291CDAC" w14:textId="77777777" w:rsidR="00772579" w:rsidRPr="00DC04A3" w:rsidRDefault="00772579" w:rsidP="00D41E33">
            <w:pPr>
              <w:tabs>
                <w:tab w:val="decimal" w:pos="1044"/>
              </w:tabs>
              <w:autoSpaceDE/>
              <w:autoSpaceDN/>
              <w:spacing w:line="240" w:lineRule="auto"/>
              <w:rPr>
                <w:rFonts w:ascii="AngsanaUPC" w:eastAsiaTheme="minorHAnsi" w:hAnsi="AngsanaUPC" w:cs="AngsanaUPC"/>
              </w:rPr>
            </w:pPr>
          </w:p>
        </w:tc>
        <w:tc>
          <w:tcPr>
            <w:tcW w:w="1899" w:type="dxa"/>
            <w:vAlign w:val="center"/>
          </w:tcPr>
          <w:p w14:paraId="3E8C2E4E" w14:textId="77777777" w:rsidR="00772579" w:rsidRPr="00DC04A3" w:rsidRDefault="00772579" w:rsidP="00D41E33">
            <w:pPr>
              <w:tabs>
                <w:tab w:val="decimal" w:pos="1044"/>
              </w:tabs>
              <w:autoSpaceDE/>
              <w:autoSpaceDN/>
              <w:spacing w:line="240" w:lineRule="auto"/>
              <w:rPr>
                <w:rFonts w:ascii="AngsanaUPC" w:eastAsiaTheme="minorHAnsi" w:hAnsi="AngsanaUPC" w:cs="AngsanaUPC"/>
              </w:rPr>
            </w:pPr>
          </w:p>
        </w:tc>
      </w:tr>
      <w:tr w:rsidR="00772579" w:rsidRPr="00DC04A3" w14:paraId="2CF949F5" w14:textId="77777777" w:rsidTr="00772579">
        <w:trPr>
          <w:trHeight w:val="454"/>
        </w:trPr>
        <w:tc>
          <w:tcPr>
            <w:tcW w:w="5443" w:type="dxa"/>
            <w:vAlign w:val="center"/>
          </w:tcPr>
          <w:p w14:paraId="0177876E" w14:textId="77777777" w:rsidR="00772579" w:rsidRPr="00DC04A3" w:rsidRDefault="00772579" w:rsidP="00535B9E">
            <w:pPr>
              <w:spacing w:line="240" w:lineRule="auto"/>
              <w:ind w:left="-107"/>
              <w:rPr>
                <w:rFonts w:ascii="AngsanaUPC" w:hAnsi="AngsanaUPC" w:cs="AngsanaUPC"/>
                <w:cs/>
              </w:rPr>
            </w:pPr>
            <w:r w:rsidRPr="00DC04A3">
              <w:rPr>
                <w:rFonts w:ascii="AngsanaUPC" w:hAnsi="AngsanaUPC" w:cs="AngsanaUPC"/>
                <w:cs/>
              </w:rPr>
              <w:t>ยังไม่ถึงกำหนดชำระ</w:t>
            </w:r>
          </w:p>
        </w:tc>
        <w:tc>
          <w:tcPr>
            <w:tcW w:w="1899" w:type="dxa"/>
            <w:shd w:val="clear" w:color="auto" w:fill="auto"/>
            <w:vAlign w:val="center"/>
          </w:tcPr>
          <w:p w14:paraId="20EB941D" w14:textId="7EF08ECB" w:rsidR="00772579" w:rsidRPr="00DC04A3" w:rsidRDefault="00772579" w:rsidP="00772579">
            <w:pPr>
              <w:tabs>
                <w:tab w:val="decimal" w:pos="1452"/>
              </w:tabs>
              <w:rPr>
                <w:rFonts w:ascii="AngsanaUPC" w:eastAsiaTheme="minorHAnsi" w:hAnsi="AngsanaUPC" w:cs="AngsanaUPC"/>
              </w:rPr>
            </w:pPr>
            <w:r w:rsidRPr="00535B9E">
              <w:rPr>
                <w:rFonts w:ascii="AngsanaUPC" w:eastAsiaTheme="minorHAnsi" w:hAnsi="AngsanaUPC" w:cs="AngsanaUPC"/>
              </w:rPr>
              <w:t>11,581,078.50</w:t>
            </w:r>
          </w:p>
        </w:tc>
        <w:tc>
          <w:tcPr>
            <w:tcW w:w="1899" w:type="dxa"/>
            <w:vAlign w:val="center"/>
          </w:tcPr>
          <w:p w14:paraId="089DE8D1" w14:textId="0191CE99" w:rsidR="00772579" w:rsidRPr="00DC04A3" w:rsidRDefault="00772579" w:rsidP="00772579">
            <w:pPr>
              <w:tabs>
                <w:tab w:val="decimal" w:pos="1452"/>
              </w:tabs>
              <w:rPr>
                <w:rFonts w:ascii="AngsanaUPC" w:eastAsiaTheme="minorHAnsi" w:hAnsi="AngsanaUPC" w:cs="AngsanaUPC"/>
              </w:rPr>
            </w:pPr>
            <w:r w:rsidRPr="000E62C7">
              <w:rPr>
                <w:rFonts w:ascii="AngsanaUPC" w:eastAsiaTheme="minorHAnsi" w:hAnsi="AngsanaUPC" w:cs="AngsanaUPC"/>
                <w:cs/>
              </w:rPr>
              <w:t>10</w:t>
            </w:r>
            <w:r w:rsidRPr="000E62C7">
              <w:rPr>
                <w:rFonts w:ascii="AngsanaUPC" w:eastAsiaTheme="minorHAnsi" w:hAnsi="AngsanaUPC" w:cs="AngsanaUPC"/>
              </w:rPr>
              <w:t>,</w:t>
            </w:r>
            <w:r w:rsidRPr="000E62C7">
              <w:rPr>
                <w:rFonts w:ascii="AngsanaUPC" w:eastAsiaTheme="minorHAnsi" w:hAnsi="AngsanaUPC" w:cs="AngsanaUPC"/>
                <w:cs/>
              </w:rPr>
              <w:t>573</w:t>
            </w:r>
            <w:r w:rsidRPr="000E62C7">
              <w:rPr>
                <w:rFonts w:ascii="AngsanaUPC" w:eastAsiaTheme="minorHAnsi" w:hAnsi="AngsanaUPC" w:cs="AngsanaUPC"/>
              </w:rPr>
              <w:t>,</w:t>
            </w:r>
            <w:r w:rsidRPr="000E62C7">
              <w:rPr>
                <w:rFonts w:ascii="AngsanaUPC" w:eastAsiaTheme="minorHAnsi" w:hAnsi="AngsanaUPC" w:cs="AngsanaUPC"/>
                <w:cs/>
              </w:rPr>
              <w:t>237.44</w:t>
            </w:r>
          </w:p>
        </w:tc>
      </w:tr>
      <w:tr w:rsidR="00772579" w:rsidRPr="00DC04A3" w14:paraId="4F24107A" w14:textId="77777777" w:rsidTr="00772579">
        <w:trPr>
          <w:trHeight w:val="454"/>
        </w:trPr>
        <w:tc>
          <w:tcPr>
            <w:tcW w:w="5443" w:type="dxa"/>
            <w:vAlign w:val="center"/>
          </w:tcPr>
          <w:p w14:paraId="72970009" w14:textId="77777777" w:rsidR="00772579" w:rsidRPr="00DC04A3" w:rsidRDefault="00772579" w:rsidP="00535B9E">
            <w:pPr>
              <w:ind w:left="-107"/>
              <w:rPr>
                <w:rFonts w:ascii="AngsanaUPC" w:hAnsi="AngsanaUPC" w:cs="AngsanaUPC"/>
                <w:cs/>
              </w:rPr>
            </w:pPr>
            <w:r w:rsidRPr="00DC04A3">
              <w:rPr>
                <w:rFonts w:ascii="AngsanaUPC" w:hAnsi="AngsanaUPC" w:cs="AngsanaUPC"/>
                <w:cs/>
              </w:rPr>
              <w:t>เกินกำหนดชำระ</w:t>
            </w:r>
          </w:p>
        </w:tc>
        <w:tc>
          <w:tcPr>
            <w:tcW w:w="1899" w:type="dxa"/>
            <w:shd w:val="clear" w:color="auto" w:fill="auto"/>
            <w:vAlign w:val="center"/>
          </w:tcPr>
          <w:p w14:paraId="7D7D1DAE" w14:textId="77777777" w:rsidR="00772579" w:rsidRPr="00DC04A3" w:rsidRDefault="00772579" w:rsidP="00535B9E">
            <w:pPr>
              <w:tabs>
                <w:tab w:val="decimal" w:pos="1044"/>
              </w:tabs>
              <w:autoSpaceDE/>
              <w:autoSpaceDN/>
              <w:spacing w:line="240" w:lineRule="auto"/>
              <w:rPr>
                <w:rFonts w:ascii="AngsanaUPC" w:eastAsiaTheme="minorHAnsi" w:hAnsi="AngsanaUPC" w:cs="AngsanaUPC"/>
                <w:cs/>
              </w:rPr>
            </w:pPr>
          </w:p>
        </w:tc>
        <w:tc>
          <w:tcPr>
            <w:tcW w:w="1899" w:type="dxa"/>
            <w:vAlign w:val="center"/>
          </w:tcPr>
          <w:p w14:paraId="43E8A58E" w14:textId="77777777" w:rsidR="00772579" w:rsidRPr="00DC04A3" w:rsidRDefault="00772579" w:rsidP="00772579">
            <w:pPr>
              <w:tabs>
                <w:tab w:val="decimal" w:pos="1452"/>
              </w:tabs>
              <w:rPr>
                <w:rFonts w:ascii="AngsanaUPC" w:eastAsiaTheme="minorHAnsi" w:hAnsi="AngsanaUPC" w:cs="AngsanaUPC"/>
              </w:rPr>
            </w:pPr>
          </w:p>
        </w:tc>
      </w:tr>
      <w:tr w:rsidR="00772579" w:rsidRPr="00DC04A3" w14:paraId="65E29B63" w14:textId="77777777" w:rsidTr="00772579">
        <w:trPr>
          <w:trHeight w:val="454"/>
        </w:trPr>
        <w:tc>
          <w:tcPr>
            <w:tcW w:w="5443" w:type="dxa"/>
            <w:vAlign w:val="center"/>
          </w:tcPr>
          <w:p w14:paraId="77F86B56" w14:textId="27112778" w:rsidR="00772579" w:rsidRPr="00DC04A3" w:rsidRDefault="00772579" w:rsidP="00535B9E">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99" w:type="dxa"/>
            <w:shd w:val="clear" w:color="auto" w:fill="auto"/>
            <w:vAlign w:val="center"/>
          </w:tcPr>
          <w:p w14:paraId="1BB5851A" w14:textId="47AEFC68" w:rsidR="00772579" w:rsidRPr="00DC04A3" w:rsidRDefault="00772579" w:rsidP="00772579">
            <w:pPr>
              <w:tabs>
                <w:tab w:val="decimal" w:pos="1452"/>
              </w:tabs>
              <w:rPr>
                <w:rFonts w:ascii="AngsanaUPC" w:eastAsiaTheme="minorHAnsi" w:hAnsi="AngsanaUPC" w:cs="AngsanaUPC"/>
                <w:cs/>
              </w:rPr>
            </w:pPr>
            <w:r w:rsidRPr="00535B9E">
              <w:rPr>
                <w:rFonts w:ascii="AngsanaUPC" w:eastAsiaTheme="minorHAnsi" w:hAnsi="AngsanaUPC" w:cs="AngsanaUPC"/>
              </w:rPr>
              <w:t>3,171,024.37</w:t>
            </w:r>
          </w:p>
        </w:tc>
        <w:tc>
          <w:tcPr>
            <w:tcW w:w="1899" w:type="dxa"/>
            <w:vAlign w:val="center"/>
          </w:tcPr>
          <w:p w14:paraId="1DBFE5E1" w14:textId="55B35263" w:rsidR="00772579" w:rsidRPr="00DC04A3" w:rsidRDefault="00772579" w:rsidP="00772579">
            <w:pPr>
              <w:tabs>
                <w:tab w:val="decimal" w:pos="1452"/>
              </w:tabs>
              <w:rPr>
                <w:rFonts w:ascii="AngsanaUPC" w:eastAsiaTheme="minorHAnsi" w:hAnsi="AngsanaUPC" w:cs="AngsanaUPC"/>
              </w:rPr>
            </w:pPr>
            <w:r w:rsidRPr="000E62C7">
              <w:rPr>
                <w:rFonts w:ascii="AngsanaUPC" w:eastAsiaTheme="minorHAnsi" w:hAnsi="AngsanaUPC" w:cs="AngsanaUPC"/>
                <w:cs/>
              </w:rPr>
              <w:t>3</w:t>
            </w:r>
            <w:r w:rsidRPr="000E62C7">
              <w:rPr>
                <w:rFonts w:ascii="AngsanaUPC" w:eastAsiaTheme="minorHAnsi" w:hAnsi="AngsanaUPC" w:cs="AngsanaUPC"/>
              </w:rPr>
              <w:t>,</w:t>
            </w:r>
            <w:r w:rsidRPr="000E62C7">
              <w:rPr>
                <w:rFonts w:ascii="AngsanaUPC" w:eastAsiaTheme="minorHAnsi" w:hAnsi="AngsanaUPC" w:cs="AngsanaUPC"/>
                <w:cs/>
              </w:rPr>
              <w:t>945</w:t>
            </w:r>
            <w:r w:rsidRPr="000E62C7">
              <w:rPr>
                <w:rFonts w:ascii="AngsanaUPC" w:eastAsiaTheme="minorHAnsi" w:hAnsi="AngsanaUPC" w:cs="AngsanaUPC"/>
              </w:rPr>
              <w:t>,</w:t>
            </w:r>
            <w:r w:rsidRPr="000E62C7">
              <w:rPr>
                <w:rFonts w:ascii="AngsanaUPC" w:eastAsiaTheme="minorHAnsi" w:hAnsi="AngsanaUPC" w:cs="AngsanaUPC"/>
                <w:cs/>
              </w:rPr>
              <w:t>504.29</w:t>
            </w:r>
          </w:p>
        </w:tc>
      </w:tr>
      <w:tr w:rsidR="00772579" w:rsidRPr="00DC04A3" w14:paraId="29E8E5BD" w14:textId="77777777" w:rsidTr="00772579">
        <w:trPr>
          <w:trHeight w:val="454"/>
        </w:trPr>
        <w:tc>
          <w:tcPr>
            <w:tcW w:w="5443" w:type="dxa"/>
            <w:vAlign w:val="center"/>
          </w:tcPr>
          <w:p w14:paraId="5F0E26D6" w14:textId="00F8AFAF" w:rsidR="00772579" w:rsidRPr="00DC04A3" w:rsidRDefault="00772579" w:rsidP="00535B9E">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3</w:t>
            </w:r>
            <w:r>
              <w:rPr>
                <w:rFonts w:ascii="AngsanaUPC" w:hAnsi="AngsanaUPC" w:cs="AngsanaUPC"/>
                <w:cs/>
              </w:rPr>
              <w:t xml:space="preserve"> เดือน ถึง </w:t>
            </w:r>
            <w:r>
              <w:rPr>
                <w:rFonts w:ascii="AngsanaUPC" w:hAnsi="AngsanaUPC" w:cs="AngsanaUPC"/>
              </w:rPr>
              <w:t>6</w:t>
            </w:r>
            <w:r w:rsidRPr="00E37B23">
              <w:rPr>
                <w:rFonts w:ascii="AngsanaUPC" w:hAnsi="AngsanaUPC" w:cs="AngsanaUPC"/>
                <w:cs/>
              </w:rPr>
              <w:t xml:space="preserve"> เดือน</w:t>
            </w:r>
          </w:p>
        </w:tc>
        <w:tc>
          <w:tcPr>
            <w:tcW w:w="1899" w:type="dxa"/>
            <w:shd w:val="clear" w:color="auto" w:fill="auto"/>
            <w:vAlign w:val="center"/>
          </w:tcPr>
          <w:p w14:paraId="1851BF28" w14:textId="58FCF892" w:rsidR="00772579" w:rsidRPr="00DC04A3" w:rsidRDefault="00772579" w:rsidP="00772579">
            <w:pPr>
              <w:tabs>
                <w:tab w:val="decimal" w:pos="1452"/>
              </w:tabs>
              <w:rPr>
                <w:rFonts w:ascii="AngsanaUPC" w:eastAsiaTheme="minorHAnsi" w:hAnsi="AngsanaUPC" w:cs="AngsanaUPC"/>
                <w:cs/>
              </w:rPr>
            </w:pPr>
            <w:r w:rsidRPr="00535B9E">
              <w:rPr>
                <w:rFonts w:ascii="AngsanaUPC" w:eastAsiaTheme="minorHAnsi" w:hAnsi="AngsanaUPC" w:cs="AngsanaUPC"/>
              </w:rPr>
              <w:t>1,374,259.21</w:t>
            </w:r>
          </w:p>
        </w:tc>
        <w:tc>
          <w:tcPr>
            <w:tcW w:w="1899" w:type="dxa"/>
            <w:vAlign w:val="center"/>
          </w:tcPr>
          <w:p w14:paraId="131F1157" w14:textId="6B056B74" w:rsidR="00772579" w:rsidRPr="00DC04A3" w:rsidRDefault="00772579" w:rsidP="00772579">
            <w:pPr>
              <w:tabs>
                <w:tab w:val="decimal" w:pos="1452"/>
              </w:tabs>
              <w:rPr>
                <w:rFonts w:ascii="AngsanaUPC" w:eastAsiaTheme="minorHAnsi" w:hAnsi="AngsanaUPC" w:cs="AngsanaUPC"/>
              </w:rPr>
            </w:pPr>
            <w:r w:rsidRPr="000E62C7">
              <w:rPr>
                <w:rFonts w:ascii="AngsanaUPC" w:eastAsiaTheme="minorHAnsi" w:hAnsi="AngsanaUPC" w:cs="AngsanaUPC"/>
                <w:cs/>
              </w:rPr>
              <w:t>602</w:t>
            </w:r>
            <w:r w:rsidRPr="000E62C7">
              <w:rPr>
                <w:rFonts w:ascii="AngsanaUPC" w:eastAsiaTheme="minorHAnsi" w:hAnsi="AngsanaUPC" w:cs="AngsanaUPC"/>
              </w:rPr>
              <w:t>,</w:t>
            </w:r>
            <w:r w:rsidRPr="000E62C7">
              <w:rPr>
                <w:rFonts w:ascii="AngsanaUPC" w:eastAsiaTheme="minorHAnsi" w:hAnsi="AngsanaUPC" w:cs="AngsanaUPC"/>
                <w:cs/>
              </w:rPr>
              <w:t>475.25</w:t>
            </w:r>
          </w:p>
        </w:tc>
      </w:tr>
      <w:tr w:rsidR="00772579" w:rsidRPr="00DC04A3" w14:paraId="23D6E0E0" w14:textId="77777777" w:rsidTr="00772579">
        <w:trPr>
          <w:trHeight w:val="454"/>
        </w:trPr>
        <w:tc>
          <w:tcPr>
            <w:tcW w:w="5443" w:type="dxa"/>
            <w:vAlign w:val="center"/>
          </w:tcPr>
          <w:p w14:paraId="3598F4A2" w14:textId="53DF5E78" w:rsidR="00772579" w:rsidRPr="00DC04A3" w:rsidRDefault="00772579" w:rsidP="00535B9E">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6</w:t>
            </w:r>
            <w:r>
              <w:rPr>
                <w:rFonts w:ascii="AngsanaUPC" w:hAnsi="AngsanaUPC" w:cs="AngsanaUPC"/>
                <w:cs/>
              </w:rPr>
              <w:t xml:space="preserve"> เดือน ถึง </w:t>
            </w:r>
            <w:r>
              <w:rPr>
                <w:rFonts w:ascii="AngsanaUPC" w:hAnsi="AngsanaUPC" w:cs="AngsanaUPC"/>
              </w:rPr>
              <w:t>12</w:t>
            </w:r>
            <w:r w:rsidRPr="00E37B23">
              <w:rPr>
                <w:rFonts w:ascii="AngsanaUPC" w:hAnsi="AngsanaUPC" w:cs="AngsanaUPC"/>
                <w:cs/>
              </w:rPr>
              <w:t xml:space="preserve"> เดือน</w:t>
            </w:r>
          </w:p>
        </w:tc>
        <w:tc>
          <w:tcPr>
            <w:tcW w:w="1899" w:type="dxa"/>
            <w:shd w:val="clear" w:color="auto" w:fill="auto"/>
            <w:vAlign w:val="center"/>
          </w:tcPr>
          <w:p w14:paraId="4FFB5517" w14:textId="066DA17B" w:rsidR="00772579" w:rsidRPr="006C6DD4" w:rsidRDefault="00772579" w:rsidP="00772579">
            <w:pPr>
              <w:pBdr>
                <w:bottom w:val="single" w:sz="6" w:space="1" w:color="auto"/>
              </w:pBdr>
              <w:tabs>
                <w:tab w:val="decimal" w:pos="1452"/>
              </w:tabs>
              <w:rPr>
                <w:rFonts w:ascii="AngsanaUPC" w:eastAsiaTheme="minorHAnsi" w:hAnsi="AngsanaUPC" w:cs="AngsanaUPC"/>
              </w:rPr>
            </w:pPr>
            <w:r w:rsidRPr="00535B9E">
              <w:rPr>
                <w:rFonts w:ascii="AngsanaUPC" w:eastAsiaTheme="minorHAnsi" w:hAnsi="AngsanaUPC" w:cs="AngsanaUPC"/>
              </w:rPr>
              <w:t>628,389.26</w:t>
            </w:r>
          </w:p>
        </w:tc>
        <w:tc>
          <w:tcPr>
            <w:tcW w:w="1899" w:type="dxa"/>
            <w:vAlign w:val="center"/>
          </w:tcPr>
          <w:p w14:paraId="77FC4458" w14:textId="5388235F" w:rsidR="00772579" w:rsidRPr="00DC04A3" w:rsidRDefault="00772579" w:rsidP="00772579">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118</w:t>
            </w:r>
            <w:r w:rsidRPr="000E62C7">
              <w:rPr>
                <w:rFonts w:ascii="AngsanaUPC" w:eastAsiaTheme="minorHAnsi" w:hAnsi="AngsanaUPC" w:cs="AngsanaUPC"/>
              </w:rPr>
              <w:t>,</w:t>
            </w:r>
            <w:r w:rsidRPr="000E62C7">
              <w:rPr>
                <w:rFonts w:ascii="AngsanaUPC" w:eastAsiaTheme="minorHAnsi" w:hAnsi="AngsanaUPC" w:cs="AngsanaUPC"/>
                <w:cs/>
              </w:rPr>
              <w:t>718.03</w:t>
            </w:r>
          </w:p>
        </w:tc>
      </w:tr>
      <w:tr w:rsidR="00772579" w:rsidRPr="00DC04A3" w14:paraId="00E44CBB" w14:textId="77777777" w:rsidTr="00772579">
        <w:trPr>
          <w:trHeight w:val="454"/>
        </w:trPr>
        <w:tc>
          <w:tcPr>
            <w:tcW w:w="5443" w:type="dxa"/>
            <w:vAlign w:val="center"/>
          </w:tcPr>
          <w:p w14:paraId="057DC36D" w14:textId="77777777" w:rsidR="00772579" w:rsidRPr="00DC04A3" w:rsidRDefault="00772579" w:rsidP="00867F48">
            <w:pPr>
              <w:spacing w:line="240" w:lineRule="auto"/>
              <w:ind w:left="-107"/>
              <w:rPr>
                <w:rFonts w:ascii="AngsanaUPC" w:hAnsi="AngsanaUPC" w:cs="AngsanaUPC"/>
              </w:rPr>
            </w:pPr>
            <w:r w:rsidRPr="00DC04A3">
              <w:rPr>
                <w:rFonts w:ascii="AngsanaUPC" w:hAnsi="AngsanaUPC" w:cs="AngsanaUPC"/>
                <w:cs/>
              </w:rPr>
              <w:t>รวม</w:t>
            </w:r>
          </w:p>
        </w:tc>
        <w:tc>
          <w:tcPr>
            <w:tcW w:w="1899" w:type="dxa"/>
            <w:shd w:val="clear" w:color="auto" w:fill="auto"/>
            <w:vAlign w:val="center"/>
          </w:tcPr>
          <w:p w14:paraId="73B99695" w14:textId="72AA1200" w:rsidR="00772579" w:rsidRPr="00DC04A3" w:rsidRDefault="00772579" w:rsidP="00772579">
            <w:pPr>
              <w:pBdr>
                <w:bottom w:val="double" w:sz="6" w:space="1" w:color="auto"/>
              </w:pBdr>
              <w:tabs>
                <w:tab w:val="decimal" w:pos="1452"/>
              </w:tabs>
              <w:rPr>
                <w:rFonts w:ascii="AngsanaUPC" w:eastAsiaTheme="minorHAnsi" w:hAnsi="AngsanaUPC" w:cs="AngsanaUPC"/>
              </w:rPr>
            </w:pPr>
            <w:r w:rsidRPr="00535B9E">
              <w:rPr>
                <w:rFonts w:ascii="AngsanaUPC" w:eastAsiaTheme="minorHAnsi" w:hAnsi="AngsanaUPC" w:cs="AngsanaUPC"/>
              </w:rPr>
              <w:t>16,754,751.34</w:t>
            </w:r>
          </w:p>
        </w:tc>
        <w:tc>
          <w:tcPr>
            <w:tcW w:w="1899" w:type="dxa"/>
            <w:vAlign w:val="center"/>
          </w:tcPr>
          <w:p w14:paraId="31D2D93A" w14:textId="2E2664E9" w:rsidR="00772579" w:rsidRPr="00DC04A3" w:rsidRDefault="00772579" w:rsidP="00772579">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bl>
    <w:p w14:paraId="3CD65CFC" w14:textId="77777777" w:rsidR="00AB26CF" w:rsidRDefault="00AB26CF" w:rsidP="00AB26CF">
      <w:pPr>
        <w:tabs>
          <w:tab w:val="left" w:pos="426"/>
        </w:tabs>
        <w:spacing w:before="240" w:after="120"/>
        <w:ind w:right="147"/>
        <w:jc w:val="thaiDistribute"/>
        <w:rPr>
          <w:rFonts w:ascii="AngsanaUPC" w:hAnsi="AngsanaUPC" w:cs="AngsanaUPC"/>
          <w:b/>
          <w:bCs/>
          <w:cs/>
        </w:rPr>
      </w:pPr>
      <w:bookmarkStart w:id="116" w:name="_MON_1584121798"/>
      <w:bookmarkEnd w:id="116"/>
    </w:p>
    <w:p w14:paraId="281882E2" w14:textId="77777777" w:rsidR="00AB26CF" w:rsidRDefault="00AB26CF">
      <w:pPr>
        <w:rPr>
          <w:rFonts w:ascii="AngsanaUPC" w:hAnsi="AngsanaUPC" w:cs="AngsanaUPC"/>
          <w:b/>
          <w:bCs/>
          <w:cs/>
        </w:rPr>
      </w:pPr>
      <w:r>
        <w:rPr>
          <w:rFonts w:ascii="AngsanaUPC" w:hAnsi="AngsanaUPC" w:cs="AngsanaUPC"/>
          <w:b/>
          <w:bCs/>
          <w:cs/>
        </w:rPr>
        <w:br w:type="page"/>
      </w:r>
    </w:p>
    <w:p w14:paraId="7D3F482D" w14:textId="06B9FC81" w:rsidR="00DF337C" w:rsidRDefault="00DF337C"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hint="cs"/>
          <w:b/>
          <w:bCs/>
          <w:cs/>
        </w:rPr>
        <w:lastRenderedPageBreak/>
        <w:t>สินทรัพย์</w:t>
      </w:r>
      <w:r w:rsidR="00EF0747">
        <w:rPr>
          <w:rFonts w:ascii="AngsanaUPC" w:hAnsi="AngsanaUPC" w:cs="AngsanaUPC" w:hint="cs"/>
          <w:b/>
          <w:bCs/>
          <w:cs/>
        </w:rPr>
        <w:t>และหนี้สิน</w:t>
      </w:r>
      <w:r>
        <w:rPr>
          <w:rFonts w:ascii="AngsanaUPC" w:hAnsi="AngsanaUPC" w:cs="AngsanaUPC" w:hint="cs"/>
          <w:b/>
          <w:bCs/>
          <w:cs/>
        </w:rPr>
        <w:t>ที่</w:t>
      </w:r>
      <w:r w:rsidRPr="00EF0747">
        <w:rPr>
          <w:rFonts w:ascii="AngsanaUPC" w:hAnsi="AngsanaUPC" w:cs="AngsanaUPC" w:hint="cs"/>
          <w:b/>
          <w:bCs/>
          <w:cs/>
        </w:rPr>
        <w:t>เกิดจากสัญญา</w:t>
      </w:r>
    </w:p>
    <w:p w14:paraId="0AF8340B" w14:textId="276C757B" w:rsidR="00536A2E" w:rsidRDefault="00536A2E" w:rsidP="00536A2E">
      <w:pPr>
        <w:tabs>
          <w:tab w:val="left" w:pos="5245"/>
          <w:tab w:val="left" w:pos="6804"/>
          <w:tab w:val="left" w:pos="8222"/>
        </w:tabs>
        <w:spacing w:before="240" w:after="120"/>
        <w:ind w:left="425"/>
        <w:jc w:val="thaiDistribute"/>
        <w:rPr>
          <w:rFonts w:ascii="AngsanaUPC" w:hAnsi="AngsanaUPC" w:cs="AngsanaUPC"/>
          <w:b/>
          <w:bCs/>
        </w:rPr>
      </w:pPr>
      <w:r>
        <w:rPr>
          <w:rFonts w:ascii="AngsanaUPC" w:hAnsi="AngsanaUPC" w:cs="AngsanaUPC"/>
          <w:cs/>
        </w:rPr>
        <w:t>สิน</w:t>
      </w:r>
      <w:r>
        <w:rPr>
          <w:rFonts w:ascii="AngsanaUPC" w:hAnsi="AngsanaUPC" w:cs="AngsanaUPC" w:hint="cs"/>
          <w:cs/>
        </w:rPr>
        <w:t>ทรัพย์และหนี้สินที่เกิดจากสัญญา</w:t>
      </w:r>
      <w:r w:rsidRPr="001908D2">
        <w:rPr>
          <w:rFonts w:ascii="AngsanaUPC" w:hAnsi="AngsanaUPC" w:cs="AngsanaUPC"/>
          <w:cs/>
        </w:rPr>
        <w:t xml:space="preserve"> ณ วันที่ </w:t>
      </w:r>
      <w:r>
        <w:rPr>
          <w:rFonts w:ascii="AngsanaUPC" w:hAnsi="AngsanaUPC" w:cs="AngsanaUPC"/>
        </w:rPr>
        <w:t>31</w:t>
      </w:r>
      <w:r w:rsidRPr="00DC04A3">
        <w:rPr>
          <w:rFonts w:ascii="AngsanaUPC" w:hAnsi="AngsanaUPC" w:cs="AngsanaUPC"/>
          <w:cs/>
        </w:rPr>
        <w:t xml:space="preserve"> </w:t>
      </w:r>
      <w:r w:rsidRPr="00D5626B">
        <w:rPr>
          <w:rFonts w:ascii="AngsanaUPC" w:hAnsi="AngsanaUPC" w:cs="AngsanaUPC"/>
          <w:cs/>
        </w:rPr>
        <w:t>มีนาคม</w:t>
      </w:r>
      <w:r w:rsidRPr="001908D2">
        <w:rPr>
          <w:rFonts w:ascii="AngsanaUPC" w:hAnsi="AngsanaUPC" w:cs="AngsanaUPC"/>
          <w:cs/>
        </w:rPr>
        <w:t xml:space="preserve"> </w:t>
      </w:r>
      <w:r>
        <w:rPr>
          <w:rFonts w:ascii="AngsanaUPC" w:hAnsi="AngsanaUPC" w:cs="AngsanaUPC"/>
        </w:rPr>
        <w:t>2569</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2568</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900"/>
        <w:gridCol w:w="1900"/>
      </w:tblGrid>
      <w:tr w:rsidR="00EF0747" w:rsidRPr="000E62C7" w14:paraId="4CB96F25" w14:textId="77777777" w:rsidTr="00217D72">
        <w:trPr>
          <w:trHeight w:val="454"/>
        </w:trPr>
        <w:tc>
          <w:tcPr>
            <w:tcW w:w="5443" w:type="dxa"/>
            <w:shd w:val="clear" w:color="auto" w:fill="auto"/>
            <w:vAlign w:val="center"/>
          </w:tcPr>
          <w:p w14:paraId="27E45612" w14:textId="77777777" w:rsidR="00EF0747" w:rsidRPr="000E62C7" w:rsidRDefault="00EF0747" w:rsidP="004D49CF">
            <w:pPr>
              <w:autoSpaceDE/>
              <w:autoSpaceDN/>
              <w:spacing w:line="240" w:lineRule="auto"/>
              <w:rPr>
                <w:rFonts w:ascii="AngsanaUPC" w:hAnsi="AngsanaUPC" w:cs="AngsanaUPC"/>
                <w:cs/>
              </w:rPr>
            </w:pPr>
          </w:p>
        </w:tc>
        <w:tc>
          <w:tcPr>
            <w:tcW w:w="3800" w:type="dxa"/>
            <w:gridSpan w:val="2"/>
            <w:vAlign w:val="center"/>
          </w:tcPr>
          <w:p w14:paraId="7DC6BFCF" w14:textId="77777777" w:rsidR="00EF0747" w:rsidRPr="000E62C7" w:rsidRDefault="00EF0747" w:rsidP="004D49CF">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บาท</w:t>
            </w:r>
          </w:p>
        </w:tc>
      </w:tr>
      <w:tr w:rsidR="00EF0747" w:rsidRPr="000E62C7" w14:paraId="275C59C1" w14:textId="77777777" w:rsidTr="00217D72">
        <w:trPr>
          <w:trHeight w:val="454"/>
        </w:trPr>
        <w:tc>
          <w:tcPr>
            <w:tcW w:w="5443" w:type="dxa"/>
            <w:shd w:val="clear" w:color="auto" w:fill="auto"/>
            <w:vAlign w:val="center"/>
          </w:tcPr>
          <w:p w14:paraId="00E9BD88" w14:textId="77777777" w:rsidR="00EF0747" w:rsidRPr="000E62C7" w:rsidRDefault="00EF0747" w:rsidP="004D49CF">
            <w:pPr>
              <w:rPr>
                <w:rFonts w:ascii="AngsanaUPC" w:hAnsi="AngsanaUPC" w:cs="AngsanaUPC"/>
                <w:cs/>
              </w:rPr>
            </w:pPr>
          </w:p>
        </w:tc>
        <w:tc>
          <w:tcPr>
            <w:tcW w:w="3800" w:type="dxa"/>
            <w:gridSpan w:val="2"/>
            <w:vAlign w:val="center"/>
          </w:tcPr>
          <w:p w14:paraId="2218AAC7" w14:textId="77777777" w:rsidR="00EF0747" w:rsidRPr="000E62C7" w:rsidRDefault="00EF0747" w:rsidP="004D49CF">
            <w:pPr>
              <w:pStyle w:val="BlockText"/>
              <w:pBdr>
                <w:bottom w:val="single" w:sz="6" w:space="1" w:color="auto"/>
              </w:pBdr>
              <w:spacing w:before="0"/>
              <w:ind w:left="0" w:right="0" w:firstLine="0"/>
              <w:jc w:val="center"/>
              <w:rPr>
                <w:rFonts w:ascii="AngsanaUPC" w:hAnsi="AngsanaUPC" w:cs="AngsanaUPC"/>
                <w:cs/>
              </w:rPr>
            </w:pPr>
            <w:r w:rsidRPr="000E62C7">
              <w:rPr>
                <w:rFonts w:ascii="AngsanaUPC" w:hAnsi="AngsanaUPC" w:cs="AngsanaUPC"/>
                <w:cs/>
              </w:rPr>
              <w:t>งบการเงินรวม</w:t>
            </w:r>
          </w:p>
        </w:tc>
      </w:tr>
      <w:tr w:rsidR="00EF0747" w:rsidRPr="000E62C7" w14:paraId="27B72937" w14:textId="77777777" w:rsidTr="00217D72">
        <w:trPr>
          <w:trHeight w:val="454"/>
        </w:trPr>
        <w:tc>
          <w:tcPr>
            <w:tcW w:w="5443" w:type="dxa"/>
            <w:shd w:val="clear" w:color="auto" w:fill="auto"/>
            <w:vAlign w:val="center"/>
          </w:tcPr>
          <w:p w14:paraId="1CEC0EB4" w14:textId="77777777" w:rsidR="00EF0747" w:rsidRPr="000E62C7" w:rsidRDefault="00EF0747" w:rsidP="004D49CF">
            <w:pPr>
              <w:rPr>
                <w:rFonts w:ascii="AngsanaUPC" w:hAnsi="AngsanaUPC" w:cs="AngsanaUPC"/>
                <w:cs/>
              </w:rPr>
            </w:pPr>
          </w:p>
        </w:tc>
        <w:tc>
          <w:tcPr>
            <w:tcW w:w="1900" w:type="dxa"/>
            <w:vAlign w:val="center"/>
          </w:tcPr>
          <w:p w14:paraId="26FCD976" w14:textId="09C4632A" w:rsidR="00EF0747" w:rsidRPr="000E62C7" w:rsidRDefault="00EF0747" w:rsidP="004D49CF">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rPr>
              <w:t>256</w:t>
            </w:r>
            <w:r>
              <w:rPr>
                <w:rFonts w:ascii="AngsanaUPC" w:hAnsi="AngsanaUPC" w:cs="AngsanaUPC" w:hint="cs"/>
                <w:cs/>
              </w:rPr>
              <w:t>9</w:t>
            </w:r>
          </w:p>
        </w:tc>
        <w:tc>
          <w:tcPr>
            <w:tcW w:w="1900" w:type="dxa"/>
            <w:vAlign w:val="center"/>
          </w:tcPr>
          <w:p w14:paraId="4D2F3954" w14:textId="48E95503" w:rsidR="00EF0747" w:rsidRPr="000E62C7" w:rsidRDefault="00EF0747" w:rsidP="004D49CF">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0E62C7">
              <w:rPr>
                <w:rFonts w:ascii="AngsanaUPC" w:hAnsi="AngsanaUPC" w:cs="AngsanaUPC"/>
                <w:cs/>
              </w:rPr>
              <w:t>256</w:t>
            </w:r>
            <w:r>
              <w:rPr>
                <w:rFonts w:ascii="AngsanaUPC" w:hAnsi="AngsanaUPC" w:cs="AngsanaUPC" w:hint="cs"/>
                <w:cs/>
              </w:rPr>
              <w:t>8</w:t>
            </w:r>
          </w:p>
        </w:tc>
      </w:tr>
      <w:tr w:rsidR="00EF0747" w:rsidRPr="000E62C7" w14:paraId="34C2E699" w14:textId="77777777" w:rsidTr="00217D72">
        <w:trPr>
          <w:trHeight w:val="454"/>
        </w:trPr>
        <w:tc>
          <w:tcPr>
            <w:tcW w:w="5443" w:type="dxa"/>
            <w:shd w:val="clear" w:color="auto" w:fill="auto"/>
            <w:vAlign w:val="center"/>
          </w:tcPr>
          <w:p w14:paraId="38B4EF1C" w14:textId="77777777" w:rsidR="00EF0747" w:rsidRPr="000E62C7" w:rsidRDefault="00EF0747" w:rsidP="004D49CF">
            <w:pPr>
              <w:spacing w:line="240" w:lineRule="auto"/>
              <w:ind w:left="-107"/>
              <w:rPr>
                <w:rFonts w:ascii="AngsanaUPC" w:hAnsi="AngsanaUPC" w:cs="AngsanaUPC"/>
                <w:cs/>
              </w:rPr>
            </w:pPr>
            <w:r w:rsidRPr="000E62C7">
              <w:rPr>
                <w:rFonts w:ascii="AngsanaUPC" w:hAnsi="AngsanaUPC" w:cs="AngsanaUPC"/>
                <w:cs/>
              </w:rPr>
              <w:t>สินทรัพย์ที่เกิดจากสัญญา</w:t>
            </w:r>
          </w:p>
        </w:tc>
        <w:tc>
          <w:tcPr>
            <w:tcW w:w="1900" w:type="dxa"/>
            <w:vAlign w:val="center"/>
          </w:tcPr>
          <w:p w14:paraId="1045CDA1" w14:textId="77777777" w:rsidR="00EF0747" w:rsidRPr="000E62C7" w:rsidRDefault="00EF0747" w:rsidP="004D49CF">
            <w:pPr>
              <w:tabs>
                <w:tab w:val="decimal" w:pos="1318"/>
              </w:tabs>
              <w:rPr>
                <w:rFonts w:ascii="AngsanaUPC" w:eastAsiaTheme="minorHAnsi" w:hAnsi="AngsanaUPC" w:cs="AngsanaUPC"/>
              </w:rPr>
            </w:pPr>
          </w:p>
        </w:tc>
        <w:tc>
          <w:tcPr>
            <w:tcW w:w="1900" w:type="dxa"/>
            <w:shd w:val="clear" w:color="auto" w:fill="auto"/>
            <w:vAlign w:val="center"/>
          </w:tcPr>
          <w:p w14:paraId="60EE65C3" w14:textId="77777777" w:rsidR="00EF0747" w:rsidRPr="000E62C7" w:rsidRDefault="00EF0747" w:rsidP="004D49CF">
            <w:pPr>
              <w:tabs>
                <w:tab w:val="decimal" w:pos="1318"/>
              </w:tabs>
              <w:autoSpaceDE/>
              <w:autoSpaceDN/>
              <w:spacing w:line="240" w:lineRule="auto"/>
              <w:rPr>
                <w:rFonts w:ascii="AngsanaUPC" w:eastAsiaTheme="minorHAnsi" w:hAnsi="AngsanaUPC" w:cs="AngsanaUPC"/>
              </w:rPr>
            </w:pPr>
          </w:p>
        </w:tc>
      </w:tr>
      <w:tr w:rsidR="00EF0747" w:rsidRPr="000E62C7" w14:paraId="3D991BB4" w14:textId="77777777" w:rsidTr="0003308C">
        <w:trPr>
          <w:trHeight w:val="454"/>
        </w:trPr>
        <w:tc>
          <w:tcPr>
            <w:tcW w:w="5443" w:type="dxa"/>
            <w:shd w:val="clear" w:color="auto" w:fill="auto"/>
            <w:vAlign w:val="center"/>
          </w:tcPr>
          <w:p w14:paraId="34153F9E" w14:textId="77777777" w:rsidR="00EF0747" w:rsidRPr="000E62C7" w:rsidRDefault="00EF0747" w:rsidP="00EF0747">
            <w:pPr>
              <w:spacing w:line="240" w:lineRule="auto"/>
              <w:ind w:left="97"/>
              <w:rPr>
                <w:rFonts w:ascii="AngsanaUPC" w:hAnsi="AngsanaUPC" w:cs="AngsanaUPC"/>
              </w:rPr>
            </w:pPr>
            <w:r w:rsidRPr="000E62C7">
              <w:rPr>
                <w:rFonts w:ascii="AngsanaUPC" w:hAnsi="AngsanaUPC" w:cs="AngsanaUPC"/>
                <w:cs/>
              </w:rPr>
              <w:t>รายได้ที่ยังไม่ได้เรียกชำระ</w:t>
            </w:r>
          </w:p>
        </w:tc>
        <w:tc>
          <w:tcPr>
            <w:tcW w:w="1900" w:type="dxa"/>
            <w:shd w:val="clear" w:color="auto" w:fill="auto"/>
            <w:vAlign w:val="center"/>
          </w:tcPr>
          <w:p w14:paraId="2E36678B" w14:textId="2DA5A2FD" w:rsidR="00EF0747" w:rsidRPr="000E62C7" w:rsidRDefault="0003308C" w:rsidP="00EF0747">
            <w:pPr>
              <w:tabs>
                <w:tab w:val="decimal" w:pos="1452"/>
              </w:tabs>
              <w:rPr>
                <w:rFonts w:ascii="AngsanaUPC" w:eastAsiaTheme="minorHAnsi" w:hAnsi="AngsanaUPC" w:cs="AngsanaUPC"/>
              </w:rPr>
            </w:pPr>
            <w:r w:rsidRPr="0003308C">
              <w:rPr>
                <w:rFonts w:ascii="AngsanaUPC" w:eastAsiaTheme="minorHAnsi" w:hAnsi="AngsanaUPC" w:cs="AngsanaUPC"/>
              </w:rPr>
              <w:t>24,455,207.13</w:t>
            </w:r>
          </w:p>
        </w:tc>
        <w:tc>
          <w:tcPr>
            <w:tcW w:w="1900" w:type="dxa"/>
            <w:shd w:val="clear" w:color="auto" w:fill="auto"/>
            <w:vAlign w:val="center"/>
          </w:tcPr>
          <w:p w14:paraId="782EFC7C" w14:textId="713C29B6" w:rsidR="00EF0747" w:rsidRPr="000E62C7" w:rsidRDefault="00EF0747" w:rsidP="00EF0747">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21,582,617.83</w:t>
            </w:r>
          </w:p>
        </w:tc>
      </w:tr>
      <w:tr w:rsidR="00EF0747" w:rsidRPr="000E62C7" w14:paraId="678742EB" w14:textId="77777777" w:rsidTr="0003308C">
        <w:trPr>
          <w:trHeight w:val="454"/>
        </w:trPr>
        <w:tc>
          <w:tcPr>
            <w:tcW w:w="5443" w:type="dxa"/>
            <w:shd w:val="clear" w:color="auto" w:fill="auto"/>
            <w:vAlign w:val="center"/>
          </w:tcPr>
          <w:p w14:paraId="35C8AF91" w14:textId="77777777" w:rsidR="00EF0747" w:rsidRPr="000E62C7" w:rsidRDefault="00EF0747" w:rsidP="00EF0747">
            <w:pPr>
              <w:ind w:left="97"/>
              <w:rPr>
                <w:rFonts w:ascii="AngsanaUPC" w:hAnsi="AngsanaUPC" w:cs="AngsanaUPC"/>
                <w:cs/>
              </w:rPr>
            </w:pPr>
            <w:r w:rsidRPr="000E62C7">
              <w:rPr>
                <w:rFonts w:ascii="AngsanaUPC" w:hAnsi="AngsanaUPC" w:cs="AngsanaUPC"/>
                <w:cs/>
              </w:rPr>
              <w:t>ลูกหนี้เงินประกันผลงาน</w:t>
            </w:r>
          </w:p>
        </w:tc>
        <w:tc>
          <w:tcPr>
            <w:tcW w:w="1900" w:type="dxa"/>
            <w:shd w:val="clear" w:color="auto" w:fill="auto"/>
            <w:vAlign w:val="center"/>
          </w:tcPr>
          <w:p w14:paraId="6F042C15" w14:textId="2689E27C" w:rsidR="00EF0747" w:rsidRPr="000E62C7" w:rsidRDefault="0003308C" w:rsidP="00EF0747">
            <w:pPr>
              <w:pBdr>
                <w:bottom w:val="single" w:sz="6" w:space="1" w:color="auto"/>
              </w:pBdr>
              <w:tabs>
                <w:tab w:val="decimal" w:pos="1452"/>
              </w:tabs>
              <w:rPr>
                <w:rFonts w:ascii="AngsanaUPC" w:eastAsiaTheme="minorHAnsi" w:hAnsi="AngsanaUPC" w:cs="AngsanaUPC"/>
              </w:rPr>
            </w:pPr>
            <w:r w:rsidRPr="0003308C">
              <w:rPr>
                <w:rFonts w:ascii="AngsanaUPC" w:eastAsiaTheme="minorHAnsi" w:hAnsi="AngsanaUPC" w:cs="AngsanaUPC"/>
              </w:rPr>
              <w:t>5,986,485.20</w:t>
            </w:r>
          </w:p>
        </w:tc>
        <w:tc>
          <w:tcPr>
            <w:tcW w:w="1900" w:type="dxa"/>
            <w:shd w:val="clear" w:color="auto" w:fill="auto"/>
            <w:vAlign w:val="center"/>
          </w:tcPr>
          <w:p w14:paraId="0E1C1CBD" w14:textId="58B7678A" w:rsidR="00EF0747" w:rsidRPr="000E62C7" w:rsidRDefault="00EF0747" w:rsidP="00EF0747">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116</w:t>
            </w:r>
            <w:r w:rsidRPr="000E62C7">
              <w:rPr>
                <w:rFonts w:ascii="AngsanaUPC" w:eastAsiaTheme="minorHAnsi" w:hAnsi="AngsanaUPC" w:cs="AngsanaUPC"/>
              </w:rPr>
              <w:t>,</w:t>
            </w:r>
            <w:r w:rsidRPr="000E62C7">
              <w:rPr>
                <w:rFonts w:ascii="AngsanaUPC" w:eastAsiaTheme="minorHAnsi" w:hAnsi="AngsanaUPC" w:cs="AngsanaUPC"/>
                <w:cs/>
              </w:rPr>
              <w:t>874.80</w:t>
            </w:r>
          </w:p>
        </w:tc>
      </w:tr>
      <w:tr w:rsidR="00EF0747" w:rsidRPr="000E62C7" w14:paraId="757CC4ED" w14:textId="77777777" w:rsidTr="0003308C">
        <w:trPr>
          <w:trHeight w:val="454"/>
        </w:trPr>
        <w:tc>
          <w:tcPr>
            <w:tcW w:w="5443" w:type="dxa"/>
            <w:shd w:val="clear" w:color="auto" w:fill="auto"/>
            <w:vAlign w:val="center"/>
          </w:tcPr>
          <w:p w14:paraId="4B1F1D6B" w14:textId="77777777" w:rsidR="00EF0747" w:rsidRPr="000E62C7" w:rsidRDefault="00EF0747" w:rsidP="00EF0747">
            <w:pPr>
              <w:spacing w:line="240" w:lineRule="auto"/>
              <w:ind w:left="-107"/>
              <w:rPr>
                <w:rFonts w:ascii="AngsanaUPC" w:hAnsi="AngsanaUPC" w:cs="AngsanaUPC"/>
                <w:cs/>
              </w:rPr>
            </w:pPr>
            <w:r w:rsidRPr="000E62C7">
              <w:rPr>
                <w:rFonts w:ascii="AngsanaUPC" w:hAnsi="AngsanaUPC" w:cs="AngsanaUPC"/>
                <w:cs/>
              </w:rPr>
              <w:t>รวมสินทรัพย์ที่เกิดจากสัญญา</w:t>
            </w:r>
          </w:p>
        </w:tc>
        <w:tc>
          <w:tcPr>
            <w:tcW w:w="1900" w:type="dxa"/>
            <w:shd w:val="clear" w:color="auto" w:fill="auto"/>
            <w:vAlign w:val="center"/>
          </w:tcPr>
          <w:p w14:paraId="03B868DE" w14:textId="5588C517" w:rsidR="00EF0747" w:rsidRPr="000E62C7" w:rsidRDefault="0003308C" w:rsidP="00EF0747">
            <w:pPr>
              <w:pBdr>
                <w:bottom w:val="double" w:sz="6" w:space="1" w:color="auto"/>
              </w:pBdr>
              <w:tabs>
                <w:tab w:val="decimal" w:pos="1452"/>
              </w:tabs>
              <w:rPr>
                <w:rFonts w:ascii="AngsanaUPC" w:eastAsiaTheme="minorHAnsi" w:hAnsi="AngsanaUPC" w:cs="AngsanaUPC"/>
              </w:rPr>
            </w:pPr>
            <w:r w:rsidRPr="0003308C">
              <w:rPr>
                <w:rFonts w:ascii="AngsanaUPC" w:eastAsiaTheme="minorHAnsi" w:hAnsi="AngsanaUPC" w:cs="AngsanaUPC"/>
              </w:rPr>
              <w:t>30,441,692.33</w:t>
            </w:r>
          </w:p>
        </w:tc>
        <w:tc>
          <w:tcPr>
            <w:tcW w:w="1900" w:type="dxa"/>
            <w:shd w:val="clear" w:color="auto" w:fill="auto"/>
            <w:vAlign w:val="center"/>
          </w:tcPr>
          <w:p w14:paraId="549BBBB4" w14:textId="5BA28787" w:rsidR="00EF0747" w:rsidRPr="000E62C7" w:rsidRDefault="00EF0747" w:rsidP="00EF0747">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25</w:t>
            </w:r>
            <w:r w:rsidRPr="000E62C7">
              <w:rPr>
                <w:rFonts w:ascii="AngsanaUPC" w:eastAsiaTheme="minorHAnsi" w:hAnsi="AngsanaUPC" w:cs="AngsanaUPC"/>
              </w:rPr>
              <w:t>,</w:t>
            </w:r>
            <w:r w:rsidRPr="000E62C7">
              <w:rPr>
                <w:rFonts w:ascii="AngsanaUPC" w:eastAsiaTheme="minorHAnsi" w:hAnsi="AngsanaUPC" w:cs="AngsanaUPC"/>
                <w:cs/>
              </w:rPr>
              <w:t>699</w:t>
            </w:r>
            <w:r w:rsidRPr="000E62C7">
              <w:rPr>
                <w:rFonts w:ascii="AngsanaUPC" w:eastAsiaTheme="minorHAnsi" w:hAnsi="AngsanaUPC" w:cs="AngsanaUPC"/>
              </w:rPr>
              <w:t>,</w:t>
            </w:r>
            <w:r w:rsidRPr="000E62C7">
              <w:rPr>
                <w:rFonts w:ascii="AngsanaUPC" w:eastAsiaTheme="minorHAnsi" w:hAnsi="AngsanaUPC" w:cs="AngsanaUPC"/>
                <w:cs/>
              </w:rPr>
              <w:t>492.63</w:t>
            </w:r>
          </w:p>
        </w:tc>
      </w:tr>
      <w:tr w:rsidR="00EF0747" w:rsidRPr="000E62C7" w14:paraId="755FBAEE" w14:textId="77777777" w:rsidTr="0003308C">
        <w:trPr>
          <w:trHeight w:val="227"/>
        </w:trPr>
        <w:tc>
          <w:tcPr>
            <w:tcW w:w="5443" w:type="dxa"/>
            <w:shd w:val="clear" w:color="auto" w:fill="auto"/>
            <w:vAlign w:val="center"/>
          </w:tcPr>
          <w:p w14:paraId="4E9B9E73" w14:textId="77777777" w:rsidR="00EF0747" w:rsidRPr="000E62C7" w:rsidRDefault="00EF0747" w:rsidP="00EF0747">
            <w:pPr>
              <w:spacing w:line="240" w:lineRule="auto"/>
              <w:ind w:left="-107"/>
              <w:rPr>
                <w:rFonts w:ascii="AngsanaUPC" w:hAnsi="AngsanaUPC" w:cs="AngsanaUPC"/>
                <w:sz w:val="16"/>
                <w:szCs w:val="16"/>
                <w:cs/>
              </w:rPr>
            </w:pPr>
          </w:p>
        </w:tc>
        <w:tc>
          <w:tcPr>
            <w:tcW w:w="1900" w:type="dxa"/>
            <w:shd w:val="clear" w:color="auto" w:fill="auto"/>
            <w:vAlign w:val="center"/>
          </w:tcPr>
          <w:p w14:paraId="431A8069" w14:textId="77777777" w:rsidR="00EF0747" w:rsidRPr="000E62C7" w:rsidRDefault="00EF0747" w:rsidP="00EF0747">
            <w:pPr>
              <w:tabs>
                <w:tab w:val="decimal" w:pos="1452"/>
              </w:tabs>
              <w:spacing w:line="240" w:lineRule="auto"/>
              <w:rPr>
                <w:rFonts w:ascii="AngsanaUPC" w:eastAsiaTheme="minorHAnsi" w:hAnsi="AngsanaUPC" w:cs="AngsanaUPC"/>
                <w:sz w:val="16"/>
                <w:szCs w:val="16"/>
              </w:rPr>
            </w:pPr>
          </w:p>
        </w:tc>
        <w:tc>
          <w:tcPr>
            <w:tcW w:w="1900" w:type="dxa"/>
            <w:shd w:val="clear" w:color="auto" w:fill="auto"/>
            <w:vAlign w:val="center"/>
          </w:tcPr>
          <w:p w14:paraId="6ABD25CB" w14:textId="77777777" w:rsidR="00EF0747" w:rsidRPr="000E62C7" w:rsidRDefault="00EF0747" w:rsidP="00EF0747">
            <w:pPr>
              <w:tabs>
                <w:tab w:val="decimal" w:pos="1452"/>
              </w:tabs>
              <w:spacing w:line="240" w:lineRule="auto"/>
              <w:rPr>
                <w:rFonts w:ascii="AngsanaUPC" w:eastAsiaTheme="minorHAnsi" w:hAnsi="AngsanaUPC" w:cs="AngsanaUPC"/>
                <w:sz w:val="16"/>
                <w:szCs w:val="16"/>
              </w:rPr>
            </w:pPr>
          </w:p>
        </w:tc>
      </w:tr>
      <w:tr w:rsidR="00EF0747" w:rsidRPr="000E62C7" w14:paraId="2422646F" w14:textId="77777777" w:rsidTr="0003308C">
        <w:trPr>
          <w:trHeight w:val="454"/>
        </w:trPr>
        <w:tc>
          <w:tcPr>
            <w:tcW w:w="5443" w:type="dxa"/>
            <w:shd w:val="clear" w:color="auto" w:fill="auto"/>
            <w:vAlign w:val="center"/>
          </w:tcPr>
          <w:p w14:paraId="749322A9" w14:textId="77777777" w:rsidR="00EF0747" w:rsidRPr="000E62C7" w:rsidRDefault="00EF0747" w:rsidP="00EF0747">
            <w:pPr>
              <w:ind w:left="-107"/>
              <w:rPr>
                <w:rFonts w:ascii="AngsanaUPC" w:hAnsi="AngsanaUPC" w:cs="AngsanaUPC"/>
                <w:cs/>
              </w:rPr>
            </w:pPr>
            <w:r w:rsidRPr="000E62C7">
              <w:rPr>
                <w:rFonts w:ascii="AngsanaUPC" w:hAnsi="AngsanaUPC" w:cs="AngsanaUPC"/>
                <w:cs/>
              </w:rPr>
              <w:t>หนี้สินที่เกิดจากสัญญา</w:t>
            </w:r>
          </w:p>
        </w:tc>
        <w:tc>
          <w:tcPr>
            <w:tcW w:w="1900" w:type="dxa"/>
            <w:shd w:val="clear" w:color="auto" w:fill="auto"/>
            <w:vAlign w:val="center"/>
          </w:tcPr>
          <w:p w14:paraId="4BA5A44E" w14:textId="77777777" w:rsidR="00EF0747" w:rsidRPr="000E62C7" w:rsidRDefault="00EF0747" w:rsidP="00EF0747">
            <w:pPr>
              <w:tabs>
                <w:tab w:val="decimal" w:pos="1452"/>
              </w:tabs>
              <w:rPr>
                <w:rFonts w:ascii="AngsanaUPC" w:eastAsiaTheme="minorHAnsi" w:hAnsi="AngsanaUPC" w:cs="AngsanaUPC"/>
              </w:rPr>
            </w:pPr>
          </w:p>
        </w:tc>
        <w:tc>
          <w:tcPr>
            <w:tcW w:w="1900" w:type="dxa"/>
            <w:shd w:val="clear" w:color="auto" w:fill="auto"/>
            <w:vAlign w:val="center"/>
          </w:tcPr>
          <w:p w14:paraId="2C9D285E" w14:textId="77777777" w:rsidR="00EF0747" w:rsidRPr="000E62C7" w:rsidRDefault="00EF0747" w:rsidP="00EF0747">
            <w:pPr>
              <w:tabs>
                <w:tab w:val="decimal" w:pos="1452"/>
              </w:tabs>
              <w:rPr>
                <w:rFonts w:ascii="AngsanaUPC" w:eastAsiaTheme="minorHAnsi" w:hAnsi="AngsanaUPC" w:cs="AngsanaUPC"/>
              </w:rPr>
            </w:pPr>
          </w:p>
        </w:tc>
      </w:tr>
      <w:tr w:rsidR="00EF0747" w:rsidRPr="000E62C7" w14:paraId="72E37BF0" w14:textId="77777777" w:rsidTr="008A5136">
        <w:trPr>
          <w:trHeight w:val="454"/>
        </w:trPr>
        <w:tc>
          <w:tcPr>
            <w:tcW w:w="5443" w:type="dxa"/>
            <w:shd w:val="clear" w:color="auto" w:fill="auto"/>
            <w:vAlign w:val="center"/>
          </w:tcPr>
          <w:p w14:paraId="5673B856" w14:textId="77777777" w:rsidR="00EF0747" w:rsidRPr="000E62C7" w:rsidRDefault="00EF0747" w:rsidP="00EF0747">
            <w:pPr>
              <w:ind w:left="97"/>
              <w:rPr>
                <w:rFonts w:ascii="AngsanaUPC" w:hAnsi="AngsanaUPC" w:cs="AngsanaUPC"/>
                <w:cs/>
              </w:rPr>
            </w:pPr>
            <w:r w:rsidRPr="000E62C7">
              <w:rPr>
                <w:rFonts w:ascii="AngsanaUPC" w:hAnsi="AngsanaUPC" w:cs="AngsanaUPC"/>
                <w:cs/>
              </w:rPr>
              <w:t>เจ้าหนี้เงินประกันผลงาน</w:t>
            </w:r>
          </w:p>
        </w:tc>
        <w:tc>
          <w:tcPr>
            <w:tcW w:w="1900" w:type="dxa"/>
            <w:shd w:val="clear" w:color="auto" w:fill="auto"/>
            <w:vAlign w:val="center"/>
          </w:tcPr>
          <w:p w14:paraId="3073960E" w14:textId="4485A071" w:rsidR="00EF0747" w:rsidRPr="000E62C7" w:rsidRDefault="008A5136" w:rsidP="00EF0747">
            <w:pPr>
              <w:tabs>
                <w:tab w:val="decimal" w:pos="1452"/>
              </w:tabs>
              <w:rPr>
                <w:rFonts w:ascii="AngsanaUPC" w:eastAsiaTheme="minorHAnsi" w:hAnsi="AngsanaUPC" w:cs="AngsanaUPC"/>
              </w:rPr>
            </w:pPr>
            <w:r w:rsidRPr="008A5136">
              <w:rPr>
                <w:rFonts w:ascii="AngsanaUPC" w:eastAsiaTheme="minorHAnsi" w:hAnsi="AngsanaUPC" w:cs="AngsanaUPC"/>
              </w:rPr>
              <w:t>12,913,542.35</w:t>
            </w:r>
          </w:p>
        </w:tc>
        <w:tc>
          <w:tcPr>
            <w:tcW w:w="1900" w:type="dxa"/>
            <w:shd w:val="clear" w:color="auto" w:fill="auto"/>
            <w:vAlign w:val="center"/>
          </w:tcPr>
          <w:p w14:paraId="5D50769E" w14:textId="0BD32BDA" w:rsidR="00EF0747" w:rsidRPr="000E62C7" w:rsidRDefault="00EF0747" w:rsidP="00EF0747">
            <w:pPr>
              <w:tabs>
                <w:tab w:val="decimal" w:pos="1452"/>
              </w:tabs>
              <w:rPr>
                <w:rFonts w:ascii="AngsanaUPC" w:eastAsiaTheme="minorHAnsi" w:hAnsi="AngsanaUPC" w:cs="AngsanaUPC"/>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464</w:t>
            </w:r>
            <w:r w:rsidRPr="000E62C7">
              <w:rPr>
                <w:rFonts w:ascii="AngsanaUPC" w:eastAsiaTheme="minorHAnsi" w:hAnsi="AngsanaUPC" w:cs="AngsanaUPC"/>
              </w:rPr>
              <w:t>,</w:t>
            </w:r>
            <w:r w:rsidRPr="000E62C7">
              <w:rPr>
                <w:rFonts w:ascii="AngsanaUPC" w:eastAsiaTheme="minorHAnsi" w:hAnsi="AngsanaUPC" w:cs="AngsanaUPC"/>
                <w:cs/>
              </w:rPr>
              <w:t>455.83</w:t>
            </w:r>
          </w:p>
        </w:tc>
      </w:tr>
      <w:tr w:rsidR="00EF0747" w:rsidRPr="000E62C7" w14:paraId="2E7AD332" w14:textId="77777777" w:rsidTr="008A5136">
        <w:trPr>
          <w:trHeight w:val="454"/>
        </w:trPr>
        <w:tc>
          <w:tcPr>
            <w:tcW w:w="5443" w:type="dxa"/>
            <w:shd w:val="clear" w:color="auto" w:fill="auto"/>
            <w:vAlign w:val="center"/>
          </w:tcPr>
          <w:p w14:paraId="1C169FA6" w14:textId="77777777" w:rsidR="00EF0747" w:rsidRPr="000E62C7" w:rsidRDefault="00EF0747" w:rsidP="00EF0747">
            <w:pPr>
              <w:ind w:left="97"/>
              <w:rPr>
                <w:rFonts w:ascii="AngsanaUPC" w:hAnsi="AngsanaUPC" w:cs="AngsanaUPC"/>
                <w:cs/>
              </w:rPr>
            </w:pPr>
            <w:r w:rsidRPr="000E62C7">
              <w:rPr>
                <w:rFonts w:ascii="AngsanaUPC" w:hAnsi="AngsanaUPC" w:cs="AngsanaUPC"/>
                <w:cs/>
              </w:rPr>
              <w:t>เงินรับล่วงหน้า</w:t>
            </w:r>
          </w:p>
        </w:tc>
        <w:tc>
          <w:tcPr>
            <w:tcW w:w="1900" w:type="dxa"/>
            <w:shd w:val="clear" w:color="auto" w:fill="auto"/>
            <w:vAlign w:val="center"/>
          </w:tcPr>
          <w:p w14:paraId="2AF767B7" w14:textId="2CF69386" w:rsidR="00EF0747" w:rsidRPr="000E62C7" w:rsidRDefault="008A5136" w:rsidP="00EF0747">
            <w:pPr>
              <w:pBdr>
                <w:bottom w:val="single" w:sz="6" w:space="1" w:color="auto"/>
              </w:pBdr>
              <w:tabs>
                <w:tab w:val="decimal" w:pos="1452"/>
              </w:tabs>
              <w:rPr>
                <w:rFonts w:ascii="AngsanaUPC" w:eastAsiaTheme="minorHAnsi" w:hAnsi="AngsanaUPC" w:cs="AngsanaUPC"/>
              </w:rPr>
            </w:pPr>
            <w:r w:rsidRPr="008A5136">
              <w:rPr>
                <w:rFonts w:ascii="AngsanaUPC" w:eastAsiaTheme="minorHAnsi" w:hAnsi="AngsanaUPC" w:cs="AngsanaUPC"/>
              </w:rPr>
              <w:t>11,459,490.48</w:t>
            </w:r>
          </w:p>
        </w:tc>
        <w:tc>
          <w:tcPr>
            <w:tcW w:w="1900" w:type="dxa"/>
            <w:shd w:val="clear" w:color="auto" w:fill="auto"/>
            <w:vAlign w:val="center"/>
          </w:tcPr>
          <w:p w14:paraId="7052AB19" w14:textId="7924B80B" w:rsidR="00EF0747" w:rsidRPr="000E62C7" w:rsidRDefault="00EF0747" w:rsidP="00EF0747">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434</w:t>
            </w:r>
            <w:r w:rsidRPr="000E62C7">
              <w:rPr>
                <w:rFonts w:ascii="AngsanaUPC" w:eastAsiaTheme="minorHAnsi" w:hAnsi="AngsanaUPC" w:cs="AngsanaUPC"/>
              </w:rPr>
              <w:t>,</w:t>
            </w:r>
            <w:r w:rsidRPr="000E62C7">
              <w:rPr>
                <w:rFonts w:ascii="AngsanaUPC" w:eastAsiaTheme="minorHAnsi" w:hAnsi="AngsanaUPC" w:cs="AngsanaUPC"/>
                <w:cs/>
              </w:rPr>
              <w:t>430.40</w:t>
            </w:r>
          </w:p>
        </w:tc>
      </w:tr>
      <w:tr w:rsidR="00EF0747" w:rsidRPr="000E62C7" w14:paraId="7602F4E2" w14:textId="77777777" w:rsidTr="008A5136">
        <w:trPr>
          <w:trHeight w:val="454"/>
        </w:trPr>
        <w:tc>
          <w:tcPr>
            <w:tcW w:w="5443" w:type="dxa"/>
            <w:shd w:val="clear" w:color="auto" w:fill="auto"/>
            <w:vAlign w:val="center"/>
          </w:tcPr>
          <w:p w14:paraId="3904FB68" w14:textId="77777777" w:rsidR="00EF0747" w:rsidRPr="000E62C7" w:rsidRDefault="00EF0747" w:rsidP="00EF0747">
            <w:pPr>
              <w:spacing w:line="240" w:lineRule="auto"/>
              <w:ind w:left="-107"/>
              <w:rPr>
                <w:rFonts w:ascii="AngsanaUPC" w:hAnsi="AngsanaUPC" w:cs="AngsanaUPC"/>
                <w:cs/>
              </w:rPr>
            </w:pPr>
            <w:r w:rsidRPr="000E62C7">
              <w:rPr>
                <w:rFonts w:ascii="AngsanaUPC" w:hAnsi="AngsanaUPC" w:cs="AngsanaUPC"/>
                <w:cs/>
              </w:rPr>
              <w:t>รวมหนี้สินที่เกิดจากสัญญา</w:t>
            </w:r>
          </w:p>
        </w:tc>
        <w:tc>
          <w:tcPr>
            <w:tcW w:w="1900" w:type="dxa"/>
            <w:shd w:val="clear" w:color="auto" w:fill="auto"/>
            <w:vAlign w:val="center"/>
          </w:tcPr>
          <w:p w14:paraId="0F2DA13F" w14:textId="7D4CC5A4" w:rsidR="00EF0747" w:rsidRPr="000E62C7" w:rsidRDefault="008A5136" w:rsidP="00EF0747">
            <w:pPr>
              <w:pBdr>
                <w:bottom w:val="double" w:sz="6" w:space="1" w:color="auto"/>
              </w:pBdr>
              <w:tabs>
                <w:tab w:val="decimal" w:pos="1452"/>
              </w:tabs>
              <w:rPr>
                <w:rFonts w:ascii="AngsanaUPC" w:eastAsiaTheme="minorHAnsi" w:hAnsi="AngsanaUPC" w:cs="AngsanaUPC"/>
              </w:rPr>
            </w:pPr>
            <w:r w:rsidRPr="008A5136">
              <w:rPr>
                <w:rFonts w:ascii="AngsanaUPC" w:eastAsiaTheme="minorHAnsi" w:hAnsi="AngsanaUPC" w:cs="AngsanaUPC"/>
              </w:rPr>
              <w:t>24,373,032.83</w:t>
            </w:r>
          </w:p>
        </w:tc>
        <w:tc>
          <w:tcPr>
            <w:tcW w:w="1900" w:type="dxa"/>
            <w:shd w:val="clear" w:color="auto" w:fill="auto"/>
            <w:vAlign w:val="center"/>
          </w:tcPr>
          <w:p w14:paraId="648FA6E8" w14:textId="1DBA1C13" w:rsidR="00EF0747" w:rsidRPr="000E62C7" w:rsidRDefault="00EF0747" w:rsidP="00EF0747">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13</w:t>
            </w:r>
            <w:r w:rsidRPr="000E62C7">
              <w:rPr>
                <w:rFonts w:ascii="AngsanaUPC" w:eastAsiaTheme="minorHAnsi" w:hAnsi="AngsanaUPC" w:cs="AngsanaUPC"/>
              </w:rPr>
              <w:t>,</w:t>
            </w:r>
            <w:r w:rsidRPr="000E62C7">
              <w:rPr>
                <w:rFonts w:ascii="AngsanaUPC" w:eastAsiaTheme="minorHAnsi" w:hAnsi="AngsanaUPC" w:cs="AngsanaUPC"/>
                <w:cs/>
              </w:rPr>
              <w:t>898</w:t>
            </w:r>
            <w:r w:rsidRPr="000E62C7">
              <w:rPr>
                <w:rFonts w:ascii="AngsanaUPC" w:eastAsiaTheme="minorHAnsi" w:hAnsi="AngsanaUPC" w:cs="AngsanaUPC"/>
              </w:rPr>
              <w:t>,</w:t>
            </w:r>
            <w:r w:rsidRPr="000E62C7">
              <w:rPr>
                <w:rFonts w:ascii="AngsanaUPC" w:eastAsiaTheme="minorHAnsi" w:hAnsi="AngsanaUPC" w:cs="AngsanaUPC"/>
                <w:cs/>
              </w:rPr>
              <w:t>886.23</w:t>
            </w:r>
          </w:p>
        </w:tc>
      </w:tr>
    </w:tbl>
    <w:p w14:paraId="7F54304C" w14:textId="734A0882" w:rsidR="00B25775" w:rsidRPr="007E6C48" w:rsidRDefault="00F847D2" w:rsidP="007E6C48">
      <w:pPr>
        <w:tabs>
          <w:tab w:val="left" w:pos="5245"/>
          <w:tab w:val="left" w:pos="6804"/>
          <w:tab w:val="left" w:pos="8222"/>
        </w:tabs>
        <w:spacing w:before="240" w:after="120"/>
        <w:ind w:left="425"/>
        <w:jc w:val="thaiDistribute"/>
        <w:rPr>
          <w:rFonts w:ascii="AngsanaUPC" w:hAnsi="AngsanaUPC" w:cs="AngsanaUPC"/>
          <w:b/>
          <w:bCs/>
          <w:cs/>
        </w:rPr>
      </w:pPr>
      <w:r>
        <w:rPr>
          <w:rFonts w:ascii="AngsanaUPC" w:hAnsi="AngsanaUPC" w:cs="AngsanaUPC" w:hint="cs"/>
          <w:b/>
          <w:bCs/>
          <w:cs/>
        </w:rPr>
        <w:t>สัญญาที่สำคัญ</w:t>
      </w:r>
    </w:p>
    <w:p w14:paraId="0423AECA" w14:textId="0C318DEC" w:rsidR="00B25775" w:rsidRDefault="007E6C48" w:rsidP="007E6C48">
      <w:pPr>
        <w:tabs>
          <w:tab w:val="left" w:pos="5245"/>
          <w:tab w:val="left" w:pos="6804"/>
          <w:tab w:val="left" w:pos="8222"/>
        </w:tabs>
        <w:spacing w:before="240" w:after="120"/>
        <w:ind w:left="425"/>
        <w:jc w:val="thaiDistribute"/>
        <w:rPr>
          <w:rFonts w:ascii="AngsanaUPC" w:hAnsi="AngsanaUPC" w:cs="AngsanaUPC"/>
        </w:rPr>
      </w:pPr>
      <w:r w:rsidRPr="007E6C48">
        <w:rPr>
          <w:rFonts w:ascii="AngsanaUPC" w:hAnsi="AngsanaUPC" w:cs="AngsanaUPC" w:hint="cs"/>
          <w:cs/>
        </w:rPr>
        <w:t xml:space="preserve">บริษัทย่อยมีเงินให้กู้ยืมแก่บริษัทอื่น </w:t>
      </w:r>
      <w:r w:rsidR="00F847D2">
        <w:rPr>
          <w:rFonts w:ascii="AngsanaUPC" w:hAnsi="AngsanaUPC" w:cs="AngsanaUPC" w:hint="cs"/>
          <w:cs/>
        </w:rPr>
        <w:t xml:space="preserve">ซึ่งเป็นผู้รับเหมางานโครงการตามสัญญา จำนวนเงิน </w:t>
      </w:r>
      <w:r w:rsidR="00F847D2">
        <w:rPr>
          <w:rFonts w:ascii="AngsanaUPC" w:hAnsi="AngsanaUPC" w:cs="AngsanaUPC"/>
        </w:rPr>
        <w:t xml:space="preserve">7.83 </w:t>
      </w:r>
      <w:r w:rsidR="00F847D2">
        <w:rPr>
          <w:rFonts w:ascii="AngsanaUPC" w:hAnsi="AngsanaUPC" w:cs="AngsanaUPC" w:hint="cs"/>
          <w:cs/>
        </w:rPr>
        <w:t xml:space="preserve">ล้านบาท โดยออกตั๋วสัญญาใช้เงินอายุ </w:t>
      </w:r>
      <w:r w:rsidR="00F847D2">
        <w:rPr>
          <w:rFonts w:ascii="AngsanaUPC" w:hAnsi="AngsanaUPC" w:cs="AngsanaUPC"/>
        </w:rPr>
        <w:t xml:space="preserve">2 </w:t>
      </w:r>
      <w:r w:rsidR="00F847D2">
        <w:rPr>
          <w:rFonts w:ascii="AngsanaUPC" w:hAnsi="AngsanaUPC" w:cs="AngsanaUPC" w:hint="cs"/>
          <w:cs/>
        </w:rPr>
        <w:t xml:space="preserve">เดือน </w:t>
      </w:r>
      <w:r w:rsidRPr="007E6C48">
        <w:rPr>
          <w:rFonts w:ascii="AngsanaUPC" w:hAnsi="AngsanaUPC" w:cs="AngsanaUPC" w:hint="cs"/>
          <w:cs/>
        </w:rPr>
        <w:t xml:space="preserve">อัตราดอกเบี้ยร้อยละ </w:t>
      </w:r>
      <w:r w:rsidRPr="007E6C48">
        <w:rPr>
          <w:rFonts w:ascii="AngsanaUPC" w:hAnsi="AngsanaUPC" w:cs="AngsanaUPC"/>
        </w:rPr>
        <w:t xml:space="preserve">8 </w:t>
      </w:r>
      <w:r w:rsidRPr="007E6C48">
        <w:rPr>
          <w:rFonts w:ascii="AngsanaUPC" w:hAnsi="AngsanaUPC" w:cs="AngsanaUPC" w:hint="cs"/>
          <w:cs/>
        </w:rPr>
        <w:t>ต่อปี และโอนสิทธิการรับเงินค่าจ้างบริการ และเงินประกัน</w:t>
      </w:r>
      <w:r w:rsidR="00F847D2">
        <w:rPr>
          <w:rFonts w:ascii="AngsanaUPC" w:hAnsi="AngsanaUPC" w:cs="AngsanaUPC" w:hint="cs"/>
          <w:cs/>
        </w:rPr>
        <w:t>ผลงาน</w:t>
      </w:r>
      <w:r w:rsidRPr="007E6C48">
        <w:rPr>
          <w:rFonts w:ascii="AngsanaUPC" w:hAnsi="AngsanaUPC" w:cs="AngsanaUPC" w:hint="cs"/>
          <w:cs/>
        </w:rPr>
        <w:t>ตามสัญญา</w:t>
      </w:r>
      <w:r w:rsidR="00F847D2">
        <w:rPr>
          <w:rFonts w:ascii="AngsanaUPC" w:hAnsi="AngsanaUPC" w:cs="AngsanaUPC"/>
          <w:cs/>
        </w:rPr>
        <w:br/>
      </w:r>
      <w:r w:rsidR="00F847D2">
        <w:rPr>
          <w:rFonts w:ascii="AngsanaUPC" w:hAnsi="AngsanaUPC" w:cs="AngsanaUPC" w:hint="cs"/>
          <w:cs/>
        </w:rPr>
        <w:t>เป็นหลักประกัน โดยเงินให้กู้ยืมดังกล่าวแสดงไว้เป็น “เงินให้กู้ยืมระยะสั้น” ในงบฐานะการเงิน</w:t>
      </w:r>
    </w:p>
    <w:p w14:paraId="13981312" w14:textId="18C961CD" w:rsidR="00AB26CF" w:rsidRDefault="007E6C48" w:rsidP="007E6C48">
      <w:pPr>
        <w:tabs>
          <w:tab w:val="left" w:pos="5245"/>
          <w:tab w:val="left" w:pos="6804"/>
          <w:tab w:val="left" w:pos="8222"/>
        </w:tabs>
        <w:spacing w:before="240" w:after="120"/>
        <w:ind w:left="425"/>
        <w:jc w:val="thaiDistribute"/>
        <w:rPr>
          <w:rFonts w:ascii="AngsanaUPC" w:hAnsi="AngsanaUPC" w:cs="AngsanaUPC"/>
          <w:cs/>
        </w:rPr>
      </w:pPr>
      <w:r w:rsidRPr="007E6C48">
        <w:rPr>
          <w:rFonts w:ascii="AngsanaUPC" w:hAnsi="AngsanaUPC" w:cs="AngsanaUPC" w:hint="cs"/>
          <w:cs/>
        </w:rPr>
        <w:t>บริษัทย่อยมีเงินกู้ยืม</w:t>
      </w:r>
      <w:r w:rsidRPr="007E6C48">
        <w:rPr>
          <w:rFonts w:ascii="AngsanaUPC" w:hAnsi="AngsanaUPC" w:cs="AngsanaUPC"/>
          <w:cs/>
        </w:rPr>
        <w:t>จากบริษัทอื่น</w:t>
      </w:r>
      <w:r w:rsidR="00F847D2">
        <w:rPr>
          <w:rFonts w:ascii="AngsanaUPC" w:hAnsi="AngsanaUPC" w:cs="AngsanaUPC" w:hint="cs"/>
          <w:cs/>
        </w:rPr>
        <w:t>ซึ่งเป็นลูกค้างานโครงการ</w:t>
      </w:r>
      <w:r w:rsidR="007B74F6">
        <w:rPr>
          <w:rFonts w:ascii="AngsanaUPC" w:hAnsi="AngsanaUPC" w:cs="AngsanaUPC" w:hint="cs"/>
          <w:cs/>
        </w:rPr>
        <w:t xml:space="preserve">ตามสัญญา </w:t>
      </w:r>
      <w:r w:rsidRPr="007E6C48">
        <w:rPr>
          <w:rFonts w:ascii="AngsanaUPC" w:hAnsi="AngsanaUPC" w:cs="AngsanaUPC"/>
          <w:cs/>
        </w:rPr>
        <w:t xml:space="preserve">จำนวนเงิน </w:t>
      </w:r>
      <w:r w:rsidRPr="007E6C48">
        <w:rPr>
          <w:rFonts w:ascii="AngsanaUPC" w:hAnsi="AngsanaUPC" w:cs="AngsanaUPC"/>
        </w:rPr>
        <w:t>2.50</w:t>
      </w:r>
      <w:r w:rsidRPr="007E6C48">
        <w:rPr>
          <w:rFonts w:ascii="AngsanaUPC" w:hAnsi="AngsanaUPC" w:cs="AngsanaUPC"/>
          <w:cs/>
        </w:rPr>
        <w:t xml:space="preserve"> ล้านบาท โดยออกตั๋วสัญญาใช้เงินชนิดจ่ายคืนเมื่อทวงถาม อัตราดอกเบี้ยร้อยละ </w:t>
      </w:r>
      <w:r w:rsidRPr="007E6C48">
        <w:rPr>
          <w:rFonts w:ascii="AngsanaUPC" w:hAnsi="AngsanaUPC" w:cs="AngsanaUPC"/>
        </w:rPr>
        <w:t>8</w:t>
      </w:r>
      <w:r w:rsidRPr="007E6C48">
        <w:rPr>
          <w:rFonts w:ascii="AngsanaUPC" w:hAnsi="AngsanaUPC" w:cs="AngsanaUPC"/>
          <w:cs/>
        </w:rPr>
        <w:t xml:space="preserve"> ต่อปี และโอนสิทธิการรับเงินค่าจ้างบริการ</w:t>
      </w:r>
      <w:r w:rsidR="00F847D2">
        <w:rPr>
          <w:rFonts w:ascii="AngsanaUPC" w:hAnsi="AngsanaUPC" w:cs="AngsanaUPC" w:hint="cs"/>
          <w:cs/>
        </w:rPr>
        <w:t xml:space="preserve"> </w:t>
      </w:r>
      <w:r w:rsidR="00F847D2">
        <w:rPr>
          <w:rFonts w:ascii="AngsanaUPC" w:hAnsi="AngsanaUPC" w:cs="AngsanaUPC"/>
          <w:cs/>
        </w:rPr>
        <w:t>และเงิน</w:t>
      </w:r>
      <w:r w:rsidRPr="007E6C48">
        <w:rPr>
          <w:rFonts w:ascii="AngsanaUPC" w:hAnsi="AngsanaUPC" w:cs="AngsanaUPC"/>
          <w:cs/>
        </w:rPr>
        <w:t>ประกัน</w:t>
      </w:r>
      <w:r w:rsidR="00F847D2">
        <w:rPr>
          <w:rFonts w:ascii="AngsanaUPC" w:hAnsi="AngsanaUPC" w:cs="AngsanaUPC" w:hint="cs"/>
          <w:cs/>
        </w:rPr>
        <w:t>ผลงาน</w:t>
      </w:r>
      <w:r w:rsidRPr="007E6C48">
        <w:rPr>
          <w:rFonts w:ascii="AngsanaUPC" w:hAnsi="AngsanaUPC" w:cs="AngsanaUPC"/>
          <w:cs/>
        </w:rPr>
        <w:t>ตามสัญญาเป็นหลักประกัน</w:t>
      </w:r>
      <w:r w:rsidR="00F847D2">
        <w:rPr>
          <w:rFonts w:ascii="AngsanaUPC" w:hAnsi="AngsanaUPC" w:cs="AngsanaUPC" w:hint="cs"/>
          <w:cs/>
        </w:rPr>
        <w:t xml:space="preserve"> โดยเงินกู้ยืมดังกล่าวแสดงไว้เป็น “เงินกู้ยืมระยะสั้น” ในงบฐานะการเงิน</w:t>
      </w:r>
    </w:p>
    <w:p w14:paraId="0C128389" w14:textId="77777777" w:rsidR="00AB26CF" w:rsidRDefault="00AB26CF">
      <w:pPr>
        <w:rPr>
          <w:rFonts w:ascii="AngsanaUPC" w:hAnsi="AngsanaUPC" w:cs="AngsanaUPC"/>
        </w:rPr>
      </w:pPr>
      <w:r>
        <w:rPr>
          <w:rFonts w:ascii="AngsanaUPC" w:hAnsi="AngsanaUPC" w:cs="AngsanaUPC"/>
          <w:cs/>
        </w:rPr>
        <w:br w:type="page"/>
      </w:r>
    </w:p>
    <w:p w14:paraId="5C600ED2" w14:textId="5BCDE053"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สินค้าคงเหลือ</w:t>
      </w:r>
    </w:p>
    <w:p w14:paraId="20834BA9" w14:textId="06E2C0E8" w:rsidR="001908D2" w:rsidRDefault="001908D2" w:rsidP="001908D2">
      <w:pPr>
        <w:tabs>
          <w:tab w:val="left" w:pos="5245"/>
          <w:tab w:val="left" w:pos="6804"/>
          <w:tab w:val="left" w:pos="8222"/>
        </w:tabs>
        <w:spacing w:before="240" w:after="120"/>
        <w:ind w:left="425"/>
        <w:jc w:val="thaiDistribute"/>
        <w:rPr>
          <w:rFonts w:ascii="AngsanaUPC" w:hAnsi="AngsanaUPC" w:cs="AngsanaUPC"/>
        </w:rPr>
      </w:pPr>
      <w:r w:rsidRPr="001908D2">
        <w:rPr>
          <w:rFonts w:ascii="AngsanaUPC" w:hAnsi="AngsanaUPC" w:cs="AngsanaUPC"/>
          <w:cs/>
        </w:rPr>
        <w:t xml:space="preserve">สินค้าคงเหลือ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1908D2">
        <w:rPr>
          <w:rFonts w:ascii="AngsanaUPC" w:hAnsi="AngsanaUPC" w:cs="AngsanaUPC"/>
          <w:cs/>
        </w:rPr>
        <w:t xml:space="preserve"> </w:t>
      </w:r>
      <w:r>
        <w:rPr>
          <w:rFonts w:ascii="AngsanaUPC" w:hAnsi="AngsanaUPC" w:cs="AngsanaUPC"/>
        </w:rPr>
        <w:t>256</w:t>
      </w:r>
      <w:r w:rsidR="00FC1FDB">
        <w:rPr>
          <w:rFonts w:ascii="AngsanaUPC" w:hAnsi="AngsanaUPC" w:cs="AngsanaUPC"/>
        </w:rPr>
        <w:t>9</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w:t>
      </w:r>
      <w:r w:rsidR="00FC1FDB">
        <w:rPr>
          <w:rFonts w:ascii="AngsanaUPC" w:hAnsi="AngsanaUPC" w:cs="AngsanaUPC"/>
        </w:rPr>
        <w:t>8</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97252F" w:rsidRPr="00DC04A3" w14:paraId="5415EA80" w14:textId="77777777" w:rsidTr="00217D72">
        <w:trPr>
          <w:trHeight w:val="454"/>
        </w:trPr>
        <w:tc>
          <w:tcPr>
            <w:tcW w:w="5443" w:type="dxa"/>
            <w:vAlign w:val="center"/>
          </w:tcPr>
          <w:p w14:paraId="719095C4" w14:textId="77777777" w:rsidR="0097252F" w:rsidRPr="00DC04A3" w:rsidRDefault="0097252F" w:rsidP="0019328C">
            <w:pPr>
              <w:pStyle w:val="BlockText"/>
              <w:spacing w:before="0"/>
              <w:ind w:left="0" w:right="0" w:firstLine="0"/>
              <w:jc w:val="left"/>
              <w:rPr>
                <w:rFonts w:ascii="AngsanaUPC" w:hAnsi="AngsanaUPC" w:cs="AngsanaUPC"/>
              </w:rPr>
            </w:pPr>
          </w:p>
        </w:tc>
        <w:tc>
          <w:tcPr>
            <w:tcW w:w="3798" w:type="dxa"/>
            <w:gridSpan w:val="2"/>
            <w:vAlign w:val="center"/>
          </w:tcPr>
          <w:p w14:paraId="52CE6C19"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7252F" w:rsidRPr="00DC04A3" w14:paraId="4D50FE9B" w14:textId="77777777" w:rsidTr="00217D72">
        <w:trPr>
          <w:trHeight w:val="454"/>
        </w:trPr>
        <w:tc>
          <w:tcPr>
            <w:tcW w:w="5443" w:type="dxa"/>
            <w:vAlign w:val="center"/>
          </w:tcPr>
          <w:p w14:paraId="67D20E29" w14:textId="77777777" w:rsidR="0097252F" w:rsidRPr="00DC04A3" w:rsidRDefault="0097252F" w:rsidP="0019328C">
            <w:pPr>
              <w:pStyle w:val="BlockText"/>
              <w:spacing w:before="0"/>
              <w:ind w:left="0" w:right="0" w:firstLine="0"/>
              <w:jc w:val="left"/>
              <w:rPr>
                <w:rFonts w:ascii="AngsanaUPC" w:hAnsi="AngsanaUPC" w:cs="AngsanaUPC"/>
              </w:rPr>
            </w:pPr>
          </w:p>
        </w:tc>
        <w:tc>
          <w:tcPr>
            <w:tcW w:w="3798" w:type="dxa"/>
            <w:gridSpan w:val="2"/>
            <w:vAlign w:val="center"/>
          </w:tcPr>
          <w:p w14:paraId="007616B0"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97252F" w:rsidRPr="00DC04A3" w14:paraId="18274BE5" w14:textId="77777777" w:rsidTr="00217D72">
        <w:trPr>
          <w:trHeight w:val="454"/>
        </w:trPr>
        <w:tc>
          <w:tcPr>
            <w:tcW w:w="5443" w:type="dxa"/>
            <w:vAlign w:val="center"/>
          </w:tcPr>
          <w:p w14:paraId="374461A4" w14:textId="77777777" w:rsidR="0097252F" w:rsidRPr="00DC04A3" w:rsidRDefault="0097252F" w:rsidP="0019328C">
            <w:pPr>
              <w:pStyle w:val="BlockText"/>
              <w:spacing w:before="0"/>
              <w:ind w:left="0" w:right="0" w:firstLine="0"/>
              <w:jc w:val="left"/>
              <w:rPr>
                <w:rFonts w:ascii="AngsanaUPC" w:hAnsi="AngsanaUPC" w:cs="AngsanaUPC"/>
              </w:rPr>
            </w:pPr>
          </w:p>
        </w:tc>
        <w:tc>
          <w:tcPr>
            <w:tcW w:w="1899" w:type="dxa"/>
            <w:shd w:val="clear" w:color="auto" w:fill="auto"/>
            <w:vAlign w:val="center"/>
          </w:tcPr>
          <w:p w14:paraId="5562B402" w14:textId="3CEBAE3C" w:rsidR="0097252F" w:rsidRPr="00DC04A3" w:rsidRDefault="0097252F" w:rsidP="0097252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FC1FDB">
              <w:rPr>
                <w:rFonts w:ascii="AngsanaUPC" w:hAnsi="AngsanaUPC" w:cs="AngsanaUPC"/>
              </w:rPr>
              <w:t>9</w:t>
            </w:r>
          </w:p>
        </w:tc>
        <w:tc>
          <w:tcPr>
            <w:tcW w:w="1899" w:type="dxa"/>
            <w:vAlign w:val="center"/>
          </w:tcPr>
          <w:p w14:paraId="46A08BFD" w14:textId="7950085D" w:rsidR="0097252F" w:rsidRPr="00DC04A3" w:rsidRDefault="00FC1FDB" w:rsidP="0097252F">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r>
      <w:tr w:rsidR="00FC1FDB" w:rsidRPr="00DC04A3" w14:paraId="0CAA4881" w14:textId="77777777" w:rsidTr="00C60A01">
        <w:trPr>
          <w:trHeight w:val="454"/>
        </w:trPr>
        <w:tc>
          <w:tcPr>
            <w:tcW w:w="5443" w:type="dxa"/>
            <w:vAlign w:val="center"/>
          </w:tcPr>
          <w:p w14:paraId="0DEB5E6E" w14:textId="6746F9F9" w:rsidR="00FC1FDB" w:rsidRPr="00DC04A3" w:rsidRDefault="00FC1FDB" w:rsidP="00FC1FDB">
            <w:pPr>
              <w:spacing w:line="240" w:lineRule="auto"/>
              <w:ind w:left="-107"/>
              <w:rPr>
                <w:rFonts w:ascii="AngsanaUPC" w:hAnsi="AngsanaUPC" w:cs="AngsanaUPC"/>
              </w:rPr>
            </w:pPr>
            <w:r w:rsidRPr="00426566">
              <w:rPr>
                <w:cs/>
              </w:rPr>
              <w:t>สินค้าสำเร็จรูป</w:t>
            </w:r>
          </w:p>
        </w:tc>
        <w:tc>
          <w:tcPr>
            <w:tcW w:w="1899" w:type="dxa"/>
            <w:tcBorders>
              <w:top w:val="nil"/>
              <w:left w:val="nil"/>
              <w:bottom w:val="nil"/>
              <w:right w:val="nil"/>
            </w:tcBorders>
            <w:shd w:val="clear" w:color="auto" w:fill="auto"/>
            <w:vAlign w:val="center"/>
          </w:tcPr>
          <w:p w14:paraId="19925657" w14:textId="0A9E520F" w:rsidR="00FC1FDB" w:rsidRPr="00DC04A3" w:rsidRDefault="00C60A01" w:rsidP="00433FE3">
            <w:pPr>
              <w:tabs>
                <w:tab w:val="decimal" w:pos="1392"/>
              </w:tabs>
              <w:autoSpaceDE/>
              <w:autoSpaceDN/>
              <w:spacing w:line="240" w:lineRule="auto"/>
              <w:jc w:val="both"/>
              <w:rPr>
                <w:rFonts w:ascii="AngsanaUPC" w:eastAsiaTheme="minorHAnsi" w:hAnsi="AngsanaUPC" w:cs="AngsanaUPC"/>
                <w:cs/>
              </w:rPr>
            </w:pPr>
            <w:r w:rsidRPr="00C60A01">
              <w:rPr>
                <w:rFonts w:ascii="AngsanaUPC" w:eastAsiaTheme="minorHAnsi" w:hAnsi="AngsanaUPC" w:cs="AngsanaUPC"/>
              </w:rPr>
              <w:t>178,963,171.95</w:t>
            </w:r>
          </w:p>
        </w:tc>
        <w:tc>
          <w:tcPr>
            <w:tcW w:w="1899" w:type="dxa"/>
            <w:shd w:val="clear" w:color="auto" w:fill="auto"/>
            <w:vAlign w:val="center"/>
          </w:tcPr>
          <w:p w14:paraId="1E06F9CF" w14:textId="561DB1F4" w:rsidR="00FC1FDB" w:rsidRPr="00DC04A3" w:rsidRDefault="00FC1FDB" w:rsidP="00433FE3">
            <w:pPr>
              <w:tabs>
                <w:tab w:val="decimal" w:pos="1392"/>
              </w:tabs>
              <w:autoSpaceDE/>
              <w:autoSpaceDN/>
              <w:spacing w:line="240" w:lineRule="auto"/>
              <w:jc w:val="both"/>
              <w:rPr>
                <w:rFonts w:ascii="AngsanaUPC" w:eastAsiaTheme="minorHAnsi" w:hAnsi="AngsanaUPC" w:cs="AngsanaUPC"/>
              </w:rPr>
            </w:pPr>
            <w:r w:rsidRPr="000E62C7">
              <w:rPr>
                <w:rFonts w:ascii="AngsanaUPC" w:eastAsiaTheme="minorHAnsi" w:hAnsi="AngsanaUPC" w:cs="AngsanaUPC"/>
                <w:cs/>
              </w:rPr>
              <w:t>80</w:t>
            </w:r>
            <w:r w:rsidRPr="000E62C7">
              <w:rPr>
                <w:rFonts w:ascii="AngsanaUPC" w:eastAsiaTheme="minorHAnsi" w:hAnsi="AngsanaUPC" w:cs="AngsanaUPC"/>
              </w:rPr>
              <w:t>,</w:t>
            </w:r>
            <w:r w:rsidRPr="000E62C7">
              <w:rPr>
                <w:rFonts w:ascii="AngsanaUPC" w:eastAsiaTheme="minorHAnsi" w:hAnsi="AngsanaUPC" w:cs="AngsanaUPC"/>
                <w:cs/>
              </w:rPr>
              <w:t>187</w:t>
            </w:r>
            <w:r w:rsidRPr="000E62C7">
              <w:rPr>
                <w:rFonts w:ascii="AngsanaUPC" w:eastAsiaTheme="minorHAnsi" w:hAnsi="AngsanaUPC" w:cs="AngsanaUPC"/>
              </w:rPr>
              <w:t>,</w:t>
            </w:r>
            <w:r w:rsidRPr="000E62C7">
              <w:rPr>
                <w:rFonts w:ascii="AngsanaUPC" w:eastAsiaTheme="minorHAnsi" w:hAnsi="AngsanaUPC" w:cs="AngsanaUPC"/>
                <w:cs/>
              </w:rPr>
              <w:t>603.98</w:t>
            </w:r>
          </w:p>
        </w:tc>
      </w:tr>
      <w:tr w:rsidR="00FC1FDB" w:rsidRPr="00DC04A3" w14:paraId="78B441E7" w14:textId="77777777" w:rsidTr="00C60A01">
        <w:trPr>
          <w:trHeight w:val="454"/>
        </w:trPr>
        <w:tc>
          <w:tcPr>
            <w:tcW w:w="5443" w:type="dxa"/>
            <w:vAlign w:val="center"/>
          </w:tcPr>
          <w:p w14:paraId="7BAC2938" w14:textId="360FCAC2" w:rsidR="00FC1FDB" w:rsidRPr="00DC04A3" w:rsidRDefault="00FC1FDB" w:rsidP="00FC1FDB">
            <w:pPr>
              <w:spacing w:line="240" w:lineRule="auto"/>
              <w:ind w:left="-107"/>
              <w:rPr>
                <w:rFonts w:ascii="AngsanaUPC" w:hAnsi="AngsanaUPC" w:cs="AngsanaUPC"/>
              </w:rPr>
            </w:pPr>
            <w:r w:rsidRPr="00426566">
              <w:rPr>
                <w:cs/>
              </w:rPr>
              <w:t>วัสดุสิ้นเปลือง</w:t>
            </w:r>
          </w:p>
        </w:tc>
        <w:tc>
          <w:tcPr>
            <w:tcW w:w="1899" w:type="dxa"/>
            <w:tcBorders>
              <w:top w:val="nil"/>
              <w:left w:val="nil"/>
              <w:bottom w:val="nil"/>
              <w:right w:val="nil"/>
            </w:tcBorders>
            <w:shd w:val="clear" w:color="auto" w:fill="auto"/>
            <w:vAlign w:val="center"/>
          </w:tcPr>
          <w:p w14:paraId="16B63791" w14:textId="6E3C5F75" w:rsidR="00FC1FDB" w:rsidRPr="00DC04A3" w:rsidRDefault="00C60A01" w:rsidP="00433FE3">
            <w:pPr>
              <w:pBdr>
                <w:bottom w:val="single" w:sz="6" w:space="1" w:color="auto"/>
              </w:pBdr>
              <w:tabs>
                <w:tab w:val="decimal" w:pos="1392"/>
              </w:tabs>
              <w:autoSpaceDE/>
              <w:autoSpaceDN/>
              <w:spacing w:line="240" w:lineRule="auto"/>
              <w:jc w:val="both"/>
              <w:rPr>
                <w:rFonts w:ascii="AngsanaUPC" w:eastAsiaTheme="minorHAnsi" w:hAnsi="AngsanaUPC" w:cs="AngsanaUPC"/>
              </w:rPr>
            </w:pPr>
            <w:r w:rsidRPr="00C60A01">
              <w:rPr>
                <w:rFonts w:ascii="AngsanaUPC" w:eastAsiaTheme="minorHAnsi" w:hAnsi="AngsanaUPC" w:cs="AngsanaUPC"/>
              </w:rPr>
              <w:t>137,318.34</w:t>
            </w:r>
          </w:p>
        </w:tc>
        <w:tc>
          <w:tcPr>
            <w:tcW w:w="1899" w:type="dxa"/>
            <w:shd w:val="clear" w:color="auto" w:fill="auto"/>
            <w:vAlign w:val="center"/>
          </w:tcPr>
          <w:p w14:paraId="677E70A4" w14:textId="6B1EEC18" w:rsidR="00FC1FDB" w:rsidRPr="00435E68" w:rsidRDefault="00FC1FDB" w:rsidP="00433FE3">
            <w:pPr>
              <w:pBdr>
                <w:bottom w:val="single" w:sz="6" w:space="1" w:color="auto"/>
              </w:pBdr>
              <w:tabs>
                <w:tab w:val="decimal" w:pos="1392"/>
              </w:tabs>
              <w:autoSpaceDE/>
              <w:autoSpaceDN/>
              <w:spacing w:line="240" w:lineRule="auto"/>
              <w:jc w:val="both"/>
              <w:rPr>
                <w:rFonts w:ascii="AngsanaUPC" w:eastAsiaTheme="minorHAnsi" w:hAnsi="AngsanaUPC" w:cs="AngsanaUPC"/>
              </w:rPr>
            </w:pPr>
            <w:r w:rsidRPr="000E62C7">
              <w:rPr>
                <w:rFonts w:ascii="AngsanaUPC" w:eastAsiaTheme="minorHAnsi" w:hAnsi="AngsanaUPC" w:cs="AngsanaUPC"/>
                <w:cs/>
              </w:rPr>
              <w:t>222</w:t>
            </w:r>
            <w:r w:rsidRPr="000E62C7">
              <w:rPr>
                <w:rFonts w:ascii="AngsanaUPC" w:eastAsiaTheme="minorHAnsi" w:hAnsi="AngsanaUPC" w:cs="AngsanaUPC"/>
              </w:rPr>
              <w:t>,</w:t>
            </w:r>
            <w:r w:rsidRPr="000E62C7">
              <w:rPr>
                <w:rFonts w:ascii="AngsanaUPC" w:eastAsiaTheme="minorHAnsi" w:hAnsi="AngsanaUPC" w:cs="AngsanaUPC"/>
                <w:cs/>
              </w:rPr>
              <w:t>484.41</w:t>
            </w:r>
          </w:p>
        </w:tc>
      </w:tr>
      <w:tr w:rsidR="0097252F" w:rsidRPr="00DC04A3" w14:paraId="18567EA6" w14:textId="77777777" w:rsidTr="00C60A01">
        <w:trPr>
          <w:trHeight w:val="454"/>
        </w:trPr>
        <w:tc>
          <w:tcPr>
            <w:tcW w:w="5443" w:type="dxa"/>
            <w:vAlign w:val="center"/>
          </w:tcPr>
          <w:p w14:paraId="36514490" w14:textId="03E5FF76" w:rsidR="0097252F" w:rsidRPr="00DC04A3" w:rsidRDefault="0097252F" w:rsidP="0097252F">
            <w:pPr>
              <w:spacing w:line="240" w:lineRule="auto"/>
              <w:ind w:left="-107"/>
              <w:rPr>
                <w:rFonts w:ascii="AngsanaUPC" w:hAnsi="AngsanaUPC" w:cs="AngsanaUPC"/>
              </w:rPr>
            </w:pPr>
            <w:r w:rsidRPr="00426566">
              <w:rPr>
                <w:cs/>
              </w:rPr>
              <w:t>รวม</w:t>
            </w:r>
          </w:p>
        </w:tc>
        <w:tc>
          <w:tcPr>
            <w:tcW w:w="1899" w:type="dxa"/>
            <w:tcBorders>
              <w:top w:val="nil"/>
              <w:left w:val="nil"/>
              <w:bottom w:val="nil"/>
              <w:right w:val="nil"/>
            </w:tcBorders>
            <w:shd w:val="clear" w:color="auto" w:fill="auto"/>
            <w:vAlign w:val="center"/>
          </w:tcPr>
          <w:p w14:paraId="66C015B6" w14:textId="1FA43F83" w:rsidR="0097252F" w:rsidRPr="00DC04A3" w:rsidRDefault="00C60A01" w:rsidP="00433FE3">
            <w:pPr>
              <w:tabs>
                <w:tab w:val="decimal" w:pos="1392"/>
              </w:tabs>
              <w:autoSpaceDE/>
              <w:autoSpaceDN/>
              <w:spacing w:line="240" w:lineRule="auto"/>
              <w:jc w:val="both"/>
              <w:rPr>
                <w:rFonts w:ascii="AngsanaUPC" w:eastAsiaTheme="minorHAnsi" w:hAnsi="AngsanaUPC" w:cs="AngsanaUPC"/>
              </w:rPr>
            </w:pPr>
            <w:r w:rsidRPr="00C60A01">
              <w:rPr>
                <w:rFonts w:ascii="AngsanaUPC" w:eastAsiaTheme="minorHAnsi" w:hAnsi="AngsanaUPC" w:cs="AngsanaUPC"/>
              </w:rPr>
              <w:t>179,100,490.29</w:t>
            </w:r>
          </w:p>
        </w:tc>
        <w:tc>
          <w:tcPr>
            <w:tcW w:w="1899" w:type="dxa"/>
            <w:shd w:val="clear" w:color="auto" w:fill="auto"/>
            <w:vAlign w:val="center"/>
          </w:tcPr>
          <w:p w14:paraId="720DD94E" w14:textId="776D201B" w:rsidR="0097252F" w:rsidRPr="00DC04A3" w:rsidRDefault="00FC1FDB" w:rsidP="00433FE3">
            <w:pPr>
              <w:tabs>
                <w:tab w:val="decimal" w:pos="1392"/>
              </w:tabs>
              <w:autoSpaceDE/>
              <w:autoSpaceDN/>
              <w:spacing w:line="240" w:lineRule="auto"/>
              <w:jc w:val="both"/>
              <w:rPr>
                <w:rFonts w:ascii="AngsanaUPC" w:eastAsiaTheme="minorHAnsi" w:hAnsi="AngsanaUPC" w:cs="AngsanaUPC"/>
              </w:rPr>
            </w:pPr>
            <w:r w:rsidRPr="00FC1FDB">
              <w:t>80,410,</w:t>
            </w:r>
            <w:r w:rsidRPr="00433FE3">
              <w:rPr>
                <w:rFonts w:ascii="AngsanaUPC" w:eastAsiaTheme="minorHAnsi" w:hAnsi="AngsanaUPC" w:cs="AngsanaUPC"/>
              </w:rPr>
              <w:t>088</w:t>
            </w:r>
            <w:r w:rsidRPr="00FC1FDB">
              <w:t>.39</w:t>
            </w:r>
          </w:p>
        </w:tc>
      </w:tr>
      <w:tr w:rsidR="0097252F" w:rsidRPr="00DC04A3" w14:paraId="5670C49E" w14:textId="77777777" w:rsidTr="00C60A01">
        <w:trPr>
          <w:trHeight w:val="454"/>
        </w:trPr>
        <w:tc>
          <w:tcPr>
            <w:tcW w:w="5443" w:type="dxa"/>
            <w:vAlign w:val="center"/>
          </w:tcPr>
          <w:p w14:paraId="49455CC7" w14:textId="175F3D6F" w:rsidR="0097252F" w:rsidRPr="00DC04A3" w:rsidRDefault="0097252F" w:rsidP="0097252F">
            <w:pPr>
              <w:spacing w:line="240" w:lineRule="auto"/>
              <w:ind w:left="-107"/>
              <w:rPr>
                <w:rFonts w:ascii="AngsanaUPC" w:hAnsi="AngsanaUPC" w:cs="AngsanaUPC"/>
                <w:cs/>
              </w:rPr>
            </w:pPr>
            <w:r w:rsidRPr="0097252F">
              <w:rPr>
                <w:b/>
                <w:bCs/>
                <w:cs/>
              </w:rPr>
              <w:t>หัก</w:t>
            </w:r>
            <w:r w:rsidRPr="00426566">
              <w:rPr>
                <w:cs/>
              </w:rPr>
              <w:t xml:space="preserve"> ค่าเผื่อการปรับลดมูลค่าสินค้า</w:t>
            </w:r>
          </w:p>
        </w:tc>
        <w:tc>
          <w:tcPr>
            <w:tcW w:w="1899" w:type="dxa"/>
            <w:tcBorders>
              <w:top w:val="nil"/>
              <w:left w:val="nil"/>
              <w:bottom w:val="nil"/>
              <w:right w:val="nil"/>
            </w:tcBorders>
            <w:shd w:val="clear" w:color="auto" w:fill="auto"/>
            <w:vAlign w:val="center"/>
          </w:tcPr>
          <w:p w14:paraId="05051A29" w14:textId="40F86359" w:rsidR="0097252F" w:rsidRPr="00DC04A3" w:rsidRDefault="00C60A01" w:rsidP="00433FE3">
            <w:pPr>
              <w:pBdr>
                <w:bottom w:val="single" w:sz="6" w:space="1" w:color="auto"/>
              </w:pBdr>
              <w:tabs>
                <w:tab w:val="decimal" w:pos="1392"/>
              </w:tabs>
              <w:autoSpaceDE/>
              <w:autoSpaceDN/>
              <w:spacing w:line="240" w:lineRule="auto"/>
              <w:jc w:val="both"/>
              <w:rPr>
                <w:rFonts w:ascii="AngsanaUPC" w:eastAsiaTheme="minorHAnsi" w:hAnsi="AngsanaUPC" w:cs="AngsanaUPC"/>
              </w:rPr>
            </w:pPr>
            <w:r w:rsidRPr="00C60A01">
              <w:rPr>
                <w:rFonts w:ascii="AngsanaUPC" w:eastAsiaTheme="minorHAnsi" w:hAnsi="AngsanaUPC" w:cs="AngsanaUPC"/>
              </w:rPr>
              <w:t>(1,789,631.72)</w:t>
            </w:r>
          </w:p>
        </w:tc>
        <w:tc>
          <w:tcPr>
            <w:tcW w:w="1899" w:type="dxa"/>
            <w:shd w:val="clear" w:color="auto" w:fill="auto"/>
            <w:vAlign w:val="center"/>
          </w:tcPr>
          <w:p w14:paraId="2FC93E88" w14:textId="59D17D8B" w:rsidR="0097252F" w:rsidRPr="00DC04A3" w:rsidRDefault="00FC1FDB" w:rsidP="00433FE3">
            <w:pPr>
              <w:pBdr>
                <w:bottom w:val="single" w:sz="6" w:space="1" w:color="auto"/>
              </w:pBdr>
              <w:tabs>
                <w:tab w:val="decimal" w:pos="1517"/>
              </w:tabs>
              <w:autoSpaceDE/>
              <w:autoSpaceDN/>
              <w:spacing w:line="240" w:lineRule="auto"/>
              <w:jc w:val="both"/>
              <w:rPr>
                <w:rFonts w:ascii="AngsanaUPC" w:eastAsiaTheme="minorHAnsi" w:hAnsi="AngsanaUPC" w:cs="AngsanaUPC"/>
              </w:rPr>
            </w:pPr>
            <w:r w:rsidRPr="00FC1FDB">
              <w:t>(801,876.04)</w:t>
            </w:r>
          </w:p>
        </w:tc>
      </w:tr>
      <w:tr w:rsidR="0097252F" w:rsidRPr="00DC04A3" w14:paraId="69C847BC" w14:textId="77777777" w:rsidTr="00C60A01">
        <w:trPr>
          <w:trHeight w:val="454"/>
        </w:trPr>
        <w:tc>
          <w:tcPr>
            <w:tcW w:w="5443" w:type="dxa"/>
            <w:vAlign w:val="center"/>
          </w:tcPr>
          <w:p w14:paraId="3F33B9BD" w14:textId="7E637792" w:rsidR="0097252F" w:rsidRPr="00DC04A3" w:rsidRDefault="0097252F" w:rsidP="0097252F">
            <w:pPr>
              <w:spacing w:line="240" w:lineRule="auto"/>
              <w:ind w:left="-107"/>
              <w:rPr>
                <w:rFonts w:ascii="AngsanaUPC" w:hAnsi="AngsanaUPC" w:cs="AngsanaUPC"/>
              </w:rPr>
            </w:pPr>
            <w:r w:rsidRPr="00426566">
              <w:rPr>
                <w:cs/>
              </w:rPr>
              <w:t>สินค้าคงเหลือ - สุทธิ</w:t>
            </w:r>
          </w:p>
        </w:tc>
        <w:tc>
          <w:tcPr>
            <w:tcW w:w="1899" w:type="dxa"/>
            <w:shd w:val="clear" w:color="auto" w:fill="auto"/>
            <w:vAlign w:val="center"/>
          </w:tcPr>
          <w:p w14:paraId="3E69676B" w14:textId="3303707A" w:rsidR="0097252F" w:rsidRPr="00DC04A3" w:rsidRDefault="00C60A01" w:rsidP="00433FE3">
            <w:pPr>
              <w:pBdr>
                <w:bottom w:val="double" w:sz="6" w:space="1" w:color="auto"/>
              </w:pBdr>
              <w:tabs>
                <w:tab w:val="decimal" w:pos="1392"/>
              </w:tabs>
              <w:autoSpaceDE/>
              <w:autoSpaceDN/>
              <w:spacing w:line="240" w:lineRule="auto"/>
              <w:jc w:val="both"/>
              <w:rPr>
                <w:rFonts w:ascii="AngsanaUPC" w:eastAsiaTheme="minorHAnsi" w:hAnsi="AngsanaUPC" w:cs="AngsanaUPC"/>
              </w:rPr>
            </w:pPr>
            <w:r w:rsidRPr="00C60A01">
              <w:rPr>
                <w:rFonts w:ascii="AngsanaUPC" w:eastAsiaTheme="minorHAnsi" w:hAnsi="AngsanaUPC" w:cs="AngsanaUPC"/>
              </w:rPr>
              <w:t>177,310,858.57</w:t>
            </w:r>
          </w:p>
        </w:tc>
        <w:tc>
          <w:tcPr>
            <w:tcW w:w="1899" w:type="dxa"/>
            <w:shd w:val="clear" w:color="auto" w:fill="auto"/>
            <w:vAlign w:val="center"/>
          </w:tcPr>
          <w:p w14:paraId="6CB152F4" w14:textId="77E5C4A7" w:rsidR="0097252F" w:rsidRPr="00657FEF" w:rsidRDefault="00FC1FDB" w:rsidP="00433FE3">
            <w:pPr>
              <w:pBdr>
                <w:bottom w:val="double" w:sz="6" w:space="1" w:color="auto"/>
              </w:pBdr>
              <w:tabs>
                <w:tab w:val="decimal" w:pos="1392"/>
              </w:tabs>
              <w:autoSpaceDE/>
              <w:autoSpaceDN/>
              <w:spacing w:line="240" w:lineRule="auto"/>
              <w:jc w:val="both"/>
              <w:rPr>
                <w:rFonts w:ascii="AngsanaUPC" w:eastAsiaTheme="minorHAnsi" w:hAnsi="AngsanaUPC" w:cs="AngsanaUPC"/>
              </w:rPr>
            </w:pPr>
            <w:r w:rsidRPr="00FC1FDB">
              <w:t>79,608,212.35</w:t>
            </w:r>
          </w:p>
        </w:tc>
      </w:tr>
    </w:tbl>
    <w:p w14:paraId="742EBB70" w14:textId="3518333B" w:rsidR="0009225E" w:rsidRDefault="0009225E"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bookmarkStart w:id="117" w:name="_MON_1584123360"/>
      <w:bookmarkStart w:id="118" w:name="_MON_1557496675"/>
      <w:bookmarkStart w:id="119" w:name="_MON_1557669129"/>
      <w:bookmarkStart w:id="120" w:name="_MON_1557489826"/>
      <w:bookmarkStart w:id="121" w:name="_MON_1557489837"/>
      <w:bookmarkStart w:id="122" w:name="_MON_1584123778"/>
      <w:bookmarkStart w:id="123" w:name="OLE_LINK75"/>
      <w:bookmarkStart w:id="124" w:name="OLE_LINK76"/>
      <w:bookmarkEnd w:id="114"/>
      <w:bookmarkEnd w:id="115"/>
      <w:bookmarkEnd w:id="117"/>
      <w:bookmarkEnd w:id="118"/>
      <w:bookmarkEnd w:id="119"/>
      <w:bookmarkEnd w:id="120"/>
      <w:bookmarkEnd w:id="121"/>
      <w:bookmarkEnd w:id="122"/>
      <w:r>
        <w:rPr>
          <w:rFonts w:ascii="AngsanaUPC" w:hAnsi="AngsanaUPC" w:cs="AngsanaUPC" w:hint="cs"/>
          <w:b/>
          <w:bCs/>
          <w:cs/>
        </w:rPr>
        <w:t>อสังหาริมทรัพย์เพื่อการลงทุน</w:t>
      </w:r>
    </w:p>
    <w:p w14:paraId="658C6DF8" w14:textId="72E737EA" w:rsidR="00714375" w:rsidRDefault="00714375" w:rsidP="00714375">
      <w:pPr>
        <w:pStyle w:val="BlockText"/>
        <w:spacing w:before="120" w:after="120"/>
        <w:ind w:left="425" w:right="0" w:firstLine="0"/>
        <w:jc w:val="thaiDistribute"/>
        <w:rPr>
          <w:rFonts w:ascii="AngsanaUPC" w:hAnsi="AngsanaUPC" w:cs="AngsanaUPC"/>
        </w:rPr>
      </w:pPr>
      <w:r w:rsidRPr="001F7E1E">
        <w:rPr>
          <w:rFonts w:ascii="AngsanaUPC" w:hAnsi="AngsanaUPC" w:cs="AngsanaUPC"/>
          <w:cs/>
        </w:rPr>
        <w:t>การเปลี่ยนแปลงของ</w:t>
      </w:r>
      <w:r w:rsidRPr="00714375">
        <w:rPr>
          <w:rFonts w:ascii="AngsanaUPC" w:hAnsi="AngsanaUPC" w:cs="AngsanaUPC"/>
          <w:cs/>
        </w:rPr>
        <w:t>อสังหาริมทรัพย์เพื่อการลงทุน</w:t>
      </w:r>
      <w:r>
        <w:rPr>
          <w:rFonts w:ascii="AngsanaUPC" w:hAnsi="AngsanaUPC" w:cs="AngsanaUPC" w:hint="cs"/>
          <w:cs/>
        </w:rPr>
        <w:t xml:space="preserve"> </w:t>
      </w:r>
      <w:r w:rsidR="001102B7">
        <w:rPr>
          <w:rFonts w:ascii="AngsanaUPC" w:hAnsi="AngsanaUPC" w:cs="AngsanaUPC"/>
          <w:cs/>
        </w:rPr>
        <w:t>สำหรับงวด</w:t>
      </w:r>
      <w:r w:rsidR="00A805AF">
        <w:rPr>
          <w:rFonts w:ascii="AngsanaUPC" w:hAnsi="AngsanaUPC" w:cs="AngsanaUPC" w:hint="cs"/>
          <w:cs/>
        </w:rPr>
        <w:t>สาม</w:t>
      </w:r>
      <w:r>
        <w:rPr>
          <w:rFonts w:ascii="AngsanaUPC" w:hAnsi="AngsanaUPC" w:cs="AngsanaUPC"/>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1F7E1E">
        <w:rPr>
          <w:rFonts w:ascii="AngsanaUPC" w:hAnsi="AngsanaUPC" w:cs="AngsanaUPC"/>
          <w:cs/>
        </w:rPr>
        <w:t xml:space="preserve"> </w:t>
      </w:r>
      <w:r>
        <w:rPr>
          <w:rFonts w:ascii="AngsanaUPC" w:hAnsi="AngsanaUPC" w:cs="AngsanaUPC"/>
        </w:rPr>
        <w:t>256</w:t>
      </w:r>
      <w:r w:rsidR="008A5202">
        <w:rPr>
          <w:rFonts w:ascii="AngsanaUPC" w:hAnsi="AngsanaUPC" w:cs="AngsanaUPC"/>
        </w:rPr>
        <w:t>9</w:t>
      </w:r>
      <w:r w:rsidRPr="001F7E1E">
        <w:rPr>
          <w:rFonts w:ascii="AngsanaUPC" w:hAnsi="AngsanaUPC" w:cs="AngsanaUPC"/>
          <w:cs/>
        </w:rPr>
        <w:t xml:space="preserve"> สรุปได้ดังนี้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2041"/>
      </w:tblGrid>
      <w:tr w:rsidR="00714B18" w:rsidRPr="00DC04A3" w14:paraId="533A94F4" w14:textId="77777777" w:rsidTr="00217D72">
        <w:trPr>
          <w:trHeight w:val="454"/>
        </w:trPr>
        <w:tc>
          <w:tcPr>
            <w:tcW w:w="7200" w:type="dxa"/>
            <w:vAlign w:val="center"/>
          </w:tcPr>
          <w:p w14:paraId="16C187CA"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19830A9B" w14:textId="77777777" w:rsidR="00714B18" w:rsidRPr="00DC04A3" w:rsidRDefault="00714B18" w:rsidP="00C012F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14B18" w:rsidRPr="00DC04A3" w14:paraId="08E3B085" w14:textId="77777777" w:rsidTr="00217D72">
        <w:trPr>
          <w:trHeight w:val="454"/>
        </w:trPr>
        <w:tc>
          <w:tcPr>
            <w:tcW w:w="7200" w:type="dxa"/>
            <w:vAlign w:val="center"/>
          </w:tcPr>
          <w:p w14:paraId="09713AC6"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57E86125" w14:textId="77777777" w:rsidR="00714B18" w:rsidRPr="00D22C74" w:rsidRDefault="00714B18" w:rsidP="00C012FC">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714B18" w:rsidRPr="00DC04A3" w14:paraId="6D632D88" w14:textId="77777777" w:rsidTr="00217D72">
        <w:trPr>
          <w:trHeight w:val="454"/>
        </w:trPr>
        <w:tc>
          <w:tcPr>
            <w:tcW w:w="7200" w:type="dxa"/>
            <w:vAlign w:val="center"/>
          </w:tcPr>
          <w:p w14:paraId="21F79D42" w14:textId="15BDA5C2" w:rsidR="00714B18" w:rsidRPr="00A06F01" w:rsidRDefault="00714B18" w:rsidP="00A06F01">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t>256</w:t>
            </w:r>
            <w:r w:rsidR="008A5202">
              <w:t>9</w:t>
            </w:r>
          </w:p>
        </w:tc>
        <w:tc>
          <w:tcPr>
            <w:tcW w:w="2041" w:type="dxa"/>
            <w:shd w:val="clear" w:color="auto" w:fill="auto"/>
            <w:vAlign w:val="center"/>
          </w:tcPr>
          <w:p w14:paraId="3358B6A2" w14:textId="1F820A1F" w:rsidR="00714B18" w:rsidRPr="00DC04A3" w:rsidRDefault="008A5202" w:rsidP="00187649">
            <w:pPr>
              <w:tabs>
                <w:tab w:val="decimal" w:pos="1517"/>
              </w:tabs>
              <w:autoSpaceDE/>
              <w:autoSpaceDN/>
              <w:spacing w:line="240" w:lineRule="auto"/>
              <w:rPr>
                <w:rFonts w:ascii="AngsanaUPC" w:eastAsiaTheme="minorHAnsi" w:hAnsi="AngsanaUPC" w:cs="AngsanaUPC"/>
              </w:rPr>
            </w:pPr>
            <w:r w:rsidRPr="008A5202">
              <w:rPr>
                <w:rFonts w:ascii="AngsanaUPC" w:eastAsiaTheme="minorHAnsi" w:hAnsi="AngsanaUPC" w:cs="AngsanaUPC"/>
              </w:rPr>
              <w:t>26,281,834.19</w:t>
            </w:r>
          </w:p>
        </w:tc>
      </w:tr>
      <w:tr w:rsidR="00714B18" w:rsidRPr="00DC04A3" w14:paraId="5B99CD28" w14:textId="77777777" w:rsidTr="008E6711">
        <w:trPr>
          <w:trHeight w:val="454"/>
        </w:trPr>
        <w:tc>
          <w:tcPr>
            <w:tcW w:w="7200" w:type="dxa"/>
            <w:vAlign w:val="center"/>
          </w:tcPr>
          <w:p w14:paraId="484D8471" w14:textId="2BCE078F" w:rsidR="00714B18" w:rsidRPr="00A06F01" w:rsidRDefault="00714B18" w:rsidP="00A06F01">
            <w:pPr>
              <w:spacing w:line="240" w:lineRule="auto"/>
              <w:ind w:left="-107"/>
              <w:rPr>
                <w:cs/>
              </w:rPr>
            </w:pPr>
            <w:r w:rsidRPr="00A06F01">
              <w:rPr>
                <w:cs/>
              </w:rPr>
              <w:t>ค่าเสื่อมราคา</w:t>
            </w:r>
          </w:p>
        </w:tc>
        <w:tc>
          <w:tcPr>
            <w:tcW w:w="2041" w:type="dxa"/>
            <w:shd w:val="clear" w:color="auto" w:fill="auto"/>
            <w:vAlign w:val="center"/>
          </w:tcPr>
          <w:p w14:paraId="60DEBA31" w14:textId="66E05F33" w:rsidR="00714B18" w:rsidRPr="00DC04A3" w:rsidRDefault="008E6711" w:rsidP="008A5202">
            <w:pPr>
              <w:pBdr>
                <w:bottom w:val="single" w:sz="6" w:space="1" w:color="auto"/>
              </w:pBdr>
              <w:tabs>
                <w:tab w:val="decimal" w:pos="1517"/>
              </w:tabs>
              <w:autoSpaceDE/>
              <w:autoSpaceDN/>
              <w:spacing w:line="240" w:lineRule="auto"/>
              <w:jc w:val="both"/>
              <w:rPr>
                <w:rFonts w:ascii="AngsanaUPC" w:eastAsiaTheme="minorHAnsi" w:hAnsi="AngsanaUPC" w:cs="AngsanaUPC"/>
              </w:rPr>
            </w:pPr>
            <w:r w:rsidRPr="008E6711">
              <w:rPr>
                <w:rFonts w:ascii="AngsanaUPC" w:eastAsiaTheme="minorHAnsi" w:hAnsi="AngsanaUPC" w:cs="AngsanaUPC"/>
              </w:rPr>
              <w:t>(669,553.46)</w:t>
            </w:r>
          </w:p>
        </w:tc>
      </w:tr>
      <w:tr w:rsidR="00714B18" w:rsidRPr="00DC04A3" w14:paraId="540DF78E" w14:textId="77777777" w:rsidTr="008E6711">
        <w:trPr>
          <w:trHeight w:val="454"/>
        </w:trPr>
        <w:tc>
          <w:tcPr>
            <w:tcW w:w="7200" w:type="dxa"/>
            <w:vAlign w:val="center"/>
          </w:tcPr>
          <w:p w14:paraId="36604BD4" w14:textId="3D20BB5C" w:rsidR="00714B18" w:rsidRPr="00A06F01" w:rsidRDefault="00714B18" w:rsidP="00A06F01">
            <w:pPr>
              <w:spacing w:line="240" w:lineRule="auto"/>
              <w:ind w:left="-107"/>
              <w:rPr>
                <w:cs/>
              </w:rPr>
            </w:pPr>
            <w:r w:rsidRPr="00A06F01">
              <w:rPr>
                <w:cs/>
              </w:rPr>
              <w:t xml:space="preserve">มูลค่าสุทธิตามบัญชี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A06F01">
              <w:rPr>
                <w:cs/>
              </w:rPr>
              <w:t xml:space="preserve"> </w:t>
            </w:r>
            <w:r w:rsidRPr="00A06F01">
              <w:t>256</w:t>
            </w:r>
            <w:r w:rsidR="008A5202">
              <w:t>9</w:t>
            </w:r>
          </w:p>
        </w:tc>
        <w:tc>
          <w:tcPr>
            <w:tcW w:w="2041" w:type="dxa"/>
            <w:shd w:val="clear" w:color="auto" w:fill="auto"/>
            <w:vAlign w:val="center"/>
          </w:tcPr>
          <w:p w14:paraId="2749C4C1" w14:textId="4C0B5B82" w:rsidR="00714B18" w:rsidRPr="00DC04A3" w:rsidRDefault="008E6711" w:rsidP="008A5202">
            <w:pPr>
              <w:pBdr>
                <w:bottom w:val="double" w:sz="6" w:space="1" w:color="auto"/>
              </w:pBdr>
              <w:tabs>
                <w:tab w:val="decimal" w:pos="1517"/>
              </w:tabs>
              <w:autoSpaceDE/>
              <w:autoSpaceDN/>
              <w:spacing w:line="240" w:lineRule="auto"/>
              <w:jc w:val="both"/>
              <w:rPr>
                <w:rFonts w:ascii="AngsanaUPC" w:eastAsiaTheme="minorHAnsi" w:hAnsi="AngsanaUPC" w:cs="AngsanaUPC"/>
                <w:cs/>
              </w:rPr>
            </w:pPr>
            <w:r w:rsidRPr="008E6711">
              <w:rPr>
                <w:rFonts w:ascii="AngsanaUPC" w:eastAsiaTheme="minorHAnsi" w:hAnsi="AngsanaUPC" w:cs="AngsanaUPC"/>
              </w:rPr>
              <w:t>25,612,280.73</w:t>
            </w:r>
          </w:p>
        </w:tc>
      </w:tr>
      <w:tr w:rsidR="00750246" w:rsidRPr="00DC04A3" w14:paraId="25BB0991" w14:textId="77777777" w:rsidTr="00750246">
        <w:trPr>
          <w:trHeight w:val="68"/>
        </w:trPr>
        <w:tc>
          <w:tcPr>
            <w:tcW w:w="7200" w:type="dxa"/>
            <w:vAlign w:val="center"/>
          </w:tcPr>
          <w:p w14:paraId="49335EBE" w14:textId="77777777" w:rsidR="00750246" w:rsidRPr="00750246" w:rsidRDefault="00750246" w:rsidP="00750246">
            <w:pPr>
              <w:ind w:left="-107"/>
              <w:rPr>
                <w:sz w:val="16"/>
                <w:szCs w:val="16"/>
                <w:cs/>
              </w:rPr>
            </w:pPr>
          </w:p>
        </w:tc>
        <w:tc>
          <w:tcPr>
            <w:tcW w:w="2041" w:type="dxa"/>
            <w:shd w:val="clear" w:color="auto" w:fill="auto"/>
            <w:vAlign w:val="center"/>
          </w:tcPr>
          <w:p w14:paraId="52C68A78" w14:textId="77777777" w:rsidR="00750246" w:rsidRPr="00750246" w:rsidRDefault="00750246" w:rsidP="00750246">
            <w:pPr>
              <w:tabs>
                <w:tab w:val="decimal" w:pos="1517"/>
              </w:tabs>
              <w:jc w:val="both"/>
              <w:rPr>
                <w:rFonts w:ascii="AngsanaUPC" w:eastAsiaTheme="minorHAnsi" w:hAnsi="AngsanaUPC" w:cs="AngsanaUPC"/>
                <w:sz w:val="16"/>
                <w:szCs w:val="16"/>
              </w:rPr>
            </w:pPr>
          </w:p>
        </w:tc>
      </w:tr>
    </w:tbl>
    <w:p w14:paraId="22212D72" w14:textId="77777777" w:rsidR="00AB26CF" w:rsidRDefault="00AB26CF" w:rsidP="00AB26CF">
      <w:pPr>
        <w:tabs>
          <w:tab w:val="left" w:pos="426"/>
        </w:tabs>
        <w:autoSpaceDE w:val="0"/>
        <w:autoSpaceDN w:val="0"/>
        <w:spacing w:before="240" w:after="240"/>
        <w:ind w:right="147"/>
        <w:jc w:val="thaiDistribute"/>
        <w:rPr>
          <w:rFonts w:ascii="AngsanaUPC" w:hAnsi="AngsanaUPC" w:cs="AngsanaUPC"/>
          <w:b/>
          <w:bCs/>
          <w:cs/>
        </w:rPr>
      </w:pPr>
    </w:p>
    <w:p w14:paraId="3F436A80" w14:textId="77777777" w:rsidR="00AB26CF" w:rsidRDefault="00AB26CF">
      <w:pPr>
        <w:rPr>
          <w:rFonts w:ascii="AngsanaUPC" w:hAnsi="AngsanaUPC" w:cs="AngsanaUPC"/>
          <w:b/>
          <w:bCs/>
          <w:cs/>
        </w:rPr>
      </w:pPr>
      <w:r>
        <w:rPr>
          <w:rFonts w:ascii="AngsanaUPC" w:hAnsi="AngsanaUPC" w:cs="AngsanaUPC"/>
          <w:b/>
          <w:bCs/>
          <w:cs/>
        </w:rPr>
        <w:br w:type="page"/>
      </w:r>
    </w:p>
    <w:p w14:paraId="1DA079D3" w14:textId="6DD92A94" w:rsidR="00AF2722" w:rsidRPr="00DC04A3"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lastRenderedPageBreak/>
        <w:t>ที่</w:t>
      </w:r>
      <w:r w:rsidR="001F7E1E">
        <w:rPr>
          <w:rFonts w:ascii="AngsanaUPC" w:hAnsi="AngsanaUPC" w:cs="AngsanaUPC" w:hint="cs"/>
          <w:b/>
          <w:bCs/>
          <w:cs/>
        </w:rPr>
        <w:t>ดิ</w:t>
      </w:r>
      <w:r w:rsidRPr="00DC04A3">
        <w:rPr>
          <w:rFonts w:ascii="AngsanaUPC" w:hAnsi="AngsanaUPC" w:cs="AngsanaUPC"/>
          <w:b/>
          <w:bCs/>
          <w:cs/>
        </w:rPr>
        <w:t>น อาคารและอุปกรณ์</w:t>
      </w:r>
    </w:p>
    <w:p w14:paraId="79B1B239" w14:textId="7232D962" w:rsidR="00C77C86" w:rsidRDefault="001F7E1E" w:rsidP="001F7E1E">
      <w:pPr>
        <w:pStyle w:val="BlockText"/>
        <w:spacing w:before="120" w:after="120"/>
        <w:ind w:left="425" w:right="0" w:firstLine="0"/>
        <w:jc w:val="thaiDistribute"/>
        <w:rPr>
          <w:rFonts w:ascii="AngsanaUPC" w:hAnsi="AngsanaUPC" w:cs="AngsanaUPC"/>
        </w:rPr>
      </w:pPr>
      <w:r w:rsidRPr="001F7E1E">
        <w:rPr>
          <w:rFonts w:ascii="AngsanaUPC" w:hAnsi="AngsanaUPC" w:cs="AngsanaUPC"/>
          <w:cs/>
        </w:rPr>
        <w:t xml:space="preserve">การเปลี่ยนแปลงของที่ดิน อาคารและอุปกรณ์ </w:t>
      </w:r>
      <w:r w:rsidR="001102B7">
        <w:rPr>
          <w:rFonts w:ascii="AngsanaUPC" w:hAnsi="AngsanaUPC" w:cs="AngsanaUPC"/>
          <w:cs/>
        </w:rPr>
        <w:t>สำหรับงวด</w:t>
      </w:r>
      <w:r w:rsidR="00A805AF">
        <w:rPr>
          <w:rFonts w:ascii="AngsanaUPC" w:hAnsi="AngsanaUPC" w:cs="AngsanaUPC" w:hint="cs"/>
          <w:cs/>
        </w:rPr>
        <w:t>สาม</w:t>
      </w:r>
      <w:r>
        <w:rPr>
          <w:rFonts w:ascii="AngsanaUPC" w:hAnsi="AngsanaUPC" w:cs="AngsanaUPC"/>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1F7E1E">
        <w:rPr>
          <w:rFonts w:ascii="AngsanaUPC" w:hAnsi="AngsanaUPC" w:cs="AngsanaUPC"/>
          <w:cs/>
        </w:rPr>
        <w:t xml:space="preserve"> </w:t>
      </w:r>
      <w:r w:rsidR="00944E11">
        <w:rPr>
          <w:rFonts w:ascii="AngsanaUPC" w:hAnsi="AngsanaUPC" w:cs="AngsanaUPC"/>
        </w:rPr>
        <w:t>2569</w:t>
      </w:r>
      <w:r w:rsidRPr="001F7E1E">
        <w:rPr>
          <w:rFonts w:ascii="AngsanaUPC" w:hAnsi="AngsanaUPC" w:cs="AngsanaUPC"/>
          <w:cs/>
        </w:rPr>
        <w:t xml:space="preserve"> สรุปได้ดังนี้</w:t>
      </w:r>
    </w:p>
    <w:tbl>
      <w:tblPr>
        <w:tblStyle w:val="TableGrid"/>
        <w:tblW w:w="92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gridCol w:w="1901"/>
        <w:gridCol w:w="1901"/>
      </w:tblGrid>
      <w:tr w:rsidR="00E50B51" w:rsidRPr="00DC04A3" w14:paraId="12667C09" w14:textId="77777777" w:rsidTr="00217D72">
        <w:trPr>
          <w:trHeight w:val="454"/>
          <w:tblHeader/>
        </w:trPr>
        <w:tc>
          <w:tcPr>
            <w:tcW w:w="5443" w:type="dxa"/>
            <w:vAlign w:val="center"/>
          </w:tcPr>
          <w:p w14:paraId="26BABD41" w14:textId="77777777" w:rsidR="00E50B51" w:rsidRPr="00DC04A3" w:rsidRDefault="00E50B51" w:rsidP="00E50B51">
            <w:pPr>
              <w:pStyle w:val="BlockText"/>
              <w:spacing w:before="0"/>
              <w:ind w:left="-108" w:right="0" w:firstLine="0"/>
              <w:jc w:val="left"/>
              <w:rPr>
                <w:rFonts w:ascii="AngsanaUPC" w:hAnsi="AngsanaUPC" w:cs="AngsanaUPC"/>
              </w:rPr>
            </w:pPr>
          </w:p>
        </w:tc>
        <w:tc>
          <w:tcPr>
            <w:tcW w:w="3798" w:type="dxa"/>
            <w:gridSpan w:val="2"/>
            <w:vAlign w:val="center"/>
          </w:tcPr>
          <w:p w14:paraId="64FB2926"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2BE893FF" w14:textId="77777777" w:rsidTr="00217D72">
        <w:trPr>
          <w:trHeight w:val="454"/>
          <w:tblHeader/>
        </w:trPr>
        <w:tc>
          <w:tcPr>
            <w:tcW w:w="5443" w:type="dxa"/>
            <w:vAlign w:val="center"/>
          </w:tcPr>
          <w:p w14:paraId="00B127F6" w14:textId="77777777" w:rsidR="00E50B51" w:rsidRPr="00DC04A3" w:rsidRDefault="00E50B51" w:rsidP="00E50B51">
            <w:pPr>
              <w:pStyle w:val="BlockText"/>
              <w:spacing w:before="0"/>
              <w:ind w:left="-108" w:right="0" w:firstLine="0"/>
              <w:jc w:val="left"/>
              <w:rPr>
                <w:rFonts w:ascii="AngsanaUPC" w:hAnsi="AngsanaUPC" w:cs="AngsanaUPC"/>
              </w:rPr>
            </w:pPr>
          </w:p>
        </w:tc>
        <w:tc>
          <w:tcPr>
            <w:tcW w:w="1899" w:type="dxa"/>
            <w:vAlign w:val="center"/>
          </w:tcPr>
          <w:p w14:paraId="2756AECF"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99" w:type="dxa"/>
            <w:vAlign w:val="center"/>
          </w:tcPr>
          <w:p w14:paraId="437CF5A5" w14:textId="729205E1" w:rsidR="00E50B51" w:rsidRPr="00E50B51" w:rsidRDefault="00E92A15" w:rsidP="00E92A15">
            <w:pPr>
              <w:pStyle w:val="BlockText"/>
              <w:pBdr>
                <w:bottom w:val="single" w:sz="6" w:space="1" w:color="auto"/>
              </w:pBdr>
              <w:spacing w:before="0"/>
              <w:ind w:left="0" w:right="0" w:firstLine="0"/>
              <w:jc w:val="center"/>
              <w:rPr>
                <w:rFonts w:ascii="AngsanaUPC" w:hAnsi="AngsanaUPC" w:cs="AngsanaUPC"/>
                <w:cs/>
              </w:rPr>
            </w:pPr>
            <w:r w:rsidRPr="00E92A15">
              <w:rPr>
                <w:rFonts w:ascii="AngsanaUPC" w:hAnsi="AngsanaUPC" w:cs="AngsanaUPC"/>
                <w:spacing w:val="-4"/>
                <w:cs/>
              </w:rPr>
              <w:t>งบการเงินเฉพาะกิจการ</w:t>
            </w:r>
          </w:p>
        </w:tc>
      </w:tr>
      <w:tr w:rsidR="00E50B51" w:rsidRPr="00DC04A3" w14:paraId="461F90B5" w14:textId="77777777" w:rsidTr="00217D72">
        <w:trPr>
          <w:trHeight w:val="454"/>
        </w:trPr>
        <w:tc>
          <w:tcPr>
            <w:tcW w:w="5443" w:type="dxa"/>
            <w:vAlign w:val="center"/>
          </w:tcPr>
          <w:p w14:paraId="14825FBA" w14:textId="19B1FFC5"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w:t>
            </w:r>
            <w:r w:rsidR="00E41D58">
              <w:t>9</w:t>
            </w:r>
          </w:p>
        </w:tc>
        <w:tc>
          <w:tcPr>
            <w:tcW w:w="1899" w:type="dxa"/>
            <w:shd w:val="clear" w:color="auto" w:fill="auto"/>
            <w:vAlign w:val="center"/>
          </w:tcPr>
          <w:p w14:paraId="689F1DFC" w14:textId="30EC15A9" w:rsidR="00E50B51" w:rsidRPr="00DC04A3" w:rsidRDefault="00E41D58" w:rsidP="00055C91">
            <w:pPr>
              <w:tabs>
                <w:tab w:val="decimal" w:pos="1392"/>
              </w:tabs>
              <w:autoSpaceDE/>
              <w:autoSpaceDN/>
              <w:spacing w:line="240" w:lineRule="auto"/>
              <w:jc w:val="both"/>
              <w:rPr>
                <w:rFonts w:ascii="AngsanaUPC" w:eastAsiaTheme="minorHAnsi" w:hAnsi="AngsanaUPC" w:cs="AngsanaUPC"/>
              </w:rPr>
            </w:pPr>
            <w:r w:rsidRPr="00E41D58">
              <w:rPr>
                <w:rFonts w:ascii="AngsanaUPC" w:eastAsiaTheme="minorHAnsi" w:hAnsi="AngsanaUPC" w:cs="AngsanaUPC"/>
              </w:rPr>
              <w:t>128,224,246.93</w:t>
            </w:r>
          </w:p>
        </w:tc>
        <w:tc>
          <w:tcPr>
            <w:tcW w:w="1899" w:type="dxa"/>
            <w:vAlign w:val="center"/>
          </w:tcPr>
          <w:p w14:paraId="3B4E4E53" w14:textId="47821B6D" w:rsidR="00E50B51" w:rsidRPr="00DC04A3" w:rsidRDefault="00E41D58" w:rsidP="00055C91">
            <w:pPr>
              <w:tabs>
                <w:tab w:val="decimal" w:pos="1392"/>
              </w:tabs>
              <w:autoSpaceDE/>
              <w:autoSpaceDN/>
              <w:spacing w:line="240" w:lineRule="auto"/>
              <w:jc w:val="both"/>
              <w:rPr>
                <w:rFonts w:ascii="AngsanaUPC" w:eastAsiaTheme="minorHAnsi" w:hAnsi="AngsanaUPC" w:cs="AngsanaUPC"/>
                <w:cs/>
              </w:rPr>
            </w:pPr>
            <w:r w:rsidRPr="00E41D58">
              <w:rPr>
                <w:rFonts w:ascii="AngsanaUPC" w:eastAsiaTheme="minorHAnsi" w:hAnsi="AngsanaUPC" w:cs="AngsanaUPC"/>
              </w:rPr>
              <w:t>122,183,049.99</w:t>
            </w:r>
          </w:p>
        </w:tc>
      </w:tr>
      <w:tr w:rsidR="00E50B51" w:rsidRPr="00DC04A3" w14:paraId="20197FCB" w14:textId="77777777" w:rsidTr="00647A71">
        <w:trPr>
          <w:trHeight w:val="454"/>
        </w:trPr>
        <w:tc>
          <w:tcPr>
            <w:tcW w:w="5443" w:type="dxa"/>
            <w:vAlign w:val="center"/>
          </w:tcPr>
          <w:p w14:paraId="43FF3F54" w14:textId="77777777" w:rsidR="00E50B51" w:rsidRPr="001F7E1E" w:rsidRDefault="00E50B51" w:rsidP="00E50B51">
            <w:pPr>
              <w:autoSpaceDE/>
              <w:autoSpaceDN/>
              <w:spacing w:line="240" w:lineRule="auto"/>
              <w:ind w:left="-108"/>
              <w:rPr>
                <w:rFonts w:ascii="AngsanaUPC" w:hAnsi="AngsanaUPC" w:cs="AngsanaUPC"/>
                <w:cs/>
              </w:rPr>
            </w:pPr>
            <w:r>
              <w:rPr>
                <w:rFonts w:hint="cs"/>
                <w:cs/>
              </w:rPr>
              <w:t>เพิ่มขึ้น</w:t>
            </w:r>
          </w:p>
        </w:tc>
        <w:tc>
          <w:tcPr>
            <w:tcW w:w="1899" w:type="dxa"/>
            <w:shd w:val="clear" w:color="auto" w:fill="auto"/>
            <w:vAlign w:val="center"/>
          </w:tcPr>
          <w:p w14:paraId="322D4F9C" w14:textId="7DAC7792" w:rsidR="00E50B51" w:rsidRPr="00DC04A3" w:rsidRDefault="00647A71" w:rsidP="00055C91">
            <w:pPr>
              <w:tabs>
                <w:tab w:val="decimal" w:pos="1392"/>
              </w:tabs>
              <w:autoSpaceDE/>
              <w:autoSpaceDN/>
              <w:spacing w:line="240" w:lineRule="auto"/>
              <w:jc w:val="both"/>
              <w:rPr>
                <w:rFonts w:ascii="AngsanaUPC" w:eastAsiaTheme="minorHAnsi" w:hAnsi="AngsanaUPC" w:cs="AngsanaUPC"/>
              </w:rPr>
            </w:pPr>
            <w:r w:rsidRPr="00647A71">
              <w:rPr>
                <w:rFonts w:ascii="AngsanaUPC" w:eastAsiaTheme="minorHAnsi" w:hAnsi="AngsanaUPC" w:cs="AngsanaUPC"/>
              </w:rPr>
              <w:t>17,542,596.39</w:t>
            </w:r>
          </w:p>
        </w:tc>
        <w:tc>
          <w:tcPr>
            <w:tcW w:w="1899" w:type="dxa"/>
            <w:shd w:val="clear" w:color="auto" w:fill="auto"/>
            <w:vAlign w:val="center"/>
          </w:tcPr>
          <w:p w14:paraId="0F53E233" w14:textId="646A9EB3" w:rsidR="00E50B51" w:rsidRPr="00DC04A3" w:rsidRDefault="00647A71" w:rsidP="00055C91">
            <w:pPr>
              <w:tabs>
                <w:tab w:val="decimal" w:pos="1392"/>
              </w:tabs>
              <w:autoSpaceDE/>
              <w:autoSpaceDN/>
              <w:spacing w:line="240" w:lineRule="auto"/>
              <w:jc w:val="both"/>
              <w:rPr>
                <w:rFonts w:ascii="AngsanaUPC" w:eastAsiaTheme="minorHAnsi" w:hAnsi="AngsanaUPC" w:cs="AngsanaUPC"/>
                <w:cs/>
              </w:rPr>
            </w:pPr>
            <w:r w:rsidRPr="00647A71">
              <w:rPr>
                <w:rFonts w:ascii="AngsanaUPC" w:eastAsiaTheme="minorHAnsi" w:hAnsi="AngsanaUPC" w:cs="AngsanaUPC"/>
              </w:rPr>
              <w:t>17,542,596.39</w:t>
            </w:r>
          </w:p>
        </w:tc>
      </w:tr>
      <w:tr w:rsidR="00E50B51" w:rsidRPr="00DC04A3" w14:paraId="2E339469" w14:textId="77777777" w:rsidTr="00647A71">
        <w:trPr>
          <w:trHeight w:val="454"/>
        </w:trPr>
        <w:tc>
          <w:tcPr>
            <w:tcW w:w="5443" w:type="dxa"/>
            <w:vAlign w:val="center"/>
          </w:tcPr>
          <w:p w14:paraId="0D484A3E" w14:textId="0C582CC4" w:rsidR="00E50B51" w:rsidRDefault="00E50B51" w:rsidP="00E50B51">
            <w:pPr>
              <w:ind w:left="-108"/>
              <w:rPr>
                <w:cs/>
              </w:rPr>
            </w:pPr>
            <w:r>
              <w:rPr>
                <w:rFonts w:hint="cs"/>
                <w:cs/>
              </w:rPr>
              <w:t>จำหน่าย</w:t>
            </w:r>
            <w:r>
              <w:t>/</w:t>
            </w:r>
            <w:r>
              <w:rPr>
                <w:rFonts w:hint="cs"/>
                <w:cs/>
              </w:rPr>
              <w:t>ตัดจำหน่าย</w:t>
            </w:r>
          </w:p>
        </w:tc>
        <w:tc>
          <w:tcPr>
            <w:tcW w:w="1899" w:type="dxa"/>
            <w:shd w:val="clear" w:color="auto" w:fill="auto"/>
            <w:vAlign w:val="center"/>
          </w:tcPr>
          <w:p w14:paraId="2954E88B" w14:textId="1CCC9A0C" w:rsidR="00E50B51" w:rsidRPr="00DC04A3" w:rsidRDefault="00647A71" w:rsidP="00055C91">
            <w:pPr>
              <w:tabs>
                <w:tab w:val="decimal" w:pos="1392"/>
              </w:tabs>
              <w:autoSpaceDE/>
              <w:autoSpaceDN/>
              <w:spacing w:line="240" w:lineRule="auto"/>
              <w:jc w:val="both"/>
              <w:rPr>
                <w:rFonts w:ascii="AngsanaUPC" w:eastAsiaTheme="minorHAnsi" w:hAnsi="AngsanaUPC" w:cs="AngsanaUPC"/>
              </w:rPr>
            </w:pPr>
            <w:r w:rsidRPr="00647A71">
              <w:rPr>
                <w:rFonts w:ascii="AngsanaUPC" w:eastAsiaTheme="minorHAnsi" w:hAnsi="AngsanaUPC" w:cs="AngsanaUPC"/>
              </w:rPr>
              <w:t>(</w:t>
            </w:r>
            <w:r w:rsidR="00750246">
              <w:rPr>
                <w:rFonts w:ascii="AngsanaUPC" w:eastAsiaTheme="minorHAnsi" w:hAnsi="AngsanaUPC" w:cs="AngsanaUPC" w:hint="cs"/>
                <w:cs/>
              </w:rPr>
              <w:t>1</w:t>
            </w:r>
            <w:r w:rsidR="00750246">
              <w:rPr>
                <w:rFonts w:ascii="AngsanaUPC" w:eastAsiaTheme="minorHAnsi" w:hAnsi="AngsanaUPC" w:cs="AngsanaUPC"/>
              </w:rPr>
              <w:t>,</w:t>
            </w:r>
            <w:r w:rsidR="00750246">
              <w:rPr>
                <w:rFonts w:ascii="AngsanaUPC" w:eastAsiaTheme="minorHAnsi" w:hAnsi="AngsanaUPC" w:cs="AngsanaUPC" w:hint="cs"/>
                <w:cs/>
              </w:rPr>
              <w:t>910</w:t>
            </w:r>
            <w:r w:rsidR="00750246">
              <w:rPr>
                <w:rFonts w:ascii="AngsanaUPC" w:eastAsiaTheme="minorHAnsi" w:hAnsi="AngsanaUPC" w:cs="AngsanaUPC"/>
              </w:rPr>
              <w:t>,</w:t>
            </w:r>
            <w:r w:rsidR="0069041E">
              <w:rPr>
                <w:rFonts w:ascii="AngsanaUPC" w:eastAsiaTheme="minorHAnsi" w:hAnsi="AngsanaUPC" w:cs="AngsanaUPC" w:hint="cs"/>
                <w:cs/>
              </w:rPr>
              <w:t>922.7</w:t>
            </w:r>
            <w:r w:rsidR="0069041E">
              <w:rPr>
                <w:rFonts w:ascii="AngsanaUPC" w:eastAsiaTheme="minorHAnsi" w:hAnsi="AngsanaUPC" w:cs="AngsanaUPC"/>
              </w:rPr>
              <w:t>6</w:t>
            </w:r>
            <w:r w:rsidRPr="00647A71">
              <w:rPr>
                <w:rFonts w:ascii="AngsanaUPC" w:eastAsiaTheme="minorHAnsi" w:hAnsi="AngsanaUPC" w:cs="AngsanaUPC"/>
              </w:rPr>
              <w:t>)</w:t>
            </w:r>
          </w:p>
        </w:tc>
        <w:tc>
          <w:tcPr>
            <w:tcW w:w="1899" w:type="dxa"/>
            <w:shd w:val="clear" w:color="auto" w:fill="auto"/>
            <w:vAlign w:val="center"/>
          </w:tcPr>
          <w:p w14:paraId="3969E2EE" w14:textId="58BEC58D" w:rsidR="00E50B51" w:rsidRPr="00DC04A3" w:rsidRDefault="004B69CA" w:rsidP="00055C91">
            <w:pPr>
              <w:tabs>
                <w:tab w:val="decimal" w:pos="1392"/>
              </w:tabs>
              <w:autoSpaceDE/>
              <w:autoSpaceDN/>
              <w:spacing w:line="240" w:lineRule="auto"/>
              <w:jc w:val="both"/>
              <w:rPr>
                <w:rFonts w:ascii="AngsanaUPC" w:eastAsiaTheme="minorHAnsi" w:hAnsi="AngsanaUPC" w:cs="AngsanaUPC"/>
                <w:cs/>
              </w:rPr>
            </w:pPr>
            <w:r w:rsidRPr="00647A71">
              <w:rPr>
                <w:rFonts w:ascii="AngsanaUPC" w:eastAsiaTheme="minorHAnsi" w:hAnsi="AngsanaUPC" w:cs="AngsanaUPC"/>
              </w:rPr>
              <w:t>(</w:t>
            </w:r>
            <w:r>
              <w:rPr>
                <w:rFonts w:ascii="AngsanaUPC" w:eastAsiaTheme="minorHAnsi" w:hAnsi="AngsanaUPC" w:cs="AngsanaUPC" w:hint="cs"/>
                <w:cs/>
              </w:rPr>
              <w:t>1</w:t>
            </w:r>
            <w:r>
              <w:rPr>
                <w:rFonts w:ascii="AngsanaUPC" w:eastAsiaTheme="minorHAnsi" w:hAnsi="AngsanaUPC" w:cs="AngsanaUPC"/>
              </w:rPr>
              <w:t>,</w:t>
            </w:r>
            <w:r>
              <w:rPr>
                <w:rFonts w:ascii="AngsanaUPC" w:eastAsiaTheme="minorHAnsi" w:hAnsi="AngsanaUPC" w:cs="AngsanaUPC" w:hint="cs"/>
                <w:cs/>
              </w:rPr>
              <w:t>910</w:t>
            </w:r>
            <w:r>
              <w:rPr>
                <w:rFonts w:ascii="AngsanaUPC" w:eastAsiaTheme="minorHAnsi" w:hAnsi="AngsanaUPC" w:cs="AngsanaUPC"/>
              </w:rPr>
              <w:t>,</w:t>
            </w:r>
            <w:r w:rsidR="0069041E">
              <w:rPr>
                <w:rFonts w:ascii="AngsanaUPC" w:eastAsiaTheme="minorHAnsi" w:hAnsi="AngsanaUPC" w:cs="AngsanaUPC" w:hint="cs"/>
                <w:cs/>
              </w:rPr>
              <w:t>922.7</w:t>
            </w:r>
            <w:r w:rsidR="0069041E">
              <w:rPr>
                <w:rFonts w:ascii="AngsanaUPC" w:eastAsiaTheme="minorHAnsi" w:hAnsi="AngsanaUPC" w:cs="AngsanaUPC"/>
              </w:rPr>
              <w:t>6</w:t>
            </w:r>
            <w:r w:rsidRPr="00647A71">
              <w:rPr>
                <w:rFonts w:ascii="AngsanaUPC" w:eastAsiaTheme="minorHAnsi" w:hAnsi="AngsanaUPC" w:cs="AngsanaUPC"/>
              </w:rPr>
              <w:t>)</w:t>
            </w:r>
          </w:p>
        </w:tc>
      </w:tr>
      <w:tr w:rsidR="00A02F12" w:rsidRPr="00DC04A3" w14:paraId="39DB7C37" w14:textId="77777777" w:rsidTr="00647A71">
        <w:trPr>
          <w:trHeight w:val="454"/>
        </w:trPr>
        <w:tc>
          <w:tcPr>
            <w:tcW w:w="5443" w:type="dxa"/>
            <w:vAlign w:val="center"/>
          </w:tcPr>
          <w:p w14:paraId="58E23973" w14:textId="3CB1D574" w:rsidR="00A02F12" w:rsidRDefault="00A02F12" w:rsidP="00A02F12">
            <w:pPr>
              <w:ind w:left="-108"/>
              <w:rPr>
                <w:cs/>
              </w:rPr>
            </w:pPr>
            <w:r>
              <w:rPr>
                <w:rFonts w:hint="cs"/>
                <w:cs/>
              </w:rPr>
              <w:t>โอนเข้า</w:t>
            </w:r>
            <w:r w:rsidRPr="0019328C">
              <w:rPr>
                <w:rFonts w:hint="cs"/>
                <w:cs/>
              </w:rPr>
              <w:t xml:space="preserve"> </w:t>
            </w:r>
            <w:r>
              <w:rPr>
                <w:rFonts w:hint="cs"/>
                <w:cs/>
              </w:rPr>
              <w:t>-</w:t>
            </w:r>
            <w:r w:rsidRPr="0019328C">
              <w:t xml:space="preserve"> </w:t>
            </w:r>
            <w:r>
              <w:rPr>
                <w:rFonts w:hint="cs"/>
                <w:cs/>
              </w:rPr>
              <w:t>สินทรัพย์สิทธิการใช้</w:t>
            </w:r>
          </w:p>
        </w:tc>
        <w:tc>
          <w:tcPr>
            <w:tcW w:w="1899" w:type="dxa"/>
            <w:shd w:val="clear" w:color="auto" w:fill="auto"/>
            <w:vAlign w:val="center"/>
          </w:tcPr>
          <w:p w14:paraId="79C2DE65" w14:textId="32BCCAEA" w:rsidR="00A02F12" w:rsidRPr="00DC04A3" w:rsidRDefault="00750246" w:rsidP="00055C91">
            <w:pPr>
              <w:tabs>
                <w:tab w:val="decimal" w:pos="1392"/>
              </w:tabs>
              <w:autoSpaceDE/>
              <w:autoSpaceDN/>
              <w:spacing w:line="240" w:lineRule="auto"/>
              <w:jc w:val="both"/>
              <w:rPr>
                <w:rFonts w:ascii="AngsanaUPC" w:eastAsiaTheme="minorHAnsi" w:hAnsi="AngsanaUPC" w:cs="AngsanaUPC"/>
              </w:rPr>
            </w:pPr>
            <w:r>
              <w:rPr>
                <w:rFonts w:ascii="AngsanaUPC" w:eastAsiaTheme="minorHAnsi" w:hAnsi="AngsanaUPC" w:cs="AngsanaUPC"/>
              </w:rPr>
              <w:t>2,074,930.07</w:t>
            </w:r>
          </w:p>
        </w:tc>
        <w:tc>
          <w:tcPr>
            <w:tcW w:w="1899" w:type="dxa"/>
            <w:shd w:val="clear" w:color="auto" w:fill="auto"/>
            <w:vAlign w:val="center"/>
          </w:tcPr>
          <w:p w14:paraId="43DABEEE" w14:textId="722BB391" w:rsidR="00A02F12" w:rsidRPr="00DC04A3" w:rsidRDefault="004B69CA" w:rsidP="00055C91">
            <w:pPr>
              <w:tabs>
                <w:tab w:val="decimal" w:pos="1392"/>
              </w:tabs>
              <w:autoSpaceDE/>
              <w:autoSpaceDN/>
              <w:spacing w:line="240" w:lineRule="auto"/>
              <w:jc w:val="both"/>
              <w:rPr>
                <w:rFonts w:ascii="AngsanaUPC" w:eastAsiaTheme="minorHAnsi" w:hAnsi="AngsanaUPC" w:cs="AngsanaUPC"/>
                <w:cs/>
              </w:rPr>
            </w:pPr>
            <w:r>
              <w:rPr>
                <w:rFonts w:ascii="AngsanaUPC" w:eastAsiaTheme="minorHAnsi" w:hAnsi="AngsanaUPC" w:cs="AngsanaUPC"/>
              </w:rPr>
              <w:t>2,074,930.07</w:t>
            </w:r>
          </w:p>
        </w:tc>
      </w:tr>
      <w:tr w:rsidR="00E50B51" w:rsidRPr="00DC04A3" w14:paraId="593D1DBD" w14:textId="77777777" w:rsidTr="00647A71">
        <w:trPr>
          <w:trHeight w:val="454"/>
        </w:trPr>
        <w:tc>
          <w:tcPr>
            <w:tcW w:w="5443" w:type="dxa"/>
            <w:vAlign w:val="center"/>
          </w:tcPr>
          <w:p w14:paraId="5C018EB7" w14:textId="77777777" w:rsidR="00E50B51" w:rsidRPr="00DC04A3" w:rsidRDefault="00E50B51" w:rsidP="00E50B51">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99" w:type="dxa"/>
            <w:shd w:val="clear" w:color="auto" w:fill="auto"/>
            <w:vAlign w:val="center"/>
          </w:tcPr>
          <w:p w14:paraId="42CCD93F" w14:textId="3DAB426A" w:rsidR="00E50B51" w:rsidRPr="00DC04A3" w:rsidRDefault="00647A71" w:rsidP="00055C91">
            <w:pPr>
              <w:pBdr>
                <w:bottom w:val="single" w:sz="6" w:space="1" w:color="auto"/>
              </w:pBdr>
              <w:tabs>
                <w:tab w:val="decimal" w:pos="1392"/>
              </w:tabs>
              <w:autoSpaceDE/>
              <w:autoSpaceDN/>
              <w:spacing w:line="240" w:lineRule="auto"/>
              <w:jc w:val="both"/>
              <w:rPr>
                <w:rFonts w:ascii="AngsanaUPC" w:eastAsiaTheme="minorHAnsi" w:hAnsi="AngsanaUPC" w:cs="AngsanaUPC"/>
              </w:rPr>
            </w:pPr>
            <w:r>
              <w:rPr>
                <w:rFonts w:ascii="AngsanaUPC" w:eastAsiaTheme="minorHAnsi" w:hAnsi="AngsanaUPC" w:cs="AngsanaUPC"/>
              </w:rPr>
              <w:t>(</w:t>
            </w:r>
            <w:r w:rsidR="004B69CA">
              <w:rPr>
                <w:rFonts w:ascii="AngsanaUPC" w:eastAsiaTheme="minorHAnsi" w:hAnsi="AngsanaUPC" w:cs="AngsanaUPC"/>
              </w:rPr>
              <w:t>3</w:t>
            </w:r>
            <w:r w:rsidR="0069041E">
              <w:rPr>
                <w:rFonts w:ascii="AngsanaUPC" w:eastAsiaTheme="minorHAnsi" w:hAnsi="AngsanaUPC" w:cs="AngsanaUPC"/>
              </w:rPr>
              <w:t>,745</w:t>
            </w:r>
            <w:r w:rsidR="00750246">
              <w:rPr>
                <w:rFonts w:ascii="AngsanaUPC" w:eastAsiaTheme="minorHAnsi" w:hAnsi="AngsanaUPC" w:cs="AngsanaUPC"/>
              </w:rPr>
              <w:t>,</w:t>
            </w:r>
            <w:r w:rsidR="0069041E">
              <w:rPr>
                <w:rFonts w:ascii="AngsanaUPC" w:eastAsiaTheme="minorHAnsi" w:hAnsi="AngsanaUPC" w:cs="AngsanaUPC"/>
              </w:rPr>
              <w:t>616</w:t>
            </w:r>
            <w:r w:rsidR="00750246">
              <w:rPr>
                <w:rFonts w:ascii="AngsanaUPC" w:eastAsiaTheme="minorHAnsi" w:hAnsi="AngsanaUPC" w:cs="AngsanaUPC"/>
              </w:rPr>
              <w:t>.</w:t>
            </w:r>
            <w:r w:rsidR="0069041E">
              <w:rPr>
                <w:rFonts w:ascii="AngsanaUPC" w:eastAsiaTheme="minorHAnsi" w:hAnsi="AngsanaUPC" w:cs="AngsanaUPC"/>
              </w:rPr>
              <w:t>55</w:t>
            </w:r>
            <w:r>
              <w:rPr>
                <w:rFonts w:ascii="AngsanaUPC" w:eastAsiaTheme="minorHAnsi" w:hAnsi="AngsanaUPC" w:cs="AngsanaUPC"/>
              </w:rPr>
              <w:t>)</w:t>
            </w:r>
          </w:p>
        </w:tc>
        <w:tc>
          <w:tcPr>
            <w:tcW w:w="1899" w:type="dxa"/>
            <w:shd w:val="clear" w:color="auto" w:fill="auto"/>
            <w:vAlign w:val="center"/>
          </w:tcPr>
          <w:p w14:paraId="47B72CC3" w14:textId="0AC09F9A" w:rsidR="00E50B51" w:rsidRPr="00DC04A3" w:rsidRDefault="004B69CA" w:rsidP="00055C91">
            <w:pPr>
              <w:pBdr>
                <w:bottom w:val="single" w:sz="6" w:space="1" w:color="auto"/>
              </w:pBdr>
              <w:tabs>
                <w:tab w:val="decimal" w:pos="1392"/>
              </w:tabs>
              <w:autoSpaceDE/>
              <w:autoSpaceDN/>
              <w:spacing w:line="240" w:lineRule="auto"/>
              <w:jc w:val="both"/>
              <w:rPr>
                <w:rFonts w:ascii="AngsanaUPC" w:eastAsiaTheme="minorHAnsi" w:hAnsi="AngsanaUPC" w:cs="AngsanaUPC"/>
              </w:rPr>
            </w:pPr>
            <w:r>
              <w:rPr>
                <w:rFonts w:ascii="AngsanaUPC" w:eastAsiaTheme="minorHAnsi" w:hAnsi="AngsanaUPC" w:cs="AngsanaUPC"/>
              </w:rPr>
              <w:t>(3,592,036.89)</w:t>
            </w:r>
          </w:p>
        </w:tc>
      </w:tr>
      <w:tr w:rsidR="00E50B51" w:rsidRPr="00DC04A3" w14:paraId="3D1E65EC" w14:textId="77777777" w:rsidTr="00647A71">
        <w:trPr>
          <w:trHeight w:val="454"/>
        </w:trPr>
        <w:tc>
          <w:tcPr>
            <w:tcW w:w="5443" w:type="dxa"/>
            <w:vAlign w:val="center"/>
          </w:tcPr>
          <w:p w14:paraId="18AAC0E4" w14:textId="16FBCB5C" w:rsidR="00E50B51" w:rsidRPr="00DC04A3" w:rsidRDefault="00E50B51" w:rsidP="00E50B51">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1F7E1E">
              <w:rPr>
                <w:rFonts w:ascii="AngsanaUPC" w:hAnsi="AngsanaUPC" w:cs="AngsanaUPC"/>
                <w:cs/>
              </w:rPr>
              <w:t xml:space="preserve"> </w:t>
            </w:r>
            <w:r>
              <w:rPr>
                <w:rFonts w:ascii="AngsanaUPC" w:hAnsi="AngsanaUPC" w:cs="AngsanaUPC"/>
              </w:rPr>
              <w:t>256</w:t>
            </w:r>
            <w:r w:rsidR="00E41D58">
              <w:rPr>
                <w:rFonts w:ascii="AngsanaUPC" w:hAnsi="AngsanaUPC" w:cs="AngsanaUPC"/>
              </w:rPr>
              <w:t>9</w:t>
            </w:r>
          </w:p>
        </w:tc>
        <w:tc>
          <w:tcPr>
            <w:tcW w:w="1899" w:type="dxa"/>
            <w:shd w:val="clear" w:color="auto" w:fill="auto"/>
            <w:vAlign w:val="center"/>
          </w:tcPr>
          <w:p w14:paraId="69B6AD83" w14:textId="6C22981C" w:rsidR="00E50B51" w:rsidRPr="00823705" w:rsidRDefault="0069041E" w:rsidP="00055C91">
            <w:pPr>
              <w:pBdr>
                <w:bottom w:val="double" w:sz="6" w:space="1" w:color="auto"/>
              </w:pBdr>
              <w:tabs>
                <w:tab w:val="decimal" w:pos="1392"/>
              </w:tabs>
              <w:autoSpaceDE/>
              <w:autoSpaceDN/>
              <w:spacing w:line="240" w:lineRule="auto"/>
              <w:jc w:val="both"/>
              <w:rPr>
                <w:rFonts w:ascii="AngsanaUPC" w:eastAsiaTheme="minorHAnsi" w:hAnsi="AngsanaUPC" w:cs="AngsanaUPC"/>
                <w:highlight w:val="yellow"/>
              </w:rPr>
            </w:pPr>
            <w:r>
              <w:rPr>
                <w:rFonts w:ascii="AngsanaUPC" w:eastAsiaTheme="minorHAnsi" w:hAnsi="AngsanaUPC" w:cs="AngsanaUPC"/>
              </w:rPr>
              <w:t>142,185</w:t>
            </w:r>
            <w:r w:rsidR="00647A71" w:rsidRPr="00647A71">
              <w:rPr>
                <w:rFonts w:ascii="AngsanaUPC" w:eastAsiaTheme="minorHAnsi" w:hAnsi="AngsanaUPC" w:cs="AngsanaUPC"/>
              </w:rPr>
              <w:t>,</w:t>
            </w:r>
            <w:r>
              <w:rPr>
                <w:rFonts w:ascii="AngsanaUPC" w:eastAsiaTheme="minorHAnsi" w:hAnsi="AngsanaUPC" w:cs="AngsanaUPC"/>
              </w:rPr>
              <w:t>234</w:t>
            </w:r>
            <w:r w:rsidR="00647A71" w:rsidRPr="00647A71">
              <w:rPr>
                <w:rFonts w:ascii="AngsanaUPC" w:eastAsiaTheme="minorHAnsi" w:hAnsi="AngsanaUPC" w:cs="AngsanaUPC"/>
              </w:rPr>
              <w:t>.</w:t>
            </w:r>
            <w:r>
              <w:rPr>
                <w:rFonts w:ascii="AngsanaUPC" w:eastAsiaTheme="minorHAnsi" w:hAnsi="AngsanaUPC" w:cs="AngsanaUPC"/>
              </w:rPr>
              <w:t>08</w:t>
            </w:r>
          </w:p>
        </w:tc>
        <w:tc>
          <w:tcPr>
            <w:tcW w:w="1899" w:type="dxa"/>
            <w:shd w:val="clear" w:color="auto" w:fill="auto"/>
            <w:vAlign w:val="center"/>
          </w:tcPr>
          <w:p w14:paraId="202B6DC2" w14:textId="534A0318" w:rsidR="00E50B51" w:rsidRPr="00055C91" w:rsidRDefault="00647A71" w:rsidP="00055C91">
            <w:pPr>
              <w:pBdr>
                <w:bottom w:val="double" w:sz="6" w:space="1" w:color="auto"/>
              </w:pBdr>
              <w:tabs>
                <w:tab w:val="decimal" w:pos="1392"/>
              </w:tabs>
              <w:autoSpaceDE/>
              <w:autoSpaceDN/>
              <w:spacing w:line="240" w:lineRule="auto"/>
              <w:jc w:val="both"/>
              <w:rPr>
                <w:rFonts w:ascii="AngsanaUPC" w:eastAsiaTheme="minorHAnsi" w:hAnsi="AngsanaUPC" w:cs="AngsanaUPC"/>
              </w:rPr>
            </w:pPr>
            <w:r w:rsidRPr="00647A71">
              <w:rPr>
                <w:rFonts w:ascii="AngsanaUPC" w:eastAsiaTheme="minorHAnsi" w:hAnsi="AngsanaUPC" w:cs="AngsanaUPC"/>
              </w:rPr>
              <w:t>136,297,616.80</w:t>
            </w:r>
          </w:p>
        </w:tc>
      </w:tr>
    </w:tbl>
    <w:p w14:paraId="1CA4AFEE" w14:textId="2063FB08" w:rsidR="00EC14B2" w:rsidRDefault="00EC14B2" w:rsidP="003E4478">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t xml:space="preserve">สินทรัพย์สิทธิการใช้ </w:t>
      </w:r>
    </w:p>
    <w:p w14:paraId="2B2104E4" w14:textId="5F4B4DDA" w:rsidR="00752BCC" w:rsidRDefault="00752BCC" w:rsidP="00752BCC">
      <w:pPr>
        <w:pStyle w:val="BlockText"/>
        <w:spacing w:before="120" w:after="120"/>
        <w:ind w:left="425" w:right="0" w:firstLine="0"/>
        <w:jc w:val="thaiDistribute"/>
        <w:rPr>
          <w:rFonts w:ascii="AngsanaUPC" w:hAnsi="AngsanaUPC" w:cs="AngsanaUPC"/>
        </w:rPr>
      </w:pPr>
      <w:r w:rsidRPr="00752BCC">
        <w:rPr>
          <w:rFonts w:ascii="AngsanaUPC" w:hAnsi="AngsanaUPC" w:cs="AngsanaUPC"/>
          <w:cs/>
        </w:rPr>
        <w:t>การเปลี่ยนแปลงของส</w:t>
      </w:r>
      <w:r w:rsidR="007C653D">
        <w:rPr>
          <w:rFonts w:ascii="AngsanaUPC" w:hAnsi="AngsanaUPC" w:cs="AngsanaUPC"/>
          <w:cs/>
        </w:rPr>
        <w:t>ินทรัพย์สิทธิการใช้ สำหรับงวด</w:t>
      </w:r>
      <w:r w:rsidR="00A805AF">
        <w:rPr>
          <w:rFonts w:ascii="AngsanaUPC" w:hAnsi="AngsanaUPC" w:cs="AngsanaUPC" w:hint="cs"/>
          <w:cs/>
        </w:rPr>
        <w:t>สาม</w:t>
      </w:r>
      <w:r w:rsidRPr="00752BCC">
        <w:rPr>
          <w:rFonts w:ascii="AngsanaUPC" w:hAnsi="AngsanaUPC" w:cs="AngsanaUPC"/>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752BCC">
        <w:rPr>
          <w:rFonts w:ascii="AngsanaUPC" w:hAnsi="AngsanaUPC" w:cs="AngsanaUPC"/>
          <w:cs/>
        </w:rPr>
        <w:t xml:space="preserve"> </w:t>
      </w:r>
      <w:r>
        <w:rPr>
          <w:rFonts w:ascii="AngsanaUPC" w:hAnsi="AngsanaUPC" w:cs="AngsanaUPC"/>
        </w:rPr>
        <w:t>256</w:t>
      </w:r>
      <w:r w:rsidR="00C151BF">
        <w:rPr>
          <w:rFonts w:ascii="AngsanaUPC" w:hAnsi="AngsanaUPC" w:cs="AngsanaUPC"/>
        </w:rPr>
        <w:t>9</w:t>
      </w:r>
      <w:r w:rsidRPr="00752BCC">
        <w:rPr>
          <w:rFonts w:ascii="AngsanaUPC" w:hAnsi="AngsanaUPC" w:cs="AngsanaUPC"/>
        </w:rPr>
        <w:t xml:space="preserve"> </w:t>
      </w:r>
      <w:r w:rsidRPr="00752BCC">
        <w:rPr>
          <w:rFonts w:ascii="AngsanaUPC" w:hAnsi="AngsanaUPC" w:cs="AngsanaUPC"/>
          <w:cs/>
        </w:rPr>
        <w:t>สรุปได้ดังนี้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gridCol w:w="1901"/>
        <w:gridCol w:w="1901"/>
      </w:tblGrid>
      <w:tr w:rsidR="00E50B51" w:rsidRPr="00DC04A3" w14:paraId="5E7FA5EC" w14:textId="77777777" w:rsidTr="00217D72">
        <w:trPr>
          <w:trHeight w:val="454"/>
          <w:tblHeader/>
        </w:trPr>
        <w:tc>
          <w:tcPr>
            <w:tcW w:w="5443" w:type="dxa"/>
            <w:vAlign w:val="center"/>
          </w:tcPr>
          <w:p w14:paraId="73E6A15F" w14:textId="77777777" w:rsidR="00E50B51" w:rsidRPr="00DC04A3" w:rsidRDefault="00E50B51" w:rsidP="00E50B51">
            <w:pPr>
              <w:pStyle w:val="BlockText"/>
              <w:spacing w:before="0"/>
              <w:ind w:left="-108" w:right="0" w:firstLine="0"/>
              <w:jc w:val="left"/>
              <w:rPr>
                <w:rFonts w:ascii="AngsanaUPC" w:hAnsi="AngsanaUPC" w:cs="AngsanaUPC"/>
              </w:rPr>
            </w:pPr>
          </w:p>
        </w:tc>
        <w:tc>
          <w:tcPr>
            <w:tcW w:w="3798" w:type="dxa"/>
            <w:gridSpan w:val="2"/>
            <w:vAlign w:val="center"/>
          </w:tcPr>
          <w:p w14:paraId="71C99C57"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3837FBAC" w14:textId="77777777" w:rsidTr="00217D72">
        <w:trPr>
          <w:trHeight w:val="454"/>
          <w:tblHeader/>
        </w:trPr>
        <w:tc>
          <w:tcPr>
            <w:tcW w:w="5443" w:type="dxa"/>
            <w:vAlign w:val="center"/>
          </w:tcPr>
          <w:p w14:paraId="620D335C" w14:textId="77777777" w:rsidR="00E50B51" w:rsidRPr="00DC04A3" w:rsidRDefault="00E50B51" w:rsidP="00E50B51">
            <w:pPr>
              <w:pStyle w:val="BlockText"/>
              <w:spacing w:before="0"/>
              <w:ind w:left="-108" w:right="0" w:firstLine="0"/>
              <w:jc w:val="left"/>
              <w:rPr>
                <w:rFonts w:ascii="AngsanaUPC" w:hAnsi="AngsanaUPC" w:cs="AngsanaUPC"/>
              </w:rPr>
            </w:pPr>
          </w:p>
        </w:tc>
        <w:tc>
          <w:tcPr>
            <w:tcW w:w="1899" w:type="dxa"/>
            <w:vAlign w:val="center"/>
          </w:tcPr>
          <w:p w14:paraId="2F784E74"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99" w:type="dxa"/>
            <w:vAlign w:val="center"/>
          </w:tcPr>
          <w:p w14:paraId="35667F8C" w14:textId="77777777" w:rsidR="00E50B51" w:rsidRPr="00E92A15" w:rsidRDefault="00E50B51" w:rsidP="00E92A15">
            <w:pPr>
              <w:pStyle w:val="BlockText"/>
              <w:pBdr>
                <w:bottom w:val="single" w:sz="6" w:space="1" w:color="auto"/>
              </w:pBdr>
              <w:spacing w:before="0"/>
              <w:ind w:left="0" w:right="0" w:firstLine="0"/>
              <w:jc w:val="center"/>
              <w:rPr>
                <w:rFonts w:ascii="AngsanaUPC" w:hAnsi="AngsanaUPC" w:cs="AngsanaUPC"/>
                <w:spacing w:val="-4"/>
                <w:cs/>
              </w:rPr>
            </w:pPr>
            <w:r w:rsidRPr="00E92A15">
              <w:rPr>
                <w:rFonts w:ascii="AngsanaUPC" w:hAnsi="AngsanaUPC" w:cs="AngsanaUPC"/>
                <w:spacing w:val="-4"/>
                <w:cs/>
              </w:rPr>
              <w:t>งบการเงินเฉพาะกิจการ</w:t>
            </w:r>
          </w:p>
        </w:tc>
      </w:tr>
      <w:tr w:rsidR="00E50B51" w:rsidRPr="00DC04A3" w14:paraId="01DB2378" w14:textId="77777777" w:rsidTr="00CA112C">
        <w:trPr>
          <w:trHeight w:val="454"/>
        </w:trPr>
        <w:tc>
          <w:tcPr>
            <w:tcW w:w="5443" w:type="dxa"/>
            <w:shd w:val="clear" w:color="auto" w:fill="auto"/>
            <w:vAlign w:val="center"/>
          </w:tcPr>
          <w:p w14:paraId="56BEB8D8" w14:textId="7FC04572"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w:t>
            </w:r>
            <w:r w:rsidR="004D0BBC">
              <w:t>9</w:t>
            </w:r>
          </w:p>
        </w:tc>
        <w:tc>
          <w:tcPr>
            <w:tcW w:w="1899" w:type="dxa"/>
            <w:shd w:val="clear" w:color="auto" w:fill="auto"/>
            <w:vAlign w:val="center"/>
          </w:tcPr>
          <w:p w14:paraId="6DC61B9F" w14:textId="3B5CF058" w:rsidR="00E50B51" w:rsidRPr="00DC04A3" w:rsidRDefault="00363FD5" w:rsidP="00D5589C">
            <w:pPr>
              <w:tabs>
                <w:tab w:val="decimal" w:pos="1392"/>
              </w:tabs>
              <w:autoSpaceDE/>
              <w:autoSpaceDN/>
              <w:spacing w:line="240" w:lineRule="auto"/>
              <w:jc w:val="both"/>
              <w:rPr>
                <w:rFonts w:ascii="AngsanaUPC" w:eastAsiaTheme="minorHAnsi" w:hAnsi="AngsanaUPC" w:cs="AngsanaUPC"/>
              </w:rPr>
            </w:pPr>
            <w:r w:rsidRPr="00363FD5">
              <w:rPr>
                <w:rFonts w:ascii="AngsanaUPC" w:eastAsiaTheme="minorHAnsi" w:hAnsi="AngsanaUPC" w:cs="AngsanaUPC"/>
              </w:rPr>
              <w:t>55,957,839.75</w:t>
            </w:r>
          </w:p>
        </w:tc>
        <w:tc>
          <w:tcPr>
            <w:tcW w:w="1899" w:type="dxa"/>
            <w:shd w:val="clear" w:color="auto" w:fill="auto"/>
            <w:vAlign w:val="center"/>
          </w:tcPr>
          <w:p w14:paraId="641E84D7" w14:textId="2EEF232D" w:rsidR="00E50B51" w:rsidRPr="00DC04A3" w:rsidRDefault="00363FD5" w:rsidP="00D5589C">
            <w:pPr>
              <w:tabs>
                <w:tab w:val="decimal" w:pos="1392"/>
              </w:tabs>
              <w:autoSpaceDE/>
              <w:autoSpaceDN/>
              <w:spacing w:line="240" w:lineRule="auto"/>
              <w:jc w:val="both"/>
              <w:rPr>
                <w:rFonts w:ascii="AngsanaUPC" w:eastAsiaTheme="minorHAnsi" w:hAnsi="AngsanaUPC" w:cs="AngsanaUPC"/>
                <w:cs/>
              </w:rPr>
            </w:pPr>
            <w:r w:rsidRPr="00363FD5">
              <w:rPr>
                <w:rFonts w:ascii="AngsanaUPC" w:eastAsiaTheme="minorHAnsi" w:hAnsi="AngsanaUPC" w:cs="AngsanaUPC"/>
              </w:rPr>
              <w:t>55,637,803.39</w:t>
            </w:r>
          </w:p>
        </w:tc>
      </w:tr>
      <w:tr w:rsidR="008D511D" w:rsidRPr="00DC04A3" w14:paraId="64AD288B" w14:textId="77777777" w:rsidTr="00CA112C">
        <w:trPr>
          <w:trHeight w:val="454"/>
        </w:trPr>
        <w:tc>
          <w:tcPr>
            <w:tcW w:w="5443" w:type="dxa"/>
            <w:shd w:val="clear" w:color="auto" w:fill="auto"/>
            <w:vAlign w:val="center"/>
          </w:tcPr>
          <w:p w14:paraId="477A68D7" w14:textId="0B062419" w:rsidR="008D511D" w:rsidRDefault="008D511D" w:rsidP="00E50B51">
            <w:pPr>
              <w:ind w:left="-108"/>
              <w:rPr>
                <w:cs/>
              </w:rPr>
            </w:pPr>
            <w:r>
              <w:rPr>
                <w:rFonts w:hint="cs"/>
                <w:cs/>
              </w:rPr>
              <w:t>เพิ่มขึ้น</w:t>
            </w:r>
          </w:p>
        </w:tc>
        <w:tc>
          <w:tcPr>
            <w:tcW w:w="1899" w:type="dxa"/>
            <w:shd w:val="clear" w:color="auto" w:fill="auto"/>
            <w:vAlign w:val="center"/>
          </w:tcPr>
          <w:p w14:paraId="3E14CBC9" w14:textId="281A5EA9" w:rsidR="008D511D" w:rsidRPr="00363FD5" w:rsidRDefault="008D511D" w:rsidP="00D5589C">
            <w:pPr>
              <w:tabs>
                <w:tab w:val="decimal" w:pos="1392"/>
              </w:tabs>
              <w:autoSpaceDE/>
              <w:autoSpaceDN/>
              <w:spacing w:line="240" w:lineRule="auto"/>
              <w:jc w:val="both"/>
              <w:rPr>
                <w:rFonts w:ascii="AngsanaUPC" w:eastAsiaTheme="minorHAnsi" w:hAnsi="AngsanaUPC" w:cs="AngsanaUPC"/>
              </w:rPr>
            </w:pPr>
            <w:r w:rsidRPr="008D511D">
              <w:rPr>
                <w:rFonts w:ascii="AngsanaUPC" w:eastAsiaTheme="minorHAnsi" w:hAnsi="AngsanaUPC" w:cs="AngsanaUPC"/>
                <w:cs/>
              </w:rPr>
              <w:t>2</w:t>
            </w:r>
            <w:r w:rsidRPr="008D511D">
              <w:rPr>
                <w:rFonts w:ascii="AngsanaUPC" w:eastAsiaTheme="minorHAnsi" w:hAnsi="AngsanaUPC" w:cs="AngsanaUPC"/>
              </w:rPr>
              <w:t>,</w:t>
            </w:r>
            <w:r w:rsidRPr="008D511D">
              <w:rPr>
                <w:rFonts w:ascii="AngsanaUPC" w:eastAsiaTheme="minorHAnsi" w:hAnsi="AngsanaUPC" w:cs="AngsanaUPC"/>
                <w:cs/>
              </w:rPr>
              <w:t>280</w:t>
            </w:r>
            <w:r w:rsidRPr="008D511D">
              <w:rPr>
                <w:rFonts w:ascii="AngsanaUPC" w:eastAsiaTheme="minorHAnsi" w:hAnsi="AngsanaUPC" w:cs="AngsanaUPC"/>
              </w:rPr>
              <w:t>,</w:t>
            </w:r>
            <w:r w:rsidRPr="008D511D">
              <w:rPr>
                <w:rFonts w:ascii="AngsanaUPC" w:eastAsiaTheme="minorHAnsi" w:hAnsi="AngsanaUPC" w:cs="AngsanaUPC"/>
                <w:cs/>
              </w:rPr>
              <w:t>373.84</w:t>
            </w:r>
          </w:p>
        </w:tc>
        <w:tc>
          <w:tcPr>
            <w:tcW w:w="1899" w:type="dxa"/>
            <w:shd w:val="clear" w:color="auto" w:fill="auto"/>
            <w:vAlign w:val="center"/>
          </w:tcPr>
          <w:p w14:paraId="3EDAA307" w14:textId="210958DF" w:rsidR="008D511D" w:rsidRPr="00363FD5" w:rsidRDefault="008D511D" w:rsidP="00D5589C">
            <w:pPr>
              <w:tabs>
                <w:tab w:val="decimal" w:pos="1392"/>
              </w:tabs>
              <w:autoSpaceDE/>
              <w:autoSpaceDN/>
              <w:spacing w:line="240" w:lineRule="auto"/>
              <w:jc w:val="both"/>
              <w:rPr>
                <w:rFonts w:ascii="AngsanaUPC" w:eastAsiaTheme="minorHAnsi" w:hAnsi="AngsanaUPC" w:cs="AngsanaUPC"/>
              </w:rPr>
            </w:pPr>
            <w:r w:rsidRPr="008D511D">
              <w:rPr>
                <w:rFonts w:ascii="AngsanaUPC" w:eastAsiaTheme="minorHAnsi" w:hAnsi="AngsanaUPC" w:cs="AngsanaUPC"/>
                <w:cs/>
              </w:rPr>
              <w:t>2</w:t>
            </w:r>
            <w:r w:rsidRPr="008D511D">
              <w:rPr>
                <w:rFonts w:ascii="AngsanaUPC" w:eastAsiaTheme="minorHAnsi" w:hAnsi="AngsanaUPC" w:cs="AngsanaUPC"/>
              </w:rPr>
              <w:t>,</w:t>
            </w:r>
            <w:r w:rsidRPr="008D511D">
              <w:rPr>
                <w:rFonts w:ascii="AngsanaUPC" w:eastAsiaTheme="minorHAnsi" w:hAnsi="AngsanaUPC" w:cs="AngsanaUPC"/>
                <w:cs/>
              </w:rPr>
              <w:t>280</w:t>
            </w:r>
            <w:r w:rsidRPr="008D511D">
              <w:rPr>
                <w:rFonts w:ascii="AngsanaUPC" w:eastAsiaTheme="minorHAnsi" w:hAnsi="AngsanaUPC" w:cs="AngsanaUPC"/>
              </w:rPr>
              <w:t>,</w:t>
            </w:r>
            <w:r w:rsidRPr="008D511D">
              <w:rPr>
                <w:rFonts w:ascii="AngsanaUPC" w:eastAsiaTheme="minorHAnsi" w:hAnsi="AngsanaUPC" w:cs="AngsanaUPC"/>
                <w:cs/>
              </w:rPr>
              <w:t>373.84</w:t>
            </w:r>
          </w:p>
        </w:tc>
      </w:tr>
      <w:tr w:rsidR="00FE419C" w:rsidRPr="00DC04A3" w14:paraId="41A0F6AA" w14:textId="77777777" w:rsidTr="00CA112C">
        <w:trPr>
          <w:trHeight w:val="454"/>
        </w:trPr>
        <w:tc>
          <w:tcPr>
            <w:tcW w:w="5443" w:type="dxa"/>
            <w:shd w:val="clear" w:color="auto" w:fill="auto"/>
            <w:vAlign w:val="center"/>
          </w:tcPr>
          <w:p w14:paraId="79B76786" w14:textId="54C15E38" w:rsidR="00FE419C" w:rsidRPr="0019328C" w:rsidRDefault="00FE419C" w:rsidP="00FE419C">
            <w:pPr>
              <w:ind w:left="-108"/>
              <w:rPr>
                <w:cs/>
              </w:rPr>
            </w:pPr>
            <w:r>
              <w:rPr>
                <w:rFonts w:hint="cs"/>
                <w:cs/>
              </w:rPr>
              <w:t>โอนออก</w:t>
            </w:r>
            <w:r w:rsidRPr="0019328C">
              <w:rPr>
                <w:rFonts w:hint="cs"/>
                <w:cs/>
              </w:rPr>
              <w:t xml:space="preserve"> </w:t>
            </w:r>
            <w:r w:rsidRPr="0019328C">
              <w:t xml:space="preserve">- </w:t>
            </w:r>
            <w:r w:rsidRPr="00AA415A">
              <w:rPr>
                <w:cs/>
              </w:rPr>
              <w:t>ที่ดิน อาคารและอุปกรณ์</w:t>
            </w:r>
          </w:p>
        </w:tc>
        <w:tc>
          <w:tcPr>
            <w:tcW w:w="1899" w:type="dxa"/>
            <w:shd w:val="clear" w:color="auto" w:fill="auto"/>
            <w:vAlign w:val="center"/>
          </w:tcPr>
          <w:p w14:paraId="0C0B73D2" w14:textId="666C54CF" w:rsidR="00FE419C" w:rsidRPr="00BF3A60" w:rsidRDefault="00EE4E8E" w:rsidP="00D5589C">
            <w:pPr>
              <w:tabs>
                <w:tab w:val="decimal" w:pos="1392"/>
              </w:tabs>
              <w:autoSpaceDE/>
              <w:autoSpaceDN/>
              <w:spacing w:line="240" w:lineRule="auto"/>
              <w:jc w:val="both"/>
              <w:rPr>
                <w:rFonts w:ascii="AngsanaUPC" w:eastAsiaTheme="minorHAnsi" w:hAnsi="AngsanaUPC" w:cs="AngsanaUPC"/>
                <w:cs/>
              </w:rPr>
            </w:pPr>
            <w:r>
              <w:rPr>
                <w:rFonts w:ascii="AngsanaUPC" w:eastAsiaTheme="minorHAnsi" w:hAnsi="AngsanaUPC" w:cs="AngsanaUPC"/>
              </w:rPr>
              <w:t>(2,074,930.07)</w:t>
            </w:r>
          </w:p>
        </w:tc>
        <w:tc>
          <w:tcPr>
            <w:tcW w:w="1899" w:type="dxa"/>
            <w:shd w:val="clear" w:color="auto" w:fill="auto"/>
            <w:vAlign w:val="center"/>
          </w:tcPr>
          <w:p w14:paraId="2E6707BF" w14:textId="4FB6A1B4" w:rsidR="00FE419C" w:rsidRPr="00E53CEF" w:rsidRDefault="00EE4E8E" w:rsidP="00D5589C">
            <w:pPr>
              <w:tabs>
                <w:tab w:val="decimal" w:pos="1392"/>
              </w:tabs>
              <w:autoSpaceDE/>
              <w:autoSpaceDN/>
              <w:spacing w:line="240" w:lineRule="auto"/>
              <w:jc w:val="both"/>
              <w:rPr>
                <w:rFonts w:ascii="AngsanaUPC" w:eastAsiaTheme="minorHAnsi" w:hAnsi="AngsanaUPC" w:cs="AngsanaUPC"/>
              </w:rPr>
            </w:pPr>
            <w:r>
              <w:rPr>
                <w:rFonts w:ascii="AngsanaUPC" w:eastAsiaTheme="minorHAnsi" w:hAnsi="AngsanaUPC" w:cs="AngsanaUPC"/>
              </w:rPr>
              <w:t>(2,074,930.07)</w:t>
            </w:r>
          </w:p>
        </w:tc>
      </w:tr>
      <w:tr w:rsidR="00FE419C" w:rsidRPr="00DC04A3" w14:paraId="7A99BE53" w14:textId="77777777" w:rsidTr="00CA112C">
        <w:trPr>
          <w:trHeight w:val="454"/>
        </w:trPr>
        <w:tc>
          <w:tcPr>
            <w:tcW w:w="5443" w:type="dxa"/>
            <w:shd w:val="clear" w:color="auto" w:fill="auto"/>
            <w:vAlign w:val="center"/>
          </w:tcPr>
          <w:p w14:paraId="04A90E93" w14:textId="77777777" w:rsidR="00FE419C" w:rsidRPr="00DC04A3" w:rsidRDefault="00FE419C" w:rsidP="00FE419C">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99" w:type="dxa"/>
            <w:shd w:val="clear" w:color="auto" w:fill="auto"/>
            <w:vAlign w:val="center"/>
          </w:tcPr>
          <w:p w14:paraId="64A0CCE8" w14:textId="0D1BCD39" w:rsidR="00FE419C" w:rsidRPr="00DC04A3" w:rsidRDefault="00FE419C" w:rsidP="00D5589C">
            <w:pPr>
              <w:pBdr>
                <w:bottom w:val="single" w:sz="6" w:space="1" w:color="auto"/>
              </w:pBdr>
              <w:tabs>
                <w:tab w:val="decimal" w:pos="1392"/>
              </w:tabs>
              <w:autoSpaceDE/>
              <w:autoSpaceDN/>
              <w:spacing w:line="240" w:lineRule="auto"/>
              <w:jc w:val="both"/>
              <w:rPr>
                <w:rFonts w:ascii="AngsanaUPC" w:eastAsiaTheme="minorHAnsi" w:hAnsi="AngsanaUPC" w:cs="AngsanaUPC"/>
              </w:rPr>
            </w:pPr>
            <w:r w:rsidRPr="00FE419C">
              <w:rPr>
                <w:rFonts w:ascii="AngsanaUPC" w:eastAsiaTheme="minorHAnsi" w:hAnsi="AngsanaUPC" w:cs="AngsanaUPC"/>
                <w:cs/>
              </w:rPr>
              <w:t>(2</w:t>
            </w:r>
            <w:r w:rsidRPr="00FE419C">
              <w:rPr>
                <w:rFonts w:ascii="AngsanaUPC" w:eastAsiaTheme="minorHAnsi" w:hAnsi="AngsanaUPC" w:cs="AngsanaUPC"/>
              </w:rPr>
              <w:t>,</w:t>
            </w:r>
            <w:r w:rsidR="00C646C9">
              <w:rPr>
                <w:rFonts w:ascii="AngsanaUPC" w:eastAsiaTheme="minorHAnsi" w:hAnsi="AngsanaUPC" w:cs="AngsanaUPC"/>
                <w:cs/>
              </w:rPr>
              <w:t>0</w:t>
            </w:r>
            <w:r w:rsidR="00C646C9">
              <w:rPr>
                <w:rFonts w:ascii="AngsanaUPC" w:eastAsiaTheme="minorHAnsi" w:hAnsi="AngsanaUPC" w:cs="AngsanaUPC"/>
              </w:rPr>
              <w:t>50</w:t>
            </w:r>
            <w:r w:rsidRPr="00FE419C">
              <w:rPr>
                <w:rFonts w:ascii="AngsanaUPC" w:eastAsiaTheme="minorHAnsi" w:hAnsi="AngsanaUPC" w:cs="AngsanaUPC"/>
              </w:rPr>
              <w:t>,</w:t>
            </w:r>
            <w:r w:rsidR="00C646C9">
              <w:rPr>
                <w:rFonts w:ascii="AngsanaUPC" w:eastAsiaTheme="minorHAnsi" w:hAnsi="AngsanaUPC" w:cs="AngsanaUPC"/>
              </w:rPr>
              <w:t>210</w:t>
            </w:r>
            <w:r w:rsidR="00C646C9">
              <w:rPr>
                <w:rFonts w:ascii="AngsanaUPC" w:eastAsiaTheme="minorHAnsi" w:hAnsi="AngsanaUPC" w:cs="AngsanaUPC"/>
                <w:cs/>
              </w:rPr>
              <w:t>.</w:t>
            </w:r>
            <w:r w:rsidR="00C646C9">
              <w:rPr>
                <w:rFonts w:ascii="AngsanaUPC" w:eastAsiaTheme="minorHAnsi" w:hAnsi="AngsanaUPC" w:cs="AngsanaUPC"/>
              </w:rPr>
              <w:t>46</w:t>
            </w:r>
            <w:r w:rsidRPr="00FE419C">
              <w:rPr>
                <w:rFonts w:ascii="AngsanaUPC" w:eastAsiaTheme="minorHAnsi" w:hAnsi="AngsanaUPC" w:cs="AngsanaUPC"/>
                <w:cs/>
              </w:rPr>
              <w:t>)</w:t>
            </w:r>
          </w:p>
        </w:tc>
        <w:tc>
          <w:tcPr>
            <w:tcW w:w="1899" w:type="dxa"/>
            <w:shd w:val="clear" w:color="auto" w:fill="auto"/>
            <w:vAlign w:val="center"/>
          </w:tcPr>
          <w:p w14:paraId="07E1C045" w14:textId="035DA7B7" w:rsidR="00FE419C" w:rsidRPr="00DC04A3" w:rsidRDefault="00FE419C" w:rsidP="00D5589C">
            <w:pPr>
              <w:pBdr>
                <w:bottom w:val="single" w:sz="6" w:space="1" w:color="auto"/>
              </w:pBdr>
              <w:tabs>
                <w:tab w:val="decimal" w:pos="1392"/>
              </w:tabs>
              <w:autoSpaceDE/>
              <w:autoSpaceDN/>
              <w:spacing w:line="240" w:lineRule="auto"/>
              <w:jc w:val="both"/>
              <w:rPr>
                <w:rFonts w:ascii="AngsanaUPC" w:eastAsiaTheme="minorHAnsi" w:hAnsi="AngsanaUPC" w:cs="AngsanaUPC"/>
              </w:rPr>
            </w:pPr>
            <w:r w:rsidRPr="00FE419C">
              <w:rPr>
                <w:rFonts w:ascii="AngsanaUPC" w:eastAsiaTheme="minorHAnsi" w:hAnsi="AngsanaUPC" w:cs="AngsanaUPC"/>
                <w:cs/>
              </w:rPr>
              <w:t>(2</w:t>
            </w:r>
            <w:r w:rsidRPr="00FE419C">
              <w:rPr>
                <w:rFonts w:ascii="AngsanaUPC" w:eastAsiaTheme="minorHAnsi" w:hAnsi="AngsanaUPC" w:cs="AngsanaUPC"/>
              </w:rPr>
              <w:t>,</w:t>
            </w:r>
            <w:r w:rsidRPr="00FE419C">
              <w:rPr>
                <w:rFonts w:ascii="AngsanaUPC" w:eastAsiaTheme="minorHAnsi" w:hAnsi="AngsanaUPC" w:cs="AngsanaUPC"/>
                <w:cs/>
              </w:rPr>
              <w:t>006</w:t>
            </w:r>
            <w:r w:rsidRPr="00FE419C">
              <w:rPr>
                <w:rFonts w:ascii="AngsanaUPC" w:eastAsiaTheme="minorHAnsi" w:hAnsi="AngsanaUPC" w:cs="AngsanaUPC"/>
              </w:rPr>
              <w:t>,</w:t>
            </w:r>
            <w:r w:rsidRPr="00FE419C">
              <w:rPr>
                <w:rFonts w:ascii="AngsanaUPC" w:eastAsiaTheme="minorHAnsi" w:hAnsi="AngsanaUPC" w:cs="AngsanaUPC"/>
                <w:cs/>
              </w:rPr>
              <w:t>569.14)</w:t>
            </w:r>
          </w:p>
        </w:tc>
      </w:tr>
      <w:tr w:rsidR="00FE419C" w:rsidRPr="00DC04A3" w14:paraId="6D20BFCA" w14:textId="77777777" w:rsidTr="00FE419C">
        <w:trPr>
          <w:trHeight w:val="454"/>
        </w:trPr>
        <w:tc>
          <w:tcPr>
            <w:tcW w:w="5443" w:type="dxa"/>
            <w:vAlign w:val="center"/>
          </w:tcPr>
          <w:p w14:paraId="77277D3F" w14:textId="276AD4E8" w:rsidR="00FE419C" w:rsidRPr="00DC04A3" w:rsidRDefault="00FE419C" w:rsidP="00FE419C">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31</w:t>
            </w:r>
            <w:r w:rsidRPr="00DC04A3">
              <w:rPr>
                <w:rFonts w:ascii="AngsanaUPC" w:hAnsi="AngsanaUPC" w:cs="AngsanaUPC"/>
                <w:cs/>
              </w:rPr>
              <w:t xml:space="preserve"> </w:t>
            </w:r>
            <w:r w:rsidRPr="00D5626B">
              <w:rPr>
                <w:rFonts w:ascii="AngsanaUPC" w:hAnsi="AngsanaUPC" w:cs="AngsanaUPC"/>
                <w:cs/>
              </w:rPr>
              <w:t>มีนาคม</w:t>
            </w:r>
            <w:r w:rsidRPr="001F7E1E">
              <w:rPr>
                <w:rFonts w:ascii="AngsanaUPC" w:hAnsi="AngsanaUPC" w:cs="AngsanaUPC"/>
                <w:cs/>
              </w:rPr>
              <w:t xml:space="preserve"> </w:t>
            </w:r>
            <w:r>
              <w:rPr>
                <w:rFonts w:ascii="AngsanaUPC" w:hAnsi="AngsanaUPC" w:cs="AngsanaUPC"/>
              </w:rPr>
              <w:t>2569</w:t>
            </w:r>
          </w:p>
        </w:tc>
        <w:tc>
          <w:tcPr>
            <w:tcW w:w="1899" w:type="dxa"/>
            <w:shd w:val="clear" w:color="auto" w:fill="auto"/>
            <w:vAlign w:val="center"/>
          </w:tcPr>
          <w:p w14:paraId="40FCC6E8" w14:textId="12C39DAF" w:rsidR="00FE419C" w:rsidRPr="00DC04A3" w:rsidRDefault="00FE419C" w:rsidP="00D5589C">
            <w:pPr>
              <w:pBdr>
                <w:bottom w:val="double" w:sz="6" w:space="1" w:color="auto"/>
              </w:pBdr>
              <w:tabs>
                <w:tab w:val="decimal" w:pos="1392"/>
              </w:tabs>
              <w:autoSpaceDE/>
              <w:autoSpaceDN/>
              <w:spacing w:line="240" w:lineRule="auto"/>
              <w:jc w:val="both"/>
              <w:rPr>
                <w:rFonts w:ascii="AngsanaUPC" w:eastAsiaTheme="minorHAnsi" w:hAnsi="AngsanaUPC" w:cs="AngsanaUPC"/>
              </w:rPr>
            </w:pPr>
            <w:r w:rsidRPr="00FE419C">
              <w:rPr>
                <w:rFonts w:ascii="AngsanaUPC" w:eastAsiaTheme="minorHAnsi" w:hAnsi="AngsanaUPC" w:cs="AngsanaUPC"/>
                <w:cs/>
              </w:rPr>
              <w:t>5</w:t>
            </w:r>
            <w:r w:rsidR="00C646C9">
              <w:rPr>
                <w:rFonts w:ascii="AngsanaUPC" w:eastAsiaTheme="minorHAnsi" w:hAnsi="AngsanaUPC" w:cs="AngsanaUPC"/>
              </w:rPr>
              <w:t>4</w:t>
            </w:r>
            <w:r w:rsidRPr="00FE419C">
              <w:rPr>
                <w:rFonts w:ascii="AngsanaUPC" w:eastAsiaTheme="minorHAnsi" w:hAnsi="AngsanaUPC" w:cs="AngsanaUPC"/>
              </w:rPr>
              <w:t>,</w:t>
            </w:r>
            <w:r w:rsidR="00C646C9">
              <w:rPr>
                <w:rFonts w:ascii="AngsanaUPC" w:eastAsiaTheme="minorHAnsi" w:hAnsi="AngsanaUPC" w:cs="AngsanaUPC"/>
              </w:rPr>
              <w:t>113</w:t>
            </w:r>
            <w:r w:rsidRPr="00FE419C">
              <w:rPr>
                <w:rFonts w:ascii="AngsanaUPC" w:eastAsiaTheme="minorHAnsi" w:hAnsi="AngsanaUPC" w:cs="AngsanaUPC"/>
              </w:rPr>
              <w:t>,</w:t>
            </w:r>
            <w:r w:rsidR="00C646C9">
              <w:rPr>
                <w:rFonts w:ascii="AngsanaUPC" w:eastAsiaTheme="minorHAnsi" w:hAnsi="AngsanaUPC" w:cs="AngsanaUPC"/>
              </w:rPr>
              <w:t>073</w:t>
            </w:r>
            <w:r w:rsidRPr="00FE419C">
              <w:rPr>
                <w:rFonts w:ascii="AngsanaUPC" w:eastAsiaTheme="minorHAnsi" w:hAnsi="AngsanaUPC" w:cs="AngsanaUPC"/>
                <w:cs/>
              </w:rPr>
              <w:t>.</w:t>
            </w:r>
            <w:r w:rsidR="00C646C9">
              <w:rPr>
                <w:rFonts w:ascii="AngsanaUPC" w:eastAsiaTheme="minorHAnsi" w:hAnsi="AngsanaUPC" w:cs="AngsanaUPC"/>
              </w:rPr>
              <w:t>06</w:t>
            </w:r>
          </w:p>
        </w:tc>
        <w:tc>
          <w:tcPr>
            <w:tcW w:w="1899" w:type="dxa"/>
            <w:shd w:val="clear" w:color="auto" w:fill="auto"/>
            <w:vAlign w:val="center"/>
          </w:tcPr>
          <w:p w14:paraId="3C679736" w14:textId="497CC476" w:rsidR="00FE419C" w:rsidRPr="00DC04A3" w:rsidRDefault="00FE419C" w:rsidP="00D5589C">
            <w:pPr>
              <w:pBdr>
                <w:bottom w:val="double" w:sz="6" w:space="1" w:color="auto"/>
              </w:pBdr>
              <w:tabs>
                <w:tab w:val="decimal" w:pos="1392"/>
              </w:tabs>
              <w:autoSpaceDE/>
              <w:autoSpaceDN/>
              <w:spacing w:line="240" w:lineRule="auto"/>
              <w:jc w:val="both"/>
              <w:rPr>
                <w:rFonts w:ascii="AngsanaUPC" w:eastAsiaTheme="minorHAnsi" w:hAnsi="AngsanaUPC" w:cs="AngsanaUPC"/>
              </w:rPr>
            </w:pPr>
            <w:r w:rsidRPr="00FE419C">
              <w:rPr>
                <w:rFonts w:ascii="AngsanaUPC" w:eastAsiaTheme="minorHAnsi" w:hAnsi="AngsanaUPC" w:cs="AngsanaUPC"/>
                <w:cs/>
              </w:rPr>
              <w:t>53</w:t>
            </w:r>
            <w:r w:rsidRPr="00FE419C">
              <w:rPr>
                <w:rFonts w:ascii="AngsanaUPC" w:eastAsiaTheme="minorHAnsi" w:hAnsi="AngsanaUPC" w:cs="AngsanaUPC"/>
              </w:rPr>
              <w:t>,</w:t>
            </w:r>
            <w:r w:rsidRPr="00FE419C">
              <w:rPr>
                <w:rFonts w:ascii="AngsanaUPC" w:eastAsiaTheme="minorHAnsi" w:hAnsi="AngsanaUPC" w:cs="AngsanaUPC"/>
                <w:cs/>
              </w:rPr>
              <w:t>836</w:t>
            </w:r>
            <w:r w:rsidRPr="00FE419C">
              <w:rPr>
                <w:rFonts w:ascii="AngsanaUPC" w:eastAsiaTheme="minorHAnsi" w:hAnsi="AngsanaUPC" w:cs="AngsanaUPC"/>
              </w:rPr>
              <w:t>,</w:t>
            </w:r>
            <w:r w:rsidRPr="00FE419C">
              <w:rPr>
                <w:rFonts w:ascii="AngsanaUPC" w:eastAsiaTheme="minorHAnsi" w:hAnsi="AngsanaUPC" w:cs="AngsanaUPC"/>
                <w:cs/>
              </w:rPr>
              <w:t>678.02</w:t>
            </w:r>
          </w:p>
        </w:tc>
      </w:tr>
      <w:tr w:rsidR="00EE4E8E" w:rsidRPr="00DC04A3" w14:paraId="6ADE2E14" w14:textId="77777777" w:rsidTr="00EE4E8E">
        <w:trPr>
          <w:trHeight w:val="68"/>
        </w:trPr>
        <w:tc>
          <w:tcPr>
            <w:tcW w:w="5443" w:type="dxa"/>
            <w:vAlign w:val="center"/>
          </w:tcPr>
          <w:p w14:paraId="2E0B99DE" w14:textId="77777777" w:rsidR="00EE4E8E" w:rsidRPr="00EE4E8E" w:rsidRDefault="00EE4E8E" w:rsidP="00EE4E8E">
            <w:pPr>
              <w:ind w:left="-108"/>
              <w:rPr>
                <w:rFonts w:ascii="AngsanaUPC" w:hAnsi="AngsanaUPC" w:cs="AngsanaUPC"/>
                <w:sz w:val="16"/>
                <w:szCs w:val="16"/>
                <w:cs/>
              </w:rPr>
            </w:pPr>
          </w:p>
        </w:tc>
        <w:tc>
          <w:tcPr>
            <w:tcW w:w="1899" w:type="dxa"/>
            <w:shd w:val="clear" w:color="auto" w:fill="auto"/>
            <w:vAlign w:val="center"/>
          </w:tcPr>
          <w:p w14:paraId="0E1AB165" w14:textId="77777777" w:rsidR="00EE4E8E" w:rsidRPr="00EE4E8E" w:rsidRDefault="00EE4E8E" w:rsidP="00EE4E8E">
            <w:pPr>
              <w:tabs>
                <w:tab w:val="decimal" w:pos="1318"/>
              </w:tabs>
              <w:rPr>
                <w:rFonts w:ascii="AngsanaUPC" w:eastAsiaTheme="minorHAnsi" w:hAnsi="AngsanaUPC" w:cs="AngsanaUPC"/>
                <w:sz w:val="16"/>
                <w:szCs w:val="16"/>
                <w:cs/>
              </w:rPr>
            </w:pPr>
          </w:p>
        </w:tc>
        <w:tc>
          <w:tcPr>
            <w:tcW w:w="1899" w:type="dxa"/>
            <w:shd w:val="clear" w:color="auto" w:fill="auto"/>
            <w:vAlign w:val="center"/>
          </w:tcPr>
          <w:p w14:paraId="311417B4" w14:textId="77777777" w:rsidR="00EE4E8E" w:rsidRPr="00EE4E8E" w:rsidRDefault="00EE4E8E" w:rsidP="00EE4E8E">
            <w:pPr>
              <w:tabs>
                <w:tab w:val="decimal" w:pos="1318"/>
              </w:tabs>
              <w:rPr>
                <w:rFonts w:ascii="AngsanaUPC" w:eastAsiaTheme="minorHAnsi" w:hAnsi="AngsanaUPC" w:cs="AngsanaUPC"/>
                <w:sz w:val="16"/>
                <w:szCs w:val="16"/>
                <w:cs/>
              </w:rPr>
            </w:pPr>
          </w:p>
        </w:tc>
      </w:tr>
    </w:tbl>
    <w:p w14:paraId="19FD8231" w14:textId="77777777" w:rsidR="00AB26CF" w:rsidRDefault="00AB26CF" w:rsidP="00AB26CF">
      <w:pPr>
        <w:tabs>
          <w:tab w:val="left" w:pos="426"/>
        </w:tabs>
        <w:autoSpaceDE w:val="0"/>
        <w:autoSpaceDN w:val="0"/>
        <w:spacing w:before="240" w:after="240"/>
        <w:ind w:right="147"/>
        <w:jc w:val="thaiDistribute"/>
        <w:rPr>
          <w:rFonts w:ascii="AngsanaUPC" w:hAnsi="AngsanaUPC" w:cs="AngsanaUPC"/>
          <w:b/>
          <w:bCs/>
          <w:cs/>
        </w:rPr>
      </w:pPr>
    </w:p>
    <w:p w14:paraId="7A514319" w14:textId="77777777" w:rsidR="00AB26CF" w:rsidRDefault="00AB26CF">
      <w:pPr>
        <w:rPr>
          <w:rFonts w:ascii="AngsanaUPC" w:hAnsi="AngsanaUPC" w:cs="AngsanaUPC"/>
          <w:b/>
          <w:bCs/>
          <w:cs/>
        </w:rPr>
      </w:pPr>
      <w:r>
        <w:rPr>
          <w:rFonts w:ascii="AngsanaUPC" w:hAnsi="AngsanaUPC" w:cs="AngsanaUPC"/>
          <w:b/>
          <w:bCs/>
          <w:cs/>
        </w:rPr>
        <w:br w:type="page"/>
      </w:r>
    </w:p>
    <w:p w14:paraId="6687886B" w14:textId="2D78473A" w:rsidR="0043745F" w:rsidRDefault="0043745F" w:rsidP="0043745F">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522E40">
        <w:rPr>
          <w:rFonts w:ascii="AngsanaUPC" w:hAnsi="AngsanaUPC" w:cs="AngsanaUPC"/>
          <w:b/>
          <w:bCs/>
          <w:cs/>
        </w:rPr>
        <w:lastRenderedPageBreak/>
        <w:t>เงินกู้ยืมระยะสั้นจากสถาบันการเงิน</w:t>
      </w:r>
    </w:p>
    <w:p w14:paraId="7889568C" w14:textId="06B3C459" w:rsidR="0043745F" w:rsidRDefault="0043745F" w:rsidP="0043745F">
      <w:pPr>
        <w:pStyle w:val="BlockText"/>
        <w:spacing w:after="120"/>
        <w:ind w:left="425" w:right="0" w:firstLine="0"/>
        <w:jc w:val="thaiDistribute"/>
        <w:rPr>
          <w:rFonts w:ascii="AngsanaUPC" w:hAnsi="AngsanaUPC" w:cs="AngsanaUPC"/>
        </w:rPr>
      </w:pPr>
      <w:r w:rsidRPr="00522E40">
        <w:rPr>
          <w:rFonts w:ascii="AngsanaUPC" w:hAnsi="AngsanaUPC" w:cs="AngsanaUPC"/>
          <w:cs/>
        </w:rPr>
        <w:t>เงินกู้ยืมระยะสั้นจากสถาบันการเงิน</w:t>
      </w:r>
      <w:r w:rsidRPr="009924F9">
        <w:rPr>
          <w:rFonts w:ascii="AngsanaUPC" w:hAnsi="AngsanaUPC" w:cs="AngsanaUPC"/>
          <w:cs/>
        </w:rPr>
        <w:t xml:space="preserve">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9924F9">
        <w:rPr>
          <w:rFonts w:ascii="AngsanaUPC" w:hAnsi="AngsanaUPC" w:cs="AngsanaUPC"/>
          <w:cs/>
        </w:rPr>
        <w:t xml:space="preserve"> </w:t>
      </w:r>
      <w:r w:rsidR="00C21723">
        <w:rPr>
          <w:rFonts w:ascii="AngsanaUPC" w:hAnsi="AngsanaUPC" w:cs="AngsanaUPC"/>
        </w:rPr>
        <w:t>2569</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sidR="00C21723">
        <w:rPr>
          <w:rFonts w:ascii="AngsanaUPC" w:hAnsi="AngsanaUPC" w:cs="AngsanaUPC"/>
        </w:rPr>
        <w:t>8</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43745F" w:rsidRPr="00DC04A3" w14:paraId="18556132" w14:textId="77777777" w:rsidTr="00217D72">
        <w:trPr>
          <w:trHeight w:val="425"/>
        </w:trPr>
        <w:tc>
          <w:tcPr>
            <w:tcW w:w="5443" w:type="dxa"/>
            <w:vAlign w:val="center"/>
          </w:tcPr>
          <w:p w14:paraId="47CA255B" w14:textId="77777777" w:rsidR="0043745F" w:rsidRPr="00DC04A3" w:rsidRDefault="0043745F" w:rsidP="00F4128A">
            <w:pPr>
              <w:pStyle w:val="BlockText"/>
              <w:spacing w:before="0"/>
              <w:ind w:left="-107" w:right="0" w:firstLine="0"/>
              <w:jc w:val="left"/>
              <w:rPr>
                <w:rFonts w:ascii="AngsanaUPC" w:hAnsi="AngsanaUPC" w:cs="AngsanaUPC"/>
              </w:rPr>
            </w:pPr>
          </w:p>
        </w:tc>
        <w:tc>
          <w:tcPr>
            <w:tcW w:w="3798" w:type="dxa"/>
            <w:gridSpan w:val="2"/>
            <w:vAlign w:val="center"/>
          </w:tcPr>
          <w:p w14:paraId="3107EE80" w14:textId="77777777"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43745F" w:rsidRPr="00DC04A3" w14:paraId="4D4BCC6C" w14:textId="77777777" w:rsidTr="00217D72">
        <w:trPr>
          <w:trHeight w:val="425"/>
        </w:trPr>
        <w:tc>
          <w:tcPr>
            <w:tcW w:w="5443" w:type="dxa"/>
            <w:vAlign w:val="center"/>
          </w:tcPr>
          <w:p w14:paraId="1E7E7396" w14:textId="77777777" w:rsidR="0043745F" w:rsidRPr="00DC04A3" w:rsidRDefault="0043745F" w:rsidP="00F4128A">
            <w:pPr>
              <w:pStyle w:val="BlockText"/>
              <w:spacing w:before="0"/>
              <w:ind w:left="-107" w:right="0" w:firstLine="0"/>
              <w:jc w:val="left"/>
              <w:rPr>
                <w:rFonts w:ascii="AngsanaUPC" w:hAnsi="AngsanaUPC" w:cs="AngsanaUPC"/>
              </w:rPr>
            </w:pPr>
          </w:p>
        </w:tc>
        <w:tc>
          <w:tcPr>
            <w:tcW w:w="3798" w:type="dxa"/>
            <w:gridSpan w:val="2"/>
            <w:vAlign w:val="center"/>
          </w:tcPr>
          <w:p w14:paraId="742512B6" w14:textId="77777777" w:rsidR="0043745F" w:rsidRPr="002E2124" w:rsidRDefault="0043745F" w:rsidP="00F4128A">
            <w:pPr>
              <w:pStyle w:val="BlockText"/>
              <w:pBdr>
                <w:bottom w:val="single" w:sz="6" w:space="1" w:color="auto"/>
              </w:pBdr>
              <w:spacing w:before="0"/>
              <w:ind w:left="0" w:right="0" w:firstLine="0"/>
              <w:jc w:val="center"/>
              <w:rPr>
                <w:rFonts w:ascii="AngsanaUPC" w:hAnsi="AngsanaUPC" w:cs="AngsanaUPC"/>
                <w:cs/>
              </w:rPr>
            </w:pPr>
            <w:r w:rsidRPr="002E2124">
              <w:rPr>
                <w:rFonts w:ascii="AngsanaUPC" w:hAnsi="AngsanaUPC" w:cs="AngsanaUPC"/>
                <w:cs/>
              </w:rPr>
              <w:t>งบการเงินรวม</w:t>
            </w:r>
            <w:r w:rsidRPr="002E2124">
              <w:rPr>
                <w:rFonts w:ascii="AngsanaUPC" w:hAnsi="AngsanaUPC" w:cs="AngsanaUPC" w:hint="cs"/>
                <w:cs/>
              </w:rPr>
              <w:t>และ</w:t>
            </w:r>
            <w:r w:rsidRPr="002E2124">
              <w:rPr>
                <w:rFonts w:ascii="AngsanaUPC" w:hAnsi="AngsanaUPC" w:cs="AngsanaUPC"/>
                <w:cs/>
              </w:rPr>
              <w:t>งบการเงินเฉพาะกิจการ</w:t>
            </w:r>
          </w:p>
        </w:tc>
      </w:tr>
      <w:tr w:rsidR="0043745F" w:rsidRPr="00DC04A3" w14:paraId="49F0B066" w14:textId="77777777" w:rsidTr="00217D72">
        <w:trPr>
          <w:trHeight w:val="425"/>
        </w:trPr>
        <w:tc>
          <w:tcPr>
            <w:tcW w:w="5443" w:type="dxa"/>
            <w:vAlign w:val="center"/>
          </w:tcPr>
          <w:p w14:paraId="6FEE3242" w14:textId="77777777" w:rsidR="0043745F" w:rsidRPr="00DC04A3" w:rsidRDefault="0043745F" w:rsidP="00F4128A">
            <w:pPr>
              <w:pStyle w:val="BlockText"/>
              <w:spacing w:before="0"/>
              <w:ind w:left="-107" w:right="0" w:firstLine="0"/>
              <w:jc w:val="left"/>
              <w:rPr>
                <w:rFonts w:ascii="AngsanaUPC" w:hAnsi="AngsanaUPC" w:cs="AngsanaUPC"/>
              </w:rPr>
            </w:pPr>
          </w:p>
        </w:tc>
        <w:tc>
          <w:tcPr>
            <w:tcW w:w="1899" w:type="dxa"/>
            <w:vAlign w:val="center"/>
          </w:tcPr>
          <w:p w14:paraId="200B04D1" w14:textId="2EE0492B"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w:t>
            </w:r>
            <w:r w:rsidR="00C21723">
              <w:rPr>
                <w:rFonts w:ascii="AngsanaUPC" w:hAnsi="AngsanaUPC" w:cs="AngsanaUPC"/>
              </w:rPr>
              <w:t>9</w:t>
            </w:r>
          </w:p>
        </w:tc>
        <w:tc>
          <w:tcPr>
            <w:tcW w:w="1899" w:type="dxa"/>
            <w:vAlign w:val="center"/>
          </w:tcPr>
          <w:p w14:paraId="61C47CB2" w14:textId="61A3419D"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w:t>
            </w:r>
            <w:r w:rsidR="002A401F">
              <w:rPr>
                <w:rFonts w:ascii="AngsanaUPC" w:hAnsi="AngsanaUPC" w:cs="AngsanaUPC"/>
              </w:rPr>
              <w:t>8</w:t>
            </w:r>
          </w:p>
        </w:tc>
      </w:tr>
      <w:tr w:rsidR="0043745F" w:rsidRPr="00DC04A3" w14:paraId="1D0CB7DB" w14:textId="77777777" w:rsidTr="00217D72">
        <w:trPr>
          <w:trHeight w:val="425"/>
        </w:trPr>
        <w:tc>
          <w:tcPr>
            <w:tcW w:w="5443" w:type="dxa"/>
            <w:vAlign w:val="center"/>
          </w:tcPr>
          <w:p w14:paraId="6871275A" w14:textId="754C806F" w:rsidR="0043745F" w:rsidRPr="00DC04A3" w:rsidRDefault="0043745F" w:rsidP="0043745F">
            <w:pPr>
              <w:ind w:left="-107"/>
              <w:rPr>
                <w:rFonts w:ascii="AngsanaUPC" w:hAnsi="AngsanaUPC" w:cs="AngsanaUPC"/>
                <w:cs/>
              </w:rPr>
            </w:pPr>
            <w:r w:rsidRPr="0043745F">
              <w:rPr>
                <w:cs/>
              </w:rPr>
              <w:t>ตั๋วสัญญาใช้เงิน</w:t>
            </w:r>
          </w:p>
        </w:tc>
        <w:tc>
          <w:tcPr>
            <w:tcW w:w="1899" w:type="dxa"/>
            <w:shd w:val="clear" w:color="auto" w:fill="auto"/>
          </w:tcPr>
          <w:p w14:paraId="57FF8E45" w14:textId="35555103" w:rsidR="0043745F" w:rsidRPr="00DC04A3" w:rsidRDefault="00BA15F5" w:rsidP="00BA15F5">
            <w:pPr>
              <w:pBdr>
                <w:bottom w:val="double" w:sz="6" w:space="1" w:color="auto"/>
              </w:pBdr>
              <w:tabs>
                <w:tab w:val="decimal" w:pos="1347"/>
              </w:tabs>
              <w:autoSpaceDE/>
              <w:autoSpaceDN/>
              <w:spacing w:line="240" w:lineRule="auto"/>
              <w:rPr>
                <w:rFonts w:ascii="AngsanaUPC" w:eastAsiaTheme="minorHAnsi" w:hAnsi="AngsanaUPC" w:cs="AngsanaUPC"/>
                <w:cs/>
              </w:rPr>
            </w:pPr>
            <w:r>
              <w:t>3</w:t>
            </w:r>
            <w:r>
              <w:rPr>
                <w:rFonts w:hint="cs"/>
                <w:cs/>
              </w:rPr>
              <w:t>0</w:t>
            </w:r>
            <w:r w:rsidRPr="001E2B27">
              <w:t>,000,000.00</w:t>
            </w:r>
          </w:p>
        </w:tc>
        <w:tc>
          <w:tcPr>
            <w:tcW w:w="1899" w:type="dxa"/>
          </w:tcPr>
          <w:p w14:paraId="0201E076" w14:textId="4AF4F0BC" w:rsidR="0043745F" w:rsidRPr="000C0A62" w:rsidRDefault="00C21723" w:rsidP="0043745F">
            <w:pPr>
              <w:pBdr>
                <w:bottom w:val="double" w:sz="6" w:space="1" w:color="auto"/>
              </w:pBdr>
              <w:tabs>
                <w:tab w:val="decimal" w:pos="1347"/>
              </w:tabs>
              <w:autoSpaceDE/>
              <w:autoSpaceDN/>
              <w:spacing w:line="240" w:lineRule="auto"/>
              <w:rPr>
                <w:rFonts w:ascii="AngsanaUPC" w:eastAsiaTheme="minorHAnsi" w:hAnsi="AngsanaUPC" w:cs="AngsanaUPC"/>
              </w:rPr>
            </w:pPr>
            <w:r>
              <w:t>35</w:t>
            </w:r>
            <w:r w:rsidR="0043745F" w:rsidRPr="001E2B27">
              <w:t>,000,000.00</w:t>
            </w:r>
          </w:p>
        </w:tc>
      </w:tr>
    </w:tbl>
    <w:p w14:paraId="686522A0" w14:textId="46CC1F6E" w:rsidR="00511F2F" w:rsidRDefault="00511F2F" w:rsidP="006F480F">
      <w:pPr>
        <w:numPr>
          <w:ilvl w:val="0"/>
          <w:numId w:val="2"/>
        </w:numPr>
        <w:tabs>
          <w:tab w:val="left" w:pos="426"/>
        </w:tabs>
        <w:spacing w:before="360" w:after="120"/>
        <w:ind w:left="0" w:right="147" w:firstLine="0"/>
        <w:jc w:val="thaiDistribute"/>
        <w:rPr>
          <w:rFonts w:ascii="AngsanaUPC" w:hAnsi="AngsanaUPC" w:cs="AngsanaUPC"/>
          <w:b/>
          <w:bCs/>
        </w:rPr>
      </w:pPr>
      <w:r w:rsidRPr="00DC04A3">
        <w:rPr>
          <w:rFonts w:ascii="AngsanaUPC" w:hAnsi="AngsanaUPC" w:cs="AngsanaUPC"/>
          <w:b/>
          <w:bCs/>
          <w:cs/>
        </w:rPr>
        <w:t>เจ้าหนี้การค้าและเจ้าหนี้</w:t>
      </w:r>
      <w:r w:rsidR="002A401F">
        <w:rPr>
          <w:rFonts w:ascii="AngsanaUPC" w:hAnsi="AngsanaUPC" w:cs="AngsanaUPC" w:hint="cs"/>
          <w:b/>
          <w:bCs/>
          <w:cs/>
        </w:rPr>
        <w:t>หมุนเวียน</w:t>
      </w:r>
      <w:r w:rsidRPr="00DC04A3">
        <w:rPr>
          <w:rFonts w:ascii="AngsanaUPC" w:hAnsi="AngsanaUPC" w:cs="AngsanaUPC"/>
          <w:b/>
          <w:bCs/>
          <w:cs/>
        </w:rPr>
        <w:t>อื่น</w:t>
      </w:r>
    </w:p>
    <w:p w14:paraId="04379EA9" w14:textId="6594BA3A" w:rsidR="009924F9" w:rsidRPr="009924F9" w:rsidRDefault="009924F9" w:rsidP="00B01B9F">
      <w:pPr>
        <w:pStyle w:val="BlockText"/>
        <w:spacing w:after="120"/>
        <w:ind w:left="425" w:right="0" w:firstLine="0"/>
        <w:jc w:val="thaiDistribute"/>
        <w:rPr>
          <w:rFonts w:ascii="AngsanaUPC" w:hAnsi="AngsanaUPC" w:cs="AngsanaUPC"/>
        </w:rPr>
      </w:pPr>
      <w:r w:rsidRPr="009924F9">
        <w:rPr>
          <w:rFonts w:ascii="AngsanaUPC" w:hAnsi="AngsanaUPC" w:cs="AngsanaUPC"/>
          <w:cs/>
        </w:rPr>
        <w:t>เจ้าหนี้การค้าและเจ้าหนี้</w:t>
      </w:r>
      <w:r w:rsidR="002A401F">
        <w:rPr>
          <w:rFonts w:ascii="AngsanaUPC" w:hAnsi="AngsanaUPC" w:cs="AngsanaUPC" w:hint="cs"/>
          <w:cs/>
        </w:rPr>
        <w:t>หมุนเวียน</w:t>
      </w:r>
      <w:r w:rsidRPr="009924F9">
        <w:rPr>
          <w:rFonts w:ascii="AngsanaUPC" w:hAnsi="AngsanaUPC" w:cs="AngsanaUPC"/>
          <w:cs/>
        </w:rPr>
        <w:t xml:space="preserve">อื่น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9924F9">
        <w:rPr>
          <w:rFonts w:ascii="AngsanaUPC" w:hAnsi="AngsanaUPC" w:cs="AngsanaUPC"/>
          <w:cs/>
        </w:rPr>
        <w:t xml:space="preserve"> </w:t>
      </w:r>
      <w:r w:rsidR="00A00505">
        <w:rPr>
          <w:rFonts w:ascii="AngsanaUPC" w:hAnsi="AngsanaUPC" w:cs="AngsanaUPC"/>
        </w:rPr>
        <w:t>2569</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sidR="00A00505">
        <w:rPr>
          <w:rFonts w:ascii="AngsanaUPC" w:hAnsi="AngsanaUPC" w:cs="AngsanaUPC"/>
        </w:rPr>
        <w:t>8</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9924F9" w:rsidRPr="00DC04A3" w14:paraId="48A7D3A7" w14:textId="53F5EAC6" w:rsidTr="00217D72">
        <w:trPr>
          <w:trHeight w:val="454"/>
        </w:trPr>
        <w:tc>
          <w:tcPr>
            <w:tcW w:w="3118" w:type="dxa"/>
            <w:vAlign w:val="center"/>
          </w:tcPr>
          <w:p w14:paraId="0AEE4CEA" w14:textId="77777777" w:rsidR="009924F9" w:rsidRPr="00DC04A3" w:rsidRDefault="009924F9" w:rsidP="00094303">
            <w:pPr>
              <w:pStyle w:val="BlockText"/>
              <w:spacing w:before="0"/>
              <w:ind w:left="0" w:right="0" w:firstLine="0"/>
              <w:jc w:val="left"/>
              <w:rPr>
                <w:rFonts w:ascii="AngsanaUPC" w:hAnsi="AngsanaUPC" w:cs="AngsanaUPC"/>
              </w:rPr>
            </w:pPr>
          </w:p>
        </w:tc>
        <w:tc>
          <w:tcPr>
            <w:tcW w:w="6124" w:type="dxa"/>
            <w:gridSpan w:val="4"/>
            <w:vAlign w:val="center"/>
          </w:tcPr>
          <w:p w14:paraId="1C3C97CE" w14:textId="69484D2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924F9" w:rsidRPr="00DC04A3" w14:paraId="27985FD5" w14:textId="77777777" w:rsidTr="00217D72">
        <w:trPr>
          <w:trHeight w:val="454"/>
        </w:trPr>
        <w:tc>
          <w:tcPr>
            <w:tcW w:w="3118" w:type="dxa"/>
            <w:vAlign w:val="center"/>
          </w:tcPr>
          <w:p w14:paraId="1615100F" w14:textId="77777777" w:rsidR="009924F9" w:rsidRPr="00DC04A3" w:rsidRDefault="009924F9" w:rsidP="00094303">
            <w:pPr>
              <w:pStyle w:val="BlockText"/>
              <w:spacing w:before="0"/>
              <w:ind w:left="0" w:right="0" w:firstLine="0"/>
              <w:jc w:val="left"/>
              <w:rPr>
                <w:rFonts w:ascii="AngsanaUPC" w:hAnsi="AngsanaUPC" w:cs="AngsanaUPC"/>
              </w:rPr>
            </w:pPr>
          </w:p>
        </w:tc>
        <w:tc>
          <w:tcPr>
            <w:tcW w:w="3062" w:type="dxa"/>
            <w:gridSpan w:val="2"/>
            <w:vAlign w:val="center"/>
          </w:tcPr>
          <w:p w14:paraId="66CEBFC1" w14:textId="5147C18A"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7F02C04E" w14:textId="44A694BB"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924F9" w:rsidRPr="00DC04A3" w14:paraId="0ED3D5A4" w14:textId="5B988690" w:rsidTr="00217D72">
        <w:trPr>
          <w:trHeight w:val="454"/>
        </w:trPr>
        <w:tc>
          <w:tcPr>
            <w:tcW w:w="3118" w:type="dxa"/>
            <w:vAlign w:val="center"/>
          </w:tcPr>
          <w:p w14:paraId="696F7D51" w14:textId="77777777" w:rsidR="009924F9" w:rsidRPr="00DC04A3" w:rsidRDefault="009924F9" w:rsidP="00C71FD6">
            <w:pPr>
              <w:pStyle w:val="BlockText"/>
              <w:spacing w:before="0"/>
              <w:ind w:left="0" w:right="0" w:firstLine="0"/>
              <w:jc w:val="left"/>
              <w:rPr>
                <w:rFonts w:ascii="AngsanaUPC" w:hAnsi="AngsanaUPC" w:cs="AngsanaUPC"/>
              </w:rPr>
            </w:pPr>
          </w:p>
        </w:tc>
        <w:tc>
          <w:tcPr>
            <w:tcW w:w="1531" w:type="dxa"/>
            <w:shd w:val="clear" w:color="auto" w:fill="auto"/>
            <w:vAlign w:val="center"/>
          </w:tcPr>
          <w:p w14:paraId="7527697C" w14:textId="035A8F47"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sidR="00EE758B">
              <w:rPr>
                <w:rFonts w:ascii="AngsanaUPC" w:hAnsi="AngsanaUPC" w:cs="AngsanaUPC"/>
              </w:rPr>
              <w:t>9</w:t>
            </w:r>
          </w:p>
        </w:tc>
        <w:tc>
          <w:tcPr>
            <w:tcW w:w="1531" w:type="dxa"/>
            <w:vAlign w:val="center"/>
          </w:tcPr>
          <w:p w14:paraId="0E2B8E2E" w14:textId="2017959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E758B">
              <w:rPr>
                <w:rFonts w:ascii="AngsanaUPC" w:hAnsi="AngsanaUPC" w:cs="AngsanaUPC"/>
              </w:rPr>
              <w:t>8</w:t>
            </w:r>
          </w:p>
        </w:tc>
        <w:tc>
          <w:tcPr>
            <w:tcW w:w="1531" w:type="dxa"/>
            <w:vAlign w:val="center"/>
          </w:tcPr>
          <w:p w14:paraId="0406AAD1" w14:textId="6B22B0E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E758B">
              <w:rPr>
                <w:rFonts w:ascii="AngsanaUPC" w:hAnsi="AngsanaUPC" w:cs="AngsanaUPC"/>
              </w:rPr>
              <w:t>9</w:t>
            </w:r>
          </w:p>
        </w:tc>
        <w:tc>
          <w:tcPr>
            <w:tcW w:w="1531" w:type="dxa"/>
            <w:vAlign w:val="center"/>
          </w:tcPr>
          <w:p w14:paraId="056F1C28" w14:textId="191A6F22"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EE758B">
              <w:rPr>
                <w:rFonts w:ascii="AngsanaUPC" w:hAnsi="AngsanaUPC" w:cs="AngsanaUPC"/>
              </w:rPr>
              <w:t>8</w:t>
            </w:r>
          </w:p>
        </w:tc>
      </w:tr>
      <w:tr w:rsidR="00846EEA" w:rsidRPr="00DC04A3" w14:paraId="243742D8" w14:textId="1297D5D8" w:rsidTr="00BD187E">
        <w:trPr>
          <w:trHeight w:val="454"/>
        </w:trPr>
        <w:tc>
          <w:tcPr>
            <w:tcW w:w="3118" w:type="dxa"/>
            <w:vAlign w:val="center"/>
          </w:tcPr>
          <w:p w14:paraId="6FB7B384" w14:textId="77777777" w:rsidR="00846EEA" w:rsidRPr="00DC04A3" w:rsidRDefault="00846EEA" w:rsidP="00846EEA">
            <w:pPr>
              <w:spacing w:line="240" w:lineRule="auto"/>
              <w:ind w:left="-107"/>
              <w:rPr>
                <w:rFonts w:ascii="AngsanaUPC" w:hAnsi="AngsanaUPC" w:cs="AngsanaUPC"/>
                <w:cs/>
              </w:rPr>
            </w:pPr>
            <w:r w:rsidRPr="00DC04A3">
              <w:rPr>
                <w:rFonts w:ascii="AngsanaUPC" w:hAnsi="AngsanaUPC" w:cs="AngsanaUPC"/>
                <w:cs/>
              </w:rPr>
              <w:t>เจ้าหนี้การค้า</w:t>
            </w:r>
          </w:p>
        </w:tc>
        <w:tc>
          <w:tcPr>
            <w:tcW w:w="1531" w:type="dxa"/>
            <w:shd w:val="clear" w:color="auto" w:fill="auto"/>
            <w:vAlign w:val="center"/>
          </w:tcPr>
          <w:p w14:paraId="756EBEF8" w14:textId="1FE52A48" w:rsidR="00846EEA" w:rsidRPr="00DC04A3" w:rsidRDefault="00C646C9" w:rsidP="00846EEA">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210,521,434</w:t>
            </w:r>
            <w:r w:rsidR="00BD187E" w:rsidRPr="00BD187E">
              <w:rPr>
                <w:rFonts w:ascii="AngsanaUPC" w:eastAsiaTheme="minorHAnsi" w:hAnsi="AngsanaUPC" w:cs="AngsanaUPC"/>
              </w:rPr>
              <w:t>.</w:t>
            </w:r>
            <w:r>
              <w:rPr>
                <w:rFonts w:ascii="AngsanaUPC" w:eastAsiaTheme="minorHAnsi" w:hAnsi="AngsanaUPC" w:cs="AngsanaUPC"/>
              </w:rPr>
              <w:t>30</w:t>
            </w:r>
          </w:p>
        </w:tc>
        <w:tc>
          <w:tcPr>
            <w:tcW w:w="1531" w:type="dxa"/>
            <w:vAlign w:val="center"/>
          </w:tcPr>
          <w:p w14:paraId="140156A8" w14:textId="16D01117"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197,114,022.40</w:t>
            </w:r>
          </w:p>
        </w:tc>
        <w:tc>
          <w:tcPr>
            <w:tcW w:w="1531" w:type="dxa"/>
            <w:shd w:val="clear" w:color="auto" w:fill="auto"/>
            <w:vAlign w:val="center"/>
          </w:tcPr>
          <w:p w14:paraId="34A11F37" w14:textId="16C9BCB1" w:rsidR="00846EEA" w:rsidRPr="00DC04A3" w:rsidRDefault="0040640B" w:rsidP="00846EEA">
            <w:pPr>
              <w:tabs>
                <w:tab w:val="decimal" w:pos="1044"/>
              </w:tabs>
              <w:autoSpaceDE/>
              <w:autoSpaceDN/>
              <w:spacing w:line="240" w:lineRule="auto"/>
              <w:rPr>
                <w:rFonts w:ascii="AngsanaUPC" w:eastAsiaTheme="minorHAnsi" w:hAnsi="AngsanaUPC" w:cs="AngsanaUPC"/>
              </w:rPr>
            </w:pPr>
            <w:r w:rsidRPr="0040640B">
              <w:rPr>
                <w:rFonts w:ascii="AngsanaUPC" w:eastAsiaTheme="minorHAnsi" w:hAnsi="AngsanaUPC" w:cs="AngsanaUPC"/>
                <w:cs/>
              </w:rPr>
              <w:t>159</w:t>
            </w:r>
            <w:r w:rsidRPr="0040640B">
              <w:rPr>
                <w:rFonts w:ascii="AngsanaUPC" w:eastAsiaTheme="minorHAnsi" w:hAnsi="AngsanaUPC" w:cs="AngsanaUPC"/>
              </w:rPr>
              <w:t>,</w:t>
            </w:r>
            <w:r w:rsidRPr="0040640B">
              <w:rPr>
                <w:rFonts w:ascii="AngsanaUPC" w:eastAsiaTheme="minorHAnsi" w:hAnsi="AngsanaUPC" w:cs="AngsanaUPC"/>
                <w:cs/>
              </w:rPr>
              <w:t>969</w:t>
            </w:r>
            <w:r w:rsidRPr="0040640B">
              <w:rPr>
                <w:rFonts w:ascii="AngsanaUPC" w:eastAsiaTheme="minorHAnsi" w:hAnsi="AngsanaUPC" w:cs="AngsanaUPC"/>
              </w:rPr>
              <w:t>,</w:t>
            </w:r>
            <w:r w:rsidRPr="0040640B">
              <w:rPr>
                <w:rFonts w:ascii="AngsanaUPC" w:eastAsiaTheme="minorHAnsi" w:hAnsi="AngsanaUPC" w:cs="AngsanaUPC"/>
                <w:cs/>
              </w:rPr>
              <w:t>290.67</w:t>
            </w:r>
          </w:p>
        </w:tc>
        <w:tc>
          <w:tcPr>
            <w:tcW w:w="1531" w:type="dxa"/>
            <w:vAlign w:val="center"/>
          </w:tcPr>
          <w:p w14:paraId="65F3727E" w14:textId="388C0909"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147,445,390.75</w:t>
            </w:r>
          </w:p>
        </w:tc>
      </w:tr>
      <w:tr w:rsidR="00846EEA" w:rsidRPr="00DC04A3" w14:paraId="21459BF0" w14:textId="477C405D" w:rsidTr="00BD187E">
        <w:trPr>
          <w:trHeight w:val="454"/>
        </w:trPr>
        <w:tc>
          <w:tcPr>
            <w:tcW w:w="3118" w:type="dxa"/>
            <w:vAlign w:val="center"/>
          </w:tcPr>
          <w:p w14:paraId="770C2558" w14:textId="77777777" w:rsidR="00846EEA" w:rsidRPr="00DC04A3" w:rsidRDefault="00846EEA" w:rsidP="00846EEA">
            <w:pPr>
              <w:spacing w:line="240" w:lineRule="auto"/>
              <w:ind w:left="-107"/>
              <w:rPr>
                <w:rFonts w:ascii="AngsanaUPC" w:hAnsi="AngsanaUPC" w:cs="AngsanaUPC"/>
                <w:cs/>
              </w:rPr>
            </w:pPr>
            <w:r w:rsidRPr="00DC04A3">
              <w:rPr>
                <w:rFonts w:ascii="AngsanaUPC" w:hAnsi="AngsanaUPC" w:cs="AngsanaUPC"/>
                <w:cs/>
              </w:rPr>
              <w:t>ค่าใช้จ่ายค้างจ่าย</w:t>
            </w:r>
          </w:p>
        </w:tc>
        <w:tc>
          <w:tcPr>
            <w:tcW w:w="1531" w:type="dxa"/>
            <w:shd w:val="clear" w:color="auto" w:fill="auto"/>
            <w:vAlign w:val="center"/>
          </w:tcPr>
          <w:p w14:paraId="280188BF" w14:textId="251C0586" w:rsidR="00846EEA" w:rsidRPr="00DC04A3" w:rsidRDefault="00BD187E" w:rsidP="00846EEA">
            <w:pPr>
              <w:tabs>
                <w:tab w:val="decimal" w:pos="1044"/>
              </w:tabs>
              <w:autoSpaceDE/>
              <w:autoSpaceDN/>
              <w:spacing w:line="240" w:lineRule="auto"/>
              <w:rPr>
                <w:rFonts w:ascii="AngsanaUPC" w:eastAsiaTheme="minorHAnsi" w:hAnsi="AngsanaUPC" w:cs="AngsanaUPC"/>
                <w:cs/>
              </w:rPr>
            </w:pPr>
            <w:r w:rsidRPr="00BD187E">
              <w:rPr>
                <w:rFonts w:ascii="AngsanaUPC" w:eastAsiaTheme="minorHAnsi" w:hAnsi="AngsanaUPC" w:cs="AngsanaUPC"/>
              </w:rPr>
              <w:t>8,894,046.01</w:t>
            </w:r>
          </w:p>
        </w:tc>
        <w:tc>
          <w:tcPr>
            <w:tcW w:w="1531" w:type="dxa"/>
            <w:vAlign w:val="center"/>
          </w:tcPr>
          <w:p w14:paraId="725F9663" w14:textId="472C4BA3"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7,822,987.81</w:t>
            </w:r>
          </w:p>
        </w:tc>
        <w:tc>
          <w:tcPr>
            <w:tcW w:w="1531" w:type="dxa"/>
            <w:shd w:val="clear" w:color="auto" w:fill="auto"/>
            <w:vAlign w:val="center"/>
          </w:tcPr>
          <w:p w14:paraId="5DE7D0E4" w14:textId="718F1263" w:rsidR="00846EEA" w:rsidRPr="00DC04A3" w:rsidRDefault="0040640B" w:rsidP="00846EEA">
            <w:pPr>
              <w:tabs>
                <w:tab w:val="decimal" w:pos="1044"/>
              </w:tabs>
              <w:autoSpaceDE/>
              <w:autoSpaceDN/>
              <w:spacing w:line="240" w:lineRule="auto"/>
              <w:rPr>
                <w:rFonts w:ascii="AngsanaUPC" w:eastAsiaTheme="minorHAnsi" w:hAnsi="AngsanaUPC" w:cs="AngsanaUPC"/>
              </w:rPr>
            </w:pPr>
            <w:r w:rsidRPr="0040640B">
              <w:rPr>
                <w:rFonts w:ascii="AngsanaUPC" w:eastAsiaTheme="minorHAnsi" w:hAnsi="AngsanaUPC" w:cs="AngsanaUPC"/>
                <w:cs/>
              </w:rPr>
              <w:t>8</w:t>
            </w:r>
            <w:r w:rsidRPr="0040640B">
              <w:rPr>
                <w:rFonts w:ascii="AngsanaUPC" w:eastAsiaTheme="minorHAnsi" w:hAnsi="AngsanaUPC" w:cs="AngsanaUPC"/>
              </w:rPr>
              <w:t>,</w:t>
            </w:r>
            <w:r w:rsidRPr="0040640B">
              <w:rPr>
                <w:rFonts w:ascii="AngsanaUPC" w:eastAsiaTheme="minorHAnsi" w:hAnsi="AngsanaUPC" w:cs="AngsanaUPC"/>
                <w:cs/>
              </w:rPr>
              <w:t>723</w:t>
            </w:r>
            <w:r w:rsidRPr="0040640B">
              <w:rPr>
                <w:rFonts w:ascii="AngsanaUPC" w:eastAsiaTheme="minorHAnsi" w:hAnsi="AngsanaUPC" w:cs="AngsanaUPC"/>
              </w:rPr>
              <w:t>,</w:t>
            </w:r>
            <w:r w:rsidRPr="0040640B">
              <w:rPr>
                <w:rFonts w:ascii="AngsanaUPC" w:eastAsiaTheme="minorHAnsi" w:hAnsi="AngsanaUPC" w:cs="AngsanaUPC"/>
                <w:cs/>
              </w:rPr>
              <w:t>032.64</w:t>
            </w:r>
          </w:p>
        </w:tc>
        <w:tc>
          <w:tcPr>
            <w:tcW w:w="1531" w:type="dxa"/>
            <w:shd w:val="clear" w:color="auto" w:fill="auto"/>
            <w:vAlign w:val="center"/>
          </w:tcPr>
          <w:p w14:paraId="04BDFB8B" w14:textId="6F436F57" w:rsidR="00846EEA" w:rsidRPr="00DC04A3" w:rsidRDefault="00846EEA" w:rsidP="00846EEA">
            <w:pPr>
              <w:tabs>
                <w:tab w:val="decimal" w:pos="1044"/>
              </w:tabs>
              <w:autoSpaceDE/>
              <w:autoSpaceDN/>
              <w:spacing w:line="240" w:lineRule="auto"/>
              <w:rPr>
                <w:rFonts w:ascii="AngsanaUPC" w:eastAsiaTheme="minorHAnsi" w:hAnsi="AngsanaUPC" w:cs="AngsanaUPC"/>
              </w:rPr>
            </w:pPr>
            <w:r w:rsidRPr="000E62C7">
              <w:rPr>
                <w:rFonts w:ascii="AngsanaUPC" w:eastAsiaTheme="minorHAnsi" w:hAnsi="AngsanaUPC" w:cs="AngsanaUPC"/>
              </w:rPr>
              <w:t>7,732,275.81</w:t>
            </w:r>
          </w:p>
        </w:tc>
      </w:tr>
      <w:tr w:rsidR="009924F9" w:rsidRPr="00DC04A3" w14:paraId="3EC51619" w14:textId="0767A91D" w:rsidTr="00BD187E">
        <w:trPr>
          <w:trHeight w:val="454"/>
        </w:trPr>
        <w:tc>
          <w:tcPr>
            <w:tcW w:w="3118" w:type="dxa"/>
            <w:vAlign w:val="center"/>
          </w:tcPr>
          <w:p w14:paraId="067C0941"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เจ้าหนี้อื่น</w:t>
            </w:r>
          </w:p>
        </w:tc>
        <w:tc>
          <w:tcPr>
            <w:tcW w:w="1531" w:type="dxa"/>
            <w:shd w:val="clear" w:color="auto" w:fill="auto"/>
            <w:vAlign w:val="center"/>
          </w:tcPr>
          <w:p w14:paraId="5F7BA587" w14:textId="41BCC414" w:rsidR="009924F9" w:rsidRPr="00DC04A3" w:rsidRDefault="00C646C9" w:rsidP="00705498">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5,482,291</w:t>
            </w:r>
            <w:r w:rsidR="00BD187E" w:rsidRPr="00BD187E">
              <w:rPr>
                <w:rFonts w:ascii="AngsanaUPC" w:eastAsiaTheme="minorHAnsi" w:hAnsi="AngsanaUPC" w:cs="AngsanaUPC"/>
              </w:rPr>
              <w:t>.</w:t>
            </w:r>
            <w:r>
              <w:rPr>
                <w:rFonts w:ascii="AngsanaUPC" w:eastAsiaTheme="minorHAnsi" w:hAnsi="AngsanaUPC" w:cs="AngsanaUPC"/>
              </w:rPr>
              <w:t>77</w:t>
            </w:r>
          </w:p>
        </w:tc>
        <w:tc>
          <w:tcPr>
            <w:tcW w:w="1531" w:type="dxa"/>
            <w:shd w:val="clear" w:color="auto" w:fill="auto"/>
            <w:vAlign w:val="center"/>
          </w:tcPr>
          <w:p w14:paraId="5E1AEED0" w14:textId="18DE2A9A" w:rsidR="009924F9" w:rsidRPr="00DC04A3" w:rsidRDefault="006A6CD0" w:rsidP="00705498">
            <w:pPr>
              <w:tabs>
                <w:tab w:val="decimal" w:pos="1044"/>
              </w:tabs>
              <w:autoSpaceDE/>
              <w:autoSpaceDN/>
              <w:spacing w:line="240" w:lineRule="auto"/>
              <w:rPr>
                <w:rFonts w:ascii="AngsanaUPC" w:eastAsiaTheme="minorHAnsi" w:hAnsi="AngsanaUPC" w:cs="AngsanaUPC"/>
              </w:rPr>
            </w:pPr>
            <w:r w:rsidRPr="006A6CD0">
              <w:rPr>
                <w:rFonts w:ascii="AngsanaUPC" w:eastAsiaTheme="minorHAnsi" w:hAnsi="AngsanaUPC" w:cs="AngsanaUPC"/>
              </w:rPr>
              <w:t>5,175,005.80</w:t>
            </w:r>
          </w:p>
        </w:tc>
        <w:tc>
          <w:tcPr>
            <w:tcW w:w="1531" w:type="dxa"/>
            <w:shd w:val="clear" w:color="auto" w:fill="auto"/>
            <w:vAlign w:val="center"/>
          </w:tcPr>
          <w:p w14:paraId="258A1E9C" w14:textId="09458BBA" w:rsidR="009924F9" w:rsidRPr="00DC04A3" w:rsidRDefault="0040640B" w:rsidP="00705498">
            <w:pPr>
              <w:tabs>
                <w:tab w:val="decimal" w:pos="1044"/>
              </w:tabs>
              <w:autoSpaceDE/>
              <w:autoSpaceDN/>
              <w:spacing w:line="240" w:lineRule="auto"/>
              <w:rPr>
                <w:rFonts w:ascii="AngsanaUPC" w:eastAsiaTheme="minorHAnsi" w:hAnsi="AngsanaUPC" w:cs="AngsanaUPC"/>
              </w:rPr>
            </w:pPr>
            <w:r w:rsidRPr="0040640B">
              <w:rPr>
                <w:rFonts w:ascii="AngsanaUPC" w:eastAsiaTheme="minorHAnsi" w:hAnsi="AngsanaUPC" w:cs="AngsanaUPC"/>
                <w:cs/>
              </w:rPr>
              <w:t>5</w:t>
            </w:r>
            <w:r w:rsidRPr="0040640B">
              <w:rPr>
                <w:rFonts w:ascii="AngsanaUPC" w:eastAsiaTheme="minorHAnsi" w:hAnsi="AngsanaUPC" w:cs="AngsanaUPC"/>
              </w:rPr>
              <w:t>,</w:t>
            </w:r>
            <w:r w:rsidRPr="0040640B">
              <w:rPr>
                <w:rFonts w:ascii="AngsanaUPC" w:eastAsiaTheme="minorHAnsi" w:hAnsi="AngsanaUPC" w:cs="AngsanaUPC"/>
                <w:cs/>
              </w:rPr>
              <w:t>409</w:t>
            </w:r>
            <w:r w:rsidRPr="0040640B">
              <w:rPr>
                <w:rFonts w:ascii="AngsanaUPC" w:eastAsiaTheme="minorHAnsi" w:hAnsi="AngsanaUPC" w:cs="AngsanaUPC"/>
              </w:rPr>
              <w:t>,</w:t>
            </w:r>
            <w:r w:rsidRPr="0040640B">
              <w:rPr>
                <w:rFonts w:ascii="AngsanaUPC" w:eastAsiaTheme="minorHAnsi" w:hAnsi="AngsanaUPC" w:cs="AngsanaUPC"/>
                <w:cs/>
              </w:rPr>
              <w:t>739.82</w:t>
            </w:r>
          </w:p>
        </w:tc>
        <w:tc>
          <w:tcPr>
            <w:tcW w:w="1531" w:type="dxa"/>
            <w:shd w:val="clear" w:color="auto" w:fill="auto"/>
            <w:vAlign w:val="center"/>
          </w:tcPr>
          <w:p w14:paraId="2ECF780E" w14:textId="55DBCD9B" w:rsidR="009924F9" w:rsidRPr="00DC04A3" w:rsidRDefault="006A6CD0" w:rsidP="00705498">
            <w:pPr>
              <w:tabs>
                <w:tab w:val="decimal" w:pos="1044"/>
              </w:tabs>
              <w:autoSpaceDE/>
              <w:autoSpaceDN/>
              <w:spacing w:line="240" w:lineRule="auto"/>
              <w:rPr>
                <w:rFonts w:ascii="AngsanaUPC" w:eastAsiaTheme="minorHAnsi" w:hAnsi="AngsanaUPC" w:cs="AngsanaUPC"/>
              </w:rPr>
            </w:pPr>
            <w:r w:rsidRPr="006A6CD0">
              <w:rPr>
                <w:rFonts w:ascii="AngsanaUPC" w:eastAsiaTheme="minorHAnsi" w:hAnsi="AngsanaUPC" w:cs="AngsanaUPC"/>
              </w:rPr>
              <w:t>4,352,036.15</w:t>
            </w:r>
          </w:p>
        </w:tc>
      </w:tr>
      <w:tr w:rsidR="00705498" w:rsidRPr="00DC04A3" w14:paraId="26B7EBB9" w14:textId="77777777" w:rsidTr="00BD187E">
        <w:trPr>
          <w:trHeight w:val="454"/>
        </w:trPr>
        <w:tc>
          <w:tcPr>
            <w:tcW w:w="3118" w:type="dxa"/>
            <w:vAlign w:val="center"/>
          </w:tcPr>
          <w:p w14:paraId="733EB6DE" w14:textId="5899117D" w:rsidR="00705498" w:rsidRPr="00DC04A3" w:rsidRDefault="00705498" w:rsidP="009924F9">
            <w:pPr>
              <w:ind w:left="-107"/>
              <w:rPr>
                <w:rFonts w:ascii="AngsanaUPC" w:hAnsi="AngsanaUPC" w:cs="AngsanaUPC"/>
                <w:cs/>
              </w:rPr>
            </w:pPr>
            <w:r>
              <w:rPr>
                <w:rFonts w:ascii="AngsanaUPC" w:hAnsi="AngsanaUPC" w:cs="AngsanaUPC" w:hint="cs"/>
                <w:cs/>
              </w:rPr>
              <w:t>อื่น ๆ</w:t>
            </w:r>
          </w:p>
        </w:tc>
        <w:tc>
          <w:tcPr>
            <w:tcW w:w="1531" w:type="dxa"/>
            <w:shd w:val="clear" w:color="auto" w:fill="auto"/>
            <w:vAlign w:val="center"/>
          </w:tcPr>
          <w:p w14:paraId="47FA5537" w14:textId="502B38CF" w:rsidR="00705498" w:rsidRPr="00DC04A3" w:rsidRDefault="00BD187E" w:rsidP="00027F72">
            <w:pPr>
              <w:pBdr>
                <w:bottom w:val="single" w:sz="6" w:space="1" w:color="auto"/>
              </w:pBdr>
              <w:tabs>
                <w:tab w:val="decimal" w:pos="1044"/>
              </w:tabs>
              <w:rPr>
                <w:rFonts w:ascii="AngsanaUPC" w:eastAsiaTheme="minorHAnsi" w:hAnsi="AngsanaUPC" w:cs="AngsanaUPC"/>
              </w:rPr>
            </w:pPr>
            <w:r w:rsidRPr="00BD187E">
              <w:rPr>
                <w:rFonts w:ascii="AngsanaUPC" w:eastAsiaTheme="minorHAnsi" w:hAnsi="AngsanaUPC" w:cs="AngsanaUPC"/>
              </w:rPr>
              <w:t>32,328.00</w:t>
            </w:r>
          </w:p>
        </w:tc>
        <w:tc>
          <w:tcPr>
            <w:tcW w:w="1531" w:type="dxa"/>
            <w:shd w:val="clear" w:color="auto" w:fill="auto"/>
            <w:vAlign w:val="center"/>
          </w:tcPr>
          <w:p w14:paraId="69A3EE7A" w14:textId="23D1420A" w:rsidR="00705498" w:rsidRPr="00846EEA" w:rsidRDefault="006A6CD0" w:rsidP="00027F72">
            <w:pPr>
              <w:pBdr>
                <w:bottom w:val="single" w:sz="6" w:space="1" w:color="auto"/>
              </w:pBdr>
              <w:tabs>
                <w:tab w:val="decimal" w:pos="1044"/>
              </w:tabs>
              <w:rPr>
                <w:rFonts w:ascii="AngsanaUPC" w:eastAsiaTheme="minorHAnsi" w:hAnsi="AngsanaUPC" w:cs="AngsanaUPC"/>
              </w:rPr>
            </w:pPr>
            <w:r w:rsidRPr="006A6CD0">
              <w:rPr>
                <w:rFonts w:ascii="AngsanaUPC" w:eastAsiaTheme="minorHAnsi" w:hAnsi="AngsanaUPC" w:cs="AngsanaUPC"/>
                <w:cs/>
              </w:rPr>
              <w:t>21</w:t>
            </w:r>
            <w:r w:rsidRPr="006A6CD0">
              <w:rPr>
                <w:rFonts w:ascii="AngsanaUPC" w:eastAsiaTheme="minorHAnsi" w:hAnsi="AngsanaUPC" w:cs="AngsanaUPC"/>
              </w:rPr>
              <w:t>,</w:t>
            </w:r>
            <w:r w:rsidRPr="006A6CD0">
              <w:rPr>
                <w:rFonts w:ascii="AngsanaUPC" w:eastAsiaTheme="minorHAnsi" w:hAnsi="AngsanaUPC" w:cs="AngsanaUPC"/>
                <w:cs/>
              </w:rPr>
              <w:t>195.50</w:t>
            </w:r>
          </w:p>
        </w:tc>
        <w:tc>
          <w:tcPr>
            <w:tcW w:w="1531" w:type="dxa"/>
            <w:shd w:val="clear" w:color="auto" w:fill="auto"/>
            <w:vAlign w:val="center"/>
          </w:tcPr>
          <w:p w14:paraId="5100B3CF" w14:textId="1F0A227F" w:rsidR="00705498" w:rsidRPr="00DC04A3" w:rsidRDefault="0040640B" w:rsidP="00027F72">
            <w:pPr>
              <w:pBdr>
                <w:bottom w:val="single" w:sz="6" w:space="1" w:color="auto"/>
              </w:pBdr>
              <w:tabs>
                <w:tab w:val="decimal" w:pos="1044"/>
              </w:tabs>
              <w:rPr>
                <w:rFonts w:ascii="AngsanaUPC" w:eastAsiaTheme="minorHAnsi" w:hAnsi="AngsanaUPC" w:cs="AngsanaUPC"/>
              </w:rPr>
            </w:pPr>
            <w:r w:rsidRPr="0040640B">
              <w:rPr>
                <w:rFonts w:ascii="AngsanaUPC" w:eastAsiaTheme="minorHAnsi" w:hAnsi="AngsanaUPC" w:cs="AngsanaUPC"/>
                <w:cs/>
              </w:rPr>
              <w:t>32</w:t>
            </w:r>
            <w:r w:rsidRPr="0040640B">
              <w:rPr>
                <w:rFonts w:ascii="AngsanaUPC" w:eastAsiaTheme="minorHAnsi" w:hAnsi="AngsanaUPC" w:cs="AngsanaUPC"/>
              </w:rPr>
              <w:t>,</w:t>
            </w:r>
            <w:r w:rsidRPr="0040640B">
              <w:rPr>
                <w:rFonts w:ascii="AngsanaUPC" w:eastAsiaTheme="minorHAnsi" w:hAnsi="AngsanaUPC" w:cs="AngsanaUPC"/>
                <w:cs/>
              </w:rPr>
              <w:t>328.00</w:t>
            </w:r>
          </w:p>
        </w:tc>
        <w:tc>
          <w:tcPr>
            <w:tcW w:w="1531" w:type="dxa"/>
            <w:shd w:val="clear" w:color="auto" w:fill="auto"/>
            <w:vAlign w:val="center"/>
          </w:tcPr>
          <w:p w14:paraId="22FEDED9" w14:textId="1B4091B0" w:rsidR="00705498" w:rsidRPr="00846EEA" w:rsidRDefault="006A6CD0" w:rsidP="006A6CD0">
            <w:pPr>
              <w:pBdr>
                <w:bottom w:val="single" w:sz="6" w:space="1" w:color="auto"/>
              </w:pBdr>
              <w:tabs>
                <w:tab w:val="decimal" w:pos="1044"/>
              </w:tabs>
              <w:rPr>
                <w:rFonts w:ascii="AngsanaUPC" w:eastAsiaTheme="minorHAnsi" w:hAnsi="AngsanaUPC" w:cs="AngsanaUPC"/>
              </w:rPr>
            </w:pPr>
            <w:r w:rsidRPr="006A6CD0">
              <w:rPr>
                <w:rFonts w:ascii="AngsanaUPC" w:eastAsiaTheme="minorHAnsi" w:hAnsi="AngsanaUPC" w:cs="AngsanaUPC"/>
                <w:cs/>
              </w:rPr>
              <w:t>21</w:t>
            </w:r>
            <w:r w:rsidRPr="006A6CD0">
              <w:rPr>
                <w:rFonts w:ascii="AngsanaUPC" w:eastAsiaTheme="minorHAnsi" w:hAnsi="AngsanaUPC" w:cs="AngsanaUPC"/>
              </w:rPr>
              <w:t>,</w:t>
            </w:r>
            <w:r w:rsidRPr="006A6CD0">
              <w:rPr>
                <w:rFonts w:ascii="AngsanaUPC" w:eastAsiaTheme="minorHAnsi" w:hAnsi="AngsanaUPC" w:cs="AngsanaUPC"/>
                <w:cs/>
              </w:rPr>
              <w:t>195.50</w:t>
            </w:r>
          </w:p>
        </w:tc>
      </w:tr>
      <w:tr w:rsidR="009924F9" w:rsidRPr="00DC04A3" w14:paraId="2FE39E5C" w14:textId="683D859A" w:rsidTr="00BD187E">
        <w:trPr>
          <w:trHeight w:val="454"/>
        </w:trPr>
        <w:tc>
          <w:tcPr>
            <w:tcW w:w="3118" w:type="dxa"/>
            <w:vAlign w:val="center"/>
          </w:tcPr>
          <w:p w14:paraId="29ED853D"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81D4BEE" w14:textId="3A5AA5E8" w:rsidR="009924F9" w:rsidRPr="00DC04A3" w:rsidRDefault="00C646C9" w:rsidP="00027F72">
            <w:pPr>
              <w:pBdr>
                <w:bottom w:val="double" w:sz="6" w:space="1" w:color="auto"/>
              </w:pBd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224,930,100</w:t>
            </w:r>
            <w:r w:rsidR="00BD187E" w:rsidRPr="00BD187E">
              <w:rPr>
                <w:rFonts w:ascii="AngsanaUPC" w:eastAsiaTheme="minorHAnsi" w:hAnsi="AngsanaUPC" w:cs="AngsanaUPC"/>
              </w:rPr>
              <w:t>.</w:t>
            </w:r>
            <w:r>
              <w:rPr>
                <w:rFonts w:ascii="AngsanaUPC" w:eastAsiaTheme="minorHAnsi" w:hAnsi="AngsanaUPC" w:cs="AngsanaUPC"/>
              </w:rPr>
              <w:t>08</w:t>
            </w:r>
          </w:p>
        </w:tc>
        <w:tc>
          <w:tcPr>
            <w:tcW w:w="1531" w:type="dxa"/>
            <w:vAlign w:val="center"/>
          </w:tcPr>
          <w:p w14:paraId="5C6D70AA" w14:textId="696B910A" w:rsidR="009924F9" w:rsidRPr="00DC04A3" w:rsidRDefault="00846EEA"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46EEA">
              <w:rPr>
                <w:rFonts w:ascii="AngsanaUPC" w:eastAsiaTheme="minorHAnsi" w:hAnsi="AngsanaUPC" w:cs="AngsanaUPC"/>
                <w:cs/>
              </w:rPr>
              <w:t>210</w:t>
            </w:r>
            <w:r w:rsidRPr="00846EEA">
              <w:rPr>
                <w:rFonts w:ascii="AngsanaUPC" w:eastAsiaTheme="minorHAnsi" w:hAnsi="AngsanaUPC" w:cs="AngsanaUPC"/>
              </w:rPr>
              <w:t>,</w:t>
            </w:r>
            <w:r w:rsidRPr="00846EEA">
              <w:rPr>
                <w:rFonts w:ascii="AngsanaUPC" w:eastAsiaTheme="minorHAnsi" w:hAnsi="AngsanaUPC" w:cs="AngsanaUPC"/>
                <w:cs/>
              </w:rPr>
              <w:t>133</w:t>
            </w:r>
            <w:r w:rsidRPr="00846EEA">
              <w:rPr>
                <w:rFonts w:ascii="AngsanaUPC" w:eastAsiaTheme="minorHAnsi" w:hAnsi="AngsanaUPC" w:cs="AngsanaUPC"/>
              </w:rPr>
              <w:t>,</w:t>
            </w:r>
            <w:r w:rsidRPr="00846EEA">
              <w:rPr>
                <w:rFonts w:ascii="AngsanaUPC" w:eastAsiaTheme="minorHAnsi" w:hAnsi="AngsanaUPC" w:cs="AngsanaUPC"/>
                <w:cs/>
              </w:rPr>
              <w:t>211.51</w:t>
            </w:r>
          </w:p>
        </w:tc>
        <w:tc>
          <w:tcPr>
            <w:tcW w:w="1531" w:type="dxa"/>
            <w:shd w:val="clear" w:color="auto" w:fill="auto"/>
            <w:vAlign w:val="center"/>
          </w:tcPr>
          <w:p w14:paraId="36F6A9FA" w14:textId="0C94D6F1" w:rsidR="009924F9" w:rsidRPr="00DC04A3" w:rsidRDefault="0040640B"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40640B">
              <w:rPr>
                <w:rFonts w:ascii="AngsanaUPC" w:eastAsiaTheme="minorHAnsi" w:hAnsi="AngsanaUPC" w:cs="AngsanaUPC"/>
                <w:cs/>
              </w:rPr>
              <w:t>174</w:t>
            </w:r>
            <w:r w:rsidRPr="0040640B">
              <w:rPr>
                <w:rFonts w:ascii="AngsanaUPC" w:eastAsiaTheme="minorHAnsi" w:hAnsi="AngsanaUPC" w:cs="AngsanaUPC"/>
              </w:rPr>
              <w:t>,</w:t>
            </w:r>
            <w:r w:rsidRPr="0040640B">
              <w:rPr>
                <w:rFonts w:ascii="AngsanaUPC" w:eastAsiaTheme="minorHAnsi" w:hAnsi="AngsanaUPC" w:cs="AngsanaUPC"/>
                <w:cs/>
              </w:rPr>
              <w:t>134</w:t>
            </w:r>
            <w:r w:rsidRPr="0040640B">
              <w:rPr>
                <w:rFonts w:ascii="AngsanaUPC" w:eastAsiaTheme="minorHAnsi" w:hAnsi="AngsanaUPC" w:cs="AngsanaUPC"/>
              </w:rPr>
              <w:t>,</w:t>
            </w:r>
            <w:r w:rsidRPr="0040640B">
              <w:rPr>
                <w:rFonts w:ascii="AngsanaUPC" w:eastAsiaTheme="minorHAnsi" w:hAnsi="AngsanaUPC" w:cs="AngsanaUPC"/>
                <w:cs/>
              </w:rPr>
              <w:t>391.13</w:t>
            </w:r>
          </w:p>
        </w:tc>
        <w:tc>
          <w:tcPr>
            <w:tcW w:w="1531" w:type="dxa"/>
            <w:vAlign w:val="center"/>
          </w:tcPr>
          <w:p w14:paraId="1B3B60F4" w14:textId="732FD3A5" w:rsidR="009924F9" w:rsidRPr="00DC04A3" w:rsidRDefault="00846EEA"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46EEA">
              <w:rPr>
                <w:rFonts w:ascii="AngsanaUPC" w:eastAsiaTheme="minorHAnsi" w:hAnsi="AngsanaUPC" w:cs="AngsanaUPC"/>
                <w:cs/>
              </w:rPr>
              <w:t>159</w:t>
            </w:r>
            <w:r w:rsidRPr="00846EEA">
              <w:rPr>
                <w:rFonts w:ascii="AngsanaUPC" w:eastAsiaTheme="minorHAnsi" w:hAnsi="AngsanaUPC" w:cs="AngsanaUPC"/>
              </w:rPr>
              <w:t>,</w:t>
            </w:r>
            <w:r w:rsidRPr="00846EEA">
              <w:rPr>
                <w:rFonts w:ascii="AngsanaUPC" w:eastAsiaTheme="minorHAnsi" w:hAnsi="AngsanaUPC" w:cs="AngsanaUPC"/>
                <w:cs/>
              </w:rPr>
              <w:t>550</w:t>
            </w:r>
            <w:r w:rsidRPr="00846EEA">
              <w:rPr>
                <w:rFonts w:ascii="AngsanaUPC" w:eastAsiaTheme="minorHAnsi" w:hAnsi="AngsanaUPC" w:cs="AngsanaUPC"/>
              </w:rPr>
              <w:t>,</w:t>
            </w:r>
            <w:r w:rsidRPr="00846EEA">
              <w:rPr>
                <w:rFonts w:ascii="AngsanaUPC" w:eastAsiaTheme="minorHAnsi" w:hAnsi="AngsanaUPC" w:cs="AngsanaUPC"/>
                <w:cs/>
              </w:rPr>
              <w:t>898.21</w:t>
            </w:r>
          </w:p>
        </w:tc>
      </w:tr>
    </w:tbl>
    <w:p w14:paraId="4AFAC839" w14:textId="57912E27"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เงินกู้ยืมจากสถาบันการเงิน</w:t>
      </w:r>
    </w:p>
    <w:p w14:paraId="01B77367" w14:textId="77A69FF1" w:rsidR="00EF77A2" w:rsidRPr="00DC04A3" w:rsidRDefault="00E24E7E" w:rsidP="000A16BE">
      <w:pPr>
        <w:pStyle w:val="BlockText"/>
        <w:spacing w:after="120"/>
        <w:ind w:left="426" w:right="0" w:firstLine="0"/>
        <w:jc w:val="thaiDistribute"/>
        <w:rPr>
          <w:rFonts w:ascii="AngsanaUPC" w:hAnsi="AngsanaUPC" w:cs="AngsanaUPC"/>
          <w:color w:val="000000"/>
        </w:rPr>
      </w:pPr>
      <w:bookmarkStart w:id="125" w:name="_MON_1584129316"/>
      <w:bookmarkEnd w:id="125"/>
      <w:r w:rsidRPr="00DC04A3">
        <w:rPr>
          <w:rFonts w:ascii="AngsanaUPC" w:hAnsi="AngsanaUPC" w:cs="AngsanaUPC"/>
          <w:color w:val="000000"/>
          <w:cs/>
        </w:rPr>
        <w:t xml:space="preserve">การเปลี่ยนแปลงของเงินกู้ยืมจากสถาบันการเงิน </w:t>
      </w:r>
      <w:r w:rsidR="009924F9" w:rsidRPr="009924F9">
        <w:rPr>
          <w:rFonts w:ascii="AngsanaUPC" w:hAnsi="AngsanaUPC" w:cs="AngsanaUPC"/>
          <w:color w:val="000000"/>
          <w:cs/>
        </w:rPr>
        <w:t>ส</w:t>
      </w:r>
      <w:r w:rsidR="00406948">
        <w:rPr>
          <w:rFonts w:ascii="AngsanaUPC" w:hAnsi="AngsanaUPC" w:cs="AngsanaUPC"/>
          <w:color w:val="000000"/>
          <w:cs/>
        </w:rPr>
        <w:t>ำหรับงวด</w:t>
      </w:r>
      <w:r w:rsidR="00A805AF">
        <w:rPr>
          <w:rFonts w:ascii="AngsanaUPC" w:hAnsi="AngsanaUPC" w:cs="AngsanaUPC" w:hint="cs"/>
          <w:cs/>
        </w:rPr>
        <w:t>สาม</w:t>
      </w:r>
      <w:r w:rsidR="009924F9">
        <w:rPr>
          <w:rFonts w:ascii="AngsanaUPC" w:hAnsi="AngsanaUPC" w:cs="AngsanaUPC"/>
          <w:color w:val="000000"/>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9924F9" w:rsidRPr="009924F9">
        <w:rPr>
          <w:rFonts w:ascii="AngsanaUPC" w:hAnsi="AngsanaUPC" w:cs="AngsanaUPC"/>
          <w:color w:val="000000"/>
          <w:cs/>
        </w:rPr>
        <w:t xml:space="preserve"> </w:t>
      </w:r>
      <w:r w:rsidR="00EE758B">
        <w:rPr>
          <w:rFonts w:ascii="AngsanaUPC" w:hAnsi="AngsanaUPC" w:cs="AngsanaUPC"/>
          <w:color w:val="000000"/>
        </w:rPr>
        <w:t>256</w:t>
      </w:r>
      <w:r w:rsidR="00EE758B">
        <w:rPr>
          <w:rFonts w:ascii="AngsanaUPC" w:hAnsi="AngsanaUPC" w:cs="AngsanaUPC" w:hint="cs"/>
          <w:color w:val="000000"/>
          <w:cs/>
        </w:rPr>
        <w:t>9</w:t>
      </w:r>
      <w:r w:rsidR="009924F9">
        <w:rPr>
          <w:rFonts w:ascii="AngsanaUPC" w:hAnsi="AngsanaUPC" w:cs="AngsanaUPC"/>
          <w:color w:val="000000"/>
        </w:rPr>
        <w:t xml:space="preserve"> </w:t>
      </w:r>
      <w:r w:rsidR="00202005">
        <w:rPr>
          <w:rFonts w:ascii="AngsanaUPC" w:hAnsi="AngsanaUPC" w:cs="AngsanaUPC" w:hint="cs"/>
          <w:color w:val="000000"/>
          <w:cs/>
        </w:rPr>
        <w:t>สรุปได้</w:t>
      </w:r>
      <w:r w:rsidRPr="00DC04A3">
        <w:rPr>
          <w:rFonts w:ascii="AngsanaUPC" w:hAnsi="AngsanaUPC" w:cs="AngsanaUPC"/>
          <w:color w:val="000000"/>
          <w:cs/>
        </w:rPr>
        <w:t>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2041"/>
      </w:tblGrid>
      <w:tr w:rsidR="00FD7899" w:rsidRPr="00DC04A3" w14:paraId="32665983" w14:textId="7D24723B" w:rsidTr="00217D72">
        <w:trPr>
          <w:trHeight w:val="454"/>
        </w:trPr>
        <w:tc>
          <w:tcPr>
            <w:tcW w:w="7200" w:type="dxa"/>
            <w:vAlign w:val="center"/>
          </w:tcPr>
          <w:p w14:paraId="03F2CBCC" w14:textId="77777777" w:rsidR="00FD7899" w:rsidRPr="00DC04A3" w:rsidRDefault="00FD7899" w:rsidP="000E0DAA">
            <w:pPr>
              <w:pStyle w:val="BlockText"/>
              <w:spacing w:before="0"/>
              <w:ind w:left="0" w:right="0" w:firstLine="0"/>
              <w:jc w:val="left"/>
              <w:rPr>
                <w:rFonts w:ascii="AngsanaUPC" w:hAnsi="AngsanaUPC" w:cs="AngsanaUPC"/>
              </w:rPr>
            </w:pPr>
          </w:p>
        </w:tc>
        <w:tc>
          <w:tcPr>
            <w:tcW w:w="2041" w:type="dxa"/>
            <w:vAlign w:val="center"/>
          </w:tcPr>
          <w:p w14:paraId="734AEA87" w14:textId="7777777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51DE3AF2" w14:textId="77777777" w:rsidTr="00217D72">
        <w:trPr>
          <w:trHeight w:val="454"/>
        </w:trPr>
        <w:tc>
          <w:tcPr>
            <w:tcW w:w="7200" w:type="dxa"/>
            <w:vAlign w:val="center"/>
          </w:tcPr>
          <w:p w14:paraId="462B8F53" w14:textId="77777777" w:rsidR="00FD7899" w:rsidRPr="00DC04A3" w:rsidRDefault="00FD7899" w:rsidP="00202005">
            <w:pPr>
              <w:pStyle w:val="BlockText"/>
              <w:spacing w:before="0"/>
              <w:ind w:left="0" w:right="0" w:firstLine="0"/>
              <w:jc w:val="left"/>
              <w:rPr>
                <w:rFonts w:ascii="AngsanaUPC" w:hAnsi="AngsanaUPC" w:cs="AngsanaUPC"/>
              </w:rPr>
            </w:pPr>
          </w:p>
        </w:tc>
        <w:tc>
          <w:tcPr>
            <w:tcW w:w="2041" w:type="dxa"/>
            <w:vAlign w:val="center"/>
          </w:tcPr>
          <w:p w14:paraId="150133AC" w14:textId="0C9893F7" w:rsidR="00FD7899" w:rsidRPr="00D22C74" w:rsidRDefault="00FD7899" w:rsidP="00BA0EC2">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FD7899" w:rsidRPr="00DC04A3" w14:paraId="608014BC" w14:textId="3DC5496D" w:rsidTr="006A3F3A">
        <w:trPr>
          <w:trHeight w:val="454"/>
        </w:trPr>
        <w:tc>
          <w:tcPr>
            <w:tcW w:w="7200" w:type="dxa"/>
            <w:shd w:val="clear" w:color="auto" w:fill="auto"/>
            <w:vAlign w:val="center"/>
          </w:tcPr>
          <w:p w14:paraId="2E313C9F" w14:textId="20456E56" w:rsidR="00FD7899" w:rsidRPr="00DC04A3" w:rsidRDefault="00FD7899" w:rsidP="00202005">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1</w:t>
            </w:r>
            <w:r w:rsidRPr="00DC04A3">
              <w:rPr>
                <w:rFonts w:ascii="AngsanaUPC" w:hAnsi="AngsanaUPC" w:cs="AngsanaUPC"/>
                <w:cs/>
              </w:rPr>
              <w:t xml:space="preserve"> มกราคม</w:t>
            </w:r>
            <w:r>
              <w:rPr>
                <w:rFonts w:ascii="AngsanaUPC" w:hAnsi="AngsanaUPC" w:cs="AngsanaUPC" w:hint="cs"/>
                <w:cs/>
              </w:rPr>
              <w:t xml:space="preserve"> </w:t>
            </w:r>
            <w:r>
              <w:rPr>
                <w:rFonts w:ascii="AngsanaUPC" w:hAnsi="AngsanaUPC" w:cs="AngsanaUPC"/>
              </w:rPr>
              <w:t>256</w:t>
            </w:r>
            <w:r w:rsidR="00846EEA">
              <w:rPr>
                <w:rFonts w:ascii="AngsanaUPC" w:hAnsi="AngsanaUPC" w:cs="AngsanaUPC" w:hint="cs"/>
                <w:cs/>
              </w:rPr>
              <w:t>9</w:t>
            </w:r>
          </w:p>
        </w:tc>
        <w:tc>
          <w:tcPr>
            <w:tcW w:w="2041" w:type="dxa"/>
            <w:shd w:val="clear" w:color="auto" w:fill="auto"/>
            <w:vAlign w:val="center"/>
          </w:tcPr>
          <w:p w14:paraId="4A134663" w14:textId="5DCED6BC" w:rsidR="00FD7899" w:rsidRPr="00DC04A3" w:rsidRDefault="00846EEA" w:rsidP="005C4DD8">
            <w:pPr>
              <w:tabs>
                <w:tab w:val="decimal" w:pos="1517"/>
              </w:tabs>
              <w:autoSpaceDE/>
              <w:autoSpaceDN/>
              <w:spacing w:line="240" w:lineRule="auto"/>
              <w:rPr>
                <w:rFonts w:ascii="AngsanaUPC" w:eastAsiaTheme="minorHAnsi" w:hAnsi="AngsanaUPC" w:cs="AngsanaUPC"/>
              </w:rPr>
            </w:pPr>
            <w:r w:rsidRPr="00846EEA">
              <w:rPr>
                <w:rFonts w:ascii="AngsanaUPC" w:eastAsiaTheme="minorHAnsi" w:hAnsi="AngsanaUPC" w:cs="AngsanaUPC"/>
              </w:rPr>
              <w:t>12,516,581.37</w:t>
            </w:r>
          </w:p>
        </w:tc>
      </w:tr>
      <w:tr w:rsidR="005C4DD8" w:rsidRPr="00DC04A3" w14:paraId="6FC6E908" w14:textId="77777777" w:rsidTr="006A3F3A">
        <w:trPr>
          <w:trHeight w:val="454"/>
        </w:trPr>
        <w:tc>
          <w:tcPr>
            <w:tcW w:w="7200" w:type="dxa"/>
            <w:shd w:val="clear" w:color="auto" w:fill="auto"/>
            <w:vAlign w:val="center"/>
          </w:tcPr>
          <w:p w14:paraId="084A7FD8" w14:textId="0DEEA3BF" w:rsidR="005C4DD8" w:rsidRPr="00DC04A3" w:rsidRDefault="005C4DD8" w:rsidP="00202005">
            <w:pPr>
              <w:ind w:left="-107"/>
              <w:rPr>
                <w:rFonts w:ascii="AngsanaUPC" w:hAnsi="AngsanaUPC" w:cs="AngsanaUPC"/>
                <w:cs/>
              </w:rPr>
            </w:pPr>
            <w:r>
              <w:rPr>
                <w:rFonts w:ascii="AngsanaUPC" w:hAnsi="AngsanaUPC" w:cs="AngsanaUPC" w:hint="cs"/>
                <w:cs/>
              </w:rPr>
              <w:t>จ่ายชำระ</w:t>
            </w:r>
          </w:p>
        </w:tc>
        <w:tc>
          <w:tcPr>
            <w:tcW w:w="2041" w:type="dxa"/>
            <w:shd w:val="clear" w:color="auto" w:fill="auto"/>
            <w:vAlign w:val="center"/>
          </w:tcPr>
          <w:p w14:paraId="2D173E89" w14:textId="170C88BE" w:rsidR="005C4DD8" w:rsidRPr="00846EEA" w:rsidRDefault="005C4DD8" w:rsidP="002653D7">
            <w:pPr>
              <w:pBdr>
                <w:bottom w:val="single" w:sz="6" w:space="1" w:color="auto"/>
              </w:pBdr>
              <w:tabs>
                <w:tab w:val="decimal" w:pos="1517"/>
              </w:tabs>
              <w:rPr>
                <w:rFonts w:ascii="AngsanaUPC" w:eastAsiaTheme="minorHAnsi" w:hAnsi="AngsanaUPC" w:cs="AngsanaUPC"/>
              </w:rPr>
            </w:pPr>
            <w:r>
              <w:rPr>
                <w:rFonts w:ascii="AngsanaUPC" w:eastAsiaTheme="minorHAnsi" w:hAnsi="AngsanaUPC" w:cs="AngsanaUPC" w:hint="cs"/>
                <w:cs/>
              </w:rPr>
              <w:t>-</w:t>
            </w:r>
          </w:p>
        </w:tc>
      </w:tr>
      <w:tr w:rsidR="00FD7899" w:rsidRPr="00DC04A3" w14:paraId="091155DA" w14:textId="16A592C6" w:rsidTr="006A3F3A">
        <w:trPr>
          <w:trHeight w:val="454"/>
        </w:trPr>
        <w:tc>
          <w:tcPr>
            <w:tcW w:w="7200" w:type="dxa"/>
            <w:shd w:val="clear" w:color="auto" w:fill="auto"/>
            <w:vAlign w:val="center"/>
          </w:tcPr>
          <w:p w14:paraId="21893530" w14:textId="702FD3F3" w:rsidR="00FD7899" w:rsidRPr="00DC04A3" w:rsidRDefault="00FD7899" w:rsidP="005D67AF">
            <w:pPr>
              <w:spacing w:line="240" w:lineRule="auto"/>
              <w:ind w:left="-107"/>
              <w:rPr>
                <w:rFonts w:ascii="AngsanaUPC" w:hAnsi="AngsanaUPC" w:cs="AngsanaUPC"/>
              </w:rPr>
            </w:pPr>
            <w:r w:rsidRPr="00DC04A3">
              <w:rPr>
                <w:rFonts w:ascii="AngsanaUPC" w:hAnsi="AngsanaUPC" w:cs="AngsanaUPC"/>
                <w:cs/>
              </w:rPr>
              <w:t xml:space="preserve">ยอดคงเหลือ 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Pr>
                <w:rFonts w:ascii="AngsanaUPC" w:hAnsi="AngsanaUPC" w:cs="AngsanaUPC"/>
              </w:rPr>
              <w:t xml:space="preserve"> 256</w:t>
            </w:r>
            <w:r w:rsidR="00846EEA">
              <w:rPr>
                <w:rFonts w:ascii="AngsanaUPC" w:hAnsi="AngsanaUPC" w:cs="AngsanaUPC" w:hint="cs"/>
                <w:cs/>
              </w:rPr>
              <w:t>9</w:t>
            </w:r>
          </w:p>
        </w:tc>
        <w:tc>
          <w:tcPr>
            <w:tcW w:w="2041" w:type="dxa"/>
            <w:shd w:val="clear" w:color="auto" w:fill="auto"/>
            <w:vAlign w:val="center"/>
          </w:tcPr>
          <w:p w14:paraId="14C94965" w14:textId="365677F6" w:rsidR="00FD7899" w:rsidRPr="00DC04A3" w:rsidRDefault="00A201A0" w:rsidP="00D22C74">
            <w:pPr>
              <w:tabs>
                <w:tab w:val="decimal" w:pos="1517"/>
              </w:tabs>
              <w:autoSpaceDE/>
              <w:autoSpaceDN/>
              <w:spacing w:line="240" w:lineRule="auto"/>
              <w:rPr>
                <w:rFonts w:ascii="AngsanaUPC" w:eastAsiaTheme="minorHAnsi" w:hAnsi="AngsanaUPC" w:cs="AngsanaUPC"/>
              </w:rPr>
            </w:pPr>
            <w:r w:rsidRPr="00A201A0">
              <w:rPr>
                <w:rFonts w:ascii="AngsanaUPC" w:eastAsiaTheme="minorHAnsi" w:hAnsi="AngsanaUPC" w:cs="AngsanaUPC"/>
              </w:rPr>
              <w:t>12,516,581.37</w:t>
            </w:r>
          </w:p>
        </w:tc>
      </w:tr>
      <w:tr w:rsidR="00FD7899" w:rsidRPr="00DC04A3" w14:paraId="0696DB01" w14:textId="77777777" w:rsidTr="006A3F3A">
        <w:trPr>
          <w:trHeight w:val="454"/>
        </w:trPr>
        <w:tc>
          <w:tcPr>
            <w:tcW w:w="7200" w:type="dxa"/>
            <w:shd w:val="clear" w:color="auto" w:fill="auto"/>
            <w:vAlign w:val="center"/>
          </w:tcPr>
          <w:p w14:paraId="080C30C9" w14:textId="6148BB30" w:rsidR="00FD7899" w:rsidRPr="00DC04A3" w:rsidRDefault="00FD7899" w:rsidP="00202005">
            <w:pPr>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ส่วนที่ถึงกำหนดชำระภายในหนึ่งปี</w:t>
            </w:r>
          </w:p>
        </w:tc>
        <w:tc>
          <w:tcPr>
            <w:tcW w:w="2041" w:type="dxa"/>
            <w:shd w:val="clear" w:color="auto" w:fill="auto"/>
            <w:vAlign w:val="center"/>
          </w:tcPr>
          <w:p w14:paraId="2C635826" w14:textId="513A07D9" w:rsidR="00FD7899" w:rsidRPr="00DC04A3" w:rsidRDefault="00A201A0" w:rsidP="00D22C74">
            <w:pPr>
              <w:pBdr>
                <w:bottom w:val="single" w:sz="6" w:space="1" w:color="auto"/>
              </w:pBdr>
              <w:tabs>
                <w:tab w:val="decimal" w:pos="1517"/>
              </w:tabs>
              <w:autoSpaceDE/>
              <w:autoSpaceDN/>
              <w:spacing w:line="240" w:lineRule="auto"/>
              <w:rPr>
                <w:rFonts w:ascii="AngsanaUPC" w:eastAsiaTheme="minorHAnsi" w:hAnsi="AngsanaUPC" w:cs="AngsanaUPC"/>
              </w:rPr>
            </w:pPr>
            <w:r>
              <w:rPr>
                <w:rFonts w:ascii="AngsanaUPC" w:eastAsiaTheme="minorHAnsi" w:hAnsi="AngsanaUPC" w:cs="AngsanaUPC"/>
              </w:rPr>
              <w:t>(</w:t>
            </w:r>
            <w:r w:rsidRPr="00A201A0">
              <w:rPr>
                <w:rFonts w:ascii="AngsanaUPC" w:eastAsiaTheme="minorHAnsi" w:hAnsi="AngsanaUPC" w:cs="AngsanaUPC"/>
              </w:rPr>
              <w:t>2,960,000.00</w:t>
            </w:r>
            <w:r>
              <w:rPr>
                <w:rFonts w:ascii="AngsanaUPC" w:eastAsiaTheme="minorHAnsi" w:hAnsi="AngsanaUPC" w:cs="AngsanaUPC"/>
              </w:rPr>
              <w:t>)</w:t>
            </w:r>
          </w:p>
        </w:tc>
      </w:tr>
      <w:tr w:rsidR="00FD7899" w:rsidRPr="00DC04A3" w14:paraId="45668534" w14:textId="77777777" w:rsidTr="006A3F3A">
        <w:trPr>
          <w:trHeight w:val="454"/>
        </w:trPr>
        <w:tc>
          <w:tcPr>
            <w:tcW w:w="7200" w:type="dxa"/>
            <w:shd w:val="clear" w:color="auto" w:fill="auto"/>
            <w:vAlign w:val="center"/>
          </w:tcPr>
          <w:p w14:paraId="2E3467D7" w14:textId="3E420CC9" w:rsidR="00FD7899" w:rsidRPr="00DC04A3" w:rsidRDefault="00FD7899" w:rsidP="00202005">
            <w:pPr>
              <w:ind w:left="-107"/>
              <w:rPr>
                <w:rFonts w:ascii="AngsanaUPC" w:hAnsi="AngsanaUPC" w:cs="AngsanaUPC"/>
                <w:cs/>
              </w:rPr>
            </w:pPr>
            <w:r w:rsidRPr="00DC04A3">
              <w:rPr>
                <w:rFonts w:ascii="AngsanaUPC" w:hAnsi="AngsanaUPC" w:cs="AngsanaUPC"/>
                <w:cs/>
              </w:rPr>
              <w:t>เงินกู้ยืมระยะยาวจากสถาบันการเงิน</w:t>
            </w:r>
          </w:p>
        </w:tc>
        <w:tc>
          <w:tcPr>
            <w:tcW w:w="2041" w:type="dxa"/>
            <w:shd w:val="clear" w:color="auto" w:fill="auto"/>
            <w:vAlign w:val="center"/>
          </w:tcPr>
          <w:p w14:paraId="472BFC03" w14:textId="709FD9B7" w:rsidR="00FD7899" w:rsidRPr="00DC04A3" w:rsidRDefault="00A201A0" w:rsidP="00D22C74">
            <w:pPr>
              <w:pBdr>
                <w:bottom w:val="double" w:sz="6" w:space="1" w:color="auto"/>
              </w:pBdr>
              <w:tabs>
                <w:tab w:val="decimal" w:pos="1517"/>
              </w:tabs>
              <w:autoSpaceDE/>
              <w:autoSpaceDN/>
              <w:spacing w:line="240" w:lineRule="auto"/>
              <w:rPr>
                <w:rFonts w:ascii="AngsanaUPC" w:eastAsiaTheme="minorHAnsi" w:hAnsi="AngsanaUPC" w:cs="AngsanaUPC"/>
                <w:cs/>
              </w:rPr>
            </w:pPr>
            <w:r w:rsidRPr="00A201A0">
              <w:rPr>
                <w:rFonts w:ascii="AngsanaUPC" w:eastAsiaTheme="minorHAnsi" w:hAnsi="AngsanaUPC" w:cs="AngsanaUPC"/>
              </w:rPr>
              <w:t>9,556,581.37</w:t>
            </w:r>
          </w:p>
        </w:tc>
      </w:tr>
    </w:tbl>
    <w:p w14:paraId="4809E843" w14:textId="1ACF53C5" w:rsidR="009D76D4" w:rsidRPr="009D76D4" w:rsidRDefault="009D76D4" w:rsidP="009D76D4">
      <w:pPr>
        <w:pStyle w:val="BlockText"/>
        <w:spacing w:after="120"/>
        <w:ind w:left="425" w:right="0" w:firstLine="0"/>
        <w:jc w:val="thaiDistribute"/>
        <w:rPr>
          <w:rFonts w:ascii="AngsanaUPC" w:hAnsi="AngsanaUPC" w:cs="AngsanaUPC"/>
          <w:cs/>
        </w:rPr>
      </w:pPr>
      <w:bookmarkStart w:id="126" w:name="_MON_1589976714"/>
      <w:bookmarkStart w:id="127" w:name="_MON_1584129430"/>
      <w:bookmarkStart w:id="128" w:name="_MON_1557421997"/>
      <w:bookmarkStart w:id="129" w:name="_MON_1557422003"/>
      <w:bookmarkStart w:id="130" w:name="_MON_1557490642"/>
      <w:bookmarkStart w:id="131" w:name="_MON_1556451531"/>
      <w:bookmarkStart w:id="132" w:name="_MON_1556451546"/>
      <w:bookmarkStart w:id="133" w:name="_MON_1557144621"/>
      <w:bookmarkStart w:id="134" w:name="_MON_1557144697"/>
      <w:bookmarkStart w:id="135" w:name="_MON_1557144704"/>
      <w:bookmarkStart w:id="136" w:name="_MON_1557144715"/>
      <w:bookmarkStart w:id="137" w:name="_MON_1557344267"/>
      <w:bookmarkStart w:id="138" w:name="_MON_1557345500"/>
      <w:bookmarkStart w:id="139" w:name="_MON_1557345565"/>
      <w:bookmarkStart w:id="140" w:name="_MON_1557422838"/>
      <w:bookmarkStart w:id="141" w:name="_MON_1557422926"/>
      <w:bookmarkStart w:id="142" w:name="_MON_1557434897"/>
      <w:bookmarkStart w:id="143" w:name="_MON_1557434908"/>
      <w:bookmarkStart w:id="144" w:name="_MON_1557491750"/>
      <w:bookmarkStart w:id="145" w:name="_MON_1557493197"/>
      <w:bookmarkStart w:id="146" w:name="_MON_1557517407"/>
      <w:bookmarkStart w:id="147" w:name="_MON_1557557952"/>
      <w:bookmarkStart w:id="148" w:name="_MON_1557141325"/>
      <w:bookmarkStart w:id="149" w:name="_MON_1557142009"/>
      <w:bookmarkStart w:id="150" w:name="_MON_1557142098"/>
      <w:bookmarkStart w:id="151" w:name="_MON_1557142121"/>
      <w:bookmarkStart w:id="152" w:name="_MON_1557142170"/>
      <w:bookmarkStart w:id="153" w:name="_MON_1557142670"/>
      <w:bookmarkStart w:id="154" w:name="_MON_1557143157"/>
      <w:bookmarkStart w:id="155" w:name="_MON_155714364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CE7D61">
        <w:rPr>
          <w:rFonts w:ascii="AngsanaUPC" w:hAnsi="AngsanaUPC" w:cs="AngsanaUPC"/>
          <w:cs/>
        </w:rPr>
        <w:lastRenderedPageBreak/>
        <w:t>ในระหว่างงวด บริษัทได้เข้าร่วมมาตรการช่วยเหลือ</w:t>
      </w:r>
      <w:r w:rsidR="00961BC5" w:rsidRPr="00CE7D61">
        <w:rPr>
          <w:rFonts w:ascii="AngsanaUPC" w:hAnsi="AngsanaUPC" w:cs="AngsanaUPC" w:hint="cs"/>
          <w:cs/>
        </w:rPr>
        <w:t>จากเหตุการณ์อุทกภัย</w:t>
      </w:r>
      <w:r w:rsidRPr="00CE7D61">
        <w:rPr>
          <w:rFonts w:ascii="AngsanaUPC" w:hAnsi="AngsanaUPC" w:cs="AngsanaUPC"/>
          <w:cs/>
        </w:rPr>
        <w:t>ของสถาบันการเงิน</w:t>
      </w:r>
      <w:r w:rsidR="002924A2">
        <w:rPr>
          <w:rFonts w:ascii="AngsanaUPC" w:hAnsi="AngsanaUPC" w:cs="AngsanaUPC" w:hint="cs"/>
          <w:cs/>
        </w:rPr>
        <w:t>แห่งหนึ่ง</w:t>
      </w:r>
      <w:r w:rsidRPr="00CE7D61">
        <w:rPr>
          <w:rFonts w:ascii="AngsanaUPC" w:hAnsi="AngsanaUPC" w:cs="AngsanaUPC"/>
          <w:cs/>
        </w:rPr>
        <w:t xml:space="preserve"> โดย</w:t>
      </w:r>
      <w:r w:rsidR="00961BC5" w:rsidRPr="00CE7D61">
        <w:rPr>
          <w:rFonts w:ascii="AngsanaUPC" w:hAnsi="AngsanaUPC" w:cs="AngsanaUPC" w:hint="cs"/>
          <w:cs/>
        </w:rPr>
        <w:t>จ่ายชำระเงินกู้ยืม</w:t>
      </w:r>
      <w:r w:rsidR="00B50AA5" w:rsidRPr="00CE7D61">
        <w:rPr>
          <w:rFonts w:ascii="AngsanaUPC" w:hAnsi="AngsanaUPC" w:cs="AngsanaUPC"/>
        </w:rPr>
        <w:br/>
      </w:r>
      <w:r w:rsidR="00961BC5" w:rsidRPr="00CE7D61">
        <w:rPr>
          <w:rFonts w:ascii="AngsanaUPC" w:hAnsi="AngsanaUPC" w:cs="AngsanaUPC" w:hint="cs"/>
          <w:spacing w:val="4"/>
          <w:cs/>
        </w:rPr>
        <w:t>แบบปลอด</w:t>
      </w:r>
      <w:r w:rsidRPr="00CE7D61">
        <w:rPr>
          <w:rFonts w:ascii="AngsanaUPC" w:hAnsi="AngsanaUPC" w:cs="AngsanaUPC"/>
          <w:spacing w:val="4"/>
          <w:cs/>
        </w:rPr>
        <w:t>เงินต้น</w:t>
      </w:r>
      <w:r w:rsidR="00961BC5" w:rsidRPr="00CE7D61">
        <w:rPr>
          <w:rFonts w:ascii="AngsanaUPC" w:hAnsi="AngsanaUPC" w:cs="AngsanaUPC" w:hint="cs"/>
          <w:spacing w:val="4"/>
          <w:cs/>
        </w:rPr>
        <w:t xml:space="preserve">ตั้งแต่เดือนธันวาคม </w:t>
      </w:r>
      <w:r w:rsidR="00961BC5" w:rsidRPr="00CE7D61">
        <w:rPr>
          <w:rFonts w:ascii="AngsanaUPC" w:hAnsi="AngsanaUPC" w:cs="AngsanaUPC"/>
          <w:spacing w:val="4"/>
        </w:rPr>
        <w:t xml:space="preserve">2568 </w:t>
      </w:r>
      <w:r w:rsidR="00D201F7" w:rsidRPr="00CE7D61">
        <w:rPr>
          <w:rFonts w:ascii="AngsanaUPC" w:hAnsi="AngsanaUPC" w:cs="AngsanaUPC" w:hint="cs"/>
          <w:spacing w:val="4"/>
          <w:cs/>
        </w:rPr>
        <w:t xml:space="preserve">ถึง </w:t>
      </w:r>
      <w:r w:rsidR="00961BC5" w:rsidRPr="00CE7D61">
        <w:rPr>
          <w:rFonts w:ascii="AngsanaUPC" w:hAnsi="AngsanaUPC" w:cs="AngsanaUPC" w:hint="cs"/>
          <w:spacing w:val="4"/>
          <w:cs/>
        </w:rPr>
        <w:t xml:space="preserve">พฤษภาคม </w:t>
      </w:r>
      <w:r w:rsidR="00961BC5" w:rsidRPr="00CE7D61">
        <w:rPr>
          <w:rFonts w:ascii="AngsanaUPC" w:hAnsi="AngsanaUPC" w:cs="AngsanaUPC"/>
          <w:spacing w:val="4"/>
        </w:rPr>
        <w:t>2569</w:t>
      </w:r>
      <w:r w:rsidR="00CE7D61" w:rsidRPr="00CE7D61">
        <w:rPr>
          <w:rFonts w:ascii="AngsanaUPC" w:hAnsi="AngsanaUPC" w:cs="AngsanaUPC"/>
          <w:spacing w:val="4"/>
        </w:rPr>
        <w:t xml:space="preserve"> </w:t>
      </w:r>
      <w:r w:rsidR="00077607">
        <w:rPr>
          <w:rFonts w:ascii="AngsanaUPC" w:hAnsi="AngsanaUPC" w:cs="AngsanaUPC" w:hint="cs"/>
          <w:spacing w:val="4"/>
          <w:cs/>
        </w:rPr>
        <w:t>ซึ่งเงินต้นดังกล่าวมีกำหนด</w:t>
      </w:r>
      <w:r w:rsidR="00CE7D61" w:rsidRPr="00CE7D61">
        <w:rPr>
          <w:rFonts w:ascii="AngsanaUPC" w:hAnsi="AngsanaUPC" w:cs="AngsanaUPC" w:hint="cs"/>
          <w:spacing w:val="4"/>
          <w:cs/>
        </w:rPr>
        <w:t>จ่ายชำระในงวดสุดท้าย</w:t>
      </w:r>
    </w:p>
    <w:p w14:paraId="5F1CA29F" w14:textId="746406D5" w:rsidR="00EC380A" w:rsidRPr="00DC04A3" w:rsidRDefault="00591A91" w:rsidP="005659AF">
      <w:pPr>
        <w:numPr>
          <w:ilvl w:val="0"/>
          <w:numId w:val="2"/>
        </w:numPr>
        <w:tabs>
          <w:tab w:val="left" w:pos="426"/>
        </w:tabs>
        <w:spacing w:before="360" w:after="120"/>
        <w:ind w:left="0" w:right="147" w:firstLine="0"/>
        <w:jc w:val="thaiDistribute"/>
        <w:rPr>
          <w:rFonts w:ascii="AngsanaUPC" w:hAnsi="AngsanaUPC" w:cs="AngsanaUPC"/>
          <w:b/>
          <w:bCs/>
        </w:rPr>
      </w:pPr>
      <w:r w:rsidRPr="00DC04A3">
        <w:rPr>
          <w:rFonts w:ascii="AngsanaUPC" w:hAnsi="AngsanaUPC" w:cs="AngsanaUPC"/>
          <w:b/>
          <w:bCs/>
          <w:cs/>
        </w:rPr>
        <w:t>หนี้สิน</w:t>
      </w:r>
      <w:r w:rsidR="00210902" w:rsidRPr="00DC04A3">
        <w:rPr>
          <w:rFonts w:ascii="AngsanaUPC" w:hAnsi="AngsanaUPC" w:cs="AngsanaUPC"/>
          <w:b/>
          <w:bCs/>
          <w:cs/>
        </w:rPr>
        <w:t>ตาม</w:t>
      </w:r>
      <w:r w:rsidRPr="00DC04A3">
        <w:rPr>
          <w:rFonts w:ascii="AngsanaUPC" w:hAnsi="AngsanaUPC" w:cs="AngsanaUPC"/>
          <w:b/>
          <w:bCs/>
          <w:cs/>
        </w:rPr>
        <w:t>สัญญาเช่า</w:t>
      </w:r>
      <w:bookmarkStart w:id="156" w:name="_GoBack"/>
      <w:bookmarkEnd w:id="156"/>
    </w:p>
    <w:bookmarkEnd w:id="123"/>
    <w:bookmarkEnd w:id="124"/>
    <w:p w14:paraId="73121EA4" w14:textId="6CA4A72A" w:rsidR="000C0A62" w:rsidRDefault="000C0A62" w:rsidP="00A33298">
      <w:pPr>
        <w:pStyle w:val="BlockText"/>
        <w:spacing w:after="120"/>
        <w:ind w:left="425" w:right="0" w:firstLine="0"/>
        <w:jc w:val="thaiDistribute"/>
        <w:rPr>
          <w:rFonts w:ascii="AngsanaUPC" w:hAnsi="AngsanaUPC" w:cs="AngsanaUPC"/>
        </w:rPr>
      </w:pPr>
      <w:r w:rsidRPr="000C0A62">
        <w:rPr>
          <w:rFonts w:ascii="AngsanaUPC" w:hAnsi="AngsanaUPC" w:cs="AngsanaUPC"/>
          <w:cs/>
        </w:rPr>
        <w:t>การเปลี่ยนแปลงของหนี้สินตามสั</w:t>
      </w:r>
      <w:r w:rsidR="00406948">
        <w:rPr>
          <w:rFonts w:ascii="AngsanaUPC" w:hAnsi="AngsanaUPC" w:cs="AngsanaUPC"/>
          <w:cs/>
        </w:rPr>
        <w:t>ญญาเช่า สำหรับงวด</w:t>
      </w:r>
      <w:r w:rsidR="00A805AF">
        <w:rPr>
          <w:rFonts w:ascii="AngsanaUPC" w:hAnsi="AngsanaUPC" w:cs="AngsanaUPC" w:hint="cs"/>
          <w:cs/>
        </w:rPr>
        <w:t>สาม</w:t>
      </w:r>
      <w:r w:rsidRPr="000C0A62">
        <w:rPr>
          <w:rFonts w:ascii="AngsanaUPC" w:hAnsi="AngsanaUPC" w:cs="AngsanaUPC"/>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0C0A62">
        <w:rPr>
          <w:rFonts w:ascii="AngsanaUPC" w:hAnsi="AngsanaUPC" w:cs="AngsanaUPC"/>
          <w:cs/>
        </w:rPr>
        <w:t xml:space="preserve"> </w:t>
      </w:r>
      <w:r w:rsidRPr="000C0A62">
        <w:rPr>
          <w:rFonts w:ascii="AngsanaUPC" w:hAnsi="AngsanaUPC" w:cs="AngsanaUPC"/>
        </w:rPr>
        <w:t>256</w:t>
      </w:r>
      <w:r w:rsidR="00846EEA">
        <w:rPr>
          <w:rFonts w:ascii="AngsanaUPC" w:hAnsi="AngsanaUPC" w:cs="AngsanaUPC" w:hint="cs"/>
          <w:cs/>
        </w:rPr>
        <w:t>9</w:t>
      </w:r>
      <w:r w:rsidRPr="000C0A62">
        <w:rPr>
          <w:rFonts w:ascii="AngsanaUPC" w:hAnsi="AngsanaUPC" w:cs="AngsanaUPC"/>
        </w:rPr>
        <w:t xml:space="preserve"> </w:t>
      </w:r>
      <w:r w:rsidR="0090268C">
        <w:rPr>
          <w:rFonts w:ascii="AngsanaUPC" w:hAnsi="AngsanaUPC" w:cs="AngsanaUPC" w:hint="cs"/>
          <w:cs/>
        </w:rPr>
        <w:t>สรุปได้</w:t>
      </w:r>
      <w:r w:rsidRPr="000C0A62">
        <w:rPr>
          <w:rFonts w:ascii="AngsanaUPC" w:hAnsi="AngsanaUPC" w:cs="AngsanaUPC"/>
          <w:cs/>
        </w:rPr>
        <w:t>ดังนี้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2E2124" w:rsidRPr="00DC04A3" w14:paraId="4F9155C9" w14:textId="77777777" w:rsidTr="00217D72">
        <w:trPr>
          <w:trHeight w:val="425"/>
        </w:trPr>
        <w:tc>
          <w:tcPr>
            <w:tcW w:w="5443" w:type="dxa"/>
            <w:vAlign w:val="center"/>
          </w:tcPr>
          <w:p w14:paraId="22FE44B5" w14:textId="77777777" w:rsidR="002E2124" w:rsidRPr="00DC04A3" w:rsidRDefault="002E2124" w:rsidP="0019328C">
            <w:pPr>
              <w:pStyle w:val="BlockText"/>
              <w:spacing w:before="0"/>
              <w:ind w:left="-107" w:right="0" w:firstLine="0"/>
              <w:jc w:val="left"/>
              <w:rPr>
                <w:rFonts w:ascii="AngsanaUPC" w:hAnsi="AngsanaUPC" w:cs="AngsanaUPC"/>
              </w:rPr>
            </w:pPr>
          </w:p>
        </w:tc>
        <w:tc>
          <w:tcPr>
            <w:tcW w:w="3798" w:type="dxa"/>
            <w:gridSpan w:val="2"/>
            <w:vAlign w:val="center"/>
          </w:tcPr>
          <w:p w14:paraId="0F9E8642"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2E2124" w:rsidRPr="00DC04A3" w14:paraId="765714D7" w14:textId="77777777" w:rsidTr="00217D72">
        <w:trPr>
          <w:trHeight w:val="425"/>
        </w:trPr>
        <w:tc>
          <w:tcPr>
            <w:tcW w:w="5443" w:type="dxa"/>
            <w:vAlign w:val="center"/>
          </w:tcPr>
          <w:p w14:paraId="1594E89F" w14:textId="77777777" w:rsidR="002E2124" w:rsidRPr="00DC04A3" w:rsidRDefault="002E2124" w:rsidP="0019328C">
            <w:pPr>
              <w:pStyle w:val="BlockText"/>
              <w:spacing w:before="0"/>
              <w:ind w:left="-107" w:right="0" w:firstLine="0"/>
              <w:jc w:val="left"/>
              <w:rPr>
                <w:rFonts w:ascii="AngsanaUPC" w:hAnsi="AngsanaUPC" w:cs="AngsanaUPC"/>
              </w:rPr>
            </w:pPr>
          </w:p>
        </w:tc>
        <w:tc>
          <w:tcPr>
            <w:tcW w:w="1899" w:type="dxa"/>
            <w:vAlign w:val="center"/>
          </w:tcPr>
          <w:p w14:paraId="0CACE51F"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1899" w:type="dxa"/>
            <w:vAlign w:val="center"/>
          </w:tcPr>
          <w:p w14:paraId="5FDE8311" w14:textId="77777777" w:rsidR="002E2124" w:rsidRPr="000772BD" w:rsidRDefault="002E2124" w:rsidP="000772BD">
            <w:pPr>
              <w:pStyle w:val="BlockText"/>
              <w:pBdr>
                <w:bottom w:val="single" w:sz="6" w:space="1" w:color="auto"/>
              </w:pBdr>
              <w:spacing w:before="0"/>
              <w:ind w:left="0" w:right="0" w:firstLine="0"/>
              <w:jc w:val="center"/>
              <w:rPr>
                <w:rFonts w:ascii="AngsanaUPC" w:hAnsi="AngsanaUPC" w:cs="AngsanaUPC"/>
                <w:spacing w:val="-4"/>
                <w:cs/>
              </w:rPr>
            </w:pPr>
            <w:r w:rsidRPr="000772BD">
              <w:rPr>
                <w:rFonts w:ascii="AngsanaUPC" w:hAnsi="AngsanaUPC" w:cs="AngsanaUPC"/>
                <w:spacing w:val="-4"/>
                <w:cs/>
              </w:rPr>
              <w:t>งบการเงินเฉพาะกิจการ</w:t>
            </w:r>
          </w:p>
        </w:tc>
      </w:tr>
      <w:tr w:rsidR="002E2124" w:rsidRPr="00DC04A3" w14:paraId="7B71024D" w14:textId="77777777" w:rsidTr="00217D72">
        <w:trPr>
          <w:trHeight w:val="425"/>
        </w:trPr>
        <w:tc>
          <w:tcPr>
            <w:tcW w:w="5443" w:type="dxa"/>
            <w:vAlign w:val="center"/>
          </w:tcPr>
          <w:p w14:paraId="05C76B01" w14:textId="43732303" w:rsidR="002E2124" w:rsidRPr="00DC04A3" w:rsidRDefault="002E2124" w:rsidP="0019328C">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 xml:space="preserve">1 </w:t>
            </w:r>
            <w:r w:rsidRPr="00DC04A3">
              <w:rPr>
                <w:rFonts w:ascii="AngsanaUPC" w:hAnsi="AngsanaUPC" w:cs="AngsanaUPC"/>
                <w:cs/>
              </w:rPr>
              <w:t>มกราคม</w:t>
            </w:r>
            <w:r>
              <w:rPr>
                <w:rFonts w:ascii="AngsanaUPC" w:hAnsi="AngsanaUPC" w:cs="AngsanaUPC"/>
              </w:rPr>
              <w:t xml:space="preserve"> 256</w:t>
            </w:r>
            <w:r w:rsidR="00846EEA">
              <w:rPr>
                <w:rFonts w:ascii="AngsanaUPC" w:hAnsi="AngsanaUPC" w:cs="AngsanaUPC" w:hint="cs"/>
                <w:cs/>
              </w:rPr>
              <w:t>9</w:t>
            </w:r>
          </w:p>
        </w:tc>
        <w:tc>
          <w:tcPr>
            <w:tcW w:w="1899" w:type="dxa"/>
            <w:shd w:val="clear" w:color="auto" w:fill="auto"/>
            <w:vAlign w:val="center"/>
          </w:tcPr>
          <w:p w14:paraId="4E60B23F" w14:textId="34ABBECC" w:rsidR="002E2124" w:rsidRPr="00DC04A3" w:rsidRDefault="00846EEA" w:rsidP="0019328C">
            <w:pPr>
              <w:tabs>
                <w:tab w:val="decimal" w:pos="1347"/>
              </w:tabs>
              <w:autoSpaceDE/>
              <w:autoSpaceDN/>
              <w:spacing w:line="240" w:lineRule="auto"/>
              <w:rPr>
                <w:rFonts w:ascii="AngsanaUPC" w:eastAsiaTheme="minorHAnsi" w:hAnsi="AngsanaUPC" w:cs="AngsanaUPC"/>
              </w:rPr>
            </w:pPr>
            <w:r w:rsidRPr="00846EEA">
              <w:rPr>
                <w:rFonts w:ascii="AngsanaUPC" w:eastAsiaTheme="minorHAnsi" w:hAnsi="AngsanaUPC" w:cs="AngsanaUPC"/>
                <w:cs/>
              </w:rPr>
              <w:t>77</w:t>
            </w:r>
            <w:r w:rsidRPr="00846EEA">
              <w:rPr>
                <w:rFonts w:ascii="AngsanaUPC" w:eastAsiaTheme="minorHAnsi" w:hAnsi="AngsanaUPC" w:cs="AngsanaUPC"/>
              </w:rPr>
              <w:t>,</w:t>
            </w:r>
            <w:r w:rsidRPr="00846EEA">
              <w:rPr>
                <w:rFonts w:ascii="AngsanaUPC" w:eastAsiaTheme="minorHAnsi" w:hAnsi="AngsanaUPC" w:cs="AngsanaUPC"/>
                <w:cs/>
              </w:rPr>
              <w:t>269</w:t>
            </w:r>
            <w:r w:rsidRPr="00846EEA">
              <w:rPr>
                <w:rFonts w:ascii="AngsanaUPC" w:eastAsiaTheme="minorHAnsi" w:hAnsi="AngsanaUPC" w:cs="AngsanaUPC"/>
              </w:rPr>
              <w:t>,</w:t>
            </w:r>
            <w:r w:rsidRPr="00846EEA">
              <w:rPr>
                <w:rFonts w:ascii="AngsanaUPC" w:eastAsiaTheme="minorHAnsi" w:hAnsi="AngsanaUPC" w:cs="AngsanaUPC"/>
                <w:cs/>
              </w:rPr>
              <w:t>496.48</w:t>
            </w:r>
          </w:p>
        </w:tc>
        <w:tc>
          <w:tcPr>
            <w:tcW w:w="1899" w:type="dxa"/>
            <w:shd w:val="clear" w:color="auto" w:fill="auto"/>
            <w:vAlign w:val="center"/>
          </w:tcPr>
          <w:p w14:paraId="6EA2ED28" w14:textId="7100038C" w:rsidR="002E2124" w:rsidRPr="00DC04A3" w:rsidRDefault="00846EEA" w:rsidP="0019328C">
            <w:pPr>
              <w:tabs>
                <w:tab w:val="decimal" w:pos="1347"/>
              </w:tabs>
              <w:autoSpaceDE/>
              <w:autoSpaceDN/>
              <w:spacing w:line="240" w:lineRule="auto"/>
              <w:rPr>
                <w:rFonts w:ascii="AngsanaUPC" w:eastAsiaTheme="minorHAnsi" w:hAnsi="AngsanaUPC" w:cs="AngsanaUPC"/>
              </w:rPr>
            </w:pPr>
            <w:r w:rsidRPr="00846EEA">
              <w:rPr>
                <w:rFonts w:ascii="AngsanaUPC" w:eastAsiaTheme="minorHAnsi" w:hAnsi="AngsanaUPC" w:cs="AngsanaUPC"/>
                <w:cs/>
              </w:rPr>
              <w:t>76</w:t>
            </w:r>
            <w:r w:rsidRPr="00846EEA">
              <w:rPr>
                <w:rFonts w:ascii="AngsanaUPC" w:eastAsiaTheme="minorHAnsi" w:hAnsi="AngsanaUPC" w:cs="AngsanaUPC"/>
              </w:rPr>
              <w:t>,</w:t>
            </w:r>
            <w:r w:rsidRPr="00846EEA">
              <w:rPr>
                <w:rFonts w:ascii="AngsanaUPC" w:eastAsiaTheme="minorHAnsi" w:hAnsi="AngsanaUPC" w:cs="AngsanaUPC"/>
                <w:cs/>
              </w:rPr>
              <w:t>945</w:t>
            </w:r>
            <w:r w:rsidRPr="00846EEA">
              <w:rPr>
                <w:rFonts w:ascii="AngsanaUPC" w:eastAsiaTheme="minorHAnsi" w:hAnsi="AngsanaUPC" w:cs="AngsanaUPC"/>
              </w:rPr>
              <w:t>,</w:t>
            </w:r>
            <w:r w:rsidRPr="00846EEA">
              <w:rPr>
                <w:rFonts w:ascii="AngsanaUPC" w:eastAsiaTheme="minorHAnsi" w:hAnsi="AngsanaUPC" w:cs="AngsanaUPC"/>
                <w:cs/>
              </w:rPr>
              <w:t>738.03</w:t>
            </w:r>
          </w:p>
        </w:tc>
      </w:tr>
      <w:tr w:rsidR="00AC3E7B" w:rsidRPr="00DC04A3" w14:paraId="5EA06772" w14:textId="77777777" w:rsidTr="00C21BC4">
        <w:trPr>
          <w:trHeight w:val="425"/>
        </w:trPr>
        <w:tc>
          <w:tcPr>
            <w:tcW w:w="5443" w:type="dxa"/>
            <w:vAlign w:val="center"/>
          </w:tcPr>
          <w:p w14:paraId="656A0ED8" w14:textId="78C9830C" w:rsidR="00AC3E7B" w:rsidRPr="00DC04A3" w:rsidRDefault="00AC3E7B" w:rsidP="00AC3E7B">
            <w:pPr>
              <w:ind w:left="-107"/>
              <w:rPr>
                <w:rFonts w:ascii="AngsanaUPC" w:hAnsi="AngsanaUPC" w:cs="AngsanaUPC"/>
                <w:cs/>
              </w:rPr>
            </w:pPr>
            <w:r>
              <w:rPr>
                <w:rFonts w:ascii="AngsanaUPC" w:hAnsi="AngsanaUPC" w:cs="AngsanaUPC" w:hint="cs"/>
                <w:cs/>
              </w:rPr>
              <w:t>เพิ่มขึ้น</w:t>
            </w:r>
          </w:p>
        </w:tc>
        <w:tc>
          <w:tcPr>
            <w:tcW w:w="1899" w:type="dxa"/>
            <w:shd w:val="clear" w:color="auto" w:fill="auto"/>
            <w:vAlign w:val="center"/>
          </w:tcPr>
          <w:p w14:paraId="30C86A08" w14:textId="2127C60C" w:rsidR="00AC3E7B" w:rsidRPr="00846EEA" w:rsidRDefault="00CD2C6E" w:rsidP="00AC3E7B">
            <w:pPr>
              <w:tabs>
                <w:tab w:val="decimal" w:pos="1347"/>
              </w:tabs>
              <w:rPr>
                <w:rFonts w:ascii="AngsanaUPC" w:eastAsiaTheme="minorHAnsi" w:hAnsi="AngsanaUPC" w:cs="AngsanaUPC"/>
                <w:cs/>
              </w:rPr>
            </w:pPr>
            <w:r w:rsidRPr="00CD2C6E">
              <w:rPr>
                <w:rFonts w:ascii="AngsanaUPC" w:eastAsiaTheme="minorHAnsi" w:hAnsi="AngsanaUPC" w:cs="AngsanaUPC"/>
              </w:rPr>
              <w:t>2,280,373.84</w:t>
            </w:r>
          </w:p>
        </w:tc>
        <w:tc>
          <w:tcPr>
            <w:tcW w:w="1899" w:type="dxa"/>
            <w:shd w:val="clear" w:color="auto" w:fill="auto"/>
            <w:vAlign w:val="center"/>
          </w:tcPr>
          <w:p w14:paraId="13988E86" w14:textId="64D7B35F" w:rsidR="00AC3E7B" w:rsidRPr="00846EEA" w:rsidRDefault="00CD2C6E" w:rsidP="00AC3E7B">
            <w:pPr>
              <w:tabs>
                <w:tab w:val="decimal" w:pos="1347"/>
              </w:tabs>
              <w:rPr>
                <w:rFonts w:ascii="AngsanaUPC" w:eastAsiaTheme="minorHAnsi" w:hAnsi="AngsanaUPC" w:cs="AngsanaUPC"/>
                <w:cs/>
              </w:rPr>
            </w:pPr>
            <w:r w:rsidRPr="00CD2C6E">
              <w:rPr>
                <w:rFonts w:ascii="AngsanaUPC" w:eastAsiaTheme="minorHAnsi" w:hAnsi="AngsanaUPC" w:cs="AngsanaUPC"/>
              </w:rPr>
              <w:t>2,280,373.84</w:t>
            </w:r>
          </w:p>
        </w:tc>
      </w:tr>
      <w:tr w:rsidR="00A93ACE" w:rsidRPr="00DC04A3" w14:paraId="0EE9048F" w14:textId="77777777" w:rsidTr="00C21BC4">
        <w:trPr>
          <w:trHeight w:val="425"/>
        </w:trPr>
        <w:tc>
          <w:tcPr>
            <w:tcW w:w="5443" w:type="dxa"/>
            <w:vAlign w:val="center"/>
          </w:tcPr>
          <w:p w14:paraId="37F36662" w14:textId="77777777" w:rsidR="00A93ACE" w:rsidRPr="00DC04A3" w:rsidRDefault="00A93ACE" w:rsidP="00A93ACE">
            <w:pPr>
              <w:spacing w:line="240" w:lineRule="auto"/>
              <w:ind w:left="-107"/>
              <w:rPr>
                <w:rFonts w:ascii="AngsanaUPC" w:hAnsi="AngsanaUPC" w:cs="AngsanaUPC"/>
                <w:cs/>
              </w:rPr>
            </w:pPr>
            <w:r w:rsidRPr="00DC04A3">
              <w:rPr>
                <w:rFonts w:ascii="AngsanaUPC" w:hAnsi="AngsanaUPC" w:cs="AngsanaUPC"/>
                <w:cs/>
              </w:rPr>
              <w:t>จ่ายชำระ</w:t>
            </w:r>
          </w:p>
        </w:tc>
        <w:tc>
          <w:tcPr>
            <w:tcW w:w="1899" w:type="dxa"/>
            <w:shd w:val="clear" w:color="auto" w:fill="auto"/>
            <w:vAlign w:val="center"/>
          </w:tcPr>
          <w:p w14:paraId="0FAB87B5" w14:textId="0489D764" w:rsidR="00A93ACE" w:rsidRPr="00DC04A3" w:rsidRDefault="00F203C8" w:rsidP="00A93ACE">
            <w:pPr>
              <w:pBdr>
                <w:bottom w:val="single" w:sz="6" w:space="1" w:color="auto"/>
              </w:pBdr>
              <w:tabs>
                <w:tab w:val="decimal" w:pos="1347"/>
              </w:tabs>
              <w:autoSpaceDE/>
              <w:autoSpaceDN/>
              <w:spacing w:line="240" w:lineRule="auto"/>
              <w:rPr>
                <w:rFonts w:ascii="AngsanaUPC" w:eastAsiaTheme="minorHAnsi" w:hAnsi="AngsanaUPC" w:cs="AngsanaUPC"/>
              </w:rPr>
            </w:pPr>
            <w:r w:rsidRPr="00F203C8">
              <w:rPr>
                <w:rFonts w:ascii="AngsanaUPC" w:eastAsiaTheme="minorHAnsi" w:hAnsi="AngsanaUPC" w:cs="AngsanaUPC"/>
              </w:rPr>
              <w:t>(3,329,114.34)</w:t>
            </w:r>
          </w:p>
        </w:tc>
        <w:tc>
          <w:tcPr>
            <w:tcW w:w="1899" w:type="dxa"/>
            <w:shd w:val="clear" w:color="auto" w:fill="auto"/>
            <w:vAlign w:val="center"/>
          </w:tcPr>
          <w:p w14:paraId="4281F6E2" w14:textId="18CEA1DB" w:rsidR="00A93ACE" w:rsidRPr="00DC04A3" w:rsidRDefault="00F203C8" w:rsidP="00A93ACE">
            <w:pPr>
              <w:pBdr>
                <w:bottom w:val="single" w:sz="6" w:space="1" w:color="auto"/>
              </w:pBdr>
              <w:tabs>
                <w:tab w:val="decimal" w:pos="1347"/>
              </w:tabs>
              <w:autoSpaceDE/>
              <w:autoSpaceDN/>
              <w:spacing w:line="240" w:lineRule="auto"/>
              <w:rPr>
                <w:rFonts w:ascii="AngsanaUPC" w:eastAsiaTheme="minorHAnsi" w:hAnsi="AngsanaUPC" w:cs="AngsanaUPC"/>
                <w:cs/>
              </w:rPr>
            </w:pPr>
            <w:r w:rsidRPr="00F203C8">
              <w:rPr>
                <w:rFonts w:ascii="AngsanaUPC" w:eastAsiaTheme="minorHAnsi" w:hAnsi="AngsanaUPC" w:cs="AngsanaUPC"/>
              </w:rPr>
              <w:t>(3,285,660.80)</w:t>
            </w:r>
          </w:p>
        </w:tc>
      </w:tr>
      <w:tr w:rsidR="00A93ACE" w:rsidRPr="00DC04A3" w14:paraId="615001D8" w14:textId="77777777" w:rsidTr="00A93ACE">
        <w:trPr>
          <w:trHeight w:val="425"/>
        </w:trPr>
        <w:tc>
          <w:tcPr>
            <w:tcW w:w="5443" w:type="dxa"/>
            <w:vAlign w:val="center"/>
          </w:tcPr>
          <w:p w14:paraId="1C60AE3B" w14:textId="7A84FEE6" w:rsidR="00A93ACE" w:rsidRPr="00DC04A3" w:rsidRDefault="00A93ACE" w:rsidP="00A93ACE">
            <w:pPr>
              <w:ind w:left="-107"/>
              <w:rPr>
                <w:rFonts w:ascii="AngsanaUPC" w:hAnsi="AngsanaUPC" w:cs="AngsanaUPC"/>
                <w:cs/>
              </w:rPr>
            </w:pPr>
            <w:r w:rsidRPr="00DC04A3">
              <w:rPr>
                <w:rFonts w:ascii="AngsanaUPC" w:hAnsi="AngsanaUPC" w:cs="AngsanaUPC"/>
                <w:cs/>
              </w:rPr>
              <w:t xml:space="preserve">ยอดคงเหลือ ณ วันที่ </w:t>
            </w:r>
            <w:r>
              <w:rPr>
                <w:rFonts w:ascii="AngsanaUPC" w:hAnsi="AngsanaUPC" w:cs="AngsanaUPC"/>
              </w:rPr>
              <w:t>31</w:t>
            </w:r>
            <w:r w:rsidRPr="00DC04A3">
              <w:rPr>
                <w:rFonts w:ascii="AngsanaUPC" w:hAnsi="AngsanaUPC" w:cs="AngsanaUPC"/>
                <w:cs/>
              </w:rPr>
              <w:t xml:space="preserve"> </w:t>
            </w:r>
            <w:r w:rsidRPr="00D5626B">
              <w:rPr>
                <w:rFonts w:ascii="AngsanaUPC" w:hAnsi="AngsanaUPC" w:cs="AngsanaUPC"/>
                <w:cs/>
              </w:rPr>
              <w:t>มีนาคม</w:t>
            </w:r>
            <w:r>
              <w:rPr>
                <w:rFonts w:ascii="AngsanaUPC" w:hAnsi="AngsanaUPC" w:cs="AngsanaUPC" w:hint="cs"/>
                <w:cs/>
              </w:rPr>
              <w:t xml:space="preserve"> </w:t>
            </w:r>
            <w:r>
              <w:rPr>
                <w:rFonts w:ascii="AngsanaUPC" w:hAnsi="AngsanaUPC" w:cs="AngsanaUPC"/>
              </w:rPr>
              <w:t>256</w:t>
            </w:r>
            <w:r>
              <w:rPr>
                <w:rFonts w:ascii="AngsanaUPC" w:hAnsi="AngsanaUPC" w:cs="AngsanaUPC" w:hint="cs"/>
                <w:cs/>
              </w:rPr>
              <w:t>9</w:t>
            </w:r>
          </w:p>
        </w:tc>
        <w:tc>
          <w:tcPr>
            <w:tcW w:w="1899" w:type="dxa"/>
            <w:shd w:val="clear" w:color="auto" w:fill="auto"/>
            <w:vAlign w:val="center"/>
          </w:tcPr>
          <w:p w14:paraId="4408BD76" w14:textId="35B6A2B0" w:rsidR="00A93ACE" w:rsidRPr="00DC04A3" w:rsidRDefault="00C21BC4" w:rsidP="00A93ACE">
            <w:pPr>
              <w:tabs>
                <w:tab w:val="decimal" w:pos="1347"/>
              </w:tabs>
              <w:autoSpaceDE/>
              <w:autoSpaceDN/>
              <w:spacing w:line="240" w:lineRule="auto"/>
              <w:rPr>
                <w:rFonts w:ascii="AngsanaUPC" w:eastAsiaTheme="minorHAnsi" w:hAnsi="AngsanaUPC" w:cs="AngsanaUPC"/>
                <w:cs/>
              </w:rPr>
            </w:pPr>
            <w:r w:rsidRPr="00C21BC4">
              <w:rPr>
                <w:rFonts w:ascii="AngsanaUPC" w:eastAsiaTheme="minorHAnsi" w:hAnsi="AngsanaUPC" w:cs="AngsanaUPC"/>
              </w:rPr>
              <w:t>76,220,755.98</w:t>
            </w:r>
          </w:p>
        </w:tc>
        <w:tc>
          <w:tcPr>
            <w:tcW w:w="1899" w:type="dxa"/>
            <w:shd w:val="clear" w:color="auto" w:fill="auto"/>
            <w:vAlign w:val="center"/>
          </w:tcPr>
          <w:p w14:paraId="1E594245" w14:textId="1E8DD7E8" w:rsidR="00A93ACE" w:rsidRPr="00DC04A3" w:rsidRDefault="00A93ACE" w:rsidP="00A93ACE">
            <w:pPr>
              <w:tabs>
                <w:tab w:val="decimal" w:pos="1347"/>
              </w:tabs>
              <w:autoSpaceDE/>
              <w:autoSpaceDN/>
              <w:spacing w:line="240" w:lineRule="auto"/>
              <w:rPr>
                <w:rFonts w:ascii="AngsanaUPC" w:eastAsiaTheme="minorHAnsi" w:hAnsi="AngsanaUPC" w:cs="AngsanaUPC"/>
                <w:cs/>
              </w:rPr>
            </w:pPr>
            <w:r w:rsidRPr="00003DAB">
              <w:rPr>
                <w:rFonts w:ascii="AngsanaUPC" w:eastAsiaTheme="minorHAnsi" w:hAnsi="AngsanaUPC" w:cs="AngsanaUPC"/>
              </w:rPr>
              <w:t>75,940,451.07</w:t>
            </w:r>
          </w:p>
        </w:tc>
      </w:tr>
      <w:tr w:rsidR="00A93ACE" w:rsidRPr="00DC04A3" w14:paraId="34BDA7E5" w14:textId="77777777" w:rsidTr="00A93ACE">
        <w:trPr>
          <w:trHeight w:val="425"/>
        </w:trPr>
        <w:tc>
          <w:tcPr>
            <w:tcW w:w="5443" w:type="dxa"/>
            <w:vAlign w:val="center"/>
          </w:tcPr>
          <w:p w14:paraId="55639ED3" w14:textId="77777777" w:rsidR="00A93ACE" w:rsidRPr="00DC04A3" w:rsidRDefault="00A93ACE" w:rsidP="00A93ACE">
            <w:pPr>
              <w:ind w:left="-107"/>
              <w:rPr>
                <w:rFonts w:ascii="AngsanaUPC" w:hAnsi="AngsanaUPC" w:cs="AngsanaUPC"/>
                <w:cs/>
              </w:rPr>
            </w:pPr>
            <w:r w:rsidRPr="000C0A62">
              <w:rPr>
                <w:rFonts w:ascii="AngsanaUPC" w:hAnsi="AngsanaUPC" w:cs="AngsanaUPC"/>
                <w:b/>
                <w:bCs/>
                <w:cs/>
              </w:rPr>
              <w:t xml:space="preserve">หัก </w:t>
            </w:r>
            <w:r w:rsidRPr="000C0A62">
              <w:rPr>
                <w:rFonts w:ascii="AngsanaUPC" w:hAnsi="AngsanaUPC" w:cs="AngsanaUPC"/>
                <w:cs/>
              </w:rPr>
              <w:t>ส่วนที่ถึงกำหนดชำระภายในหนึ่งปี</w:t>
            </w:r>
          </w:p>
        </w:tc>
        <w:tc>
          <w:tcPr>
            <w:tcW w:w="1899" w:type="dxa"/>
            <w:shd w:val="clear" w:color="auto" w:fill="auto"/>
            <w:vAlign w:val="center"/>
          </w:tcPr>
          <w:p w14:paraId="69D0D8F2" w14:textId="70E1F1BA" w:rsidR="00A93ACE" w:rsidRPr="00DC04A3" w:rsidRDefault="00547F82" w:rsidP="00C21BC4">
            <w:pPr>
              <w:pBdr>
                <w:bottom w:val="single" w:sz="6" w:space="1" w:color="auto"/>
              </w:pBdr>
              <w:tabs>
                <w:tab w:val="decimal" w:pos="1347"/>
              </w:tabs>
              <w:autoSpaceDE/>
              <w:autoSpaceDN/>
              <w:spacing w:line="240" w:lineRule="auto"/>
              <w:rPr>
                <w:rFonts w:ascii="AngsanaUPC" w:eastAsiaTheme="minorHAnsi" w:hAnsi="AngsanaUPC" w:cs="AngsanaUPC"/>
                <w:cs/>
              </w:rPr>
            </w:pPr>
            <w:r w:rsidRPr="00547F82">
              <w:rPr>
                <w:rFonts w:ascii="AngsanaUPC" w:eastAsiaTheme="minorHAnsi" w:hAnsi="AngsanaUPC" w:cs="AngsanaUPC"/>
              </w:rPr>
              <w:t>(8,706,372.51)</w:t>
            </w:r>
          </w:p>
        </w:tc>
        <w:tc>
          <w:tcPr>
            <w:tcW w:w="1899" w:type="dxa"/>
            <w:shd w:val="clear" w:color="auto" w:fill="auto"/>
            <w:vAlign w:val="center"/>
          </w:tcPr>
          <w:p w14:paraId="0C1FA305" w14:textId="3C384026" w:rsidR="00A93ACE" w:rsidRPr="000C0A62" w:rsidRDefault="00A93ACE" w:rsidP="00A93ACE">
            <w:pPr>
              <w:pBdr>
                <w:bottom w:val="sing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w:t>
            </w:r>
            <w:r w:rsidRPr="00003DAB">
              <w:rPr>
                <w:rFonts w:ascii="AngsanaUPC" w:eastAsiaTheme="minorHAnsi" w:hAnsi="AngsanaUPC" w:cs="AngsanaUPC"/>
              </w:rPr>
              <w:t>8,530,371.08</w:t>
            </w:r>
            <w:r>
              <w:rPr>
                <w:rFonts w:ascii="AngsanaUPC" w:eastAsiaTheme="minorHAnsi" w:hAnsi="AngsanaUPC" w:cs="AngsanaUPC"/>
              </w:rPr>
              <w:t>)</w:t>
            </w:r>
          </w:p>
        </w:tc>
      </w:tr>
      <w:tr w:rsidR="002E2124" w:rsidRPr="00DC04A3" w14:paraId="217876FF" w14:textId="77777777" w:rsidTr="00A93ACE">
        <w:trPr>
          <w:trHeight w:val="425"/>
        </w:trPr>
        <w:tc>
          <w:tcPr>
            <w:tcW w:w="5443" w:type="dxa"/>
            <w:vAlign w:val="center"/>
          </w:tcPr>
          <w:p w14:paraId="6ADED50E" w14:textId="72F6B1E0" w:rsidR="002E2124" w:rsidRPr="00DC04A3" w:rsidRDefault="002E2124" w:rsidP="0019328C">
            <w:pPr>
              <w:ind w:left="-107"/>
              <w:rPr>
                <w:rFonts w:ascii="AngsanaUPC" w:hAnsi="AngsanaUPC" w:cs="AngsanaUPC"/>
                <w:cs/>
              </w:rPr>
            </w:pPr>
            <w:r w:rsidRPr="000C0A62">
              <w:rPr>
                <w:rFonts w:ascii="AngsanaUPC" w:hAnsi="AngsanaUPC" w:cs="AngsanaUPC"/>
                <w:cs/>
              </w:rPr>
              <w:t>หนี้สินตามสัญญาเช่า</w:t>
            </w:r>
          </w:p>
        </w:tc>
        <w:tc>
          <w:tcPr>
            <w:tcW w:w="1899" w:type="dxa"/>
            <w:shd w:val="clear" w:color="auto" w:fill="auto"/>
            <w:vAlign w:val="center"/>
          </w:tcPr>
          <w:p w14:paraId="01A06443" w14:textId="53F617BB" w:rsidR="002E2124" w:rsidRPr="00DC04A3" w:rsidRDefault="00F035FE" w:rsidP="0019328C">
            <w:pPr>
              <w:pBdr>
                <w:bottom w:val="double" w:sz="6" w:space="1" w:color="auto"/>
              </w:pBdr>
              <w:tabs>
                <w:tab w:val="decimal" w:pos="1347"/>
              </w:tabs>
              <w:autoSpaceDE/>
              <w:autoSpaceDN/>
              <w:spacing w:line="240" w:lineRule="auto"/>
              <w:rPr>
                <w:rFonts w:ascii="AngsanaUPC" w:eastAsiaTheme="minorHAnsi" w:hAnsi="AngsanaUPC" w:cs="AngsanaUPC"/>
                <w:cs/>
              </w:rPr>
            </w:pPr>
            <w:r>
              <w:rPr>
                <w:rFonts w:ascii="AngsanaUPC" w:eastAsiaTheme="minorHAnsi" w:hAnsi="AngsanaUPC" w:cs="AngsanaUPC"/>
              </w:rPr>
              <w:t>67,514,</w:t>
            </w:r>
            <w:r w:rsidR="002653D7">
              <w:rPr>
                <w:rFonts w:ascii="AngsanaUPC" w:eastAsiaTheme="minorHAnsi" w:hAnsi="AngsanaUPC" w:cs="AngsanaUPC"/>
              </w:rPr>
              <w:t>383</w:t>
            </w:r>
            <w:r w:rsidR="00A93ACE" w:rsidRPr="00A93ACE">
              <w:rPr>
                <w:rFonts w:ascii="AngsanaUPC" w:eastAsiaTheme="minorHAnsi" w:hAnsi="AngsanaUPC" w:cs="AngsanaUPC"/>
              </w:rPr>
              <w:t>.4</w:t>
            </w:r>
            <w:r w:rsidR="002653D7">
              <w:rPr>
                <w:rFonts w:ascii="AngsanaUPC" w:eastAsiaTheme="minorHAnsi" w:hAnsi="AngsanaUPC" w:cs="AngsanaUPC"/>
              </w:rPr>
              <w:t>7</w:t>
            </w:r>
          </w:p>
        </w:tc>
        <w:tc>
          <w:tcPr>
            <w:tcW w:w="1899" w:type="dxa"/>
            <w:shd w:val="clear" w:color="auto" w:fill="auto"/>
            <w:vAlign w:val="center"/>
          </w:tcPr>
          <w:p w14:paraId="013320A8" w14:textId="44C67834" w:rsidR="002E2124" w:rsidRPr="000C0A62" w:rsidRDefault="00003DAB"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003DAB">
              <w:rPr>
                <w:rFonts w:ascii="AngsanaUPC" w:eastAsiaTheme="minorHAnsi" w:hAnsi="AngsanaUPC" w:cs="AngsanaUPC"/>
              </w:rPr>
              <w:t>67,410,079.99</w:t>
            </w:r>
          </w:p>
        </w:tc>
      </w:tr>
    </w:tbl>
    <w:p w14:paraId="78131837" w14:textId="00D57845" w:rsidR="00710AE1" w:rsidRPr="00DC04A3"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ภาษีเงินได้</w:t>
      </w:r>
    </w:p>
    <w:p w14:paraId="52ED2641" w14:textId="77777777" w:rsidR="005B0673" w:rsidRDefault="005E5243" w:rsidP="005B0673">
      <w:pPr>
        <w:pStyle w:val="BlockText"/>
        <w:spacing w:after="120"/>
        <w:ind w:left="425" w:right="0" w:firstLine="0"/>
        <w:jc w:val="thaiDistribute"/>
        <w:rPr>
          <w:rFonts w:ascii="AngsanaUPC" w:hAnsi="AngsanaUPC" w:cs="AngsanaUPC"/>
        </w:rPr>
      </w:pPr>
      <w:r>
        <w:rPr>
          <w:rFonts w:ascii="AngsanaUPC" w:hAnsi="AngsanaUPC" w:cs="AngsanaUPC" w:hint="cs"/>
          <w:cs/>
        </w:rPr>
        <w:t>กลุ่ม</w:t>
      </w:r>
      <w:r w:rsidR="002017C1">
        <w:rPr>
          <w:rFonts w:ascii="AngsanaUPC" w:hAnsi="AngsanaUPC" w:cs="AngsanaUPC"/>
          <w:cs/>
        </w:rPr>
        <w:t>บริษัทรับรู้ค่าใช้จ่าย</w:t>
      </w:r>
      <w:r w:rsidR="00406948">
        <w:rPr>
          <w:rFonts w:ascii="AngsanaUPC" w:hAnsi="AngsanaUPC" w:cs="AngsanaUPC"/>
          <w:cs/>
        </w:rPr>
        <w:t>เกี่ยวกับภาษีเงินได้ สำหรับงวด</w:t>
      </w:r>
      <w:r w:rsidR="00A805AF">
        <w:rPr>
          <w:rFonts w:ascii="AngsanaUPC" w:hAnsi="AngsanaUPC" w:cs="AngsanaUPC" w:hint="cs"/>
          <w:cs/>
        </w:rPr>
        <w:t>สาม</w:t>
      </w:r>
      <w:r w:rsidR="000C0A62" w:rsidRPr="000C0A62">
        <w:rPr>
          <w:rFonts w:ascii="AngsanaUPC" w:hAnsi="AngsanaUPC" w:cs="AngsanaUPC"/>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0C0A62" w:rsidRPr="000C0A62">
        <w:rPr>
          <w:rFonts w:ascii="AngsanaUPC" w:hAnsi="AngsanaUPC" w:cs="AngsanaUPC"/>
          <w:cs/>
        </w:rPr>
        <w:t xml:space="preserve"> </w:t>
      </w:r>
      <w:r w:rsidR="005912FF">
        <w:rPr>
          <w:rFonts w:ascii="AngsanaUPC" w:hAnsi="AngsanaUPC" w:cs="AngsanaUPC"/>
        </w:rPr>
        <w:t>256</w:t>
      </w:r>
      <w:r w:rsidR="00D87504">
        <w:rPr>
          <w:rFonts w:ascii="AngsanaUPC" w:hAnsi="AngsanaUPC" w:cs="AngsanaUPC" w:hint="cs"/>
          <w:cs/>
        </w:rPr>
        <w:t>9</w:t>
      </w:r>
      <w:r w:rsidR="000C0A62" w:rsidRPr="000C0A62">
        <w:rPr>
          <w:rFonts w:ascii="AngsanaUPC" w:hAnsi="AngsanaUPC" w:cs="AngsanaUPC"/>
        </w:rPr>
        <w:t xml:space="preserve"> </w:t>
      </w:r>
      <w:r w:rsidR="000C0A62" w:rsidRPr="000C0A62">
        <w:rPr>
          <w:rFonts w:ascii="AngsanaUPC" w:hAnsi="AngsanaUPC" w:cs="AngsanaUPC"/>
          <w:cs/>
        </w:rPr>
        <w:t xml:space="preserve">และ </w:t>
      </w:r>
      <w:r w:rsidR="005912FF">
        <w:rPr>
          <w:rFonts w:ascii="AngsanaUPC" w:hAnsi="AngsanaUPC" w:cs="AngsanaUPC"/>
        </w:rPr>
        <w:t>256</w:t>
      </w:r>
      <w:r w:rsidR="00D87504">
        <w:rPr>
          <w:rFonts w:ascii="AngsanaUPC" w:hAnsi="AngsanaUPC" w:cs="AngsanaUPC" w:hint="cs"/>
          <w:cs/>
        </w:rPr>
        <w:t>8</w:t>
      </w:r>
      <w:r w:rsidR="000C0A62" w:rsidRPr="000C0A62">
        <w:rPr>
          <w:rFonts w:ascii="AngsanaUPC" w:hAnsi="AngsanaUPC" w:cs="AngsanaUPC"/>
        </w:rPr>
        <w:t xml:space="preserve"> </w:t>
      </w:r>
      <w:r w:rsidR="000C0A62" w:rsidRPr="000C0A62">
        <w:rPr>
          <w:rFonts w:ascii="AngsanaUPC" w:hAnsi="AngsanaUPC" w:cs="AngsanaUPC"/>
          <w:cs/>
        </w:rPr>
        <w:t>ด้วยประมาณการ</w:t>
      </w:r>
      <w:r w:rsidR="00F01B63">
        <w:rPr>
          <w:rFonts w:ascii="AngsanaUPC" w:hAnsi="AngsanaUPC" w:cs="AngsanaUPC"/>
          <w:cs/>
        </w:rPr>
        <w:br/>
      </w:r>
      <w:r w:rsidR="000C0A62" w:rsidRPr="000C0A62">
        <w:rPr>
          <w:rFonts w:ascii="AngsanaUPC" w:hAnsi="AngsanaUPC" w:cs="AngsanaUPC"/>
          <w:cs/>
        </w:rPr>
        <w:t xml:space="preserve">ที่ดีที่สุด โดยอัตราที่ใช้ในการคำนวณเป็นอัตราภาษีเงินได้ถัวเฉลี่ยถ่วงน้ำหนักทั้งปีที่คาดว่าจะเกิดขึ้นของรอบปีบัญชีนั้น </w:t>
      </w:r>
      <w:r w:rsidR="00F01B63">
        <w:rPr>
          <w:rFonts w:ascii="AngsanaUPC" w:hAnsi="AngsanaUPC" w:cs="AngsanaUPC"/>
          <w:cs/>
        </w:rPr>
        <w:br/>
      </w:r>
      <w:r>
        <w:rPr>
          <w:rFonts w:ascii="AngsanaUPC" w:hAnsi="AngsanaUPC" w:cs="AngsanaUPC" w:hint="cs"/>
          <w:cs/>
        </w:rPr>
        <w:t>กลุ่ม</w:t>
      </w:r>
      <w:r w:rsidR="000C0A62" w:rsidRPr="000C0A62">
        <w:rPr>
          <w:rFonts w:ascii="AngsanaUPC" w:hAnsi="AngsanaUPC" w:cs="AngsanaUPC"/>
          <w:cs/>
        </w:rPr>
        <w:t>บริษัทอาจปรับปรุงจำนวนภาษีเงินได้</w:t>
      </w:r>
      <w:r w:rsidR="0090268C">
        <w:rPr>
          <w:rFonts w:ascii="AngsanaUPC" w:hAnsi="AngsanaUPC" w:cs="AngsanaUPC" w:hint="cs"/>
          <w:cs/>
        </w:rPr>
        <w:t>นิติบุคคล</w:t>
      </w:r>
      <w:r w:rsidR="000C0A62" w:rsidRPr="000C0A62">
        <w:rPr>
          <w:rFonts w:ascii="AngsanaUPC" w:hAnsi="AngsanaUPC" w:cs="AngsanaUPC"/>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0B1C5491" w14:textId="389D2841" w:rsidR="005912FF" w:rsidRPr="00DC04A3" w:rsidRDefault="00D36442" w:rsidP="005B0673">
      <w:pPr>
        <w:pStyle w:val="BlockText"/>
        <w:spacing w:after="120"/>
        <w:ind w:left="425" w:right="0" w:firstLine="0"/>
        <w:jc w:val="thaiDistribute"/>
        <w:rPr>
          <w:rFonts w:ascii="AngsanaUPC" w:hAnsi="AngsanaUPC" w:cs="AngsanaUPC"/>
        </w:rPr>
      </w:pPr>
      <w:r>
        <w:rPr>
          <w:rFonts w:ascii="AngsanaUPC" w:hAnsi="AngsanaUPC" w:cs="AngsanaUPC"/>
          <w:cs/>
        </w:rPr>
        <w:t>ค่าใช้จ่าย</w:t>
      </w:r>
      <w:r w:rsidR="005912FF" w:rsidRPr="005912FF">
        <w:rPr>
          <w:rFonts w:ascii="AngsanaUPC" w:hAnsi="AngsanaUPC" w:cs="AngsanaUPC"/>
          <w:cs/>
        </w:rPr>
        <w:t>ภาษีเงินได้ที่รั</w:t>
      </w:r>
      <w:r w:rsidR="00406948">
        <w:rPr>
          <w:rFonts w:ascii="AngsanaUPC" w:hAnsi="AngsanaUPC" w:cs="AngsanaUPC"/>
          <w:cs/>
        </w:rPr>
        <w:t>บรู้ในกำไรหรือขาดทุน สำหรับงวด</w:t>
      </w:r>
      <w:r w:rsidR="00A805AF">
        <w:rPr>
          <w:rFonts w:ascii="AngsanaUPC" w:hAnsi="AngsanaUPC" w:cs="AngsanaUPC" w:hint="cs"/>
          <w:cs/>
        </w:rPr>
        <w:t>สาม</w:t>
      </w:r>
      <w:r w:rsidR="005912FF" w:rsidRPr="005912FF">
        <w:rPr>
          <w:rFonts w:ascii="AngsanaUPC" w:hAnsi="AngsanaUPC" w:cs="AngsanaUPC"/>
          <w:cs/>
        </w:rPr>
        <w:t xml:space="preserve">เดือนสิ้นสุดวันที่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5912FF" w:rsidRPr="005912FF">
        <w:rPr>
          <w:rFonts w:ascii="AngsanaUPC" w:hAnsi="AngsanaUPC" w:cs="AngsanaUPC"/>
          <w:cs/>
        </w:rPr>
        <w:t xml:space="preserve"> </w:t>
      </w:r>
      <w:r w:rsidR="00D87504">
        <w:rPr>
          <w:rFonts w:ascii="AngsanaUPC" w:hAnsi="AngsanaUPC" w:cs="AngsanaUPC"/>
        </w:rPr>
        <w:t>256</w:t>
      </w:r>
      <w:r w:rsidR="00D87504">
        <w:rPr>
          <w:rFonts w:ascii="AngsanaUPC" w:hAnsi="AngsanaUPC" w:cs="AngsanaUPC" w:hint="cs"/>
          <w:cs/>
        </w:rPr>
        <w:t>9</w:t>
      </w:r>
      <w:r w:rsidR="005912FF" w:rsidRPr="005912FF">
        <w:rPr>
          <w:rFonts w:ascii="AngsanaUPC" w:hAnsi="AngsanaUPC" w:cs="AngsanaUPC"/>
        </w:rPr>
        <w:t xml:space="preserve"> </w:t>
      </w:r>
      <w:r w:rsidR="005912FF" w:rsidRPr="005912FF">
        <w:rPr>
          <w:rFonts w:ascii="AngsanaUPC" w:hAnsi="AngsanaUPC" w:cs="AngsanaUPC"/>
          <w:cs/>
        </w:rPr>
        <w:t xml:space="preserve">และ </w:t>
      </w:r>
      <w:r w:rsidR="00D87504">
        <w:rPr>
          <w:rFonts w:ascii="AngsanaUPC" w:hAnsi="AngsanaUPC" w:cs="AngsanaUPC"/>
        </w:rPr>
        <w:t>256</w:t>
      </w:r>
      <w:r w:rsidR="00D87504">
        <w:rPr>
          <w:rFonts w:ascii="AngsanaUPC" w:hAnsi="AngsanaUPC" w:cs="AngsanaUPC" w:hint="cs"/>
          <w:cs/>
        </w:rPr>
        <w:t>8</w:t>
      </w:r>
      <w:r w:rsidR="005912FF" w:rsidRPr="005912FF">
        <w:rPr>
          <w:rFonts w:ascii="AngsanaUPC" w:hAnsi="AngsanaUPC" w:cs="AngsanaUPC"/>
        </w:rPr>
        <w:t xml:space="preserve"> </w:t>
      </w:r>
      <w:r w:rsidR="005912FF" w:rsidRPr="005912FF">
        <w:rPr>
          <w:rFonts w:ascii="AngsanaUPC" w:hAnsi="AngsanaUPC" w:cs="AngsanaUPC"/>
          <w:cs/>
        </w:rPr>
        <w:t>มีดังนี้</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5C65E1" w:rsidRPr="00DC04A3" w14:paraId="1216DF9F" w14:textId="62893122" w:rsidTr="00217D72">
        <w:trPr>
          <w:trHeight w:val="454"/>
        </w:trPr>
        <w:tc>
          <w:tcPr>
            <w:tcW w:w="3118" w:type="dxa"/>
            <w:vAlign w:val="center"/>
          </w:tcPr>
          <w:p w14:paraId="345D7768" w14:textId="77777777" w:rsidR="005C65E1" w:rsidRPr="00DC04A3" w:rsidRDefault="005C65E1" w:rsidP="005C65E1">
            <w:pPr>
              <w:pStyle w:val="BlockText"/>
              <w:spacing w:before="0"/>
              <w:ind w:left="-107" w:right="0" w:firstLine="0"/>
              <w:jc w:val="left"/>
              <w:rPr>
                <w:rFonts w:ascii="AngsanaUPC" w:hAnsi="AngsanaUPC" w:cs="AngsanaUPC"/>
              </w:rPr>
            </w:pPr>
          </w:p>
        </w:tc>
        <w:tc>
          <w:tcPr>
            <w:tcW w:w="6123" w:type="dxa"/>
            <w:gridSpan w:val="4"/>
            <w:vAlign w:val="center"/>
          </w:tcPr>
          <w:p w14:paraId="442EC4E3" w14:textId="5462F142" w:rsidR="005C65E1" w:rsidRPr="00DC04A3" w:rsidRDefault="005C65E1" w:rsidP="005C65E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C65E1" w:rsidRPr="00DC04A3" w14:paraId="2D920005" w14:textId="77777777" w:rsidTr="00217D72">
        <w:trPr>
          <w:trHeight w:val="454"/>
        </w:trPr>
        <w:tc>
          <w:tcPr>
            <w:tcW w:w="3118" w:type="dxa"/>
            <w:vAlign w:val="center"/>
          </w:tcPr>
          <w:p w14:paraId="4F33F605" w14:textId="77777777" w:rsidR="005C65E1" w:rsidRPr="00DC04A3" w:rsidRDefault="005C65E1" w:rsidP="005C65E1">
            <w:pPr>
              <w:pStyle w:val="BlockText"/>
              <w:spacing w:before="0"/>
              <w:ind w:left="-107" w:right="0" w:firstLine="0"/>
              <w:jc w:val="left"/>
              <w:rPr>
                <w:rFonts w:ascii="AngsanaUPC" w:hAnsi="AngsanaUPC" w:cs="AngsanaUPC"/>
              </w:rPr>
            </w:pPr>
          </w:p>
        </w:tc>
        <w:tc>
          <w:tcPr>
            <w:tcW w:w="3062" w:type="dxa"/>
            <w:gridSpan w:val="2"/>
            <w:vAlign w:val="center"/>
          </w:tcPr>
          <w:p w14:paraId="1771EB25" w14:textId="55107C3B" w:rsidR="005C65E1" w:rsidRPr="00DC04A3" w:rsidRDefault="005C65E1" w:rsidP="005C65E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008FF40B" w14:textId="5AD72031" w:rsidR="005C65E1" w:rsidRPr="00DC04A3" w:rsidRDefault="005C65E1" w:rsidP="005C65E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C65E1" w:rsidRPr="00DC04A3" w14:paraId="33104CE1" w14:textId="514402A5" w:rsidTr="00217D72">
        <w:trPr>
          <w:trHeight w:val="454"/>
        </w:trPr>
        <w:tc>
          <w:tcPr>
            <w:tcW w:w="3118" w:type="dxa"/>
            <w:vAlign w:val="center"/>
          </w:tcPr>
          <w:p w14:paraId="128D8D2A" w14:textId="77777777" w:rsidR="005C65E1" w:rsidRPr="00DC04A3" w:rsidRDefault="005C65E1" w:rsidP="005C65E1">
            <w:pPr>
              <w:pStyle w:val="BlockText"/>
              <w:spacing w:before="0"/>
              <w:ind w:left="-107" w:right="0" w:firstLine="0"/>
              <w:jc w:val="left"/>
              <w:rPr>
                <w:rFonts w:ascii="AngsanaUPC" w:hAnsi="AngsanaUPC" w:cs="AngsanaUPC"/>
              </w:rPr>
            </w:pPr>
          </w:p>
        </w:tc>
        <w:tc>
          <w:tcPr>
            <w:tcW w:w="1531" w:type="dxa"/>
            <w:vAlign w:val="center"/>
          </w:tcPr>
          <w:p w14:paraId="13E7479F" w14:textId="7D64FB42" w:rsidR="005C65E1" w:rsidRDefault="005C65E1" w:rsidP="005C65E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9</w:t>
            </w:r>
          </w:p>
        </w:tc>
        <w:tc>
          <w:tcPr>
            <w:tcW w:w="1531" w:type="dxa"/>
            <w:vAlign w:val="center"/>
          </w:tcPr>
          <w:p w14:paraId="5B6D3E4A" w14:textId="2A96C27D" w:rsidR="005C65E1" w:rsidRPr="00DC04A3" w:rsidRDefault="005C65E1" w:rsidP="005C65E1">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08FB7DA8" w14:textId="59CF2C98" w:rsidR="005C65E1" w:rsidRPr="00DC04A3" w:rsidRDefault="005C65E1" w:rsidP="005C65E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hint="cs"/>
                <w:cs/>
              </w:rPr>
              <w:t>9</w:t>
            </w:r>
          </w:p>
        </w:tc>
        <w:tc>
          <w:tcPr>
            <w:tcW w:w="1531" w:type="dxa"/>
            <w:vAlign w:val="center"/>
          </w:tcPr>
          <w:p w14:paraId="3926470A" w14:textId="36703B3E" w:rsidR="005C65E1" w:rsidRPr="00DC04A3" w:rsidRDefault="005C65E1" w:rsidP="005C65E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w:t>
            </w:r>
            <w:r>
              <w:rPr>
                <w:rFonts w:ascii="AngsanaUPC" w:hAnsi="AngsanaUPC" w:cs="AngsanaUPC"/>
              </w:rPr>
              <w:t>56</w:t>
            </w:r>
            <w:r>
              <w:rPr>
                <w:rFonts w:ascii="AngsanaUPC" w:hAnsi="AngsanaUPC" w:cs="AngsanaUPC" w:hint="cs"/>
                <w:cs/>
              </w:rPr>
              <w:t>8</w:t>
            </w:r>
          </w:p>
        </w:tc>
      </w:tr>
      <w:tr w:rsidR="005C65E1" w:rsidRPr="00DC04A3" w14:paraId="29B97B70" w14:textId="0C800EF9" w:rsidTr="00217D72">
        <w:trPr>
          <w:trHeight w:val="454"/>
        </w:trPr>
        <w:tc>
          <w:tcPr>
            <w:tcW w:w="3118" w:type="dxa"/>
            <w:vAlign w:val="center"/>
          </w:tcPr>
          <w:p w14:paraId="13622C15" w14:textId="77777777" w:rsidR="005C65E1" w:rsidRPr="00DC04A3" w:rsidRDefault="005C65E1" w:rsidP="005C65E1">
            <w:pPr>
              <w:autoSpaceDE/>
              <w:autoSpaceDN/>
              <w:spacing w:line="240" w:lineRule="auto"/>
              <w:ind w:left="-107"/>
              <w:rPr>
                <w:rFonts w:ascii="AngsanaUPC" w:hAnsi="AngsanaUPC" w:cs="AngsanaUPC"/>
                <w:b/>
                <w:bCs/>
                <w:cs/>
              </w:rPr>
            </w:pPr>
            <w:r w:rsidRPr="00DC04A3">
              <w:rPr>
                <w:rFonts w:ascii="AngsanaUPC" w:hAnsi="AngsanaUPC" w:cs="AngsanaUPC"/>
                <w:b/>
                <w:bCs/>
                <w:cs/>
              </w:rPr>
              <w:t>ภาษีเงินได้ปัจจุบัน</w:t>
            </w:r>
          </w:p>
        </w:tc>
        <w:tc>
          <w:tcPr>
            <w:tcW w:w="1531" w:type="dxa"/>
            <w:vAlign w:val="center"/>
          </w:tcPr>
          <w:p w14:paraId="3D2D16E9" w14:textId="77777777" w:rsidR="005C65E1" w:rsidRPr="00DC04A3" w:rsidRDefault="005C65E1" w:rsidP="005C65E1">
            <w:pPr>
              <w:tabs>
                <w:tab w:val="decimal" w:pos="1384"/>
              </w:tabs>
              <w:rPr>
                <w:rFonts w:ascii="AngsanaUPC" w:eastAsiaTheme="minorHAnsi" w:hAnsi="AngsanaUPC" w:cs="AngsanaUPC"/>
              </w:rPr>
            </w:pPr>
          </w:p>
        </w:tc>
        <w:tc>
          <w:tcPr>
            <w:tcW w:w="1531" w:type="dxa"/>
            <w:shd w:val="clear" w:color="auto" w:fill="auto"/>
            <w:vAlign w:val="center"/>
          </w:tcPr>
          <w:p w14:paraId="3841DB06" w14:textId="4EA9821B" w:rsidR="005C65E1" w:rsidRPr="00DC04A3" w:rsidRDefault="005C65E1" w:rsidP="005C65E1">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517C5443" w14:textId="77777777" w:rsidR="005C65E1" w:rsidRPr="00DC04A3" w:rsidRDefault="005C65E1" w:rsidP="005C65E1">
            <w:pPr>
              <w:tabs>
                <w:tab w:val="decimal" w:pos="1384"/>
              </w:tabs>
              <w:autoSpaceDE/>
              <w:autoSpaceDN/>
              <w:spacing w:line="240" w:lineRule="auto"/>
              <w:rPr>
                <w:rFonts w:ascii="AngsanaUPC" w:eastAsiaTheme="minorHAnsi" w:hAnsi="AngsanaUPC" w:cs="AngsanaUPC"/>
              </w:rPr>
            </w:pPr>
          </w:p>
        </w:tc>
        <w:tc>
          <w:tcPr>
            <w:tcW w:w="1531" w:type="dxa"/>
            <w:vAlign w:val="center"/>
          </w:tcPr>
          <w:p w14:paraId="27CB0CBF" w14:textId="77777777" w:rsidR="005C65E1" w:rsidRPr="00DC04A3" w:rsidRDefault="005C65E1" w:rsidP="005C65E1">
            <w:pPr>
              <w:tabs>
                <w:tab w:val="decimal" w:pos="1384"/>
              </w:tabs>
              <w:rPr>
                <w:rFonts w:ascii="AngsanaUPC" w:eastAsiaTheme="minorHAnsi" w:hAnsi="AngsanaUPC" w:cs="AngsanaUPC"/>
              </w:rPr>
            </w:pPr>
          </w:p>
        </w:tc>
      </w:tr>
      <w:tr w:rsidR="005C65E1" w:rsidRPr="00DC04A3" w14:paraId="5DD51415" w14:textId="33B4CE42" w:rsidTr="002E5B08">
        <w:trPr>
          <w:trHeight w:val="454"/>
        </w:trPr>
        <w:tc>
          <w:tcPr>
            <w:tcW w:w="3118" w:type="dxa"/>
            <w:vAlign w:val="center"/>
          </w:tcPr>
          <w:p w14:paraId="4BC13D25" w14:textId="7E1D7B63" w:rsidR="005C65E1" w:rsidRPr="00DC04A3" w:rsidRDefault="005C65E1" w:rsidP="005C65E1">
            <w:pPr>
              <w:spacing w:line="240" w:lineRule="auto"/>
              <w:ind w:left="-107"/>
              <w:rPr>
                <w:rFonts w:ascii="AngsanaUPC" w:hAnsi="AngsanaUPC" w:cs="AngsanaUPC"/>
                <w:cs/>
              </w:rPr>
            </w:pPr>
            <w:r>
              <w:rPr>
                <w:rFonts w:ascii="AngsanaUPC" w:hAnsi="AngsanaUPC" w:cs="AngsanaUPC"/>
                <w:cs/>
              </w:rPr>
              <w:t>สำหรับ</w:t>
            </w:r>
            <w:r>
              <w:rPr>
                <w:rFonts w:ascii="AngsanaUPC" w:hAnsi="AngsanaUPC" w:cs="AngsanaUPC" w:hint="cs"/>
                <w:cs/>
              </w:rPr>
              <w:t>งวด</w:t>
            </w:r>
            <w:r w:rsidRPr="00DC04A3">
              <w:rPr>
                <w:rFonts w:ascii="AngsanaUPC" w:hAnsi="AngsanaUPC" w:cs="AngsanaUPC"/>
                <w:cs/>
              </w:rPr>
              <w:t>ปัจจุบัน</w:t>
            </w:r>
          </w:p>
        </w:tc>
        <w:tc>
          <w:tcPr>
            <w:tcW w:w="1531" w:type="dxa"/>
            <w:shd w:val="clear" w:color="auto" w:fill="auto"/>
            <w:vAlign w:val="center"/>
          </w:tcPr>
          <w:p w14:paraId="4BC61CC8" w14:textId="4819207D" w:rsidR="005C65E1" w:rsidRPr="00DC04A3" w:rsidRDefault="002E5B08" w:rsidP="00FC538F">
            <w:pPr>
              <w:tabs>
                <w:tab w:val="decimal" w:pos="1311"/>
              </w:tabs>
              <w:rPr>
                <w:rFonts w:ascii="AngsanaUPC" w:eastAsiaTheme="minorHAnsi" w:hAnsi="AngsanaUPC" w:cs="AngsanaUPC"/>
              </w:rPr>
            </w:pPr>
            <w:r w:rsidRPr="002E5B08">
              <w:rPr>
                <w:rFonts w:ascii="AngsanaUPC" w:eastAsiaTheme="minorHAnsi" w:hAnsi="AngsanaUPC" w:cs="AngsanaUPC"/>
              </w:rPr>
              <w:t>(</w:t>
            </w:r>
            <w:r w:rsidR="00595C28" w:rsidRPr="00595C28">
              <w:rPr>
                <w:rFonts w:ascii="AngsanaUPC" w:eastAsiaTheme="minorHAnsi" w:hAnsi="AngsanaUPC" w:cs="AngsanaUPC"/>
              </w:rPr>
              <w:t>1</w:t>
            </w:r>
            <w:r w:rsidR="00595C28">
              <w:rPr>
                <w:rFonts w:ascii="AngsanaUPC" w:eastAsiaTheme="minorHAnsi" w:hAnsi="AngsanaUPC" w:cs="AngsanaUPC"/>
              </w:rPr>
              <w:t>,</w:t>
            </w:r>
            <w:r w:rsidR="00595C28" w:rsidRPr="00595C28">
              <w:rPr>
                <w:rFonts w:ascii="AngsanaUPC" w:eastAsiaTheme="minorHAnsi" w:hAnsi="AngsanaUPC" w:cs="AngsanaUPC"/>
              </w:rPr>
              <w:t>749</w:t>
            </w:r>
            <w:r w:rsidR="00595C28">
              <w:rPr>
                <w:rFonts w:ascii="AngsanaUPC" w:eastAsiaTheme="minorHAnsi" w:hAnsi="AngsanaUPC" w:cs="AngsanaUPC"/>
              </w:rPr>
              <w:t>,</w:t>
            </w:r>
            <w:r w:rsidR="00595C28" w:rsidRPr="00595C28">
              <w:rPr>
                <w:rFonts w:ascii="AngsanaUPC" w:eastAsiaTheme="minorHAnsi" w:hAnsi="AngsanaUPC" w:cs="AngsanaUPC"/>
              </w:rPr>
              <w:t>880.38</w:t>
            </w:r>
            <w:r w:rsidRPr="002E5B08">
              <w:rPr>
                <w:rFonts w:ascii="AngsanaUPC" w:eastAsiaTheme="minorHAnsi" w:hAnsi="AngsanaUPC" w:cs="AngsanaUPC"/>
              </w:rPr>
              <w:t>)</w:t>
            </w:r>
          </w:p>
        </w:tc>
        <w:tc>
          <w:tcPr>
            <w:tcW w:w="1531" w:type="dxa"/>
            <w:shd w:val="clear" w:color="auto" w:fill="auto"/>
            <w:vAlign w:val="center"/>
          </w:tcPr>
          <w:p w14:paraId="4F539CE4" w14:textId="53DFC215" w:rsidR="005C65E1" w:rsidRPr="00DC04A3" w:rsidRDefault="006A6CD0" w:rsidP="006A6CD0">
            <w:pPr>
              <w:tabs>
                <w:tab w:val="decimal" w:pos="1371"/>
              </w:tabs>
              <w:autoSpaceDE/>
              <w:autoSpaceDN/>
              <w:spacing w:line="240" w:lineRule="auto"/>
              <w:rPr>
                <w:rFonts w:ascii="AngsanaUPC" w:eastAsiaTheme="minorHAnsi" w:hAnsi="AngsanaUPC" w:cs="AngsanaUPC"/>
              </w:rPr>
            </w:pPr>
            <w:r w:rsidRPr="006A6CD0">
              <w:rPr>
                <w:rFonts w:ascii="AngsanaUPC" w:eastAsiaTheme="minorHAnsi" w:hAnsi="AngsanaUPC" w:cs="AngsanaUPC"/>
                <w:cs/>
              </w:rPr>
              <w:t>(913</w:t>
            </w:r>
            <w:r w:rsidRPr="006A6CD0">
              <w:rPr>
                <w:rFonts w:ascii="AngsanaUPC" w:eastAsiaTheme="minorHAnsi" w:hAnsi="AngsanaUPC" w:cs="AngsanaUPC"/>
              </w:rPr>
              <w:t>,</w:t>
            </w:r>
            <w:r w:rsidRPr="006A6CD0">
              <w:rPr>
                <w:rFonts w:ascii="AngsanaUPC" w:eastAsiaTheme="minorHAnsi" w:hAnsi="AngsanaUPC" w:cs="AngsanaUPC"/>
                <w:cs/>
              </w:rPr>
              <w:t>423.88)</w:t>
            </w:r>
          </w:p>
        </w:tc>
        <w:tc>
          <w:tcPr>
            <w:tcW w:w="1531" w:type="dxa"/>
            <w:shd w:val="clear" w:color="auto" w:fill="auto"/>
            <w:vAlign w:val="center"/>
          </w:tcPr>
          <w:p w14:paraId="55B6B89C" w14:textId="17AC884A" w:rsidR="005C65E1" w:rsidRPr="00DC04A3" w:rsidRDefault="000D12DB" w:rsidP="005C65E1">
            <w:pPr>
              <w:tabs>
                <w:tab w:val="decimal" w:pos="1520"/>
              </w:tabs>
              <w:autoSpaceDE/>
              <w:autoSpaceDN/>
              <w:spacing w:line="240" w:lineRule="auto"/>
              <w:rPr>
                <w:rFonts w:ascii="AngsanaUPC" w:eastAsiaTheme="minorHAnsi" w:hAnsi="AngsanaUPC" w:cs="AngsanaUPC"/>
              </w:rPr>
            </w:pPr>
            <w:r w:rsidRPr="002E5B08">
              <w:rPr>
                <w:rFonts w:ascii="AngsanaUPC" w:eastAsiaTheme="minorHAnsi" w:hAnsi="AngsanaUPC" w:cs="AngsanaUPC"/>
              </w:rPr>
              <w:t>(</w:t>
            </w:r>
            <w:r w:rsidR="00595C28" w:rsidRPr="00595C28">
              <w:rPr>
                <w:rFonts w:ascii="AngsanaUPC" w:eastAsiaTheme="minorHAnsi" w:hAnsi="AngsanaUPC" w:cs="AngsanaUPC"/>
              </w:rPr>
              <w:t>1</w:t>
            </w:r>
            <w:r w:rsidR="00595C28">
              <w:rPr>
                <w:rFonts w:ascii="AngsanaUPC" w:eastAsiaTheme="minorHAnsi" w:hAnsi="AngsanaUPC" w:cs="AngsanaUPC"/>
              </w:rPr>
              <w:t>,</w:t>
            </w:r>
            <w:r w:rsidR="00595C28" w:rsidRPr="00595C28">
              <w:rPr>
                <w:rFonts w:ascii="AngsanaUPC" w:eastAsiaTheme="minorHAnsi" w:hAnsi="AngsanaUPC" w:cs="AngsanaUPC"/>
              </w:rPr>
              <w:t>645</w:t>
            </w:r>
            <w:r w:rsidR="00595C28">
              <w:rPr>
                <w:rFonts w:ascii="AngsanaUPC" w:eastAsiaTheme="minorHAnsi" w:hAnsi="AngsanaUPC" w:cs="AngsanaUPC"/>
              </w:rPr>
              <w:t>,</w:t>
            </w:r>
            <w:r w:rsidR="00595C28" w:rsidRPr="00595C28">
              <w:rPr>
                <w:rFonts w:ascii="AngsanaUPC" w:eastAsiaTheme="minorHAnsi" w:hAnsi="AngsanaUPC" w:cs="AngsanaUPC"/>
              </w:rPr>
              <w:t>673.27</w:t>
            </w:r>
            <w:r w:rsidRPr="002E5B08">
              <w:rPr>
                <w:rFonts w:ascii="AngsanaUPC" w:eastAsiaTheme="minorHAnsi" w:hAnsi="AngsanaUPC" w:cs="AngsanaUPC"/>
              </w:rPr>
              <w:t>)</w:t>
            </w:r>
          </w:p>
        </w:tc>
        <w:tc>
          <w:tcPr>
            <w:tcW w:w="1531" w:type="dxa"/>
            <w:vAlign w:val="center"/>
          </w:tcPr>
          <w:p w14:paraId="3A598FC5" w14:textId="58866414" w:rsidR="005C65E1" w:rsidRPr="00DC04A3" w:rsidRDefault="005C65E1" w:rsidP="005C65E1">
            <w:pPr>
              <w:tabs>
                <w:tab w:val="decimal" w:pos="1520"/>
              </w:tabs>
              <w:autoSpaceDE/>
              <w:autoSpaceDN/>
              <w:spacing w:line="240" w:lineRule="auto"/>
              <w:rPr>
                <w:rFonts w:ascii="AngsanaUPC" w:eastAsiaTheme="minorHAnsi" w:hAnsi="AngsanaUPC" w:cs="AngsanaUPC"/>
              </w:rPr>
            </w:pPr>
            <w:r w:rsidRPr="00D87504">
              <w:rPr>
                <w:rFonts w:ascii="AngsanaUPC" w:eastAsiaTheme="minorHAnsi" w:hAnsi="AngsanaUPC" w:cs="AngsanaUPC"/>
                <w:cs/>
              </w:rPr>
              <w:t>(913</w:t>
            </w:r>
            <w:r w:rsidRPr="00D87504">
              <w:rPr>
                <w:rFonts w:ascii="AngsanaUPC" w:eastAsiaTheme="minorHAnsi" w:hAnsi="AngsanaUPC" w:cs="AngsanaUPC"/>
              </w:rPr>
              <w:t>,</w:t>
            </w:r>
            <w:r w:rsidRPr="00D87504">
              <w:rPr>
                <w:rFonts w:ascii="AngsanaUPC" w:eastAsiaTheme="minorHAnsi" w:hAnsi="AngsanaUPC" w:cs="AngsanaUPC"/>
                <w:cs/>
              </w:rPr>
              <w:t>423.88)</w:t>
            </w:r>
          </w:p>
        </w:tc>
      </w:tr>
      <w:tr w:rsidR="005C65E1" w:rsidRPr="002C02A9" w14:paraId="5ACCCB65" w14:textId="18ED5195" w:rsidTr="002E5B08">
        <w:trPr>
          <w:trHeight w:val="57"/>
        </w:trPr>
        <w:tc>
          <w:tcPr>
            <w:tcW w:w="3118" w:type="dxa"/>
            <w:vAlign w:val="center"/>
          </w:tcPr>
          <w:p w14:paraId="52705A8C" w14:textId="77777777" w:rsidR="005C65E1" w:rsidRPr="002C02A9" w:rsidRDefault="005C65E1" w:rsidP="005C65E1">
            <w:pPr>
              <w:spacing w:line="240" w:lineRule="auto"/>
              <w:ind w:left="-107"/>
              <w:rPr>
                <w:rFonts w:ascii="AngsanaUPC" w:hAnsi="AngsanaUPC" w:cs="AngsanaUPC"/>
                <w:sz w:val="20"/>
                <w:szCs w:val="20"/>
                <w:cs/>
              </w:rPr>
            </w:pPr>
          </w:p>
        </w:tc>
        <w:tc>
          <w:tcPr>
            <w:tcW w:w="1531" w:type="dxa"/>
            <w:shd w:val="clear" w:color="auto" w:fill="auto"/>
            <w:vAlign w:val="center"/>
          </w:tcPr>
          <w:p w14:paraId="7BC9EC05" w14:textId="77777777" w:rsidR="005C65E1" w:rsidRPr="002C02A9" w:rsidRDefault="005C65E1" w:rsidP="005C65E1">
            <w:pPr>
              <w:tabs>
                <w:tab w:val="decimal" w:pos="1384"/>
              </w:tabs>
              <w:rPr>
                <w:rFonts w:ascii="AngsanaUPC" w:eastAsiaTheme="minorHAnsi" w:hAnsi="AngsanaUPC" w:cs="AngsanaUPC"/>
                <w:sz w:val="20"/>
                <w:szCs w:val="20"/>
              </w:rPr>
            </w:pPr>
          </w:p>
        </w:tc>
        <w:tc>
          <w:tcPr>
            <w:tcW w:w="1531" w:type="dxa"/>
            <w:shd w:val="clear" w:color="auto" w:fill="auto"/>
            <w:vAlign w:val="center"/>
          </w:tcPr>
          <w:p w14:paraId="3B4E7C6F" w14:textId="2F34B743" w:rsidR="005C65E1" w:rsidRPr="002C02A9" w:rsidRDefault="005C65E1" w:rsidP="005C65E1">
            <w:pPr>
              <w:tabs>
                <w:tab w:val="decimal" w:pos="1384"/>
              </w:tabs>
              <w:autoSpaceDE/>
              <w:autoSpaceDN/>
              <w:spacing w:line="240" w:lineRule="auto"/>
              <w:rPr>
                <w:rFonts w:ascii="AngsanaUPC" w:eastAsiaTheme="minorHAnsi" w:hAnsi="AngsanaUPC" w:cs="AngsanaUPC"/>
                <w:sz w:val="20"/>
                <w:szCs w:val="20"/>
              </w:rPr>
            </w:pPr>
          </w:p>
        </w:tc>
        <w:tc>
          <w:tcPr>
            <w:tcW w:w="1531" w:type="dxa"/>
            <w:shd w:val="clear" w:color="auto" w:fill="auto"/>
            <w:vAlign w:val="center"/>
          </w:tcPr>
          <w:p w14:paraId="4D08846B" w14:textId="77777777" w:rsidR="005C65E1" w:rsidRPr="002C02A9" w:rsidRDefault="005C65E1" w:rsidP="005C65E1">
            <w:pPr>
              <w:tabs>
                <w:tab w:val="decimal" w:pos="1384"/>
              </w:tabs>
              <w:autoSpaceDE/>
              <w:autoSpaceDN/>
              <w:spacing w:line="240" w:lineRule="auto"/>
              <w:rPr>
                <w:rFonts w:ascii="AngsanaUPC" w:eastAsiaTheme="minorHAnsi" w:hAnsi="AngsanaUPC" w:cs="AngsanaUPC"/>
                <w:sz w:val="20"/>
                <w:szCs w:val="20"/>
              </w:rPr>
            </w:pPr>
          </w:p>
        </w:tc>
        <w:tc>
          <w:tcPr>
            <w:tcW w:w="1531" w:type="dxa"/>
            <w:vAlign w:val="center"/>
          </w:tcPr>
          <w:p w14:paraId="635F92E0" w14:textId="77777777" w:rsidR="005C65E1" w:rsidRPr="002C02A9" w:rsidRDefault="005C65E1" w:rsidP="005C65E1">
            <w:pPr>
              <w:tabs>
                <w:tab w:val="decimal" w:pos="1384"/>
              </w:tabs>
              <w:spacing w:line="240" w:lineRule="auto"/>
              <w:rPr>
                <w:rFonts w:ascii="AngsanaUPC" w:eastAsiaTheme="minorHAnsi" w:hAnsi="AngsanaUPC" w:cs="AngsanaUPC"/>
                <w:sz w:val="20"/>
                <w:szCs w:val="20"/>
              </w:rPr>
            </w:pPr>
          </w:p>
        </w:tc>
      </w:tr>
      <w:tr w:rsidR="005C65E1" w:rsidRPr="00DC04A3" w14:paraId="04D98A50" w14:textId="64927BBB" w:rsidTr="002E5B08">
        <w:trPr>
          <w:trHeight w:val="454"/>
        </w:trPr>
        <w:tc>
          <w:tcPr>
            <w:tcW w:w="3118" w:type="dxa"/>
            <w:vAlign w:val="center"/>
          </w:tcPr>
          <w:p w14:paraId="7DA3C950" w14:textId="77777777" w:rsidR="005C65E1" w:rsidRPr="00DC04A3" w:rsidRDefault="005C65E1" w:rsidP="005C65E1">
            <w:pPr>
              <w:spacing w:line="240" w:lineRule="auto"/>
              <w:ind w:left="-107"/>
              <w:rPr>
                <w:rFonts w:ascii="AngsanaUPC" w:hAnsi="AngsanaUPC" w:cs="AngsanaUPC"/>
                <w:b/>
                <w:bCs/>
                <w:cs/>
              </w:rPr>
            </w:pPr>
            <w:r w:rsidRPr="00DC04A3">
              <w:rPr>
                <w:rFonts w:ascii="AngsanaUPC" w:hAnsi="AngsanaUPC" w:cs="AngsanaUPC"/>
                <w:b/>
                <w:bCs/>
                <w:cs/>
              </w:rPr>
              <w:t>ภาษีเงินได้รอการตัดบัญชี</w:t>
            </w:r>
          </w:p>
        </w:tc>
        <w:tc>
          <w:tcPr>
            <w:tcW w:w="1531" w:type="dxa"/>
            <w:shd w:val="clear" w:color="auto" w:fill="auto"/>
            <w:vAlign w:val="center"/>
          </w:tcPr>
          <w:p w14:paraId="4FC05B41" w14:textId="77777777" w:rsidR="005C65E1" w:rsidRPr="00DC04A3" w:rsidRDefault="005C65E1" w:rsidP="005C65E1">
            <w:pPr>
              <w:tabs>
                <w:tab w:val="decimal" w:pos="1384"/>
              </w:tabs>
              <w:rPr>
                <w:rFonts w:ascii="AngsanaUPC" w:eastAsiaTheme="minorHAnsi" w:hAnsi="AngsanaUPC" w:cs="AngsanaUPC"/>
              </w:rPr>
            </w:pPr>
          </w:p>
        </w:tc>
        <w:tc>
          <w:tcPr>
            <w:tcW w:w="1531" w:type="dxa"/>
            <w:shd w:val="clear" w:color="auto" w:fill="auto"/>
            <w:vAlign w:val="center"/>
          </w:tcPr>
          <w:p w14:paraId="0F6F0A49" w14:textId="5D22B4BA" w:rsidR="005C65E1" w:rsidRPr="00DC04A3" w:rsidRDefault="005C65E1" w:rsidP="005C65E1">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31EA4EB0" w14:textId="77777777" w:rsidR="005C65E1" w:rsidRPr="00DC04A3" w:rsidRDefault="005C65E1" w:rsidP="005C65E1">
            <w:pPr>
              <w:tabs>
                <w:tab w:val="decimal" w:pos="1384"/>
              </w:tabs>
              <w:autoSpaceDE/>
              <w:autoSpaceDN/>
              <w:spacing w:line="240" w:lineRule="auto"/>
              <w:rPr>
                <w:rFonts w:ascii="AngsanaUPC" w:eastAsiaTheme="minorHAnsi" w:hAnsi="AngsanaUPC" w:cs="AngsanaUPC"/>
              </w:rPr>
            </w:pPr>
          </w:p>
        </w:tc>
        <w:tc>
          <w:tcPr>
            <w:tcW w:w="1531" w:type="dxa"/>
            <w:vAlign w:val="center"/>
          </w:tcPr>
          <w:p w14:paraId="62A1A566" w14:textId="77777777" w:rsidR="005C65E1" w:rsidRPr="00DC04A3" w:rsidRDefault="005C65E1" w:rsidP="005C65E1">
            <w:pPr>
              <w:tabs>
                <w:tab w:val="decimal" w:pos="1384"/>
              </w:tabs>
              <w:rPr>
                <w:rFonts w:ascii="AngsanaUPC" w:eastAsiaTheme="minorHAnsi" w:hAnsi="AngsanaUPC" w:cs="AngsanaUPC"/>
              </w:rPr>
            </w:pPr>
          </w:p>
        </w:tc>
      </w:tr>
      <w:tr w:rsidR="005C65E1" w:rsidRPr="00DC04A3" w14:paraId="3F4E574D" w14:textId="6E532C8B" w:rsidTr="002E5B08">
        <w:trPr>
          <w:trHeight w:val="454"/>
        </w:trPr>
        <w:tc>
          <w:tcPr>
            <w:tcW w:w="3118" w:type="dxa"/>
            <w:vAlign w:val="center"/>
          </w:tcPr>
          <w:p w14:paraId="289BC068" w14:textId="77777777" w:rsidR="005C65E1" w:rsidRPr="00DC04A3" w:rsidRDefault="005C65E1" w:rsidP="005C65E1">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1531" w:type="dxa"/>
            <w:shd w:val="clear" w:color="auto" w:fill="auto"/>
            <w:vAlign w:val="center"/>
          </w:tcPr>
          <w:p w14:paraId="52ABA50B" w14:textId="4B21E150" w:rsidR="005C65E1" w:rsidRPr="00DC04A3" w:rsidRDefault="000D12DB" w:rsidP="00FC538F">
            <w:pPr>
              <w:pBdr>
                <w:bottom w:val="single" w:sz="6" w:space="1" w:color="auto"/>
              </w:pBdr>
              <w:tabs>
                <w:tab w:val="decimal" w:pos="1025"/>
              </w:tabs>
              <w:rPr>
                <w:rFonts w:ascii="AngsanaUPC" w:eastAsiaTheme="minorHAnsi" w:hAnsi="AngsanaUPC" w:cs="AngsanaUPC"/>
              </w:rPr>
            </w:pPr>
            <w:r w:rsidRPr="000D12DB">
              <w:rPr>
                <w:rFonts w:ascii="AngsanaUPC" w:eastAsiaTheme="minorHAnsi" w:hAnsi="AngsanaUPC" w:cs="AngsanaUPC"/>
              </w:rPr>
              <w:t>324,896.84</w:t>
            </w:r>
          </w:p>
        </w:tc>
        <w:tc>
          <w:tcPr>
            <w:tcW w:w="1531" w:type="dxa"/>
            <w:shd w:val="clear" w:color="auto" w:fill="auto"/>
            <w:vAlign w:val="center"/>
          </w:tcPr>
          <w:p w14:paraId="7A312919" w14:textId="6909EC32" w:rsidR="005C65E1" w:rsidRPr="00DC04A3" w:rsidRDefault="006A6CD0" w:rsidP="00FC538F">
            <w:pPr>
              <w:pBdr>
                <w:bottom w:val="single" w:sz="6" w:space="1" w:color="auto"/>
              </w:pBdr>
              <w:tabs>
                <w:tab w:val="decimal" w:pos="1011"/>
              </w:tabs>
              <w:rPr>
                <w:rFonts w:ascii="AngsanaUPC" w:eastAsiaTheme="minorHAnsi" w:hAnsi="AngsanaUPC" w:cs="AngsanaUPC"/>
              </w:rPr>
            </w:pPr>
            <w:r>
              <w:rPr>
                <w:rFonts w:ascii="AngsanaUPC" w:eastAsiaTheme="minorHAnsi" w:hAnsi="AngsanaUPC" w:cs="AngsanaUPC"/>
              </w:rPr>
              <w:t>394,771.19</w:t>
            </w:r>
          </w:p>
        </w:tc>
        <w:tc>
          <w:tcPr>
            <w:tcW w:w="1531" w:type="dxa"/>
            <w:shd w:val="clear" w:color="auto" w:fill="auto"/>
            <w:vAlign w:val="center"/>
          </w:tcPr>
          <w:p w14:paraId="4B02A3AF" w14:textId="1CF3DAB4" w:rsidR="005C65E1" w:rsidRPr="00DC04A3" w:rsidRDefault="000D12DB" w:rsidP="00FC538F">
            <w:pPr>
              <w:pBdr>
                <w:bottom w:val="single" w:sz="6" w:space="1" w:color="auto"/>
              </w:pBdr>
              <w:tabs>
                <w:tab w:val="decimal" w:pos="1011"/>
              </w:tabs>
              <w:rPr>
                <w:rFonts w:ascii="AngsanaUPC" w:eastAsiaTheme="minorHAnsi" w:hAnsi="AngsanaUPC" w:cs="AngsanaUPC"/>
              </w:rPr>
            </w:pPr>
            <w:r w:rsidRPr="00765481">
              <w:rPr>
                <w:rFonts w:ascii="AngsanaUPC" w:eastAsiaTheme="minorHAnsi" w:hAnsi="AngsanaUPC" w:cs="AngsanaUPC"/>
              </w:rPr>
              <w:t>313,924.75</w:t>
            </w:r>
          </w:p>
        </w:tc>
        <w:tc>
          <w:tcPr>
            <w:tcW w:w="1531" w:type="dxa"/>
            <w:vAlign w:val="center"/>
          </w:tcPr>
          <w:p w14:paraId="07E0BF52" w14:textId="073387D3" w:rsidR="005C65E1" w:rsidRPr="00DC04A3" w:rsidRDefault="005C65E1" w:rsidP="00FC538F">
            <w:pPr>
              <w:pBdr>
                <w:bottom w:val="single" w:sz="6" w:space="1" w:color="auto"/>
              </w:pBdr>
              <w:tabs>
                <w:tab w:val="decimal" w:pos="1011"/>
              </w:tabs>
              <w:rPr>
                <w:rFonts w:ascii="AngsanaUPC" w:eastAsiaTheme="minorHAnsi" w:hAnsi="AngsanaUPC" w:cs="AngsanaUPC"/>
              </w:rPr>
            </w:pPr>
            <w:r w:rsidRPr="00D87504">
              <w:rPr>
                <w:rFonts w:ascii="AngsanaUPC" w:eastAsiaTheme="minorHAnsi" w:hAnsi="AngsanaUPC" w:cs="AngsanaUPC"/>
                <w:cs/>
              </w:rPr>
              <w:t>156</w:t>
            </w:r>
            <w:r w:rsidRPr="00D87504">
              <w:rPr>
                <w:rFonts w:ascii="AngsanaUPC" w:eastAsiaTheme="minorHAnsi" w:hAnsi="AngsanaUPC" w:cs="AngsanaUPC"/>
              </w:rPr>
              <w:t>,</w:t>
            </w:r>
            <w:r w:rsidRPr="00D87504">
              <w:rPr>
                <w:rFonts w:ascii="AngsanaUPC" w:eastAsiaTheme="minorHAnsi" w:hAnsi="AngsanaUPC" w:cs="AngsanaUPC"/>
                <w:cs/>
              </w:rPr>
              <w:t>544.58</w:t>
            </w:r>
          </w:p>
        </w:tc>
      </w:tr>
      <w:tr w:rsidR="005C65E1" w:rsidRPr="00DC04A3" w14:paraId="358068B5" w14:textId="541852C7" w:rsidTr="002E5B08">
        <w:trPr>
          <w:trHeight w:val="454"/>
        </w:trPr>
        <w:tc>
          <w:tcPr>
            <w:tcW w:w="3118" w:type="dxa"/>
            <w:vAlign w:val="center"/>
          </w:tcPr>
          <w:p w14:paraId="3B77FFF0" w14:textId="77777777" w:rsidR="005C65E1" w:rsidRPr="00DC04A3" w:rsidRDefault="005C65E1" w:rsidP="005C65E1">
            <w:pPr>
              <w:spacing w:line="240" w:lineRule="auto"/>
              <w:ind w:left="-107"/>
              <w:rPr>
                <w:rFonts w:ascii="AngsanaUPC" w:hAnsi="AngsanaUPC" w:cs="AngsanaUPC"/>
                <w:cs/>
              </w:rPr>
            </w:pPr>
            <w:r w:rsidRPr="00DC04A3">
              <w:rPr>
                <w:rFonts w:ascii="AngsanaUPC" w:hAnsi="AngsanaUPC" w:cs="AngsanaUPC"/>
                <w:cs/>
              </w:rPr>
              <w:t>ค่าใช้จ่ายภาษีเงินได้</w:t>
            </w:r>
          </w:p>
        </w:tc>
        <w:tc>
          <w:tcPr>
            <w:tcW w:w="1531" w:type="dxa"/>
            <w:shd w:val="clear" w:color="auto" w:fill="auto"/>
            <w:vAlign w:val="center"/>
          </w:tcPr>
          <w:p w14:paraId="56C046CC" w14:textId="20D73374" w:rsidR="005C65E1" w:rsidRPr="00DC04A3" w:rsidRDefault="00557157" w:rsidP="005C65E1">
            <w:pPr>
              <w:pBdr>
                <w:bottom w:val="double" w:sz="6" w:space="1" w:color="auto"/>
              </w:pBdr>
              <w:tabs>
                <w:tab w:val="decimal" w:pos="1520"/>
              </w:tabs>
              <w:rPr>
                <w:rFonts w:ascii="AngsanaUPC" w:eastAsiaTheme="minorHAnsi" w:hAnsi="AngsanaUPC" w:cs="AngsanaUPC"/>
              </w:rPr>
            </w:pPr>
            <w:r>
              <w:rPr>
                <w:rFonts w:ascii="AngsanaUPC" w:eastAsiaTheme="minorHAnsi" w:hAnsi="AngsanaUPC" w:cs="AngsanaUPC"/>
              </w:rPr>
              <w:t>(</w:t>
            </w:r>
            <w:r w:rsidR="00595C28" w:rsidRPr="00595C28">
              <w:rPr>
                <w:rFonts w:ascii="AngsanaUPC" w:eastAsiaTheme="minorHAnsi" w:hAnsi="AngsanaUPC" w:cs="AngsanaUPC"/>
              </w:rPr>
              <w:t>1</w:t>
            </w:r>
            <w:r w:rsidR="00595C28">
              <w:rPr>
                <w:rFonts w:ascii="AngsanaUPC" w:eastAsiaTheme="minorHAnsi" w:hAnsi="AngsanaUPC" w:cs="AngsanaUPC"/>
              </w:rPr>
              <w:t>,</w:t>
            </w:r>
            <w:r w:rsidR="00595C28" w:rsidRPr="00595C28">
              <w:rPr>
                <w:rFonts w:ascii="AngsanaUPC" w:eastAsiaTheme="minorHAnsi" w:hAnsi="AngsanaUPC" w:cs="AngsanaUPC"/>
              </w:rPr>
              <w:t>424</w:t>
            </w:r>
            <w:r w:rsidR="00595C28">
              <w:rPr>
                <w:rFonts w:ascii="AngsanaUPC" w:eastAsiaTheme="minorHAnsi" w:hAnsi="AngsanaUPC" w:cs="AngsanaUPC"/>
              </w:rPr>
              <w:t>,</w:t>
            </w:r>
            <w:r w:rsidR="00595C28" w:rsidRPr="00595C28">
              <w:rPr>
                <w:rFonts w:ascii="AngsanaUPC" w:eastAsiaTheme="minorHAnsi" w:hAnsi="AngsanaUPC" w:cs="AngsanaUPC"/>
              </w:rPr>
              <w:t>983.54</w:t>
            </w:r>
            <w:r>
              <w:rPr>
                <w:rFonts w:ascii="AngsanaUPC" w:eastAsiaTheme="minorHAnsi" w:hAnsi="AngsanaUPC" w:cs="AngsanaUPC"/>
              </w:rPr>
              <w:t>)</w:t>
            </w:r>
          </w:p>
        </w:tc>
        <w:tc>
          <w:tcPr>
            <w:tcW w:w="1531" w:type="dxa"/>
            <w:shd w:val="clear" w:color="auto" w:fill="auto"/>
            <w:vAlign w:val="center"/>
          </w:tcPr>
          <w:p w14:paraId="05A2614C" w14:textId="77A445BA" w:rsidR="005C65E1" w:rsidRPr="00DC04A3" w:rsidRDefault="006A6CD0" w:rsidP="005C65E1">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(518,652.69)</w:t>
            </w:r>
          </w:p>
        </w:tc>
        <w:tc>
          <w:tcPr>
            <w:tcW w:w="1531" w:type="dxa"/>
            <w:shd w:val="clear" w:color="auto" w:fill="auto"/>
            <w:vAlign w:val="center"/>
          </w:tcPr>
          <w:p w14:paraId="417B628C" w14:textId="35A12031" w:rsidR="005C65E1" w:rsidRPr="00DC04A3" w:rsidRDefault="00595C28" w:rsidP="005C65E1">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Pr="00595C28">
              <w:rPr>
                <w:rFonts w:ascii="AngsanaUPC" w:eastAsiaTheme="minorHAnsi" w:hAnsi="AngsanaUPC" w:cs="AngsanaUPC"/>
              </w:rPr>
              <w:t>1,331,748.52</w:t>
            </w:r>
            <w:r>
              <w:rPr>
                <w:rFonts w:ascii="AngsanaUPC" w:eastAsiaTheme="minorHAnsi" w:hAnsi="AngsanaUPC" w:cs="AngsanaUPC"/>
              </w:rPr>
              <w:t>)</w:t>
            </w:r>
          </w:p>
        </w:tc>
        <w:tc>
          <w:tcPr>
            <w:tcW w:w="1531" w:type="dxa"/>
            <w:vAlign w:val="center"/>
          </w:tcPr>
          <w:p w14:paraId="442C79A7" w14:textId="280C4B24" w:rsidR="005C65E1" w:rsidRPr="00DC04A3" w:rsidRDefault="005C65E1" w:rsidP="005C65E1">
            <w:pPr>
              <w:pBdr>
                <w:bottom w:val="double" w:sz="6" w:space="1" w:color="auto"/>
              </w:pBdr>
              <w:tabs>
                <w:tab w:val="decimal" w:pos="1520"/>
              </w:tabs>
              <w:rPr>
                <w:rFonts w:ascii="AngsanaUPC" w:eastAsiaTheme="minorHAnsi" w:hAnsi="AngsanaUPC" w:cs="AngsanaUPC"/>
              </w:rPr>
            </w:pPr>
            <w:r w:rsidRPr="00D87504">
              <w:rPr>
                <w:rFonts w:ascii="AngsanaUPC" w:eastAsiaTheme="minorHAnsi" w:hAnsi="AngsanaUPC" w:cs="AngsanaUPC"/>
                <w:cs/>
              </w:rPr>
              <w:t>(756</w:t>
            </w:r>
            <w:r w:rsidRPr="00D87504">
              <w:rPr>
                <w:rFonts w:ascii="AngsanaUPC" w:eastAsiaTheme="minorHAnsi" w:hAnsi="AngsanaUPC" w:cs="AngsanaUPC"/>
              </w:rPr>
              <w:t>,</w:t>
            </w:r>
            <w:r w:rsidRPr="00D87504">
              <w:rPr>
                <w:rFonts w:ascii="AngsanaUPC" w:eastAsiaTheme="minorHAnsi" w:hAnsi="AngsanaUPC" w:cs="AngsanaUPC"/>
                <w:cs/>
              </w:rPr>
              <w:t>879.30)</w:t>
            </w:r>
          </w:p>
        </w:tc>
      </w:tr>
    </w:tbl>
    <w:p w14:paraId="285D81AA" w14:textId="77777777" w:rsidR="009A0603" w:rsidRDefault="009A0603">
      <w:pPr>
        <w:rPr>
          <w:rFonts w:ascii="AngsanaUPC" w:hAnsi="AngsanaUPC" w:cs="AngsanaUPC"/>
          <w:b/>
          <w:bCs/>
          <w:cs/>
        </w:rPr>
      </w:pPr>
      <w:r>
        <w:rPr>
          <w:rFonts w:ascii="AngsanaUPC" w:hAnsi="AngsanaUPC" w:cs="AngsanaUPC"/>
          <w:b/>
          <w:bCs/>
          <w:cs/>
        </w:rPr>
        <w:br w:type="page"/>
      </w:r>
    </w:p>
    <w:p w14:paraId="02AC7D52" w14:textId="0D664B25" w:rsidR="007924D1" w:rsidRPr="00DC04A3"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ข้อมูลทางการเงินจำแนกตามส่วนงาน</w:t>
      </w:r>
    </w:p>
    <w:p w14:paraId="2E5072C7" w14:textId="28599D88" w:rsidR="007924D1" w:rsidRPr="00DC04A3" w:rsidRDefault="007924D1"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5E5243">
        <w:rPr>
          <w:rFonts w:ascii="AngsanaUPC" w:hAnsi="AngsanaUPC" w:cs="AngsanaUPC" w:hint="cs"/>
          <w:cs/>
        </w:rPr>
        <w:t>กลุ่ม</w:t>
      </w:r>
      <w:r w:rsidRPr="00DC04A3">
        <w:rPr>
          <w:rFonts w:ascii="AngsanaUPC" w:hAnsi="AngsanaUPC" w:cs="AngsanaUPC"/>
          <w:cs/>
        </w:rPr>
        <w:t>บริษัท คือ กรรมการบริษัท</w:t>
      </w:r>
    </w:p>
    <w:p w14:paraId="082F6D3E" w14:textId="6C70C863" w:rsidR="00BD20FF" w:rsidRPr="00DC04A3" w:rsidRDefault="00871F0D"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กลุ่ม</w:t>
      </w:r>
      <w:r w:rsidR="007924D1" w:rsidRPr="00DC04A3">
        <w:rPr>
          <w:rFonts w:ascii="AngsanaUPC" w:hAnsi="AngsanaUPC" w:cs="AngsanaUPC"/>
          <w:cs/>
        </w:rPr>
        <w:t>บริษัท</w:t>
      </w:r>
      <w:r w:rsidR="00BD20FF" w:rsidRPr="00DC04A3">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Pr>
          <w:rFonts w:ascii="AngsanaUPC" w:hAnsi="AngsanaUPC" w:cs="AngsanaUPC"/>
        </w:rPr>
        <w:br/>
      </w:r>
      <w:r w:rsidR="00BD20FF" w:rsidRPr="00DC04A3">
        <w:rPr>
          <w:rFonts w:ascii="AngsanaUPC" w:hAnsi="AngsanaUPC" w:cs="AngsanaUPC"/>
          <w:cs/>
        </w:rPr>
        <w:t>ส่วนงานเดียว</w:t>
      </w:r>
    </w:p>
    <w:p w14:paraId="281B700D" w14:textId="77777777" w:rsidR="00BD20FF" w:rsidRPr="00DC04A3" w:rsidRDefault="00BD20FF"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 xml:space="preserve">กลุ่มบริษัทดำเนินธุรกิจ </w:t>
      </w:r>
      <w:r w:rsidRPr="00DC04A3">
        <w:rPr>
          <w:rFonts w:ascii="AngsanaUPC" w:hAnsi="AngsanaUPC" w:cs="AngsanaUPC"/>
        </w:rPr>
        <w:t xml:space="preserve">2 </w:t>
      </w:r>
      <w:r w:rsidRPr="00DC04A3">
        <w:rPr>
          <w:rFonts w:ascii="AngsanaUPC" w:hAnsi="AngsanaUPC" w:cs="AngsanaUPC"/>
          <w:cs/>
        </w:rPr>
        <w:t>ส่วนหลัก ดังนี้</w:t>
      </w:r>
    </w:p>
    <w:p w14:paraId="4CCF588B" w14:textId="75F1815D"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rPr>
      </w:pPr>
      <w:r w:rsidRPr="00DC04A3">
        <w:rPr>
          <w:rFonts w:ascii="AngsanaUPC" w:hAnsi="AngsanaUPC" w:cs="AngsanaUPC"/>
          <w:cs/>
        </w:rPr>
        <w:t>จำหน่</w:t>
      </w:r>
      <w:r w:rsidR="00B0056D">
        <w:rPr>
          <w:rFonts w:ascii="AngsanaUPC" w:hAnsi="AngsanaUPC" w:cs="AngsanaUPC"/>
          <w:cs/>
        </w:rPr>
        <w:t>ายสินค้าอุปโภค</w:t>
      </w:r>
      <w:r w:rsidRPr="00DC04A3">
        <w:rPr>
          <w:rFonts w:ascii="AngsanaUPC" w:hAnsi="AngsanaUPC" w:cs="AngsanaUPC"/>
          <w:cs/>
        </w:rPr>
        <w:t>บริโภค</w:t>
      </w:r>
    </w:p>
    <w:p w14:paraId="0D5E1191" w14:textId="45359B7B" w:rsidR="005912FF" w:rsidRPr="00056D09" w:rsidRDefault="00491B1D" w:rsidP="0078626B">
      <w:pPr>
        <w:pStyle w:val="BlockText"/>
        <w:numPr>
          <w:ilvl w:val="0"/>
          <w:numId w:val="4"/>
        </w:numPr>
        <w:spacing w:before="120" w:after="120"/>
        <w:ind w:left="782" w:right="0" w:hanging="357"/>
        <w:jc w:val="thaiDistribute"/>
        <w:rPr>
          <w:rFonts w:ascii="AngsanaUPC" w:hAnsi="AngsanaUPC" w:cs="AngsanaUPC"/>
          <w:spacing w:val="-2"/>
          <w:cs/>
        </w:rPr>
      </w:pPr>
      <w:r>
        <w:rPr>
          <w:rFonts w:ascii="AngsanaUPC" w:hAnsi="AngsanaUPC" w:cs="AngsanaUPC" w:hint="cs"/>
          <w:cs/>
        </w:rPr>
        <w:t>งานบริการ</w:t>
      </w:r>
      <w:r w:rsidR="00BF6FB7">
        <w:rPr>
          <w:rFonts w:ascii="AngsanaUPC" w:hAnsi="AngsanaUPC" w:cs="AngsanaUPC" w:hint="cs"/>
          <w:cs/>
        </w:rPr>
        <w:t>ด้านเทคโนโลยีและพลังงานทดแทน</w:t>
      </w:r>
    </w:p>
    <w:p w14:paraId="2F26F73A" w14:textId="0E78CBA3" w:rsidR="00871F0D" w:rsidRPr="00DC04A3" w:rsidRDefault="00871F0D" w:rsidP="00946E79">
      <w:pPr>
        <w:pStyle w:val="BlockText"/>
        <w:spacing w:after="120"/>
        <w:ind w:left="426" w:right="0" w:firstLine="0"/>
        <w:jc w:val="thaiDistribute"/>
        <w:rPr>
          <w:rFonts w:ascii="AngsanaUPC" w:hAnsi="AngsanaUPC" w:cs="AngsanaUPC"/>
          <w:spacing w:val="-2"/>
        </w:rPr>
      </w:pPr>
      <w:r w:rsidRPr="00DC04A3">
        <w:rPr>
          <w:rFonts w:ascii="AngsanaUPC" w:hAnsi="AngsanaUPC" w:cs="AngsanaUPC"/>
          <w:spacing w:val="-2"/>
          <w:cs/>
        </w:rPr>
        <w:t>รายได้</w:t>
      </w:r>
      <w:r w:rsidR="002A3C1A">
        <w:rPr>
          <w:rFonts w:ascii="AngsanaUPC" w:hAnsi="AngsanaUPC" w:cs="AngsanaUPC" w:hint="cs"/>
          <w:spacing w:val="-2"/>
          <w:cs/>
        </w:rPr>
        <w:t>และต้นทุน</w:t>
      </w:r>
      <w:r w:rsidRPr="00DC04A3">
        <w:rPr>
          <w:rFonts w:ascii="AngsanaUPC" w:hAnsi="AngsanaUPC" w:cs="AngsanaUPC"/>
          <w:spacing w:val="-2"/>
          <w:cs/>
        </w:rPr>
        <w:t>จ</w:t>
      </w:r>
      <w:r w:rsidR="005912FF">
        <w:rPr>
          <w:rFonts w:ascii="AngsanaUPC" w:hAnsi="AngsanaUPC" w:cs="AngsanaUPC"/>
          <w:spacing w:val="-2"/>
          <w:cs/>
        </w:rPr>
        <w:t>ากการขายและการให้บริการ สำหรับ</w:t>
      </w:r>
      <w:r w:rsidR="00406948">
        <w:rPr>
          <w:rFonts w:ascii="AngsanaUPC" w:hAnsi="AngsanaUPC" w:cs="AngsanaUPC"/>
          <w:spacing w:val="-2"/>
          <w:cs/>
        </w:rPr>
        <w:t>งวด</w:t>
      </w:r>
      <w:r w:rsidR="00A805AF">
        <w:rPr>
          <w:rFonts w:ascii="AngsanaUPC" w:hAnsi="AngsanaUPC" w:cs="AngsanaUPC" w:hint="cs"/>
          <w:cs/>
        </w:rPr>
        <w:t>สาม</w:t>
      </w:r>
      <w:r w:rsidR="005912FF" w:rsidRPr="008647CA">
        <w:rPr>
          <w:rFonts w:ascii="AngsanaUPC" w:hAnsi="AngsanaUPC" w:cs="AngsanaUPC"/>
          <w:spacing w:val="-2"/>
          <w:cs/>
        </w:rPr>
        <w:t>เดือน</w:t>
      </w:r>
      <w:r w:rsidRPr="008647CA">
        <w:rPr>
          <w:rFonts w:ascii="AngsanaUPC" w:hAnsi="AngsanaUPC" w:cs="AngsanaUPC"/>
          <w:spacing w:val="-2"/>
          <w:cs/>
        </w:rPr>
        <w:t xml:space="preserve">สิ้นสุดวันที่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Pr="008647CA">
        <w:rPr>
          <w:rFonts w:ascii="AngsanaUPC" w:hAnsi="AngsanaUPC" w:cs="AngsanaUPC"/>
          <w:spacing w:val="-2"/>
          <w:cs/>
        </w:rPr>
        <w:t xml:space="preserve"> </w:t>
      </w:r>
      <w:r w:rsidR="005912FF" w:rsidRPr="008647CA">
        <w:rPr>
          <w:rFonts w:ascii="AngsanaUPC" w:hAnsi="AngsanaUPC" w:cs="AngsanaUPC"/>
          <w:spacing w:val="-2"/>
        </w:rPr>
        <w:t>256</w:t>
      </w:r>
      <w:r w:rsidR="00D87504">
        <w:rPr>
          <w:rFonts w:ascii="AngsanaUPC" w:hAnsi="AngsanaUPC" w:cs="AngsanaUPC" w:hint="cs"/>
          <w:spacing w:val="-2"/>
          <w:cs/>
        </w:rPr>
        <w:t>9</w:t>
      </w:r>
      <w:r w:rsidR="0090268C" w:rsidRPr="008647CA">
        <w:rPr>
          <w:rFonts w:ascii="AngsanaUPC" w:hAnsi="AngsanaUPC" w:cs="AngsanaUPC" w:hint="cs"/>
          <w:spacing w:val="-2"/>
          <w:cs/>
        </w:rPr>
        <w:t xml:space="preserve"> </w:t>
      </w:r>
      <w:r w:rsidR="0059265F">
        <w:rPr>
          <w:rFonts w:ascii="AngsanaUPC" w:hAnsi="AngsanaUPC" w:cs="AngsanaUPC" w:hint="cs"/>
          <w:spacing w:val="-2"/>
          <w:cs/>
        </w:rPr>
        <w:t xml:space="preserve">และ </w:t>
      </w:r>
      <w:r w:rsidR="0059265F">
        <w:rPr>
          <w:rFonts w:ascii="AngsanaUPC" w:hAnsi="AngsanaUPC" w:cs="AngsanaUPC"/>
          <w:spacing w:val="-2"/>
        </w:rPr>
        <w:t>2568</w:t>
      </w:r>
      <w:r w:rsidR="005C65E1">
        <w:rPr>
          <w:rFonts w:ascii="AngsanaUPC" w:hAnsi="AngsanaUPC" w:cs="AngsanaUPC" w:hint="cs"/>
          <w:spacing w:val="-2"/>
          <w:cs/>
        </w:rPr>
        <w:t xml:space="preserve"> </w:t>
      </w:r>
      <w:r w:rsidRPr="008647CA">
        <w:rPr>
          <w:rFonts w:ascii="AngsanaUPC" w:hAnsi="AngsanaUPC" w:cs="AngsanaUPC"/>
          <w:spacing w:val="-2"/>
          <w:cs/>
        </w:rPr>
        <w:t>ประกอบด้วย</w:t>
      </w:r>
    </w:p>
    <w:tbl>
      <w:tblPr>
        <w:tblW w:w="9221" w:type="dxa"/>
        <w:tblInd w:w="417" w:type="dxa"/>
        <w:tblLayout w:type="fixed"/>
        <w:tblCellMar>
          <w:left w:w="57" w:type="dxa"/>
          <w:right w:w="57" w:type="dxa"/>
        </w:tblCellMar>
        <w:tblLook w:val="04A0" w:firstRow="1" w:lastRow="0" w:firstColumn="1" w:lastColumn="0" w:noHBand="0" w:noVBand="1"/>
      </w:tblPr>
      <w:tblGrid>
        <w:gridCol w:w="1928"/>
        <w:gridCol w:w="1458"/>
        <w:gridCol w:w="1459"/>
        <w:gridCol w:w="1458"/>
        <w:gridCol w:w="1459"/>
        <w:gridCol w:w="1459"/>
      </w:tblGrid>
      <w:tr w:rsidR="002F14B5" w:rsidRPr="002C02A9" w14:paraId="512F4D1D" w14:textId="4C871F60" w:rsidTr="00217D72">
        <w:trPr>
          <w:trHeight w:val="397"/>
          <w:tblHeader/>
        </w:trPr>
        <w:tc>
          <w:tcPr>
            <w:tcW w:w="1928" w:type="dxa"/>
            <w:tcBorders>
              <w:top w:val="nil"/>
              <w:left w:val="nil"/>
              <w:bottom w:val="nil"/>
              <w:right w:val="nil"/>
            </w:tcBorders>
            <w:shd w:val="clear" w:color="auto" w:fill="auto"/>
            <w:noWrap/>
            <w:vAlign w:val="center"/>
            <w:hideMark/>
          </w:tcPr>
          <w:p w14:paraId="15DC3CF4" w14:textId="77777777" w:rsidR="002F14B5" w:rsidRPr="000B4DEB" w:rsidRDefault="002F14B5" w:rsidP="002C02A9">
            <w:pPr>
              <w:rPr>
                <w:color w:val="000000"/>
              </w:rPr>
            </w:pPr>
          </w:p>
        </w:tc>
        <w:tc>
          <w:tcPr>
            <w:tcW w:w="7293" w:type="dxa"/>
            <w:gridSpan w:val="5"/>
            <w:tcBorders>
              <w:top w:val="nil"/>
              <w:left w:val="nil"/>
              <w:right w:val="nil"/>
            </w:tcBorders>
            <w:shd w:val="clear" w:color="auto" w:fill="auto"/>
            <w:vAlign w:val="center"/>
          </w:tcPr>
          <w:p w14:paraId="76CB7479" w14:textId="2630773A" w:rsidR="002F14B5" w:rsidRPr="000B4DEB" w:rsidRDefault="002F14B5" w:rsidP="002C02A9">
            <w:pPr>
              <w:pBdr>
                <w:bottom w:val="single" w:sz="6" w:space="1" w:color="auto"/>
              </w:pBdr>
              <w:jc w:val="center"/>
              <w:rPr>
                <w:color w:val="000000"/>
              </w:rPr>
            </w:pPr>
            <w:r w:rsidRPr="000B4DEB">
              <w:rPr>
                <w:color w:val="000000"/>
                <w:cs/>
              </w:rPr>
              <w:t>บาท</w:t>
            </w:r>
          </w:p>
        </w:tc>
      </w:tr>
      <w:tr w:rsidR="005C65E1" w:rsidRPr="002C02A9" w14:paraId="2F56FCF0" w14:textId="77777777" w:rsidTr="00217D72">
        <w:trPr>
          <w:trHeight w:val="397"/>
          <w:tblHeader/>
        </w:trPr>
        <w:tc>
          <w:tcPr>
            <w:tcW w:w="1928" w:type="dxa"/>
            <w:tcBorders>
              <w:top w:val="nil"/>
              <w:left w:val="nil"/>
              <w:bottom w:val="nil"/>
              <w:right w:val="nil"/>
            </w:tcBorders>
            <w:shd w:val="clear" w:color="auto" w:fill="auto"/>
            <w:noWrap/>
            <w:vAlign w:val="center"/>
          </w:tcPr>
          <w:p w14:paraId="585D3FFA" w14:textId="77777777" w:rsidR="005C65E1" w:rsidRPr="000B4DEB" w:rsidRDefault="005C65E1" w:rsidP="002C02A9">
            <w:pPr>
              <w:rPr>
                <w:color w:val="000000"/>
              </w:rPr>
            </w:pPr>
          </w:p>
        </w:tc>
        <w:tc>
          <w:tcPr>
            <w:tcW w:w="7293" w:type="dxa"/>
            <w:gridSpan w:val="5"/>
            <w:tcBorders>
              <w:top w:val="nil"/>
              <w:left w:val="nil"/>
              <w:right w:val="nil"/>
            </w:tcBorders>
            <w:shd w:val="clear" w:color="auto" w:fill="auto"/>
            <w:vAlign w:val="center"/>
          </w:tcPr>
          <w:p w14:paraId="0C6C3C6E" w14:textId="6AAA140F" w:rsidR="005C65E1" w:rsidRPr="000B4DEB" w:rsidRDefault="005C65E1" w:rsidP="00730BC9">
            <w:pPr>
              <w:pBdr>
                <w:bottom w:val="single" w:sz="6" w:space="1" w:color="auto"/>
              </w:pBdr>
              <w:jc w:val="center"/>
              <w:rPr>
                <w:color w:val="000000"/>
                <w:cs/>
              </w:rPr>
            </w:pPr>
            <w:r w:rsidRPr="000B4DEB">
              <w:rPr>
                <w:color w:val="000000"/>
                <w:cs/>
              </w:rPr>
              <w:t>2569</w:t>
            </w:r>
          </w:p>
        </w:tc>
      </w:tr>
      <w:tr w:rsidR="006F7EAF" w:rsidRPr="002C02A9" w14:paraId="52D4B440" w14:textId="0D0BB3D6" w:rsidTr="00217D72">
        <w:trPr>
          <w:trHeight w:val="397"/>
          <w:tblHeader/>
        </w:trPr>
        <w:tc>
          <w:tcPr>
            <w:tcW w:w="1928" w:type="dxa"/>
            <w:tcBorders>
              <w:top w:val="nil"/>
              <w:left w:val="nil"/>
              <w:bottom w:val="nil"/>
              <w:right w:val="nil"/>
            </w:tcBorders>
            <w:shd w:val="clear" w:color="auto" w:fill="auto"/>
            <w:noWrap/>
            <w:vAlign w:val="center"/>
          </w:tcPr>
          <w:p w14:paraId="272ADF7F" w14:textId="77777777" w:rsidR="006F7EAF" w:rsidRPr="000B4DEB" w:rsidRDefault="006F7EAF" w:rsidP="002C02A9">
            <w:pPr>
              <w:rPr>
                <w:color w:val="000000"/>
              </w:rPr>
            </w:pPr>
          </w:p>
        </w:tc>
        <w:tc>
          <w:tcPr>
            <w:tcW w:w="1458" w:type="dxa"/>
            <w:tcBorders>
              <w:top w:val="nil"/>
              <w:left w:val="nil"/>
              <w:right w:val="nil"/>
            </w:tcBorders>
            <w:shd w:val="clear" w:color="auto" w:fill="auto"/>
            <w:noWrap/>
            <w:vAlign w:val="center"/>
          </w:tcPr>
          <w:p w14:paraId="780EECC9" w14:textId="093E883C" w:rsidR="006F7EAF" w:rsidRPr="000B4DEB" w:rsidRDefault="006F7EAF" w:rsidP="002C02A9">
            <w:pPr>
              <w:jc w:val="center"/>
            </w:pPr>
          </w:p>
        </w:tc>
        <w:tc>
          <w:tcPr>
            <w:tcW w:w="1459" w:type="dxa"/>
            <w:tcBorders>
              <w:top w:val="nil"/>
              <w:left w:val="nil"/>
              <w:right w:val="nil"/>
            </w:tcBorders>
            <w:shd w:val="clear" w:color="auto" w:fill="auto"/>
            <w:vAlign w:val="center"/>
          </w:tcPr>
          <w:p w14:paraId="6F9EC8F0" w14:textId="2F47076D" w:rsidR="006F7EAF" w:rsidRPr="000B4DEB" w:rsidRDefault="00BF6FB7" w:rsidP="00BF6FB7">
            <w:pPr>
              <w:jc w:val="center"/>
            </w:pPr>
            <w:r w:rsidRPr="000B4DEB">
              <w:rPr>
                <w:cs/>
              </w:rPr>
              <w:t>งานบริการด้าน</w:t>
            </w:r>
          </w:p>
        </w:tc>
        <w:tc>
          <w:tcPr>
            <w:tcW w:w="1458" w:type="dxa"/>
            <w:tcBorders>
              <w:top w:val="nil"/>
              <w:left w:val="nil"/>
              <w:right w:val="nil"/>
            </w:tcBorders>
            <w:shd w:val="clear" w:color="auto" w:fill="auto"/>
            <w:vAlign w:val="center"/>
          </w:tcPr>
          <w:p w14:paraId="398F8B03" w14:textId="77777777" w:rsidR="006F7EAF" w:rsidRPr="000B4DEB" w:rsidRDefault="006F7EAF" w:rsidP="002C02A9">
            <w:pPr>
              <w:jc w:val="center"/>
            </w:pPr>
          </w:p>
        </w:tc>
        <w:tc>
          <w:tcPr>
            <w:tcW w:w="1459" w:type="dxa"/>
            <w:tcBorders>
              <w:top w:val="nil"/>
              <w:left w:val="nil"/>
              <w:right w:val="nil"/>
            </w:tcBorders>
            <w:vAlign w:val="center"/>
          </w:tcPr>
          <w:p w14:paraId="0DF7AC78" w14:textId="7EC4F3A9" w:rsidR="006F7EAF" w:rsidRPr="000B4DEB" w:rsidRDefault="006F7EAF" w:rsidP="002C02A9">
            <w:pPr>
              <w:jc w:val="center"/>
            </w:pPr>
          </w:p>
        </w:tc>
        <w:tc>
          <w:tcPr>
            <w:tcW w:w="1459" w:type="dxa"/>
            <w:tcBorders>
              <w:top w:val="nil"/>
              <w:left w:val="nil"/>
              <w:right w:val="nil"/>
            </w:tcBorders>
            <w:vAlign w:val="center"/>
          </w:tcPr>
          <w:p w14:paraId="14FEE2A0" w14:textId="77777777" w:rsidR="006F7EAF" w:rsidRPr="000B4DEB" w:rsidRDefault="006F7EAF" w:rsidP="002C02A9">
            <w:pPr>
              <w:jc w:val="center"/>
            </w:pPr>
          </w:p>
        </w:tc>
      </w:tr>
      <w:tr w:rsidR="00BF6FB7" w:rsidRPr="002C02A9" w14:paraId="749B472E" w14:textId="77777777" w:rsidTr="00217D72">
        <w:trPr>
          <w:trHeight w:val="397"/>
          <w:tblHeader/>
        </w:trPr>
        <w:tc>
          <w:tcPr>
            <w:tcW w:w="1928" w:type="dxa"/>
            <w:tcBorders>
              <w:top w:val="nil"/>
              <w:left w:val="nil"/>
              <w:bottom w:val="nil"/>
              <w:right w:val="nil"/>
            </w:tcBorders>
            <w:shd w:val="clear" w:color="auto" w:fill="auto"/>
            <w:noWrap/>
            <w:vAlign w:val="center"/>
          </w:tcPr>
          <w:p w14:paraId="21C49DDE" w14:textId="77777777" w:rsidR="00BF6FB7" w:rsidRPr="000B4DEB" w:rsidRDefault="00BF6FB7" w:rsidP="002C02A9">
            <w:pPr>
              <w:rPr>
                <w:color w:val="000000"/>
              </w:rPr>
            </w:pPr>
          </w:p>
        </w:tc>
        <w:tc>
          <w:tcPr>
            <w:tcW w:w="1458" w:type="dxa"/>
            <w:tcBorders>
              <w:top w:val="nil"/>
              <w:left w:val="nil"/>
              <w:right w:val="nil"/>
            </w:tcBorders>
            <w:shd w:val="clear" w:color="auto" w:fill="auto"/>
            <w:noWrap/>
            <w:vAlign w:val="center"/>
          </w:tcPr>
          <w:p w14:paraId="0EE92252" w14:textId="67D248C4" w:rsidR="00BF6FB7" w:rsidRPr="000B4DEB" w:rsidRDefault="00BF6FB7" w:rsidP="002C02A9">
            <w:pPr>
              <w:jc w:val="center"/>
              <w:rPr>
                <w:cs/>
              </w:rPr>
            </w:pPr>
            <w:r w:rsidRPr="000B4DEB">
              <w:rPr>
                <w:cs/>
              </w:rPr>
              <w:t>จำหน่ายสินค้า</w:t>
            </w:r>
          </w:p>
        </w:tc>
        <w:tc>
          <w:tcPr>
            <w:tcW w:w="1459" w:type="dxa"/>
            <w:tcBorders>
              <w:top w:val="nil"/>
              <w:left w:val="nil"/>
              <w:right w:val="nil"/>
            </w:tcBorders>
            <w:shd w:val="clear" w:color="auto" w:fill="auto"/>
            <w:vAlign w:val="center"/>
          </w:tcPr>
          <w:p w14:paraId="20D66102" w14:textId="1DD5D487" w:rsidR="00BF6FB7" w:rsidRPr="000B4DEB" w:rsidRDefault="00BF6FB7" w:rsidP="002C02A9">
            <w:pPr>
              <w:jc w:val="center"/>
              <w:rPr>
                <w:cs/>
              </w:rPr>
            </w:pPr>
            <w:r w:rsidRPr="000B4DEB">
              <w:rPr>
                <w:cs/>
              </w:rPr>
              <w:t>เทคโนโลยีและ</w:t>
            </w:r>
          </w:p>
        </w:tc>
        <w:tc>
          <w:tcPr>
            <w:tcW w:w="1458" w:type="dxa"/>
            <w:tcBorders>
              <w:top w:val="nil"/>
              <w:left w:val="nil"/>
              <w:right w:val="nil"/>
            </w:tcBorders>
            <w:shd w:val="clear" w:color="auto" w:fill="auto"/>
            <w:vAlign w:val="center"/>
          </w:tcPr>
          <w:p w14:paraId="5B544C90" w14:textId="77777777" w:rsidR="00BF6FB7" w:rsidRPr="000B4DEB" w:rsidRDefault="00BF6FB7" w:rsidP="002C02A9">
            <w:pPr>
              <w:jc w:val="center"/>
            </w:pPr>
          </w:p>
        </w:tc>
        <w:tc>
          <w:tcPr>
            <w:tcW w:w="1459" w:type="dxa"/>
            <w:tcBorders>
              <w:top w:val="nil"/>
              <w:left w:val="nil"/>
              <w:right w:val="nil"/>
            </w:tcBorders>
            <w:vAlign w:val="center"/>
          </w:tcPr>
          <w:p w14:paraId="4C0A0B0D" w14:textId="7D2E92DC" w:rsidR="00BF6FB7" w:rsidRPr="000B4DEB" w:rsidRDefault="00BF6FB7" w:rsidP="002C02A9">
            <w:pPr>
              <w:jc w:val="center"/>
              <w:rPr>
                <w:cs/>
              </w:rPr>
            </w:pPr>
            <w:r w:rsidRPr="000B4DEB">
              <w:rPr>
                <w:cs/>
              </w:rPr>
              <w:t>ตัดรายการ</w:t>
            </w:r>
          </w:p>
        </w:tc>
        <w:tc>
          <w:tcPr>
            <w:tcW w:w="1459" w:type="dxa"/>
            <w:tcBorders>
              <w:top w:val="nil"/>
              <w:left w:val="nil"/>
              <w:right w:val="nil"/>
            </w:tcBorders>
            <w:vAlign w:val="center"/>
          </w:tcPr>
          <w:p w14:paraId="3856CA4A" w14:textId="77777777" w:rsidR="00BF6FB7" w:rsidRPr="000B4DEB" w:rsidRDefault="00BF6FB7" w:rsidP="002C02A9">
            <w:pPr>
              <w:jc w:val="center"/>
            </w:pPr>
          </w:p>
        </w:tc>
      </w:tr>
      <w:tr w:rsidR="006F7EAF" w:rsidRPr="002C02A9" w14:paraId="4482F4BE" w14:textId="1148CB5A" w:rsidTr="00217D72">
        <w:trPr>
          <w:trHeight w:val="397"/>
          <w:tblHeader/>
        </w:trPr>
        <w:tc>
          <w:tcPr>
            <w:tcW w:w="1928" w:type="dxa"/>
            <w:tcBorders>
              <w:top w:val="nil"/>
              <w:left w:val="nil"/>
              <w:bottom w:val="nil"/>
              <w:right w:val="nil"/>
            </w:tcBorders>
            <w:shd w:val="clear" w:color="auto" w:fill="auto"/>
            <w:noWrap/>
            <w:vAlign w:val="center"/>
          </w:tcPr>
          <w:p w14:paraId="4D29C60B" w14:textId="77777777" w:rsidR="006F7EAF" w:rsidRPr="000B4DEB" w:rsidRDefault="006F7EAF" w:rsidP="002C02A9">
            <w:pPr>
              <w:rPr>
                <w:color w:val="000000"/>
              </w:rPr>
            </w:pPr>
          </w:p>
        </w:tc>
        <w:tc>
          <w:tcPr>
            <w:tcW w:w="1458" w:type="dxa"/>
            <w:tcBorders>
              <w:top w:val="nil"/>
              <w:left w:val="nil"/>
              <w:right w:val="nil"/>
            </w:tcBorders>
            <w:shd w:val="clear" w:color="auto" w:fill="auto"/>
            <w:noWrap/>
            <w:vAlign w:val="center"/>
          </w:tcPr>
          <w:p w14:paraId="3FAF809C" w14:textId="0D8E4151" w:rsidR="006F7EAF" w:rsidRPr="000B4DEB" w:rsidRDefault="006F7EAF" w:rsidP="002C02A9">
            <w:pPr>
              <w:pBdr>
                <w:bottom w:val="single" w:sz="6" w:space="1" w:color="auto"/>
              </w:pBdr>
              <w:jc w:val="center"/>
            </w:pPr>
            <w:r w:rsidRPr="000B4DEB">
              <w:rPr>
                <w:cs/>
              </w:rPr>
              <w:t>อุปโภคบริโภค</w:t>
            </w:r>
          </w:p>
        </w:tc>
        <w:tc>
          <w:tcPr>
            <w:tcW w:w="1459" w:type="dxa"/>
            <w:tcBorders>
              <w:top w:val="nil"/>
              <w:left w:val="nil"/>
              <w:right w:val="nil"/>
            </w:tcBorders>
            <w:shd w:val="clear" w:color="auto" w:fill="auto"/>
            <w:vAlign w:val="center"/>
          </w:tcPr>
          <w:p w14:paraId="4AE5B664" w14:textId="22E93906" w:rsidR="006F7EAF" w:rsidRPr="000B4DEB" w:rsidRDefault="00F54D39" w:rsidP="002C02A9">
            <w:pPr>
              <w:pBdr>
                <w:bottom w:val="single" w:sz="6" w:space="1" w:color="auto"/>
              </w:pBdr>
              <w:jc w:val="center"/>
              <w:rPr>
                <w:cs/>
              </w:rPr>
            </w:pPr>
            <w:r w:rsidRPr="000B4DEB">
              <w:rPr>
                <w:cs/>
              </w:rPr>
              <w:t>พลังงาน</w:t>
            </w:r>
            <w:r w:rsidR="006F7EAF" w:rsidRPr="000B4DEB">
              <w:rPr>
                <w:cs/>
              </w:rPr>
              <w:t>ทดแทน</w:t>
            </w:r>
          </w:p>
        </w:tc>
        <w:tc>
          <w:tcPr>
            <w:tcW w:w="1458" w:type="dxa"/>
            <w:tcBorders>
              <w:top w:val="nil"/>
              <w:left w:val="nil"/>
              <w:right w:val="nil"/>
            </w:tcBorders>
            <w:shd w:val="clear" w:color="auto" w:fill="auto"/>
            <w:vAlign w:val="center"/>
          </w:tcPr>
          <w:p w14:paraId="6992EC5F" w14:textId="0E0BA4B8" w:rsidR="006F7EAF" w:rsidRPr="000B4DEB" w:rsidRDefault="006F7EAF" w:rsidP="002C02A9">
            <w:pPr>
              <w:pBdr>
                <w:bottom w:val="single" w:sz="6" w:space="1" w:color="auto"/>
              </w:pBdr>
              <w:jc w:val="center"/>
            </w:pPr>
            <w:r w:rsidRPr="000B4DEB">
              <w:rPr>
                <w:cs/>
              </w:rPr>
              <w:t>รวม</w:t>
            </w:r>
          </w:p>
        </w:tc>
        <w:tc>
          <w:tcPr>
            <w:tcW w:w="1459" w:type="dxa"/>
            <w:tcBorders>
              <w:top w:val="nil"/>
              <w:left w:val="nil"/>
              <w:right w:val="nil"/>
            </w:tcBorders>
            <w:vAlign w:val="center"/>
          </w:tcPr>
          <w:p w14:paraId="2A3950D9" w14:textId="6CE972B4" w:rsidR="006F7EAF" w:rsidRPr="000B4DEB" w:rsidRDefault="006F7EAF" w:rsidP="002C02A9">
            <w:pPr>
              <w:pBdr>
                <w:bottom w:val="single" w:sz="6" w:space="1" w:color="auto"/>
              </w:pBdr>
              <w:jc w:val="center"/>
              <w:rPr>
                <w:cs/>
              </w:rPr>
            </w:pPr>
            <w:r w:rsidRPr="000B4DEB">
              <w:rPr>
                <w:cs/>
              </w:rPr>
              <w:t>ระหว่างส่วนงาน</w:t>
            </w:r>
          </w:p>
        </w:tc>
        <w:tc>
          <w:tcPr>
            <w:tcW w:w="1459" w:type="dxa"/>
            <w:tcBorders>
              <w:top w:val="nil"/>
              <w:left w:val="nil"/>
              <w:right w:val="nil"/>
            </w:tcBorders>
            <w:vAlign w:val="center"/>
          </w:tcPr>
          <w:p w14:paraId="30ADEA27" w14:textId="11573929" w:rsidR="006F7EAF" w:rsidRPr="000B4DEB" w:rsidRDefault="006F7EAF" w:rsidP="002C02A9">
            <w:pPr>
              <w:pBdr>
                <w:bottom w:val="single" w:sz="6" w:space="1" w:color="auto"/>
              </w:pBdr>
              <w:jc w:val="center"/>
              <w:rPr>
                <w:cs/>
              </w:rPr>
            </w:pPr>
            <w:r w:rsidRPr="000B4DEB">
              <w:rPr>
                <w:cs/>
              </w:rPr>
              <w:t>สุทธิ</w:t>
            </w:r>
          </w:p>
        </w:tc>
      </w:tr>
      <w:tr w:rsidR="00CC6D08" w:rsidRPr="002C02A9" w14:paraId="603D2460" w14:textId="1AFCA553" w:rsidTr="00FF02DA">
        <w:trPr>
          <w:trHeight w:val="397"/>
          <w:tblHeader/>
        </w:trPr>
        <w:tc>
          <w:tcPr>
            <w:tcW w:w="1928" w:type="dxa"/>
            <w:tcBorders>
              <w:top w:val="nil"/>
              <w:left w:val="nil"/>
              <w:bottom w:val="nil"/>
              <w:right w:val="nil"/>
            </w:tcBorders>
            <w:shd w:val="clear" w:color="auto" w:fill="auto"/>
            <w:noWrap/>
            <w:vAlign w:val="center"/>
          </w:tcPr>
          <w:p w14:paraId="1F4B2F52" w14:textId="702130CF" w:rsidR="00CC6D08" w:rsidRPr="000B4DEB" w:rsidRDefault="00CC6D08" w:rsidP="002C02A9">
            <w:pPr>
              <w:autoSpaceDE w:val="0"/>
              <w:autoSpaceDN w:val="0"/>
              <w:ind w:left="-40"/>
            </w:pPr>
            <w:r w:rsidRPr="000B4DEB">
              <w:rPr>
                <w:cs/>
              </w:rPr>
              <w:t>รายได้</w:t>
            </w:r>
          </w:p>
        </w:tc>
        <w:tc>
          <w:tcPr>
            <w:tcW w:w="1458" w:type="dxa"/>
            <w:tcBorders>
              <w:top w:val="nil"/>
              <w:left w:val="nil"/>
              <w:right w:val="nil"/>
            </w:tcBorders>
            <w:shd w:val="clear" w:color="auto" w:fill="auto"/>
            <w:noWrap/>
            <w:vAlign w:val="center"/>
          </w:tcPr>
          <w:p w14:paraId="51424688" w14:textId="6E64A6DD" w:rsidR="00CC6D08" w:rsidRPr="000B4DEB" w:rsidRDefault="00FF02DA" w:rsidP="003E632C">
            <w:pPr>
              <w:tabs>
                <w:tab w:val="decimal" w:pos="1049"/>
              </w:tabs>
              <w:rPr>
                <w:rFonts w:eastAsiaTheme="minorHAnsi"/>
              </w:rPr>
            </w:pPr>
            <w:r w:rsidRPr="000B4DEB">
              <w:rPr>
                <w:rFonts w:eastAsiaTheme="minorHAnsi"/>
              </w:rPr>
              <w:t>220,077,609.08</w:t>
            </w:r>
          </w:p>
        </w:tc>
        <w:tc>
          <w:tcPr>
            <w:tcW w:w="1459" w:type="dxa"/>
            <w:tcBorders>
              <w:top w:val="nil"/>
              <w:left w:val="nil"/>
              <w:right w:val="nil"/>
            </w:tcBorders>
            <w:shd w:val="clear" w:color="auto" w:fill="auto"/>
            <w:vAlign w:val="center"/>
          </w:tcPr>
          <w:p w14:paraId="7698BF32" w14:textId="5945EF25" w:rsidR="00CC6D08" w:rsidRPr="000B4DEB" w:rsidRDefault="00FF02DA" w:rsidP="003E632C">
            <w:pPr>
              <w:tabs>
                <w:tab w:val="decimal" w:pos="1049"/>
              </w:tabs>
              <w:rPr>
                <w:rFonts w:eastAsiaTheme="minorHAnsi"/>
              </w:rPr>
            </w:pPr>
            <w:r w:rsidRPr="000B4DEB">
              <w:rPr>
                <w:rFonts w:eastAsiaTheme="minorHAnsi"/>
              </w:rPr>
              <w:t>25,847,877.37</w:t>
            </w:r>
          </w:p>
        </w:tc>
        <w:tc>
          <w:tcPr>
            <w:tcW w:w="1458" w:type="dxa"/>
            <w:tcBorders>
              <w:top w:val="nil"/>
              <w:left w:val="nil"/>
              <w:right w:val="nil"/>
            </w:tcBorders>
            <w:shd w:val="clear" w:color="auto" w:fill="auto"/>
            <w:vAlign w:val="center"/>
          </w:tcPr>
          <w:p w14:paraId="5CEBE1AA" w14:textId="11777926" w:rsidR="00CC6D08" w:rsidRPr="000B4DEB" w:rsidRDefault="00FF02DA" w:rsidP="003E632C">
            <w:pPr>
              <w:tabs>
                <w:tab w:val="decimal" w:pos="1049"/>
              </w:tabs>
              <w:rPr>
                <w:rFonts w:eastAsiaTheme="minorHAnsi"/>
              </w:rPr>
            </w:pPr>
            <w:r w:rsidRPr="000B4DEB">
              <w:rPr>
                <w:rFonts w:eastAsiaTheme="minorHAnsi"/>
              </w:rPr>
              <w:t>245,925,486.45</w:t>
            </w:r>
          </w:p>
        </w:tc>
        <w:tc>
          <w:tcPr>
            <w:tcW w:w="1459" w:type="dxa"/>
            <w:tcBorders>
              <w:top w:val="nil"/>
              <w:left w:val="nil"/>
              <w:right w:val="nil"/>
            </w:tcBorders>
            <w:shd w:val="clear" w:color="auto" w:fill="auto"/>
            <w:vAlign w:val="center"/>
          </w:tcPr>
          <w:p w14:paraId="5C1E9FBE" w14:textId="3170D2A7" w:rsidR="00CC6D08" w:rsidRPr="000B4DEB" w:rsidRDefault="00FF02DA" w:rsidP="00B33814">
            <w:pPr>
              <w:tabs>
                <w:tab w:val="decimal" w:pos="1049"/>
              </w:tabs>
              <w:rPr>
                <w:rFonts w:eastAsiaTheme="minorHAnsi"/>
              </w:rPr>
            </w:pPr>
            <w:r w:rsidRPr="000B4DEB">
              <w:rPr>
                <w:rFonts w:eastAsiaTheme="minorHAnsi"/>
              </w:rPr>
              <w:t>(55,182.59)</w:t>
            </w:r>
          </w:p>
        </w:tc>
        <w:tc>
          <w:tcPr>
            <w:tcW w:w="1459" w:type="dxa"/>
            <w:tcBorders>
              <w:top w:val="nil"/>
              <w:left w:val="nil"/>
              <w:right w:val="nil"/>
            </w:tcBorders>
            <w:shd w:val="clear" w:color="auto" w:fill="auto"/>
            <w:vAlign w:val="center"/>
          </w:tcPr>
          <w:p w14:paraId="695F1BBE" w14:textId="76F144C5" w:rsidR="00CC6D08" w:rsidRPr="000B4DEB" w:rsidRDefault="00FF02DA" w:rsidP="003E632C">
            <w:pPr>
              <w:tabs>
                <w:tab w:val="decimal" w:pos="1049"/>
              </w:tabs>
              <w:rPr>
                <w:rFonts w:eastAsiaTheme="minorHAnsi"/>
              </w:rPr>
            </w:pPr>
            <w:r w:rsidRPr="000B4DEB">
              <w:rPr>
                <w:rFonts w:eastAsiaTheme="minorHAnsi"/>
              </w:rPr>
              <w:t>245,870,303.86</w:t>
            </w:r>
          </w:p>
        </w:tc>
      </w:tr>
      <w:tr w:rsidR="00CC6D08" w:rsidRPr="002C02A9" w14:paraId="555521D4" w14:textId="00B849E1" w:rsidTr="00FF02DA">
        <w:trPr>
          <w:trHeight w:val="397"/>
        </w:trPr>
        <w:tc>
          <w:tcPr>
            <w:tcW w:w="1928" w:type="dxa"/>
            <w:tcBorders>
              <w:top w:val="nil"/>
              <w:left w:val="nil"/>
              <w:bottom w:val="nil"/>
              <w:right w:val="nil"/>
            </w:tcBorders>
            <w:shd w:val="clear" w:color="auto" w:fill="auto"/>
            <w:noWrap/>
            <w:vAlign w:val="center"/>
          </w:tcPr>
          <w:p w14:paraId="4513E400" w14:textId="6485A297" w:rsidR="00CC6D08" w:rsidRPr="000B4DEB" w:rsidRDefault="00CC6D08" w:rsidP="002C02A9">
            <w:pPr>
              <w:autoSpaceDE w:val="0"/>
              <w:autoSpaceDN w:val="0"/>
              <w:ind w:left="-40"/>
            </w:pPr>
            <w:r w:rsidRPr="000B4DEB">
              <w:rPr>
                <w:cs/>
              </w:rPr>
              <w:t>ต้นทุน</w:t>
            </w:r>
          </w:p>
        </w:tc>
        <w:tc>
          <w:tcPr>
            <w:tcW w:w="1458" w:type="dxa"/>
            <w:tcBorders>
              <w:top w:val="nil"/>
              <w:left w:val="nil"/>
              <w:bottom w:val="nil"/>
              <w:right w:val="nil"/>
            </w:tcBorders>
            <w:shd w:val="clear" w:color="auto" w:fill="auto"/>
            <w:noWrap/>
            <w:vAlign w:val="center"/>
          </w:tcPr>
          <w:p w14:paraId="5E9E272C" w14:textId="6C4EF849" w:rsidR="00CC6D08" w:rsidRPr="000B4DEB" w:rsidRDefault="00FF02DA" w:rsidP="003E632C">
            <w:pPr>
              <w:pBdr>
                <w:bottom w:val="single" w:sz="6" w:space="1" w:color="auto"/>
              </w:pBdr>
              <w:tabs>
                <w:tab w:val="decimal" w:pos="1049"/>
              </w:tabs>
              <w:rPr>
                <w:rFonts w:eastAsiaTheme="minorHAnsi"/>
              </w:rPr>
            </w:pPr>
            <w:r w:rsidRPr="000B4DEB">
              <w:rPr>
                <w:rFonts w:eastAsiaTheme="minorHAnsi"/>
              </w:rPr>
              <w:t>(180,398,302.60)</w:t>
            </w:r>
          </w:p>
        </w:tc>
        <w:tc>
          <w:tcPr>
            <w:tcW w:w="1459" w:type="dxa"/>
            <w:tcBorders>
              <w:top w:val="nil"/>
              <w:left w:val="nil"/>
              <w:bottom w:val="nil"/>
              <w:right w:val="nil"/>
            </w:tcBorders>
            <w:shd w:val="clear" w:color="auto" w:fill="auto"/>
            <w:vAlign w:val="center"/>
          </w:tcPr>
          <w:p w14:paraId="7451B566" w14:textId="7518639A" w:rsidR="00CC6D08" w:rsidRPr="000B4DEB" w:rsidRDefault="00FF02DA" w:rsidP="003E632C">
            <w:pPr>
              <w:pBdr>
                <w:bottom w:val="single" w:sz="6" w:space="1" w:color="auto"/>
              </w:pBdr>
              <w:tabs>
                <w:tab w:val="decimal" w:pos="1049"/>
              </w:tabs>
              <w:rPr>
                <w:rFonts w:eastAsiaTheme="minorHAnsi"/>
              </w:rPr>
            </w:pPr>
            <w:r w:rsidRPr="000B4DEB">
              <w:rPr>
                <w:rFonts w:eastAsiaTheme="minorHAnsi"/>
              </w:rPr>
              <w:t>(24,188,296.28)</w:t>
            </w:r>
          </w:p>
        </w:tc>
        <w:tc>
          <w:tcPr>
            <w:tcW w:w="1458" w:type="dxa"/>
            <w:tcBorders>
              <w:top w:val="nil"/>
              <w:left w:val="nil"/>
              <w:bottom w:val="nil"/>
              <w:right w:val="nil"/>
            </w:tcBorders>
            <w:shd w:val="clear" w:color="auto" w:fill="auto"/>
            <w:vAlign w:val="center"/>
          </w:tcPr>
          <w:p w14:paraId="7DA8F1E7" w14:textId="550A1C94" w:rsidR="00CC6D08" w:rsidRPr="000B4DEB" w:rsidRDefault="00FF02DA" w:rsidP="003E632C">
            <w:pPr>
              <w:pBdr>
                <w:bottom w:val="single" w:sz="6" w:space="1" w:color="auto"/>
              </w:pBdr>
              <w:tabs>
                <w:tab w:val="decimal" w:pos="1049"/>
              </w:tabs>
              <w:rPr>
                <w:rFonts w:eastAsiaTheme="minorHAnsi"/>
              </w:rPr>
            </w:pPr>
            <w:r w:rsidRPr="000B4DEB">
              <w:rPr>
                <w:rFonts w:eastAsiaTheme="minorHAnsi"/>
              </w:rPr>
              <w:t>(204,586,598.88)</w:t>
            </w:r>
          </w:p>
        </w:tc>
        <w:tc>
          <w:tcPr>
            <w:tcW w:w="1459" w:type="dxa"/>
            <w:tcBorders>
              <w:top w:val="nil"/>
              <w:left w:val="nil"/>
              <w:bottom w:val="nil"/>
              <w:right w:val="nil"/>
            </w:tcBorders>
            <w:shd w:val="clear" w:color="auto" w:fill="auto"/>
            <w:vAlign w:val="center"/>
          </w:tcPr>
          <w:p w14:paraId="2F3FE920" w14:textId="51CC099D" w:rsidR="00CC6D08" w:rsidRPr="000B4DEB" w:rsidRDefault="00FF02DA" w:rsidP="003E632C">
            <w:pPr>
              <w:pBdr>
                <w:bottom w:val="single" w:sz="6" w:space="1" w:color="auto"/>
              </w:pBdr>
              <w:tabs>
                <w:tab w:val="decimal" w:pos="1049"/>
              </w:tabs>
              <w:rPr>
                <w:rFonts w:eastAsiaTheme="minorHAnsi"/>
              </w:rPr>
            </w:pPr>
            <w:r w:rsidRPr="000B4DEB">
              <w:rPr>
                <w:rFonts w:eastAsiaTheme="minorHAnsi"/>
              </w:rPr>
              <w:t>(50,664.94)</w:t>
            </w:r>
          </w:p>
        </w:tc>
        <w:tc>
          <w:tcPr>
            <w:tcW w:w="1459" w:type="dxa"/>
            <w:tcBorders>
              <w:top w:val="nil"/>
              <w:left w:val="nil"/>
              <w:bottom w:val="nil"/>
              <w:right w:val="nil"/>
            </w:tcBorders>
            <w:shd w:val="clear" w:color="auto" w:fill="auto"/>
            <w:vAlign w:val="center"/>
          </w:tcPr>
          <w:p w14:paraId="38F6E7E6" w14:textId="27B94ECD" w:rsidR="00CC6D08" w:rsidRPr="000B4DEB" w:rsidRDefault="00FF02DA" w:rsidP="003E632C">
            <w:pPr>
              <w:pBdr>
                <w:bottom w:val="single" w:sz="6" w:space="1" w:color="auto"/>
              </w:pBdr>
              <w:tabs>
                <w:tab w:val="decimal" w:pos="1049"/>
              </w:tabs>
              <w:rPr>
                <w:rFonts w:eastAsiaTheme="minorHAnsi"/>
              </w:rPr>
            </w:pPr>
            <w:r w:rsidRPr="000B4DEB">
              <w:rPr>
                <w:rFonts w:eastAsiaTheme="minorHAnsi"/>
              </w:rPr>
              <w:t>(204,637,263.82)</w:t>
            </w:r>
          </w:p>
        </w:tc>
      </w:tr>
      <w:tr w:rsidR="00CC6D08" w:rsidRPr="002C02A9" w14:paraId="1F8839B0" w14:textId="732B2E01" w:rsidTr="00FF02DA">
        <w:trPr>
          <w:trHeight w:val="397"/>
        </w:trPr>
        <w:tc>
          <w:tcPr>
            <w:tcW w:w="1928" w:type="dxa"/>
            <w:tcBorders>
              <w:top w:val="nil"/>
              <w:left w:val="nil"/>
              <w:bottom w:val="nil"/>
              <w:right w:val="nil"/>
            </w:tcBorders>
            <w:shd w:val="clear" w:color="auto" w:fill="auto"/>
            <w:noWrap/>
            <w:vAlign w:val="center"/>
          </w:tcPr>
          <w:p w14:paraId="6930C0A5" w14:textId="319EFB2E" w:rsidR="00CC6D08" w:rsidRPr="000B4DEB" w:rsidRDefault="00CC6D08" w:rsidP="002C02A9">
            <w:pPr>
              <w:autoSpaceDE w:val="0"/>
              <w:autoSpaceDN w:val="0"/>
              <w:ind w:left="-40"/>
              <w:rPr>
                <w:cs/>
              </w:rPr>
            </w:pPr>
            <w:r w:rsidRPr="000B4DEB">
              <w:rPr>
                <w:cs/>
              </w:rPr>
              <w:t>กำไรขั้นต้น</w:t>
            </w:r>
          </w:p>
        </w:tc>
        <w:tc>
          <w:tcPr>
            <w:tcW w:w="1458" w:type="dxa"/>
            <w:tcBorders>
              <w:top w:val="nil"/>
              <w:left w:val="nil"/>
              <w:bottom w:val="nil"/>
              <w:right w:val="nil"/>
            </w:tcBorders>
            <w:shd w:val="clear" w:color="auto" w:fill="auto"/>
            <w:noWrap/>
            <w:vAlign w:val="center"/>
          </w:tcPr>
          <w:p w14:paraId="62256041" w14:textId="7B523DDC" w:rsidR="00CC6D08" w:rsidRPr="000B4DEB" w:rsidRDefault="00FF02DA" w:rsidP="003E632C">
            <w:pPr>
              <w:tabs>
                <w:tab w:val="decimal" w:pos="1049"/>
              </w:tabs>
              <w:rPr>
                <w:rFonts w:eastAsiaTheme="minorHAnsi"/>
              </w:rPr>
            </w:pPr>
            <w:r w:rsidRPr="000B4DEB">
              <w:rPr>
                <w:rFonts w:eastAsiaTheme="minorHAnsi"/>
              </w:rPr>
              <w:t>39,679,306.48</w:t>
            </w:r>
          </w:p>
        </w:tc>
        <w:tc>
          <w:tcPr>
            <w:tcW w:w="1459" w:type="dxa"/>
            <w:tcBorders>
              <w:top w:val="nil"/>
              <w:left w:val="nil"/>
              <w:bottom w:val="nil"/>
              <w:right w:val="nil"/>
            </w:tcBorders>
            <w:shd w:val="clear" w:color="auto" w:fill="auto"/>
            <w:vAlign w:val="center"/>
          </w:tcPr>
          <w:p w14:paraId="4EEA9679" w14:textId="3D98E04B" w:rsidR="00CC6D08" w:rsidRPr="000B4DEB" w:rsidRDefault="00FF02DA" w:rsidP="003E632C">
            <w:pPr>
              <w:tabs>
                <w:tab w:val="decimal" w:pos="1049"/>
              </w:tabs>
              <w:rPr>
                <w:rFonts w:eastAsiaTheme="minorHAnsi"/>
              </w:rPr>
            </w:pPr>
            <w:r w:rsidRPr="000B4DEB">
              <w:rPr>
                <w:rFonts w:eastAsiaTheme="minorHAnsi"/>
              </w:rPr>
              <w:t>1,659,581.09</w:t>
            </w:r>
          </w:p>
        </w:tc>
        <w:tc>
          <w:tcPr>
            <w:tcW w:w="1458" w:type="dxa"/>
            <w:tcBorders>
              <w:top w:val="nil"/>
              <w:left w:val="nil"/>
              <w:bottom w:val="nil"/>
              <w:right w:val="nil"/>
            </w:tcBorders>
            <w:shd w:val="clear" w:color="auto" w:fill="auto"/>
            <w:vAlign w:val="center"/>
          </w:tcPr>
          <w:p w14:paraId="189B7946" w14:textId="3B1C0EC5" w:rsidR="00CC6D08" w:rsidRPr="000B4DEB" w:rsidRDefault="00FF02DA" w:rsidP="003E632C">
            <w:pPr>
              <w:tabs>
                <w:tab w:val="decimal" w:pos="1049"/>
              </w:tabs>
              <w:rPr>
                <w:rFonts w:eastAsiaTheme="minorHAnsi"/>
              </w:rPr>
            </w:pPr>
            <w:r w:rsidRPr="000B4DEB">
              <w:rPr>
                <w:rFonts w:eastAsiaTheme="minorHAnsi"/>
              </w:rPr>
              <w:t>41,338,887.57</w:t>
            </w:r>
          </w:p>
        </w:tc>
        <w:tc>
          <w:tcPr>
            <w:tcW w:w="1459" w:type="dxa"/>
            <w:tcBorders>
              <w:top w:val="nil"/>
              <w:left w:val="nil"/>
              <w:bottom w:val="nil"/>
              <w:right w:val="nil"/>
            </w:tcBorders>
            <w:shd w:val="clear" w:color="auto" w:fill="auto"/>
            <w:vAlign w:val="center"/>
          </w:tcPr>
          <w:p w14:paraId="2DA8CF5F" w14:textId="79CE33EF" w:rsidR="00CC6D08" w:rsidRPr="000B4DEB" w:rsidRDefault="00FF02DA" w:rsidP="003E632C">
            <w:pPr>
              <w:tabs>
                <w:tab w:val="decimal" w:pos="1049"/>
              </w:tabs>
              <w:rPr>
                <w:rFonts w:eastAsiaTheme="minorHAnsi"/>
              </w:rPr>
            </w:pPr>
            <w:r w:rsidRPr="000B4DEB">
              <w:rPr>
                <w:rFonts w:eastAsiaTheme="minorHAnsi"/>
              </w:rPr>
              <w:t>(105,847.53)</w:t>
            </w:r>
          </w:p>
        </w:tc>
        <w:tc>
          <w:tcPr>
            <w:tcW w:w="1459" w:type="dxa"/>
            <w:tcBorders>
              <w:top w:val="nil"/>
              <w:left w:val="nil"/>
              <w:bottom w:val="nil"/>
              <w:right w:val="nil"/>
            </w:tcBorders>
            <w:shd w:val="clear" w:color="auto" w:fill="auto"/>
            <w:vAlign w:val="center"/>
          </w:tcPr>
          <w:p w14:paraId="5A90E4A8" w14:textId="161F6997" w:rsidR="00CC6D08" w:rsidRPr="000B4DEB" w:rsidRDefault="00FF02DA" w:rsidP="003E632C">
            <w:pPr>
              <w:tabs>
                <w:tab w:val="decimal" w:pos="1049"/>
              </w:tabs>
              <w:rPr>
                <w:rFonts w:eastAsiaTheme="minorHAnsi"/>
              </w:rPr>
            </w:pPr>
            <w:r w:rsidRPr="000B4DEB">
              <w:rPr>
                <w:rFonts w:eastAsiaTheme="minorHAnsi"/>
              </w:rPr>
              <w:t>41,233,040.04</w:t>
            </w:r>
          </w:p>
        </w:tc>
      </w:tr>
      <w:tr w:rsidR="00CC6D08" w:rsidRPr="002C02A9" w14:paraId="6F998618" w14:textId="77777777" w:rsidTr="00FF02DA">
        <w:trPr>
          <w:trHeight w:val="397"/>
        </w:trPr>
        <w:tc>
          <w:tcPr>
            <w:tcW w:w="1928" w:type="dxa"/>
            <w:tcBorders>
              <w:top w:val="nil"/>
              <w:left w:val="nil"/>
              <w:bottom w:val="nil"/>
              <w:right w:val="nil"/>
            </w:tcBorders>
            <w:shd w:val="clear" w:color="auto" w:fill="auto"/>
            <w:noWrap/>
            <w:vAlign w:val="center"/>
          </w:tcPr>
          <w:p w14:paraId="5BDDAA03" w14:textId="46146DBC" w:rsidR="00CC6D08" w:rsidRPr="000B4DEB" w:rsidRDefault="00CC6D08" w:rsidP="002C02A9">
            <w:pPr>
              <w:autoSpaceDE w:val="0"/>
              <w:autoSpaceDN w:val="0"/>
              <w:ind w:left="-40"/>
              <w:rPr>
                <w:cs/>
              </w:rPr>
            </w:pPr>
            <w:r w:rsidRPr="000B4DEB">
              <w:rPr>
                <w:cs/>
              </w:rPr>
              <w:t xml:space="preserve">รายได้อื่น  </w:t>
            </w:r>
          </w:p>
        </w:tc>
        <w:tc>
          <w:tcPr>
            <w:tcW w:w="1458" w:type="dxa"/>
            <w:tcBorders>
              <w:top w:val="nil"/>
              <w:left w:val="nil"/>
              <w:bottom w:val="nil"/>
              <w:right w:val="nil"/>
            </w:tcBorders>
            <w:shd w:val="clear" w:color="auto" w:fill="auto"/>
            <w:noWrap/>
            <w:vAlign w:val="center"/>
          </w:tcPr>
          <w:p w14:paraId="61D01D8A" w14:textId="77777777" w:rsidR="00CC6D08" w:rsidRPr="000B4DEB" w:rsidRDefault="00CC6D08" w:rsidP="00A06F01"/>
        </w:tc>
        <w:tc>
          <w:tcPr>
            <w:tcW w:w="1459" w:type="dxa"/>
            <w:tcBorders>
              <w:top w:val="nil"/>
              <w:left w:val="nil"/>
              <w:bottom w:val="nil"/>
              <w:right w:val="nil"/>
            </w:tcBorders>
            <w:shd w:val="clear" w:color="auto" w:fill="auto"/>
            <w:vAlign w:val="center"/>
          </w:tcPr>
          <w:p w14:paraId="080A18EB" w14:textId="77777777" w:rsidR="00CC6D08" w:rsidRPr="000B4DEB" w:rsidRDefault="00CC6D08" w:rsidP="0069236D"/>
        </w:tc>
        <w:tc>
          <w:tcPr>
            <w:tcW w:w="1458" w:type="dxa"/>
            <w:tcBorders>
              <w:top w:val="nil"/>
              <w:left w:val="nil"/>
              <w:bottom w:val="nil"/>
              <w:right w:val="nil"/>
            </w:tcBorders>
            <w:shd w:val="clear" w:color="auto" w:fill="auto"/>
            <w:vAlign w:val="center"/>
          </w:tcPr>
          <w:p w14:paraId="066AA46D" w14:textId="065EAC24" w:rsidR="00CC6D08" w:rsidRPr="000B4DEB" w:rsidRDefault="00972163" w:rsidP="00972163">
            <w:pPr>
              <w:tabs>
                <w:tab w:val="decimal" w:pos="1049"/>
              </w:tabs>
              <w:rPr>
                <w:rFonts w:eastAsiaTheme="minorHAnsi"/>
              </w:rPr>
            </w:pPr>
            <w:r>
              <w:rPr>
                <w:rFonts w:eastAsiaTheme="minorHAnsi"/>
              </w:rPr>
              <w:t>1,554,172</w:t>
            </w:r>
            <w:r w:rsidR="00FF02DA" w:rsidRPr="000B4DEB">
              <w:rPr>
                <w:rFonts w:eastAsiaTheme="minorHAnsi"/>
              </w:rPr>
              <w:t>.</w:t>
            </w:r>
            <w:r>
              <w:rPr>
                <w:rFonts w:eastAsiaTheme="minorHAnsi"/>
              </w:rPr>
              <w:t>66</w:t>
            </w:r>
          </w:p>
        </w:tc>
        <w:tc>
          <w:tcPr>
            <w:tcW w:w="1459" w:type="dxa"/>
            <w:tcBorders>
              <w:top w:val="nil"/>
              <w:left w:val="nil"/>
              <w:bottom w:val="nil"/>
              <w:right w:val="nil"/>
            </w:tcBorders>
            <w:shd w:val="clear" w:color="auto" w:fill="auto"/>
            <w:vAlign w:val="center"/>
          </w:tcPr>
          <w:p w14:paraId="44328DCA" w14:textId="57797592" w:rsidR="00CC6D08" w:rsidRPr="000B4DEB" w:rsidRDefault="00972163" w:rsidP="003E632C">
            <w:pPr>
              <w:tabs>
                <w:tab w:val="decimal" w:pos="1049"/>
              </w:tabs>
              <w:rPr>
                <w:rFonts w:eastAsiaTheme="minorHAnsi"/>
              </w:rPr>
            </w:pPr>
            <w:r>
              <w:rPr>
                <w:rFonts w:eastAsiaTheme="minorHAnsi"/>
              </w:rPr>
              <w:t>-</w:t>
            </w:r>
          </w:p>
        </w:tc>
        <w:tc>
          <w:tcPr>
            <w:tcW w:w="1459" w:type="dxa"/>
            <w:tcBorders>
              <w:top w:val="nil"/>
              <w:left w:val="nil"/>
              <w:bottom w:val="nil"/>
              <w:right w:val="nil"/>
            </w:tcBorders>
            <w:shd w:val="clear" w:color="auto" w:fill="auto"/>
            <w:vAlign w:val="center"/>
          </w:tcPr>
          <w:p w14:paraId="62764DF4" w14:textId="3FDF9C67" w:rsidR="00CC6D08" w:rsidRPr="000B4DEB" w:rsidRDefault="00972163" w:rsidP="003E632C">
            <w:pPr>
              <w:tabs>
                <w:tab w:val="decimal" w:pos="1049"/>
              </w:tabs>
              <w:rPr>
                <w:rFonts w:eastAsiaTheme="minorHAnsi"/>
              </w:rPr>
            </w:pPr>
            <w:r w:rsidRPr="00972163">
              <w:rPr>
                <w:rFonts w:eastAsiaTheme="minorHAnsi"/>
              </w:rPr>
              <w:t>1,554,172.66</w:t>
            </w:r>
          </w:p>
        </w:tc>
      </w:tr>
      <w:tr w:rsidR="00BF6FB7" w:rsidRPr="002C02A9" w14:paraId="4AB5BDBE" w14:textId="77777777" w:rsidTr="00DC7B64">
        <w:trPr>
          <w:trHeight w:val="397"/>
        </w:trPr>
        <w:tc>
          <w:tcPr>
            <w:tcW w:w="4845" w:type="dxa"/>
            <w:gridSpan w:val="3"/>
            <w:tcBorders>
              <w:top w:val="nil"/>
              <w:left w:val="nil"/>
              <w:bottom w:val="nil"/>
              <w:right w:val="nil"/>
            </w:tcBorders>
            <w:shd w:val="clear" w:color="auto" w:fill="auto"/>
            <w:noWrap/>
            <w:vAlign w:val="center"/>
          </w:tcPr>
          <w:p w14:paraId="7103A96B" w14:textId="17B707DD" w:rsidR="00BF6FB7" w:rsidRPr="000B4DEB" w:rsidRDefault="00BF6FB7" w:rsidP="00BF6FB7">
            <w:pPr>
              <w:autoSpaceDE w:val="0"/>
              <w:autoSpaceDN w:val="0"/>
              <w:ind w:left="-40"/>
            </w:pPr>
            <w:r w:rsidRPr="000B4DEB">
              <w:rPr>
                <w:cs/>
              </w:rPr>
              <w:t>รายได้ค่าสินไหมทดแทนจากเหตุการณ์อุทกภัย</w:t>
            </w:r>
          </w:p>
        </w:tc>
        <w:tc>
          <w:tcPr>
            <w:tcW w:w="1458" w:type="dxa"/>
            <w:tcBorders>
              <w:top w:val="nil"/>
              <w:left w:val="nil"/>
              <w:bottom w:val="nil"/>
              <w:right w:val="nil"/>
            </w:tcBorders>
            <w:shd w:val="clear" w:color="auto" w:fill="auto"/>
            <w:vAlign w:val="center"/>
          </w:tcPr>
          <w:p w14:paraId="34875FFD" w14:textId="1EDDFE0E" w:rsidR="00BF6FB7" w:rsidRPr="000B4DEB" w:rsidRDefault="00BF6FB7" w:rsidP="00BF6FB7">
            <w:pPr>
              <w:tabs>
                <w:tab w:val="decimal" w:pos="1049"/>
              </w:tabs>
              <w:rPr>
                <w:rFonts w:eastAsiaTheme="minorHAnsi"/>
              </w:rPr>
            </w:pPr>
            <w:r w:rsidRPr="000B4DEB">
              <w:rPr>
                <w:rFonts w:eastAsiaTheme="minorHAnsi"/>
              </w:rPr>
              <w:t>1,711,164.46</w:t>
            </w:r>
          </w:p>
        </w:tc>
        <w:tc>
          <w:tcPr>
            <w:tcW w:w="1459" w:type="dxa"/>
            <w:tcBorders>
              <w:top w:val="nil"/>
              <w:left w:val="nil"/>
              <w:bottom w:val="nil"/>
              <w:right w:val="nil"/>
            </w:tcBorders>
            <w:shd w:val="clear" w:color="auto" w:fill="auto"/>
            <w:vAlign w:val="center"/>
          </w:tcPr>
          <w:p w14:paraId="487A38F6" w14:textId="45682406" w:rsidR="00BF6FB7" w:rsidRPr="000B4DEB" w:rsidRDefault="00BF6FB7" w:rsidP="00BF6FB7">
            <w:pPr>
              <w:tabs>
                <w:tab w:val="decimal" w:pos="1049"/>
              </w:tabs>
              <w:rPr>
                <w:rFonts w:eastAsiaTheme="minorHAnsi"/>
              </w:rPr>
            </w:pPr>
            <w:r w:rsidRPr="000B4DEB">
              <w:rPr>
                <w:rFonts w:eastAsiaTheme="minorHAnsi"/>
              </w:rPr>
              <w:t>-</w:t>
            </w:r>
          </w:p>
        </w:tc>
        <w:tc>
          <w:tcPr>
            <w:tcW w:w="1459" w:type="dxa"/>
            <w:tcBorders>
              <w:top w:val="nil"/>
              <w:left w:val="nil"/>
              <w:bottom w:val="nil"/>
              <w:right w:val="nil"/>
            </w:tcBorders>
            <w:shd w:val="clear" w:color="auto" w:fill="auto"/>
            <w:vAlign w:val="center"/>
          </w:tcPr>
          <w:p w14:paraId="13E81D39" w14:textId="473AC8DB" w:rsidR="00BF6FB7" w:rsidRPr="000B4DEB" w:rsidRDefault="00BF6FB7" w:rsidP="00BF6FB7">
            <w:pPr>
              <w:tabs>
                <w:tab w:val="decimal" w:pos="1049"/>
              </w:tabs>
              <w:rPr>
                <w:rFonts w:eastAsiaTheme="minorHAnsi"/>
              </w:rPr>
            </w:pPr>
            <w:r w:rsidRPr="000B4DEB">
              <w:rPr>
                <w:rFonts w:eastAsiaTheme="minorHAnsi"/>
              </w:rPr>
              <w:t>1,711,164.46</w:t>
            </w:r>
          </w:p>
        </w:tc>
      </w:tr>
      <w:tr w:rsidR="00BF6FB7" w:rsidRPr="002C02A9" w14:paraId="45B026B9" w14:textId="77777777" w:rsidTr="00FF02DA">
        <w:trPr>
          <w:trHeight w:val="397"/>
        </w:trPr>
        <w:tc>
          <w:tcPr>
            <w:tcW w:w="1928" w:type="dxa"/>
            <w:tcBorders>
              <w:top w:val="nil"/>
              <w:left w:val="nil"/>
              <w:bottom w:val="nil"/>
              <w:right w:val="nil"/>
            </w:tcBorders>
            <w:shd w:val="clear" w:color="auto" w:fill="auto"/>
            <w:noWrap/>
            <w:vAlign w:val="center"/>
          </w:tcPr>
          <w:p w14:paraId="3BD8612E" w14:textId="30B8B0C3" w:rsidR="00BF6FB7" w:rsidRPr="000B4DEB" w:rsidRDefault="00BF6FB7" w:rsidP="00BF6FB7">
            <w:pPr>
              <w:autoSpaceDE w:val="0"/>
              <w:autoSpaceDN w:val="0"/>
              <w:ind w:left="-40"/>
              <w:rPr>
                <w:cs/>
              </w:rPr>
            </w:pPr>
            <w:r w:rsidRPr="000B4DEB">
              <w:rPr>
                <w:cs/>
              </w:rPr>
              <w:t>ต้นทุนในการจัดจำหน่าย</w:t>
            </w:r>
          </w:p>
        </w:tc>
        <w:tc>
          <w:tcPr>
            <w:tcW w:w="1458" w:type="dxa"/>
            <w:tcBorders>
              <w:top w:val="nil"/>
              <w:left w:val="nil"/>
              <w:bottom w:val="nil"/>
              <w:right w:val="nil"/>
            </w:tcBorders>
            <w:shd w:val="clear" w:color="auto" w:fill="auto"/>
            <w:noWrap/>
            <w:vAlign w:val="center"/>
          </w:tcPr>
          <w:p w14:paraId="7714F4CE" w14:textId="77777777" w:rsidR="00BF6FB7" w:rsidRPr="000B4DEB" w:rsidRDefault="00BF6FB7" w:rsidP="00BF6FB7"/>
        </w:tc>
        <w:tc>
          <w:tcPr>
            <w:tcW w:w="1459" w:type="dxa"/>
            <w:tcBorders>
              <w:top w:val="nil"/>
              <w:left w:val="nil"/>
              <w:bottom w:val="nil"/>
              <w:right w:val="nil"/>
            </w:tcBorders>
            <w:shd w:val="clear" w:color="auto" w:fill="auto"/>
            <w:vAlign w:val="center"/>
          </w:tcPr>
          <w:p w14:paraId="7A006D88" w14:textId="77777777" w:rsidR="00BF6FB7" w:rsidRPr="000B4DEB" w:rsidRDefault="00BF6FB7" w:rsidP="00BF6FB7"/>
        </w:tc>
        <w:tc>
          <w:tcPr>
            <w:tcW w:w="1458" w:type="dxa"/>
            <w:tcBorders>
              <w:top w:val="nil"/>
              <w:left w:val="nil"/>
              <w:bottom w:val="nil"/>
              <w:right w:val="nil"/>
            </w:tcBorders>
            <w:shd w:val="clear" w:color="auto" w:fill="auto"/>
            <w:vAlign w:val="center"/>
          </w:tcPr>
          <w:p w14:paraId="7D76ED6B" w14:textId="22D6D1B0" w:rsidR="00BF6FB7" w:rsidRPr="000B4DEB" w:rsidRDefault="00BF6FB7" w:rsidP="00BF6FB7">
            <w:pPr>
              <w:tabs>
                <w:tab w:val="decimal" w:pos="1049"/>
              </w:tabs>
              <w:rPr>
                <w:rFonts w:eastAsiaTheme="minorHAnsi"/>
              </w:rPr>
            </w:pPr>
            <w:r w:rsidRPr="000B4DEB">
              <w:rPr>
                <w:rFonts w:eastAsiaTheme="minorHAnsi"/>
              </w:rPr>
              <w:t>(22,905,138.70)</w:t>
            </w:r>
          </w:p>
        </w:tc>
        <w:tc>
          <w:tcPr>
            <w:tcW w:w="1459" w:type="dxa"/>
            <w:tcBorders>
              <w:top w:val="nil"/>
              <w:left w:val="nil"/>
              <w:bottom w:val="nil"/>
              <w:right w:val="nil"/>
            </w:tcBorders>
            <w:shd w:val="clear" w:color="auto" w:fill="auto"/>
            <w:vAlign w:val="center"/>
          </w:tcPr>
          <w:p w14:paraId="567F1B2E" w14:textId="14C1415A" w:rsidR="00BF6FB7" w:rsidRPr="000B4DEB" w:rsidRDefault="00BF6FB7" w:rsidP="00BF6FB7">
            <w:pPr>
              <w:tabs>
                <w:tab w:val="decimal" w:pos="1049"/>
              </w:tabs>
              <w:rPr>
                <w:rFonts w:eastAsiaTheme="minorHAnsi"/>
              </w:rPr>
            </w:pPr>
            <w:r w:rsidRPr="000B4DEB">
              <w:rPr>
                <w:rFonts w:eastAsiaTheme="minorHAnsi"/>
              </w:rPr>
              <w:t>55,182.59</w:t>
            </w:r>
          </w:p>
        </w:tc>
        <w:tc>
          <w:tcPr>
            <w:tcW w:w="1459" w:type="dxa"/>
            <w:tcBorders>
              <w:top w:val="nil"/>
              <w:left w:val="nil"/>
              <w:bottom w:val="nil"/>
              <w:right w:val="nil"/>
            </w:tcBorders>
            <w:shd w:val="clear" w:color="auto" w:fill="auto"/>
            <w:vAlign w:val="center"/>
          </w:tcPr>
          <w:p w14:paraId="6542908C" w14:textId="4B902762" w:rsidR="00BF6FB7" w:rsidRPr="000B4DEB" w:rsidRDefault="00BF6FB7" w:rsidP="00BF6FB7">
            <w:pPr>
              <w:tabs>
                <w:tab w:val="decimal" w:pos="1049"/>
              </w:tabs>
              <w:rPr>
                <w:rFonts w:eastAsiaTheme="minorHAnsi"/>
              </w:rPr>
            </w:pPr>
            <w:r w:rsidRPr="000B4DEB">
              <w:rPr>
                <w:rFonts w:eastAsiaTheme="minorHAnsi"/>
              </w:rPr>
              <w:t>(22,849,956.11)</w:t>
            </w:r>
          </w:p>
        </w:tc>
      </w:tr>
      <w:tr w:rsidR="00BF6FB7" w:rsidRPr="002C02A9" w14:paraId="645D1C29" w14:textId="77777777" w:rsidTr="00FF02DA">
        <w:trPr>
          <w:trHeight w:val="397"/>
        </w:trPr>
        <w:tc>
          <w:tcPr>
            <w:tcW w:w="1928" w:type="dxa"/>
            <w:tcBorders>
              <w:top w:val="nil"/>
              <w:left w:val="nil"/>
              <w:bottom w:val="nil"/>
              <w:right w:val="nil"/>
            </w:tcBorders>
            <w:shd w:val="clear" w:color="auto" w:fill="auto"/>
            <w:noWrap/>
            <w:vAlign w:val="center"/>
          </w:tcPr>
          <w:p w14:paraId="4F18A28B" w14:textId="349A866B" w:rsidR="00BF6FB7" w:rsidRPr="000B4DEB" w:rsidRDefault="00BF6FB7" w:rsidP="00BF6FB7">
            <w:pPr>
              <w:autoSpaceDE w:val="0"/>
              <w:autoSpaceDN w:val="0"/>
              <w:ind w:left="-40"/>
              <w:rPr>
                <w:cs/>
              </w:rPr>
            </w:pPr>
            <w:r w:rsidRPr="000B4DEB">
              <w:rPr>
                <w:cs/>
              </w:rPr>
              <w:t>ค่าใช้จ่ายในการบริหาร</w:t>
            </w:r>
          </w:p>
        </w:tc>
        <w:tc>
          <w:tcPr>
            <w:tcW w:w="1458" w:type="dxa"/>
            <w:tcBorders>
              <w:top w:val="nil"/>
              <w:left w:val="nil"/>
              <w:bottom w:val="nil"/>
              <w:right w:val="nil"/>
            </w:tcBorders>
            <w:shd w:val="clear" w:color="auto" w:fill="auto"/>
            <w:noWrap/>
            <w:vAlign w:val="center"/>
          </w:tcPr>
          <w:p w14:paraId="7F208675" w14:textId="77777777" w:rsidR="00BF6FB7" w:rsidRPr="000B4DEB" w:rsidRDefault="00BF6FB7" w:rsidP="00BF6FB7"/>
        </w:tc>
        <w:tc>
          <w:tcPr>
            <w:tcW w:w="1459" w:type="dxa"/>
            <w:tcBorders>
              <w:top w:val="nil"/>
              <w:left w:val="nil"/>
              <w:bottom w:val="nil"/>
              <w:right w:val="nil"/>
            </w:tcBorders>
            <w:shd w:val="clear" w:color="auto" w:fill="auto"/>
            <w:vAlign w:val="center"/>
          </w:tcPr>
          <w:p w14:paraId="1DD34026" w14:textId="77777777" w:rsidR="00BF6FB7" w:rsidRPr="000B4DEB" w:rsidRDefault="00BF6FB7" w:rsidP="00BF6FB7"/>
        </w:tc>
        <w:tc>
          <w:tcPr>
            <w:tcW w:w="1458" w:type="dxa"/>
            <w:tcBorders>
              <w:top w:val="nil"/>
              <w:left w:val="nil"/>
              <w:bottom w:val="nil"/>
              <w:right w:val="nil"/>
            </w:tcBorders>
            <w:shd w:val="clear" w:color="auto" w:fill="auto"/>
            <w:vAlign w:val="center"/>
          </w:tcPr>
          <w:p w14:paraId="4C50BF35" w14:textId="5FFC2271" w:rsidR="00BF6FB7" w:rsidRPr="000B4DEB" w:rsidRDefault="00E92A15" w:rsidP="00BF6FB7">
            <w:pPr>
              <w:tabs>
                <w:tab w:val="decimal" w:pos="1049"/>
              </w:tabs>
              <w:rPr>
                <w:rFonts w:eastAsiaTheme="minorHAnsi"/>
              </w:rPr>
            </w:pPr>
            <w:r w:rsidRPr="00E92A15">
              <w:rPr>
                <w:rFonts w:eastAsiaTheme="minorHAnsi"/>
              </w:rPr>
              <w:t>(12,162,527.98)</w:t>
            </w:r>
          </w:p>
        </w:tc>
        <w:tc>
          <w:tcPr>
            <w:tcW w:w="1459" w:type="dxa"/>
            <w:tcBorders>
              <w:top w:val="nil"/>
              <w:left w:val="nil"/>
              <w:bottom w:val="nil"/>
              <w:right w:val="nil"/>
            </w:tcBorders>
            <w:shd w:val="clear" w:color="auto" w:fill="auto"/>
            <w:vAlign w:val="center"/>
          </w:tcPr>
          <w:p w14:paraId="50C42015" w14:textId="095F53BA" w:rsidR="00BF6FB7" w:rsidRPr="000B4DEB" w:rsidRDefault="00BF6FB7" w:rsidP="00BF6FB7">
            <w:pPr>
              <w:tabs>
                <w:tab w:val="decimal" w:pos="1049"/>
              </w:tabs>
              <w:rPr>
                <w:rFonts w:eastAsiaTheme="minorHAnsi"/>
              </w:rPr>
            </w:pPr>
            <w:r w:rsidRPr="000B4DEB">
              <w:rPr>
                <w:rFonts w:eastAsiaTheme="minorHAnsi"/>
              </w:rPr>
              <w:t>-</w:t>
            </w:r>
          </w:p>
        </w:tc>
        <w:tc>
          <w:tcPr>
            <w:tcW w:w="1459" w:type="dxa"/>
            <w:tcBorders>
              <w:top w:val="nil"/>
              <w:left w:val="nil"/>
              <w:bottom w:val="nil"/>
              <w:right w:val="nil"/>
            </w:tcBorders>
            <w:shd w:val="clear" w:color="auto" w:fill="auto"/>
            <w:vAlign w:val="center"/>
          </w:tcPr>
          <w:p w14:paraId="0F0F9894" w14:textId="4C874AB8" w:rsidR="00BF6FB7" w:rsidRPr="000B4DEB" w:rsidRDefault="00E92A15" w:rsidP="00BF6FB7">
            <w:pPr>
              <w:tabs>
                <w:tab w:val="decimal" w:pos="1049"/>
              </w:tabs>
              <w:rPr>
                <w:rFonts w:eastAsiaTheme="minorHAnsi"/>
              </w:rPr>
            </w:pPr>
            <w:r w:rsidRPr="00E92A15">
              <w:rPr>
                <w:rFonts w:eastAsiaTheme="minorHAnsi"/>
              </w:rPr>
              <w:t>(12,162,527.98)</w:t>
            </w:r>
          </w:p>
        </w:tc>
      </w:tr>
      <w:tr w:rsidR="00BF6FB7" w:rsidRPr="002C02A9" w14:paraId="599F5650" w14:textId="77777777" w:rsidTr="00FF02DA">
        <w:trPr>
          <w:trHeight w:val="397"/>
        </w:trPr>
        <w:tc>
          <w:tcPr>
            <w:tcW w:w="1928" w:type="dxa"/>
            <w:tcBorders>
              <w:top w:val="nil"/>
              <w:left w:val="nil"/>
              <w:bottom w:val="nil"/>
              <w:right w:val="nil"/>
            </w:tcBorders>
            <w:shd w:val="clear" w:color="auto" w:fill="auto"/>
            <w:noWrap/>
            <w:vAlign w:val="center"/>
          </w:tcPr>
          <w:p w14:paraId="347A0047" w14:textId="7B3C9F24" w:rsidR="00BF6FB7" w:rsidRPr="000B4DEB" w:rsidRDefault="00BF6FB7" w:rsidP="00BF6FB7">
            <w:pPr>
              <w:autoSpaceDE w:val="0"/>
              <w:autoSpaceDN w:val="0"/>
              <w:ind w:left="-40"/>
              <w:rPr>
                <w:cs/>
              </w:rPr>
            </w:pPr>
            <w:r w:rsidRPr="000B4DEB">
              <w:rPr>
                <w:cs/>
              </w:rPr>
              <w:t>ต้นทุนทางการเงิน</w:t>
            </w:r>
          </w:p>
        </w:tc>
        <w:tc>
          <w:tcPr>
            <w:tcW w:w="1458" w:type="dxa"/>
            <w:tcBorders>
              <w:top w:val="nil"/>
              <w:left w:val="nil"/>
              <w:bottom w:val="nil"/>
              <w:right w:val="nil"/>
            </w:tcBorders>
            <w:shd w:val="clear" w:color="auto" w:fill="auto"/>
            <w:noWrap/>
            <w:vAlign w:val="center"/>
          </w:tcPr>
          <w:p w14:paraId="4769795C" w14:textId="77777777" w:rsidR="00BF6FB7" w:rsidRPr="000B4DEB" w:rsidRDefault="00BF6FB7" w:rsidP="00BF6FB7"/>
        </w:tc>
        <w:tc>
          <w:tcPr>
            <w:tcW w:w="1459" w:type="dxa"/>
            <w:tcBorders>
              <w:top w:val="nil"/>
              <w:left w:val="nil"/>
              <w:bottom w:val="nil"/>
              <w:right w:val="nil"/>
            </w:tcBorders>
            <w:shd w:val="clear" w:color="auto" w:fill="auto"/>
            <w:vAlign w:val="center"/>
          </w:tcPr>
          <w:p w14:paraId="3461A8E5" w14:textId="77777777" w:rsidR="00BF6FB7" w:rsidRPr="000B4DEB" w:rsidRDefault="00BF6FB7" w:rsidP="00BF6FB7"/>
        </w:tc>
        <w:tc>
          <w:tcPr>
            <w:tcW w:w="1458" w:type="dxa"/>
            <w:tcBorders>
              <w:top w:val="nil"/>
              <w:left w:val="nil"/>
              <w:bottom w:val="nil"/>
              <w:right w:val="nil"/>
            </w:tcBorders>
            <w:shd w:val="clear" w:color="auto" w:fill="auto"/>
            <w:vAlign w:val="center"/>
          </w:tcPr>
          <w:p w14:paraId="2199374E" w14:textId="182D290A" w:rsidR="00BF6FB7" w:rsidRPr="000B4DEB" w:rsidRDefault="00BF6FB7" w:rsidP="00BF6FB7">
            <w:pPr>
              <w:pBdr>
                <w:bottom w:val="single" w:sz="6" w:space="1" w:color="auto"/>
              </w:pBdr>
              <w:tabs>
                <w:tab w:val="decimal" w:pos="1049"/>
              </w:tabs>
              <w:rPr>
                <w:rFonts w:eastAsiaTheme="minorHAnsi"/>
              </w:rPr>
            </w:pPr>
            <w:r w:rsidRPr="000B4DEB">
              <w:rPr>
                <w:rFonts w:eastAsiaTheme="minorHAnsi"/>
              </w:rPr>
              <w:t>(1,270,881.52)</w:t>
            </w:r>
          </w:p>
        </w:tc>
        <w:tc>
          <w:tcPr>
            <w:tcW w:w="1459" w:type="dxa"/>
            <w:tcBorders>
              <w:top w:val="nil"/>
              <w:left w:val="nil"/>
              <w:bottom w:val="nil"/>
              <w:right w:val="nil"/>
            </w:tcBorders>
            <w:shd w:val="clear" w:color="auto" w:fill="auto"/>
            <w:vAlign w:val="center"/>
          </w:tcPr>
          <w:p w14:paraId="0DEB6436" w14:textId="291BCE6E" w:rsidR="00BF6FB7" w:rsidRPr="000B4DEB" w:rsidRDefault="00BF6FB7" w:rsidP="00BF6FB7">
            <w:pPr>
              <w:pBdr>
                <w:bottom w:val="single" w:sz="6" w:space="1" w:color="auto"/>
              </w:pBdr>
              <w:tabs>
                <w:tab w:val="decimal" w:pos="1049"/>
              </w:tabs>
              <w:rPr>
                <w:rFonts w:eastAsiaTheme="minorHAnsi"/>
              </w:rPr>
            </w:pPr>
            <w:r w:rsidRPr="000B4DEB">
              <w:rPr>
                <w:rFonts w:eastAsiaTheme="minorHAnsi"/>
              </w:rPr>
              <w:t>-</w:t>
            </w:r>
          </w:p>
        </w:tc>
        <w:tc>
          <w:tcPr>
            <w:tcW w:w="1459" w:type="dxa"/>
            <w:tcBorders>
              <w:top w:val="nil"/>
              <w:left w:val="nil"/>
              <w:bottom w:val="nil"/>
              <w:right w:val="nil"/>
            </w:tcBorders>
            <w:shd w:val="clear" w:color="auto" w:fill="auto"/>
            <w:vAlign w:val="center"/>
          </w:tcPr>
          <w:p w14:paraId="1A7019ED" w14:textId="664CC630" w:rsidR="00BF6FB7" w:rsidRPr="000B4DEB" w:rsidRDefault="00BF6FB7" w:rsidP="00BF6FB7">
            <w:pPr>
              <w:pBdr>
                <w:bottom w:val="single" w:sz="6" w:space="1" w:color="auto"/>
              </w:pBdr>
              <w:tabs>
                <w:tab w:val="decimal" w:pos="1049"/>
              </w:tabs>
              <w:rPr>
                <w:rFonts w:eastAsiaTheme="minorHAnsi"/>
              </w:rPr>
            </w:pPr>
            <w:r w:rsidRPr="000B4DEB">
              <w:rPr>
                <w:rFonts w:eastAsiaTheme="minorHAnsi"/>
              </w:rPr>
              <w:t>(1,270,881.52)</w:t>
            </w:r>
          </w:p>
        </w:tc>
      </w:tr>
      <w:tr w:rsidR="00BF6FB7" w:rsidRPr="002C02A9" w14:paraId="1AD215DF" w14:textId="77777777" w:rsidTr="00FF02DA">
        <w:trPr>
          <w:trHeight w:val="397"/>
        </w:trPr>
        <w:tc>
          <w:tcPr>
            <w:tcW w:w="1928" w:type="dxa"/>
            <w:tcBorders>
              <w:top w:val="nil"/>
              <w:left w:val="nil"/>
              <w:bottom w:val="nil"/>
              <w:right w:val="nil"/>
            </w:tcBorders>
            <w:shd w:val="clear" w:color="auto" w:fill="auto"/>
            <w:noWrap/>
            <w:vAlign w:val="center"/>
          </w:tcPr>
          <w:p w14:paraId="2C19BA35" w14:textId="41608499" w:rsidR="00BF6FB7" w:rsidRPr="000B4DEB" w:rsidRDefault="00BF6FB7" w:rsidP="00BF6FB7">
            <w:pPr>
              <w:autoSpaceDE w:val="0"/>
              <w:autoSpaceDN w:val="0"/>
              <w:ind w:left="-40"/>
              <w:rPr>
                <w:cs/>
              </w:rPr>
            </w:pPr>
            <w:r w:rsidRPr="000B4DEB">
              <w:rPr>
                <w:cs/>
              </w:rPr>
              <w:t>กำไรก่อนภาษีเงินได้</w:t>
            </w:r>
          </w:p>
        </w:tc>
        <w:tc>
          <w:tcPr>
            <w:tcW w:w="1458" w:type="dxa"/>
            <w:tcBorders>
              <w:top w:val="nil"/>
              <w:left w:val="nil"/>
              <w:bottom w:val="nil"/>
              <w:right w:val="nil"/>
            </w:tcBorders>
            <w:shd w:val="clear" w:color="auto" w:fill="auto"/>
            <w:noWrap/>
            <w:vAlign w:val="center"/>
          </w:tcPr>
          <w:p w14:paraId="7209505A" w14:textId="77777777" w:rsidR="00BF6FB7" w:rsidRPr="000B4DEB" w:rsidRDefault="00BF6FB7" w:rsidP="00BF6FB7"/>
        </w:tc>
        <w:tc>
          <w:tcPr>
            <w:tcW w:w="1459" w:type="dxa"/>
            <w:tcBorders>
              <w:top w:val="nil"/>
              <w:left w:val="nil"/>
              <w:bottom w:val="nil"/>
              <w:right w:val="nil"/>
            </w:tcBorders>
            <w:shd w:val="clear" w:color="auto" w:fill="auto"/>
            <w:vAlign w:val="center"/>
          </w:tcPr>
          <w:p w14:paraId="6A5C8960" w14:textId="77777777" w:rsidR="00BF6FB7" w:rsidRPr="000B4DEB" w:rsidRDefault="00BF6FB7" w:rsidP="00BF6FB7"/>
        </w:tc>
        <w:tc>
          <w:tcPr>
            <w:tcW w:w="1458" w:type="dxa"/>
            <w:tcBorders>
              <w:top w:val="nil"/>
              <w:left w:val="nil"/>
              <w:bottom w:val="nil"/>
              <w:right w:val="nil"/>
            </w:tcBorders>
            <w:shd w:val="clear" w:color="auto" w:fill="auto"/>
            <w:vAlign w:val="center"/>
          </w:tcPr>
          <w:p w14:paraId="7B0F0B4D" w14:textId="5B2291DA" w:rsidR="00BF6FB7" w:rsidRPr="000B4DEB" w:rsidRDefault="00A55C2A" w:rsidP="00BF6FB7">
            <w:pPr>
              <w:tabs>
                <w:tab w:val="decimal" w:pos="1049"/>
              </w:tabs>
              <w:rPr>
                <w:rFonts w:eastAsiaTheme="minorHAnsi"/>
              </w:rPr>
            </w:pPr>
            <w:r w:rsidRPr="00A55C2A">
              <w:rPr>
                <w:rFonts w:eastAsiaTheme="minorHAnsi"/>
              </w:rPr>
              <w:t>8,265,676.49</w:t>
            </w:r>
          </w:p>
        </w:tc>
        <w:tc>
          <w:tcPr>
            <w:tcW w:w="1459" w:type="dxa"/>
            <w:tcBorders>
              <w:top w:val="nil"/>
              <w:left w:val="nil"/>
              <w:bottom w:val="nil"/>
              <w:right w:val="nil"/>
            </w:tcBorders>
            <w:shd w:val="clear" w:color="auto" w:fill="auto"/>
            <w:vAlign w:val="center"/>
          </w:tcPr>
          <w:p w14:paraId="0B318A9A" w14:textId="26BDAEF5" w:rsidR="00BF6FB7" w:rsidRPr="000B4DEB" w:rsidRDefault="00BF6FB7" w:rsidP="00BF6FB7">
            <w:pPr>
              <w:tabs>
                <w:tab w:val="decimal" w:pos="1049"/>
              </w:tabs>
              <w:rPr>
                <w:rFonts w:eastAsiaTheme="minorHAnsi"/>
              </w:rPr>
            </w:pPr>
            <w:r w:rsidRPr="000B4DEB">
              <w:rPr>
                <w:rFonts w:eastAsiaTheme="minorHAnsi"/>
              </w:rPr>
              <w:t>(50,664.94)</w:t>
            </w:r>
          </w:p>
        </w:tc>
        <w:tc>
          <w:tcPr>
            <w:tcW w:w="1459" w:type="dxa"/>
            <w:tcBorders>
              <w:top w:val="nil"/>
              <w:left w:val="nil"/>
              <w:bottom w:val="nil"/>
              <w:right w:val="nil"/>
            </w:tcBorders>
            <w:shd w:val="clear" w:color="auto" w:fill="auto"/>
            <w:vAlign w:val="center"/>
          </w:tcPr>
          <w:p w14:paraId="069EF2B7" w14:textId="11DBE83C" w:rsidR="00BF6FB7" w:rsidRPr="000B4DEB" w:rsidRDefault="00A55C2A" w:rsidP="00BF6FB7">
            <w:pPr>
              <w:tabs>
                <w:tab w:val="decimal" w:pos="1049"/>
              </w:tabs>
              <w:rPr>
                <w:rFonts w:eastAsiaTheme="minorHAnsi"/>
              </w:rPr>
            </w:pPr>
            <w:r w:rsidRPr="00A55C2A">
              <w:rPr>
                <w:rFonts w:eastAsiaTheme="minorHAnsi"/>
              </w:rPr>
              <w:t>8,215,011.55</w:t>
            </w:r>
          </w:p>
        </w:tc>
      </w:tr>
      <w:tr w:rsidR="00BF6FB7" w:rsidRPr="002C02A9" w14:paraId="40B97A03" w14:textId="77777777" w:rsidTr="00FF02DA">
        <w:trPr>
          <w:trHeight w:val="397"/>
        </w:trPr>
        <w:tc>
          <w:tcPr>
            <w:tcW w:w="1928" w:type="dxa"/>
            <w:tcBorders>
              <w:top w:val="nil"/>
              <w:left w:val="nil"/>
              <w:bottom w:val="nil"/>
              <w:right w:val="nil"/>
            </w:tcBorders>
            <w:shd w:val="clear" w:color="auto" w:fill="auto"/>
            <w:noWrap/>
            <w:vAlign w:val="center"/>
          </w:tcPr>
          <w:p w14:paraId="6EE187AB" w14:textId="70E1E2E4" w:rsidR="00BF6FB7" w:rsidRPr="000B4DEB" w:rsidRDefault="00BF6FB7" w:rsidP="00BF6FB7">
            <w:pPr>
              <w:autoSpaceDE w:val="0"/>
              <w:autoSpaceDN w:val="0"/>
              <w:ind w:left="-40"/>
              <w:rPr>
                <w:cs/>
              </w:rPr>
            </w:pPr>
            <w:r w:rsidRPr="000B4DEB">
              <w:rPr>
                <w:cs/>
              </w:rPr>
              <w:t>ค่าใช้จ่ายภาษีเงินได้</w:t>
            </w:r>
          </w:p>
        </w:tc>
        <w:tc>
          <w:tcPr>
            <w:tcW w:w="1458" w:type="dxa"/>
            <w:tcBorders>
              <w:top w:val="nil"/>
              <w:left w:val="nil"/>
              <w:bottom w:val="nil"/>
              <w:right w:val="nil"/>
            </w:tcBorders>
            <w:shd w:val="clear" w:color="auto" w:fill="auto"/>
            <w:noWrap/>
            <w:vAlign w:val="center"/>
          </w:tcPr>
          <w:p w14:paraId="5D1E9B96" w14:textId="77777777" w:rsidR="00BF6FB7" w:rsidRPr="000B4DEB" w:rsidRDefault="00BF6FB7" w:rsidP="00BF6FB7"/>
        </w:tc>
        <w:tc>
          <w:tcPr>
            <w:tcW w:w="1459" w:type="dxa"/>
            <w:tcBorders>
              <w:top w:val="nil"/>
              <w:left w:val="nil"/>
              <w:bottom w:val="nil"/>
              <w:right w:val="nil"/>
            </w:tcBorders>
            <w:shd w:val="clear" w:color="auto" w:fill="auto"/>
            <w:vAlign w:val="center"/>
          </w:tcPr>
          <w:p w14:paraId="7A43BC0E" w14:textId="77777777" w:rsidR="00BF6FB7" w:rsidRPr="000B4DEB" w:rsidRDefault="00BF6FB7" w:rsidP="00BF6FB7"/>
        </w:tc>
        <w:tc>
          <w:tcPr>
            <w:tcW w:w="1458" w:type="dxa"/>
            <w:tcBorders>
              <w:top w:val="nil"/>
              <w:left w:val="nil"/>
              <w:bottom w:val="nil"/>
              <w:right w:val="nil"/>
            </w:tcBorders>
            <w:shd w:val="clear" w:color="auto" w:fill="auto"/>
            <w:vAlign w:val="center"/>
          </w:tcPr>
          <w:p w14:paraId="13925AE0" w14:textId="4C3A01B4" w:rsidR="00BF6FB7" w:rsidRPr="000B4DEB" w:rsidRDefault="00BD1DF4" w:rsidP="00BF6FB7">
            <w:pPr>
              <w:pBdr>
                <w:bottom w:val="single" w:sz="6" w:space="1" w:color="auto"/>
              </w:pBdr>
              <w:tabs>
                <w:tab w:val="decimal" w:pos="1049"/>
              </w:tabs>
              <w:rPr>
                <w:rFonts w:eastAsiaTheme="minorHAnsi"/>
              </w:rPr>
            </w:pPr>
            <w:r w:rsidRPr="00BD1DF4">
              <w:rPr>
                <w:rFonts w:eastAsiaTheme="minorHAnsi"/>
              </w:rPr>
              <w:t>(1,435,116.53)</w:t>
            </w:r>
          </w:p>
        </w:tc>
        <w:tc>
          <w:tcPr>
            <w:tcW w:w="1459" w:type="dxa"/>
            <w:tcBorders>
              <w:top w:val="nil"/>
              <w:left w:val="nil"/>
              <w:bottom w:val="nil"/>
              <w:right w:val="nil"/>
            </w:tcBorders>
            <w:shd w:val="clear" w:color="auto" w:fill="auto"/>
            <w:vAlign w:val="center"/>
          </w:tcPr>
          <w:p w14:paraId="70B50B87" w14:textId="71FEBCFD" w:rsidR="00BF6FB7" w:rsidRPr="000B4DEB" w:rsidRDefault="00BF6FB7" w:rsidP="00BF6FB7">
            <w:pPr>
              <w:pBdr>
                <w:bottom w:val="single" w:sz="6" w:space="1" w:color="auto"/>
              </w:pBdr>
              <w:tabs>
                <w:tab w:val="decimal" w:pos="1049"/>
              </w:tabs>
              <w:rPr>
                <w:rFonts w:eastAsiaTheme="minorHAnsi"/>
              </w:rPr>
            </w:pPr>
            <w:r w:rsidRPr="000B4DEB">
              <w:rPr>
                <w:rFonts w:eastAsiaTheme="minorHAnsi"/>
              </w:rPr>
              <w:t>10,132.99</w:t>
            </w:r>
          </w:p>
        </w:tc>
        <w:tc>
          <w:tcPr>
            <w:tcW w:w="1459" w:type="dxa"/>
            <w:tcBorders>
              <w:top w:val="nil"/>
              <w:left w:val="nil"/>
              <w:bottom w:val="nil"/>
              <w:right w:val="nil"/>
            </w:tcBorders>
            <w:shd w:val="clear" w:color="auto" w:fill="auto"/>
            <w:vAlign w:val="center"/>
          </w:tcPr>
          <w:p w14:paraId="6C88372C" w14:textId="4B6D2EDC" w:rsidR="00BF6FB7" w:rsidRPr="000B4DEB" w:rsidRDefault="00BD1DF4" w:rsidP="00BF6FB7">
            <w:pPr>
              <w:pBdr>
                <w:bottom w:val="single" w:sz="6" w:space="1" w:color="auto"/>
              </w:pBdr>
              <w:tabs>
                <w:tab w:val="decimal" w:pos="1049"/>
              </w:tabs>
              <w:rPr>
                <w:rFonts w:eastAsiaTheme="minorHAnsi"/>
              </w:rPr>
            </w:pPr>
            <w:r w:rsidRPr="00BD1DF4">
              <w:rPr>
                <w:rFonts w:eastAsiaTheme="minorHAnsi"/>
              </w:rPr>
              <w:t>(1,424,983.54)</w:t>
            </w:r>
          </w:p>
        </w:tc>
      </w:tr>
      <w:tr w:rsidR="00BF6FB7" w:rsidRPr="002C02A9" w14:paraId="6E463943" w14:textId="77777777" w:rsidTr="00FF02DA">
        <w:trPr>
          <w:trHeight w:val="397"/>
        </w:trPr>
        <w:tc>
          <w:tcPr>
            <w:tcW w:w="1928" w:type="dxa"/>
            <w:tcBorders>
              <w:top w:val="nil"/>
              <w:left w:val="nil"/>
              <w:bottom w:val="nil"/>
              <w:right w:val="nil"/>
            </w:tcBorders>
            <w:shd w:val="clear" w:color="auto" w:fill="auto"/>
            <w:noWrap/>
            <w:vAlign w:val="center"/>
          </w:tcPr>
          <w:p w14:paraId="4157287C" w14:textId="6279E274" w:rsidR="00BF6FB7" w:rsidRPr="000B4DEB" w:rsidRDefault="00BF6FB7" w:rsidP="00BF6FB7">
            <w:pPr>
              <w:autoSpaceDE w:val="0"/>
              <w:autoSpaceDN w:val="0"/>
              <w:ind w:left="-40"/>
              <w:rPr>
                <w:cs/>
              </w:rPr>
            </w:pPr>
            <w:r w:rsidRPr="000B4DEB">
              <w:rPr>
                <w:cs/>
              </w:rPr>
              <w:t>กำไรสำหรับงวด</w:t>
            </w:r>
          </w:p>
        </w:tc>
        <w:tc>
          <w:tcPr>
            <w:tcW w:w="1458" w:type="dxa"/>
            <w:tcBorders>
              <w:top w:val="nil"/>
              <w:left w:val="nil"/>
              <w:bottom w:val="nil"/>
              <w:right w:val="nil"/>
            </w:tcBorders>
            <w:shd w:val="clear" w:color="auto" w:fill="auto"/>
            <w:noWrap/>
            <w:vAlign w:val="center"/>
          </w:tcPr>
          <w:p w14:paraId="47B8EEA5" w14:textId="77777777" w:rsidR="00BF6FB7" w:rsidRPr="000B4DEB" w:rsidRDefault="00BF6FB7" w:rsidP="00BF6FB7"/>
        </w:tc>
        <w:tc>
          <w:tcPr>
            <w:tcW w:w="1459" w:type="dxa"/>
            <w:tcBorders>
              <w:top w:val="nil"/>
              <w:left w:val="nil"/>
              <w:bottom w:val="nil"/>
              <w:right w:val="nil"/>
            </w:tcBorders>
            <w:shd w:val="clear" w:color="auto" w:fill="auto"/>
            <w:vAlign w:val="center"/>
          </w:tcPr>
          <w:p w14:paraId="1CA8025D" w14:textId="77777777" w:rsidR="00BF6FB7" w:rsidRPr="000B4DEB" w:rsidRDefault="00BF6FB7" w:rsidP="00BF6FB7"/>
        </w:tc>
        <w:tc>
          <w:tcPr>
            <w:tcW w:w="1458" w:type="dxa"/>
            <w:tcBorders>
              <w:top w:val="nil"/>
              <w:left w:val="nil"/>
              <w:bottom w:val="nil"/>
              <w:right w:val="nil"/>
            </w:tcBorders>
            <w:shd w:val="clear" w:color="auto" w:fill="auto"/>
            <w:vAlign w:val="center"/>
          </w:tcPr>
          <w:p w14:paraId="746F7C21" w14:textId="08939D82" w:rsidR="00BF6FB7" w:rsidRPr="000B4DEB" w:rsidRDefault="00BD1DF4" w:rsidP="00BF6FB7">
            <w:pPr>
              <w:pBdr>
                <w:bottom w:val="double" w:sz="6" w:space="1" w:color="auto"/>
              </w:pBdr>
              <w:tabs>
                <w:tab w:val="decimal" w:pos="1049"/>
              </w:tabs>
              <w:rPr>
                <w:rFonts w:eastAsiaTheme="minorHAnsi"/>
              </w:rPr>
            </w:pPr>
            <w:r w:rsidRPr="00BD1DF4">
              <w:rPr>
                <w:rFonts w:eastAsiaTheme="minorHAnsi"/>
              </w:rPr>
              <w:t>6,830,559.96</w:t>
            </w:r>
          </w:p>
        </w:tc>
        <w:tc>
          <w:tcPr>
            <w:tcW w:w="1459" w:type="dxa"/>
            <w:tcBorders>
              <w:top w:val="nil"/>
              <w:left w:val="nil"/>
              <w:bottom w:val="nil"/>
              <w:right w:val="nil"/>
            </w:tcBorders>
            <w:shd w:val="clear" w:color="auto" w:fill="auto"/>
            <w:vAlign w:val="center"/>
          </w:tcPr>
          <w:p w14:paraId="73F9EFBA" w14:textId="5AFEFCC7" w:rsidR="00BF6FB7" w:rsidRPr="000B4DEB" w:rsidRDefault="00BF6FB7" w:rsidP="00BF6FB7">
            <w:pPr>
              <w:pBdr>
                <w:bottom w:val="double" w:sz="6" w:space="1" w:color="auto"/>
              </w:pBdr>
              <w:tabs>
                <w:tab w:val="decimal" w:pos="1049"/>
              </w:tabs>
              <w:rPr>
                <w:rFonts w:eastAsiaTheme="minorHAnsi"/>
              </w:rPr>
            </w:pPr>
            <w:r w:rsidRPr="000B4DEB">
              <w:rPr>
                <w:rFonts w:eastAsiaTheme="minorHAnsi"/>
              </w:rPr>
              <w:t>(40,531.95)</w:t>
            </w:r>
          </w:p>
        </w:tc>
        <w:tc>
          <w:tcPr>
            <w:tcW w:w="1459" w:type="dxa"/>
            <w:tcBorders>
              <w:top w:val="nil"/>
              <w:left w:val="nil"/>
              <w:bottom w:val="nil"/>
              <w:right w:val="nil"/>
            </w:tcBorders>
            <w:shd w:val="clear" w:color="auto" w:fill="auto"/>
            <w:vAlign w:val="center"/>
          </w:tcPr>
          <w:p w14:paraId="566EA895" w14:textId="00D21715" w:rsidR="00BF6FB7" w:rsidRPr="000B4DEB" w:rsidRDefault="00BD1DF4" w:rsidP="00BF6FB7">
            <w:pPr>
              <w:pBdr>
                <w:bottom w:val="double" w:sz="6" w:space="1" w:color="auto"/>
              </w:pBdr>
              <w:tabs>
                <w:tab w:val="decimal" w:pos="1049"/>
              </w:tabs>
              <w:rPr>
                <w:rFonts w:eastAsiaTheme="minorHAnsi"/>
              </w:rPr>
            </w:pPr>
            <w:r w:rsidRPr="00BD1DF4">
              <w:rPr>
                <w:rFonts w:eastAsiaTheme="minorHAnsi"/>
              </w:rPr>
              <w:t>6,790,028.01</w:t>
            </w:r>
          </w:p>
        </w:tc>
      </w:tr>
    </w:tbl>
    <w:p w14:paraId="46E99C52" w14:textId="77777777" w:rsidR="005C65E1" w:rsidRDefault="009973C4">
      <w:pPr>
        <w:rPr>
          <w:rFonts w:ascii="AngsanaUPC" w:hAnsi="AngsanaUPC" w:cs="AngsanaUPC"/>
          <w:b/>
          <w:bCs/>
          <w:cs/>
        </w:rPr>
      </w:pPr>
      <w:r>
        <w:rPr>
          <w:rFonts w:ascii="AngsanaUPC" w:hAnsi="AngsanaUPC" w:cs="AngsanaUPC"/>
          <w:b/>
          <w:bCs/>
          <w:cs/>
        </w:rPr>
        <w:br w:type="page"/>
      </w:r>
    </w:p>
    <w:tbl>
      <w:tblPr>
        <w:tblW w:w="9221" w:type="dxa"/>
        <w:tblInd w:w="417" w:type="dxa"/>
        <w:tblLayout w:type="fixed"/>
        <w:tblCellMar>
          <w:left w:w="57" w:type="dxa"/>
          <w:right w:w="57" w:type="dxa"/>
        </w:tblCellMar>
        <w:tblLook w:val="04A0" w:firstRow="1" w:lastRow="0" w:firstColumn="1" w:lastColumn="0" w:noHBand="0" w:noVBand="1"/>
      </w:tblPr>
      <w:tblGrid>
        <w:gridCol w:w="1928"/>
        <w:gridCol w:w="1458"/>
        <w:gridCol w:w="1459"/>
        <w:gridCol w:w="1458"/>
        <w:gridCol w:w="1459"/>
        <w:gridCol w:w="1459"/>
      </w:tblGrid>
      <w:tr w:rsidR="005C65E1" w:rsidRPr="002C02A9" w14:paraId="4AED1238" w14:textId="77777777" w:rsidTr="00217D72">
        <w:trPr>
          <w:trHeight w:val="454"/>
          <w:tblHeader/>
        </w:trPr>
        <w:tc>
          <w:tcPr>
            <w:tcW w:w="1928" w:type="dxa"/>
            <w:tcBorders>
              <w:top w:val="nil"/>
              <w:left w:val="nil"/>
              <w:bottom w:val="nil"/>
              <w:right w:val="nil"/>
            </w:tcBorders>
            <w:shd w:val="clear" w:color="auto" w:fill="auto"/>
            <w:noWrap/>
            <w:vAlign w:val="center"/>
            <w:hideMark/>
          </w:tcPr>
          <w:p w14:paraId="0B1EC824" w14:textId="77777777" w:rsidR="005C65E1" w:rsidRPr="00F927DF" w:rsidRDefault="005C65E1" w:rsidP="004D49CF">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36F0B218" w14:textId="77777777" w:rsidR="005C65E1" w:rsidRPr="00F927DF" w:rsidRDefault="005C65E1" w:rsidP="004D49CF">
            <w:pPr>
              <w:pBdr>
                <w:bottom w:val="single" w:sz="6" w:space="1" w:color="auto"/>
              </w:pBdr>
              <w:jc w:val="center"/>
              <w:rPr>
                <w:rFonts w:ascii="AngsanaUPC" w:hAnsi="AngsanaUPC" w:cs="AngsanaUPC"/>
                <w:color w:val="000000"/>
              </w:rPr>
            </w:pPr>
            <w:r w:rsidRPr="00F927DF">
              <w:rPr>
                <w:rFonts w:ascii="AngsanaUPC" w:hAnsi="AngsanaUPC" w:cs="AngsanaUPC"/>
                <w:color w:val="000000"/>
                <w:cs/>
              </w:rPr>
              <w:t>บาท</w:t>
            </w:r>
          </w:p>
        </w:tc>
      </w:tr>
      <w:tr w:rsidR="005C65E1" w:rsidRPr="002C02A9" w14:paraId="1BE8EA58" w14:textId="77777777" w:rsidTr="00217D72">
        <w:trPr>
          <w:trHeight w:val="454"/>
          <w:tblHeader/>
        </w:trPr>
        <w:tc>
          <w:tcPr>
            <w:tcW w:w="1928" w:type="dxa"/>
            <w:tcBorders>
              <w:top w:val="nil"/>
              <w:left w:val="nil"/>
              <w:bottom w:val="nil"/>
              <w:right w:val="nil"/>
            </w:tcBorders>
            <w:shd w:val="clear" w:color="auto" w:fill="auto"/>
            <w:noWrap/>
            <w:vAlign w:val="center"/>
          </w:tcPr>
          <w:p w14:paraId="5B427859" w14:textId="77777777" w:rsidR="005C65E1" w:rsidRPr="00F927DF" w:rsidRDefault="005C65E1" w:rsidP="004D49CF">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200FDEF4" w14:textId="5650094C" w:rsidR="005C65E1" w:rsidRPr="00F927DF" w:rsidRDefault="005C65E1" w:rsidP="00730BC9">
            <w:pPr>
              <w:pBdr>
                <w:bottom w:val="single" w:sz="6" w:space="1" w:color="auto"/>
              </w:pBdr>
              <w:jc w:val="center"/>
              <w:rPr>
                <w:rFonts w:ascii="AngsanaUPC" w:hAnsi="AngsanaUPC" w:cs="AngsanaUPC"/>
                <w:color w:val="000000"/>
                <w:cs/>
              </w:rPr>
            </w:pPr>
            <w:r>
              <w:rPr>
                <w:rFonts w:ascii="AngsanaUPC" w:hAnsi="AngsanaUPC" w:cs="AngsanaUPC" w:hint="cs"/>
                <w:color w:val="000000"/>
                <w:cs/>
              </w:rPr>
              <w:t>2568</w:t>
            </w:r>
          </w:p>
        </w:tc>
      </w:tr>
      <w:tr w:rsidR="0062680C" w:rsidRPr="002C02A9" w14:paraId="0C77AD54" w14:textId="77777777" w:rsidTr="00217D72">
        <w:trPr>
          <w:trHeight w:val="454"/>
          <w:tblHeader/>
        </w:trPr>
        <w:tc>
          <w:tcPr>
            <w:tcW w:w="1928" w:type="dxa"/>
            <w:tcBorders>
              <w:top w:val="nil"/>
              <w:left w:val="nil"/>
              <w:bottom w:val="nil"/>
              <w:right w:val="nil"/>
            </w:tcBorders>
            <w:shd w:val="clear" w:color="auto" w:fill="auto"/>
            <w:noWrap/>
            <w:vAlign w:val="center"/>
          </w:tcPr>
          <w:p w14:paraId="1AEE6BC1" w14:textId="77777777" w:rsidR="0062680C" w:rsidRPr="00F927DF" w:rsidRDefault="0062680C" w:rsidP="0062680C">
            <w:pPr>
              <w:rPr>
                <w:rFonts w:ascii="AngsanaUPC" w:hAnsi="AngsanaUPC" w:cs="AngsanaUPC"/>
                <w:color w:val="000000"/>
              </w:rPr>
            </w:pPr>
          </w:p>
        </w:tc>
        <w:tc>
          <w:tcPr>
            <w:tcW w:w="1458" w:type="dxa"/>
            <w:tcBorders>
              <w:top w:val="nil"/>
              <w:left w:val="nil"/>
              <w:right w:val="nil"/>
            </w:tcBorders>
            <w:shd w:val="clear" w:color="auto" w:fill="auto"/>
            <w:noWrap/>
            <w:vAlign w:val="center"/>
          </w:tcPr>
          <w:p w14:paraId="47A88961" w14:textId="5179A53C" w:rsidR="0062680C" w:rsidRPr="00F927DF" w:rsidRDefault="0062680C" w:rsidP="0062680C">
            <w:pPr>
              <w:jc w:val="center"/>
              <w:rPr>
                <w:rFonts w:ascii="AngsanaUPC" w:hAnsi="AngsanaUPC" w:cs="AngsanaUPC"/>
                <w:cs/>
              </w:rPr>
            </w:pPr>
            <w:r w:rsidRPr="00F927DF">
              <w:rPr>
                <w:rFonts w:ascii="AngsanaUPC" w:hAnsi="AngsanaUPC" w:cs="AngsanaUPC"/>
                <w:cs/>
              </w:rPr>
              <w:t>จำหน่ายสินค้า</w:t>
            </w:r>
          </w:p>
        </w:tc>
        <w:tc>
          <w:tcPr>
            <w:tcW w:w="1459" w:type="dxa"/>
            <w:tcBorders>
              <w:top w:val="nil"/>
              <w:left w:val="nil"/>
              <w:right w:val="nil"/>
            </w:tcBorders>
            <w:shd w:val="clear" w:color="auto" w:fill="auto"/>
            <w:vAlign w:val="center"/>
          </w:tcPr>
          <w:p w14:paraId="27AB25E8" w14:textId="60C554A2" w:rsidR="0062680C" w:rsidRPr="00F927DF" w:rsidRDefault="0062680C" w:rsidP="0062680C">
            <w:pPr>
              <w:jc w:val="center"/>
              <w:rPr>
                <w:rFonts w:ascii="AngsanaUPC" w:hAnsi="AngsanaUPC" w:cs="AngsanaUPC"/>
              </w:rPr>
            </w:pPr>
          </w:p>
        </w:tc>
        <w:tc>
          <w:tcPr>
            <w:tcW w:w="1458" w:type="dxa"/>
            <w:tcBorders>
              <w:top w:val="nil"/>
              <w:left w:val="nil"/>
              <w:right w:val="nil"/>
            </w:tcBorders>
            <w:shd w:val="clear" w:color="auto" w:fill="auto"/>
            <w:vAlign w:val="center"/>
          </w:tcPr>
          <w:p w14:paraId="6BD9FCB0" w14:textId="77777777" w:rsidR="0062680C" w:rsidRPr="00F927DF" w:rsidRDefault="0062680C" w:rsidP="0062680C">
            <w:pPr>
              <w:jc w:val="center"/>
              <w:rPr>
                <w:rFonts w:ascii="AngsanaUPC" w:hAnsi="AngsanaUPC" w:cs="AngsanaUPC"/>
              </w:rPr>
            </w:pPr>
          </w:p>
        </w:tc>
        <w:tc>
          <w:tcPr>
            <w:tcW w:w="1459" w:type="dxa"/>
            <w:tcBorders>
              <w:top w:val="nil"/>
              <w:left w:val="nil"/>
              <w:right w:val="nil"/>
            </w:tcBorders>
            <w:vAlign w:val="center"/>
          </w:tcPr>
          <w:p w14:paraId="24BFC9C0" w14:textId="5134454A" w:rsidR="0062680C" w:rsidRPr="00F927DF" w:rsidRDefault="0062680C" w:rsidP="0062680C">
            <w:pPr>
              <w:jc w:val="center"/>
              <w:rPr>
                <w:rFonts w:ascii="AngsanaUPC" w:hAnsi="AngsanaUPC" w:cs="AngsanaUPC"/>
                <w:cs/>
              </w:rPr>
            </w:pPr>
            <w:r w:rsidRPr="00F927DF">
              <w:rPr>
                <w:rFonts w:ascii="AngsanaUPC" w:hAnsi="AngsanaUPC" w:cs="AngsanaUPC"/>
                <w:cs/>
              </w:rPr>
              <w:t>ตัดรายการ</w:t>
            </w:r>
          </w:p>
        </w:tc>
        <w:tc>
          <w:tcPr>
            <w:tcW w:w="1459" w:type="dxa"/>
            <w:tcBorders>
              <w:top w:val="nil"/>
              <w:left w:val="nil"/>
              <w:right w:val="nil"/>
            </w:tcBorders>
            <w:vAlign w:val="center"/>
          </w:tcPr>
          <w:p w14:paraId="6CAB8E1C" w14:textId="77777777" w:rsidR="0062680C" w:rsidRPr="00F927DF" w:rsidRDefault="0062680C" w:rsidP="0062680C">
            <w:pPr>
              <w:jc w:val="center"/>
              <w:rPr>
                <w:rFonts w:ascii="AngsanaUPC" w:hAnsi="AngsanaUPC" w:cs="AngsanaUPC"/>
              </w:rPr>
            </w:pPr>
          </w:p>
        </w:tc>
      </w:tr>
      <w:tr w:rsidR="0062680C" w:rsidRPr="002C02A9" w14:paraId="1B5B1772" w14:textId="77777777" w:rsidTr="00217D72">
        <w:trPr>
          <w:trHeight w:val="454"/>
          <w:tblHeader/>
        </w:trPr>
        <w:tc>
          <w:tcPr>
            <w:tcW w:w="1928" w:type="dxa"/>
            <w:tcBorders>
              <w:top w:val="nil"/>
              <w:left w:val="nil"/>
              <w:bottom w:val="nil"/>
              <w:right w:val="nil"/>
            </w:tcBorders>
            <w:shd w:val="clear" w:color="auto" w:fill="auto"/>
            <w:noWrap/>
            <w:vAlign w:val="center"/>
          </w:tcPr>
          <w:p w14:paraId="78567EB0" w14:textId="77777777" w:rsidR="0062680C" w:rsidRPr="00F927DF" w:rsidRDefault="0062680C" w:rsidP="0062680C">
            <w:pPr>
              <w:rPr>
                <w:rFonts w:ascii="AngsanaUPC" w:hAnsi="AngsanaUPC" w:cs="AngsanaUPC"/>
                <w:color w:val="000000"/>
              </w:rPr>
            </w:pPr>
          </w:p>
        </w:tc>
        <w:tc>
          <w:tcPr>
            <w:tcW w:w="1458" w:type="dxa"/>
            <w:tcBorders>
              <w:top w:val="nil"/>
              <w:left w:val="nil"/>
              <w:right w:val="nil"/>
            </w:tcBorders>
            <w:shd w:val="clear" w:color="auto" w:fill="auto"/>
            <w:noWrap/>
            <w:vAlign w:val="center"/>
          </w:tcPr>
          <w:p w14:paraId="29472325" w14:textId="77777777" w:rsidR="0062680C" w:rsidRPr="00F927DF" w:rsidRDefault="0062680C" w:rsidP="0062680C">
            <w:pPr>
              <w:pBdr>
                <w:bottom w:val="single" w:sz="6" w:space="1" w:color="auto"/>
              </w:pBdr>
              <w:jc w:val="center"/>
              <w:rPr>
                <w:rFonts w:ascii="AngsanaUPC" w:hAnsi="AngsanaUPC" w:cs="AngsanaUPC"/>
              </w:rPr>
            </w:pPr>
            <w:r w:rsidRPr="00F927DF">
              <w:rPr>
                <w:rFonts w:ascii="AngsanaUPC" w:hAnsi="AngsanaUPC" w:cs="AngsanaUPC"/>
                <w:cs/>
              </w:rPr>
              <w:t>อุปโภคบริโภค</w:t>
            </w:r>
          </w:p>
        </w:tc>
        <w:tc>
          <w:tcPr>
            <w:tcW w:w="1459" w:type="dxa"/>
            <w:tcBorders>
              <w:top w:val="nil"/>
              <w:left w:val="nil"/>
              <w:right w:val="nil"/>
            </w:tcBorders>
            <w:shd w:val="clear" w:color="auto" w:fill="auto"/>
            <w:vAlign w:val="center"/>
          </w:tcPr>
          <w:p w14:paraId="291C0A00" w14:textId="78465056" w:rsidR="0062680C" w:rsidRPr="00F927DF" w:rsidRDefault="0062680C" w:rsidP="0062680C">
            <w:pPr>
              <w:pBdr>
                <w:bottom w:val="single" w:sz="6" w:space="1" w:color="auto"/>
              </w:pBdr>
              <w:jc w:val="center"/>
              <w:rPr>
                <w:rFonts w:ascii="AngsanaUPC" w:hAnsi="AngsanaUPC" w:cs="AngsanaUPC"/>
                <w:cs/>
              </w:rPr>
            </w:pPr>
            <w:r w:rsidRPr="000B4DEB">
              <w:rPr>
                <w:cs/>
              </w:rPr>
              <w:t>พลังงานทดแทน</w:t>
            </w:r>
          </w:p>
        </w:tc>
        <w:tc>
          <w:tcPr>
            <w:tcW w:w="1458" w:type="dxa"/>
            <w:tcBorders>
              <w:top w:val="nil"/>
              <w:left w:val="nil"/>
              <w:right w:val="nil"/>
            </w:tcBorders>
            <w:shd w:val="clear" w:color="auto" w:fill="auto"/>
            <w:vAlign w:val="center"/>
          </w:tcPr>
          <w:p w14:paraId="33B86762" w14:textId="77777777" w:rsidR="0062680C" w:rsidRPr="00F927DF" w:rsidRDefault="0062680C" w:rsidP="0062680C">
            <w:pPr>
              <w:pBdr>
                <w:bottom w:val="single" w:sz="6" w:space="1" w:color="auto"/>
              </w:pBdr>
              <w:jc w:val="center"/>
              <w:rPr>
                <w:rFonts w:ascii="AngsanaUPC" w:hAnsi="AngsanaUPC" w:cs="AngsanaUPC"/>
              </w:rPr>
            </w:pPr>
            <w:r w:rsidRPr="00F927DF">
              <w:rPr>
                <w:rFonts w:ascii="AngsanaUPC" w:hAnsi="AngsanaUPC" w:cs="AngsanaUPC"/>
                <w:cs/>
              </w:rPr>
              <w:t>รวม</w:t>
            </w:r>
          </w:p>
        </w:tc>
        <w:tc>
          <w:tcPr>
            <w:tcW w:w="1459" w:type="dxa"/>
            <w:tcBorders>
              <w:top w:val="nil"/>
              <w:left w:val="nil"/>
              <w:right w:val="nil"/>
            </w:tcBorders>
            <w:vAlign w:val="center"/>
          </w:tcPr>
          <w:p w14:paraId="4462FC15" w14:textId="77777777" w:rsidR="0062680C" w:rsidRPr="00F927DF" w:rsidRDefault="0062680C" w:rsidP="0062680C">
            <w:pPr>
              <w:pBdr>
                <w:bottom w:val="single" w:sz="6" w:space="1" w:color="auto"/>
              </w:pBdr>
              <w:jc w:val="center"/>
              <w:rPr>
                <w:rFonts w:ascii="AngsanaUPC" w:hAnsi="AngsanaUPC" w:cs="AngsanaUPC"/>
                <w:cs/>
              </w:rPr>
            </w:pPr>
            <w:r w:rsidRPr="00F927DF">
              <w:rPr>
                <w:rFonts w:ascii="AngsanaUPC" w:hAnsi="AngsanaUPC" w:cs="AngsanaUPC"/>
                <w:cs/>
              </w:rPr>
              <w:t>ระหว่างส่วนงาน</w:t>
            </w:r>
          </w:p>
        </w:tc>
        <w:tc>
          <w:tcPr>
            <w:tcW w:w="1459" w:type="dxa"/>
            <w:tcBorders>
              <w:top w:val="nil"/>
              <w:left w:val="nil"/>
              <w:right w:val="nil"/>
            </w:tcBorders>
            <w:vAlign w:val="center"/>
          </w:tcPr>
          <w:p w14:paraId="246D9789" w14:textId="77777777" w:rsidR="0062680C" w:rsidRPr="00F927DF" w:rsidRDefault="0062680C" w:rsidP="0062680C">
            <w:pPr>
              <w:pBdr>
                <w:bottom w:val="single" w:sz="6" w:space="1" w:color="auto"/>
              </w:pBdr>
              <w:jc w:val="center"/>
              <w:rPr>
                <w:rFonts w:ascii="AngsanaUPC" w:hAnsi="AngsanaUPC" w:cs="AngsanaUPC"/>
                <w:cs/>
              </w:rPr>
            </w:pPr>
            <w:r w:rsidRPr="00F927DF">
              <w:rPr>
                <w:rFonts w:ascii="AngsanaUPC" w:hAnsi="AngsanaUPC" w:cs="AngsanaUPC"/>
                <w:cs/>
              </w:rPr>
              <w:t>สุทธิ</w:t>
            </w:r>
          </w:p>
        </w:tc>
      </w:tr>
      <w:tr w:rsidR="00730BC9" w:rsidRPr="002C02A9" w14:paraId="1BC14059" w14:textId="77777777" w:rsidTr="00217D72">
        <w:trPr>
          <w:trHeight w:val="454"/>
          <w:tblHeader/>
        </w:trPr>
        <w:tc>
          <w:tcPr>
            <w:tcW w:w="1928" w:type="dxa"/>
            <w:tcBorders>
              <w:top w:val="nil"/>
              <w:left w:val="nil"/>
              <w:bottom w:val="nil"/>
              <w:right w:val="nil"/>
            </w:tcBorders>
            <w:shd w:val="clear" w:color="auto" w:fill="auto"/>
            <w:noWrap/>
            <w:vAlign w:val="center"/>
          </w:tcPr>
          <w:p w14:paraId="109F3E7E" w14:textId="77777777" w:rsidR="00730BC9" w:rsidRPr="000B4DEB" w:rsidRDefault="00730BC9" w:rsidP="00730BC9">
            <w:pPr>
              <w:autoSpaceDE w:val="0"/>
              <w:autoSpaceDN w:val="0"/>
              <w:ind w:left="-40"/>
            </w:pPr>
            <w:r w:rsidRPr="000B4DEB">
              <w:rPr>
                <w:cs/>
              </w:rPr>
              <w:t>รายได้</w:t>
            </w:r>
          </w:p>
        </w:tc>
        <w:tc>
          <w:tcPr>
            <w:tcW w:w="1458" w:type="dxa"/>
            <w:tcBorders>
              <w:top w:val="nil"/>
              <w:left w:val="nil"/>
              <w:right w:val="nil"/>
            </w:tcBorders>
            <w:shd w:val="clear" w:color="auto" w:fill="auto"/>
            <w:noWrap/>
            <w:vAlign w:val="center"/>
          </w:tcPr>
          <w:p w14:paraId="482D2597" w14:textId="6963B22B" w:rsidR="00730BC9" w:rsidRPr="000B4DEB" w:rsidRDefault="00730BC9" w:rsidP="00730BC9">
            <w:pPr>
              <w:tabs>
                <w:tab w:val="decimal" w:pos="1049"/>
              </w:tabs>
              <w:rPr>
                <w:rFonts w:eastAsiaTheme="minorHAnsi"/>
              </w:rPr>
            </w:pPr>
            <w:r w:rsidRPr="000B4DEB">
              <w:t>283,800,509.09</w:t>
            </w:r>
          </w:p>
        </w:tc>
        <w:tc>
          <w:tcPr>
            <w:tcW w:w="1459" w:type="dxa"/>
            <w:tcBorders>
              <w:top w:val="nil"/>
              <w:left w:val="nil"/>
              <w:right w:val="nil"/>
            </w:tcBorders>
            <w:shd w:val="clear" w:color="auto" w:fill="auto"/>
            <w:vAlign w:val="center"/>
          </w:tcPr>
          <w:p w14:paraId="0707E614" w14:textId="30B70233" w:rsidR="00730BC9" w:rsidRPr="000B4DEB" w:rsidRDefault="00730BC9" w:rsidP="00730BC9">
            <w:pPr>
              <w:tabs>
                <w:tab w:val="decimal" w:pos="1049"/>
              </w:tabs>
              <w:rPr>
                <w:rFonts w:eastAsiaTheme="minorHAnsi"/>
              </w:rPr>
            </w:pPr>
            <w:r w:rsidRPr="000B4DEB">
              <w:t>201,975.81</w:t>
            </w:r>
          </w:p>
        </w:tc>
        <w:tc>
          <w:tcPr>
            <w:tcW w:w="1458" w:type="dxa"/>
            <w:tcBorders>
              <w:top w:val="nil"/>
              <w:left w:val="nil"/>
              <w:right w:val="nil"/>
            </w:tcBorders>
            <w:shd w:val="clear" w:color="auto" w:fill="auto"/>
            <w:vAlign w:val="center"/>
          </w:tcPr>
          <w:p w14:paraId="55124709" w14:textId="77DC2B8D" w:rsidR="00730BC9" w:rsidRPr="000B4DEB" w:rsidRDefault="00730BC9" w:rsidP="00730BC9">
            <w:pPr>
              <w:tabs>
                <w:tab w:val="decimal" w:pos="1049"/>
              </w:tabs>
              <w:rPr>
                <w:rFonts w:eastAsiaTheme="minorHAnsi"/>
              </w:rPr>
            </w:pPr>
            <w:r w:rsidRPr="000B4DEB">
              <w:t>284,002,484.90</w:t>
            </w:r>
          </w:p>
        </w:tc>
        <w:tc>
          <w:tcPr>
            <w:tcW w:w="1459" w:type="dxa"/>
            <w:tcBorders>
              <w:top w:val="nil"/>
              <w:left w:val="nil"/>
              <w:right w:val="nil"/>
            </w:tcBorders>
            <w:shd w:val="clear" w:color="auto" w:fill="auto"/>
            <w:vAlign w:val="center"/>
          </w:tcPr>
          <w:p w14:paraId="393BFFD5" w14:textId="547FB5EF" w:rsidR="00730BC9" w:rsidRPr="000B4DEB" w:rsidRDefault="00730BC9" w:rsidP="00730BC9">
            <w:pPr>
              <w:tabs>
                <w:tab w:val="decimal" w:pos="1049"/>
              </w:tabs>
              <w:rPr>
                <w:rFonts w:eastAsiaTheme="minorHAnsi"/>
              </w:rPr>
            </w:pPr>
            <w:r w:rsidRPr="000B4DEB">
              <w:t>(201,975.8</w:t>
            </w:r>
            <w:r w:rsidRPr="000B4DEB">
              <w:rPr>
                <w:cs/>
              </w:rPr>
              <w:t>1</w:t>
            </w:r>
            <w:r w:rsidRPr="000B4DEB">
              <w:t>)</w:t>
            </w:r>
          </w:p>
        </w:tc>
        <w:tc>
          <w:tcPr>
            <w:tcW w:w="1459" w:type="dxa"/>
            <w:tcBorders>
              <w:top w:val="nil"/>
              <w:left w:val="nil"/>
              <w:right w:val="nil"/>
            </w:tcBorders>
            <w:shd w:val="clear" w:color="auto" w:fill="auto"/>
            <w:vAlign w:val="center"/>
          </w:tcPr>
          <w:p w14:paraId="4DD266DE" w14:textId="42737973" w:rsidR="00730BC9" w:rsidRPr="000B4DEB" w:rsidRDefault="00730BC9" w:rsidP="00730BC9">
            <w:pPr>
              <w:tabs>
                <w:tab w:val="decimal" w:pos="1049"/>
              </w:tabs>
              <w:rPr>
                <w:rFonts w:eastAsiaTheme="minorHAnsi"/>
              </w:rPr>
            </w:pPr>
            <w:r w:rsidRPr="000B4DEB">
              <w:t>283,800,509.</w:t>
            </w:r>
            <w:r w:rsidRPr="000B4DEB">
              <w:rPr>
                <w:cs/>
              </w:rPr>
              <w:t>09</w:t>
            </w:r>
          </w:p>
        </w:tc>
      </w:tr>
      <w:tr w:rsidR="00730BC9" w:rsidRPr="002C02A9" w14:paraId="343D6748" w14:textId="77777777" w:rsidTr="00217D72">
        <w:trPr>
          <w:trHeight w:val="454"/>
        </w:trPr>
        <w:tc>
          <w:tcPr>
            <w:tcW w:w="1928" w:type="dxa"/>
            <w:tcBorders>
              <w:top w:val="nil"/>
              <w:left w:val="nil"/>
              <w:bottom w:val="nil"/>
              <w:right w:val="nil"/>
            </w:tcBorders>
            <w:shd w:val="clear" w:color="auto" w:fill="auto"/>
            <w:noWrap/>
            <w:vAlign w:val="center"/>
          </w:tcPr>
          <w:p w14:paraId="5FCE46CF" w14:textId="77777777" w:rsidR="00730BC9" w:rsidRPr="000B4DEB" w:rsidRDefault="00730BC9" w:rsidP="00730BC9">
            <w:pPr>
              <w:autoSpaceDE w:val="0"/>
              <w:autoSpaceDN w:val="0"/>
              <w:ind w:left="-40"/>
            </w:pPr>
            <w:r w:rsidRPr="000B4DEB">
              <w:rPr>
                <w:cs/>
              </w:rPr>
              <w:t>ต้นทุน</w:t>
            </w:r>
          </w:p>
        </w:tc>
        <w:tc>
          <w:tcPr>
            <w:tcW w:w="1458" w:type="dxa"/>
            <w:tcBorders>
              <w:top w:val="nil"/>
              <w:left w:val="nil"/>
              <w:bottom w:val="nil"/>
              <w:right w:val="nil"/>
            </w:tcBorders>
            <w:shd w:val="clear" w:color="auto" w:fill="auto"/>
            <w:noWrap/>
            <w:vAlign w:val="center"/>
          </w:tcPr>
          <w:p w14:paraId="077F610C" w14:textId="630712A2" w:rsidR="00730BC9" w:rsidRPr="000B4DEB" w:rsidRDefault="00730BC9" w:rsidP="00730BC9">
            <w:pPr>
              <w:pBdr>
                <w:bottom w:val="single" w:sz="6" w:space="1" w:color="auto"/>
              </w:pBdr>
              <w:tabs>
                <w:tab w:val="decimal" w:pos="1049"/>
              </w:tabs>
              <w:rPr>
                <w:rFonts w:eastAsiaTheme="minorHAnsi"/>
              </w:rPr>
            </w:pPr>
            <w:r w:rsidRPr="000B4DEB">
              <w:t>(246,727,504.7</w:t>
            </w:r>
            <w:r w:rsidRPr="000B4DEB">
              <w:rPr>
                <w:cs/>
              </w:rPr>
              <w:t>0</w:t>
            </w:r>
            <w:r w:rsidRPr="000B4DEB">
              <w:t>)</w:t>
            </w:r>
          </w:p>
        </w:tc>
        <w:tc>
          <w:tcPr>
            <w:tcW w:w="1459" w:type="dxa"/>
            <w:tcBorders>
              <w:top w:val="nil"/>
              <w:left w:val="nil"/>
              <w:bottom w:val="nil"/>
              <w:right w:val="nil"/>
            </w:tcBorders>
            <w:shd w:val="clear" w:color="auto" w:fill="auto"/>
            <w:vAlign w:val="center"/>
          </w:tcPr>
          <w:p w14:paraId="3CBAC7C6" w14:textId="2162B33C" w:rsidR="00730BC9" w:rsidRPr="000B4DEB" w:rsidRDefault="00730BC9" w:rsidP="00730BC9">
            <w:pPr>
              <w:pBdr>
                <w:bottom w:val="single" w:sz="6" w:space="1" w:color="auto"/>
              </w:pBdr>
              <w:tabs>
                <w:tab w:val="decimal" w:pos="1049"/>
              </w:tabs>
              <w:rPr>
                <w:rFonts w:eastAsiaTheme="minorHAnsi"/>
              </w:rPr>
            </w:pPr>
            <w:r w:rsidRPr="000B4DEB">
              <w:t>(92,430.54)</w:t>
            </w:r>
          </w:p>
        </w:tc>
        <w:tc>
          <w:tcPr>
            <w:tcW w:w="1458" w:type="dxa"/>
            <w:tcBorders>
              <w:top w:val="nil"/>
              <w:left w:val="nil"/>
              <w:bottom w:val="nil"/>
              <w:right w:val="nil"/>
            </w:tcBorders>
            <w:shd w:val="clear" w:color="auto" w:fill="auto"/>
            <w:vAlign w:val="center"/>
          </w:tcPr>
          <w:p w14:paraId="648EDC88" w14:textId="6282CB3A" w:rsidR="00730BC9" w:rsidRPr="000B4DEB" w:rsidRDefault="00730BC9" w:rsidP="00730BC9">
            <w:pPr>
              <w:pBdr>
                <w:bottom w:val="single" w:sz="6" w:space="1" w:color="auto"/>
              </w:pBdr>
              <w:tabs>
                <w:tab w:val="decimal" w:pos="1049"/>
              </w:tabs>
              <w:rPr>
                <w:rFonts w:eastAsiaTheme="minorHAnsi"/>
              </w:rPr>
            </w:pPr>
            <w:r w:rsidRPr="000B4DEB">
              <w:t>(246,819,935.2</w:t>
            </w:r>
            <w:r w:rsidRPr="000B4DEB">
              <w:rPr>
                <w:cs/>
              </w:rPr>
              <w:t>4</w:t>
            </w:r>
            <w:r w:rsidRPr="000B4DEB">
              <w:t>)</w:t>
            </w:r>
          </w:p>
        </w:tc>
        <w:tc>
          <w:tcPr>
            <w:tcW w:w="1459" w:type="dxa"/>
            <w:tcBorders>
              <w:top w:val="nil"/>
              <w:left w:val="nil"/>
              <w:bottom w:val="nil"/>
              <w:right w:val="nil"/>
            </w:tcBorders>
            <w:shd w:val="clear" w:color="auto" w:fill="auto"/>
            <w:vAlign w:val="center"/>
          </w:tcPr>
          <w:p w14:paraId="57AF32EF" w14:textId="4EBB6662" w:rsidR="00730BC9" w:rsidRPr="000B4DEB" w:rsidRDefault="00730BC9" w:rsidP="00730BC9">
            <w:pPr>
              <w:pBdr>
                <w:bottom w:val="single" w:sz="6" w:space="1" w:color="auto"/>
              </w:pBdr>
              <w:tabs>
                <w:tab w:val="decimal" w:pos="1049"/>
              </w:tabs>
              <w:rPr>
                <w:rFonts w:eastAsiaTheme="minorHAnsi"/>
              </w:rPr>
            </w:pPr>
            <w:r w:rsidRPr="000B4DEB">
              <w:t>(50,664.94)</w:t>
            </w:r>
          </w:p>
        </w:tc>
        <w:tc>
          <w:tcPr>
            <w:tcW w:w="1459" w:type="dxa"/>
            <w:tcBorders>
              <w:top w:val="nil"/>
              <w:left w:val="nil"/>
              <w:bottom w:val="nil"/>
              <w:right w:val="nil"/>
            </w:tcBorders>
            <w:shd w:val="clear" w:color="auto" w:fill="auto"/>
            <w:vAlign w:val="center"/>
          </w:tcPr>
          <w:p w14:paraId="7741D961" w14:textId="0653902D" w:rsidR="00730BC9" w:rsidRPr="000B4DEB" w:rsidRDefault="00730BC9" w:rsidP="00730BC9">
            <w:pPr>
              <w:pBdr>
                <w:bottom w:val="single" w:sz="6" w:space="1" w:color="auto"/>
              </w:pBdr>
              <w:tabs>
                <w:tab w:val="decimal" w:pos="1049"/>
              </w:tabs>
              <w:rPr>
                <w:rFonts w:eastAsiaTheme="minorHAnsi"/>
              </w:rPr>
            </w:pPr>
            <w:r w:rsidRPr="000B4DEB">
              <w:t>(246,870,600.1</w:t>
            </w:r>
            <w:r w:rsidRPr="000B4DEB">
              <w:rPr>
                <w:cs/>
              </w:rPr>
              <w:t>8</w:t>
            </w:r>
            <w:r w:rsidRPr="000B4DEB">
              <w:t>)</w:t>
            </w:r>
          </w:p>
        </w:tc>
      </w:tr>
      <w:tr w:rsidR="00730BC9" w:rsidRPr="002C02A9" w14:paraId="78EC40C1" w14:textId="77777777" w:rsidTr="00217D72">
        <w:trPr>
          <w:trHeight w:val="454"/>
        </w:trPr>
        <w:tc>
          <w:tcPr>
            <w:tcW w:w="1928" w:type="dxa"/>
            <w:tcBorders>
              <w:top w:val="nil"/>
              <w:left w:val="nil"/>
              <w:bottom w:val="nil"/>
              <w:right w:val="nil"/>
            </w:tcBorders>
            <w:shd w:val="clear" w:color="auto" w:fill="auto"/>
            <w:noWrap/>
            <w:vAlign w:val="center"/>
          </w:tcPr>
          <w:p w14:paraId="32B0178A" w14:textId="77777777" w:rsidR="00730BC9" w:rsidRPr="000B4DEB" w:rsidRDefault="00730BC9" w:rsidP="00730BC9">
            <w:pPr>
              <w:autoSpaceDE w:val="0"/>
              <w:autoSpaceDN w:val="0"/>
              <w:ind w:left="-40"/>
              <w:rPr>
                <w:cs/>
              </w:rPr>
            </w:pPr>
            <w:r w:rsidRPr="000B4DEB">
              <w:rPr>
                <w:cs/>
              </w:rPr>
              <w:t>กำไรขั้นต้น</w:t>
            </w:r>
          </w:p>
        </w:tc>
        <w:tc>
          <w:tcPr>
            <w:tcW w:w="1458" w:type="dxa"/>
            <w:tcBorders>
              <w:top w:val="nil"/>
              <w:left w:val="nil"/>
              <w:bottom w:val="nil"/>
              <w:right w:val="nil"/>
            </w:tcBorders>
            <w:shd w:val="clear" w:color="auto" w:fill="auto"/>
            <w:noWrap/>
            <w:vAlign w:val="center"/>
          </w:tcPr>
          <w:p w14:paraId="2883CF91" w14:textId="6A27FAD4" w:rsidR="00730BC9" w:rsidRPr="000B4DEB" w:rsidRDefault="00730BC9" w:rsidP="00730BC9">
            <w:pPr>
              <w:tabs>
                <w:tab w:val="decimal" w:pos="1049"/>
              </w:tabs>
              <w:rPr>
                <w:rFonts w:eastAsiaTheme="minorHAnsi"/>
              </w:rPr>
            </w:pPr>
            <w:r w:rsidRPr="000B4DEB">
              <w:t>37,073,004.3</w:t>
            </w:r>
            <w:r w:rsidRPr="000B4DEB">
              <w:rPr>
                <w:cs/>
              </w:rPr>
              <w:t>9</w:t>
            </w:r>
          </w:p>
        </w:tc>
        <w:tc>
          <w:tcPr>
            <w:tcW w:w="1459" w:type="dxa"/>
            <w:tcBorders>
              <w:top w:val="nil"/>
              <w:left w:val="nil"/>
              <w:bottom w:val="nil"/>
              <w:right w:val="nil"/>
            </w:tcBorders>
            <w:shd w:val="clear" w:color="auto" w:fill="auto"/>
            <w:vAlign w:val="center"/>
          </w:tcPr>
          <w:p w14:paraId="63BEBD9F" w14:textId="1ACE9439" w:rsidR="00730BC9" w:rsidRPr="000B4DEB" w:rsidRDefault="00730BC9" w:rsidP="00730BC9">
            <w:pPr>
              <w:tabs>
                <w:tab w:val="decimal" w:pos="1049"/>
              </w:tabs>
              <w:rPr>
                <w:rFonts w:eastAsiaTheme="minorHAnsi"/>
              </w:rPr>
            </w:pPr>
            <w:r w:rsidRPr="000B4DEB">
              <w:t>109,545.27</w:t>
            </w:r>
          </w:p>
        </w:tc>
        <w:tc>
          <w:tcPr>
            <w:tcW w:w="1458" w:type="dxa"/>
            <w:tcBorders>
              <w:top w:val="nil"/>
              <w:left w:val="nil"/>
              <w:bottom w:val="nil"/>
              <w:right w:val="nil"/>
            </w:tcBorders>
            <w:shd w:val="clear" w:color="auto" w:fill="auto"/>
            <w:vAlign w:val="center"/>
          </w:tcPr>
          <w:p w14:paraId="277D75B3" w14:textId="02191631" w:rsidR="00730BC9" w:rsidRPr="000B4DEB" w:rsidRDefault="00730BC9" w:rsidP="00730BC9">
            <w:pPr>
              <w:tabs>
                <w:tab w:val="decimal" w:pos="1049"/>
              </w:tabs>
              <w:rPr>
                <w:rFonts w:eastAsiaTheme="minorHAnsi"/>
              </w:rPr>
            </w:pPr>
            <w:r w:rsidRPr="000B4DEB">
              <w:t>37,182,549.6</w:t>
            </w:r>
            <w:r w:rsidRPr="000B4DEB">
              <w:rPr>
                <w:cs/>
              </w:rPr>
              <w:t>6</w:t>
            </w:r>
          </w:p>
        </w:tc>
        <w:tc>
          <w:tcPr>
            <w:tcW w:w="1459" w:type="dxa"/>
            <w:tcBorders>
              <w:top w:val="nil"/>
              <w:left w:val="nil"/>
              <w:bottom w:val="nil"/>
              <w:right w:val="nil"/>
            </w:tcBorders>
            <w:shd w:val="clear" w:color="auto" w:fill="auto"/>
            <w:vAlign w:val="center"/>
          </w:tcPr>
          <w:p w14:paraId="13190DF3" w14:textId="17751438" w:rsidR="00730BC9" w:rsidRPr="000B4DEB" w:rsidRDefault="00730BC9" w:rsidP="00730BC9">
            <w:pPr>
              <w:tabs>
                <w:tab w:val="decimal" w:pos="1049"/>
              </w:tabs>
              <w:rPr>
                <w:rFonts w:eastAsiaTheme="minorHAnsi"/>
              </w:rPr>
            </w:pPr>
            <w:r w:rsidRPr="000B4DEB">
              <w:t>(252,640.75)</w:t>
            </w:r>
          </w:p>
        </w:tc>
        <w:tc>
          <w:tcPr>
            <w:tcW w:w="1459" w:type="dxa"/>
            <w:tcBorders>
              <w:top w:val="nil"/>
              <w:left w:val="nil"/>
              <w:bottom w:val="nil"/>
              <w:right w:val="nil"/>
            </w:tcBorders>
            <w:shd w:val="clear" w:color="auto" w:fill="auto"/>
            <w:vAlign w:val="center"/>
          </w:tcPr>
          <w:p w14:paraId="4338E66A" w14:textId="01956797" w:rsidR="00730BC9" w:rsidRPr="000B4DEB" w:rsidRDefault="00730BC9" w:rsidP="00730BC9">
            <w:pPr>
              <w:tabs>
                <w:tab w:val="decimal" w:pos="1049"/>
              </w:tabs>
              <w:rPr>
                <w:rFonts w:eastAsiaTheme="minorHAnsi"/>
              </w:rPr>
            </w:pPr>
            <w:r w:rsidRPr="000B4DEB">
              <w:t>36,929,908.9</w:t>
            </w:r>
            <w:r w:rsidRPr="000B4DEB">
              <w:rPr>
                <w:cs/>
              </w:rPr>
              <w:t>1</w:t>
            </w:r>
          </w:p>
        </w:tc>
      </w:tr>
      <w:tr w:rsidR="00730BC9" w:rsidRPr="002C02A9" w14:paraId="26B9CD5D" w14:textId="77777777" w:rsidTr="00217D72">
        <w:trPr>
          <w:trHeight w:val="454"/>
        </w:trPr>
        <w:tc>
          <w:tcPr>
            <w:tcW w:w="1928" w:type="dxa"/>
            <w:tcBorders>
              <w:top w:val="nil"/>
              <w:left w:val="nil"/>
              <w:bottom w:val="nil"/>
              <w:right w:val="nil"/>
            </w:tcBorders>
            <w:shd w:val="clear" w:color="auto" w:fill="auto"/>
            <w:noWrap/>
            <w:vAlign w:val="center"/>
          </w:tcPr>
          <w:p w14:paraId="1A7D1A8F" w14:textId="77777777" w:rsidR="00730BC9" w:rsidRPr="000B4DEB" w:rsidRDefault="00730BC9" w:rsidP="00730BC9">
            <w:pPr>
              <w:autoSpaceDE w:val="0"/>
              <w:autoSpaceDN w:val="0"/>
              <w:ind w:left="-40"/>
              <w:rPr>
                <w:cs/>
              </w:rPr>
            </w:pPr>
            <w:r w:rsidRPr="000B4DEB">
              <w:rPr>
                <w:cs/>
              </w:rPr>
              <w:t xml:space="preserve">รายได้อื่น  </w:t>
            </w:r>
          </w:p>
        </w:tc>
        <w:tc>
          <w:tcPr>
            <w:tcW w:w="1458" w:type="dxa"/>
            <w:tcBorders>
              <w:top w:val="nil"/>
              <w:left w:val="nil"/>
              <w:bottom w:val="nil"/>
              <w:right w:val="nil"/>
            </w:tcBorders>
            <w:shd w:val="clear" w:color="auto" w:fill="auto"/>
            <w:noWrap/>
            <w:vAlign w:val="center"/>
          </w:tcPr>
          <w:p w14:paraId="4C70AFE6" w14:textId="77777777" w:rsidR="00730BC9" w:rsidRPr="000B4DEB" w:rsidRDefault="00730BC9" w:rsidP="00730BC9"/>
        </w:tc>
        <w:tc>
          <w:tcPr>
            <w:tcW w:w="1459" w:type="dxa"/>
            <w:tcBorders>
              <w:top w:val="nil"/>
              <w:left w:val="nil"/>
              <w:bottom w:val="nil"/>
              <w:right w:val="nil"/>
            </w:tcBorders>
            <w:shd w:val="clear" w:color="auto" w:fill="auto"/>
            <w:vAlign w:val="center"/>
          </w:tcPr>
          <w:p w14:paraId="1A18DD21" w14:textId="77777777" w:rsidR="00730BC9" w:rsidRPr="000B4DEB" w:rsidRDefault="00730BC9" w:rsidP="00730BC9"/>
        </w:tc>
        <w:tc>
          <w:tcPr>
            <w:tcW w:w="1458" w:type="dxa"/>
            <w:tcBorders>
              <w:top w:val="nil"/>
              <w:left w:val="nil"/>
              <w:bottom w:val="nil"/>
              <w:right w:val="nil"/>
            </w:tcBorders>
            <w:shd w:val="clear" w:color="auto" w:fill="auto"/>
            <w:vAlign w:val="center"/>
          </w:tcPr>
          <w:p w14:paraId="46E7F4E8" w14:textId="5BB3BBA9" w:rsidR="00730BC9" w:rsidRPr="000B4DEB" w:rsidRDefault="00730BC9" w:rsidP="00730BC9">
            <w:pPr>
              <w:tabs>
                <w:tab w:val="decimal" w:pos="1049"/>
              </w:tabs>
              <w:rPr>
                <w:rFonts w:eastAsiaTheme="minorHAnsi"/>
              </w:rPr>
            </w:pPr>
            <w:r w:rsidRPr="000B4DEB">
              <w:t>1,374,522.88</w:t>
            </w:r>
          </w:p>
        </w:tc>
        <w:tc>
          <w:tcPr>
            <w:tcW w:w="1459" w:type="dxa"/>
            <w:tcBorders>
              <w:top w:val="nil"/>
              <w:left w:val="nil"/>
              <w:bottom w:val="nil"/>
              <w:right w:val="nil"/>
            </w:tcBorders>
            <w:shd w:val="clear" w:color="auto" w:fill="auto"/>
            <w:vAlign w:val="center"/>
          </w:tcPr>
          <w:p w14:paraId="4BAB51C8" w14:textId="193317E4" w:rsidR="00730BC9" w:rsidRPr="000B4DEB" w:rsidRDefault="00730BC9" w:rsidP="00730BC9">
            <w:pPr>
              <w:tabs>
                <w:tab w:val="decimal" w:pos="1049"/>
              </w:tabs>
              <w:rPr>
                <w:rFonts w:eastAsiaTheme="minorHAnsi"/>
              </w:rPr>
            </w:pPr>
            <w:r w:rsidRPr="000B4DEB">
              <w:t>-</w:t>
            </w:r>
          </w:p>
        </w:tc>
        <w:tc>
          <w:tcPr>
            <w:tcW w:w="1459" w:type="dxa"/>
            <w:tcBorders>
              <w:top w:val="nil"/>
              <w:left w:val="nil"/>
              <w:bottom w:val="nil"/>
              <w:right w:val="nil"/>
            </w:tcBorders>
            <w:shd w:val="clear" w:color="auto" w:fill="auto"/>
            <w:vAlign w:val="center"/>
          </w:tcPr>
          <w:p w14:paraId="066D35E9" w14:textId="58284E6F" w:rsidR="00730BC9" w:rsidRPr="000B4DEB" w:rsidRDefault="00730BC9" w:rsidP="00730BC9">
            <w:pPr>
              <w:tabs>
                <w:tab w:val="decimal" w:pos="1049"/>
              </w:tabs>
              <w:rPr>
                <w:rFonts w:eastAsiaTheme="minorHAnsi"/>
              </w:rPr>
            </w:pPr>
            <w:r w:rsidRPr="000B4DEB">
              <w:t>1,374,522.88</w:t>
            </w:r>
          </w:p>
        </w:tc>
      </w:tr>
      <w:tr w:rsidR="00730BC9" w:rsidRPr="002C02A9" w14:paraId="6F534560" w14:textId="77777777" w:rsidTr="00217D72">
        <w:trPr>
          <w:trHeight w:val="454"/>
        </w:trPr>
        <w:tc>
          <w:tcPr>
            <w:tcW w:w="1928" w:type="dxa"/>
            <w:tcBorders>
              <w:top w:val="nil"/>
              <w:left w:val="nil"/>
              <w:bottom w:val="nil"/>
              <w:right w:val="nil"/>
            </w:tcBorders>
            <w:shd w:val="clear" w:color="auto" w:fill="auto"/>
            <w:noWrap/>
            <w:vAlign w:val="center"/>
          </w:tcPr>
          <w:p w14:paraId="41083896" w14:textId="77777777" w:rsidR="00730BC9" w:rsidRPr="000B4DEB" w:rsidRDefault="00730BC9" w:rsidP="00730BC9">
            <w:pPr>
              <w:autoSpaceDE w:val="0"/>
              <w:autoSpaceDN w:val="0"/>
              <w:ind w:left="-40"/>
              <w:rPr>
                <w:cs/>
              </w:rPr>
            </w:pPr>
            <w:r w:rsidRPr="000B4DEB">
              <w:rPr>
                <w:cs/>
              </w:rPr>
              <w:t>ต้นทุนในการจัดจำหน่าย</w:t>
            </w:r>
          </w:p>
        </w:tc>
        <w:tc>
          <w:tcPr>
            <w:tcW w:w="1458" w:type="dxa"/>
            <w:tcBorders>
              <w:top w:val="nil"/>
              <w:left w:val="nil"/>
              <w:bottom w:val="nil"/>
              <w:right w:val="nil"/>
            </w:tcBorders>
            <w:shd w:val="clear" w:color="auto" w:fill="auto"/>
            <w:noWrap/>
            <w:vAlign w:val="center"/>
          </w:tcPr>
          <w:p w14:paraId="736F9720" w14:textId="77777777" w:rsidR="00730BC9" w:rsidRPr="000B4DEB" w:rsidRDefault="00730BC9" w:rsidP="00730BC9"/>
        </w:tc>
        <w:tc>
          <w:tcPr>
            <w:tcW w:w="1459" w:type="dxa"/>
            <w:tcBorders>
              <w:top w:val="nil"/>
              <w:left w:val="nil"/>
              <w:bottom w:val="nil"/>
              <w:right w:val="nil"/>
            </w:tcBorders>
            <w:shd w:val="clear" w:color="auto" w:fill="auto"/>
            <w:vAlign w:val="center"/>
          </w:tcPr>
          <w:p w14:paraId="1B058F27" w14:textId="77777777" w:rsidR="00730BC9" w:rsidRPr="000B4DEB" w:rsidRDefault="00730BC9" w:rsidP="00730BC9"/>
        </w:tc>
        <w:tc>
          <w:tcPr>
            <w:tcW w:w="1458" w:type="dxa"/>
            <w:tcBorders>
              <w:top w:val="nil"/>
              <w:left w:val="nil"/>
              <w:bottom w:val="nil"/>
              <w:right w:val="nil"/>
            </w:tcBorders>
            <w:shd w:val="clear" w:color="auto" w:fill="auto"/>
            <w:vAlign w:val="center"/>
          </w:tcPr>
          <w:p w14:paraId="3F518DA1" w14:textId="1D55D28A" w:rsidR="00730BC9" w:rsidRPr="000B4DEB" w:rsidRDefault="00730BC9" w:rsidP="00730BC9">
            <w:pPr>
              <w:tabs>
                <w:tab w:val="decimal" w:pos="1049"/>
              </w:tabs>
              <w:rPr>
                <w:rFonts w:eastAsiaTheme="minorHAnsi"/>
              </w:rPr>
            </w:pPr>
            <w:r w:rsidRPr="000B4DEB">
              <w:t>(24,763,844.8</w:t>
            </w:r>
            <w:r w:rsidRPr="000B4DEB">
              <w:rPr>
                <w:cs/>
              </w:rPr>
              <w:t>2</w:t>
            </w:r>
            <w:r w:rsidRPr="000B4DEB">
              <w:t>)</w:t>
            </w:r>
          </w:p>
        </w:tc>
        <w:tc>
          <w:tcPr>
            <w:tcW w:w="1459" w:type="dxa"/>
            <w:tcBorders>
              <w:top w:val="nil"/>
              <w:left w:val="nil"/>
              <w:bottom w:val="nil"/>
              <w:right w:val="nil"/>
            </w:tcBorders>
            <w:shd w:val="clear" w:color="auto" w:fill="auto"/>
            <w:vAlign w:val="center"/>
          </w:tcPr>
          <w:p w14:paraId="36B337C0" w14:textId="007AC64A" w:rsidR="00730BC9" w:rsidRPr="000B4DEB" w:rsidRDefault="00730BC9" w:rsidP="00730BC9">
            <w:pPr>
              <w:tabs>
                <w:tab w:val="decimal" w:pos="1049"/>
              </w:tabs>
              <w:rPr>
                <w:rFonts w:eastAsiaTheme="minorHAnsi"/>
              </w:rPr>
            </w:pPr>
            <w:r w:rsidRPr="000B4DEB">
              <w:t>82,620.24</w:t>
            </w:r>
          </w:p>
        </w:tc>
        <w:tc>
          <w:tcPr>
            <w:tcW w:w="1459" w:type="dxa"/>
            <w:tcBorders>
              <w:top w:val="nil"/>
              <w:left w:val="nil"/>
              <w:bottom w:val="nil"/>
              <w:right w:val="nil"/>
            </w:tcBorders>
            <w:shd w:val="clear" w:color="auto" w:fill="auto"/>
            <w:vAlign w:val="center"/>
          </w:tcPr>
          <w:p w14:paraId="146E878F" w14:textId="0115A34F" w:rsidR="00730BC9" w:rsidRPr="000B4DEB" w:rsidRDefault="00730BC9" w:rsidP="00730BC9">
            <w:pPr>
              <w:tabs>
                <w:tab w:val="decimal" w:pos="1049"/>
              </w:tabs>
              <w:rPr>
                <w:rFonts w:eastAsiaTheme="minorHAnsi"/>
              </w:rPr>
            </w:pPr>
            <w:r w:rsidRPr="000B4DEB">
              <w:t>(24,681,224.5</w:t>
            </w:r>
            <w:r w:rsidRPr="000B4DEB">
              <w:rPr>
                <w:cs/>
              </w:rPr>
              <w:t>8</w:t>
            </w:r>
            <w:r w:rsidRPr="000B4DEB">
              <w:t>)</w:t>
            </w:r>
          </w:p>
        </w:tc>
      </w:tr>
      <w:tr w:rsidR="00730BC9" w:rsidRPr="002C02A9" w14:paraId="3F7BB5CF" w14:textId="77777777" w:rsidTr="00217D72">
        <w:trPr>
          <w:trHeight w:val="454"/>
        </w:trPr>
        <w:tc>
          <w:tcPr>
            <w:tcW w:w="1928" w:type="dxa"/>
            <w:tcBorders>
              <w:top w:val="nil"/>
              <w:left w:val="nil"/>
              <w:bottom w:val="nil"/>
              <w:right w:val="nil"/>
            </w:tcBorders>
            <w:shd w:val="clear" w:color="auto" w:fill="auto"/>
            <w:noWrap/>
            <w:vAlign w:val="center"/>
          </w:tcPr>
          <w:p w14:paraId="68995834" w14:textId="77777777" w:rsidR="00730BC9" w:rsidRPr="000B4DEB" w:rsidRDefault="00730BC9" w:rsidP="00730BC9">
            <w:pPr>
              <w:autoSpaceDE w:val="0"/>
              <w:autoSpaceDN w:val="0"/>
              <w:ind w:left="-40"/>
              <w:rPr>
                <w:cs/>
              </w:rPr>
            </w:pPr>
            <w:r w:rsidRPr="000B4DEB">
              <w:rPr>
                <w:cs/>
              </w:rPr>
              <w:t>ค่าใช้จ่ายในการบริหาร</w:t>
            </w:r>
          </w:p>
        </w:tc>
        <w:tc>
          <w:tcPr>
            <w:tcW w:w="1458" w:type="dxa"/>
            <w:tcBorders>
              <w:top w:val="nil"/>
              <w:left w:val="nil"/>
              <w:bottom w:val="nil"/>
              <w:right w:val="nil"/>
            </w:tcBorders>
            <w:shd w:val="clear" w:color="auto" w:fill="auto"/>
            <w:noWrap/>
            <w:vAlign w:val="center"/>
          </w:tcPr>
          <w:p w14:paraId="5DD9A51F" w14:textId="77777777" w:rsidR="00730BC9" w:rsidRPr="000B4DEB" w:rsidRDefault="00730BC9" w:rsidP="00730BC9"/>
        </w:tc>
        <w:tc>
          <w:tcPr>
            <w:tcW w:w="1459" w:type="dxa"/>
            <w:tcBorders>
              <w:top w:val="nil"/>
              <w:left w:val="nil"/>
              <w:bottom w:val="nil"/>
              <w:right w:val="nil"/>
            </w:tcBorders>
            <w:shd w:val="clear" w:color="auto" w:fill="auto"/>
            <w:vAlign w:val="center"/>
          </w:tcPr>
          <w:p w14:paraId="01A07520" w14:textId="77777777" w:rsidR="00730BC9" w:rsidRPr="000B4DEB" w:rsidRDefault="00730BC9" w:rsidP="00730BC9"/>
        </w:tc>
        <w:tc>
          <w:tcPr>
            <w:tcW w:w="1458" w:type="dxa"/>
            <w:tcBorders>
              <w:top w:val="nil"/>
              <w:left w:val="nil"/>
              <w:bottom w:val="nil"/>
              <w:right w:val="nil"/>
            </w:tcBorders>
            <w:shd w:val="clear" w:color="auto" w:fill="auto"/>
            <w:vAlign w:val="center"/>
          </w:tcPr>
          <w:p w14:paraId="03B9FE75" w14:textId="3626B770" w:rsidR="00730BC9" w:rsidRPr="000B4DEB" w:rsidRDefault="00730BC9" w:rsidP="00730BC9">
            <w:pPr>
              <w:tabs>
                <w:tab w:val="decimal" w:pos="1049"/>
              </w:tabs>
              <w:rPr>
                <w:rFonts w:eastAsiaTheme="minorHAnsi"/>
              </w:rPr>
            </w:pPr>
            <w:r w:rsidRPr="000B4DEB">
              <w:t>(9,564,578.10)</w:t>
            </w:r>
          </w:p>
        </w:tc>
        <w:tc>
          <w:tcPr>
            <w:tcW w:w="1459" w:type="dxa"/>
            <w:tcBorders>
              <w:top w:val="nil"/>
              <w:left w:val="nil"/>
              <w:bottom w:val="nil"/>
              <w:right w:val="nil"/>
            </w:tcBorders>
            <w:shd w:val="clear" w:color="auto" w:fill="auto"/>
            <w:vAlign w:val="center"/>
          </w:tcPr>
          <w:p w14:paraId="116379F7" w14:textId="06580956" w:rsidR="00730BC9" w:rsidRPr="000B4DEB" w:rsidRDefault="00730BC9" w:rsidP="00730BC9">
            <w:pPr>
              <w:tabs>
                <w:tab w:val="decimal" w:pos="1049"/>
              </w:tabs>
              <w:rPr>
                <w:rFonts w:eastAsiaTheme="minorHAnsi"/>
              </w:rPr>
            </w:pPr>
            <w:r w:rsidRPr="000B4DEB">
              <w:t>119,355.57</w:t>
            </w:r>
          </w:p>
        </w:tc>
        <w:tc>
          <w:tcPr>
            <w:tcW w:w="1459" w:type="dxa"/>
            <w:tcBorders>
              <w:top w:val="nil"/>
              <w:left w:val="nil"/>
              <w:bottom w:val="nil"/>
              <w:right w:val="nil"/>
            </w:tcBorders>
            <w:shd w:val="clear" w:color="auto" w:fill="auto"/>
            <w:vAlign w:val="center"/>
          </w:tcPr>
          <w:p w14:paraId="304AC531" w14:textId="7A6AD199" w:rsidR="00730BC9" w:rsidRPr="000B4DEB" w:rsidRDefault="00730BC9" w:rsidP="00730BC9">
            <w:pPr>
              <w:tabs>
                <w:tab w:val="decimal" w:pos="1049"/>
              </w:tabs>
              <w:rPr>
                <w:rFonts w:eastAsiaTheme="minorHAnsi"/>
              </w:rPr>
            </w:pPr>
            <w:r w:rsidRPr="000B4DEB">
              <w:t>(9,445,222.53)</w:t>
            </w:r>
          </w:p>
        </w:tc>
      </w:tr>
      <w:tr w:rsidR="00730BC9" w:rsidRPr="002C02A9" w14:paraId="5EB083D1" w14:textId="77777777" w:rsidTr="00217D72">
        <w:trPr>
          <w:trHeight w:val="454"/>
        </w:trPr>
        <w:tc>
          <w:tcPr>
            <w:tcW w:w="1928" w:type="dxa"/>
            <w:tcBorders>
              <w:top w:val="nil"/>
              <w:left w:val="nil"/>
              <w:bottom w:val="nil"/>
              <w:right w:val="nil"/>
            </w:tcBorders>
            <w:shd w:val="clear" w:color="auto" w:fill="auto"/>
            <w:noWrap/>
            <w:vAlign w:val="center"/>
          </w:tcPr>
          <w:p w14:paraId="07FA9D6B" w14:textId="77777777" w:rsidR="00730BC9" w:rsidRPr="000B4DEB" w:rsidRDefault="00730BC9" w:rsidP="00730BC9">
            <w:pPr>
              <w:autoSpaceDE w:val="0"/>
              <w:autoSpaceDN w:val="0"/>
              <w:ind w:left="-40"/>
              <w:rPr>
                <w:cs/>
              </w:rPr>
            </w:pPr>
            <w:r w:rsidRPr="000B4DEB">
              <w:rPr>
                <w:cs/>
              </w:rPr>
              <w:t>ต้นทุนทางการเงิน</w:t>
            </w:r>
          </w:p>
        </w:tc>
        <w:tc>
          <w:tcPr>
            <w:tcW w:w="1458" w:type="dxa"/>
            <w:tcBorders>
              <w:top w:val="nil"/>
              <w:left w:val="nil"/>
              <w:bottom w:val="nil"/>
              <w:right w:val="nil"/>
            </w:tcBorders>
            <w:shd w:val="clear" w:color="auto" w:fill="auto"/>
            <w:noWrap/>
            <w:vAlign w:val="center"/>
          </w:tcPr>
          <w:p w14:paraId="3475D5D5" w14:textId="77777777" w:rsidR="00730BC9" w:rsidRPr="000B4DEB" w:rsidRDefault="00730BC9" w:rsidP="00730BC9"/>
        </w:tc>
        <w:tc>
          <w:tcPr>
            <w:tcW w:w="1459" w:type="dxa"/>
            <w:tcBorders>
              <w:top w:val="nil"/>
              <w:left w:val="nil"/>
              <w:bottom w:val="nil"/>
              <w:right w:val="nil"/>
            </w:tcBorders>
            <w:shd w:val="clear" w:color="auto" w:fill="auto"/>
            <w:vAlign w:val="center"/>
          </w:tcPr>
          <w:p w14:paraId="27991C8E" w14:textId="77777777" w:rsidR="00730BC9" w:rsidRPr="000B4DEB" w:rsidRDefault="00730BC9" w:rsidP="00730BC9"/>
        </w:tc>
        <w:tc>
          <w:tcPr>
            <w:tcW w:w="1458" w:type="dxa"/>
            <w:tcBorders>
              <w:top w:val="nil"/>
              <w:left w:val="nil"/>
              <w:bottom w:val="nil"/>
              <w:right w:val="nil"/>
            </w:tcBorders>
            <w:shd w:val="clear" w:color="auto" w:fill="auto"/>
            <w:vAlign w:val="center"/>
          </w:tcPr>
          <w:p w14:paraId="37E934B3" w14:textId="6EF7E4F9" w:rsidR="00730BC9" w:rsidRPr="000B4DEB" w:rsidRDefault="00730BC9" w:rsidP="00730BC9">
            <w:pPr>
              <w:pBdr>
                <w:bottom w:val="single" w:sz="6" w:space="1" w:color="auto"/>
              </w:pBdr>
              <w:tabs>
                <w:tab w:val="decimal" w:pos="1049"/>
              </w:tabs>
              <w:rPr>
                <w:rFonts w:eastAsiaTheme="minorHAnsi"/>
              </w:rPr>
            </w:pPr>
            <w:r w:rsidRPr="000B4DEB">
              <w:t>(1,603,123.13)</w:t>
            </w:r>
          </w:p>
        </w:tc>
        <w:tc>
          <w:tcPr>
            <w:tcW w:w="1459" w:type="dxa"/>
            <w:tcBorders>
              <w:top w:val="nil"/>
              <w:left w:val="nil"/>
              <w:bottom w:val="nil"/>
              <w:right w:val="nil"/>
            </w:tcBorders>
            <w:shd w:val="clear" w:color="auto" w:fill="auto"/>
            <w:vAlign w:val="center"/>
          </w:tcPr>
          <w:p w14:paraId="08978AF3" w14:textId="3718112E" w:rsidR="00730BC9" w:rsidRPr="000B4DEB" w:rsidRDefault="00730BC9" w:rsidP="00730BC9">
            <w:pPr>
              <w:pBdr>
                <w:bottom w:val="single" w:sz="6" w:space="1" w:color="auto"/>
              </w:pBdr>
              <w:tabs>
                <w:tab w:val="decimal" w:pos="1049"/>
              </w:tabs>
              <w:rPr>
                <w:rFonts w:eastAsiaTheme="minorHAnsi"/>
              </w:rPr>
            </w:pPr>
            <w:r w:rsidRPr="000B4DEB">
              <w:t>-</w:t>
            </w:r>
          </w:p>
        </w:tc>
        <w:tc>
          <w:tcPr>
            <w:tcW w:w="1459" w:type="dxa"/>
            <w:tcBorders>
              <w:top w:val="nil"/>
              <w:left w:val="nil"/>
              <w:bottom w:val="nil"/>
              <w:right w:val="nil"/>
            </w:tcBorders>
            <w:shd w:val="clear" w:color="auto" w:fill="auto"/>
            <w:vAlign w:val="center"/>
          </w:tcPr>
          <w:p w14:paraId="38BA508A" w14:textId="3157DAC4" w:rsidR="00730BC9" w:rsidRPr="000B4DEB" w:rsidRDefault="00730BC9" w:rsidP="00730BC9">
            <w:pPr>
              <w:pBdr>
                <w:bottom w:val="single" w:sz="6" w:space="1" w:color="auto"/>
              </w:pBdr>
              <w:tabs>
                <w:tab w:val="decimal" w:pos="1049"/>
              </w:tabs>
              <w:rPr>
                <w:rFonts w:eastAsiaTheme="minorHAnsi"/>
              </w:rPr>
            </w:pPr>
            <w:r w:rsidRPr="000B4DEB">
              <w:t>(1,603,123.13)</w:t>
            </w:r>
          </w:p>
        </w:tc>
      </w:tr>
      <w:tr w:rsidR="00730BC9" w:rsidRPr="002C02A9" w14:paraId="1EA617B9" w14:textId="77777777" w:rsidTr="00217D72">
        <w:trPr>
          <w:trHeight w:val="454"/>
        </w:trPr>
        <w:tc>
          <w:tcPr>
            <w:tcW w:w="1928" w:type="dxa"/>
            <w:tcBorders>
              <w:top w:val="nil"/>
              <w:left w:val="nil"/>
              <w:bottom w:val="nil"/>
              <w:right w:val="nil"/>
            </w:tcBorders>
            <w:shd w:val="clear" w:color="auto" w:fill="auto"/>
            <w:noWrap/>
            <w:vAlign w:val="center"/>
          </w:tcPr>
          <w:p w14:paraId="34BDBFEB" w14:textId="77777777" w:rsidR="00730BC9" w:rsidRPr="000B4DEB" w:rsidRDefault="00730BC9" w:rsidP="00730BC9">
            <w:pPr>
              <w:autoSpaceDE w:val="0"/>
              <w:autoSpaceDN w:val="0"/>
              <w:ind w:left="-40"/>
              <w:rPr>
                <w:cs/>
              </w:rPr>
            </w:pPr>
            <w:r w:rsidRPr="000B4DEB">
              <w:rPr>
                <w:cs/>
              </w:rPr>
              <w:t>กำไรก่อนภาษีเงินได้</w:t>
            </w:r>
          </w:p>
        </w:tc>
        <w:tc>
          <w:tcPr>
            <w:tcW w:w="1458" w:type="dxa"/>
            <w:tcBorders>
              <w:top w:val="nil"/>
              <w:left w:val="nil"/>
              <w:bottom w:val="nil"/>
              <w:right w:val="nil"/>
            </w:tcBorders>
            <w:shd w:val="clear" w:color="auto" w:fill="auto"/>
            <w:noWrap/>
            <w:vAlign w:val="center"/>
          </w:tcPr>
          <w:p w14:paraId="6E786FC9" w14:textId="77777777" w:rsidR="00730BC9" w:rsidRPr="000B4DEB" w:rsidRDefault="00730BC9" w:rsidP="00730BC9"/>
        </w:tc>
        <w:tc>
          <w:tcPr>
            <w:tcW w:w="1459" w:type="dxa"/>
            <w:tcBorders>
              <w:top w:val="nil"/>
              <w:left w:val="nil"/>
              <w:bottom w:val="nil"/>
              <w:right w:val="nil"/>
            </w:tcBorders>
            <w:shd w:val="clear" w:color="auto" w:fill="auto"/>
            <w:vAlign w:val="center"/>
          </w:tcPr>
          <w:p w14:paraId="1D6574EC" w14:textId="77777777" w:rsidR="00730BC9" w:rsidRPr="000B4DEB" w:rsidRDefault="00730BC9" w:rsidP="00730BC9"/>
        </w:tc>
        <w:tc>
          <w:tcPr>
            <w:tcW w:w="1458" w:type="dxa"/>
            <w:tcBorders>
              <w:top w:val="nil"/>
              <w:left w:val="nil"/>
              <w:bottom w:val="nil"/>
              <w:right w:val="nil"/>
            </w:tcBorders>
            <w:shd w:val="clear" w:color="auto" w:fill="auto"/>
            <w:vAlign w:val="center"/>
          </w:tcPr>
          <w:p w14:paraId="584341CC" w14:textId="12706EDE" w:rsidR="00730BC9" w:rsidRPr="000B4DEB" w:rsidRDefault="00730BC9" w:rsidP="00730BC9">
            <w:pPr>
              <w:tabs>
                <w:tab w:val="decimal" w:pos="1049"/>
              </w:tabs>
              <w:rPr>
                <w:rFonts w:eastAsiaTheme="minorHAnsi"/>
              </w:rPr>
            </w:pPr>
            <w:r w:rsidRPr="000B4DEB">
              <w:t>2,625,526.49</w:t>
            </w:r>
          </w:p>
        </w:tc>
        <w:tc>
          <w:tcPr>
            <w:tcW w:w="1459" w:type="dxa"/>
            <w:tcBorders>
              <w:top w:val="nil"/>
              <w:left w:val="nil"/>
              <w:bottom w:val="nil"/>
              <w:right w:val="nil"/>
            </w:tcBorders>
            <w:shd w:val="clear" w:color="auto" w:fill="auto"/>
            <w:vAlign w:val="center"/>
          </w:tcPr>
          <w:p w14:paraId="27401490" w14:textId="7E59F012" w:rsidR="00730BC9" w:rsidRPr="000B4DEB" w:rsidRDefault="00730BC9" w:rsidP="00730BC9">
            <w:pPr>
              <w:tabs>
                <w:tab w:val="decimal" w:pos="1049"/>
              </w:tabs>
              <w:rPr>
                <w:rFonts w:eastAsiaTheme="minorHAnsi"/>
              </w:rPr>
            </w:pPr>
            <w:r w:rsidRPr="000B4DEB">
              <w:t>(50,664.9</w:t>
            </w:r>
            <w:r w:rsidRPr="000B4DEB">
              <w:rPr>
                <w:cs/>
              </w:rPr>
              <w:t>4</w:t>
            </w:r>
            <w:r w:rsidRPr="000B4DEB">
              <w:t>)</w:t>
            </w:r>
          </w:p>
        </w:tc>
        <w:tc>
          <w:tcPr>
            <w:tcW w:w="1459" w:type="dxa"/>
            <w:tcBorders>
              <w:top w:val="nil"/>
              <w:left w:val="nil"/>
              <w:bottom w:val="nil"/>
              <w:right w:val="nil"/>
            </w:tcBorders>
            <w:shd w:val="clear" w:color="auto" w:fill="auto"/>
            <w:vAlign w:val="center"/>
          </w:tcPr>
          <w:p w14:paraId="6061AFE7" w14:textId="5B5BCFEF" w:rsidR="00730BC9" w:rsidRPr="000B4DEB" w:rsidRDefault="00730BC9" w:rsidP="00730BC9">
            <w:pPr>
              <w:tabs>
                <w:tab w:val="decimal" w:pos="1049"/>
              </w:tabs>
              <w:rPr>
                <w:rFonts w:eastAsiaTheme="minorHAnsi"/>
              </w:rPr>
            </w:pPr>
            <w:r w:rsidRPr="000B4DEB">
              <w:t>2,574,861.5</w:t>
            </w:r>
            <w:r w:rsidRPr="000B4DEB">
              <w:rPr>
                <w:cs/>
              </w:rPr>
              <w:t>5</w:t>
            </w:r>
          </w:p>
        </w:tc>
      </w:tr>
      <w:tr w:rsidR="00730BC9" w:rsidRPr="002C02A9" w14:paraId="4778C904" w14:textId="77777777" w:rsidTr="00217D72">
        <w:trPr>
          <w:trHeight w:val="454"/>
        </w:trPr>
        <w:tc>
          <w:tcPr>
            <w:tcW w:w="1928" w:type="dxa"/>
            <w:tcBorders>
              <w:top w:val="nil"/>
              <w:left w:val="nil"/>
              <w:bottom w:val="nil"/>
              <w:right w:val="nil"/>
            </w:tcBorders>
            <w:shd w:val="clear" w:color="auto" w:fill="auto"/>
            <w:noWrap/>
            <w:vAlign w:val="center"/>
          </w:tcPr>
          <w:p w14:paraId="64E8CFC6" w14:textId="77777777" w:rsidR="00730BC9" w:rsidRPr="000B4DEB" w:rsidRDefault="00730BC9" w:rsidP="00730BC9">
            <w:pPr>
              <w:autoSpaceDE w:val="0"/>
              <w:autoSpaceDN w:val="0"/>
              <w:ind w:left="-40"/>
              <w:rPr>
                <w:cs/>
              </w:rPr>
            </w:pPr>
            <w:r w:rsidRPr="000B4DEB">
              <w:rPr>
                <w:cs/>
              </w:rPr>
              <w:t>ค่าใช้จ่ายภาษีเงินได้</w:t>
            </w:r>
          </w:p>
        </w:tc>
        <w:tc>
          <w:tcPr>
            <w:tcW w:w="1458" w:type="dxa"/>
            <w:tcBorders>
              <w:top w:val="nil"/>
              <w:left w:val="nil"/>
              <w:bottom w:val="nil"/>
              <w:right w:val="nil"/>
            </w:tcBorders>
            <w:shd w:val="clear" w:color="auto" w:fill="auto"/>
            <w:noWrap/>
            <w:vAlign w:val="center"/>
          </w:tcPr>
          <w:p w14:paraId="5277C847" w14:textId="77777777" w:rsidR="00730BC9" w:rsidRPr="000B4DEB" w:rsidRDefault="00730BC9" w:rsidP="00730BC9"/>
        </w:tc>
        <w:tc>
          <w:tcPr>
            <w:tcW w:w="1459" w:type="dxa"/>
            <w:tcBorders>
              <w:top w:val="nil"/>
              <w:left w:val="nil"/>
              <w:bottom w:val="nil"/>
              <w:right w:val="nil"/>
            </w:tcBorders>
            <w:shd w:val="clear" w:color="auto" w:fill="auto"/>
            <w:vAlign w:val="center"/>
          </w:tcPr>
          <w:p w14:paraId="584B3477" w14:textId="77777777" w:rsidR="00730BC9" w:rsidRPr="000B4DEB" w:rsidRDefault="00730BC9" w:rsidP="00730BC9"/>
        </w:tc>
        <w:tc>
          <w:tcPr>
            <w:tcW w:w="1458" w:type="dxa"/>
            <w:tcBorders>
              <w:top w:val="nil"/>
              <w:left w:val="nil"/>
              <w:bottom w:val="nil"/>
              <w:right w:val="nil"/>
            </w:tcBorders>
            <w:shd w:val="clear" w:color="auto" w:fill="auto"/>
            <w:vAlign w:val="center"/>
          </w:tcPr>
          <w:p w14:paraId="5828AFEA" w14:textId="6C44E527" w:rsidR="00730BC9" w:rsidRPr="000B4DEB" w:rsidRDefault="00730BC9" w:rsidP="00730BC9">
            <w:pPr>
              <w:pBdr>
                <w:bottom w:val="single" w:sz="6" w:space="1" w:color="auto"/>
              </w:pBdr>
              <w:tabs>
                <w:tab w:val="decimal" w:pos="1049"/>
              </w:tabs>
              <w:rPr>
                <w:rFonts w:eastAsiaTheme="minorHAnsi"/>
              </w:rPr>
            </w:pPr>
            <w:r w:rsidRPr="000B4DEB">
              <w:t>(528,785.68)</w:t>
            </w:r>
          </w:p>
        </w:tc>
        <w:tc>
          <w:tcPr>
            <w:tcW w:w="1459" w:type="dxa"/>
            <w:tcBorders>
              <w:top w:val="nil"/>
              <w:left w:val="nil"/>
              <w:bottom w:val="nil"/>
              <w:right w:val="nil"/>
            </w:tcBorders>
            <w:shd w:val="clear" w:color="auto" w:fill="auto"/>
            <w:vAlign w:val="center"/>
          </w:tcPr>
          <w:p w14:paraId="2BF1996C" w14:textId="2A180780" w:rsidR="00730BC9" w:rsidRPr="000B4DEB" w:rsidRDefault="00730BC9" w:rsidP="00730BC9">
            <w:pPr>
              <w:pBdr>
                <w:bottom w:val="single" w:sz="6" w:space="1" w:color="auto"/>
              </w:pBdr>
              <w:tabs>
                <w:tab w:val="decimal" w:pos="1049"/>
              </w:tabs>
              <w:rPr>
                <w:rFonts w:eastAsiaTheme="minorHAnsi"/>
              </w:rPr>
            </w:pPr>
            <w:r w:rsidRPr="000B4DEB">
              <w:t>10,132.99</w:t>
            </w:r>
          </w:p>
        </w:tc>
        <w:tc>
          <w:tcPr>
            <w:tcW w:w="1459" w:type="dxa"/>
            <w:tcBorders>
              <w:top w:val="nil"/>
              <w:left w:val="nil"/>
              <w:bottom w:val="nil"/>
              <w:right w:val="nil"/>
            </w:tcBorders>
            <w:shd w:val="clear" w:color="auto" w:fill="auto"/>
            <w:vAlign w:val="center"/>
          </w:tcPr>
          <w:p w14:paraId="6E978FE9" w14:textId="76E47690" w:rsidR="00730BC9" w:rsidRPr="000B4DEB" w:rsidRDefault="00730BC9" w:rsidP="00730BC9">
            <w:pPr>
              <w:pBdr>
                <w:bottom w:val="single" w:sz="6" w:space="1" w:color="auto"/>
              </w:pBdr>
              <w:tabs>
                <w:tab w:val="decimal" w:pos="1049"/>
              </w:tabs>
              <w:rPr>
                <w:rFonts w:eastAsiaTheme="minorHAnsi"/>
              </w:rPr>
            </w:pPr>
            <w:r w:rsidRPr="000B4DEB">
              <w:t>(518,652.69)</w:t>
            </w:r>
          </w:p>
        </w:tc>
      </w:tr>
      <w:tr w:rsidR="00730BC9" w:rsidRPr="002C02A9" w14:paraId="28E22E9C" w14:textId="77777777" w:rsidTr="00217D72">
        <w:trPr>
          <w:trHeight w:val="454"/>
        </w:trPr>
        <w:tc>
          <w:tcPr>
            <w:tcW w:w="1928" w:type="dxa"/>
            <w:tcBorders>
              <w:top w:val="nil"/>
              <w:left w:val="nil"/>
              <w:bottom w:val="nil"/>
              <w:right w:val="nil"/>
            </w:tcBorders>
            <w:shd w:val="clear" w:color="auto" w:fill="auto"/>
            <w:noWrap/>
            <w:vAlign w:val="center"/>
          </w:tcPr>
          <w:p w14:paraId="7FC48387" w14:textId="77777777" w:rsidR="00730BC9" w:rsidRPr="000B4DEB" w:rsidRDefault="00730BC9" w:rsidP="00730BC9">
            <w:pPr>
              <w:autoSpaceDE w:val="0"/>
              <w:autoSpaceDN w:val="0"/>
              <w:ind w:left="-40"/>
              <w:rPr>
                <w:cs/>
              </w:rPr>
            </w:pPr>
            <w:r w:rsidRPr="000B4DEB">
              <w:rPr>
                <w:cs/>
              </w:rPr>
              <w:t>กำไรสำหรับงวด</w:t>
            </w:r>
          </w:p>
        </w:tc>
        <w:tc>
          <w:tcPr>
            <w:tcW w:w="1458" w:type="dxa"/>
            <w:tcBorders>
              <w:top w:val="nil"/>
              <w:left w:val="nil"/>
              <w:bottom w:val="nil"/>
              <w:right w:val="nil"/>
            </w:tcBorders>
            <w:shd w:val="clear" w:color="auto" w:fill="auto"/>
            <w:noWrap/>
            <w:vAlign w:val="center"/>
          </w:tcPr>
          <w:p w14:paraId="30F6D385" w14:textId="77777777" w:rsidR="00730BC9" w:rsidRPr="000B4DEB" w:rsidRDefault="00730BC9" w:rsidP="00730BC9"/>
        </w:tc>
        <w:tc>
          <w:tcPr>
            <w:tcW w:w="1459" w:type="dxa"/>
            <w:tcBorders>
              <w:top w:val="nil"/>
              <w:left w:val="nil"/>
              <w:bottom w:val="nil"/>
              <w:right w:val="nil"/>
            </w:tcBorders>
            <w:shd w:val="clear" w:color="auto" w:fill="auto"/>
            <w:vAlign w:val="center"/>
          </w:tcPr>
          <w:p w14:paraId="081D6A5D" w14:textId="77777777" w:rsidR="00730BC9" w:rsidRPr="000B4DEB" w:rsidRDefault="00730BC9" w:rsidP="00730BC9"/>
        </w:tc>
        <w:tc>
          <w:tcPr>
            <w:tcW w:w="1458" w:type="dxa"/>
            <w:tcBorders>
              <w:top w:val="nil"/>
              <w:left w:val="nil"/>
              <w:bottom w:val="nil"/>
              <w:right w:val="nil"/>
            </w:tcBorders>
            <w:shd w:val="clear" w:color="auto" w:fill="auto"/>
            <w:vAlign w:val="center"/>
          </w:tcPr>
          <w:p w14:paraId="6B862B7A" w14:textId="35A573F0" w:rsidR="00730BC9" w:rsidRPr="000B4DEB" w:rsidRDefault="00730BC9" w:rsidP="00730BC9">
            <w:pPr>
              <w:pBdr>
                <w:bottom w:val="double" w:sz="6" w:space="1" w:color="auto"/>
              </w:pBdr>
              <w:tabs>
                <w:tab w:val="decimal" w:pos="1049"/>
              </w:tabs>
              <w:rPr>
                <w:rFonts w:eastAsiaTheme="minorHAnsi"/>
              </w:rPr>
            </w:pPr>
            <w:r w:rsidRPr="000B4DEB">
              <w:t>2,096,740.81</w:t>
            </w:r>
          </w:p>
        </w:tc>
        <w:tc>
          <w:tcPr>
            <w:tcW w:w="1459" w:type="dxa"/>
            <w:tcBorders>
              <w:top w:val="nil"/>
              <w:left w:val="nil"/>
              <w:bottom w:val="nil"/>
              <w:right w:val="nil"/>
            </w:tcBorders>
            <w:shd w:val="clear" w:color="auto" w:fill="auto"/>
            <w:vAlign w:val="center"/>
          </w:tcPr>
          <w:p w14:paraId="153EE248" w14:textId="275DA152" w:rsidR="00730BC9" w:rsidRPr="000B4DEB" w:rsidRDefault="00730BC9" w:rsidP="00730BC9">
            <w:pPr>
              <w:pBdr>
                <w:bottom w:val="double" w:sz="6" w:space="1" w:color="auto"/>
              </w:pBdr>
              <w:tabs>
                <w:tab w:val="decimal" w:pos="1049"/>
              </w:tabs>
              <w:rPr>
                <w:rFonts w:eastAsiaTheme="minorHAnsi"/>
              </w:rPr>
            </w:pPr>
            <w:r w:rsidRPr="000B4DEB">
              <w:t>(40,531.9</w:t>
            </w:r>
            <w:r w:rsidRPr="000B4DEB">
              <w:rPr>
                <w:cs/>
              </w:rPr>
              <w:t>5</w:t>
            </w:r>
            <w:r w:rsidRPr="000B4DEB">
              <w:t>)</w:t>
            </w:r>
          </w:p>
        </w:tc>
        <w:tc>
          <w:tcPr>
            <w:tcW w:w="1459" w:type="dxa"/>
            <w:tcBorders>
              <w:top w:val="nil"/>
              <w:left w:val="nil"/>
              <w:bottom w:val="nil"/>
              <w:right w:val="nil"/>
            </w:tcBorders>
            <w:shd w:val="clear" w:color="auto" w:fill="auto"/>
            <w:vAlign w:val="center"/>
          </w:tcPr>
          <w:p w14:paraId="287B9A7B" w14:textId="4E02862E" w:rsidR="00730BC9" w:rsidRPr="000B4DEB" w:rsidRDefault="00730BC9" w:rsidP="00730BC9">
            <w:pPr>
              <w:pBdr>
                <w:bottom w:val="double" w:sz="6" w:space="1" w:color="auto"/>
              </w:pBdr>
              <w:tabs>
                <w:tab w:val="decimal" w:pos="1049"/>
              </w:tabs>
              <w:rPr>
                <w:rFonts w:eastAsiaTheme="minorHAnsi"/>
              </w:rPr>
            </w:pPr>
            <w:r w:rsidRPr="000B4DEB">
              <w:t>2,056,208.8</w:t>
            </w:r>
            <w:r w:rsidRPr="000B4DEB">
              <w:rPr>
                <w:cs/>
              </w:rPr>
              <w:t>6</w:t>
            </w:r>
          </w:p>
        </w:tc>
      </w:tr>
    </w:tbl>
    <w:p w14:paraId="1F203703" w14:textId="25CF78A4" w:rsidR="004F2504" w:rsidRPr="00DC04A3" w:rsidRDefault="001906DE" w:rsidP="00946E7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ภาระผูกพัน</w:t>
      </w:r>
      <w:r w:rsidR="009E7440" w:rsidRPr="00DC04A3">
        <w:rPr>
          <w:rFonts w:ascii="AngsanaUPC" w:hAnsi="AngsanaUPC" w:cs="AngsanaUPC"/>
          <w:b/>
          <w:bCs/>
          <w:cs/>
        </w:rPr>
        <w:t>และหนี้สินที่อาจเกิดขึ้น</w:t>
      </w:r>
    </w:p>
    <w:p w14:paraId="31EB2517" w14:textId="361CF6BE" w:rsidR="004F2504" w:rsidRPr="00DC04A3" w:rsidRDefault="004F2504"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 xml:space="preserve">ณ วันที่ </w:t>
      </w:r>
      <w:r w:rsidR="00D5626B">
        <w:rPr>
          <w:rFonts w:ascii="AngsanaUPC" w:hAnsi="AngsanaUPC" w:cs="AngsanaUPC"/>
        </w:rPr>
        <w:t>31</w:t>
      </w:r>
      <w:r w:rsidR="00D5626B" w:rsidRPr="00DC04A3">
        <w:rPr>
          <w:rFonts w:ascii="AngsanaUPC" w:hAnsi="AngsanaUPC" w:cs="AngsanaUPC"/>
          <w:cs/>
        </w:rPr>
        <w:t xml:space="preserve"> </w:t>
      </w:r>
      <w:r w:rsidR="00D5626B" w:rsidRPr="00D5626B">
        <w:rPr>
          <w:rFonts w:ascii="AngsanaUPC" w:hAnsi="AngsanaUPC" w:cs="AngsanaUPC"/>
          <w:cs/>
        </w:rPr>
        <w:t>มีนาคม</w:t>
      </w:r>
      <w:r w:rsidR="00830254" w:rsidRPr="00DC04A3">
        <w:rPr>
          <w:rFonts w:ascii="AngsanaUPC" w:hAnsi="AngsanaUPC" w:cs="AngsanaUPC"/>
          <w:cs/>
        </w:rPr>
        <w:t xml:space="preserve"> </w:t>
      </w:r>
      <w:r w:rsidR="00830254" w:rsidRPr="00DC04A3">
        <w:rPr>
          <w:rFonts w:ascii="AngsanaUPC" w:hAnsi="AngsanaUPC" w:cs="AngsanaUPC"/>
        </w:rPr>
        <w:t>256</w:t>
      </w:r>
      <w:r w:rsidR="003227D7">
        <w:rPr>
          <w:rFonts w:ascii="AngsanaUPC" w:hAnsi="AngsanaUPC" w:cs="AngsanaUPC" w:hint="cs"/>
          <w:cs/>
        </w:rPr>
        <w:t>9</w:t>
      </w:r>
      <w:r w:rsidRPr="00DC04A3">
        <w:rPr>
          <w:rFonts w:ascii="AngsanaUPC" w:hAnsi="AngsanaUPC" w:cs="AngsanaUPC"/>
          <w:cs/>
        </w:rPr>
        <w:t xml:space="preserve"> </w:t>
      </w:r>
      <w:r w:rsidR="00AB1221">
        <w:rPr>
          <w:rFonts w:ascii="AngsanaUPC" w:hAnsi="AngsanaUPC" w:cs="AngsanaUPC" w:hint="cs"/>
          <w:cs/>
        </w:rPr>
        <w:t>กลุ่ม</w:t>
      </w:r>
      <w:r w:rsidRPr="00DC04A3">
        <w:rPr>
          <w:rFonts w:ascii="AngsanaUPC" w:hAnsi="AngsanaUPC" w:cs="AngsanaUPC"/>
          <w:cs/>
        </w:rPr>
        <w:t xml:space="preserve">บริษัทมีภาระผูกพันและหนี้สินที่อาจเกิดขึ้น ดังนี้ </w:t>
      </w:r>
    </w:p>
    <w:p w14:paraId="538B2A4F" w14:textId="014C56E6" w:rsidR="00FE1A79" w:rsidRPr="00DC04A3" w:rsidRDefault="00FE1A79"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บริษัท</w:t>
      </w:r>
    </w:p>
    <w:p w14:paraId="5656A13C" w14:textId="4447B87F" w:rsidR="00E07C4C" w:rsidRDefault="006E03F4"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 xml:space="preserve">ภาระผูกพันที่ต้องจ่ายตามสัญญาจ้าง และสัญญาบริการอื่น </w:t>
      </w:r>
      <w:r w:rsidRPr="006F675B">
        <w:rPr>
          <w:rFonts w:ascii="AngsanaUPC" w:hAnsi="AngsanaUPC" w:cs="AngsanaUPC"/>
          <w:cs/>
        </w:rPr>
        <w:t>จำนวน</w:t>
      </w:r>
      <w:r w:rsidRPr="005A1D63">
        <w:rPr>
          <w:rFonts w:ascii="AngsanaUPC" w:hAnsi="AngsanaUPC" w:cs="AngsanaUPC"/>
          <w:cs/>
        </w:rPr>
        <w:t>เงิน</w:t>
      </w:r>
      <w:r w:rsidRPr="005A1D63">
        <w:rPr>
          <w:rFonts w:ascii="AngsanaUPC" w:hAnsi="AngsanaUPC" w:cs="AngsanaUPC"/>
        </w:rPr>
        <w:t xml:space="preserve"> </w:t>
      </w:r>
      <w:r w:rsidR="005D69EB">
        <w:rPr>
          <w:rFonts w:ascii="AngsanaUPC" w:hAnsi="AngsanaUPC" w:cs="AngsanaUPC"/>
        </w:rPr>
        <w:t>3.26</w:t>
      </w:r>
      <w:r w:rsidRPr="006F675B">
        <w:rPr>
          <w:rFonts w:ascii="AngsanaUPC" w:hAnsi="AngsanaUPC" w:cs="AngsanaUPC"/>
        </w:rPr>
        <w:t xml:space="preserve"> </w:t>
      </w:r>
      <w:r w:rsidRPr="006F675B">
        <w:rPr>
          <w:rFonts w:ascii="AngsanaUPC" w:hAnsi="AngsanaUPC" w:cs="AngsanaUPC"/>
          <w:cs/>
        </w:rPr>
        <w:t>ล้านบาท</w:t>
      </w:r>
    </w:p>
    <w:p w14:paraId="1D1A9E81" w14:textId="75E5FD1D" w:rsidR="00A30519" w:rsidRDefault="00A3051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ภาระผูกพันที่ต้องจ่ายตามสัญญา</w:t>
      </w:r>
      <w:r w:rsidR="006E03F4">
        <w:rPr>
          <w:rFonts w:ascii="AngsanaUPC" w:hAnsi="AngsanaUPC" w:cs="AngsanaUPC" w:hint="cs"/>
          <w:cs/>
        </w:rPr>
        <w:t>ก่อสร้าง</w:t>
      </w:r>
      <w:r w:rsidRPr="00DC04A3">
        <w:rPr>
          <w:rFonts w:ascii="AngsanaUPC" w:hAnsi="AngsanaUPC" w:cs="AngsanaUPC"/>
          <w:cs/>
        </w:rPr>
        <w:t xml:space="preserve"> </w:t>
      </w:r>
      <w:r w:rsidRPr="006F675B">
        <w:rPr>
          <w:rFonts w:ascii="AngsanaUPC" w:hAnsi="AngsanaUPC" w:cs="AngsanaUPC"/>
          <w:cs/>
        </w:rPr>
        <w:t>จำนวน</w:t>
      </w:r>
      <w:r w:rsidRPr="005A1D63">
        <w:rPr>
          <w:rFonts w:ascii="AngsanaUPC" w:hAnsi="AngsanaUPC" w:cs="AngsanaUPC"/>
          <w:cs/>
        </w:rPr>
        <w:t>เงิน</w:t>
      </w:r>
      <w:r w:rsidR="009E3C75">
        <w:rPr>
          <w:rFonts w:ascii="AngsanaUPC" w:hAnsi="AngsanaUPC" w:cs="AngsanaUPC"/>
        </w:rPr>
        <w:t xml:space="preserve"> 0.41</w:t>
      </w:r>
      <w:r w:rsidR="006E03F4">
        <w:rPr>
          <w:rFonts w:ascii="AngsanaUPC" w:hAnsi="AngsanaUPC" w:cs="AngsanaUPC"/>
        </w:rPr>
        <w:t xml:space="preserve"> </w:t>
      </w:r>
      <w:r w:rsidRPr="006F675B">
        <w:rPr>
          <w:rFonts w:ascii="AngsanaUPC" w:hAnsi="AngsanaUPC" w:cs="AngsanaUPC"/>
          <w:cs/>
        </w:rPr>
        <w:t>ล้านบาท</w:t>
      </w:r>
    </w:p>
    <w:p w14:paraId="75A33572" w14:textId="0D25FB8C" w:rsidR="00DB739B" w:rsidRPr="00DB739B" w:rsidRDefault="003049EE" w:rsidP="00DB739B">
      <w:pPr>
        <w:numPr>
          <w:ilvl w:val="1"/>
          <w:numId w:val="2"/>
        </w:numPr>
        <w:spacing w:before="120" w:after="120"/>
        <w:ind w:left="992" w:right="6" w:hanging="567"/>
        <w:jc w:val="thaiDistribute"/>
        <w:rPr>
          <w:rFonts w:ascii="AngsanaUPC" w:hAnsi="AngsanaUPC" w:cs="AngsanaUPC"/>
        </w:rPr>
      </w:pPr>
      <w:r>
        <w:rPr>
          <w:rFonts w:ascii="AngsanaUPC" w:hAnsi="AngsanaUPC" w:cs="AngsanaUPC"/>
          <w:cs/>
        </w:rPr>
        <w:t>ภาระผูกพันที่ต้องจ่ายตามสัญญา</w:t>
      </w:r>
      <w:r w:rsidR="00DB739B" w:rsidRPr="002E2124">
        <w:rPr>
          <w:rFonts w:ascii="AngsanaUPC" w:hAnsi="AngsanaUPC" w:cs="AngsanaUPC"/>
          <w:cs/>
        </w:rPr>
        <w:t xml:space="preserve">ที่ปรึกษา จำนวนเงิน </w:t>
      </w:r>
      <w:r w:rsidR="00920B4A" w:rsidRPr="00920B4A">
        <w:rPr>
          <w:rFonts w:ascii="AngsanaUPC" w:hAnsi="AngsanaUPC" w:cs="AngsanaUPC"/>
        </w:rPr>
        <w:t>0.08</w:t>
      </w:r>
      <w:r w:rsidR="00DB739B" w:rsidRPr="002E2124">
        <w:rPr>
          <w:rFonts w:ascii="AngsanaUPC" w:hAnsi="AngsanaUPC" w:cs="AngsanaUPC"/>
          <w:cs/>
        </w:rPr>
        <w:t xml:space="preserve"> ล้านบาท</w:t>
      </w:r>
      <w:r w:rsidR="00A263B2">
        <w:rPr>
          <w:rFonts w:ascii="AngsanaUPC" w:hAnsi="AngsanaUPC" w:cs="AngsanaUPC"/>
        </w:rPr>
        <w:t xml:space="preserve"> </w:t>
      </w:r>
      <w:r w:rsidR="00DB739B">
        <w:rPr>
          <w:rFonts w:ascii="AngsanaUPC" w:hAnsi="AngsanaUPC" w:cs="AngsanaUPC" w:hint="cs"/>
          <w:cs/>
        </w:rPr>
        <w:t>ต่อเดือน</w:t>
      </w:r>
    </w:p>
    <w:p w14:paraId="24FAA345" w14:textId="68199A24" w:rsidR="00D51233" w:rsidRDefault="002C198B" w:rsidP="00233B71">
      <w:pPr>
        <w:numPr>
          <w:ilvl w:val="1"/>
          <w:numId w:val="2"/>
        </w:numPr>
        <w:spacing w:before="120" w:after="120"/>
        <w:ind w:left="992" w:right="6" w:hanging="567"/>
        <w:jc w:val="thaiDistribute"/>
        <w:rPr>
          <w:rFonts w:ascii="AngsanaUPC" w:hAnsi="AngsanaUPC" w:cs="AngsanaUPC"/>
        </w:rPr>
      </w:pPr>
      <w:r w:rsidRPr="006F675B">
        <w:rPr>
          <w:rFonts w:ascii="AngsanaUPC" w:hAnsi="AngsanaUPC" w:cs="AngsanaUPC"/>
          <w:cs/>
        </w:rPr>
        <w:t xml:space="preserve">หนังสือค้ำประกันที่ออกโดยธนาคาร จำนวนเงิน </w:t>
      </w:r>
      <w:r w:rsidR="00920B4A" w:rsidRPr="00920B4A">
        <w:rPr>
          <w:rFonts w:ascii="AngsanaUPC" w:hAnsi="AngsanaUPC" w:cs="AngsanaUPC"/>
        </w:rPr>
        <w:t>0.22</w:t>
      </w:r>
      <w:r w:rsidR="00AF7489" w:rsidRPr="00920B4A">
        <w:rPr>
          <w:rFonts w:ascii="AngsanaUPC" w:hAnsi="AngsanaUPC" w:cs="AngsanaUPC"/>
        </w:rPr>
        <w:t xml:space="preserve"> </w:t>
      </w:r>
      <w:r w:rsidRPr="00920B4A">
        <w:rPr>
          <w:rFonts w:ascii="AngsanaUPC" w:hAnsi="AngsanaUPC" w:cs="AngsanaUPC"/>
          <w:cs/>
        </w:rPr>
        <w:t>ล้าน</w:t>
      </w:r>
      <w:r w:rsidRPr="006F675B">
        <w:rPr>
          <w:rFonts w:ascii="AngsanaUPC" w:hAnsi="AngsanaUPC" w:cs="AngsanaUPC"/>
          <w:cs/>
        </w:rPr>
        <w:t>บาท</w:t>
      </w:r>
    </w:p>
    <w:p w14:paraId="68AE69ED" w14:textId="34B9ED3A" w:rsidR="00FE1A79" w:rsidRPr="00DC04A3" w:rsidRDefault="00FE1A79" w:rsidP="00FE1A79">
      <w:pPr>
        <w:pStyle w:val="BlockText"/>
        <w:spacing w:after="120"/>
        <w:ind w:left="426" w:right="0" w:firstLine="0"/>
        <w:jc w:val="thaiDistribute"/>
        <w:rPr>
          <w:rFonts w:ascii="AngsanaUPC" w:hAnsi="AngsanaUPC" w:cs="AngsanaUPC"/>
          <w:b/>
          <w:bCs/>
        </w:rPr>
      </w:pPr>
      <w:r w:rsidRPr="00DC04A3">
        <w:rPr>
          <w:rFonts w:ascii="AngsanaUPC" w:hAnsi="AngsanaUPC" w:cs="AngsanaUPC"/>
          <w:b/>
          <w:bCs/>
          <w:cs/>
        </w:rPr>
        <w:t>บริษัทย่อย</w:t>
      </w:r>
    </w:p>
    <w:p w14:paraId="774ACAF9" w14:textId="4F1B9EE2" w:rsidR="00FE1A79" w:rsidRPr="007C08C4" w:rsidRDefault="00FE1A79" w:rsidP="00233B71">
      <w:pPr>
        <w:numPr>
          <w:ilvl w:val="1"/>
          <w:numId w:val="2"/>
        </w:numPr>
        <w:spacing w:before="120" w:after="120"/>
        <w:ind w:left="992" w:right="6" w:hanging="567"/>
        <w:jc w:val="thaiDistribute"/>
        <w:rPr>
          <w:rFonts w:ascii="AngsanaUPC" w:hAnsi="AngsanaUPC" w:cs="AngsanaUPC"/>
        </w:rPr>
      </w:pPr>
      <w:r w:rsidRPr="007C08C4">
        <w:rPr>
          <w:rFonts w:ascii="AngsanaUPC" w:hAnsi="AngsanaUPC" w:cs="AngsanaUPC"/>
          <w:cs/>
        </w:rPr>
        <w:t xml:space="preserve">ภาระผูกพันที่ต้องจ่ายตามสัญญาจ้าง และสัญญาบริการอื่น </w:t>
      </w:r>
      <w:r w:rsidRPr="00810EFC">
        <w:rPr>
          <w:rFonts w:ascii="AngsanaUPC" w:hAnsi="AngsanaUPC" w:cs="AngsanaUPC"/>
          <w:cs/>
        </w:rPr>
        <w:t>จำนวนเงิน</w:t>
      </w:r>
      <w:r w:rsidRPr="00810EFC">
        <w:rPr>
          <w:rFonts w:ascii="AngsanaUPC" w:hAnsi="AngsanaUPC" w:cs="AngsanaUPC"/>
        </w:rPr>
        <w:t xml:space="preserve"> </w:t>
      </w:r>
      <w:r w:rsidR="00920B4A" w:rsidRPr="00920B4A">
        <w:rPr>
          <w:rFonts w:ascii="AngsanaUPC" w:hAnsi="AngsanaUPC" w:cs="AngsanaUPC"/>
        </w:rPr>
        <w:t>1.70</w:t>
      </w:r>
      <w:r w:rsidRPr="00920B4A">
        <w:rPr>
          <w:rFonts w:ascii="AngsanaUPC" w:hAnsi="AngsanaUPC" w:cs="AngsanaUPC"/>
        </w:rPr>
        <w:t xml:space="preserve"> </w:t>
      </w:r>
      <w:r w:rsidRPr="00920B4A">
        <w:rPr>
          <w:rFonts w:ascii="AngsanaUPC" w:hAnsi="AngsanaUPC" w:cs="AngsanaUPC"/>
          <w:cs/>
        </w:rPr>
        <w:t>ล้าน</w:t>
      </w:r>
      <w:r w:rsidRPr="00810EFC">
        <w:rPr>
          <w:rFonts w:ascii="AngsanaUPC" w:hAnsi="AngsanaUPC" w:cs="AngsanaUPC"/>
          <w:cs/>
        </w:rPr>
        <w:t>บาท</w:t>
      </w:r>
    </w:p>
    <w:p w14:paraId="6AA944D8" w14:textId="712BA92E" w:rsidR="00F47371" w:rsidRDefault="000218E1" w:rsidP="00233B71">
      <w:pPr>
        <w:numPr>
          <w:ilvl w:val="1"/>
          <w:numId w:val="2"/>
        </w:numPr>
        <w:spacing w:before="120" w:after="120"/>
        <w:ind w:left="992" w:right="6" w:hanging="567"/>
        <w:jc w:val="thaiDistribute"/>
        <w:rPr>
          <w:rFonts w:ascii="AngsanaUPC" w:hAnsi="AngsanaUPC" w:cs="AngsanaUPC"/>
          <w:cs/>
        </w:rPr>
      </w:pPr>
      <w:r w:rsidRPr="007C08C4">
        <w:rPr>
          <w:rFonts w:ascii="AngsanaUPC" w:hAnsi="AngsanaUPC" w:cs="AngsanaUPC"/>
          <w:cs/>
        </w:rPr>
        <w:t>ภาระผูกพันที่ต้องจ่ายตาม</w:t>
      </w:r>
      <w:r w:rsidR="003049EE">
        <w:rPr>
          <w:rFonts w:ascii="AngsanaUPC" w:hAnsi="AngsanaUPC" w:cs="AngsanaUPC"/>
          <w:cs/>
        </w:rPr>
        <w:t>สัญญา</w:t>
      </w:r>
      <w:r w:rsidR="006E367D" w:rsidRPr="007C08C4">
        <w:rPr>
          <w:rFonts w:ascii="AngsanaUPC" w:hAnsi="AngsanaUPC" w:cs="AngsanaUPC"/>
          <w:cs/>
        </w:rPr>
        <w:t>ที่ปรึกษา จำนวน</w:t>
      </w:r>
      <w:r w:rsidR="006E367D" w:rsidRPr="00920B4A">
        <w:rPr>
          <w:rFonts w:ascii="AngsanaUPC" w:hAnsi="AngsanaUPC" w:cs="AngsanaUPC"/>
          <w:cs/>
        </w:rPr>
        <w:t xml:space="preserve">เงิน </w:t>
      </w:r>
      <w:r w:rsidR="00920B4A" w:rsidRPr="00920B4A">
        <w:rPr>
          <w:rFonts w:ascii="AngsanaUPC" w:hAnsi="AngsanaUPC" w:cs="AngsanaUPC"/>
        </w:rPr>
        <w:t>0.12</w:t>
      </w:r>
      <w:r w:rsidRPr="003068D2">
        <w:rPr>
          <w:rFonts w:ascii="AngsanaUPC" w:hAnsi="AngsanaUPC" w:cs="AngsanaUPC"/>
          <w:cs/>
        </w:rPr>
        <w:t xml:space="preserve"> ล้าน</w:t>
      </w:r>
      <w:r w:rsidRPr="007C08C4">
        <w:rPr>
          <w:rFonts w:ascii="AngsanaUPC" w:hAnsi="AngsanaUPC" w:cs="AngsanaUPC"/>
          <w:cs/>
        </w:rPr>
        <w:t>บาท</w:t>
      </w:r>
    </w:p>
    <w:p w14:paraId="21B6B96B" w14:textId="271A992A" w:rsidR="000218E1" w:rsidRPr="007C08C4" w:rsidRDefault="00F47371" w:rsidP="00F47371">
      <w:pPr>
        <w:rPr>
          <w:rFonts w:ascii="AngsanaUPC" w:hAnsi="AngsanaUPC" w:cs="AngsanaUPC"/>
          <w:cs/>
        </w:rPr>
      </w:pPr>
      <w:r>
        <w:rPr>
          <w:rFonts w:ascii="AngsanaUPC" w:hAnsi="AngsanaUPC" w:cs="AngsanaUPC"/>
          <w:cs/>
        </w:rPr>
        <w:br w:type="page"/>
      </w:r>
    </w:p>
    <w:p w14:paraId="3976D694" w14:textId="77777777" w:rsidR="00F61960" w:rsidRPr="005B0DA8" w:rsidRDefault="00F61960" w:rsidP="00F61960">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5B0DA8">
        <w:rPr>
          <w:rFonts w:ascii="AngsanaUPC" w:hAnsi="AngsanaUPC" w:cs="AngsanaUPC"/>
          <w:b/>
          <w:bCs/>
          <w:cs/>
        </w:rPr>
        <w:lastRenderedPageBreak/>
        <w:t>มูลค่ายุติธรรมของเครื่องมือทางการเงิน</w:t>
      </w:r>
    </w:p>
    <w:p w14:paraId="1F12CE86" w14:textId="3D98CB0D" w:rsidR="00F61960" w:rsidRDefault="00F61960" w:rsidP="00F61960">
      <w:pPr>
        <w:pStyle w:val="BlockText"/>
        <w:spacing w:after="120"/>
        <w:ind w:left="426" w:right="6" w:firstLine="0"/>
        <w:jc w:val="thaiDistribute"/>
        <w:rPr>
          <w:rFonts w:ascii="AngsanaUPC" w:hAnsi="AngsanaUPC" w:cs="AngsanaUPC"/>
        </w:rPr>
      </w:pPr>
      <w:r w:rsidRPr="005B0DA8">
        <w:rPr>
          <w:rFonts w:ascii="AngsanaUPC" w:hAnsi="AngsanaUPC" w:cs="AngsanaUPC"/>
          <w:cs/>
        </w:rPr>
        <w:t>สินทรัพย์ทางการเงิน</w:t>
      </w:r>
      <w:r w:rsidR="00CE09CA">
        <w:rPr>
          <w:rFonts w:ascii="AngsanaUPC" w:hAnsi="AngsanaUPC" w:cs="AngsanaUPC" w:hint="cs"/>
          <w:cs/>
        </w:rPr>
        <w:t xml:space="preserve"> </w:t>
      </w:r>
      <w:r w:rsidRPr="005B0DA8">
        <w:rPr>
          <w:rFonts w:ascii="AngsanaUPC" w:hAnsi="AngsanaUPC" w:cs="AngsanaUPC"/>
          <w:cs/>
        </w:rPr>
        <w:t>โดยส่วนใหญ่เป็นเงินสดและรายการเทียบเท่าเงินสด ลูกหนี้การค้าและลูกหนี้</w:t>
      </w:r>
      <w:r w:rsidR="00965A50">
        <w:rPr>
          <w:rFonts w:ascii="AngsanaUPC" w:hAnsi="AngsanaUPC" w:cs="AngsanaUPC" w:hint="cs"/>
          <w:cs/>
        </w:rPr>
        <w:t>หมุนเวียน</w:t>
      </w:r>
      <w:r w:rsidRPr="005B0DA8">
        <w:rPr>
          <w:rFonts w:ascii="AngsanaUPC" w:hAnsi="AngsanaUPC" w:cs="AngsanaUPC"/>
          <w:cs/>
        </w:rPr>
        <w:t xml:space="preserve">อื่น </w:t>
      </w:r>
      <w:r w:rsidR="00965A50" w:rsidRPr="00965A50">
        <w:rPr>
          <w:rFonts w:ascii="AngsanaUPC" w:hAnsi="AngsanaUPC" w:cs="AngsanaUPC"/>
          <w:cs/>
        </w:rPr>
        <w:t>รายได้ค่าสินไหมทดแทนจากเหตุการณ์อุทกภัยค้างรับ</w:t>
      </w:r>
      <w:r w:rsidR="00965A50">
        <w:rPr>
          <w:rFonts w:ascii="AngsanaUPC" w:hAnsi="AngsanaUPC" w:cs="AngsanaUPC" w:hint="cs"/>
          <w:cs/>
        </w:rPr>
        <w:t xml:space="preserve"> </w:t>
      </w:r>
      <w:r w:rsidR="00965A50" w:rsidRPr="00965A50">
        <w:rPr>
          <w:rFonts w:ascii="AngsanaUPC" w:hAnsi="AngsanaUPC" w:cs="AngsanaUPC"/>
          <w:cs/>
        </w:rPr>
        <w:t>และสินทรัพย์ที่เกิดจากสัญญา</w:t>
      </w:r>
      <w:r w:rsidR="00965A50">
        <w:rPr>
          <w:rFonts w:ascii="AngsanaUPC" w:hAnsi="AngsanaUPC" w:cs="AngsanaUPC" w:hint="cs"/>
          <w:cs/>
        </w:rPr>
        <w:t xml:space="preserve"> </w:t>
      </w:r>
      <w:r w:rsidRPr="005B0DA8">
        <w:rPr>
          <w:rFonts w:ascii="AngsanaUPC" w:hAnsi="AngsanaUPC" w:cs="AngsanaUPC"/>
          <w:cs/>
        </w:rPr>
        <w:t>ซึ่งมีการให้สินเชื่อระยะสั้น</w:t>
      </w:r>
      <w:r w:rsidR="009E3C75">
        <w:rPr>
          <w:rFonts w:ascii="AngsanaUPC" w:hAnsi="AngsanaUPC" w:cs="AngsanaUPC"/>
        </w:rPr>
        <w:t xml:space="preserve"> </w:t>
      </w:r>
      <w:r w:rsidR="00FD3785">
        <w:rPr>
          <w:rFonts w:ascii="AngsanaUPC" w:hAnsi="AngsanaUPC" w:cs="AngsanaUPC" w:hint="cs"/>
          <w:cs/>
        </w:rPr>
        <w:t xml:space="preserve">เงินให้กู้ยืมระยะสั้น </w:t>
      </w:r>
      <w:r w:rsidR="00042CDB">
        <w:rPr>
          <w:rFonts w:ascii="AngsanaUPC" w:hAnsi="AngsanaUPC" w:cs="AngsanaUPC" w:hint="cs"/>
          <w:cs/>
        </w:rPr>
        <w:t>ซึ่งมีอัตราดอกเบี้ยใกล้เคียง</w:t>
      </w:r>
      <w:r w:rsidR="00042CDB" w:rsidRPr="00042CDB">
        <w:rPr>
          <w:rFonts w:ascii="AngsanaUPC" w:hAnsi="AngsanaUPC" w:cs="AngsanaUPC"/>
          <w:cs/>
        </w:rPr>
        <w:t>กับอัตราดอกเบี้ยในตลาด</w:t>
      </w:r>
      <w:r w:rsidR="00042CDB">
        <w:rPr>
          <w:rFonts w:ascii="AngsanaUPC" w:hAnsi="AngsanaUPC" w:cs="AngsanaUPC" w:hint="cs"/>
          <w:cs/>
        </w:rPr>
        <w:t xml:space="preserve"> </w:t>
      </w:r>
      <w:r w:rsidRPr="005B0DA8">
        <w:rPr>
          <w:rFonts w:ascii="AngsanaUPC" w:hAnsi="AngsanaUPC" w:cs="AngsanaUPC"/>
          <w:cs/>
        </w:rPr>
        <w:t>และหนี้สินทางการเงิน โดยส่วนใหญ่เป็นเจ้าหนี้การค้าและเจ้าหนี้</w:t>
      </w:r>
      <w:r w:rsidR="00965A50">
        <w:rPr>
          <w:rFonts w:ascii="AngsanaUPC" w:hAnsi="AngsanaUPC" w:cs="AngsanaUPC" w:hint="cs"/>
          <w:cs/>
        </w:rPr>
        <w:t>หมุนเวียน</w:t>
      </w:r>
      <w:r w:rsidRPr="005B0DA8">
        <w:rPr>
          <w:rFonts w:ascii="AngsanaUPC" w:hAnsi="AngsanaUPC" w:cs="AngsanaUPC"/>
          <w:cs/>
        </w:rPr>
        <w:t>อื่น</w:t>
      </w:r>
      <w:r w:rsidR="009E3C75">
        <w:rPr>
          <w:rFonts w:ascii="AngsanaUPC" w:hAnsi="AngsanaUPC" w:cs="AngsanaUPC" w:hint="cs"/>
          <w:cs/>
        </w:rPr>
        <w:t xml:space="preserve"> และหนี้สินที่เกิดจากสัญญา</w:t>
      </w:r>
      <w:r w:rsidR="00CE09CA">
        <w:rPr>
          <w:rFonts w:ascii="AngsanaUPC" w:hAnsi="AngsanaUPC" w:cs="AngsanaUPC" w:hint="cs"/>
          <w:cs/>
        </w:rPr>
        <w:t xml:space="preserve"> </w:t>
      </w:r>
      <w:r w:rsidRPr="005B0DA8">
        <w:rPr>
          <w:rFonts w:ascii="AngsanaUPC" w:hAnsi="AngsanaUPC" w:cs="AngsanaUPC"/>
          <w:cs/>
        </w:rPr>
        <w:t xml:space="preserve">ซึ่งเป็นสินเชื่อระยะสั้น เงินกู้ยืมจากสถาบันการเงิน </w:t>
      </w:r>
      <w:r w:rsidR="005C65E1">
        <w:rPr>
          <w:rFonts w:ascii="AngsanaUPC" w:hAnsi="AngsanaUPC" w:cs="AngsanaUPC" w:hint="cs"/>
          <w:cs/>
        </w:rPr>
        <w:t>เงินกู้ยืม</w:t>
      </w:r>
      <w:r w:rsidR="009E3C75">
        <w:rPr>
          <w:rFonts w:ascii="AngsanaUPC" w:hAnsi="AngsanaUPC" w:cs="AngsanaUPC" w:hint="cs"/>
          <w:cs/>
        </w:rPr>
        <w:t>ระยะสั้น</w:t>
      </w:r>
      <w:r w:rsidR="005C65E1">
        <w:rPr>
          <w:rFonts w:ascii="AngsanaUPC" w:hAnsi="AngsanaUPC" w:cs="AngsanaUPC" w:hint="cs"/>
          <w:cs/>
        </w:rPr>
        <w:t xml:space="preserve"> </w:t>
      </w:r>
      <w:r w:rsidRPr="005B0DA8">
        <w:rPr>
          <w:rFonts w:ascii="AngsanaUPC" w:hAnsi="AngsanaUPC" w:cs="AngsanaUPC"/>
          <w:cs/>
        </w:rPr>
        <w:t>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4863E456" w14:textId="7E97D753" w:rsidR="00B85123" w:rsidRDefault="00B85123" w:rsidP="00B85123">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เหตุการณ์ภายหลังรอบระยะเวลารายงาน</w:t>
      </w:r>
    </w:p>
    <w:p w14:paraId="222C87AF" w14:textId="4D06B3C3" w:rsidR="00B85123" w:rsidRPr="00B85123" w:rsidRDefault="00B85123" w:rsidP="00B85123">
      <w:pPr>
        <w:pStyle w:val="BlockText"/>
        <w:spacing w:after="120"/>
        <w:ind w:left="426" w:right="6" w:firstLine="0"/>
        <w:jc w:val="thaiDistribute"/>
        <w:rPr>
          <w:rFonts w:ascii="AngsanaUPC" w:hAnsi="AngsanaUPC" w:cs="AngsanaUPC"/>
        </w:rPr>
      </w:pPr>
      <w:r w:rsidRPr="00B85123">
        <w:rPr>
          <w:rFonts w:ascii="AngsanaUPC" w:hAnsi="AngsanaUPC" w:cs="AngsanaUPC"/>
          <w:cs/>
        </w:rPr>
        <w:t xml:space="preserve">ที่ประชุมสามัญผู้ถือหุ้นของบริษัท เมื่อวันที่ </w:t>
      </w:r>
      <w:r w:rsidR="00965A50" w:rsidRPr="00965A50">
        <w:rPr>
          <w:rFonts w:ascii="AngsanaUPC" w:hAnsi="AngsanaUPC" w:cs="AngsanaUPC"/>
        </w:rPr>
        <w:t>22</w:t>
      </w:r>
      <w:r w:rsidRPr="00965A50">
        <w:rPr>
          <w:rFonts w:ascii="AngsanaUPC" w:hAnsi="AngsanaUPC" w:cs="AngsanaUPC"/>
        </w:rPr>
        <w:t xml:space="preserve"> </w:t>
      </w:r>
      <w:r w:rsidRPr="00965A50">
        <w:rPr>
          <w:rFonts w:ascii="AngsanaUPC" w:hAnsi="AngsanaUPC" w:cs="AngsanaUPC"/>
          <w:cs/>
        </w:rPr>
        <w:t xml:space="preserve">เมษายน </w:t>
      </w:r>
      <w:r w:rsidRPr="00965A50">
        <w:rPr>
          <w:rFonts w:ascii="AngsanaUPC" w:hAnsi="AngsanaUPC" w:cs="AngsanaUPC"/>
        </w:rPr>
        <w:t>2569</w:t>
      </w:r>
      <w:r w:rsidRPr="00B85123">
        <w:rPr>
          <w:rFonts w:ascii="AngsanaUPC" w:hAnsi="AngsanaUPC" w:cs="AngsanaUPC"/>
        </w:rPr>
        <w:t xml:space="preserve"> </w:t>
      </w:r>
      <w:r w:rsidRPr="00B85123">
        <w:rPr>
          <w:rFonts w:ascii="AngsanaUPC" w:hAnsi="AngsanaUPC" w:cs="AngsanaUPC"/>
          <w:cs/>
        </w:rPr>
        <w:t xml:space="preserve">มีมติอนุมัติจ่ายเงินปันผลในอัตราหุ้นละ </w:t>
      </w:r>
      <w:r w:rsidR="00965A50" w:rsidRPr="00965A50">
        <w:rPr>
          <w:rFonts w:ascii="AngsanaUPC" w:hAnsi="AngsanaUPC" w:cs="AngsanaUPC"/>
        </w:rPr>
        <w:t>0.015</w:t>
      </w:r>
      <w:r w:rsidRPr="00965A50">
        <w:rPr>
          <w:rFonts w:ascii="AngsanaUPC" w:hAnsi="AngsanaUPC" w:cs="AngsanaUPC"/>
        </w:rPr>
        <w:t xml:space="preserve"> </w:t>
      </w:r>
      <w:r w:rsidRPr="00965A50">
        <w:rPr>
          <w:rFonts w:ascii="AngsanaUPC" w:hAnsi="AngsanaUPC" w:cs="AngsanaUPC"/>
          <w:cs/>
        </w:rPr>
        <w:t>บาท</w:t>
      </w:r>
      <w:r w:rsidRPr="00B85123">
        <w:rPr>
          <w:rFonts w:ascii="AngsanaUPC" w:hAnsi="AngsanaUPC" w:cs="AngsanaUPC"/>
          <w:cs/>
        </w:rPr>
        <w:t xml:space="preserve"> เป็นจำนวน</w:t>
      </w:r>
      <w:r w:rsidRPr="00965A50">
        <w:rPr>
          <w:rFonts w:ascii="AngsanaUPC" w:hAnsi="AngsanaUPC" w:cs="AngsanaUPC"/>
          <w:cs/>
        </w:rPr>
        <w:t xml:space="preserve">เงิน </w:t>
      </w:r>
      <w:r w:rsidR="00965A50" w:rsidRPr="00965A50">
        <w:rPr>
          <w:rFonts w:ascii="AngsanaUPC" w:hAnsi="AngsanaUPC" w:cs="AngsanaUPC"/>
        </w:rPr>
        <w:t>3.62</w:t>
      </w:r>
      <w:r w:rsidRPr="00B85123">
        <w:rPr>
          <w:rFonts w:ascii="AngsanaUPC" w:hAnsi="AngsanaUPC" w:cs="AngsanaUPC"/>
        </w:rPr>
        <w:t xml:space="preserve"> </w:t>
      </w:r>
      <w:r w:rsidR="00D8735D">
        <w:rPr>
          <w:rFonts w:ascii="AngsanaUPC" w:hAnsi="AngsanaUPC" w:cs="AngsanaUPC"/>
          <w:cs/>
        </w:rPr>
        <w:t>ล้านบาท</w:t>
      </w:r>
      <w:r w:rsidR="00D8735D">
        <w:rPr>
          <w:rFonts w:ascii="AngsanaUPC" w:hAnsi="AngsanaUPC" w:cs="AngsanaUPC"/>
        </w:rPr>
        <w:t xml:space="preserve"> </w:t>
      </w:r>
      <w:r w:rsidR="00D8735D">
        <w:rPr>
          <w:rFonts w:ascii="AngsanaUPC" w:hAnsi="AngsanaUPC" w:cs="AngsanaUPC" w:hint="cs"/>
          <w:cs/>
        </w:rPr>
        <w:t xml:space="preserve">โดยกำหนดจ่ายเงินปันผลในวันที่ </w:t>
      </w:r>
      <w:r w:rsidR="00D8735D">
        <w:rPr>
          <w:rFonts w:ascii="AngsanaUPC" w:hAnsi="AngsanaUPC" w:cs="AngsanaUPC"/>
        </w:rPr>
        <w:t>12</w:t>
      </w:r>
      <w:r w:rsidR="00D8735D">
        <w:rPr>
          <w:rFonts w:ascii="AngsanaUPC" w:hAnsi="AngsanaUPC" w:cs="AngsanaUPC" w:hint="cs"/>
          <w:cs/>
        </w:rPr>
        <w:t xml:space="preserve"> พฤษภาคม</w:t>
      </w:r>
      <w:r w:rsidR="00D8735D">
        <w:rPr>
          <w:rFonts w:ascii="AngsanaUPC" w:hAnsi="AngsanaUPC" w:cs="AngsanaUPC"/>
        </w:rPr>
        <w:t xml:space="preserve"> 2569</w:t>
      </w:r>
    </w:p>
    <w:p w14:paraId="767F4CD6" w14:textId="459B37F1" w:rsidR="007E4D4D" w:rsidRPr="00DC04A3"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การอนุมัติงบการเงิน</w:t>
      </w:r>
      <w:r w:rsidR="005912FF">
        <w:rPr>
          <w:rFonts w:ascii="AngsanaUPC" w:hAnsi="AngsanaUPC" w:cs="AngsanaUPC" w:hint="cs"/>
          <w:b/>
          <w:bCs/>
          <w:cs/>
        </w:rPr>
        <w:t>ระหว่างกาล</w:t>
      </w:r>
    </w:p>
    <w:p w14:paraId="1421B0A3" w14:textId="2B3C95AF" w:rsidR="003D2EFA" w:rsidRPr="00DC04A3" w:rsidRDefault="003D2EFA"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งบการเงิน</w:t>
      </w:r>
      <w:r w:rsidR="005912FF">
        <w:rPr>
          <w:rFonts w:ascii="AngsanaUPC" w:hAnsi="AngsanaUPC" w:cs="AngsanaUPC" w:hint="cs"/>
          <w:cs/>
        </w:rPr>
        <w:t>ระหว่างกาล</w:t>
      </w:r>
      <w:r w:rsidRPr="00DC04A3">
        <w:rPr>
          <w:rFonts w:ascii="AngsanaUPC" w:hAnsi="AngsanaUPC" w:cs="AngsanaUPC"/>
          <w:cs/>
        </w:rPr>
        <w:t xml:space="preserve">นี้ได้รับการอนุมัติให้ออกโดยคณะกรรมการของบริษัท เมื่อวันที่ </w:t>
      </w:r>
      <w:r w:rsidR="003227D7" w:rsidRPr="003227D7">
        <w:rPr>
          <w:rFonts w:ascii="AngsanaUPC" w:hAnsi="AngsanaUPC" w:cs="AngsanaUPC"/>
        </w:rPr>
        <w:t>1</w:t>
      </w:r>
      <w:r w:rsidR="00B85123">
        <w:rPr>
          <w:rFonts w:ascii="AngsanaUPC" w:hAnsi="AngsanaUPC" w:cs="AngsanaUPC"/>
        </w:rPr>
        <w:t>3</w:t>
      </w:r>
      <w:r w:rsidR="003227D7" w:rsidRPr="003227D7">
        <w:rPr>
          <w:rFonts w:ascii="AngsanaUPC" w:hAnsi="AngsanaUPC" w:cs="AngsanaUPC"/>
        </w:rPr>
        <w:t xml:space="preserve"> </w:t>
      </w:r>
      <w:r w:rsidR="003227D7" w:rsidRPr="003227D7">
        <w:rPr>
          <w:rFonts w:ascii="AngsanaUPC" w:hAnsi="AngsanaUPC" w:cs="AngsanaUPC"/>
          <w:cs/>
        </w:rPr>
        <w:t>พฤษภาคม</w:t>
      </w:r>
      <w:r w:rsidRPr="00DC04A3">
        <w:rPr>
          <w:rFonts w:ascii="AngsanaUPC" w:hAnsi="AngsanaUPC" w:cs="AngsanaUPC"/>
          <w:cs/>
        </w:rPr>
        <w:t xml:space="preserve"> </w:t>
      </w:r>
      <w:r w:rsidR="003227D7">
        <w:rPr>
          <w:rFonts w:ascii="AngsanaUPC" w:hAnsi="AngsanaUPC" w:cs="AngsanaUPC"/>
        </w:rPr>
        <w:t>2569</w:t>
      </w:r>
    </w:p>
    <w:sectPr w:rsidR="003D2EFA" w:rsidRPr="00DC04A3" w:rsidSect="00A738D3">
      <w:footerReference w:type="default" r:id="rId8"/>
      <w:pgSz w:w="11907" w:h="16840" w:code="9"/>
      <w:pgMar w:top="1418" w:right="680" w:bottom="1134" w:left="1644" w:header="709" w:footer="567" w:gutter="0"/>
      <w:pgNumType w:start="1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5270A" w14:textId="77777777" w:rsidR="00196605" w:rsidRDefault="00196605">
      <w:r>
        <w:separator/>
      </w:r>
    </w:p>
  </w:endnote>
  <w:endnote w:type="continuationSeparator" w:id="0">
    <w:p w14:paraId="4480EEDF" w14:textId="77777777" w:rsidR="00196605" w:rsidRDefault="0019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5672042"/>
      <w:docPartObj>
        <w:docPartGallery w:val="Page Numbers (Bottom of Page)"/>
        <w:docPartUnique/>
      </w:docPartObj>
    </w:sdtPr>
    <w:sdtEndPr>
      <w:rPr>
        <w:rFonts w:ascii="AngsanaUPC" w:hAnsi="AngsanaUPC" w:cs="AngsanaUPC"/>
        <w:noProof/>
        <w:sz w:val="28"/>
        <w:szCs w:val="28"/>
      </w:rPr>
    </w:sdtEndPr>
    <w:sdtContent>
      <w:p w14:paraId="4026BB46" w14:textId="5FB2FF6D" w:rsidR="00893A81" w:rsidRPr="00645F7C" w:rsidRDefault="00893A81" w:rsidP="00645F7C">
        <w:pPr>
          <w:pStyle w:val="Footer"/>
          <w:tabs>
            <w:tab w:val="clear" w:pos="8505"/>
            <w:tab w:val="left" w:pos="5387"/>
          </w:tabs>
          <w:jc w:val="center"/>
          <w:rPr>
            <w:rFonts w:ascii="AngsanaUPC" w:hAnsi="AngsanaUPC" w:cs="AngsanaUPC"/>
            <w:sz w:val="28"/>
            <w:szCs w:val="28"/>
          </w:rPr>
        </w:pPr>
        <w:r w:rsidRPr="00645F7C">
          <w:rPr>
            <w:rFonts w:ascii="AngsanaUPC" w:hAnsi="AngsanaUPC" w:cs="AngsanaUPC"/>
            <w:sz w:val="28"/>
            <w:szCs w:val="28"/>
            <w:cs/>
          </w:rPr>
          <w:t>ลงชื่อ</w:t>
        </w:r>
        <w:r w:rsidRPr="00645F7C">
          <w:rPr>
            <w:rFonts w:ascii="AngsanaUPC" w:hAnsi="AngsanaUPC" w:cs="AngsanaUPC"/>
            <w:sz w:val="28"/>
            <w:szCs w:val="28"/>
          </w:rPr>
          <w:t>……………………………………………………………........……………………</w:t>
        </w:r>
        <w:r w:rsidRPr="00645F7C">
          <w:rPr>
            <w:rFonts w:ascii="AngsanaUPC" w:hAnsi="AngsanaUPC" w:cs="AngsanaUPC"/>
            <w:sz w:val="28"/>
            <w:szCs w:val="28"/>
            <w:cs/>
          </w:rPr>
          <w:t>กรรมการ</w:t>
        </w:r>
      </w:p>
      <w:p w14:paraId="28EB534F" w14:textId="08DC2ADC" w:rsidR="00893A81" w:rsidRPr="00645F7C" w:rsidRDefault="00893A81" w:rsidP="00645F7C">
        <w:pPr>
          <w:pStyle w:val="Footer"/>
          <w:tabs>
            <w:tab w:val="clear" w:pos="8505"/>
          </w:tabs>
          <w:ind w:left="1985"/>
          <w:rPr>
            <w:rFonts w:ascii="AngsanaUPC" w:hAnsi="AngsanaUPC" w:cs="AngsanaUPC"/>
            <w:sz w:val="28"/>
            <w:szCs w:val="28"/>
          </w:rPr>
        </w:pPr>
        <w:r w:rsidRPr="00645F7C">
          <w:rPr>
            <w:rFonts w:ascii="AngsanaUPC" w:hAnsi="AngsanaUPC" w:cs="AngsanaUPC"/>
            <w:sz w:val="28"/>
            <w:szCs w:val="28"/>
            <w:cs/>
          </w:rPr>
          <w:t>นางสาวนรีรัตน์ สิริธนนนท์สกุล และนางสาวฐิตานันท์ สิริธนนน</w:t>
        </w:r>
        <w:r w:rsidR="00AB0EC5" w:rsidRPr="00645F7C">
          <w:rPr>
            <w:rFonts w:ascii="AngsanaUPC" w:hAnsi="AngsanaUPC" w:cs="AngsanaUPC"/>
            <w:sz w:val="28"/>
            <w:szCs w:val="28"/>
            <w:cs/>
          </w:rPr>
          <w:t>ท์</w:t>
        </w:r>
        <w:r w:rsidRPr="00645F7C">
          <w:rPr>
            <w:rFonts w:ascii="AngsanaUPC" w:hAnsi="AngsanaUPC" w:cs="AngsanaUPC"/>
            <w:sz w:val="28"/>
            <w:szCs w:val="28"/>
            <w:cs/>
          </w:rPr>
          <w:t>สกุล</w:t>
        </w:r>
      </w:p>
      <w:p w14:paraId="085DD4FA" w14:textId="77777777" w:rsidR="00893A81" w:rsidRPr="00A738D3" w:rsidRDefault="00893A81" w:rsidP="00645F7C">
        <w:pPr>
          <w:pStyle w:val="Footer"/>
          <w:jc w:val="center"/>
          <w:rPr>
            <w:rFonts w:ascii="AngsanaUPC" w:hAnsi="AngsanaUPC" w:cs="AngsanaUPC"/>
            <w:sz w:val="24"/>
            <w:szCs w:val="24"/>
          </w:rPr>
        </w:pPr>
      </w:p>
      <w:p w14:paraId="4A464599" w14:textId="77777777" w:rsidR="00893A81" w:rsidRPr="009115FD" w:rsidRDefault="00893A81" w:rsidP="00645F7C">
        <w:pPr>
          <w:pStyle w:val="Footer"/>
          <w:jc w:val="center"/>
          <w:rPr>
            <w:rFonts w:ascii="AngsanaUPC" w:hAnsi="AngsanaUPC" w:cs="AngsanaUPC"/>
            <w:sz w:val="8"/>
            <w:szCs w:val="8"/>
          </w:rPr>
        </w:pPr>
      </w:p>
      <w:p w14:paraId="284A2989" w14:textId="02463381" w:rsidR="00893A81" w:rsidRPr="00645F7C" w:rsidRDefault="00893A81" w:rsidP="007E6C48">
        <w:pPr>
          <w:pStyle w:val="Footer"/>
          <w:tabs>
            <w:tab w:val="left" w:pos="6972"/>
            <w:tab w:val="right" w:pos="9583"/>
          </w:tabs>
          <w:rPr>
            <w:rFonts w:ascii="AngsanaUPC" w:hAnsi="AngsanaUPC" w:cs="AngsanaUPC"/>
            <w:sz w:val="28"/>
            <w:szCs w:val="28"/>
          </w:rPr>
        </w:pPr>
        <w:r>
          <w:rPr>
            <w:rFonts w:ascii="AngsanaUPC" w:hAnsi="AngsanaUPC" w:cs="AngsanaUPC"/>
            <w:sz w:val="28"/>
            <w:szCs w:val="28"/>
          </w:rPr>
          <w:tab/>
        </w:r>
        <w:r>
          <w:rPr>
            <w:rFonts w:ascii="AngsanaUPC" w:hAnsi="AngsanaUPC" w:cs="AngsanaUPC"/>
            <w:sz w:val="28"/>
            <w:szCs w:val="28"/>
          </w:rPr>
          <w:tab/>
        </w:r>
        <w:r>
          <w:rPr>
            <w:rFonts w:ascii="AngsanaUPC" w:hAnsi="AngsanaUPC" w:cs="AngsanaUPC"/>
            <w:sz w:val="28"/>
            <w:szCs w:val="28"/>
          </w:rPr>
          <w:tab/>
        </w:r>
        <w:r w:rsidRPr="00645F7C">
          <w:rPr>
            <w:rFonts w:ascii="AngsanaUPC" w:hAnsi="AngsanaUPC" w:cs="AngsanaUPC"/>
            <w:sz w:val="28"/>
            <w:szCs w:val="28"/>
          </w:rPr>
          <w:fldChar w:fldCharType="begin"/>
        </w:r>
        <w:r w:rsidRPr="00645F7C">
          <w:rPr>
            <w:rFonts w:ascii="AngsanaUPC" w:hAnsi="AngsanaUPC" w:cs="AngsanaUPC"/>
            <w:sz w:val="28"/>
            <w:szCs w:val="28"/>
          </w:rPr>
          <w:instrText xml:space="preserve"> PAGE   \* MERGEFORMAT </w:instrText>
        </w:r>
        <w:r w:rsidRPr="00645F7C">
          <w:rPr>
            <w:rFonts w:ascii="AngsanaUPC" w:hAnsi="AngsanaUPC" w:cs="AngsanaUPC"/>
            <w:sz w:val="28"/>
            <w:szCs w:val="28"/>
          </w:rPr>
          <w:fldChar w:fldCharType="separate"/>
        </w:r>
        <w:r w:rsidR="002924A2">
          <w:rPr>
            <w:rFonts w:ascii="AngsanaUPC" w:hAnsi="AngsanaUPC" w:cs="AngsanaUPC"/>
            <w:noProof/>
            <w:sz w:val="28"/>
            <w:szCs w:val="28"/>
          </w:rPr>
          <w:t>21</w:t>
        </w:r>
        <w:r w:rsidRPr="00645F7C">
          <w:rPr>
            <w:rFonts w:ascii="AngsanaUPC" w:hAnsi="AngsanaUPC" w:cs="AngsanaUPC"/>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1D61B" w14:textId="77777777" w:rsidR="00196605" w:rsidRDefault="00196605">
      <w:r>
        <w:separator/>
      </w:r>
    </w:p>
  </w:footnote>
  <w:footnote w:type="continuationSeparator" w:id="0">
    <w:p w14:paraId="2E4F5BFD" w14:textId="77777777" w:rsidR="00196605" w:rsidRDefault="001966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F74E1908"/>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2FB"/>
    <w:rsid w:val="000024C8"/>
    <w:rsid w:val="000024FB"/>
    <w:rsid w:val="00002535"/>
    <w:rsid w:val="00002908"/>
    <w:rsid w:val="00002AC3"/>
    <w:rsid w:val="00002B37"/>
    <w:rsid w:val="00002C2E"/>
    <w:rsid w:val="00002C8E"/>
    <w:rsid w:val="0000315D"/>
    <w:rsid w:val="00003458"/>
    <w:rsid w:val="00003587"/>
    <w:rsid w:val="00003755"/>
    <w:rsid w:val="000037AC"/>
    <w:rsid w:val="00003979"/>
    <w:rsid w:val="00003DAB"/>
    <w:rsid w:val="00004216"/>
    <w:rsid w:val="00004976"/>
    <w:rsid w:val="00004D70"/>
    <w:rsid w:val="00004DC5"/>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843"/>
    <w:rsid w:val="00011B50"/>
    <w:rsid w:val="0001216E"/>
    <w:rsid w:val="00012C7C"/>
    <w:rsid w:val="00012CD3"/>
    <w:rsid w:val="00012D93"/>
    <w:rsid w:val="00012FA6"/>
    <w:rsid w:val="00013323"/>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183"/>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46"/>
    <w:rsid w:val="000203D3"/>
    <w:rsid w:val="00020B02"/>
    <w:rsid w:val="00020E74"/>
    <w:rsid w:val="00020F67"/>
    <w:rsid w:val="000210C9"/>
    <w:rsid w:val="000211F7"/>
    <w:rsid w:val="0002171D"/>
    <w:rsid w:val="000218E1"/>
    <w:rsid w:val="00021998"/>
    <w:rsid w:val="00021BA6"/>
    <w:rsid w:val="000224AA"/>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27F72"/>
    <w:rsid w:val="000301D2"/>
    <w:rsid w:val="00030DBD"/>
    <w:rsid w:val="0003126F"/>
    <w:rsid w:val="000319BD"/>
    <w:rsid w:val="00031CA0"/>
    <w:rsid w:val="000320BE"/>
    <w:rsid w:val="000322D8"/>
    <w:rsid w:val="000327AA"/>
    <w:rsid w:val="00032B25"/>
    <w:rsid w:val="00032BA6"/>
    <w:rsid w:val="00032C78"/>
    <w:rsid w:val="00032CBC"/>
    <w:rsid w:val="0003308C"/>
    <w:rsid w:val="000337B0"/>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587"/>
    <w:rsid w:val="00040620"/>
    <w:rsid w:val="00040642"/>
    <w:rsid w:val="00040815"/>
    <w:rsid w:val="0004098E"/>
    <w:rsid w:val="00040BB3"/>
    <w:rsid w:val="00040BE3"/>
    <w:rsid w:val="00040CA6"/>
    <w:rsid w:val="00041203"/>
    <w:rsid w:val="00041266"/>
    <w:rsid w:val="000413CA"/>
    <w:rsid w:val="00041797"/>
    <w:rsid w:val="00041DEF"/>
    <w:rsid w:val="00041E33"/>
    <w:rsid w:val="0004221B"/>
    <w:rsid w:val="00042CD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C91"/>
    <w:rsid w:val="0005638A"/>
    <w:rsid w:val="000563C3"/>
    <w:rsid w:val="000566CF"/>
    <w:rsid w:val="00056840"/>
    <w:rsid w:val="00056933"/>
    <w:rsid w:val="00056CC8"/>
    <w:rsid w:val="00056D09"/>
    <w:rsid w:val="00057282"/>
    <w:rsid w:val="000573BF"/>
    <w:rsid w:val="000576B5"/>
    <w:rsid w:val="0005782F"/>
    <w:rsid w:val="0005793C"/>
    <w:rsid w:val="00057972"/>
    <w:rsid w:val="00057BD0"/>
    <w:rsid w:val="000601EE"/>
    <w:rsid w:val="0006095B"/>
    <w:rsid w:val="000612E7"/>
    <w:rsid w:val="0006180B"/>
    <w:rsid w:val="000618E4"/>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46"/>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2BD"/>
    <w:rsid w:val="00077444"/>
    <w:rsid w:val="00077607"/>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3DE4"/>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26A"/>
    <w:rsid w:val="00090626"/>
    <w:rsid w:val="00090FEE"/>
    <w:rsid w:val="000911A4"/>
    <w:rsid w:val="000919AF"/>
    <w:rsid w:val="00091C79"/>
    <w:rsid w:val="00091CCE"/>
    <w:rsid w:val="0009225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78"/>
    <w:rsid w:val="00097EFA"/>
    <w:rsid w:val="00097F25"/>
    <w:rsid w:val="00097F9D"/>
    <w:rsid w:val="000A0239"/>
    <w:rsid w:val="000A0269"/>
    <w:rsid w:val="000A02B9"/>
    <w:rsid w:val="000A038F"/>
    <w:rsid w:val="000A075C"/>
    <w:rsid w:val="000A0DDF"/>
    <w:rsid w:val="000A119D"/>
    <w:rsid w:val="000A15E4"/>
    <w:rsid w:val="000A16BE"/>
    <w:rsid w:val="000A18C0"/>
    <w:rsid w:val="000A19A1"/>
    <w:rsid w:val="000A1AFD"/>
    <w:rsid w:val="000A217B"/>
    <w:rsid w:val="000A25F0"/>
    <w:rsid w:val="000A2721"/>
    <w:rsid w:val="000A2CF5"/>
    <w:rsid w:val="000A2FB2"/>
    <w:rsid w:val="000A31FA"/>
    <w:rsid w:val="000A333E"/>
    <w:rsid w:val="000A3378"/>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DEB"/>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A62"/>
    <w:rsid w:val="000C0C95"/>
    <w:rsid w:val="000C0EE1"/>
    <w:rsid w:val="000C1075"/>
    <w:rsid w:val="000C107B"/>
    <w:rsid w:val="000C1270"/>
    <w:rsid w:val="000C1338"/>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587"/>
    <w:rsid w:val="000C463F"/>
    <w:rsid w:val="000C492D"/>
    <w:rsid w:val="000C49DC"/>
    <w:rsid w:val="000C4CA1"/>
    <w:rsid w:val="000C4CD4"/>
    <w:rsid w:val="000C4F21"/>
    <w:rsid w:val="000C5066"/>
    <w:rsid w:val="000C5435"/>
    <w:rsid w:val="000C559E"/>
    <w:rsid w:val="000C5985"/>
    <w:rsid w:val="000C5A0F"/>
    <w:rsid w:val="000C5A3C"/>
    <w:rsid w:val="000C5E1D"/>
    <w:rsid w:val="000C5F6F"/>
    <w:rsid w:val="000C676A"/>
    <w:rsid w:val="000C6A75"/>
    <w:rsid w:val="000C6D30"/>
    <w:rsid w:val="000C72CC"/>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2DB"/>
    <w:rsid w:val="000D143C"/>
    <w:rsid w:val="000D194D"/>
    <w:rsid w:val="000D2015"/>
    <w:rsid w:val="000D22B2"/>
    <w:rsid w:val="000D22FE"/>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671"/>
    <w:rsid w:val="000E2780"/>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84F"/>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C94"/>
    <w:rsid w:val="000F2ED1"/>
    <w:rsid w:val="000F3108"/>
    <w:rsid w:val="000F31E8"/>
    <w:rsid w:val="000F3411"/>
    <w:rsid w:val="000F3500"/>
    <w:rsid w:val="000F3A7B"/>
    <w:rsid w:val="000F41A4"/>
    <w:rsid w:val="000F42CA"/>
    <w:rsid w:val="000F42D6"/>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073"/>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1F"/>
    <w:rsid w:val="00106095"/>
    <w:rsid w:val="00106620"/>
    <w:rsid w:val="00106B75"/>
    <w:rsid w:val="00106CB3"/>
    <w:rsid w:val="00107156"/>
    <w:rsid w:val="00107589"/>
    <w:rsid w:val="0010761B"/>
    <w:rsid w:val="0010764A"/>
    <w:rsid w:val="001079B2"/>
    <w:rsid w:val="001101D3"/>
    <w:rsid w:val="001102B7"/>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20"/>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089"/>
    <w:rsid w:val="0011711D"/>
    <w:rsid w:val="0011731F"/>
    <w:rsid w:val="0011750C"/>
    <w:rsid w:val="00117B5F"/>
    <w:rsid w:val="00117C83"/>
    <w:rsid w:val="00117D84"/>
    <w:rsid w:val="00117D97"/>
    <w:rsid w:val="00117DD0"/>
    <w:rsid w:val="0012002D"/>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5F6E"/>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14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941"/>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AFA"/>
    <w:rsid w:val="00140CEE"/>
    <w:rsid w:val="00140E2C"/>
    <w:rsid w:val="00140F0C"/>
    <w:rsid w:val="0014106F"/>
    <w:rsid w:val="0014110F"/>
    <w:rsid w:val="00141FBF"/>
    <w:rsid w:val="001423BB"/>
    <w:rsid w:val="00142663"/>
    <w:rsid w:val="00142C6A"/>
    <w:rsid w:val="00142C8C"/>
    <w:rsid w:val="00142D3B"/>
    <w:rsid w:val="00142DE3"/>
    <w:rsid w:val="00142E4B"/>
    <w:rsid w:val="00142E66"/>
    <w:rsid w:val="00142F29"/>
    <w:rsid w:val="0014315D"/>
    <w:rsid w:val="001436C1"/>
    <w:rsid w:val="001439FB"/>
    <w:rsid w:val="00143B27"/>
    <w:rsid w:val="00143CB4"/>
    <w:rsid w:val="00143DBC"/>
    <w:rsid w:val="00143DDB"/>
    <w:rsid w:val="001443A1"/>
    <w:rsid w:val="001450C5"/>
    <w:rsid w:val="00145226"/>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92"/>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766"/>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999"/>
    <w:rsid w:val="00174C07"/>
    <w:rsid w:val="00174F61"/>
    <w:rsid w:val="00175212"/>
    <w:rsid w:val="001752C6"/>
    <w:rsid w:val="00175695"/>
    <w:rsid w:val="001756D9"/>
    <w:rsid w:val="00175A72"/>
    <w:rsid w:val="00175B6D"/>
    <w:rsid w:val="00175E0E"/>
    <w:rsid w:val="00176421"/>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649"/>
    <w:rsid w:val="00187954"/>
    <w:rsid w:val="001906DE"/>
    <w:rsid w:val="0019082D"/>
    <w:rsid w:val="001908D2"/>
    <w:rsid w:val="00190AD3"/>
    <w:rsid w:val="00190E25"/>
    <w:rsid w:val="00190E42"/>
    <w:rsid w:val="00190F8E"/>
    <w:rsid w:val="00191414"/>
    <w:rsid w:val="0019192A"/>
    <w:rsid w:val="0019197F"/>
    <w:rsid w:val="001919ED"/>
    <w:rsid w:val="00191C13"/>
    <w:rsid w:val="00192060"/>
    <w:rsid w:val="0019213E"/>
    <w:rsid w:val="00192179"/>
    <w:rsid w:val="00192434"/>
    <w:rsid w:val="001925EA"/>
    <w:rsid w:val="0019270F"/>
    <w:rsid w:val="001927A7"/>
    <w:rsid w:val="0019294E"/>
    <w:rsid w:val="001929A7"/>
    <w:rsid w:val="00192DCC"/>
    <w:rsid w:val="0019328C"/>
    <w:rsid w:val="0019342D"/>
    <w:rsid w:val="00193756"/>
    <w:rsid w:val="001939AC"/>
    <w:rsid w:val="00193B87"/>
    <w:rsid w:val="00193C88"/>
    <w:rsid w:val="00194104"/>
    <w:rsid w:val="00194518"/>
    <w:rsid w:val="001945DC"/>
    <w:rsid w:val="001946A6"/>
    <w:rsid w:val="00194712"/>
    <w:rsid w:val="00194A9C"/>
    <w:rsid w:val="00194D8A"/>
    <w:rsid w:val="00194FB6"/>
    <w:rsid w:val="00195082"/>
    <w:rsid w:val="00195178"/>
    <w:rsid w:val="00195278"/>
    <w:rsid w:val="0019536A"/>
    <w:rsid w:val="001953EE"/>
    <w:rsid w:val="00195A3F"/>
    <w:rsid w:val="00195B87"/>
    <w:rsid w:val="00195B96"/>
    <w:rsid w:val="00196272"/>
    <w:rsid w:val="0019652A"/>
    <w:rsid w:val="00196605"/>
    <w:rsid w:val="001966AD"/>
    <w:rsid w:val="001966B9"/>
    <w:rsid w:val="00196DB4"/>
    <w:rsid w:val="001974F2"/>
    <w:rsid w:val="00197674"/>
    <w:rsid w:val="00197717"/>
    <w:rsid w:val="00197729"/>
    <w:rsid w:val="00197BFA"/>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2EC"/>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66C"/>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29A"/>
    <w:rsid w:val="001B5A85"/>
    <w:rsid w:val="001B5AAE"/>
    <w:rsid w:val="001B5EAC"/>
    <w:rsid w:val="001B625F"/>
    <w:rsid w:val="001B67DB"/>
    <w:rsid w:val="001B6951"/>
    <w:rsid w:val="001B6ABB"/>
    <w:rsid w:val="001B70FC"/>
    <w:rsid w:val="001B71A8"/>
    <w:rsid w:val="001B72F8"/>
    <w:rsid w:val="001B769F"/>
    <w:rsid w:val="001B77EA"/>
    <w:rsid w:val="001B78EC"/>
    <w:rsid w:val="001B7B93"/>
    <w:rsid w:val="001B7BB2"/>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130"/>
    <w:rsid w:val="001C22DF"/>
    <w:rsid w:val="001C25E9"/>
    <w:rsid w:val="001C3133"/>
    <w:rsid w:val="001C3FDC"/>
    <w:rsid w:val="001C43CB"/>
    <w:rsid w:val="001C45ED"/>
    <w:rsid w:val="001C4671"/>
    <w:rsid w:val="001C556F"/>
    <w:rsid w:val="001C5643"/>
    <w:rsid w:val="001C5A2F"/>
    <w:rsid w:val="001C5B04"/>
    <w:rsid w:val="001C6154"/>
    <w:rsid w:val="001C61AE"/>
    <w:rsid w:val="001C63E3"/>
    <w:rsid w:val="001C65D5"/>
    <w:rsid w:val="001C66C7"/>
    <w:rsid w:val="001C6917"/>
    <w:rsid w:val="001C6DF0"/>
    <w:rsid w:val="001C7025"/>
    <w:rsid w:val="001C72C0"/>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3A4"/>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6A0"/>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8E8"/>
    <w:rsid w:val="001F4B66"/>
    <w:rsid w:val="001F5512"/>
    <w:rsid w:val="001F572D"/>
    <w:rsid w:val="001F576C"/>
    <w:rsid w:val="001F59AA"/>
    <w:rsid w:val="001F5D81"/>
    <w:rsid w:val="001F5F1C"/>
    <w:rsid w:val="001F610A"/>
    <w:rsid w:val="001F6160"/>
    <w:rsid w:val="001F6676"/>
    <w:rsid w:val="001F6DC4"/>
    <w:rsid w:val="001F6ECA"/>
    <w:rsid w:val="001F6FF6"/>
    <w:rsid w:val="001F71A4"/>
    <w:rsid w:val="001F7AED"/>
    <w:rsid w:val="001F7CFB"/>
    <w:rsid w:val="001F7E1E"/>
    <w:rsid w:val="001F7FE0"/>
    <w:rsid w:val="00200768"/>
    <w:rsid w:val="0020098B"/>
    <w:rsid w:val="00200BBE"/>
    <w:rsid w:val="00200BF8"/>
    <w:rsid w:val="0020107A"/>
    <w:rsid w:val="002013E9"/>
    <w:rsid w:val="002017C1"/>
    <w:rsid w:val="00201B2A"/>
    <w:rsid w:val="00201B32"/>
    <w:rsid w:val="00201B99"/>
    <w:rsid w:val="00201B9E"/>
    <w:rsid w:val="00201C1C"/>
    <w:rsid w:val="00202005"/>
    <w:rsid w:val="0020203A"/>
    <w:rsid w:val="002021BA"/>
    <w:rsid w:val="00202791"/>
    <w:rsid w:val="00202F23"/>
    <w:rsid w:val="002032EE"/>
    <w:rsid w:val="002034A9"/>
    <w:rsid w:val="0020363A"/>
    <w:rsid w:val="00203824"/>
    <w:rsid w:val="00203B8B"/>
    <w:rsid w:val="00203B8C"/>
    <w:rsid w:val="00203BCB"/>
    <w:rsid w:val="00203CB9"/>
    <w:rsid w:val="002040C1"/>
    <w:rsid w:val="002040E2"/>
    <w:rsid w:val="002042BA"/>
    <w:rsid w:val="00204BC7"/>
    <w:rsid w:val="00204C3B"/>
    <w:rsid w:val="00204C50"/>
    <w:rsid w:val="00204CF7"/>
    <w:rsid w:val="00204E25"/>
    <w:rsid w:val="0020513D"/>
    <w:rsid w:val="00205275"/>
    <w:rsid w:val="002052B2"/>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6D08"/>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72"/>
    <w:rsid w:val="00217DF2"/>
    <w:rsid w:val="00217FEA"/>
    <w:rsid w:val="0022005E"/>
    <w:rsid w:val="002202C7"/>
    <w:rsid w:val="002203F1"/>
    <w:rsid w:val="002213B8"/>
    <w:rsid w:val="0022184B"/>
    <w:rsid w:val="002218E2"/>
    <w:rsid w:val="002219A3"/>
    <w:rsid w:val="00221CF3"/>
    <w:rsid w:val="00221D3E"/>
    <w:rsid w:val="00222182"/>
    <w:rsid w:val="002224F7"/>
    <w:rsid w:val="00222673"/>
    <w:rsid w:val="002226C3"/>
    <w:rsid w:val="002229BD"/>
    <w:rsid w:val="002229D7"/>
    <w:rsid w:val="00222D5C"/>
    <w:rsid w:val="00222EE4"/>
    <w:rsid w:val="00223293"/>
    <w:rsid w:val="0022332B"/>
    <w:rsid w:val="00223B85"/>
    <w:rsid w:val="00223EFF"/>
    <w:rsid w:val="00223F6D"/>
    <w:rsid w:val="002242FB"/>
    <w:rsid w:val="0022466D"/>
    <w:rsid w:val="002247C9"/>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4E1"/>
    <w:rsid w:val="0022758E"/>
    <w:rsid w:val="0022783C"/>
    <w:rsid w:val="00227887"/>
    <w:rsid w:val="00227A54"/>
    <w:rsid w:val="00227AFE"/>
    <w:rsid w:val="00227E66"/>
    <w:rsid w:val="0023011A"/>
    <w:rsid w:val="002303D3"/>
    <w:rsid w:val="002305BE"/>
    <w:rsid w:val="0023064B"/>
    <w:rsid w:val="00230B30"/>
    <w:rsid w:val="00230B39"/>
    <w:rsid w:val="00230B5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49A"/>
    <w:rsid w:val="00245870"/>
    <w:rsid w:val="00245937"/>
    <w:rsid w:val="00245AD0"/>
    <w:rsid w:val="00245C3C"/>
    <w:rsid w:val="002460B3"/>
    <w:rsid w:val="00246951"/>
    <w:rsid w:val="00247509"/>
    <w:rsid w:val="002475B2"/>
    <w:rsid w:val="002475CB"/>
    <w:rsid w:val="00247602"/>
    <w:rsid w:val="002477F2"/>
    <w:rsid w:val="00247E80"/>
    <w:rsid w:val="002502DF"/>
    <w:rsid w:val="002502F1"/>
    <w:rsid w:val="0025042E"/>
    <w:rsid w:val="0025052A"/>
    <w:rsid w:val="0025084B"/>
    <w:rsid w:val="00250AA7"/>
    <w:rsid w:val="00250AAC"/>
    <w:rsid w:val="00250D57"/>
    <w:rsid w:val="00250D6D"/>
    <w:rsid w:val="00251178"/>
    <w:rsid w:val="00251500"/>
    <w:rsid w:val="002515C0"/>
    <w:rsid w:val="0025170E"/>
    <w:rsid w:val="0025173F"/>
    <w:rsid w:val="00251866"/>
    <w:rsid w:val="00251FD1"/>
    <w:rsid w:val="002522B8"/>
    <w:rsid w:val="00252586"/>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3D7"/>
    <w:rsid w:val="00265828"/>
    <w:rsid w:val="00265BCC"/>
    <w:rsid w:val="002663C6"/>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38"/>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02"/>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C79"/>
    <w:rsid w:val="00282E7F"/>
    <w:rsid w:val="002833FC"/>
    <w:rsid w:val="00283435"/>
    <w:rsid w:val="002834B3"/>
    <w:rsid w:val="002836F2"/>
    <w:rsid w:val="0028383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3DC"/>
    <w:rsid w:val="00286C9E"/>
    <w:rsid w:val="00286ED1"/>
    <w:rsid w:val="00286F04"/>
    <w:rsid w:val="002870B6"/>
    <w:rsid w:val="002872B7"/>
    <w:rsid w:val="002872CB"/>
    <w:rsid w:val="0028745E"/>
    <w:rsid w:val="00287964"/>
    <w:rsid w:val="00287BD2"/>
    <w:rsid w:val="00287D72"/>
    <w:rsid w:val="00287DEF"/>
    <w:rsid w:val="002900E7"/>
    <w:rsid w:val="0029043E"/>
    <w:rsid w:val="00290941"/>
    <w:rsid w:val="002912EA"/>
    <w:rsid w:val="002912F2"/>
    <w:rsid w:val="00291662"/>
    <w:rsid w:val="0029187A"/>
    <w:rsid w:val="00291B9C"/>
    <w:rsid w:val="00291C3B"/>
    <w:rsid w:val="00291DAD"/>
    <w:rsid w:val="00291EC3"/>
    <w:rsid w:val="00291F46"/>
    <w:rsid w:val="00291FC4"/>
    <w:rsid w:val="00292004"/>
    <w:rsid w:val="002922A6"/>
    <w:rsid w:val="002922AA"/>
    <w:rsid w:val="00292456"/>
    <w:rsid w:val="002924A2"/>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1A"/>
    <w:rsid w:val="002A3C46"/>
    <w:rsid w:val="002A3C94"/>
    <w:rsid w:val="002A3FA3"/>
    <w:rsid w:val="002A401F"/>
    <w:rsid w:val="002A4318"/>
    <w:rsid w:val="002A47F8"/>
    <w:rsid w:val="002A4860"/>
    <w:rsid w:val="002A48D4"/>
    <w:rsid w:val="002A4A00"/>
    <w:rsid w:val="002A4ACE"/>
    <w:rsid w:val="002A4E1C"/>
    <w:rsid w:val="002A5304"/>
    <w:rsid w:val="002A531B"/>
    <w:rsid w:val="002A545C"/>
    <w:rsid w:val="002A5A40"/>
    <w:rsid w:val="002A5A62"/>
    <w:rsid w:val="002A5BA7"/>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27"/>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B30"/>
    <w:rsid w:val="002D6E24"/>
    <w:rsid w:val="002D6FF3"/>
    <w:rsid w:val="002D7612"/>
    <w:rsid w:val="002D790E"/>
    <w:rsid w:val="002D79D4"/>
    <w:rsid w:val="002D7BE1"/>
    <w:rsid w:val="002D7C40"/>
    <w:rsid w:val="002E021B"/>
    <w:rsid w:val="002E0362"/>
    <w:rsid w:val="002E0986"/>
    <w:rsid w:val="002E1035"/>
    <w:rsid w:val="002E1315"/>
    <w:rsid w:val="002E132C"/>
    <w:rsid w:val="002E13D6"/>
    <w:rsid w:val="002E15BC"/>
    <w:rsid w:val="002E162B"/>
    <w:rsid w:val="002E17BB"/>
    <w:rsid w:val="002E1E14"/>
    <w:rsid w:val="002E1F07"/>
    <w:rsid w:val="002E1FEE"/>
    <w:rsid w:val="002E2124"/>
    <w:rsid w:val="002E26CC"/>
    <w:rsid w:val="002E27AE"/>
    <w:rsid w:val="002E2FE6"/>
    <w:rsid w:val="002E31D7"/>
    <w:rsid w:val="002E337D"/>
    <w:rsid w:val="002E34F1"/>
    <w:rsid w:val="002E3574"/>
    <w:rsid w:val="002E37F0"/>
    <w:rsid w:val="002E3A51"/>
    <w:rsid w:val="002E3B47"/>
    <w:rsid w:val="002E3C39"/>
    <w:rsid w:val="002E3CDF"/>
    <w:rsid w:val="002E4037"/>
    <w:rsid w:val="002E4121"/>
    <w:rsid w:val="002E429A"/>
    <w:rsid w:val="002E4563"/>
    <w:rsid w:val="002E45F3"/>
    <w:rsid w:val="002E4BF9"/>
    <w:rsid w:val="002E5022"/>
    <w:rsid w:val="002E52A6"/>
    <w:rsid w:val="002E5B08"/>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2E5"/>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B2A"/>
    <w:rsid w:val="00300F0D"/>
    <w:rsid w:val="0030101E"/>
    <w:rsid w:val="00301296"/>
    <w:rsid w:val="003012C9"/>
    <w:rsid w:val="00301454"/>
    <w:rsid w:val="0030188E"/>
    <w:rsid w:val="00301AB8"/>
    <w:rsid w:val="00301AF9"/>
    <w:rsid w:val="0030208C"/>
    <w:rsid w:val="0030227B"/>
    <w:rsid w:val="003034CE"/>
    <w:rsid w:val="003036BB"/>
    <w:rsid w:val="003039C9"/>
    <w:rsid w:val="00303BD6"/>
    <w:rsid w:val="00303D3A"/>
    <w:rsid w:val="0030488B"/>
    <w:rsid w:val="003049EE"/>
    <w:rsid w:val="00305072"/>
    <w:rsid w:val="003052C6"/>
    <w:rsid w:val="00305350"/>
    <w:rsid w:val="0030548E"/>
    <w:rsid w:val="003058DF"/>
    <w:rsid w:val="00305D7A"/>
    <w:rsid w:val="00305E1F"/>
    <w:rsid w:val="00305F6C"/>
    <w:rsid w:val="00306276"/>
    <w:rsid w:val="003068D2"/>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90D"/>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28C"/>
    <w:rsid w:val="003215DB"/>
    <w:rsid w:val="00321A41"/>
    <w:rsid w:val="00321A75"/>
    <w:rsid w:val="00321CBC"/>
    <w:rsid w:val="00321D08"/>
    <w:rsid w:val="003221FE"/>
    <w:rsid w:val="003222E4"/>
    <w:rsid w:val="003227D7"/>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6FCF"/>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576"/>
    <w:rsid w:val="00333A24"/>
    <w:rsid w:val="00334159"/>
    <w:rsid w:val="00334421"/>
    <w:rsid w:val="0033457D"/>
    <w:rsid w:val="003345F5"/>
    <w:rsid w:val="003345FC"/>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5DA"/>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56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3FD5"/>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03E"/>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52"/>
    <w:rsid w:val="003834C3"/>
    <w:rsid w:val="003839DB"/>
    <w:rsid w:val="00383BE7"/>
    <w:rsid w:val="0038455F"/>
    <w:rsid w:val="00384609"/>
    <w:rsid w:val="003847D6"/>
    <w:rsid w:val="00384D0B"/>
    <w:rsid w:val="00385149"/>
    <w:rsid w:val="00385462"/>
    <w:rsid w:val="0038583A"/>
    <w:rsid w:val="003859A0"/>
    <w:rsid w:val="00385BE1"/>
    <w:rsid w:val="00385DD3"/>
    <w:rsid w:val="00386346"/>
    <w:rsid w:val="00386477"/>
    <w:rsid w:val="00386503"/>
    <w:rsid w:val="003869E0"/>
    <w:rsid w:val="00386F86"/>
    <w:rsid w:val="0038708B"/>
    <w:rsid w:val="00387177"/>
    <w:rsid w:val="003872A6"/>
    <w:rsid w:val="003877C0"/>
    <w:rsid w:val="00387BED"/>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BBE"/>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8B9"/>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8E4"/>
    <w:rsid w:val="003A091D"/>
    <w:rsid w:val="003A0B36"/>
    <w:rsid w:val="003A1440"/>
    <w:rsid w:val="003A1615"/>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66E"/>
    <w:rsid w:val="003A48AF"/>
    <w:rsid w:val="003A4C12"/>
    <w:rsid w:val="003A4CA5"/>
    <w:rsid w:val="003A4EBA"/>
    <w:rsid w:val="003A4F4D"/>
    <w:rsid w:val="003A5632"/>
    <w:rsid w:val="003A59BA"/>
    <w:rsid w:val="003A5B87"/>
    <w:rsid w:val="003A5D90"/>
    <w:rsid w:val="003A62EA"/>
    <w:rsid w:val="003A6507"/>
    <w:rsid w:val="003A689E"/>
    <w:rsid w:val="003A6D50"/>
    <w:rsid w:val="003A6E71"/>
    <w:rsid w:val="003A7141"/>
    <w:rsid w:val="003A72C8"/>
    <w:rsid w:val="003A741C"/>
    <w:rsid w:val="003A77BE"/>
    <w:rsid w:val="003B049B"/>
    <w:rsid w:val="003B0A3A"/>
    <w:rsid w:val="003B0B62"/>
    <w:rsid w:val="003B0E7B"/>
    <w:rsid w:val="003B0EDF"/>
    <w:rsid w:val="003B104D"/>
    <w:rsid w:val="003B182A"/>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5C1"/>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56F"/>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78"/>
    <w:rsid w:val="003E46F1"/>
    <w:rsid w:val="003E4AF0"/>
    <w:rsid w:val="003E5004"/>
    <w:rsid w:val="003E5325"/>
    <w:rsid w:val="003E53BC"/>
    <w:rsid w:val="003E5565"/>
    <w:rsid w:val="003E5765"/>
    <w:rsid w:val="003E57CA"/>
    <w:rsid w:val="003E581E"/>
    <w:rsid w:val="003E5869"/>
    <w:rsid w:val="003E5DFF"/>
    <w:rsid w:val="003E5FC4"/>
    <w:rsid w:val="003E632C"/>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91"/>
    <w:rsid w:val="003E79ED"/>
    <w:rsid w:val="003E7D1C"/>
    <w:rsid w:val="003E7F48"/>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E8F"/>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639"/>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10F"/>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D18"/>
    <w:rsid w:val="00404E11"/>
    <w:rsid w:val="004052EC"/>
    <w:rsid w:val="00405812"/>
    <w:rsid w:val="00405D07"/>
    <w:rsid w:val="00405E80"/>
    <w:rsid w:val="004060E0"/>
    <w:rsid w:val="004062B7"/>
    <w:rsid w:val="0040640B"/>
    <w:rsid w:val="0040643A"/>
    <w:rsid w:val="004064FA"/>
    <w:rsid w:val="00406642"/>
    <w:rsid w:val="00406948"/>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2D8"/>
    <w:rsid w:val="00414476"/>
    <w:rsid w:val="004146C1"/>
    <w:rsid w:val="00414827"/>
    <w:rsid w:val="00414920"/>
    <w:rsid w:val="00414B01"/>
    <w:rsid w:val="00414BBD"/>
    <w:rsid w:val="00414FC2"/>
    <w:rsid w:val="004152DC"/>
    <w:rsid w:val="0041557B"/>
    <w:rsid w:val="00415A48"/>
    <w:rsid w:val="00415B47"/>
    <w:rsid w:val="00415EF6"/>
    <w:rsid w:val="00415F08"/>
    <w:rsid w:val="004163B0"/>
    <w:rsid w:val="00416753"/>
    <w:rsid w:val="00416B65"/>
    <w:rsid w:val="00416BDA"/>
    <w:rsid w:val="00416CFD"/>
    <w:rsid w:val="00416F3D"/>
    <w:rsid w:val="004170C2"/>
    <w:rsid w:val="004173A0"/>
    <w:rsid w:val="0041745F"/>
    <w:rsid w:val="0041746F"/>
    <w:rsid w:val="00417627"/>
    <w:rsid w:val="0041795B"/>
    <w:rsid w:val="00417BC5"/>
    <w:rsid w:val="00420172"/>
    <w:rsid w:val="00420554"/>
    <w:rsid w:val="0042055C"/>
    <w:rsid w:val="0042056D"/>
    <w:rsid w:val="00420CF8"/>
    <w:rsid w:val="00420DD9"/>
    <w:rsid w:val="00420EE0"/>
    <w:rsid w:val="0042123C"/>
    <w:rsid w:val="0042131E"/>
    <w:rsid w:val="00421590"/>
    <w:rsid w:val="004215D3"/>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85D"/>
    <w:rsid w:val="00426C53"/>
    <w:rsid w:val="004273B2"/>
    <w:rsid w:val="00427818"/>
    <w:rsid w:val="00427D4B"/>
    <w:rsid w:val="00427ED2"/>
    <w:rsid w:val="0043041D"/>
    <w:rsid w:val="0043091B"/>
    <w:rsid w:val="00431500"/>
    <w:rsid w:val="0043150E"/>
    <w:rsid w:val="00431778"/>
    <w:rsid w:val="0043187C"/>
    <w:rsid w:val="004318A3"/>
    <w:rsid w:val="00431E37"/>
    <w:rsid w:val="004326F2"/>
    <w:rsid w:val="004330F5"/>
    <w:rsid w:val="00433350"/>
    <w:rsid w:val="00433382"/>
    <w:rsid w:val="00433861"/>
    <w:rsid w:val="004339E7"/>
    <w:rsid w:val="00433BE0"/>
    <w:rsid w:val="00433CA3"/>
    <w:rsid w:val="00433FE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6F22"/>
    <w:rsid w:val="0043745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AD8"/>
    <w:rsid w:val="00461BA8"/>
    <w:rsid w:val="00461BE4"/>
    <w:rsid w:val="00461C80"/>
    <w:rsid w:val="00461D02"/>
    <w:rsid w:val="00461DA6"/>
    <w:rsid w:val="004624D2"/>
    <w:rsid w:val="00462720"/>
    <w:rsid w:val="004629C4"/>
    <w:rsid w:val="00463372"/>
    <w:rsid w:val="0046338F"/>
    <w:rsid w:val="004633FF"/>
    <w:rsid w:val="004634B1"/>
    <w:rsid w:val="0046354A"/>
    <w:rsid w:val="004637C7"/>
    <w:rsid w:val="00463EE7"/>
    <w:rsid w:val="00464126"/>
    <w:rsid w:val="00464588"/>
    <w:rsid w:val="004645A6"/>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0E2"/>
    <w:rsid w:val="004741B3"/>
    <w:rsid w:val="004744BA"/>
    <w:rsid w:val="00474C55"/>
    <w:rsid w:val="00474E5C"/>
    <w:rsid w:val="00474F79"/>
    <w:rsid w:val="004759A7"/>
    <w:rsid w:val="00475AF4"/>
    <w:rsid w:val="00475B0D"/>
    <w:rsid w:val="00475B22"/>
    <w:rsid w:val="00475FC3"/>
    <w:rsid w:val="004767E6"/>
    <w:rsid w:val="00476828"/>
    <w:rsid w:val="00476D47"/>
    <w:rsid w:val="00477270"/>
    <w:rsid w:val="004772ED"/>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3B3F"/>
    <w:rsid w:val="00484102"/>
    <w:rsid w:val="00484135"/>
    <w:rsid w:val="00484588"/>
    <w:rsid w:val="004849A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0CA5"/>
    <w:rsid w:val="00491001"/>
    <w:rsid w:val="0049113B"/>
    <w:rsid w:val="004916BA"/>
    <w:rsid w:val="00491A32"/>
    <w:rsid w:val="00491B1D"/>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3D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D26"/>
    <w:rsid w:val="004A3FDF"/>
    <w:rsid w:val="004A40C5"/>
    <w:rsid w:val="004A42FB"/>
    <w:rsid w:val="004A44F9"/>
    <w:rsid w:val="004A45F4"/>
    <w:rsid w:val="004A494A"/>
    <w:rsid w:val="004A4995"/>
    <w:rsid w:val="004A5279"/>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85C"/>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5FFC"/>
    <w:rsid w:val="004B6301"/>
    <w:rsid w:val="004B69CA"/>
    <w:rsid w:val="004B6AA2"/>
    <w:rsid w:val="004B6CF5"/>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310"/>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BBC"/>
    <w:rsid w:val="004D0C57"/>
    <w:rsid w:val="004D0CAF"/>
    <w:rsid w:val="004D0E0B"/>
    <w:rsid w:val="004D0E73"/>
    <w:rsid w:val="004D1046"/>
    <w:rsid w:val="004D12EE"/>
    <w:rsid w:val="004D159B"/>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9CF"/>
    <w:rsid w:val="004D4A3B"/>
    <w:rsid w:val="004D4DAE"/>
    <w:rsid w:val="004D5BC6"/>
    <w:rsid w:val="004D5FCA"/>
    <w:rsid w:val="004D6380"/>
    <w:rsid w:val="004D65AF"/>
    <w:rsid w:val="004D663D"/>
    <w:rsid w:val="004D6A33"/>
    <w:rsid w:val="004D6A41"/>
    <w:rsid w:val="004D6E11"/>
    <w:rsid w:val="004D746E"/>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6A4"/>
    <w:rsid w:val="004E47F5"/>
    <w:rsid w:val="004E4C15"/>
    <w:rsid w:val="004E50F3"/>
    <w:rsid w:val="004E5186"/>
    <w:rsid w:val="004E53D9"/>
    <w:rsid w:val="004E55EE"/>
    <w:rsid w:val="004E58F4"/>
    <w:rsid w:val="004E5927"/>
    <w:rsid w:val="004E5C2D"/>
    <w:rsid w:val="004E5ECA"/>
    <w:rsid w:val="004E5EEA"/>
    <w:rsid w:val="004E6105"/>
    <w:rsid w:val="004E655E"/>
    <w:rsid w:val="004E6915"/>
    <w:rsid w:val="004E6B3C"/>
    <w:rsid w:val="004E6E0F"/>
    <w:rsid w:val="004E766B"/>
    <w:rsid w:val="004E7841"/>
    <w:rsid w:val="004E7A2E"/>
    <w:rsid w:val="004E7B78"/>
    <w:rsid w:val="004E7E47"/>
    <w:rsid w:val="004F00F3"/>
    <w:rsid w:val="004F017B"/>
    <w:rsid w:val="004F02DE"/>
    <w:rsid w:val="004F06F7"/>
    <w:rsid w:val="004F0B6C"/>
    <w:rsid w:val="004F0BBD"/>
    <w:rsid w:val="004F0EE4"/>
    <w:rsid w:val="004F0F76"/>
    <w:rsid w:val="004F1484"/>
    <w:rsid w:val="004F14DD"/>
    <w:rsid w:val="004F18A8"/>
    <w:rsid w:val="004F190B"/>
    <w:rsid w:val="004F1C5B"/>
    <w:rsid w:val="004F22C3"/>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B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11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38"/>
    <w:rsid w:val="005032BF"/>
    <w:rsid w:val="0050330E"/>
    <w:rsid w:val="005037AC"/>
    <w:rsid w:val="0050387C"/>
    <w:rsid w:val="005038C0"/>
    <w:rsid w:val="005039F3"/>
    <w:rsid w:val="00503BB7"/>
    <w:rsid w:val="00503EA2"/>
    <w:rsid w:val="005041CB"/>
    <w:rsid w:val="005042C0"/>
    <w:rsid w:val="005044F1"/>
    <w:rsid w:val="005046B6"/>
    <w:rsid w:val="00504727"/>
    <w:rsid w:val="005048DE"/>
    <w:rsid w:val="00504C5E"/>
    <w:rsid w:val="00504D4D"/>
    <w:rsid w:val="00505199"/>
    <w:rsid w:val="0050524C"/>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02D"/>
    <w:rsid w:val="00510130"/>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2E40"/>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B9E"/>
    <w:rsid w:val="00535EAF"/>
    <w:rsid w:val="00536051"/>
    <w:rsid w:val="005361D8"/>
    <w:rsid w:val="00536382"/>
    <w:rsid w:val="00536A2E"/>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600"/>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2"/>
    <w:rsid w:val="00547F8A"/>
    <w:rsid w:val="0055001F"/>
    <w:rsid w:val="00550185"/>
    <w:rsid w:val="00550227"/>
    <w:rsid w:val="0055044D"/>
    <w:rsid w:val="00550451"/>
    <w:rsid w:val="00550524"/>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1C"/>
    <w:rsid w:val="005556A5"/>
    <w:rsid w:val="00555745"/>
    <w:rsid w:val="005557B7"/>
    <w:rsid w:val="00555F45"/>
    <w:rsid w:val="005560EC"/>
    <w:rsid w:val="005562B0"/>
    <w:rsid w:val="00556C5E"/>
    <w:rsid w:val="00556EFA"/>
    <w:rsid w:val="00557157"/>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4DED"/>
    <w:rsid w:val="00564FF9"/>
    <w:rsid w:val="005650A3"/>
    <w:rsid w:val="0056534A"/>
    <w:rsid w:val="00565496"/>
    <w:rsid w:val="005655C1"/>
    <w:rsid w:val="005659AF"/>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4726"/>
    <w:rsid w:val="00575077"/>
    <w:rsid w:val="00575095"/>
    <w:rsid w:val="00575877"/>
    <w:rsid w:val="0057593D"/>
    <w:rsid w:val="00575BF3"/>
    <w:rsid w:val="0057623E"/>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1CA6"/>
    <w:rsid w:val="0058233B"/>
    <w:rsid w:val="005823E0"/>
    <w:rsid w:val="00582577"/>
    <w:rsid w:val="0058257D"/>
    <w:rsid w:val="00582B6B"/>
    <w:rsid w:val="00582C09"/>
    <w:rsid w:val="0058337F"/>
    <w:rsid w:val="00583821"/>
    <w:rsid w:val="0058394F"/>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210"/>
    <w:rsid w:val="00590722"/>
    <w:rsid w:val="00590763"/>
    <w:rsid w:val="00590929"/>
    <w:rsid w:val="00590CA9"/>
    <w:rsid w:val="00590D5B"/>
    <w:rsid w:val="005912F8"/>
    <w:rsid w:val="005912FF"/>
    <w:rsid w:val="00591A91"/>
    <w:rsid w:val="00591D69"/>
    <w:rsid w:val="00591F30"/>
    <w:rsid w:val="00592492"/>
    <w:rsid w:val="0059265F"/>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9DA"/>
    <w:rsid w:val="00595C28"/>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D63"/>
    <w:rsid w:val="005A1EBC"/>
    <w:rsid w:val="005A1F04"/>
    <w:rsid w:val="005A210D"/>
    <w:rsid w:val="005A213B"/>
    <w:rsid w:val="005A2235"/>
    <w:rsid w:val="005A227E"/>
    <w:rsid w:val="005A2441"/>
    <w:rsid w:val="005A24AD"/>
    <w:rsid w:val="005A2A65"/>
    <w:rsid w:val="005A2B71"/>
    <w:rsid w:val="005A3838"/>
    <w:rsid w:val="005A38D3"/>
    <w:rsid w:val="005A3D51"/>
    <w:rsid w:val="005A404D"/>
    <w:rsid w:val="005A408A"/>
    <w:rsid w:val="005A433A"/>
    <w:rsid w:val="005A448F"/>
    <w:rsid w:val="005A496C"/>
    <w:rsid w:val="005A4EE4"/>
    <w:rsid w:val="005A4FCA"/>
    <w:rsid w:val="005A57A4"/>
    <w:rsid w:val="005A57E8"/>
    <w:rsid w:val="005A597C"/>
    <w:rsid w:val="005A5B04"/>
    <w:rsid w:val="005A5D86"/>
    <w:rsid w:val="005A5EC0"/>
    <w:rsid w:val="005A64B7"/>
    <w:rsid w:val="005A67F2"/>
    <w:rsid w:val="005A6CC9"/>
    <w:rsid w:val="005A6F41"/>
    <w:rsid w:val="005A71B7"/>
    <w:rsid w:val="005A720E"/>
    <w:rsid w:val="005A73F4"/>
    <w:rsid w:val="005A7405"/>
    <w:rsid w:val="005A7889"/>
    <w:rsid w:val="005A79A2"/>
    <w:rsid w:val="005A7AC2"/>
    <w:rsid w:val="005A7BEF"/>
    <w:rsid w:val="005A7D59"/>
    <w:rsid w:val="005B0673"/>
    <w:rsid w:val="005B06C0"/>
    <w:rsid w:val="005B06CF"/>
    <w:rsid w:val="005B0AF0"/>
    <w:rsid w:val="005B0DA8"/>
    <w:rsid w:val="005B0F97"/>
    <w:rsid w:val="005B0FB1"/>
    <w:rsid w:val="005B0FB7"/>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34A"/>
    <w:rsid w:val="005B65FD"/>
    <w:rsid w:val="005B66F1"/>
    <w:rsid w:val="005B6AD1"/>
    <w:rsid w:val="005B7100"/>
    <w:rsid w:val="005B7888"/>
    <w:rsid w:val="005B7B97"/>
    <w:rsid w:val="005C0254"/>
    <w:rsid w:val="005C04B9"/>
    <w:rsid w:val="005C095C"/>
    <w:rsid w:val="005C09E6"/>
    <w:rsid w:val="005C0AAB"/>
    <w:rsid w:val="005C0C52"/>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DD8"/>
    <w:rsid w:val="005C4F1C"/>
    <w:rsid w:val="005C5042"/>
    <w:rsid w:val="005C5157"/>
    <w:rsid w:val="005C5438"/>
    <w:rsid w:val="005C5514"/>
    <w:rsid w:val="005C5870"/>
    <w:rsid w:val="005C5A41"/>
    <w:rsid w:val="005C5E72"/>
    <w:rsid w:val="005C634E"/>
    <w:rsid w:val="005C63FC"/>
    <w:rsid w:val="005C65E1"/>
    <w:rsid w:val="005C6A20"/>
    <w:rsid w:val="005C7182"/>
    <w:rsid w:val="005C718E"/>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190"/>
    <w:rsid w:val="005D5717"/>
    <w:rsid w:val="005D57C8"/>
    <w:rsid w:val="005D5A97"/>
    <w:rsid w:val="005D5BEF"/>
    <w:rsid w:val="005D60EC"/>
    <w:rsid w:val="005D61A7"/>
    <w:rsid w:val="005D640E"/>
    <w:rsid w:val="005D65C3"/>
    <w:rsid w:val="005D667D"/>
    <w:rsid w:val="005D67AF"/>
    <w:rsid w:val="005D68C8"/>
    <w:rsid w:val="005D68D6"/>
    <w:rsid w:val="005D69EB"/>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10"/>
    <w:rsid w:val="005E20A2"/>
    <w:rsid w:val="005E22F4"/>
    <w:rsid w:val="005E2791"/>
    <w:rsid w:val="005E28A0"/>
    <w:rsid w:val="005E2EFC"/>
    <w:rsid w:val="005E3713"/>
    <w:rsid w:val="005E3949"/>
    <w:rsid w:val="005E3CA5"/>
    <w:rsid w:val="005E411C"/>
    <w:rsid w:val="005E44DB"/>
    <w:rsid w:val="005E4539"/>
    <w:rsid w:val="005E456A"/>
    <w:rsid w:val="005E476A"/>
    <w:rsid w:val="005E4983"/>
    <w:rsid w:val="005E4B5C"/>
    <w:rsid w:val="005E4D89"/>
    <w:rsid w:val="005E5243"/>
    <w:rsid w:val="005E52A6"/>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AB9"/>
    <w:rsid w:val="005F7E5A"/>
    <w:rsid w:val="0060024B"/>
    <w:rsid w:val="00600463"/>
    <w:rsid w:val="00600680"/>
    <w:rsid w:val="00600788"/>
    <w:rsid w:val="00600B7F"/>
    <w:rsid w:val="00600D41"/>
    <w:rsid w:val="00600E34"/>
    <w:rsid w:val="00601254"/>
    <w:rsid w:val="0060209D"/>
    <w:rsid w:val="0060211C"/>
    <w:rsid w:val="006024FB"/>
    <w:rsid w:val="00602550"/>
    <w:rsid w:val="00602AE9"/>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932"/>
    <w:rsid w:val="00606B1E"/>
    <w:rsid w:val="00606CE7"/>
    <w:rsid w:val="00606E04"/>
    <w:rsid w:val="00606F37"/>
    <w:rsid w:val="006078C7"/>
    <w:rsid w:val="006103C8"/>
    <w:rsid w:val="00610462"/>
    <w:rsid w:val="00610494"/>
    <w:rsid w:val="006109B7"/>
    <w:rsid w:val="00610AB2"/>
    <w:rsid w:val="00610B4D"/>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40C7"/>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80C"/>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16"/>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B84"/>
    <w:rsid w:val="00643CD2"/>
    <w:rsid w:val="00643D6D"/>
    <w:rsid w:val="00644431"/>
    <w:rsid w:val="0064474E"/>
    <w:rsid w:val="00644ACE"/>
    <w:rsid w:val="00644BF0"/>
    <w:rsid w:val="00644EDF"/>
    <w:rsid w:val="0064515C"/>
    <w:rsid w:val="006452D9"/>
    <w:rsid w:val="006453CD"/>
    <w:rsid w:val="00645405"/>
    <w:rsid w:val="00645637"/>
    <w:rsid w:val="00645F7C"/>
    <w:rsid w:val="00646174"/>
    <w:rsid w:val="00646347"/>
    <w:rsid w:val="0064643F"/>
    <w:rsid w:val="006465AD"/>
    <w:rsid w:val="006466B0"/>
    <w:rsid w:val="0064679E"/>
    <w:rsid w:val="006468B2"/>
    <w:rsid w:val="00646A70"/>
    <w:rsid w:val="00646E8F"/>
    <w:rsid w:val="00646EA6"/>
    <w:rsid w:val="0064723B"/>
    <w:rsid w:val="006473C4"/>
    <w:rsid w:val="006475DB"/>
    <w:rsid w:val="006477AA"/>
    <w:rsid w:val="00647810"/>
    <w:rsid w:val="00647A71"/>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34C"/>
    <w:rsid w:val="006545A7"/>
    <w:rsid w:val="00654936"/>
    <w:rsid w:val="00654B7A"/>
    <w:rsid w:val="00654B95"/>
    <w:rsid w:val="00654E21"/>
    <w:rsid w:val="00654E92"/>
    <w:rsid w:val="00654FAC"/>
    <w:rsid w:val="00654FB1"/>
    <w:rsid w:val="00655271"/>
    <w:rsid w:val="006556E9"/>
    <w:rsid w:val="006558F9"/>
    <w:rsid w:val="00655945"/>
    <w:rsid w:val="006559CA"/>
    <w:rsid w:val="00655BFD"/>
    <w:rsid w:val="00655CAD"/>
    <w:rsid w:val="0065608D"/>
    <w:rsid w:val="0065616B"/>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EB5"/>
    <w:rsid w:val="00670F9D"/>
    <w:rsid w:val="00670FC3"/>
    <w:rsid w:val="006710E8"/>
    <w:rsid w:val="00671193"/>
    <w:rsid w:val="0067127D"/>
    <w:rsid w:val="006713B8"/>
    <w:rsid w:val="0067183F"/>
    <w:rsid w:val="00671BDC"/>
    <w:rsid w:val="00672587"/>
    <w:rsid w:val="006726FD"/>
    <w:rsid w:val="00672A05"/>
    <w:rsid w:val="00672FA9"/>
    <w:rsid w:val="00672FD3"/>
    <w:rsid w:val="00673299"/>
    <w:rsid w:val="0067386E"/>
    <w:rsid w:val="00673B63"/>
    <w:rsid w:val="00673FB9"/>
    <w:rsid w:val="0067458D"/>
    <w:rsid w:val="00674682"/>
    <w:rsid w:val="006747D7"/>
    <w:rsid w:val="00674A58"/>
    <w:rsid w:val="00674B38"/>
    <w:rsid w:val="00674D62"/>
    <w:rsid w:val="00675B68"/>
    <w:rsid w:val="00675F27"/>
    <w:rsid w:val="00676376"/>
    <w:rsid w:val="0067665E"/>
    <w:rsid w:val="006767CE"/>
    <w:rsid w:val="00676CB6"/>
    <w:rsid w:val="00677285"/>
    <w:rsid w:val="00677E77"/>
    <w:rsid w:val="00677FC2"/>
    <w:rsid w:val="00680385"/>
    <w:rsid w:val="00680426"/>
    <w:rsid w:val="0068047B"/>
    <w:rsid w:val="0068054E"/>
    <w:rsid w:val="006806F6"/>
    <w:rsid w:val="00680CE5"/>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C2D"/>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41E"/>
    <w:rsid w:val="0069077E"/>
    <w:rsid w:val="00690D9A"/>
    <w:rsid w:val="006917B3"/>
    <w:rsid w:val="0069199C"/>
    <w:rsid w:val="006919E1"/>
    <w:rsid w:val="00691C01"/>
    <w:rsid w:val="00692094"/>
    <w:rsid w:val="00692211"/>
    <w:rsid w:val="0069236D"/>
    <w:rsid w:val="0069240B"/>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AE5"/>
    <w:rsid w:val="00695F8C"/>
    <w:rsid w:val="00695FEB"/>
    <w:rsid w:val="0069613C"/>
    <w:rsid w:val="0069620C"/>
    <w:rsid w:val="0069650D"/>
    <w:rsid w:val="0069667C"/>
    <w:rsid w:val="006966B4"/>
    <w:rsid w:val="006966B7"/>
    <w:rsid w:val="006966F3"/>
    <w:rsid w:val="00697062"/>
    <w:rsid w:val="00697138"/>
    <w:rsid w:val="006975B2"/>
    <w:rsid w:val="00697C45"/>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3980"/>
    <w:rsid w:val="006A3F3A"/>
    <w:rsid w:val="006A4026"/>
    <w:rsid w:val="006A4127"/>
    <w:rsid w:val="006A41DE"/>
    <w:rsid w:val="006A4A9D"/>
    <w:rsid w:val="006A4DD7"/>
    <w:rsid w:val="006A4E33"/>
    <w:rsid w:val="006A4F5A"/>
    <w:rsid w:val="006A5426"/>
    <w:rsid w:val="006A55C7"/>
    <w:rsid w:val="006A615A"/>
    <w:rsid w:val="006A62D4"/>
    <w:rsid w:val="006A63A4"/>
    <w:rsid w:val="006A642E"/>
    <w:rsid w:val="006A6CD0"/>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0AD"/>
    <w:rsid w:val="006B432A"/>
    <w:rsid w:val="006B4E23"/>
    <w:rsid w:val="006B4F6E"/>
    <w:rsid w:val="006B52D0"/>
    <w:rsid w:val="006B5909"/>
    <w:rsid w:val="006B5F60"/>
    <w:rsid w:val="006B605D"/>
    <w:rsid w:val="006B623B"/>
    <w:rsid w:val="006B6837"/>
    <w:rsid w:val="006B686F"/>
    <w:rsid w:val="006B6AFE"/>
    <w:rsid w:val="006B6BCB"/>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25D"/>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B74"/>
    <w:rsid w:val="006C3DCE"/>
    <w:rsid w:val="006C3F08"/>
    <w:rsid w:val="006C403D"/>
    <w:rsid w:val="006C4354"/>
    <w:rsid w:val="006C4503"/>
    <w:rsid w:val="006C49E0"/>
    <w:rsid w:val="006C4A12"/>
    <w:rsid w:val="006C4C70"/>
    <w:rsid w:val="006C4FD6"/>
    <w:rsid w:val="006C5428"/>
    <w:rsid w:val="006C595C"/>
    <w:rsid w:val="006C5DD2"/>
    <w:rsid w:val="006C6162"/>
    <w:rsid w:val="006C61AC"/>
    <w:rsid w:val="006C6467"/>
    <w:rsid w:val="006C6711"/>
    <w:rsid w:val="006C685C"/>
    <w:rsid w:val="006C6DD4"/>
    <w:rsid w:val="006C6EBE"/>
    <w:rsid w:val="006C7044"/>
    <w:rsid w:val="006C70EA"/>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A73"/>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05C"/>
    <w:rsid w:val="006D7359"/>
    <w:rsid w:val="006D771E"/>
    <w:rsid w:val="006D7AAF"/>
    <w:rsid w:val="006D7CFD"/>
    <w:rsid w:val="006E039B"/>
    <w:rsid w:val="006E03F4"/>
    <w:rsid w:val="006E04F5"/>
    <w:rsid w:val="006E0641"/>
    <w:rsid w:val="006E083D"/>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A00"/>
    <w:rsid w:val="006F2D63"/>
    <w:rsid w:val="006F2FAA"/>
    <w:rsid w:val="006F3110"/>
    <w:rsid w:val="006F324A"/>
    <w:rsid w:val="006F3628"/>
    <w:rsid w:val="006F37B6"/>
    <w:rsid w:val="006F38CC"/>
    <w:rsid w:val="006F3A4F"/>
    <w:rsid w:val="006F3A5E"/>
    <w:rsid w:val="006F3AEE"/>
    <w:rsid w:val="006F3DEC"/>
    <w:rsid w:val="006F4404"/>
    <w:rsid w:val="006F46B6"/>
    <w:rsid w:val="006F47A5"/>
    <w:rsid w:val="006F480F"/>
    <w:rsid w:val="006F4A75"/>
    <w:rsid w:val="006F4CA3"/>
    <w:rsid w:val="006F4E94"/>
    <w:rsid w:val="006F4F4D"/>
    <w:rsid w:val="006F4F56"/>
    <w:rsid w:val="006F5159"/>
    <w:rsid w:val="006F56B8"/>
    <w:rsid w:val="006F57CF"/>
    <w:rsid w:val="006F5C13"/>
    <w:rsid w:val="006F5C6B"/>
    <w:rsid w:val="006F5D1E"/>
    <w:rsid w:val="006F60C4"/>
    <w:rsid w:val="006F6539"/>
    <w:rsid w:val="006F675B"/>
    <w:rsid w:val="006F6CA4"/>
    <w:rsid w:val="006F6E28"/>
    <w:rsid w:val="006F6FE2"/>
    <w:rsid w:val="006F711E"/>
    <w:rsid w:val="006F7717"/>
    <w:rsid w:val="006F7EAF"/>
    <w:rsid w:val="006F7ECA"/>
    <w:rsid w:val="0070013D"/>
    <w:rsid w:val="00700210"/>
    <w:rsid w:val="0070081D"/>
    <w:rsid w:val="007008E0"/>
    <w:rsid w:val="00700B8B"/>
    <w:rsid w:val="00700BA7"/>
    <w:rsid w:val="00700D33"/>
    <w:rsid w:val="00700EAD"/>
    <w:rsid w:val="00700F8E"/>
    <w:rsid w:val="007011AC"/>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498"/>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2EAC"/>
    <w:rsid w:val="00713101"/>
    <w:rsid w:val="00713337"/>
    <w:rsid w:val="0071343A"/>
    <w:rsid w:val="007134A4"/>
    <w:rsid w:val="007137F1"/>
    <w:rsid w:val="00713E87"/>
    <w:rsid w:val="00714303"/>
    <w:rsid w:val="00714375"/>
    <w:rsid w:val="00714389"/>
    <w:rsid w:val="0071453C"/>
    <w:rsid w:val="0071477A"/>
    <w:rsid w:val="00714B18"/>
    <w:rsid w:val="00714F7B"/>
    <w:rsid w:val="007153AD"/>
    <w:rsid w:val="007157A0"/>
    <w:rsid w:val="00715F77"/>
    <w:rsid w:val="0071646B"/>
    <w:rsid w:val="0071697F"/>
    <w:rsid w:val="00716B8F"/>
    <w:rsid w:val="00716F7B"/>
    <w:rsid w:val="00716FBF"/>
    <w:rsid w:val="007171DB"/>
    <w:rsid w:val="0071732F"/>
    <w:rsid w:val="00717339"/>
    <w:rsid w:val="00717A29"/>
    <w:rsid w:val="00717C6D"/>
    <w:rsid w:val="007203D0"/>
    <w:rsid w:val="00720573"/>
    <w:rsid w:val="00720879"/>
    <w:rsid w:val="00720BEF"/>
    <w:rsid w:val="00720EA6"/>
    <w:rsid w:val="00720FAF"/>
    <w:rsid w:val="00721211"/>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BC9"/>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4BE"/>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559"/>
    <w:rsid w:val="00742BCB"/>
    <w:rsid w:val="00742D94"/>
    <w:rsid w:val="0074325A"/>
    <w:rsid w:val="00743362"/>
    <w:rsid w:val="00743695"/>
    <w:rsid w:val="00743C19"/>
    <w:rsid w:val="00743C90"/>
    <w:rsid w:val="007446A5"/>
    <w:rsid w:val="00744725"/>
    <w:rsid w:val="00744D7A"/>
    <w:rsid w:val="0074578A"/>
    <w:rsid w:val="0074582C"/>
    <w:rsid w:val="0074593A"/>
    <w:rsid w:val="00745A3C"/>
    <w:rsid w:val="00745DB8"/>
    <w:rsid w:val="00745E52"/>
    <w:rsid w:val="007469AE"/>
    <w:rsid w:val="00746E71"/>
    <w:rsid w:val="00746F4D"/>
    <w:rsid w:val="00747237"/>
    <w:rsid w:val="00747711"/>
    <w:rsid w:val="0074785A"/>
    <w:rsid w:val="00747AC9"/>
    <w:rsid w:val="00747C75"/>
    <w:rsid w:val="00750246"/>
    <w:rsid w:val="00750B78"/>
    <w:rsid w:val="00750BE8"/>
    <w:rsid w:val="00750DE0"/>
    <w:rsid w:val="0075105D"/>
    <w:rsid w:val="007511FB"/>
    <w:rsid w:val="007515AE"/>
    <w:rsid w:val="00751A4B"/>
    <w:rsid w:val="00751A5E"/>
    <w:rsid w:val="00751DC8"/>
    <w:rsid w:val="007525D4"/>
    <w:rsid w:val="0075294B"/>
    <w:rsid w:val="00752BCC"/>
    <w:rsid w:val="00752F07"/>
    <w:rsid w:val="00752FCE"/>
    <w:rsid w:val="007531D4"/>
    <w:rsid w:val="0075348E"/>
    <w:rsid w:val="007536EB"/>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671"/>
    <w:rsid w:val="00764937"/>
    <w:rsid w:val="00764A48"/>
    <w:rsid w:val="00764C97"/>
    <w:rsid w:val="00764D2C"/>
    <w:rsid w:val="00764D2E"/>
    <w:rsid w:val="00764D9D"/>
    <w:rsid w:val="0076531D"/>
    <w:rsid w:val="00765481"/>
    <w:rsid w:val="007655F0"/>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DC3"/>
    <w:rsid w:val="00770E84"/>
    <w:rsid w:val="00770EBF"/>
    <w:rsid w:val="007710E3"/>
    <w:rsid w:val="0077162F"/>
    <w:rsid w:val="0077187D"/>
    <w:rsid w:val="007719B2"/>
    <w:rsid w:val="00771B92"/>
    <w:rsid w:val="00771E8F"/>
    <w:rsid w:val="0077209E"/>
    <w:rsid w:val="007722B2"/>
    <w:rsid w:val="00772579"/>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85"/>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4D23"/>
    <w:rsid w:val="00785058"/>
    <w:rsid w:val="0078549F"/>
    <w:rsid w:val="007854C4"/>
    <w:rsid w:val="007854D5"/>
    <w:rsid w:val="00785B64"/>
    <w:rsid w:val="00785D79"/>
    <w:rsid w:val="0078626B"/>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27A"/>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4CD"/>
    <w:rsid w:val="007A3BB8"/>
    <w:rsid w:val="007A3E1C"/>
    <w:rsid w:val="007A3EDB"/>
    <w:rsid w:val="007A4085"/>
    <w:rsid w:val="007A40D8"/>
    <w:rsid w:val="007A4200"/>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4D72"/>
    <w:rsid w:val="007B519D"/>
    <w:rsid w:val="007B5690"/>
    <w:rsid w:val="007B5B6E"/>
    <w:rsid w:val="007B5DB5"/>
    <w:rsid w:val="007B614B"/>
    <w:rsid w:val="007B63B0"/>
    <w:rsid w:val="007B668C"/>
    <w:rsid w:val="007B6818"/>
    <w:rsid w:val="007B6BBC"/>
    <w:rsid w:val="007B6C58"/>
    <w:rsid w:val="007B6D0F"/>
    <w:rsid w:val="007B6DD9"/>
    <w:rsid w:val="007B7295"/>
    <w:rsid w:val="007B739D"/>
    <w:rsid w:val="007B74AC"/>
    <w:rsid w:val="007B74E1"/>
    <w:rsid w:val="007B74F6"/>
    <w:rsid w:val="007B7675"/>
    <w:rsid w:val="007B781D"/>
    <w:rsid w:val="007B79F4"/>
    <w:rsid w:val="007B7B08"/>
    <w:rsid w:val="007B7DD6"/>
    <w:rsid w:val="007C0032"/>
    <w:rsid w:val="007C0079"/>
    <w:rsid w:val="007C01AE"/>
    <w:rsid w:val="007C08C4"/>
    <w:rsid w:val="007C0EEC"/>
    <w:rsid w:val="007C1153"/>
    <w:rsid w:val="007C1392"/>
    <w:rsid w:val="007C14EA"/>
    <w:rsid w:val="007C155D"/>
    <w:rsid w:val="007C1BD4"/>
    <w:rsid w:val="007C1D89"/>
    <w:rsid w:val="007C21AF"/>
    <w:rsid w:val="007C2806"/>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3D"/>
    <w:rsid w:val="007C657E"/>
    <w:rsid w:val="007C672F"/>
    <w:rsid w:val="007C7075"/>
    <w:rsid w:val="007C727D"/>
    <w:rsid w:val="007C7368"/>
    <w:rsid w:val="007C737A"/>
    <w:rsid w:val="007C73AA"/>
    <w:rsid w:val="007C7504"/>
    <w:rsid w:val="007D024D"/>
    <w:rsid w:val="007D02FE"/>
    <w:rsid w:val="007D043B"/>
    <w:rsid w:val="007D0965"/>
    <w:rsid w:val="007D0994"/>
    <w:rsid w:val="007D0A56"/>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0B1"/>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43D"/>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C48"/>
    <w:rsid w:val="007E6D6C"/>
    <w:rsid w:val="007E6DE1"/>
    <w:rsid w:val="007E74AF"/>
    <w:rsid w:val="007E7551"/>
    <w:rsid w:val="007E7613"/>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4E"/>
    <w:rsid w:val="00802A79"/>
    <w:rsid w:val="00802B01"/>
    <w:rsid w:val="00802B26"/>
    <w:rsid w:val="00802E1F"/>
    <w:rsid w:val="00802FCD"/>
    <w:rsid w:val="00803668"/>
    <w:rsid w:val="008038D2"/>
    <w:rsid w:val="00803DD8"/>
    <w:rsid w:val="00803FAB"/>
    <w:rsid w:val="00804204"/>
    <w:rsid w:val="008043EA"/>
    <w:rsid w:val="008046A0"/>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0EFC"/>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AD"/>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3DF"/>
    <w:rsid w:val="008167CC"/>
    <w:rsid w:val="00816971"/>
    <w:rsid w:val="00816AEB"/>
    <w:rsid w:val="00816CC9"/>
    <w:rsid w:val="00816E17"/>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1B20"/>
    <w:rsid w:val="00822470"/>
    <w:rsid w:val="00822AB6"/>
    <w:rsid w:val="00822B1D"/>
    <w:rsid w:val="00822B28"/>
    <w:rsid w:val="00822D90"/>
    <w:rsid w:val="00822F4E"/>
    <w:rsid w:val="0082302B"/>
    <w:rsid w:val="008230B1"/>
    <w:rsid w:val="008231A5"/>
    <w:rsid w:val="00823657"/>
    <w:rsid w:val="008236E2"/>
    <w:rsid w:val="00823705"/>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5F7A"/>
    <w:rsid w:val="008460BE"/>
    <w:rsid w:val="008463F4"/>
    <w:rsid w:val="00846821"/>
    <w:rsid w:val="0084688D"/>
    <w:rsid w:val="00846E45"/>
    <w:rsid w:val="00846EEA"/>
    <w:rsid w:val="00846F39"/>
    <w:rsid w:val="00846F81"/>
    <w:rsid w:val="0084753B"/>
    <w:rsid w:val="0084789D"/>
    <w:rsid w:val="00847D73"/>
    <w:rsid w:val="00847E61"/>
    <w:rsid w:val="0085027E"/>
    <w:rsid w:val="00851103"/>
    <w:rsid w:val="0085114D"/>
    <w:rsid w:val="008515E8"/>
    <w:rsid w:val="0085174D"/>
    <w:rsid w:val="00851872"/>
    <w:rsid w:val="00851B6A"/>
    <w:rsid w:val="00851CF9"/>
    <w:rsid w:val="00851DBE"/>
    <w:rsid w:val="00851FDB"/>
    <w:rsid w:val="00852511"/>
    <w:rsid w:val="008529FF"/>
    <w:rsid w:val="00852B02"/>
    <w:rsid w:val="00853B10"/>
    <w:rsid w:val="00853DBE"/>
    <w:rsid w:val="008540D7"/>
    <w:rsid w:val="00854389"/>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CA1"/>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8B"/>
    <w:rsid w:val="00863891"/>
    <w:rsid w:val="0086396C"/>
    <w:rsid w:val="00863B21"/>
    <w:rsid w:val="00864686"/>
    <w:rsid w:val="0086471E"/>
    <w:rsid w:val="00864767"/>
    <w:rsid w:val="008647CA"/>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6DBC"/>
    <w:rsid w:val="00867071"/>
    <w:rsid w:val="008671CA"/>
    <w:rsid w:val="00867436"/>
    <w:rsid w:val="0086755D"/>
    <w:rsid w:val="00867730"/>
    <w:rsid w:val="008677DF"/>
    <w:rsid w:val="00867CAF"/>
    <w:rsid w:val="00867F48"/>
    <w:rsid w:val="00870045"/>
    <w:rsid w:val="00870613"/>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427"/>
    <w:rsid w:val="00874F8E"/>
    <w:rsid w:val="00874FC9"/>
    <w:rsid w:val="00875237"/>
    <w:rsid w:val="0087552F"/>
    <w:rsid w:val="008756F1"/>
    <w:rsid w:val="00875707"/>
    <w:rsid w:val="008759ED"/>
    <w:rsid w:val="00875A4C"/>
    <w:rsid w:val="00875B1D"/>
    <w:rsid w:val="00875C64"/>
    <w:rsid w:val="00875D1E"/>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12D"/>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155"/>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3A81"/>
    <w:rsid w:val="0089407C"/>
    <w:rsid w:val="008944B5"/>
    <w:rsid w:val="0089493D"/>
    <w:rsid w:val="00894990"/>
    <w:rsid w:val="008958C1"/>
    <w:rsid w:val="00896380"/>
    <w:rsid w:val="008968F2"/>
    <w:rsid w:val="00896B0C"/>
    <w:rsid w:val="00896E83"/>
    <w:rsid w:val="00897024"/>
    <w:rsid w:val="008970E5"/>
    <w:rsid w:val="00897197"/>
    <w:rsid w:val="008971F8"/>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BA5"/>
    <w:rsid w:val="008A3F71"/>
    <w:rsid w:val="008A3FD7"/>
    <w:rsid w:val="008A3FFB"/>
    <w:rsid w:val="008A41B8"/>
    <w:rsid w:val="008A46E4"/>
    <w:rsid w:val="008A48F1"/>
    <w:rsid w:val="008A4A1A"/>
    <w:rsid w:val="008A4E54"/>
    <w:rsid w:val="008A4F46"/>
    <w:rsid w:val="008A509C"/>
    <w:rsid w:val="008A5136"/>
    <w:rsid w:val="008A5202"/>
    <w:rsid w:val="008A584A"/>
    <w:rsid w:val="008A5B61"/>
    <w:rsid w:val="008A605D"/>
    <w:rsid w:val="008A60CB"/>
    <w:rsid w:val="008A658D"/>
    <w:rsid w:val="008A6853"/>
    <w:rsid w:val="008A6B6E"/>
    <w:rsid w:val="008A7044"/>
    <w:rsid w:val="008A717F"/>
    <w:rsid w:val="008A7341"/>
    <w:rsid w:val="008A7868"/>
    <w:rsid w:val="008A78BF"/>
    <w:rsid w:val="008A7D33"/>
    <w:rsid w:val="008A7DB3"/>
    <w:rsid w:val="008B0821"/>
    <w:rsid w:val="008B0C2C"/>
    <w:rsid w:val="008B0F60"/>
    <w:rsid w:val="008B101D"/>
    <w:rsid w:val="008B11EA"/>
    <w:rsid w:val="008B13C8"/>
    <w:rsid w:val="008B16D8"/>
    <w:rsid w:val="008B1810"/>
    <w:rsid w:val="008B1DB6"/>
    <w:rsid w:val="008B253A"/>
    <w:rsid w:val="008B25C9"/>
    <w:rsid w:val="008B28EA"/>
    <w:rsid w:val="008B2C30"/>
    <w:rsid w:val="008B2FC7"/>
    <w:rsid w:val="008B31F4"/>
    <w:rsid w:val="008B331A"/>
    <w:rsid w:val="008B33A2"/>
    <w:rsid w:val="008B3FF6"/>
    <w:rsid w:val="008B4210"/>
    <w:rsid w:val="008B45C4"/>
    <w:rsid w:val="008B462D"/>
    <w:rsid w:val="008B4960"/>
    <w:rsid w:val="008B5285"/>
    <w:rsid w:val="008B55D2"/>
    <w:rsid w:val="008B567D"/>
    <w:rsid w:val="008B56F8"/>
    <w:rsid w:val="008B5796"/>
    <w:rsid w:val="008B5AE9"/>
    <w:rsid w:val="008B5BAF"/>
    <w:rsid w:val="008B5CB2"/>
    <w:rsid w:val="008B5FF7"/>
    <w:rsid w:val="008B60D4"/>
    <w:rsid w:val="008B61CD"/>
    <w:rsid w:val="008B6269"/>
    <w:rsid w:val="008B658B"/>
    <w:rsid w:val="008B66ED"/>
    <w:rsid w:val="008B6C94"/>
    <w:rsid w:val="008B6C95"/>
    <w:rsid w:val="008B6CA1"/>
    <w:rsid w:val="008B6EEA"/>
    <w:rsid w:val="008B7259"/>
    <w:rsid w:val="008B72CE"/>
    <w:rsid w:val="008B75D7"/>
    <w:rsid w:val="008B7602"/>
    <w:rsid w:val="008B77EF"/>
    <w:rsid w:val="008B788B"/>
    <w:rsid w:val="008B7ACE"/>
    <w:rsid w:val="008B7E19"/>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A70"/>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11D"/>
    <w:rsid w:val="008D53A8"/>
    <w:rsid w:val="008D5555"/>
    <w:rsid w:val="008D569E"/>
    <w:rsid w:val="008D5A49"/>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00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25E"/>
    <w:rsid w:val="008E6341"/>
    <w:rsid w:val="008E6440"/>
    <w:rsid w:val="008E64AC"/>
    <w:rsid w:val="008E6711"/>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DCD"/>
    <w:rsid w:val="008F1E60"/>
    <w:rsid w:val="008F203B"/>
    <w:rsid w:val="008F27DA"/>
    <w:rsid w:val="008F2838"/>
    <w:rsid w:val="008F285D"/>
    <w:rsid w:val="008F2959"/>
    <w:rsid w:val="008F2B40"/>
    <w:rsid w:val="008F2F88"/>
    <w:rsid w:val="008F3036"/>
    <w:rsid w:val="008F32E0"/>
    <w:rsid w:val="008F34B7"/>
    <w:rsid w:val="008F371C"/>
    <w:rsid w:val="008F3D8E"/>
    <w:rsid w:val="008F43C2"/>
    <w:rsid w:val="008F43C6"/>
    <w:rsid w:val="008F456C"/>
    <w:rsid w:val="008F50F5"/>
    <w:rsid w:val="008F526E"/>
    <w:rsid w:val="008F5725"/>
    <w:rsid w:val="008F5763"/>
    <w:rsid w:val="008F5A8D"/>
    <w:rsid w:val="008F5FED"/>
    <w:rsid w:val="008F6166"/>
    <w:rsid w:val="008F62DE"/>
    <w:rsid w:val="008F6569"/>
    <w:rsid w:val="008F659F"/>
    <w:rsid w:val="008F67C2"/>
    <w:rsid w:val="008F68C0"/>
    <w:rsid w:val="008F7687"/>
    <w:rsid w:val="008F76E1"/>
    <w:rsid w:val="008F77DF"/>
    <w:rsid w:val="008F7900"/>
    <w:rsid w:val="008F7AF8"/>
    <w:rsid w:val="008F7B70"/>
    <w:rsid w:val="008F7DC5"/>
    <w:rsid w:val="008F7E2F"/>
    <w:rsid w:val="008F7EAE"/>
    <w:rsid w:val="009003D0"/>
    <w:rsid w:val="00900723"/>
    <w:rsid w:val="00900731"/>
    <w:rsid w:val="00900868"/>
    <w:rsid w:val="0090090F"/>
    <w:rsid w:val="009010D4"/>
    <w:rsid w:val="009012F5"/>
    <w:rsid w:val="00901349"/>
    <w:rsid w:val="00902625"/>
    <w:rsid w:val="0090268C"/>
    <w:rsid w:val="00902846"/>
    <w:rsid w:val="009028DF"/>
    <w:rsid w:val="00902AB9"/>
    <w:rsid w:val="00902B4C"/>
    <w:rsid w:val="00902B8C"/>
    <w:rsid w:val="00903064"/>
    <w:rsid w:val="00903121"/>
    <w:rsid w:val="00903206"/>
    <w:rsid w:val="0090333B"/>
    <w:rsid w:val="009033D4"/>
    <w:rsid w:val="009034E2"/>
    <w:rsid w:val="00903507"/>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602"/>
    <w:rsid w:val="009067E0"/>
    <w:rsid w:val="00906ADE"/>
    <w:rsid w:val="00907040"/>
    <w:rsid w:val="00907101"/>
    <w:rsid w:val="009076DA"/>
    <w:rsid w:val="00907F6F"/>
    <w:rsid w:val="0091001B"/>
    <w:rsid w:val="00910207"/>
    <w:rsid w:val="0091020E"/>
    <w:rsid w:val="009104A2"/>
    <w:rsid w:val="00910865"/>
    <w:rsid w:val="00910B0D"/>
    <w:rsid w:val="0091113B"/>
    <w:rsid w:val="009111A6"/>
    <w:rsid w:val="00911381"/>
    <w:rsid w:val="00911475"/>
    <w:rsid w:val="009115FD"/>
    <w:rsid w:val="009116C0"/>
    <w:rsid w:val="0091177C"/>
    <w:rsid w:val="00911884"/>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1B6"/>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0B4A"/>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836"/>
    <w:rsid w:val="00923B85"/>
    <w:rsid w:val="00923BF9"/>
    <w:rsid w:val="00924163"/>
    <w:rsid w:val="009241A3"/>
    <w:rsid w:val="009249C6"/>
    <w:rsid w:val="00924EEC"/>
    <w:rsid w:val="009252FC"/>
    <w:rsid w:val="009256E2"/>
    <w:rsid w:val="00925835"/>
    <w:rsid w:val="009259CB"/>
    <w:rsid w:val="00925AEA"/>
    <w:rsid w:val="00925F7E"/>
    <w:rsid w:val="009262FD"/>
    <w:rsid w:val="009264E3"/>
    <w:rsid w:val="009265FE"/>
    <w:rsid w:val="00926673"/>
    <w:rsid w:val="00926770"/>
    <w:rsid w:val="00926870"/>
    <w:rsid w:val="00926FE4"/>
    <w:rsid w:val="0092721C"/>
    <w:rsid w:val="0092759F"/>
    <w:rsid w:val="00927800"/>
    <w:rsid w:val="00927811"/>
    <w:rsid w:val="0092791A"/>
    <w:rsid w:val="00927B24"/>
    <w:rsid w:val="00927C66"/>
    <w:rsid w:val="00927C6D"/>
    <w:rsid w:val="009303F7"/>
    <w:rsid w:val="0093054C"/>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98C"/>
    <w:rsid w:val="00944E11"/>
    <w:rsid w:val="00944E69"/>
    <w:rsid w:val="009450B8"/>
    <w:rsid w:val="009451EB"/>
    <w:rsid w:val="0094528C"/>
    <w:rsid w:val="00945361"/>
    <w:rsid w:val="0094551D"/>
    <w:rsid w:val="0094557A"/>
    <w:rsid w:val="00945620"/>
    <w:rsid w:val="00945660"/>
    <w:rsid w:val="00945684"/>
    <w:rsid w:val="00945A7B"/>
    <w:rsid w:val="00945C60"/>
    <w:rsid w:val="00945F20"/>
    <w:rsid w:val="009462D5"/>
    <w:rsid w:val="00946480"/>
    <w:rsid w:val="0094649D"/>
    <w:rsid w:val="00946615"/>
    <w:rsid w:val="00946793"/>
    <w:rsid w:val="00946A88"/>
    <w:rsid w:val="00946CA9"/>
    <w:rsid w:val="00946E79"/>
    <w:rsid w:val="009473F0"/>
    <w:rsid w:val="0094788B"/>
    <w:rsid w:val="009479E6"/>
    <w:rsid w:val="00947C11"/>
    <w:rsid w:val="00947F8C"/>
    <w:rsid w:val="009501CE"/>
    <w:rsid w:val="00950267"/>
    <w:rsid w:val="009504AB"/>
    <w:rsid w:val="009508BD"/>
    <w:rsid w:val="00950DEF"/>
    <w:rsid w:val="00951A83"/>
    <w:rsid w:val="00951E96"/>
    <w:rsid w:val="0095264C"/>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31"/>
    <w:rsid w:val="0095795B"/>
    <w:rsid w:val="00957A49"/>
    <w:rsid w:val="00957C63"/>
    <w:rsid w:val="00960438"/>
    <w:rsid w:val="0096074C"/>
    <w:rsid w:val="00960A92"/>
    <w:rsid w:val="00960C87"/>
    <w:rsid w:val="00961082"/>
    <w:rsid w:val="009610E5"/>
    <w:rsid w:val="009612E5"/>
    <w:rsid w:val="009613C8"/>
    <w:rsid w:val="009616C1"/>
    <w:rsid w:val="00961703"/>
    <w:rsid w:val="00961BC5"/>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A50"/>
    <w:rsid w:val="00965B25"/>
    <w:rsid w:val="00965B77"/>
    <w:rsid w:val="00965D0B"/>
    <w:rsid w:val="00965F63"/>
    <w:rsid w:val="0096602B"/>
    <w:rsid w:val="009666BC"/>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163"/>
    <w:rsid w:val="00972309"/>
    <w:rsid w:val="0097252F"/>
    <w:rsid w:val="00972762"/>
    <w:rsid w:val="00972953"/>
    <w:rsid w:val="0097296E"/>
    <w:rsid w:val="00973237"/>
    <w:rsid w:val="00973242"/>
    <w:rsid w:val="009738B0"/>
    <w:rsid w:val="00973B6A"/>
    <w:rsid w:val="00973B79"/>
    <w:rsid w:val="00973EA4"/>
    <w:rsid w:val="00973EC8"/>
    <w:rsid w:val="00974091"/>
    <w:rsid w:val="009741D3"/>
    <w:rsid w:val="00974B9E"/>
    <w:rsid w:val="00974DC7"/>
    <w:rsid w:val="00974EE6"/>
    <w:rsid w:val="00975111"/>
    <w:rsid w:val="0097574E"/>
    <w:rsid w:val="00975C6A"/>
    <w:rsid w:val="00975C82"/>
    <w:rsid w:val="00975FB3"/>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58C"/>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4F9"/>
    <w:rsid w:val="00992C15"/>
    <w:rsid w:val="00992C36"/>
    <w:rsid w:val="00992E48"/>
    <w:rsid w:val="00992F16"/>
    <w:rsid w:val="00993089"/>
    <w:rsid w:val="00993147"/>
    <w:rsid w:val="00993294"/>
    <w:rsid w:val="00993663"/>
    <w:rsid w:val="00993A1E"/>
    <w:rsid w:val="00993CAE"/>
    <w:rsid w:val="00993D7A"/>
    <w:rsid w:val="0099416A"/>
    <w:rsid w:val="009942EB"/>
    <w:rsid w:val="0099478E"/>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3C4"/>
    <w:rsid w:val="00997630"/>
    <w:rsid w:val="00997AC5"/>
    <w:rsid w:val="00997BED"/>
    <w:rsid w:val="00997D03"/>
    <w:rsid w:val="009A026A"/>
    <w:rsid w:val="009A053B"/>
    <w:rsid w:val="009A053E"/>
    <w:rsid w:val="009A0545"/>
    <w:rsid w:val="009A0603"/>
    <w:rsid w:val="009A072F"/>
    <w:rsid w:val="009A083E"/>
    <w:rsid w:val="009A08C2"/>
    <w:rsid w:val="009A0F6B"/>
    <w:rsid w:val="009A1382"/>
    <w:rsid w:val="009A148D"/>
    <w:rsid w:val="009A1500"/>
    <w:rsid w:val="009A199A"/>
    <w:rsid w:val="009A1B03"/>
    <w:rsid w:val="009A2267"/>
    <w:rsid w:val="009A26A4"/>
    <w:rsid w:val="009A2B15"/>
    <w:rsid w:val="009A2E85"/>
    <w:rsid w:val="009A343C"/>
    <w:rsid w:val="009A356D"/>
    <w:rsid w:val="009A3700"/>
    <w:rsid w:val="009A37B8"/>
    <w:rsid w:val="009A3B11"/>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2A"/>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EAF"/>
    <w:rsid w:val="009B2136"/>
    <w:rsid w:val="009B264D"/>
    <w:rsid w:val="009B2A91"/>
    <w:rsid w:val="009B2CA7"/>
    <w:rsid w:val="009B30C3"/>
    <w:rsid w:val="009B30CB"/>
    <w:rsid w:val="009B31E7"/>
    <w:rsid w:val="009B4329"/>
    <w:rsid w:val="009B4499"/>
    <w:rsid w:val="009B459A"/>
    <w:rsid w:val="009B4A92"/>
    <w:rsid w:val="009B4CD0"/>
    <w:rsid w:val="009B4D6A"/>
    <w:rsid w:val="009B4E55"/>
    <w:rsid w:val="009B50E2"/>
    <w:rsid w:val="009B5293"/>
    <w:rsid w:val="009B541D"/>
    <w:rsid w:val="009B568F"/>
    <w:rsid w:val="009B56A5"/>
    <w:rsid w:val="009B58A3"/>
    <w:rsid w:val="009B59E1"/>
    <w:rsid w:val="009B5A00"/>
    <w:rsid w:val="009B5AD3"/>
    <w:rsid w:val="009B5EC6"/>
    <w:rsid w:val="009B5F3A"/>
    <w:rsid w:val="009B6149"/>
    <w:rsid w:val="009B61C4"/>
    <w:rsid w:val="009B61D2"/>
    <w:rsid w:val="009B62DA"/>
    <w:rsid w:val="009B64F5"/>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5E9"/>
    <w:rsid w:val="009C18EC"/>
    <w:rsid w:val="009C1C7F"/>
    <w:rsid w:val="009C1EC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0BA"/>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8D3"/>
    <w:rsid w:val="009D690B"/>
    <w:rsid w:val="009D6F7F"/>
    <w:rsid w:val="009D72CE"/>
    <w:rsid w:val="009D75C2"/>
    <w:rsid w:val="009D7679"/>
    <w:rsid w:val="009D76D4"/>
    <w:rsid w:val="009D77B8"/>
    <w:rsid w:val="009D7A58"/>
    <w:rsid w:val="009D7AFA"/>
    <w:rsid w:val="009D7CDA"/>
    <w:rsid w:val="009D7F2C"/>
    <w:rsid w:val="009E03A4"/>
    <w:rsid w:val="009E040E"/>
    <w:rsid w:val="009E0652"/>
    <w:rsid w:val="009E0664"/>
    <w:rsid w:val="009E0BE5"/>
    <w:rsid w:val="009E0D40"/>
    <w:rsid w:val="009E0EA4"/>
    <w:rsid w:val="009E11EB"/>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3C75"/>
    <w:rsid w:val="009E3F83"/>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8A1"/>
    <w:rsid w:val="009F2A86"/>
    <w:rsid w:val="009F30F8"/>
    <w:rsid w:val="009F3216"/>
    <w:rsid w:val="009F3422"/>
    <w:rsid w:val="009F3809"/>
    <w:rsid w:val="009F4073"/>
    <w:rsid w:val="009F412C"/>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5E"/>
    <w:rsid w:val="009F737A"/>
    <w:rsid w:val="009F777B"/>
    <w:rsid w:val="009F7BA6"/>
    <w:rsid w:val="009F7F5F"/>
    <w:rsid w:val="00A00201"/>
    <w:rsid w:val="00A00303"/>
    <w:rsid w:val="00A0045F"/>
    <w:rsid w:val="00A00505"/>
    <w:rsid w:val="00A0098F"/>
    <w:rsid w:val="00A00C10"/>
    <w:rsid w:val="00A00C39"/>
    <w:rsid w:val="00A010CA"/>
    <w:rsid w:val="00A012F9"/>
    <w:rsid w:val="00A0131C"/>
    <w:rsid w:val="00A013D1"/>
    <w:rsid w:val="00A015D1"/>
    <w:rsid w:val="00A01DFB"/>
    <w:rsid w:val="00A0202D"/>
    <w:rsid w:val="00A024BB"/>
    <w:rsid w:val="00A0275C"/>
    <w:rsid w:val="00A028B6"/>
    <w:rsid w:val="00A02A3E"/>
    <w:rsid w:val="00A02A62"/>
    <w:rsid w:val="00A02F1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01"/>
    <w:rsid w:val="00A06FBF"/>
    <w:rsid w:val="00A07060"/>
    <w:rsid w:val="00A07086"/>
    <w:rsid w:val="00A071AF"/>
    <w:rsid w:val="00A07841"/>
    <w:rsid w:val="00A079B1"/>
    <w:rsid w:val="00A07A35"/>
    <w:rsid w:val="00A07B30"/>
    <w:rsid w:val="00A07C33"/>
    <w:rsid w:val="00A103A3"/>
    <w:rsid w:val="00A104FE"/>
    <w:rsid w:val="00A10B97"/>
    <w:rsid w:val="00A10DD8"/>
    <w:rsid w:val="00A10FE9"/>
    <w:rsid w:val="00A110F3"/>
    <w:rsid w:val="00A111B4"/>
    <w:rsid w:val="00A11593"/>
    <w:rsid w:val="00A11CB0"/>
    <w:rsid w:val="00A11D41"/>
    <w:rsid w:val="00A12727"/>
    <w:rsid w:val="00A12BF8"/>
    <w:rsid w:val="00A12EA7"/>
    <w:rsid w:val="00A13041"/>
    <w:rsid w:val="00A13200"/>
    <w:rsid w:val="00A1358E"/>
    <w:rsid w:val="00A13F8B"/>
    <w:rsid w:val="00A142EE"/>
    <w:rsid w:val="00A14870"/>
    <w:rsid w:val="00A14A7D"/>
    <w:rsid w:val="00A14D34"/>
    <w:rsid w:val="00A14DEB"/>
    <w:rsid w:val="00A14DF2"/>
    <w:rsid w:val="00A14F49"/>
    <w:rsid w:val="00A1504A"/>
    <w:rsid w:val="00A1508B"/>
    <w:rsid w:val="00A150D9"/>
    <w:rsid w:val="00A1533C"/>
    <w:rsid w:val="00A15ACF"/>
    <w:rsid w:val="00A15C7C"/>
    <w:rsid w:val="00A15ED4"/>
    <w:rsid w:val="00A1632A"/>
    <w:rsid w:val="00A163D4"/>
    <w:rsid w:val="00A1658D"/>
    <w:rsid w:val="00A16631"/>
    <w:rsid w:val="00A16701"/>
    <w:rsid w:val="00A16732"/>
    <w:rsid w:val="00A17113"/>
    <w:rsid w:val="00A1776C"/>
    <w:rsid w:val="00A17C3D"/>
    <w:rsid w:val="00A17E71"/>
    <w:rsid w:val="00A17EB0"/>
    <w:rsid w:val="00A20075"/>
    <w:rsid w:val="00A200FB"/>
    <w:rsid w:val="00A2013F"/>
    <w:rsid w:val="00A20195"/>
    <w:rsid w:val="00A201A0"/>
    <w:rsid w:val="00A206E2"/>
    <w:rsid w:val="00A20890"/>
    <w:rsid w:val="00A20A30"/>
    <w:rsid w:val="00A20B3A"/>
    <w:rsid w:val="00A2104D"/>
    <w:rsid w:val="00A2107B"/>
    <w:rsid w:val="00A2202C"/>
    <w:rsid w:val="00A22179"/>
    <w:rsid w:val="00A22271"/>
    <w:rsid w:val="00A2254F"/>
    <w:rsid w:val="00A226A3"/>
    <w:rsid w:val="00A2286B"/>
    <w:rsid w:val="00A22B66"/>
    <w:rsid w:val="00A22CC8"/>
    <w:rsid w:val="00A22D8B"/>
    <w:rsid w:val="00A22DC1"/>
    <w:rsid w:val="00A22DD0"/>
    <w:rsid w:val="00A22E9E"/>
    <w:rsid w:val="00A2312E"/>
    <w:rsid w:val="00A23380"/>
    <w:rsid w:val="00A23A96"/>
    <w:rsid w:val="00A23B18"/>
    <w:rsid w:val="00A23F47"/>
    <w:rsid w:val="00A241BE"/>
    <w:rsid w:val="00A24255"/>
    <w:rsid w:val="00A2455F"/>
    <w:rsid w:val="00A25354"/>
    <w:rsid w:val="00A2570E"/>
    <w:rsid w:val="00A25861"/>
    <w:rsid w:val="00A25CDD"/>
    <w:rsid w:val="00A25F25"/>
    <w:rsid w:val="00A263B2"/>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7C1"/>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4DA"/>
    <w:rsid w:val="00A346CA"/>
    <w:rsid w:val="00A34887"/>
    <w:rsid w:val="00A34B48"/>
    <w:rsid w:val="00A34D8A"/>
    <w:rsid w:val="00A35828"/>
    <w:rsid w:val="00A35A3F"/>
    <w:rsid w:val="00A35B93"/>
    <w:rsid w:val="00A35C10"/>
    <w:rsid w:val="00A35C53"/>
    <w:rsid w:val="00A361D1"/>
    <w:rsid w:val="00A36A8E"/>
    <w:rsid w:val="00A36E26"/>
    <w:rsid w:val="00A36EAA"/>
    <w:rsid w:val="00A3771B"/>
    <w:rsid w:val="00A37739"/>
    <w:rsid w:val="00A379EB"/>
    <w:rsid w:val="00A37C93"/>
    <w:rsid w:val="00A40183"/>
    <w:rsid w:val="00A40328"/>
    <w:rsid w:val="00A4052A"/>
    <w:rsid w:val="00A4079E"/>
    <w:rsid w:val="00A40AFE"/>
    <w:rsid w:val="00A40B18"/>
    <w:rsid w:val="00A41049"/>
    <w:rsid w:val="00A41263"/>
    <w:rsid w:val="00A417D4"/>
    <w:rsid w:val="00A418AD"/>
    <w:rsid w:val="00A41B23"/>
    <w:rsid w:val="00A41CA8"/>
    <w:rsid w:val="00A41D14"/>
    <w:rsid w:val="00A422F2"/>
    <w:rsid w:val="00A425EA"/>
    <w:rsid w:val="00A425F9"/>
    <w:rsid w:val="00A42826"/>
    <w:rsid w:val="00A42B08"/>
    <w:rsid w:val="00A430AB"/>
    <w:rsid w:val="00A43133"/>
    <w:rsid w:val="00A4326F"/>
    <w:rsid w:val="00A43BB2"/>
    <w:rsid w:val="00A43D75"/>
    <w:rsid w:val="00A43E42"/>
    <w:rsid w:val="00A4472D"/>
    <w:rsid w:val="00A44B8F"/>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0B3"/>
    <w:rsid w:val="00A51634"/>
    <w:rsid w:val="00A51648"/>
    <w:rsid w:val="00A5166A"/>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C2A"/>
    <w:rsid w:val="00A55DD2"/>
    <w:rsid w:val="00A5602C"/>
    <w:rsid w:val="00A5677D"/>
    <w:rsid w:val="00A56AB0"/>
    <w:rsid w:val="00A56AE7"/>
    <w:rsid w:val="00A56F14"/>
    <w:rsid w:val="00A57136"/>
    <w:rsid w:val="00A5728C"/>
    <w:rsid w:val="00A572A3"/>
    <w:rsid w:val="00A576DA"/>
    <w:rsid w:val="00A5770B"/>
    <w:rsid w:val="00A577F7"/>
    <w:rsid w:val="00A57B5F"/>
    <w:rsid w:val="00A57FB6"/>
    <w:rsid w:val="00A600BC"/>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28F"/>
    <w:rsid w:val="00A655A5"/>
    <w:rsid w:val="00A65800"/>
    <w:rsid w:val="00A65A35"/>
    <w:rsid w:val="00A65B5B"/>
    <w:rsid w:val="00A65BDE"/>
    <w:rsid w:val="00A65C38"/>
    <w:rsid w:val="00A65CEA"/>
    <w:rsid w:val="00A65D25"/>
    <w:rsid w:val="00A65E41"/>
    <w:rsid w:val="00A66213"/>
    <w:rsid w:val="00A6625A"/>
    <w:rsid w:val="00A6652A"/>
    <w:rsid w:val="00A66571"/>
    <w:rsid w:val="00A66703"/>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8D1"/>
    <w:rsid w:val="00A72ACD"/>
    <w:rsid w:val="00A72C52"/>
    <w:rsid w:val="00A72D74"/>
    <w:rsid w:val="00A72DB4"/>
    <w:rsid w:val="00A731E8"/>
    <w:rsid w:val="00A738D3"/>
    <w:rsid w:val="00A73DE9"/>
    <w:rsid w:val="00A73FA0"/>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AF"/>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939"/>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4BF"/>
    <w:rsid w:val="00A849A9"/>
    <w:rsid w:val="00A84E0E"/>
    <w:rsid w:val="00A85123"/>
    <w:rsid w:val="00A85433"/>
    <w:rsid w:val="00A85A24"/>
    <w:rsid w:val="00A85ADB"/>
    <w:rsid w:val="00A85E23"/>
    <w:rsid w:val="00A85E53"/>
    <w:rsid w:val="00A85F91"/>
    <w:rsid w:val="00A861F4"/>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ACE"/>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6CA"/>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1F"/>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76"/>
    <w:rsid w:val="00AA2C8A"/>
    <w:rsid w:val="00AA31BB"/>
    <w:rsid w:val="00AA32A4"/>
    <w:rsid w:val="00AA3478"/>
    <w:rsid w:val="00AA38C9"/>
    <w:rsid w:val="00AA3A8B"/>
    <w:rsid w:val="00AA3AFB"/>
    <w:rsid w:val="00AA40E9"/>
    <w:rsid w:val="00AA415A"/>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3DD"/>
    <w:rsid w:val="00AA7986"/>
    <w:rsid w:val="00AA7BF5"/>
    <w:rsid w:val="00AA7E8E"/>
    <w:rsid w:val="00AA7FF9"/>
    <w:rsid w:val="00AB036C"/>
    <w:rsid w:val="00AB0689"/>
    <w:rsid w:val="00AB0815"/>
    <w:rsid w:val="00AB0830"/>
    <w:rsid w:val="00AB0ACD"/>
    <w:rsid w:val="00AB0CAD"/>
    <w:rsid w:val="00AB0EC5"/>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51A"/>
    <w:rsid w:val="00AB269E"/>
    <w:rsid w:val="00AB26CF"/>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7B"/>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59C"/>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6DAA"/>
    <w:rsid w:val="00AD6DCD"/>
    <w:rsid w:val="00AD7035"/>
    <w:rsid w:val="00AD7225"/>
    <w:rsid w:val="00AD741D"/>
    <w:rsid w:val="00AD7A34"/>
    <w:rsid w:val="00AD7FF8"/>
    <w:rsid w:val="00AE0484"/>
    <w:rsid w:val="00AE0DE8"/>
    <w:rsid w:val="00AE10B8"/>
    <w:rsid w:val="00AE10F8"/>
    <w:rsid w:val="00AE1638"/>
    <w:rsid w:val="00AE1EB4"/>
    <w:rsid w:val="00AE2078"/>
    <w:rsid w:val="00AE217C"/>
    <w:rsid w:val="00AE25CC"/>
    <w:rsid w:val="00AE266D"/>
    <w:rsid w:val="00AE2DDB"/>
    <w:rsid w:val="00AE2E68"/>
    <w:rsid w:val="00AE304B"/>
    <w:rsid w:val="00AE345C"/>
    <w:rsid w:val="00AE3911"/>
    <w:rsid w:val="00AE49B1"/>
    <w:rsid w:val="00AE4E87"/>
    <w:rsid w:val="00AE5846"/>
    <w:rsid w:val="00AE5A2C"/>
    <w:rsid w:val="00AE5BAB"/>
    <w:rsid w:val="00AE5F45"/>
    <w:rsid w:val="00AE5F51"/>
    <w:rsid w:val="00AE5F59"/>
    <w:rsid w:val="00AE6141"/>
    <w:rsid w:val="00AE65CD"/>
    <w:rsid w:val="00AE6907"/>
    <w:rsid w:val="00AE6B1C"/>
    <w:rsid w:val="00AE6D0D"/>
    <w:rsid w:val="00AE7BF8"/>
    <w:rsid w:val="00AE7CF8"/>
    <w:rsid w:val="00AE7EAA"/>
    <w:rsid w:val="00AF0066"/>
    <w:rsid w:val="00AF05E5"/>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DA"/>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5FC0"/>
    <w:rsid w:val="00AF651D"/>
    <w:rsid w:val="00AF6592"/>
    <w:rsid w:val="00AF6596"/>
    <w:rsid w:val="00AF6672"/>
    <w:rsid w:val="00AF6C37"/>
    <w:rsid w:val="00AF6C5A"/>
    <w:rsid w:val="00AF6FB1"/>
    <w:rsid w:val="00AF702F"/>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B9F"/>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D36"/>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4A5"/>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1B5B"/>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75"/>
    <w:rsid w:val="00B2578C"/>
    <w:rsid w:val="00B257F5"/>
    <w:rsid w:val="00B258CD"/>
    <w:rsid w:val="00B25981"/>
    <w:rsid w:val="00B25DD4"/>
    <w:rsid w:val="00B2607E"/>
    <w:rsid w:val="00B261DA"/>
    <w:rsid w:val="00B26204"/>
    <w:rsid w:val="00B26355"/>
    <w:rsid w:val="00B26A9F"/>
    <w:rsid w:val="00B26AD8"/>
    <w:rsid w:val="00B26C1A"/>
    <w:rsid w:val="00B26E1B"/>
    <w:rsid w:val="00B27133"/>
    <w:rsid w:val="00B27346"/>
    <w:rsid w:val="00B27614"/>
    <w:rsid w:val="00B27741"/>
    <w:rsid w:val="00B30BBD"/>
    <w:rsid w:val="00B30CFF"/>
    <w:rsid w:val="00B30D57"/>
    <w:rsid w:val="00B316FB"/>
    <w:rsid w:val="00B31719"/>
    <w:rsid w:val="00B31750"/>
    <w:rsid w:val="00B3178C"/>
    <w:rsid w:val="00B31897"/>
    <w:rsid w:val="00B318B6"/>
    <w:rsid w:val="00B31C0B"/>
    <w:rsid w:val="00B31FCA"/>
    <w:rsid w:val="00B31FF1"/>
    <w:rsid w:val="00B321CF"/>
    <w:rsid w:val="00B32E45"/>
    <w:rsid w:val="00B32F92"/>
    <w:rsid w:val="00B3327F"/>
    <w:rsid w:val="00B33302"/>
    <w:rsid w:val="00B33814"/>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881"/>
    <w:rsid w:val="00B40A7E"/>
    <w:rsid w:val="00B41078"/>
    <w:rsid w:val="00B41998"/>
    <w:rsid w:val="00B41DC4"/>
    <w:rsid w:val="00B41F2B"/>
    <w:rsid w:val="00B41FC8"/>
    <w:rsid w:val="00B42432"/>
    <w:rsid w:val="00B42642"/>
    <w:rsid w:val="00B42A06"/>
    <w:rsid w:val="00B42D68"/>
    <w:rsid w:val="00B42E06"/>
    <w:rsid w:val="00B43159"/>
    <w:rsid w:val="00B43262"/>
    <w:rsid w:val="00B4336C"/>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AA5"/>
    <w:rsid w:val="00B50B1F"/>
    <w:rsid w:val="00B50D67"/>
    <w:rsid w:val="00B50E59"/>
    <w:rsid w:val="00B50F04"/>
    <w:rsid w:val="00B50FCB"/>
    <w:rsid w:val="00B511D7"/>
    <w:rsid w:val="00B5158E"/>
    <w:rsid w:val="00B515A5"/>
    <w:rsid w:val="00B516A8"/>
    <w:rsid w:val="00B516EA"/>
    <w:rsid w:val="00B5171F"/>
    <w:rsid w:val="00B51742"/>
    <w:rsid w:val="00B51C1E"/>
    <w:rsid w:val="00B51F00"/>
    <w:rsid w:val="00B52012"/>
    <w:rsid w:val="00B5251A"/>
    <w:rsid w:val="00B5252D"/>
    <w:rsid w:val="00B52730"/>
    <w:rsid w:val="00B52AEF"/>
    <w:rsid w:val="00B5315F"/>
    <w:rsid w:val="00B531A2"/>
    <w:rsid w:val="00B5331B"/>
    <w:rsid w:val="00B533BF"/>
    <w:rsid w:val="00B53588"/>
    <w:rsid w:val="00B536FC"/>
    <w:rsid w:val="00B53A36"/>
    <w:rsid w:val="00B53A3E"/>
    <w:rsid w:val="00B5404B"/>
    <w:rsid w:val="00B54828"/>
    <w:rsid w:val="00B54884"/>
    <w:rsid w:val="00B54D4B"/>
    <w:rsid w:val="00B54FDF"/>
    <w:rsid w:val="00B54FE3"/>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500"/>
    <w:rsid w:val="00B576E2"/>
    <w:rsid w:val="00B578D4"/>
    <w:rsid w:val="00B5799C"/>
    <w:rsid w:val="00B579C9"/>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6CD"/>
    <w:rsid w:val="00B6798E"/>
    <w:rsid w:val="00B67CC1"/>
    <w:rsid w:val="00B67DE1"/>
    <w:rsid w:val="00B67E92"/>
    <w:rsid w:val="00B67FDB"/>
    <w:rsid w:val="00B702BD"/>
    <w:rsid w:val="00B7042A"/>
    <w:rsid w:val="00B70508"/>
    <w:rsid w:val="00B70576"/>
    <w:rsid w:val="00B706EB"/>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125"/>
    <w:rsid w:val="00B766B3"/>
    <w:rsid w:val="00B76818"/>
    <w:rsid w:val="00B771E1"/>
    <w:rsid w:val="00B773C4"/>
    <w:rsid w:val="00B7750D"/>
    <w:rsid w:val="00B777C8"/>
    <w:rsid w:val="00B77C85"/>
    <w:rsid w:val="00B8067F"/>
    <w:rsid w:val="00B80BBD"/>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123"/>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1A7"/>
    <w:rsid w:val="00B962DA"/>
    <w:rsid w:val="00B9632A"/>
    <w:rsid w:val="00B969BA"/>
    <w:rsid w:val="00B96BC2"/>
    <w:rsid w:val="00B97196"/>
    <w:rsid w:val="00B973BD"/>
    <w:rsid w:val="00B975EE"/>
    <w:rsid w:val="00B97E19"/>
    <w:rsid w:val="00B97E38"/>
    <w:rsid w:val="00BA002C"/>
    <w:rsid w:val="00BA0EC2"/>
    <w:rsid w:val="00BA0F0E"/>
    <w:rsid w:val="00BA11EA"/>
    <w:rsid w:val="00BA1410"/>
    <w:rsid w:val="00BA15E4"/>
    <w:rsid w:val="00BA15F5"/>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2F3"/>
    <w:rsid w:val="00BA538B"/>
    <w:rsid w:val="00BA57F4"/>
    <w:rsid w:val="00BA5975"/>
    <w:rsid w:val="00BA5C57"/>
    <w:rsid w:val="00BA5FEA"/>
    <w:rsid w:val="00BA602B"/>
    <w:rsid w:val="00BA6184"/>
    <w:rsid w:val="00BA6518"/>
    <w:rsid w:val="00BA675F"/>
    <w:rsid w:val="00BA6972"/>
    <w:rsid w:val="00BA6C3A"/>
    <w:rsid w:val="00BA6C42"/>
    <w:rsid w:val="00BA6C51"/>
    <w:rsid w:val="00BA6EAD"/>
    <w:rsid w:val="00BA71A8"/>
    <w:rsid w:val="00BA71D0"/>
    <w:rsid w:val="00BA71FA"/>
    <w:rsid w:val="00BA7523"/>
    <w:rsid w:val="00BA774C"/>
    <w:rsid w:val="00BB0019"/>
    <w:rsid w:val="00BB0144"/>
    <w:rsid w:val="00BB0262"/>
    <w:rsid w:val="00BB081B"/>
    <w:rsid w:val="00BB0A31"/>
    <w:rsid w:val="00BB0B4E"/>
    <w:rsid w:val="00BB11D2"/>
    <w:rsid w:val="00BB155C"/>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2C8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87E"/>
    <w:rsid w:val="00BD19A7"/>
    <w:rsid w:val="00BD1DF4"/>
    <w:rsid w:val="00BD20FF"/>
    <w:rsid w:val="00BD29AA"/>
    <w:rsid w:val="00BD2A74"/>
    <w:rsid w:val="00BD2A95"/>
    <w:rsid w:val="00BD2EAA"/>
    <w:rsid w:val="00BD2F4B"/>
    <w:rsid w:val="00BD3067"/>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2F1"/>
    <w:rsid w:val="00BD63A8"/>
    <w:rsid w:val="00BD6424"/>
    <w:rsid w:val="00BD6447"/>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AF3"/>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BBB"/>
    <w:rsid w:val="00BF0E8A"/>
    <w:rsid w:val="00BF0F13"/>
    <w:rsid w:val="00BF1088"/>
    <w:rsid w:val="00BF1267"/>
    <w:rsid w:val="00BF1656"/>
    <w:rsid w:val="00BF1844"/>
    <w:rsid w:val="00BF18A4"/>
    <w:rsid w:val="00BF1C3F"/>
    <w:rsid w:val="00BF1E14"/>
    <w:rsid w:val="00BF285F"/>
    <w:rsid w:val="00BF2B6F"/>
    <w:rsid w:val="00BF2C72"/>
    <w:rsid w:val="00BF2DF0"/>
    <w:rsid w:val="00BF305C"/>
    <w:rsid w:val="00BF3A60"/>
    <w:rsid w:val="00BF3F1A"/>
    <w:rsid w:val="00BF4211"/>
    <w:rsid w:val="00BF514F"/>
    <w:rsid w:val="00BF515D"/>
    <w:rsid w:val="00BF52AE"/>
    <w:rsid w:val="00BF5430"/>
    <w:rsid w:val="00BF5478"/>
    <w:rsid w:val="00BF568B"/>
    <w:rsid w:val="00BF591A"/>
    <w:rsid w:val="00BF5D45"/>
    <w:rsid w:val="00BF5DA4"/>
    <w:rsid w:val="00BF6ACA"/>
    <w:rsid w:val="00BF6ADC"/>
    <w:rsid w:val="00BF6E9D"/>
    <w:rsid w:val="00BF6FB7"/>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2FC"/>
    <w:rsid w:val="00C01864"/>
    <w:rsid w:val="00C02248"/>
    <w:rsid w:val="00C02599"/>
    <w:rsid w:val="00C026F0"/>
    <w:rsid w:val="00C026FC"/>
    <w:rsid w:val="00C02743"/>
    <w:rsid w:val="00C0291E"/>
    <w:rsid w:val="00C029C5"/>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1BF"/>
    <w:rsid w:val="00C15358"/>
    <w:rsid w:val="00C15967"/>
    <w:rsid w:val="00C15A21"/>
    <w:rsid w:val="00C15A6A"/>
    <w:rsid w:val="00C15ABA"/>
    <w:rsid w:val="00C15E87"/>
    <w:rsid w:val="00C15EA3"/>
    <w:rsid w:val="00C15FCB"/>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723"/>
    <w:rsid w:val="00C21B54"/>
    <w:rsid w:val="00C21BC4"/>
    <w:rsid w:val="00C2221D"/>
    <w:rsid w:val="00C2234B"/>
    <w:rsid w:val="00C2261E"/>
    <w:rsid w:val="00C227A7"/>
    <w:rsid w:val="00C22881"/>
    <w:rsid w:val="00C22B4E"/>
    <w:rsid w:val="00C23040"/>
    <w:rsid w:val="00C2341E"/>
    <w:rsid w:val="00C238D9"/>
    <w:rsid w:val="00C23A50"/>
    <w:rsid w:val="00C23A77"/>
    <w:rsid w:val="00C23C1D"/>
    <w:rsid w:val="00C23C2D"/>
    <w:rsid w:val="00C23F80"/>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70"/>
    <w:rsid w:val="00C266C6"/>
    <w:rsid w:val="00C26A31"/>
    <w:rsid w:val="00C26AE4"/>
    <w:rsid w:val="00C26B24"/>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1F76"/>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5F"/>
    <w:rsid w:val="00C35CEE"/>
    <w:rsid w:val="00C35F16"/>
    <w:rsid w:val="00C36194"/>
    <w:rsid w:val="00C36835"/>
    <w:rsid w:val="00C369B6"/>
    <w:rsid w:val="00C36C23"/>
    <w:rsid w:val="00C36FF3"/>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875"/>
    <w:rsid w:val="00C56ACC"/>
    <w:rsid w:val="00C56D46"/>
    <w:rsid w:val="00C56DE0"/>
    <w:rsid w:val="00C56ED1"/>
    <w:rsid w:val="00C5721D"/>
    <w:rsid w:val="00C572C1"/>
    <w:rsid w:val="00C5730C"/>
    <w:rsid w:val="00C5767A"/>
    <w:rsid w:val="00C578B8"/>
    <w:rsid w:val="00C57AB3"/>
    <w:rsid w:val="00C60974"/>
    <w:rsid w:val="00C60A01"/>
    <w:rsid w:val="00C60D78"/>
    <w:rsid w:val="00C61030"/>
    <w:rsid w:val="00C617DD"/>
    <w:rsid w:val="00C61C05"/>
    <w:rsid w:val="00C61C32"/>
    <w:rsid w:val="00C61D22"/>
    <w:rsid w:val="00C620A7"/>
    <w:rsid w:val="00C62188"/>
    <w:rsid w:val="00C621FC"/>
    <w:rsid w:val="00C623B4"/>
    <w:rsid w:val="00C62572"/>
    <w:rsid w:val="00C62740"/>
    <w:rsid w:val="00C62C4E"/>
    <w:rsid w:val="00C62DE9"/>
    <w:rsid w:val="00C62EE2"/>
    <w:rsid w:val="00C631A6"/>
    <w:rsid w:val="00C6328D"/>
    <w:rsid w:val="00C6371B"/>
    <w:rsid w:val="00C63989"/>
    <w:rsid w:val="00C6399B"/>
    <w:rsid w:val="00C63AE4"/>
    <w:rsid w:val="00C63D38"/>
    <w:rsid w:val="00C63DA1"/>
    <w:rsid w:val="00C645B8"/>
    <w:rsid w:val="00C646C9"/>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6CA7"/>
    <w:rsid w:val="00C7728F"/>
    <w:rsid w:val="00C775A7"/>
    <w:rsid w:val="00C77BCC"/>
    <w:rsid w:val="00C77C86"/>
    <w:rsid w:val="00C801E0"/>
    <w:rsid w:val="00C8020E"/>
    <w:rsid w:val="00C809E1"/>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472"/>
    <w:rsid w:val="00C8781C"/>
    <w:rsid w:val="00C87C45"/>
    <w:rsid w:val="00C87F89"/>
    <w:rsid w:val="00C87FEE"/>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A35"/>
    <w:rsid w:val="00C94B70"/>
    <w:rsid w:val="00C94EB8"/>
    <w:rsid w:val="00C954E7"/>
    <w:rsid w:val="00C9559E"/>
    <w:rsid w:val="00C9562C"/>
    <w:rsid w:val="00C95B33"/>
    <w:rsid w:val="00C95B3A"/>
    <w:rsid w:val="00C95DC1"/>
    <w:rsid w:val="00C95E36"/>
    <w:rsid w:val="00C95F97"/>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12C"/>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554"/>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C5F"/>
    <w:rsid w:val="00CB1D2E"/>
    <w:rsid w:val="00CB1EE9"/>
    <w:rsid w:val="00CB1F5C"/>
    <w:rsid w:val="00CB294C"/>
    <w:rsid w:val="00CB2C4F"/>
    <w:rsid w:val="00CB2DFB"/>
    <w:rsid w:val="00CB3245"/>
    <w:rsid w:val="00CB34E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553"/>
    <w:rsid w:val="00CC284C"/>
    <w:rsid w:val="00CC29BA"/>
    <w:rsid w:val="00CC2C72"/>
    <w:rsid w:val="00CC2C88"/>
    <w:rsid w:val="00CC2CBB"/>
    <w:rsid w:val="00CC2D80"/>
    <w:rsid w:val="00CC30E5"/>
    <w:rsid w:val="00CC310D"/>
    <w:rsid w:val="00CC3125"/>
    <w:rsid w:val="00CC32E8"/>
    <w:rsid w:val="00CC3404"/>
    <w:rsid w:val="00CC3662"/>
    <w:rsid w:val="00CC37B2"/>
    <w:rsid w:val="00CC389E"/>
    <w:rsid w:val="00CC3918"/>
    <w:rsid w:val="00CC3C57"/>
    <w:rsid w:val="00CC3EB7"/>
    <w:rsid w:val="00CC3FD5"/>
    <w:rsid w:val="00CC40A0"/>
    <w:rsid w:val="00CC43A6"/>
    <w:rsid w:val="00CC4778"/>
    <w:rsid w:val="00CC4786"/>
    <w:rsid w:val="00CC4A28"/>
    <w:rsid w:val="00CC4BB3"/>
    <w:rsid w:val="00CC4CD0"/>
    <w:rsid w:val="00CC4F21"/>
    <w:rsid w:val="00CC51C1"/>
    <w:rsid w:val="00CC5563"/>
    <w:rsid w:val="00CC55F1"/>
    <w:rsid w:val="00CC5AB5"/>
    <w:rsid w:val="00CC5F37"/>
    <w:rsid w:val="00CC5F78"/>
    <w:rsid w:val="00CC61DD"/>
    <w:rsid w:val="00CC62D8"/>
    <w:rsid w:val="00CC63BA"/>
    <w:rsid w:val="00CC6C60"/>
    <w:rsid w:val="00CC6D08"/>
    <w:rsid w:val="00CC6E67"/>
    <w:rsid w:val="00CC6EBE"/>
    <w:rsid w:val="00CC70AF"/>
    <w:rsid w:val="00CC725A"/>
    <w:rsid w:val="00CC7511"/>
    <w:rsid w:val="00CC76D9"/>
    <w:rsid w:val="00CD01F9"/>
    <w:rsid w:val="00CD0338"/>
    <w:rsid w:val="00CD0417"/>
    <w:rsid w:val="00CD0565"/>
    <w:rsid w:val="00CD08FA"/>
    <w:rsid w:val="00CD0A52"/>
    <w:rsid w:val="00CD0AC4"/>
    <w:rsid w:val="00CD16AB"/>
    <w:rsid w:val="00CD171F"/>
    <w:rsid w:val="00CD251E"/>
    <w:rsid w:val="00CD2C6E"/>
    <w:rsid w:val="00CD2D5B"/>
    <w:rsid w:val="00CD324C"/>
    <w:rsid w:val="00CD332B"/>
    <w:rsid w:val="00CD364E"/>
    <w:rsid w:val="00CD3986"/>
    <w:rsid w:val="00CD3A25"/>
    <w:rsid w:val="00CD3D8A"/>
    <w:rsid w:val="00CD3EDD"/>
    <w:rsid w:val="00CD4046"/>
    <w:rsid w:val="00CD41FF"/>
    <w:rsid w:val="00CD43DF"/>
    <w:rsid w:val="00CD4432"/>
    <w:rsid w:val="00CD4469"/>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1D3"/>
    <w:rsid w:val="00CD749D"/>
    <w:rsid w:val="00CD7508"/>
    <w:rsid w:val="00CD7783"/>
    <w:rsid w:val="00CD7896"/>
    <w:rsid w:val="00CD7991"/>
    <w:rsid w:val="00CE0118"/>
    <w:rsid w:val="00CE0120"/>
    <w:rsid w:val="00CE07BF"/>
    <w:rsid w:val="00CE09CA"/>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D61"/>
    <w:rsid w:val="00CE7F54"/>
    <w:rsid w:val="00CF0055"/>
    <w:rsid w:val="00CF0318"/>
    <w:rsid w:val="00CF03BF"/>
    <w:rsid w:val="00CF04CF"/>
    <w:rsid w:val="00CF11CB"/>
    <w:rsid w:val="00CF12B7"/>
    <w:rsid w:val="00CF14C9"/>
    <w:rsid w:val="00CF177E"/>
    <w:rsid w:val="00CF1E4F"/>
    <w:rsid w:val="00CF1F50"/>
    <w:rsid w:val="00CF2072"/>
    <w:rsid w:val="00CF2607"/>
    <w:rsid w:val="00CF278B"/>
    <w:rsid w:val="00CF2943"/>
    <w:rsid w:val="00CF29F2"/>
    <w:rsid w:val="00CF2CCA"/>
    <w:rsid w:val="00CF2D37"/>
    <w:rsid w:val="00CF30AE"/>
    <w:rsid w:val="00CF3B99"/>
    <w:rsid w:val="00CF4127"/>
    <w:rsid w:val="00CF4528"/>
    <w:rsid w:val="00CF464E"/>
    <w:rsid w:val="00CF47B2"/>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91D"/>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EBA"/>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53"/>
    <w:rsid w:val="00D14EAF"/>
    <w:rsid w:val="00D15160"/>
    <w:rsid w:val="00D153FD"/>
    <w:rsid w:val="00D154DB"/>
    <w:rsid w:val="00D15828"/>
    <w:rsid w:val="00D15B77"/>
    <w:rsid w:val="00D15C98"/>
    <w:rsid w:val="00D15CDE"/>
    <w:rsid w:val="00D15CEF"/>
    <w:rsid w:val="00D15F65"/>
    <w:rsid w:val="00D16399"/>
    <w:rsid w:val="00D164D5"/>
    <w:rsid w:val="00D164F2"/>
    <w:rsid w:val="00D16E62"/>
    <w:rsid w:val="00D1723A"/>
    <w:rsid w:val="00D17534"/>
    <w:rsid w:val="00D17879"/>
    <w:rsid w:val="00D17CC2"/>
    <w:rsid w:val="00D201F7"/>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C74"/>
    <w:rsid w:val="00D22E6C"/>
    <w:rsid w:val="00D2301F"/>
    <w:rsid w:val="00D23176"/>
    <w:rsid w:val="00D2333E"/>
    <w:rsid w:val="00D24035"/>
    <w:rsid w:val="00D24328"/>
    <w:rsid w:val="00D24543"/>
    <w:rsid w:val="00D2481B"/>
    <w:rsid w:val="00D24891"/>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924"/>
    <w:rsid w:val="00D33C68"/>
    <w:rsid w:val="00D33F65"/>
    <w:rsid w:val="00D34030"/>
    <w:rsid w:val="00D342D4"/>
    <w:rsid w:val="00D3452E"/>
    <w:rsid w:val="00D348DC"/>
    <w:rsid w:val="00D34903"/>
    <w:rsid w:val="00D34CD2"/>
    <w:rsid w:val="00D36442"/>
    <w:rsid w:val="00D3696F"/>
    <w:rsid w:val="00D36EFE"/>
    <w:rsid w:val="00D376AA"/>
    <w:rsid w:val="00D3791F"/>
    <w:rsid w:val="00D379EE"/>
    <w:rsid w:val="00D37A0F"/>
    <w:rsid w:val="00D37C37"/>
    <w:rsid w:val="00D37E8B"/>
    <w:rsid w:val="00D37ED2"/>
    <w:rsid w:val="00D40417"/>
    <w:rsid w:val="00D404BF"/>
    <w:rsid w:val="00D408BC"/>
    <w:rsid w:val="00D4096C"/>
    <w:rsid w:val="00D4132F"/>
    <w:rsid w:val="00D41E33"/>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47F"/>
    <w:rsid w:val="00D528C7"/>
    <w:rsid w:val="00D52A83"/>
    <w:rsid w:val="00D53113"/>
    <w:rsid w:val="00D535E5"/>
    <w:rsid w:val="00D53B29"/>
    <w:rsid w:val="00D53B8F"/>
    <w:rsid w:val="00D53BE2"/>
    <w:rsid w:val="00D53D1A"/>
    <w:rsid w:val="00D5434E"/>
    <w:rsid w:val="00D54353"/>
    <w:rsid w:val="00D543BC"/>
    <w:rsid w:val="00D54661"/>
    <w:rsid w:val="00D54A2D"/>
    <w:rsid w:val="00D552BD"/>
    <w:rsid w:val="00D5540C"/>
    <w:rsid w:val="00D55765"/>
    <w:rsid w:val="00D5576B"/>
    <w:rsid w:val="00D5589C"/>
    <w:rsid w:val="00D55B23"/>
    <w:rsid w:val="00D561BA"/>
    <w:rsid w:val="00D5626B"/>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CC4"/>
    <w:rsid w:val="00D57DAE"/>
    <w:rsid w:val="00D57E88"/>
    <w:rsid w:val="00D60530"/>
    <w:rsid w:val="00D6093B"/>
    <w:rsid w:val="00D60B39"/>
    <w:rsid w:val="00D60B60"/>
    <w:rsid w:val="00D60D24"/>
    <w:rsid w:val="00D6124C"/>
    <w:rsid w:val="00D61276"/>
    <w:rsid w:val="00D614EE"/>
    <w:rsid w:val="00D615D8"/>
    <w:rsid w:val="00D61652"/>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3D"/>
    <w:rsid w:val="00D715A7"/>
    <w:rsid w:val="00D716CD"/>
    <w:rsid w:val="00D71760"/>
    <w:rsid w:val="00D71A5C"/>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A64"/>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5D"/>
    <w:rsid w:val="00D87392"/>
    <w:rsid w:val="00D874CA"/>
    <w:rsid w:val="00D874DA"/>
    <w:rsid w:val="00D87504"/>
    <w:rsid w:val="00D87542"/>
    <w:rsid w:val="00D878A6"/>
    <w:rsid w:val="00D87F4C"/>
    <w:rsid w:val="00D87FB5"/>
    <w:rsid w:val="00D90211"/>
    <w:rsid w:val="00D90406"/>
    <w:rsid w:val="00D904E5"/>
    <w:rsid w:val="00D90D25"/>
    <w:rsid w:val="00D91100"/>
    <w:rsid w:val="00D91147"/>
    <w:rsid w:val="00D913BD"/>
    <w:rsid w:val="00D9157B"/>
    <w:rsid w:val="00D91A7E"/>
    <w:rsid w:val="00D91EB9"/>
    <w:rsid w:val="00D91F8D"/>
    <w:rsid w:val="00D927E5"/>
    <w:rsid w:val="00D9316C"/>
    <w:rsid w:val="00D933F9"/>
    <w:rsid w:val="00D934BB"/>
    <w:rsid w:val="00D93624"/>
    <w:rsid w:val="00D9373B"/>
    <w:rsid w:val="00D93842"/>
    <w:rsid w:val="00D93BD5"/>
    <w:rsid w:val="00D93C55"/>
    <w:rsid w:val="00D93EA5"/>
    <w:rsid w:val="00D93EB0"/>
    <w:rsid w:val="00D93F69"/>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242"/>
    <w:rsid w:val="00DA0811"/>
    <w:rsid w:val="00DA0860"/>
    <w:rsid w:val="00DA091C"/>
    <w:rsid w:val="00DA0970"/>
    <w:rsid w:val="00DA0F7E"/>
    <w:rsid w:val="00DA1076"/>
    <w:rsid w:val="00DA14B2"/>
    <w:rsid w:val="00DA171B"/>
    <w:rsid w:val="00DA180A"/>
    <w:rsid w:val="00DA18BD"/>
    <w:rsid w:val="00DA1D6D"/>
    <w:rsid w:val="00DA264C"/>
    <w:rsid w:val="00DA27A8"/>
    <w:rsid w:val="00DA2A5E"/>
    <w:rsid w:val="00DA2B79"/>
    <w:rsid w:val="00DA309C"/>
    <w:rsid w:val="00DA30AE"/>
    <w:rsid w:val="00DA325D"/>
    <w:rsid w:val="00DA3535"/>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3A"/>
    <w:rsid w:val="00DB079A"/>
    <w:rsid w:val="00DB0D32"/>
    <w:rsid w:val="00DB0FD5"/>
    <w:rsid w:val="00DB135F"/>
    <w:rsid w:val="00DB157E"/>
    <w:rsid w:val="00DB1DFE"/>
    <w:rsid w:val="00DB24DB"/>
    <w:rsid w:val="00DB273A"/>
    <w:rsid w:val="00DB2CD1"/>
    <w:rsid w:val="00DB2E5F"/>
    <w:rsid w:val="00DB2FA6"/>
    <w:rsid w:val="00DB300B"/>
    <w:rsid w:val="00DB344E"/>
    <w:rsid w:val="00DB3CE5"/>
    <w:rsid w:val="00DB3DEA"/>
    <w:rsid w:val="00DB3F60"/>
    <w:rsid w:val="00DB410C"/>
    <w:rsid w:val="00DB413F"/>
    <w:rsid w:val="00DB41E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038"/>
    <w:rsid w:val="00DB6231"/>
    <w:rsid w:val="00DB6674"/>
    <w:rsid w:val="00DB6701"/>
    <w:rsid w:val="00DB67EC"/>
    <w:rsid w:val="00DB6871"/>
    <w:rsid w:val="00DB68F2"/>
    <w:rsid w:val="00DB6E3E"/>
    <w:rsid w:val="00DB70B2"/>
    <w:rsid w:val="00DB70E8"/>
    <w:rsid w:val="00DB7205"/>
    <w:rsid w:val="00DB739B"/>
    <w:rsid w:val="00DB7434"/>
    <w:rsid w:val="00DB7802"/>
    <w:rsid w:val="00DB78CA"/>
    <w:rsid w:val="00DB79B8"/>
    <w:rsid w:val="00DB7A2E"/>
    <w:rsid w:val="00DB7C79"/>
    <w:rsid w:val="00DC0078"/>
    <w:rsid w:val="00DC02C0"/>
    <w:rsid w:val="00DC04A3"/>
    <w:rsid w:val="00DC0943"/>
    <w:rsid w:val="00DC0AC4"/>
    <w:rsid w:val="00DC0F79"/>
    <w:rsid w:val="00DC152C"/>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3F"/>
    <w:rsid w:val="00DC63F1"/>
    <w:rsid w:val="00DC644D"/>
    <w:rsid w:val="00DC6665"/>
    <w:rsid w:val="00DC6934"/>
    <w:rsid w:val="00DC6A93"/>
    <w:rsid w:val="00DC6B6E"/>
    <w:rsid w:val="00DC6D81"/>
    <w:rsid w:val="00DC6EC9"/>
    <w:rsid w:val="00DC727A"/>
    <w:rsid w:val="00DC775A"/>
    <w:rsid w:val="00DC7892"/>
    <w:rsid w:val="00DC7B64"/>
    <w:rsid w:val="00DC7CE9"/>
    <w:rsid w:val="00DC7EAD"/>
    <w:rsid w:val="00DC7F52"/>
    <w:rsid w:val="00DD039B"/>
    <w:rsid w:val="00DD03FB"/>
    <w:rsid w:val="00DD04A3"/>
    <w:rsid w:val="00DD07A2"/>
    <w:rsid w:val="00DD084B"/>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362"/>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AA3"/>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90C"/>
    <w:rsid w:val="00DE6A71"/>
    <w:rsid w:val="00DE6DDE"/>
    <w:rsid w:val="00DE6F9E"/>
    <w:rsid w:val="00DE70C7"/>
    <w:rsid w:val="00DE755D"/>
    <w:rsid w:val="00DE7B16"/>
    <w:rsid w:val="00DE7BC1"/>
    <w:rsid w:val="00DE7F0F"/>
    <w:rsid w:val="00DF0161"/>
    <w:rsid w:val="00DF039B"/>
    <w:rsid w:val="00DF07F4"/>
    <w:rsid w:val="00DF084D"/>
    <w:rsid w:val="00DF0905"/>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37C"/>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5F00"/>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D52"/>
    <w:rsid w:val="00E05F47"/>
    <w:rsid w:val="00E06137"/>
    <w:rsid w:val="00E065DC"/>
    <w:rsid w:val="00E06B6C"/>
    <w:rsid w:val="00E06BF2"/>
    <w:rsid w:val="00E06E59"/>
    <w:rsid w:val="00E06EF6"/>
    <w:rsid w:val="00E07077"/>
    <w:rsid w:val="00E071D8"/>
    <w:rsid w:val="00E07C4C"/>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9F9"/>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2C8"/>
    <w:rsid w:val="00E20349"/>
    <w:rsid w:val="00E2038E"/>
    <w:rsid w:val="00E205DB"/>
    <w:rsid w:val="00E20809"/>
    <w:rsid w:val="00E20BA5"/>
    <w:rsid w:val="00E20C6F"/>
    <w:rsid w:val="00E20D66"/>
    <w:rsid w:val="00E20D9D"/>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BDC"/>
    <w:rsid w:val="00E24E7E"/>
    <w:rsid w:val="00E251BC"/>
    <w:rsid w:val="00E25483"/>
    <w:rsid w:val="00E2564B"/>
    <w:rsid w:val="00E25799"/>
    <w:rsid w:val="00E25884"/>
    <w:rsid w:val="00E2588C"/>
    <w:rsid w:val="00E25B4E"/>
    <w:rsid w:val="00E25FA5"/>
    <w:rsid w:val="00E269CD"/>
    <w:rsid w:val="00E26AD5"/>
    <w:rsid w:val="00E26D25"/>
    <w:rsid w:val="00E26D72"/>
    <w:rsid w:val="00E27066"/>
    <w:rsid w:val="00E27092"/>
    <w:rsid w:val="00E27D86"/>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1A7"/>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5F"/>
    <w:rsid w:val="00E34897"/>
    <w:rsid w:val="00E34C87"/>
    <w:rsid w:val="00E35273"/>
    <w:rsid w:val="00E35643"/>
    <w:rsid w:val="00E3572B"/>
    <w:rsid w:val="00E359CE"/>
    <w:rsid w:val="00E35AFF"/>
    <w:rsid w:val="00E35E78"/>
    <w:rsid w:val="00E360D1"/>
    <w:rsid w:val="00E36172"/>
    <w:rsid w:val="00E363AE"/>
    <w:rsid w:val="00E364A0"/>
    <w:rsid w:val="00E37702"/>
    <w:rsid w:val="00E37761"/>
    <w:rsid w:val="00E378F0"/>
    <w:rsid w:val="00E37B23"/>
    <w:rsid w:val="00E37F96"/>
    <w:rsid w:val="00E404F1"/>
    <w:rsid w:val="00E404F8"/>
    <w:rsid w:val="00E406F0"/>
    <w:rsid w:val="00E4078F"/>
    <w:rsid w:val="00E411B7"/>
    <w:rsid w:val="00E412B1"/>
    <w:rsid w:val="00E4162D"/>
    <w:rsid w:val="00E41D58"/>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0B51"/>
    <w:rsid w:val="00E51126"/>
    <w:rsid w:val="00E519D0"/>
    <w:rsid w:val="00E51B8C"/>
    <w:rsid w:val="00E51BF3"/>
    <w:rsid w:val="00E52075"/>
    <w:rsid w:val="00E520B6"/>
    <w:rsid w:val="00E522D2"/>
    <w:rsid w:val="00E525DE"/>
    <w:rsid w:val="00E5284A"/>
    <w:rsid w:val="00E52925"/>
    <w:rsid w:val="00E52E10"/>
    <w:rsid w:val="00E52E5F"/>
    <w:rsid w:val="00E5304A"/>
    <w:rsid w:val="00E53086"/>
    <w:rsid w:val="00E534BE"/>
    <w:rsid w:val="00E534C5"/>
    <w:rsid w:val="00E5359B"/>
    <w:rsid w:val="00E53A39"/>
    <w:rsid w:val="00E53CEF"/>
    <w:rsid w:val="00E54241"/>
    <w:rsid w:val="00E545BD"/>
    <w:rsid w:val="00E547FA"/>
    <w:rsid w:val="00E54A43"/>
    <w:rsid w:val="00E54A95"/>
    <w:rsid w:val="00E54B12"/>
    <w:rsid w:val="00E54B94"/>
    <w:rsid w:val="00E54C5E"/>
    <w:rsid w:val="00E54FEC"/>
    <w:rsid w:val="00E55077"/>
    <w:rsid w:val="00E55150"/>
    <w:rsid w:val="00E5541A"/>
    <w:rsid w:val="00E557E3"/>
    <w:rsid w:val="00E55893"/>
    <w:rsid w:val="00E5599D"/>
    <w:rsid w:val="00E55C74"/>
    <w:rsid w:val="00E55DAD"/>
    <w:rsid w:val="00E5607F"/>
    <w:rsid w:val="00E561AD"/>
    <w:rsid w:val="00E5662C"/>
    <w:rsid w:val="00E5664C"/>
    <w:rsid w:val="00E5687E"/>
    <w:rsid w:val="00E56A92"/>
    <w:rsid w:val="00E56C3B"/>
    <w:rsid w:val="00E56C77"/>
    <w:rsid w:val="00E56DB0"/>
    <w:rsid w:val="00E57014"/>
    <w:rsid w:val="00E570DC"/>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080"/>
    <w:rsid w:val="00E62280"/>
    <w:rsid w:val="00E628E3"/>
    <w:rsid w:val="00E62998"/>
    <w:rsid w:val="00E62B7D"/>
    <w:rsid w:val="00E62E0B"/>
    <w:rsid w:val="00E63776"/>
    <w:rsid w:val="00E6380E"/>
    <w:rsid w:val="00E63A9B"/>
    <w:rsid w:val="00E63E85"/>
    <w:rsid w:val="00E63F70"/>
    <w:rsid w:val="00E64516"/>
    <w:rsid w:val="00E64A03"/>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6DF"/>
    <w:rsid w:val="00E67888"/>
    <w:rsid w:val="00E67952"/>
    <w:rsid w:val="00E67C83"/>
    <w:rsid w:val="00E67E82"/>
    <w:rsid w:val="00E67F5C"/>
    <w:rsid w:val="00E70306"/>
    <w:rsid w:val="00E705BA"/>
    <w:rsid w:val="00E710A7"/>
    <w:rsid w:val="00E711EB"/>
    <w:rsid w:val="00E7123D"/>
    <w:rsid w:val="00E7149C"/>
    <w:rsid w:val="00E71528"/>
    <w:rsid w:val="00E716E3"/>
    <w:rsid w:val="00E716F6"/>
    <w:rsid w:val="00E71A3E"/>
    <w:rsid w:val="00E71AAD"/>
    <w:rsid w:val="00E72597"/>
    <w:rsid w:val="00E72863"/>
    <w:rsid w:val="00E72A7E"/>
    <w:rsid w:val="00E72FA8"/>
    <w:rsid w:val="00E73002"/>
    <w:rsid w:val="00E73170"/>
    <w:rsid w:val="00E73815"/>
    <w:rsid w:val="00E739A3"/>
    <w:rsid w:val="00E74173"/>
    <w:rsid w:val="00E742C2"/>
    <w:rsid w:val="00E7434E"/>
    <w:rsid w:val="00E74509"/>
    <w:rsid w:val="00E74514"/>
    <w:rsid w:val="00E74769"/>
    <w:rsid w:val="00E74B56"/>
    <w:rsid w:val="00E74CD4"/>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2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87E57"/>
    <w:rsid w:val="00E9031D"/>
    <w:rsid w:val="00E909CD"/>
    <w:rsid w:val="00E909E3"/>
    <w:rsid w:val="00E90F73"/>
    <w:rsid w:val="00E9129E"/>
    <w:rsid w:val="00E91714"/>
    <w:rsid w:val="00E91B7E"/>
    <w:rsid w:val="00E91BC9"/>
    <w:rsid w:val="00E92109"/>
    <w:rsid w:val="00E923CF"/>
    <w:rsid w:val="00E923DB"/>
    <w:rsid w:val="00E92456"/>
    <w:rsid w:val="00E927AF"/>
    <w:rsid w:val="00E9281E"/>
    <w:rsid w:val="00E92A15"/>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5F38"/>
    <w:rsid w:val="00E961ED"/>
    <w:rsid w:val="00E9620F"/>
    <w:rsid w:val="00E96317"/>
    <w:rsid w:val="00E967B4"/>
    <w:rsid w:val="00E96B85"/>
    <w:rsid w:val="00E96C1F"/>
    <w:rsid w:val="00E96C71"/>
    <w:rsid w:val="00E96C81"/>
    <w:rsid w:val="00E96DDD"/>
    <w:rsid w:val="00E96E2A"/>
    <w:rsid w:val="00E971A6"/>
    <w:rsid w:val="00E97316"/>
    <w:rsid w:val="00E973D5"/>
    <w:rsid w:val="00E97535"/>
    <w:rsid w:val="00E97876"/>
    <w:rsid w:val="00E97DFC"/>
    <w:rsid w:val="00EA0361"/>
    <w:rsid w:val="00EA05A1"/>
    <w:rsid w:val="00EA08C5"/>
    <w:rsid w:val="00EA09F9"/>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2BE"/>
    <w:rsid w:val="00EA43A3"/>
    <w:rsid w:val="00EA4529"/>
    <w:rsid w:val="00EA4687"/>
    <w:rsid w:val="00EA46B2"/>
    <w:rsid w:val="00EA473F"/>
    <w:rsid w:val="00EA4AA0"/>
    <w:rsid w:val="00EA4B79"/>
    <w:rsid w:val="00EA59F6"/>
    <w:rsid w:val="00EA5A32"/>
    <w:rsid w:val="00EA5EB5"/>
    <w:rsid w:val="00EA61EE"/>
    <w:rsid w:val="00EA62A8"/>
    <w:rsid w:val="00EA62C6"/>
    <w:rsid w:val="00EA62D7"/>
    <w:rsid w:val="00EA6584"/>
    <w:rsid w:val="00EA65F3"/>
    <w:rsid w:val="00EA6B97"/>
    <w:rsid w:val="00EA701F"/>
    <w:rsid w:val="00EA70E2"/>
    <w:rsid w:val="00EA70EC"/>
    <w:rsid w:val="00EA71B6"/>
    <w:rsid w:val="00EA7639"/>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04"/>
    <w:rsid w:val="00EB3288"/>
    <w:rsid w:val="00EB332E"/>
    <w:rsid w:val="00EB34AB"/>
    <w:rsid w:val="00EB3B74"/>
    <w:rsid w:val="00EB4013"/>
    <w:rsid w:val="00EB409C"/>
    <w:rsid w:val="00EB489D"/>
    <w:rsid w:val="00EB48A0"/>
    <w:rsid w:val="00EB4A27"/>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710"/>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64"/>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3F2"/>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E8E"/>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58B"/>
    <w:rsid w:val="00EE7659"/>
    <w:rsid w:val="00EE7BEE"/>
    <w:rsid w:val="00EE7C02"/>
    <w:rsid w:val="00EE7FBC"/>
    <w:rsid w:val="00EF0191"/>
    <w:rsid w:val="00EF0224"/>
    <w:rsid w:val="00EF0250"/>
    <w:rsid w:val="00EF02A3"/>
    <w:rsid w:val="00EF0630"/>
    <w:rsid w:val="00EF0747"/>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434"/>
    <w:rsid w:val="00EF69C0"/>
    <w:rsid w:val="00EF7125"/>
    <w:rsid w:val="00EF7413"/>
    <w:rsid w:val="00EF77A2"/>
    <w:rsid w:val="00EF795A"/>
    <w:rsid w:val="00EF796B"/>
    <w:rsid w:val="00EF7A0D"/>
    <w:rsid w:val="00EF7BF8"/>
    <w:rsid w:val="00EF7F55"/>
    <w:rsid w:val="00F0082E"/>
    <w:rsid w:val="00F00C1B"/>
    <w:rsid w:val="00F01A5F"/>
    <w:rsid w:val="00F01AE3"/>
    <w:rsid w:val="00F01B63"/>
    <w:rsid w:val="00F0207F"/>
    <w:rsid w:val="00F02466"/>
    <w:rsid w:val="00F02508"/>
    <w:rsid w:val="00F02870"/>
    <w:rsid w:val="00F0296F"/>
    <w:rsid w:val="00F02A33"/>
    <w:rsid w:val="00F02A88"/>
    <w:rsid w:val="00F02B27"/>
    <w:rsid w:val="00F02E22"/>
    <w:rsid w:val="00F0341D"/>
    <w:rsid w:val="00F035FE"/>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2D4"/>
    <w:rsid w:val="00F05324"/>
    <w:rsid w:val="00F05670"/>
    <w:rsid w:val="00F05741"/>
    <w:rsid w:val="00F05AAE"/>
    <w:rsid w:val="00F05BDA"/>
    <w:rsid w:val="00F067B0"/>
    <w:rsid w:val="00F067C1"/>
    <w:rsid w:val="00F06A03"/>
    <w:rsid w:val="00F06A70"/>
    <w:rsid w:val="00F06A77"/>
    <w:rsid w:val="00F10E90"/>
    <w:rsid w:val="00F10EFB"/>
    <w:rsid w:val="00F10F73"/>
    <w:rsid w:val="00F10F9B"/>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BEA"/>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3C8"/>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08C"/>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815"/>
    <w:rsid w:val="00F34A38"/>
    <w:rsid w:val="00F34A73"/>
    <w:rsid w:val="00F34B60"/>
    <w:rsid w:val="00F3506C"/>
    <w:rsid w:val="00F353B4"/>
    <w:rsid w:val="00F354B2"/>
    <w:rsid w:val="00F35589"/>
    <w:rsid w:val="00F35777"/>
    <w:rsid w:val="00F35B01"/>
    <w:rsid w:val="00F35C2F"/>
    <w:rsid w:val="00F35FB9"/>
    <w:rsid w:val="00F3601D"/>
    <w:rsid w:val="00F366A9"/>
    <w:rsid w:val="00F36C93"/>
    <w:rsid w:val="00F36C9A"/>
    <w:rsid w:val="00F37265"/>
    <w:rsid w:val="00F373E7"/>
    <w:rsid w:val="00F37703"/>
    <w:rsid w:val="00F37B82"/>
    <w:rsid w:val="00F37C25"/>
    <w:rsid w:val="00F4000B"/>
    <w:rsid w:val="00F40905"/>
    <w:rsid w:val="00F40AC1"/>
    <w:rsid w:val="00F41199"/>
    <w:rsid w:val="00F4128A"/>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4A87"/>
    <w:rsid w:val="00F4506C"/>
    <w:rsid w:val="00F45096"/>
    <w:rsid w:val="00F4551A"/>
    <w:rsid w:val="00F45651"/>
    <w:rsid w:val="00F45D87"/>
    <w:rsid w:val="00F45D8E"/>
    <w:rsid w:val="00F46053"/>
    <w:rsid w:val="00F46576"/>
    <w:rsid w:val="00F47000"/>
    <w:rsid w:val="00F47371"/>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AFD"/>
    <w:rsid w:val="00F53D90"/>
    <w:rsid w:val="00F53FFC"/>
    <w:rsid w:val="00F541AE"/>
    <w:rsid w:val="00F548A4"/>
    <w:rsid w:val="00F54A3D"/>
    <w:rsid w:val="00F54A50"/>
    <w:rsid w:val="00F54C26"/>
    <w:rsid w:val="00F54D39"/>
    <w:rsid w:val="00F5542A"/>
    <w:rsid w:val="00F55483"/>
    <w:rsid w:val="00F55910"/>
    <w:rsid w:val="00F559B5"/>
    <w:rsid w:val="00F55C44"/>
    <w:rsid w:val="00F55D5B"/>
    <w:rsid w:val="00F55F8D"/>
    <w:rsid w:val="00F56716"/>
    <w:rsid w:val="00F568AD"/>
    <w:rsid w:val="00F56CF2"/>
    <w:rsid w:val="00F56DB7"/>
    <w:rsid w:val="00F56DC4"/>
    <w:rsid w:val="00F56DE1"/>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960"/>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88"/>
    <w:rsid w:val="00F700A1"/>
    <w:rsid w:val="00F709BD"/>
    <w:rsid w:val="00F70AD9"/>
    <w:rsid w:val="00F70BAD"/>
    <w:rsid w:val="00F70C44"/>
    <w:rsid w:val="00F70FDE"/>
    <w:rsid w:val="00F710A2"/>
    <w:rsid w:val="00F7117F"/>
    <w:rsid w:val="00F71416"/>
    <w:rsid w:val="00F71586"/>
    <w:rsid w:val="00F71B7A"/>
    <w:rsid w:val="00F71D57"/>
    <w:rsid w:val="00F71FA7"/>
    <w:rsid w:val="00F7267A"/>
    <w:rsid w:val="00F72AE3"/>
    <w:rsid w:val="00F72DF3"/>
    <w:rsid w:val="00F73D81"/>
    <w:rsid w:val="00F73F15"/>
    <w:rsid w:val="00F7407A"/>
    <w:rsid w:val="00F7447E"/>
    <w:rsid w:val="00F748E4"/>
    <w:rsid w:val="00F7492A"/>
    <w:rsid w:val="00F74F3D"/>
    <w:rsid w:val="00F750CC"/>
    <w:rsid w:val="00F7535B"/>
    <w:rsid w:val="00F753B5"/>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7D2"/>
    <w:rsid w:val="00F84C1E"/>
    <w:rsid w:val="00F84F95"/>
    <w:rsid w:val="00F8511D"/>
    <w:rsid w:val="00F8516C"/>
    <w:rsid w:val="00F852E2"/>
    <w:rsid w:val="00F855A1"/>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7DF"/>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98C"/>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39"/>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E6"/>
    <w:rsid w:val="00FB4642"/>
    <w:rsid w:val="00FB6184"/>
    <w:rsid w:val="00FB6631"/>
    <w:rsid w:val="00FB682A"/>
    <w:rsid w:val="00FB69B2"/>
    <w:rsid w:val="00FB6A86"/>
    <w:rsid w:val="00FB6B50"/>
    <w:rsid w:val="00FB6B54"/>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1FDB"/>
    <w:rsid w:val="00FC2099"/>
    <w:rsid w:val="00FC2370"/>
    <w:rsid w:val="00FC2575"/>
    <w:rsid w:val="00FC25D6"/>
    <w:rsid w:val="00FC2764"/>
    <w:rsid w:val="00FC2950"/>
    <w:rsid w:val="00FC2975"/>
    <w:rsid w:val="00FC29A7"/>
    <w:rsid w:val="00FC2CB4"/>
    <w:rsid w:val="00FC2D19"/>
    <w:rsid w:val="00FC2EAE"/>
    <w:rsid w:val="00FC35B5"/>
    <w:rsid w:val="00FC35F2"/>
    <w:rsid w:val="00FC37B9"/>
    <w:rsid w:val="00FC3821"/>
    <w:rsid w:val="00FC39AE"/>
    <w:rsid w:val="00FC3D8D"/>
    <w:rsid w:val="00FC4114"/>
    <w:rsid w:val="00FC4136"/>
    <w:rsid w:val="00FC483A"/>
    <w:rsid w:val="00FC4849"/>
    <w:rsid w:val="00FC4FFE"/>
    <w:rsid w:val="00FC52AD"/>
    <w:rsid w:val="00FC52D6"/>
    <w:rsid w:val="00FC533B"/>
    <w:rsid w:val="00FC538F"/>
    <w:rsid w:val="00FC5AEE"/>
    <w:rsid w:val="00FC5BDC"/>
    <w:rsid w:val="00FC5D52"/>
    <w:rsid w:val="00FC5F54"/>
    <w:rsid w:val="00FC62A8"/>
    <w:rsid w:val="00FC6433"/>
    <w:rsid w:val="00FC6515"/>
    <w:rsid w:val="00FC69AA"/>
    <w:rsid w:val="00FC6D23"/>
    <w:rsid w:val="00FC6F13"/>
    <w:rsid w:val="00FC7200"/>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785"/>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899"/>
    <w:rsid w:val="00FD7A3A"/>
    <w:rsid w:val="00FD7AB1"/>
    <w:rsid w:val="00FD7B45"/>
    <w:rsid w:val="00FD7D84"/>
    <w:rsid w:val="00FD7FE1"/>
    <w:rsid w:val="00FE0273"/>
    <w:rsid w:val="00FE038C"/>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131"/>
    <w:rsid w:val="00FE419C"/>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2DA"/>
    <w:rsid w:val="00FF04AF"/>
    <w:rsid w:val="00FF0550"/>
    <w:rsid w:val="00FF05F7"/>
    <w:rsid w:val="00FF092E"/>
    <w:rsid w:val="00FF09FA"/>
    <w:rsid w:val="00FF170C"/>
    <w:rsid w:val="00FF18EE"/>
    <w:rsid w:val="00FF194F"/>
    <w:rsid w:val="00FF205A"/>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89"/>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71C34324-33ED-4D15-9134-732AC569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454DF-7B30-4770-9827-EA796AE48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14</Pages>
  <Words>2519</Words>
  <Characters>14363</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16849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Orathai Sriphanna</cp:lastModifiedBy>
  <cp:revision>233</cp:revision>
  <cp:lastPrinted>2026-05-11T06:13:00Z</cp:lastPrinted>
  <dcterms:created xsi:type="dcterms:W3CDTF">2025-11-06T08:36:00Z</dcterms:created>
  <dcterms:modified xsi:type="dcterms:W3CDTF">2026-05-12T10:30:00Z</dcterms:modified>
</cp:coreProperties>
</file>