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F2604" w:rsidRPr="00E4042E" w14:paraId="7618A41C" w14:textId="77777777" w:rsidTr="00BF2604">
        <w:trPr>
          <w:trHeight w:val="2865"/>
        </w:trPr>
        <w:tc>
          <w:tcPr>
            <w:tcW w:w="2628" w:type="dxa"/>
          </w:tcPr>
          <w:p w14:paraId="0BB05E9B" w14:textId="77777777" w:rsidR="00BF2604" w:rsidRPr="00A66801" w:rsidRDefault="00BF2604" w:rsidP="00BF26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82A18CF" w14:textId="72632F2E" w:rsidR="00BF2604" w:rsidRPr="00A66801" w:rsidRDefault="00BF2604" w:rsidP="00BF26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BF260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จักรไพศาล เอสเตท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จำกัด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  <w:p w14:paraId="52066F07" w14:textId="69465B01" w:rsidR="00BF2604" w:rsidRPr="00A66801" w:rsidRDefault="00BF2604" w:rsidP="00BF26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BF260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BF26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D64CE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DE315D" w14:textId="4F1A0038" w:rsidR="00BF2604" w:rsidRPr="00A66801" w:rsidRDefault="00BF2604" w:rsidP="00BF26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BF26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BF26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Pr="00BF26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0C11A79" w14:textId="3720B11C" w:rsidR="00C079C6" w:rsidRDefault="00C079C6"/>
    <w:p w14:paraId="1F5B2C29" w14:textId="07B9F126" w:rsidR="00C8114D" w:rsidRDefault="00C8114D" w:rsidP="00C8114D">
      <w:pPr>
        <w:pStyle w:val="Default"/>
      </w:pPr>
    </w:p>
    <w:p w14:paraId="34ADE6CB" w14:textId="77777777" w:rsidR="00652C29" w:rsidRDefault="00652C29" w:rsidP="00C8114D">
      <w:pPr>
        <w:pStyle w:val="Default"/>
      </w:pPr>
    </w:p>
    <w:p w14:paraId="0364E087" w14:textId="5006447A" w:rsidR="00C8114D" w:rsidRDefault="00C8114D" w:rsidP="00C8114D">
      <w:pPr>
        <w:pStyle w:val="Default"/>
      </w:pPr>
    </w:p>
    <w:p w14:paraId="1B7DE752" w14:textId="481FF6F3" w:rsidR="00C8114D" w:rsidRDefault="00C8114D" w:rsidP="00C8114D">
      <w:pPr>
        <w:pStyle w:val="Default"/>
      </w:pPr>
    </w:p>
    <w:p w14:paraId="0D51B108" w14:textId="120130D6" w:rsidR="00C8114D" w:rsidRDefault="00C8114D" w:rsidP="00C8114D">
      <w:pPr>
        <w:pStyle w:val="Default"/>
      </w:pPr>
    </w:p>
    <w:p w14:paraId="52BB4CAB" w14:textId="76792E89" w:rsidR="00C8114D" w:rsidRDefault="00C8114D" w:rsidP="00C8114D">
      <w:pPr>
        <w:pStyle w:val="Default"/>
      </w:pPr>
    </w:p>
    <w:p w14:paraId="21FB259F" w14:textId="3ADF154F" w:rsidR="00C8114D" w:rsidRDefault="00C8114D" w:rsidP="00C8114D">
      <w:pPr>
        <w:pStyle w:val="Default"/>
      </w:pPr>
    </w:p>
    <w:p w14:paraId="0CF09278" w14:textId="77777777" w:rsidR="00652C29" w:rsidRDefault="00652C29" w:rsidP="008826A4">
      <w:pPr>
        <w:pStyle w:val="Default"/>
        <w:spacing w:before="100" w:after="100" w:line="394" w:lineRule="exact"/>
        <w:rPr>
          <w:rFonts w:asciiTheme="majorBidi" w:hAnsiTheme="majorBidi" w:cs="Angsana New"/>
          <w:b/>
          <w:bCs/>
          <w:sz w:val="32"/>
          <w:szCs w:val="32"/>
        </w:rPr>
        <w:sectPr w:rsidR="00652C29" w:rsidSect="003264A4">
          <w:footerReference w:type="first" r:id="rId8"/>
          <w:pgSz w:w="11909" w:h="16834" w:code="9"/>
          <w:pgMar w:top="3312" w:right="1080" w:bottom="720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1407070" w14:textId="77777777" w:rsidR="003D0011" w:rsidRDefault="003D0011" w:rsidP="008826A4">
      <w:pPr>
        <w:pStyle w:val="Default"/>
        <w:spacing w:before="100" w:after="100" w:line="394" w:lineRule="exact"/>
        <w:rPr>
          <w:rFonts w:asciiTheme="majorBidi" w:hAnsiTheme="majorBidi" w:cs="Angsana New"/>
          <w:b/>
          <w:bCs/>
          <w:sz w:val="32"/>
          <w:szCs w:val="32"/>
        </w:rPr>
      </w:pPr>
    </w:p>
    <w:p w14:paraId="1F3743C3" w14:textId="49FA4546" w:rsidR="00AE6535" w:rsidRPr="00B366AC" w:rsidRDefault="00AE6535" w:rsidP="003264A4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71F13079" w:rsidR="00A91AA5" w:rsidRPr="00B366AC" w:rsidRDefault="00A91AA5" w:rsidP="003264A4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BF2604" w:rsidRPr="00BF2604">
        <w:rPr>
          <w:rFonts w:asciiTheme="majorBidi" w:hAnsiTheme="majorBidi" w:cs="Angsana New"/>
          <w:color w:val="000000"/>
          <w:sz w:val="32"/>
          <w:szCs w:val="32"/>
          <w:cs/>
        </w:rPr>
        <w:t>จักรไพศาล เอสเตท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05F9188A" w14:textId="00038671" w:rsidR="00AE6535" w:rsidRDefault="00AE6535" w:rsidP="003264A4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BF2604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A676FD" w:rsidRPr="00BF2604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BF2604" w:rsidRPr="00BF2604">
        <w:rPr>
          <w:rFonts w:asciiTheme="majorBidi" w:hAnsiTheme="majorBidi" w:cs="Angsana New"/>
          <w:sz w:val="32"/>
          <w:szCs w:val="32"/>
          <w:cs/>
        </w:rPr>
        <w:t>จักรไพศาล เอสเตท</w:t>
      </w:r>
      <w:r w:rsidR="00BF2604" w:rsidRPr="00BF2604">
        <w:rPr>
          <w:rFonts w:asciiTheme="majorBidi" w:hAnsiTheme="majorBidi" w:cs="Angsana New"/>
          <w:sz w:val="32"/>
          <w:szCs w:val="32"/>
        </w:rPr>
        <w:t xml:space="preserve"> </w:t>
      </w:r>
      <w:r w:rsidR="00A676FD" w:rsidRPr="00BF2604">
        <w:rPr>
          <w:rFonts w:asciiTheme="majorBidi" w:hAnsiTheme="majorBidi" w:cs="Angsana New"/>
          <w:sz w:val="32"/>
          <w:szCs w:val="32"/>
          <w:cs/>
        </w:rPr>
        <w:t>จำกัด (มหาชน)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 xml:space="preserve"> (บริษัท</w:t>
      </w:r>
      <w:r w:rsidR="005876D3" w:rsidRPr="00BF2604">
        <w:rPr>
          <w:rFonts w:asciiTheme="majorBidi" w:hAnsiTheme="majorBidi" w:cs="Angsana New" w:hint="cs"/>
          <w:sz w:val="32"/>
          <w:szCs w:val="32"/>
          <w:cs/>
        </w:rPr>
        <w:t>ฯ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>)</w:t>
      </w:r>
      <w:r w:rsidR="00A676FD" w:rsidRPr="00BF2604">
        <w:rPr>
          <w:rFonts w:asciiTheme="majorBidi" w:hAnsiTheme="majorBidi" w:cs="Angsana New"/>
          <w:sz w:val="32"/>
          <w:szCs w:val="32"/>
        </w:rPr>
        <w:t xml:space="preserve"> 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>ซึ่งประกอบ</w:t>
      </w:r>
      <w:r w:rsidR="00474152">
        <w:rPr>
          <w:rFonts w:asciiTheme="majorBidi" w:hAnsiTheme="majorBidi" w:cs="Angsana New"/>
          <w:sz w:val="32"/>
          <w:szCs w:val="32"/>
        </w:rPr>
        <w:t xml:space="preserve">                  </w:t>
      </w:r>
      <w:r w:rsidR="00A676FD" w:rsidRPr="00BF2604">
        <w:rPr>
          <w:rFonts w:asciiTheme="majorBidi" w:hAnsiTheme="majorBidi" w:cs="Angsana New" w:hint="cs"/>
          <w:sz w:val="32"/>
          <w:szCs w:val="32"/>
          <w:cs/>
        </w:rPr>
        <w:t>ไปด้วย</w:t>
      </w:r>
      <w:r w:rsidR="00145327" w:rsidRPr="00BF2604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145327" w:rsidRPr="00BF260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BF2604">
        <w:rPr>
          <w:rFonts w:asciiTheme="majorBidi" w:hAnsiTheme="majorBidi" w:cs="Angsana New"/>
          <w:sz w:val="32"/>
          <w:szCs w:val="32"/>
          <w:cs/>
        </w:rPr>
        <w:t>ณ วัน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F26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F2604">
        <w:rPr>
          <w:rFonts w:asciiTheme="majorBidi" w:hAnsiTheme="majorBidi" w:cstheme="majorBidi"/>
          <w:sz w:val="32"/>
          <w:szCs w:val="32"/>
        </w:rPr>
        <w:t>31</w:t>
      </w:r>
      <w:r w:rsidRPr="00BF2604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BF2604">
        <w:rPr>
          <w:rFonts w:asciiTheme="majorBidi" w:hAnsiTheme="majorBidi" w:cstheme="majorBidi"/>
          <w:sz w:val="32"/>
          <w:szCs w:val="32"/>
        </w:rPr>
        <w:t>25</w:t>
      </w:r>
      <w:r w:rsidR="00BF2604" w:rsidRPr="00BF2604">
        <w:rPr>
          <w:rFonts w:asciiTheme="majorBidi" w:hAnsiTheme="majorBidi" w:cstheme="majorBidi"/>
          <w:sz w:val="32"/>
          <w:szCs w:val="32"/>
        </w:rPr>
        <w:t>69</w:t>
      </w:r>
      <w:r w:rsidRPr="00BF26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91AA5" w:rsidRPr="00BF2604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94554" w:rsidRPr="00BF2604">
        <w:rPr>
          <w:rFonts w:asciiTheme="majorBidi" w:hAnsiTheme="majorBidi" w:cs="Angsana New"/>
          <w:sz w:val="32"/>
          <w:szCs w:val="32"/>
        </w:rPr>
        <w:t xml:space="preserve"> </w:t>
      </w:r>
      <w:r w:rsidR="00A91AA5" w:rsidRPr="00BF2604">
        <w:rPr>
          <w:rFonts w:asciiTheme="majorBidi" w:hAnsiTheme="majorBidi" w:cs="Angsana New"/>
          <w:sz w:val="32"/>
          <w:szCs w:val="32"/>
          <w:cs/>
        </w:rPr>
        <w:t>ง</w:t>
      </w:r>
      <w:r w:rsidR="00145327" w:rsidRPr="00BF2604">
        <w:rPr>
          <w:rFonts w:asciiTheme="majorBidi" w:hAnsiTheme="majorBidi" w:cs="Angsana New" w:hint="cs"/>
          <w:sz w:val="32"/>
          <w:szCs w:val="32"/>
          <w:cs/>
        </w:rPr>
        <w:t>บ</w:t>
      </w:r>
      <w:r w:rsidRPr="00BF2604">
        <w:rPr>
          <w:rFonts w:asciiTheme="majorBidi" w:hAnsiTheme="majorBidi" w:cs="Angsana New"/>
          <w:sz w:val="32"/>
          <w:szCs w:val="32"/>
          <w:cs/>
        </w:rPr>
        <w:t>การเป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F2604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F2604">
        <w:rPr>
          <w:rFonts w:asciiTheme="majorBidi" w:hAnsiTheme="majorBidi" w:cs="Angsana New"/>
          <w:sz w:val="32"/>
          <w:szCs w:val="32"/>
          <w:cs/>
        </w:rPr>
        <w:t>ถือ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F2604">
        <w:rPr>
          <w:rFonts w:asciiTheme="majorBidi" w:hAnsiTheme="majorBidi" w:cs="Angsana New"/>
          <w:sz w:val="32"/>
          <w:szCs w:val="32"/>
          <w:cs/>
        </w:rPr>
        <w:t>น และงบกระแสเงินสด สำหรับงวดสามเดือน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F2604">
        <w:rPr>
          <w:rFonts w:asciiTheme="majorBidi" w:hAnsiTheme="majorBidi" w:cs="Angsana New"/>
          <w:sz w:val="32"/>
          <w:szCs w:val="32"/>
          <w:cs/>
        </w:rPr>
        <w:t>นสุดวันเดียวกัน แล</w:t>
      </w:r>
      <w:r w:rsidR="00A91AA5" w:rsidRPr="00BF2604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BF2604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916169" w:rsidRPr="00BF2604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474152">
        <w:rPr>
          <w:rFonts w:asciiTheme="majorBidi" w:hAnsiTheme="majorBidi" w:cs="Angsana New"/>
          <w:sz w:val="32"/>
          <w:szCs w:val="32"/>
        </w:rPr>
        <w:t xml:space="preserve">               </w:t>
      </w:r>
      <w:r w:rsidR="00F071C4" w:rsidRPr="00BF2604">
        <w:rPr>
          <w:rFonts w:asciiTheme="majorBidi" w:hAnsiTheme="majorBidi" w:cs="Angsana New"/>
          <w:sz w:val="32"/>
          <w:szCs w:val="32"/>
          <w:cs/>
        </w:rPr>
        <w:t>แบบย่อ</w:t>
      </w:r>
      <w:r w:rsidRPr="00BF26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47A2E" w:rsidRPr="00BF2604">
        <w:rPr>
          <w:rFonts w:asciiTheme="majorBidi" w:hAnsiTheme="majorBidi" w:cs="Angsana New"/>
          <w:sz w:val="32"/>
          <w:szCs w:val="32"/>
        </w:rPr>
        <w:t>(</w:t>
      </w:r>
      <w:r w:rsidR="00C47A2E" w:rsidRPr="00BF2604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BF2604">
        <w:rPr>
          <w:rFonts w:asciiTheme="majorBidi" w:hAnsiTheme="majorBidi" w:cs="Angsana New"/>
          <w:sz w:val="32"/>
          <w:szCs w:val="32"/>
        </w:rPr>
        <w:t>“</w:t>
      </w:r>
      <w:r w:rsidR="00C47A2E" w:rsidRPr="00BF26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BF2604">
        <w:rPr>
          <w:rFonts w:asciiTheme="majorBidi" w:hAnsiTheme="majorBidi" w:cs="Angsana New"/>
          <w:sz w:val="32"/>
          <w:szCs w:val="32"/>
        </w:rPr>
        <w:t xml:space="preserve">”) 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F2604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BF2604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BF2604">
        <w:rPr>
          <w:rFonts w:asciiTheme="majorBidi" w:hAnsiTheme="majorBidi" w:cs="Angsana New"/>
          <w:sz w:val="32"/>
          <w:szCs w:val="32"/>
          <w:cs/>
        </w:rPr>
        <w:t>บริหารของ</w:t>
      </w:r>
      <w:r w:rsidR="00494554" w:rsidRPr="00B366AC">
        <w:rPr>
          <w:rFonts w:asciiTheme="majorBidi" w:hAnsiTheme="majorBidi" w:cs="Angsana New"/>
          <w:sz w:val="32"/>
          <w:szCs w:val="32"/>
          <w:cs/>
        </w:rPr>
        <w:t>กิจการเป็</w:t>
      </w:r>
      <w:r w:rsidR="00494554" w:rsidRPr="00B366AC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B366AC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="00494554"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r w:rsidR="00474152">
        <w:rPr>
          <w:rFonts w:asciiTheme="majorBidi" w:hAnsiTheme="majorBidi" w:cs="Angsana New"/>
          <w:sz w:val="32"/>
          <w:szCs w:val="32"/>
        </w:rPr>
        <w:t xml:space="preserve">               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ผลการสอบทานของข้าพเจ้า </w:t>
      </w:r>
    </w:p>
    <w:p w14:paraId="5B429584" w14:textId="77777777" w:rsidR="00AE6535" w:rsidRPr="00B366AC" w:rsidRDefault="00AE6535" w:rsidP="003264A4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B1E3078" w:rsidR="0025795A" w:rsidRPr="00B366AC" w:rsidRDefault="00494554" w:rsidP="003264A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3264A4">
        <w:rPr>
          <w:rFonts w:asciiTheme="majorBidi" w:hAnsiTheme="majorBidi" w:cstheme="majorBidi"/>
          <w:sz w:val="32"/>
          <w:szCs w:val="32"/>
        </w:rPr>
        <w:t xml:space="preserve"> 2410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3264A4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3264A4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ED64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C490970" w14:textId="77777777" w:rsidR="00ED64CE" w:rsidRPr="00ED64CE" w:rsidRDefault="00ED64CE" w:rsidP="00ED64CE">
      <w:pPr>
        <w:pStyle w:val="Default"/>
      </w:pPr>
    </w:p>
    <w:p w14:paraId="25F3FCE1" w14:textId="77777777" w:rsidR="003264A4" w:rsidRDefault="003264A4" w:rsidP="003264A4">
      <w:pPr>
        <w:pStyle w:val="Default"/>
        <w:spacing w:before="120" w:after="120"/>
        <w:rPr>
          <w:rFonts w:asciiTheme="majorBidi" w:hAnsiTheme="majorBidi" w:cs="Angsana New"/>
          <w:color w:val="auto"/>
          <w:sz w:val="32"/>
          <w:szCs w:val="32"/>
          <w:cs/>
        </w:rPr>
        <w:sectPr w:rsidR="003264A4" w:rsidSect="003264A4">
          <w:footerReference w:type="first" r:id="rId9"/>
          <w:pgSz w:w="11909" w:h="16834" w:code="9"/>
          <w:pgMar w:top="2880" w:right="1080" w:bottom="1080" w:left="1296" w:header="720" w:footer="720" w:gutter="0"/>
          <w:pgNumType w:start="2"/>
          <w:cols w:space="720"/>
          <w:noEndnote/>
          <w:titlePg/>
          <w:docGrid w:linePitch="299"/>
        </w:sectPr>
      </w:pPr>
    </w:p>
    <w:p w14:paraId="32FD8102" w14:textId="77777777" w:rsidR="00ED64CE" w:rsidRPr="00B366AC" w:rsidRDefault="00ED64CE" w:rsidP="00ED64C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424AE9B7" w14:textId="77777777" w:rsidR="00ED64CE" w:rsidRDefault="00ED64CE" w:rsidP="00ED64C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C3F3383" w14:textId="77777777" w:rsidR="003264A4" w:rsidRPr="001A24F4" w:rsidRDefault="003264A4" w:rsidP="003264A4">
      <w:pPr>
        <w:pStyle w:val="Default"/>
        <w:spacing w:before="24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A24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ข้อมูลและเหตุการณ์ที่เน้น</w:t>
      </w:r>
    </w:p>
    <w:p w14:paraId="6FA7E79A" w14:textId="77777777" w:rsidR="003264A4" w:rsidRDefault="003264A4" w:rsidP="003264A4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1A24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2 </w:t>
      </w:r>
      <w:r w:rsidRPr="001A24F4">
        <w:rPr>
          <w:rFonts w:asciiTheme="majorBidi" w:hAnsiTheme="majorBidi" w:cstheme="majorBidi" w:hint="cs"/>
          <w:color w:val="auto"/>
          <w:sz w:val="32"/>
          <w:szCs w:val="32"/>
          <w:cs/>
        </w:rPr>
        <w:t>เกี่ยวกับ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การปรับปรุง</w:t>
      </w:r>
      <w:r w:rsidRPr="008C45E7">
        <w:rPr>
          <w:rFonts w:asciiTheme="majorBidi" w:hAnsiTheme="majorBidi" w:cs="Angsana New"/>
          <w:color w:val="auto"/>
          <w:sz w:val="32"/>
          <w:szCs w:val="32"/>
          <w:cs/>
        </w:rPr>
        <w:t>ย้อนหลัง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</w:t>
      </w:r>
      <w:r w:rsidRPr="008C45E7">
        <w:rPr>
          <w:rFonts w:asciiTheme="majorBidi" w:hAnsiTheme="majorBidi" w:cs="Angsana New"/>
          <w:color w:val="auto"/>
          <w:sz w:val="32"/>
          <w:szCs w:val="32"/>
          <w:cs/>
        </w:rPr>
        <w:t xml:space="preserve">งบการเงิน ณ วันที่ </w:t>
      </w:r>
      <w:r>
        <w:rPr>
          <w:rFonts w:asciiTheme="majorBidi" w:hAnsiTheme="majorBidi" w:cs="Angsana New"/>
          <w:color w:val="auto"/>
          <w:sz w:val="32"/>
          <w:szCs w:val="32"/>
        </w:rPr>
        <w:t>31</w:t>
      </w:r>
      <w:r w:rsidRPr="008C45E7">
        <w:rPr>
          <w:rFonts w:asciiTheme="majorBidi" w:hAnsiTheme="majorBidi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Theme="majorBidi" w:hAnsiTheme="majorBidi" w:cs="Angsana New"/>
          <w:color w:val="auto"/>
          <w:sz w:val="32"/>
          <w:szCs w:val="32"/>
        </w:rPr>
        <w:t>2568</w:t>
      </w:r>
      <w:r w:rsidRPr="008C45E7">
        <w:rPr>
          <w:rFonts w:asciiTheme="majorBidi" w:hAnsiTheme="majorBidi" w:cs="Angsana New"/>
          <w:color w:val="auto"/>
          <w:sz w:val="32"/>
          <w:szCs w:val="32"/>
          <w:cs/>
        </w:rPr>
        <w:t xml:space="preserve"> ที่แสดงเป็นข้อมูลเปรียบเทียบ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8EF4A80" w14:textId="7CAFAC4D" w:rsidR="00F24F9A" w:rsidRPr="00F24F9A" w:rsidRDefault="00F24F9A" w:rsidP="00F24F9A">
      <w:pPr>
        <w:pStyle w:val="Default"/>
        <w:spacing w:before="120" w:after="120"/>
        <w:rPr>
          <w:rFonts w:asciiTheme="majorBidi" w:hAnsiTheme="majorBidi" w:cs="Angsana New"/>
          <w:color w:val="auto"/>
          <w:sz w:val="32"/>
          <w:szCs w:val="32"/>
        </w:rPr>
      </w:pP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Theme="majorBidi" w:hAnsiTheme="majorBidi" w:cs="Angsana New"/>
          <w:color w:val="auto"/>
          <w:sz w:val="32"/>
          <w:szCs w:val="32"/>
        </w:rPr>
        <w:t>31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ธันวาคม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2568 </w:t>
      </w:r>
      <w:r w:rsidRPr="00C12298">
        <w:rPr>
          <w:rFonts w:asciiTheme="majorBidi" w:hAnsiTheme="majorBidi" w:cs="Angsana New"/>
          <w:color w:val="auto"/>
          <w:sz w:val="32"/>
          <w:szCs w:val="32"/>
          <w:cs/>
        </w:rPr>
        <w:t>บริษัท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ฯ</w:t>
      </w:r>
      <w:r w:rsidRPr="00C12298">
        <w:rPr>
          <w:rFonts w:asciiTheme="majorBidi" w:hAnsiTheme="majorBidi" w:cs="Angsana New"/>
          <w:color w:val="auto"/>
          <w:sz w:val="32"/>
          <w:szCs w:val="32"/>
          <w:cs/>
        </w:rPr>
        <w:t xml:space="preserve">มีเงินลงทุนในบริษัท เอ็ม.ที.เอส พัฒนาสินทรัพย์ จำกัด </w:t>
      </w:r>
      <w:r w:rsidRPr="00A45BCC">
        <w:rPr>
          <w:rFonts w:asciiTheme="majorBidi" w:hAnsiTheme="majorBidi" w:cs="Angsana New"/>
          <w:color w:val="auto"/>
          <w:sz w:val="32"/>
          <w:szCs w:val="32"/>
          <w:cs/>
        </w:rPr>
        <w:t>(“เอ็ม.ที.เอส”)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                  </w:t>
      </w:r>
      <w:r w:rsidRPr="00A45BCC">
        <w:rPr>
          <w:rFonts w:asciiTheme="majorBidi" w:hAnsiTheme="majorBidi" w:cs="Angsana New"/>
          <w:color w:val="auto"/>
          <w:sz w:val="32"/>
          <w:szCs w:val="32"/>
          <w:cs/>
        </w:rPr>
        <w:t xml:space="preserve"> ในสัดส่วนร้อยละ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40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ซึ่งบริษัทฯจัดประเภทเงินลงทุนดังกล่าวเป็นเงินลงทุนในตราสารทุนที่วัดมูลค่ายุติธรรมผ่านกำไรขาดทุนเบ็ดเสร็จอื่น เนื่องจากไม่มีอิทธิพลอย่างมีนัยสำคัญ ซึ่งในการจัดทำงบการเงินสำหรับปีสิ้นสุดวันที่ </w:t>
      </w:r>
      <w:r w:rsidR="00605D8B">
        <w:rPr>
          <w:rFonts w:asciiTheme="majorBidi" w:hAnsiTheme="majorBidi" w:cs="Angsana New"/>
          <w:color w:val="auto"/>
          <w:sz w:val="32"/>
          <w:szCs w:val="32"/>
        </w:rPr>
        <w:t xml:space="preserve">                  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2568 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บริษัท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ฯ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ไม่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สามารถเข้าถึง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ข้อมูลทางการเงินล่าสุด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ของเอ็ม.ที.เอส 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เนื่องจากบริษัทฯมีข้อพิพาทระหว่างกัน 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ส่งผลให้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ไม่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สามารถหา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ที่เหมาะสมอย่างเพียงพอ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เพื่อใช้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>ประกอบ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ในการประเมิน</w:t>
      </w:r>
      <w:r w:rsidRPr="003A76BE">
        <w:rPr>
          <w:rFonts w:asciiTheme="majorBidi" w:hAnsiTheme="majorBidi" w:cs="Angsana New"/>
          <w:color w:val="auto"/>
          <w:sz w:val="32"/>
          <w:szCs w:val="32"/>
          <w:cs/>
        </w:rPr>
        <w:t>มูลค่ายุติธรรมของเงินลงทุนดังกล่าว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ทั้งนี้ </w:t>
      </w:r>
      <w:r w:rsidRPr="00F24F9A">
        <w:rPr>
          <w:rFonts w:asciiTheme="majorBidi" w:hAnsiTheme="majorBidi" w:cs="Angsana New"/>
          <w:color w:val="auto"/>
          <w:sz w:val="32"/>
          <w:szCs w:val="32"/>
          <w:cs/>
        </w:rPr>
        <w:t xml:space="preserve"> ใน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เดือนเมษายน </w:t>
      </w:r>
      <w:r w:rsidRPr="00F24F9A">
        <w:rPr>
          <w:rFonts w:asciiTheme="majorBidi" w:hAnsiTheme="majorBidi" w:cs="Angsana New"/>
          <w:color w:val="auto"/>
          <w:sz w:val="32"/>
          <w:szCs w:val="32"/>
        </w:rPr>
        <w:t>2569</w:t>
      </w:r>
      <w:r w:rsidRPr="00F24F9A">
        <w:rPr>
          <w:rFonts w:asciiTheme="majorBidi" w:hAnsiTheme="majorBidi" w:cs="Angsana New"/>
          <w:color w:val="auto"/>
          <w:sz w:val="32"/>
          <w:szCs w:val="32"/>
          <w:cs/>
        </w:rPr>
        <w:t xml:space="preserve"> บริษัท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>ฯ</w:t>
      </w:r>
      <w:r w:rsidRPr="00F24F9A">
        <w:rPr>
          <w:rFonts w:asciiTheme="majorBidi" w:hAnsiTheme="majorBidi" w:cs="Angsana New"/>
          <w:color w:val="auto"/>
          <w:sz w:val="32"/>
          <w:szCs w:val="32"/>
          <w:cs/>
        </w:rPr>
        <w:t>ได้รับ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F24F9A"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ธันวาคม </w:t>
      </w:r>
      <w:r w:rsidRPr="00F24F9A">
        <w:rPr>
          <w:rFonts w:asciiTheme="majorBidi" w:hAnsiTheme="majorBidi" w:cs="Angsana New"/>
          <w:color w:val="auto"/>
          <w:sz w:val="32"/>
          <w:szCs w:val="32"/>
        </w:rPr>
        <w:t>2568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F24F9A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ที่ตรวจสอบแล้วของ </w:t>
      </w:r>
      <w:r w:rsidRPr="00275FD2">
        <w:rPr>
          <w:rFonts w:asciiTheme="majorBidi" w:hAnsiTheme="majorBidi" w:cs="Angsana New"/>
          <w:color w:val="auto"/>
          <w:sz w:val="32"/>
          <w:szCs w:val="32"/>
          <w:cs/>
        </w:rPr>
        <w:t>เอ็ม.ที.เอส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ซึ่งเป็นส่วนหนึ่งของข้อมูลทางการเงินในการวัดมูลค่ายุติธรรม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บริษัทฯจึงได้ปรับปรุงงบการเงิน ณ วันที่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 xml:space="preserve"> 31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ธันวาคม 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>2568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ย้อนหลัง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ในเรื่องดังกล่าว</w:t>
      </w:r>
    </w:p>
    <w:p w14:paraId="560A8B38" w14:textId="0B141BB0" w:rsidR="003264A4" w:rsidRPr="00275FD2" w:rsidRDefault="003264A4" w:rsidP="003264A4">
      <w:pPr>
        <w:pStyle w:val="Default"/>
        <w:spacing w:before="120" w:after="120"/>
        <w:rPr>
          <w:rFonts w:asciiTheme="majorBidi" w:hAnsiTheme="majorBidi" w:cs="Angsana New"/>
          <w:color w:val="auto"/>
          <w:sz w:val="32"/>
          <w:szCs w:val="32"/>
        </w:rPr>
      </w:pPr>
      <w:r w:rsidRPr="00275FD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นอกจากนี้ ข้าพเจ้าขอให้สังเกตหมายเหตุประกอบงบการเงินระหว่างกาลแบบย่อข้อ </w:t>
      </w:r>
      <w:r>
        <w:rPr>
          <w:rFonts w:asciiTheme="majorBidi" w:hAnsiTheme="majorBidi" w:cstheme="majorBidi"/>
          <w:color w:val="auto"/>
          <w:sz w:val="32"/>
          <w:szCs w:val="32"/>
        </w:rPr>
        <w:t>7</w:t>
      </w:r>
      <w:r w:rsidR="00ED64C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theme="majorBidi" w:hint="cs"/>
          <w:color w:val="auto"/>
          <w:sz w:val="32"/>
          <w:szCs w:val="32"/>
          <w:cs/>
        </w:rPr>
        <w:t>เกี่ยวกับการ</w:t>
      </w:r>
      <w:r w:rsidR="00ED64CE">
        <w:rPr>
          <w:rFonts w:asciiTheme="majorBidi" w:hAnsiTheme="majorBidi" w:cstheme="majorBidi" w:hint="cs"/>
          <w:color w:val="auto"/>
          <w:sz w:val="32"/>
          <w:szCs w:val="32"/>
          <w:cs/>
        </w:rPr>
        <w:t>ประเมิน</w:t>
      </w:r>
      <w:r w:rsidRPr="00275FD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มูลค่ายุติธรรมของเงินลงทุนใน </w:t>
      </w:r>
      <w:r w:rsidRPr="00275FD2">
        <w:rPr>
          <w:rFonts w:asciiTheme="majorBidi" w:hAnsiTheme="majorBidi" w:cs="Angsana New"/>
          <w:color w:val="auto"/>
          <w:sz w:val="32"/>
          <w:szCs w:val="32"/>
          <w:cs/>
        </w:rPr>
        <w:t>เอ็ม.ที.เอส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ณ วันที่ 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มีนาคม 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>2569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>โดย</w:t>
      </w:r>
      <w:r w:rsidR="00D40503">
        <w:rPr>
          <w:rFonts w:asciiTheme="majorBidi" w:hAnsiTheme="majorBidi" w:cs="Angsana New" w:hint="cs"/>
          <w:color w:val="auto"/>
          <w:sz w:val="32"/>
          <w:szCs w:val="32"/>
          <w:cs/>
        </w:rPr>
        <w:t>ใช้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ข้อมูลจากงบการเงิน ณ วันที่ </w:t>
      </w:r>
      <w:r w:rsidR="00D40503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          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ธันวาคม</w:t>
      </w:r>
      <w:r w:rsidRPr="00275FD2">
        <w:rPr>
          <w:rFonts w:asciiTheme="majorBidi" w:hAnsiTheme="majorBidi" w:cs="Angsana New"/>
          <w:color w:val="auto"/>
          <w:sz w:val="32"/>
          <w:szCs w:val="32"/>
        </w:rPr>
        <w:t xml:space="preserve"> 2568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ที่ผ่านการตรวจสอบแล้วโดยผู้สอบบัญชี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>เป็นส่วนหนึ่งของข้อมูลทางการเงินในการวัดมูลค่ายุติธรรมของเงินลง</w:t>
      </w:r>
      <w:r w:rsidR="00270030">
        <w:rPr>
          <w:rFonts w:asciiTheme="majorBidi" w:hAnsiTheme="majorBidi" w:cs="Angsana New" w:hint="cs"/>
          <w:color w:val="auto"/>
          <w:sz w:val="32"/>
          <w:szCs w:val="32"/>
          <w:cs/>
        </w:rPr>
        <w:t>ทุ</w:t>
      </w:r>
      <w:r w:rsidR="007676B6">
        <w:rPr>
          <w:rFonts w:asciiTheme="majorBidi" w:hAnsiTheme="majorBidi" w:cs="Angsana New" w:hint="cs"/>
          <w:color w:val="auto"/>
          <w:sz w:val="32"/>
          <w:szCs w:val="32"/>
          <w:cs/>
        </w:rPr>
        <w:t>นดังกล่าว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</w:p>
    <w:p w14:paraId="6D8BC460" w14:textId="77777777" w:rsidR="003264A4" w:rsidRPr="00275FD2" w:rsidRDefault="003264A4" w:rsidP="003264A4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50708B84" w14:textId="77777777" w:rsidR="003264A4" w:rsidRDefault="003264A4">
      <w:pPr>
        <w:rPr>
          <w:rFonts w:asciiTheme="majorBidi" w:eastAsiaTheme="minorEastAsia" w:hAnsiTheme="majorBidi" w:cs="Angsana New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25F97955" w14:textId="223E708D" w:rsidR="003264A4" w:rsidRPr="00275FD2" w:rsidRDefault="003264A4" w:rsidP="003264A4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5FD2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6EB07F6D" w14:textId="525AC9CC" w:rsidR="003264A4" w:rsidRDefault="003264A4" w:rsidP="00ED64CE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275FD2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ของบริษัท </w:t>
      </w: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จักรไพศาล เอสเตท</w:t>
      </w:r>
      <w:r w:rsidRPr="00275FD2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จำกัด (มหาชน) ณ วันที่ </w:t>
      </w:r>
      <w:r w:rsidRPr="00275FD2">
        <w:rPr>
          <w:rFonts w:asciiTheme="majorBidi" w:hAnsiTheme="majorBidi" w:cs="Angsana New"/>
          <w:spacing w:val="-2"/>
          <w:sz w:val="32"/>
          <w:szCs w:val="32"/>
        </w:rPr>
        <w:t>31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ธันวาคม </w:t>
      </w:r>
      <w:r w:rsidRPr="00275FD2">
        <w:rPr>
          <w:rFonts w:asciiTheme="majorBidi" w:hAnsiTheme="majorBidi" w:cs="Angsana New"/>
          <w:color w:val="auto"/>
          <w:spacing w:val="-2"/>
          <w:sz w:val="32"/>
          <w:szCs w:val="32"/>
        </w:rPr>
        <w:t>2568</w:t>
      </w:r>
      <w:r w:rsidRPr="00275FD2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(ก่อนปรับปรุงใหม่)</w:t>
      </w:r>
      <w:r w:rsidRPr="00275FD2">
        <w:rPr>
          <w:rFonts w:asciiTheme="majorBidi" w:hAnsiTheme="majorBidi" w:cs="Angsana New"/>
          <w:color w:val="0070C0"/>
          <w:sz w:val="32"/>
          <w:szCs w:val="32"/>
        </w:rPr>
        <w:t xml:space="preserve"> </w:t>
      </w:r>
      <w:r w:rsidRPr="00275FD2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ตรวจสอบโดย</w:t>
      </w:r>
      <w:r w:rsidRPr="00275FD2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ผู้</w:t>
      </w:r>
      <w:r w:rsidRPr="00275FD2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สอบ</w:t>
      </w: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บัญชี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>อื่</w:t>
      </w: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น</w:t>
      </w:r>
      <w:r w:rsidRPr="00275FD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275FD2">
        <w:rPr>
          <w:rFonts w:asciiTheme="majorBidi" w:hAnsiTheme="majorBidi" w:cs="Angsana New"/>
          <w:sz w:val="32"/>
          <w:szCs w:val="32"/>
          <w:cs/>
        </w:rPr>
        <w:t>แสดงความเห็นอย่างมีเ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งื่</w:t>
      </w:r>
      <w:r w:rsidRPr="00275FD2">
        <w:rPr>
          <w:rFonts w:asciiTheme="majorBidi" w:hAnsiTheme="majorBidi" w:cs="Angsana New"/>
          <w:sz w:val="32"/>
          <w:szCs w:val="32"/>
          <w:cs/>
        </w:rPr>
        <w:t>อนไข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เกี่ยวกับการวัดมูลค่ายุติธรรมของเงินลงทุนใน เอ็ม.ที.เอส </w:t>
      </w:r>
      <w:r w:rsidRPr="00275FD2">
        <w:rPr>
          <w:rFonts w:asciiTheme="majorBidi" w:hAnsiTheme="majorBidi" w:cs="Angsana New"/>
          <w:sz w:val="32"/>
          <w:szCs w:val="32"/>
          <w:cs/>
        </w:rPr>
        <w:t>ตามรายงานลงวัน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75FD2">
        <w:rPr>
          <w:rFonts w:asciiTheme="majorBidi" w:hAnsiTheme="majorBidi" w:cstheme="majorBidi"/>
          <w:sz w:val="32"/>
          <w:szCs w:val="32"/>
        </w:rPr>
        <w:t>19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กุมภาพันธ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์ </w:t>
      </w:r>
      <w:r w:rsidRPr="00275FD2">
        <w:rPr>
          <w:rFonts w:asciiTheme="majorBidi" w:hAnsiTheme="majorBidi" w:cstheme="majorBidi"/>
          <w:sz w:val="32"/>
          <w:szCs w:val="32"/>
        </w:rPr>
        <w:t>2569</w:t>
      </w:r>
      <w:r w:rsidRPr="00275FD2">
        <w:rPr>
          <w:rFonts w:asciiTheme="majorBidi" w:hAnsiTheme="majorBidi" w:cs="Angsana New"/>
          <w:i/>
          <w:iCs/>
          <w:color w:val="0070C0"/>
          <w:sz w:val="32"/>
          <w:szCs w:val="32"/>
        </w:rPr>
        <w:t xml:space="preserve"> </w:t>
      </w:r>
      <w:r w:rsidRPr="00275FD2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 งบการเป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275FD2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275FD2">
        <w:rPr>
          <w:rFonts w:asciiTheme="majorBidi" w:hAnsiTheme="majorBidi" w:cs="Angsana New"/>
          <w:sz w:val="32"/>
          <w:szCs w:val="32"/>
          <w:cs/>
        </w:rPr>
        <w:t>ถือ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275FD2">
        <w:rPr>
          <w:rFonts w:asciiTheme="majorBidi" w:hAnsiTheme="majorBidi" w:cs="Angsana New"/>
          <w:sz w:val="32"/>
          <w:szCs w:val="32"/>
          <w:cs/>
        </w:rPr>
        <w:t>น และงบกระแสเงินสด สำหรับงวดสามเดือน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275FD2">
        <w:rPr>
          <w:rFonts w:asciiTheme="majorBidi" w:hAnsiTheme="majorBidi" w:cs="Angsana New"/>
          <w:sz w:val="32"/>
          <w:szCs w:val="32"/>
          <w:cs/>
        </w:rPr>
        <w:t>นสุดวัน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ที่ </w:t>
      </w:r>
      <w:r w:rsidRPr="00275FD2">
        <w:rPr>
          <w:rFonts w:asciiTheme="majorBidi" w:hAnsiTheme="majorBidi" w:cstheme="majorBidi"/>
          <w:sz w:val="32"/>
          <w:szCs w:val="32"/>
        </w:rPr>
        <w:t>31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275FD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ของบริษัท </w:t>
      </w:r>
      <w:r w:rsidRPr="00275FD2">
        <w:rPr>
          <w:rFonts w:asciiTheme="majorBidi" w:hAnsiTheme="majorBidi" w:cs="Angsana New"/>
          <w:spacing w:val="-2"/>
          <w:sz w:val="32"/>
          <w:szCs w:val="32"/>
          <w:cs/>
        </w:rPr>
        <w:t>จักรไพศาล เอสเตท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Pr="00275FD2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color w:val="auto"/>
          <w:sz w:val="32"/>
          <w:szCs w:val="32"/>
          <w:cs/>
        </w:rPr>
        <w:t>สอบ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ทานโ</w:t>
      </w:r>
      <w:r w:rsidRPr="00275FD2">
        <w:rPr>
          <w:rFonts w:asciiTheme="majorBidi" w:hAnsiTheme="majorBidi" w:cs="Angsana New"/>
          <w:sz w:val="32"/>
          <w:szCs w:val="32"/>
          <w:cs/>
        </w:rPr>
        <w:t>ดย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275FD2">
        <w:rPr>
          <w:rFonts w:asciiTheme="majorBidi" w:hAnsiTheme="majorBidi" w:cs="Angsana New"/>
          <w:sz w:val="32"/>
          <w:szCs w:val="32"/>
          <w:cs/>
        </w:rPr>
        <w:t>สอบบัญชี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อื่นดังกล่าวข้างต้น</w:t>
      </w:r>
      <w:r w:rsidRPr="00275FD2">
        <w:rPr>
          <w:rFonts w:asciiTheme="majorBidi" w:hAnsiTheme="majorBidi" w:cs="Angsana New"/>
          <w:sz w:val="32"/>
          <w:szCs w:val="32"/>
        </w:rPr>
        <w:t xml:space="preserve">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ซึ่งให้ข้อสรุป</w:t>
      </w:r>
      <w:r w:rsidRPr="00275FD2">
        <w:rPr>
          <w:rFonts w:asciiTheme="majorBidi" w:hAnsiTheme="majorBidi" w:cs="Angsana New"/>
          <w:sz w:val="32"/>
          <w:szCs w:val="32"/>
          <w:cs/>
        </w:rPr>
        <w:t>ว่าไม่พบ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สิ่</w:t>
      </w:r>
      <w:r w:rsidRPr="00275FD2">
        <w:rPr>
          <w:rFonts w:asciiTheme="majorBidi" w:hAnsiTheme="majorBidi" w:cs="Angsana New"/>
          <w:sz w:val="32"/>
          <w:szCs w:val="32"/>
          <w:cs/>
        </w:rPr>
        <w:t>ง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75FD2">
        <w:rPr>
          <w:rFonts w:asciiTheme="majorBidi" w:hAnsiTheme="majorBidi" w:cs="Angsana New"/>
          <w:sz w:val="32"/>
          <w:szCs w:val="32"/>
          <w:cs/>
        </w:rPr>
        <w:t>เป็นเหตุให้เ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ชื่</w:t>
      </w:r>
      <w:r w:rsidRPr="00275FD2">
        <w:rPr>
          <w:rFonts w:asciiTheme="majorBidi" w:hAnsiTheme="majorBidi" w:cs="Angsana New"/>
          <w:sz w:val="32"/>
          <w:szCs w:val="32"/>
          <w:cs/>
        </w:rPr>
        <w:t>อว่า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ข้อมูล</w:t>
      </w:r>
      <w:r w:rsidR="00ED64CE">
        <w:rPr>
          <w:rFonts w:asciiTheme="majorBidi" w:hAnsiTheme="majorBidi" w:cs="Angsana New" w:hint="cs"/>
          <w:sz w:val="32"/>
          <w:szCs w:val="32"/>
          <w:cs/>
        </w:rPr>
        <w:t xml:space="preserve">         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ทางการเงินระหว่างกาลดังกล่าวไม่ได้จัดทำขึ้นตามมาตรฐานการบัญชี ฉบับที่ </w:t>
      </w:r>
      <w:r w:rsidRPr="00275FD2">
        <w:rPr>
          <w:rFonts w:asciiTheme="majorBidi" w:hAnsiTheme="majorBidi" w:cs="Angsana New"/>
          <w:sz w:val="32"/>
          <w:szCs w:val="32"/>
        </w:rPr>
        <w:t xml:space="preserve">34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275FD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ED64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ระหว่างกาล </w:t>
      </w:r>
      <w:r w:rsidRPr="00275FD2">
        <w:rPr>
          <w:rFonts w:asciiTheme="majorBidi" w:hAnsiTheme="majorBidi" w:cs="Angsana New"/>
          <w:sz w:val="32"/>
          <w:szCs w:val="32"/>
          <w:cs/>
        </w:rPr>
        <w:t>ในสาระสำคัญตามรายงานลงวัน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75F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75FD2">
        <w:rPr>
          <w:rFonts w:asciiTheme="majorBidi" w:hAnsiTheme="majorBidi" w:cs="Angsana New"/>
          <w:sz w:val="32"/>
          <w:szCs w:val="32"/>
        </w:rPr>
        <w:t xml:space="preserve">15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 w:rsidRPr="00275FD2">
        <w:rPr>
          <w:rFonts w:asciiTheme="majorBidi" w:hAnsiTheme="majorBidi" w:cs="Angsana New"/>
          <w:sz w:val="32"/>
          <w:szCs w:val="32"/>
        </w:rPr>
        <w:t>2568</w:t>
      </w:r>
      <w:r w:rsidRPr="00275FD2">
        <w:rPr>
          <w:rFonts w:asciiTheme="majorBidi" w:hAnsiTheme="majorBidi" w:cs="Angsana New" w:hint="cs"/>
          <w:sz w:val="32"/>
          <w:szCs w:val="32"/>
          <w:cs/>
        </w:rPr>
        <w:t xml:space="preserve"> โดยมีข้อมูลและเหตุการณ์ที่เน้นเกี่ยวกับ</w:t>
      </w:r>
      <w:r w:rsidR="00ED64CE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การปรับปรุง</w:t>
      </w:r>
      <w:r w:rsidR="00ED64CE" w:rsidRPr="00275FD2">
        <w:rPr>
          <w:rFonts w:asciiTheme="majorBidi" w:hAnsiTheme="majorBidi" w:cs="Angsana New" w:hint="cs"/>
          <w:sz w:val="32"/>
          <w:szCs w:val="32"/>
          <w:cs/>
        </w:rPr>
        <w:t>ย้อนหลัง</w:t>
      </w:r>
      <w:r w:rsidRPr="00275FD2">
        <w:rPr>
          <w:rFonts w:asciiTheme="majorBidi" w:hAnsiTheme="majorBidi" w:cs="Angsana New" w:hint="cs"/>
          <w:sz w:val="32"/>
          <w:szCs w:val="32"/>
          <w:cs/>
        </w:rPr>
        <w:t>งบการเงินงวดก่อน</w:t>
      </w:r>
      <w:r w:rsidR="00ED64CE">
        <w:rPr>
          <w:rFonts w:asciiTheme="majorBidi" w:hAnsiTheme="majorBidi" w:cs="Angsana New" w:hint="cs"/>
          <w:sz w:val="32"/>
          <w:szCs w:val="32"/>
          <w:cs/>
        </w:rPr>
        <w:t>ที่นำมาเปรียบเทียบ</w:t>
      </w:r>
    </w:p>
    <w:p w14:paraId="2BC3A2BB" w14:textId="29075020" w:rsidR="00283EB8" w:rsidRPr="00283EB8" w:rsidRDefault="006D3E34" w:rsidP="003264A4">
      <w:pPr>
        <w:pStyle w:val="CM1"/>
        <w:spacing w:before="1400" w:line="240" w:lineRule="auto"/>
        <w:rPr>
          <w:rFonts w:asciiTheme="majorBidi" w:hAnsiTheme="majorBidi" w:cstheme="majorBidi"/>
          <w:sz w:val="32"/>
          <w:szCs w:val="32"/>
        </w:rPr>
      </w:pPr>
      <w:r w:rsidRPr="006D3E34">
        <w:rPr>
          <w:rFonts w:asciiTheme="majorBidi" w:hAnsiTheme="majorBidi" w:cs="Angsana New"/>
          <w:sz w:val="32"/>
          <w:szCs w:val="32"/>
          <w:cs/>
        </w:rPr>
        <w:t>สุมนา พันธ์พงษ์สานนท์</w:t>
      </w:r>
    </w:p>
    <w:p w14:paraId="32066987" w14:textId="6A42FF1F" w:rsidR="00283EB8" w:rsidRPr="00283EB8" w:rsidRDefault="00283EB8" w:rsidP="003264A4">
      <w:pPr>
        <w:tabs>
          <w:tab w:val="left" w:pos="720"/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D3E34">
        <w:rPr>
          <w:rFonts w:asciiTheme="majorBidi" w:hAnsiTheme="majorBidi" w:cstheme="majorBidi"/>
          <w:sz w:val="32"/>
          <w:szCs w:val="32"/>
        </w:rPr>
        <w:t>5872</w:t>
      </w:r>
    </w:p>
    <w:p w14:paraId="0532A762" w14:textId="77777777" w:rsidR="00283EB8" w:rsidRPr="00283EB8" w:rsidRDefault="00283EB8" w:rsidP="003264A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38C32FE4" w:rsidR="00283EB8" w:rsidRPr="006D3E34" w:rsidRDefault="00283EB8" w:rsidP="003264A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6D3E34">
        <w:rPr>
          <w:rFonts w:ascii="Angsana New" w:eastAsia="Times New Roman" w:hAnsi="Angsana New" w:cs="Angsana New"/>
          <w:sz w:val="32"/>
          <w:szCs w:val="32"/>
        </w:rPr>
        <w:t xml:space="preserve">14 </w:t>
      </w:r>
      <w:r w:rsidR="006D3E34"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 w:rsidR="006D3E34">
        <w:rPr>
          <w:rFonts w:asciiTheme="majorBidi" w:hAnsiTheme="majorBidi" w:cs="Angsana New"/>
          <w:sz w:val="32"/>
          <w:szCs w:val="32"/>
        </w:rPr>
        <w:t>2569</w:t>
      </w:r>
    </w:p>
    <w:p w14:paraId="063E75C0" w14:textId="0E8E5DE8" w:rsidR="008C55D5" w:rsidRPr="00614579" w:rsidRDefault="008C55D5" w:rsidP="003264A4">
      <w:pPr>
        <w:spacing w:before="120" w:after="120" w:line="240" w:lineRule="auto"/>
        <w:rPr>
          <w:rFonts w:ascii="Arial" w:hAnsi="Arial"/>
          <w:b/>
          <w:bCs/>
          <w:szCs w:val="22"/>
        </w:rPr>
      </w:pPr>
    </w:p>
    <w:p w14:paraId="03B9753E" w14:textId="4AB21B73" w:rsidR="00677783" w:rsidRDefault="00677783"/>
    <w:sectPr w:rsidR="00677783" w:rsidSect="003264A4">
      <w:footerReference w:type="default" r:id="rId10"/>
      <w:footerReference w:type="first" r:id="rId11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BA4F2" w14:textId="77777777" w:rsidR="00FB7E89" w:rsidRDefault="00FB7E89" w:rsidP="00A66E19">
      <w:pPr>
        <w:spacing w:after="0" w:line="240" w:lineRule="auto"/>
      </w:pPr>
      <w:r>
        <w:separator/>
      </w:r>
    </w:p>
  </w:endnote>
  <w:endnote w:type="continuationSeparator" w:id="0">
    <w:p w14:paraId="6BA643B0" w14:textId="77777777" w:rsidR="00FB7E89" w:rsidRDefault="00FB7E89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5B0A" w14:textId="6528624E" w:rsidR="00652C29" w:rsidRDefault="00652C29">
    <w:pPr>
      <w:pStyle w:val="Footer"/>
      <w:jc w:val="right"/>
    </w:pPr>
  </w:p>
  <w:p w14:paraId="7230F6B4" w14:textId="77777777" w:rsidR="00652C29" w:rsidRDefault="00652C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7CF3" w14:textId="764766E6" w:rsidR="00652C29" w:rsidRPr="003264A4" w:rsidRDefault="00652C29" w:rsidP="003264A4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48898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5FDC7348" w14:textId="6B89DCAE" w:rsidR="003264A4" w:rsidRPr="003264A4" w:rsidRDefault="003264A4" w:rsidP="003264A4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3264A4">
          <w:rPr>
            <w:rFonts w:ascii="Angsana New" w:hAnsi="Angsana New" w:cs="Angsana New"/>
            <w:sz w:val="32"/>
            <w:szCs w:val="40"/>
          </w:rPr>
          <w:fldChar w:fldCharType="begin"/>
        </w:r>
        <w:r w:rsidRPr="003264A4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3264A4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3264A4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3264A4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019924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7A9734B4" w14:textId="489F23D9" w:rsidR="003264A4" w:rsidRPr="003264A4" w:rsidRDefault="003264A4" w:rsidP="003264A4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3264A4">
          <w:rPr>
            <w:rFonts w:ascii="Angsana New" w:hAnsi="Angsana New" w:cs="Angsana New"/>
            <w:sz w:val="32"/>
            <w:szCs w:val="40"/>
          </w:rPr>
          <w:fldChar w:fldCharType="begin"/>
        </w:r>
        <w:r w:rsidRPr="003264A4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3264A4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3264A4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3264A4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C46CE" w14:textId="77777777" w:rsidR="00FB7E89" w:rsidRDefault="00FB7E89" w:rsidP="00A66E19">
      <w:pPr>
        <w:spacing w:after="0" w:line="240" w:lineRule="auto"/>
      </w:pPr>
      <w:r>
        <w:separator/>
      </w:r>
    </w:p>
  </w:footnote>
  <w:footnote w:type="continuationSeparator" w:id="0">
    <w:p w14:paraId="068360F5" w14:textId="77777777" w:rsidR="00FB7E89" w:rsidRDefault="00FB7E89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734941">
    <w:abstractNumId w:val="0"/>
  </w:num>
  <w:num w:numId="2" w16cid:durableId="969020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25000"/>
    <w:rsid w:val="00056F70"/>
    <w:rsid w:val="0006655B"/>
    <w:rsid w:val="00076408"/>
    <w:rsid w:val="00080A33"/>
    <w:rsid w:val="000810C2"/>
    <w:rsid w:val="0008377C"/>
    <w:rsid w:val="000850E2"/>
    <w:rsid w:val="0009187F"/>
    <w:rsid w:val="00092053"/>
    <w:rsid w:val="000957B1"/>
    <w:rsid w:val="000A125E"/>
    <w:rsid w:val="000A197C"/>
    <w:rsid w:val="000A2D4D"/>
    <w:rsid w:val="000B032A"/>
    <w:rsid w:val="000B313B"/>
    <w:rsid w:val="000B5843"/>
    <w:rsid w:val="000B74D6"/>
    <w:rsid w:val="000B763B"/>
    <w:rsid w:val="000C7020"/>
    <w:rsid w:val="000E0764"/>
    <w:rsid w:val="000E5C8B"/>
    <w:rsid w:val="00110AE3"/>
    <w:rsid w:val="00114511"/>
    <w:rsid w:val="00120461"/>
    <w:rsid w:val="001228C5"/>
    <w:rsid w:val="0012499C"/>
    <w:rsid w:val="00126362"/>
    <w:rsid w:val="00132E97"/>
    <w:rsid w:val="00135B72"/>
    <w:rsid w:val="00141428"/>
    <w:rsid w:val="00145327"/>
    <w:rsid w:val="00150592"/>
    <w:rsid w:val="00151E7A"/>
    <w:rsid w:val="001544D2"/>
    <w:rsid w:val="0017130A"/>
    <w:rsid w:val="00171EC3"/>
    <w:rsid w:val="00176E88"/>
    <w:rsid w:val="00177E30"/>
    <w:rsid w:val="00191AE2"/>
    <w:rsid w:val="001973D0"/>
    <w:rsid w:val="001A24F4"/>
    <w:rsid w:val="001B36D3"/>
    <w:rsid w:val="001B7688"/>
    <w:rsid w:val="001C51C5"/>
    <w:rsid w:val="001D14E9"/>
    <w:rsid w:val="001D5234"/>
    <w:rsid w:val="001E15A4"/>
    <w:rsid w:val="001E616D"/>
    <w:rsid w:val="001E77C4"/>
    <w:rsid w:val="001F1CCA"/>
    <w:rsid w:val="001F1E34"/>
    <w:rsid w:val="00200E37"/>
    <w:rsid w:val="002041CA"/>
    <w:rsid w:val="00223678"/>
    <w:rsid w:val="00227CF8"/>
    <w:rsid w:val="0023058D"/>
    <w:rsid w:val="00234BD6"/>
    <w:rsid w:val="002448D8"/>
    <w:rsid w:val="00251B16"/>
    <w:rsid w:val="0025795A"/>
    <w:rsid w:val="0026175D"/>
    <w:rsid w:val="00270030"/>
    <w:rsid w:val="00274E65"/>
    <w:rsid w:val="002830C9"/>
    <w:rsid w:val="00283EB8"/>
    <w:rsid w:val="00292D01"/>
    <w:rsid w:val="00297AA2"/>
    <w:rsid w:val="002A387F"/>
    <w:rsid w:val="002A5A2E"/>
    <w:rsid w:val="002B282F"/>
    <w:rsid w:val="002B4421"/>
    <w:rsid w:val="002B4E11"/>
    <w:rsid w:val="002D62A4"/>
    <w:rsid w:val="002D761A"/>
    <w:rsid w:val="002E0B2B"/>
    <w:rsid w:val="002E3137"/>
    <w:rsid w:val="002E62E2"/>
    <w:rsid w:val="002F2985"/>
    <w:rsid w:val="002F5F02"/>
    <w:rsid w:val="002F726A"/>
    <w:rsid w:val="002F7E63"/>
    <w:rsid w:val="00300CCC"/>
    <w:rsid w:val="00304D3D"/>
    <w:rsid w:val="003105CF"/>
    <w:rsid w:val="003126C0"/>
    <w:rsid w:val="003158BC"/>
    <w:rsid w:val="00323821"/>
    <w:rsid w:val="00324A7A"/>
    <w:rsid w:val="003264A4"/>
    <w:rsid w:val="0032716E"/>
    <w:rsid w:val="00335C98"/>
    <w:rsid w:val="003414D7"/>
    <w:rsid w:val="00342A77"/>
    <w:rsid w:val="0034496C"/>
    <w:rsid w:val="003474E5"/>
    <w:rsid w:val="00355E59"/>
    <w:rsid w:val="00356F65"/>
    <w:rsid w:val="0036328C"/>
    <w:rsid w:val="00364B9F"/>
    <w:rsid w:val="00366712"/>
    <w:rsid w:val="00367171"/>
    <w:rsid w:val="003722CB"/>
    <w:rsid w:val="00376670"/>
    <w:rsid w:val="00376940"/>
    <w:rsid w:val="00377E8B"/>
    <w:rsid w:val="00386919"/>
    <w:rsid w:val="003908E0"/>
    <w:rsid w:val="0039093A"/>
    <w:rsid w:val="00395609"/>
    <w:rsid w:val="003A76BE"/>
    <w:rsid w:val="003C2C72"/>
    <w:rsid w:val="003C3A79"/>
    <w:rsid w:val="003D0011"/>
    <w:rsid w:val="003D0F22"/>
    <w:rsid w:val="003F1914"/>
    <w:rsid w:val="003F23CD"/>
    <w:rsid w:val="003F3653"/>
    <w:rsid w:val="00402779"/>
    <w:rsid w:val="00403861"/>
    <w:rsid w:val="00414C3E"/>
    <w:rsid w:val="00433CCD"/>
    <w:rsid w:val="00433EE2"/>
    <w:rsid w:val="0043449E"/>
    <w:rsid w:val="00440139"/>
    <w:rsid w:val="00440DE0"/>
    <w:rsid w:val="00441EFF"/>
    <w:rsid w:val="00447BAA"/>
    <w:rsid w:val="00455896"/>
    <w:rsid w:val="0047141D"/>
    <w:rsid w:val="00474152"/>
    <w:rsid w:val="00487338"/>
    <w:rsid w:val="00494554"/>
    <w:rsid w:val="004979D9"/>
    <w:rsid w:val="004A054E"/>
    <w:rsid w:val="004A6696"/>
    <w:rsid w:val="004B02A9"/>
    <w:rsid w:val="004B4256"/>
    <w:rsid w:val="004B4BF8"/>
    <w:rsid w:val="004C1F70"/>
    <w:rsid w:val="004C5F1D"/>
    <w:rsid w:val="004D0F4D"/>
    <w:rsid w:val="004D7AAC"/>
    <w:rsid w:val="004E2CC3"/>
    <w:rsid w:val="004E6896"/>
    <w:rsid w:val="004F1CCE"/>
    <w:rsid w:val="004F2E02"/>
    <w:rsid w:val="004F55D6"/>
    <w:rsid w:val="00503F3B"/>
    <w:rsid w:val="00505300"/>
    <w:rsid w:val="0050649E"/>
    <w:rsid w:val="005212CC"/>
    <w:rsid w:val="00522734"/>
    <w:rsid w:val="00523541"/>
    <w:rsid w:val="00524142"/>
    <w:rsid w:val="00524BBD"/>
    <w:rsid w:val="00525406"/>
    <w:rsid w:val="005260A4"/>
    <w:rsid w:val="00532761"/>
    <w:rsid w:val="005544F5"/>
    <w:rsid w:val="00556EAE"/>
    <w:rsid w:val="00560BEC"/>
    <w:rsid w:val="00561D66"/>
    <w:rsid w:val="00566E68"/>
    <w:rsid w:val="005706F7"/>
    <w:rsid w:val="005713AB"/>
    <w:rsid w:val="00582A56"/>
    <w:rsid w:val="005876D3"/>
    <w:rsid w:val="005B0649"/>
    <w:rsid w:val="005B4343"/>
    <w:rsid w:val="005B4ECB"/>
    <w:rsid w:val="005C0BA3"/>
    <w:rsid w:val="005C0C04"/>
    <w:rsid w:val="005C3286"/>
    <w:rsid w:val="005C4191"/>
    <w:rsid w:val="005E172B"/>
    <w:rsid w:val="005E3EF1"/>
    <w:rsid w:val="005E44BF"/>
    <w:rsid w:val="005F172D"/>
    <w:rsid w:val="005F1D48"/>
    <w:rsid w:val="005F37B0"/>
    <w:rsid w:val="005F6129"/>
    <w:rsid w:val="0060526B"/>
    <w:rsid w:val="00605D8B"/>
    <w:rsid w:val="00606F93"/>
    <w:rsid w:val="00607E76"/>
    <w:rsid w:val="00614579"/>
    <w:rsid w:val="00626628"/>
    <w:rsid w:val="006338E8"/>
    <w:rsid w:val="0063423E"/>
    <w:rsid w:val="006357D1"/>
    <w:rsid w:val="00640C2E"/>
    <w:rsid w:val="0064249B"/>
    <w:rsid w:val="00643D6E"/>
    <w:rsid w:val="00652C29"/>
    <w:rsid w:val="00656FF8"/>
    <w:rsid w:val="006570B3"/>
    <w:rsid w:val="0067200E"/>
    <w:rsid w:val="00676851"/>
    <w:rsid w:val="00677783"/>
    <w:rsid w:val="00681F50"/>
    <w:rsid w:val="00682DEE"/>
    <w:rsid w:val="0068770A"/>
    <w:rsid w:val="00695F5E"/>
    <w:rsid w:val="006972D4"/>
    <w:rsid w:val="006A1043"/>
    <w:rsid w:val="006A2A86"/>
    <w:rsid w:val="006A4654"/>
    <w:rsid w:val="006B0D0A"/>
    <w:rsid w:val="006B411A"/>
    <w:rsid w:val="006C1855"/>
    <w:rsid w:val="006C7C0E"/>
    <w:rsid w:val="006D1CED"/>
    <w:rsid w:val="006D3E34"/>
    <w:rsid w:val="006D7785"/>
    <w:rsid w:val="006E0061"/>
    <w:rsid w:val="006E1C70"/>
    <w:rsid w:val="006E7C28"/>
    <w:rsid w:val="006F53F9"/>
    <w:rsid w:val="006F563D"/>
    <w:rsid w:val="0071032B"/>
    <w:rsid w:val="007112AC"/>
    <w:rsid w:val="007130DB"/>
    <w:rsid w:val="00726772"/>
    <w:rsid w:val="00726C41"/>
    <w:rsid w:val="00740938"/>
    <w:rsid w:val="00741985"/>
    <w:rsid w:val="0074350C"/>
    <w:rsid w:val="0074512F"/>
    <w:rsid w:val="00747917"/>
    <w:rsid w:val="00752A41"/>
    <w:rsid w:val="00753FD3"/>
    <w:rsid w:val="0076062A"/>
    <w:rsid w:val="00766515"/>
    <w:rsid w:val="007676B6"/>
    <w:rsid w:val="00771932"/>
    <w:rsid w:val="00777898"/>
    <w:rsid w:val="00784A40"/>
    <w:rsid w:val="007873B9"/>
    <w:rsid w:val="00787B7E"/>
    <w:rsid w:val="00790AD0"/>
    <w:rsid w:val="007A6E52"/>
    <w:rsid w:val="007A7EE1"/>
    <w:rsid w:val="007B04E3"/>
    <w:rsid w:val="007B29E0"/>
    <w:rsid w:val="007B5514"/>
    <w:rsid w:val="007D43BC"/>
    <w:rsid w:val="007D5C6D"/>
    <w:rsid w:val="007E5E2C"/>
    <w:rsid w:val="007E5EA7"/>
    <w:rsid w:val="007F1D8E"/>
    <w:rsid w:val="007F6B6B"/>
    <w:rsid w:val="007F75F8"/>
    <w:rsid w:val="00801B3C"/>
    <w:rsid w:val="00802FB0"/>
    <w:rsid w:val="00804F09"/>
    <w:rsid w:val="008079C9"/>
    <w:rsid w:val="008238AE"/>
    <w:rsid w:val="0082453A"/>
    <w:rsid w:val="00825198"/>
    <w:rsid w:val="00827B58"/>
    <w:rsid w:val="008312BF"/>
    <w:rsid w:val="0083508D"/>
    <w:rsid w:val="00841946"/>
    <w:rsid w:val="0084563C"/>
    <w:rsid w:val="0084575C"/>
    <w:rsid w:val="00852448"/>
    <w:rsid w:val="008653C5"/>
    <w:rsid w:val="008826A4"/>
    <w:rsid w:val="00882C1E"/>
    <w:rsid w:val="008838D3"/>
    <w:rsid w:val="00885C23"/>
    <w:rsid w:val="00892C4F"/>
    <w:rsid w:val="00896193"/>
    <w:rsid w:val="008A2BDB"/>
    <w:rsid w:val="008A3B57"/>
    <w:rsid w:val="008B029F"/>
    <w:rsid w:val="008B0DBA"/>
    <w:rsid w:val="008B69D2"/>
    <w:rsid w:val="008C19CA"/>
    <w:rsid w:val="008C4C86"/>
    <w:rsid w:val="008C55D5"/>
    <w:rsid w:val="008F56CA"/>
    <w:rsid w:val="009064CC"/>
    <w:rsid w:val="00912514"/>
    <w:rsid w:val="00913263"/>
    <w:rsid w:val="009133EA"/>
    <w:rsid w:val="0091356C"/>
    <w:rsid w:val="00916169"/>
    <w:rsid w:val="00926916"/>
    <w:rsid w:val="00932371"/>
    <w:rsid w:val="00932CCB"/>
    <w:rsid w:val="00933877"/>
    <w:rsid w:val="00937D24"/>
    <w:rsid w:val="00942610"/>
    <w:rsid w:val="00950A0B"/>
    <w:rsid w:val="00954F92"/>
    <w:rsid w:val="00956DE3"/>
    <w:rsid w:val="00961B10"/>
    <w:rsid w:val="0097101B"/>
    <w:rsid w:val="00982E62"/>
    <w:rsid w:val="00984BA1"/>
    <w:rsid w:val="009876B3"/>
    <w:rsid w:val="0099379C"/>
    <w:rsid w:val="00993AFD"/>
    <w:rsid w:val="009A144C"/>
    <w:rsid w:val="009B1C56"/>
    <w:rsid w:val="009C674E"/>
    <w:rsid w:val="009D05D8"/>
    <w:rsid w:val="009D4F53"/>
    <w:rsid w:val="009E2344"/>
    <w:rsid w:val="009E3CD2"/>
    <w:rsid w:val="009F1342"/>
    <w:rsid w:val="00A05CBA"/>
    <w:rsid w:val="00A121C8"/>
    <w:rsid w:val="00A20868"/>
    <w:rsid w:val="00A23ABB"/>
    <w:rsid w:val="00A25E6A"/>
    <w:rsid w:val="00A27F6D"/>
    <w:rsid w:val="00A41484"/>
    <w:rsid w:val="00A44A30"/>
    <w:rsid w:val="00A540A3"/>
    <w:rsid w:val="00A56D18"/>
    <w:rsid w:val="00A573A6"/>
    <w:rsid w:val="00A62B9C"/>
    <w:rsid w:val="00A66801"/>
    <w:rsid w:val="00A66E19"/>
    <w:rsid w:val="00A676FD"/>
    <w:rsid w:val="00A7003A"/>
    <w:rsid w:val="00A72071"/>
    <w:rsid w:val="00A75717"/>
    <w:rsid w:val="00A84E80"/>
    <w:rsid w:val="00A91AA5"/>
    <w:rsid w:val="00A94BB9"/>
    <w:rsid w:val="00AA2AC3"/>
    <w:rsid w:val="00AB76E0"/>
    <w:rsid w:val="00AC5526"/>
    <w:rsid w:val="00AD2C87"/>
    <w:rsid w:val="00AE4AC3"/>
    <w:rsid w:val="00AE6535"/>
    <w:rsid w:val="00AF1A3E"/>
    <w:rsid w:val="00AF1F4C"/>
    <w:rsid w:val="00AF5220"/>
    <w:rsid w:val="00B05693"/>
    <w:rsid w:val="00B151A5"/>
    <w:rsid w:val="00B176F6"/>
    <w:rsid w:val="00B21CB1"/>
    <w:rsid w:val="00B25F24"/>
    <w:rsid w:val="00B30882"/>
    <w:rsid w:val="00B32350"/>
    <w:rsid w:val="00B32AFE"/>
    <w:rsid w:val="00B34AFF"/>
    <w:rsid w:val="00B366AC"/>
    <w:rsid w:val="00B42F8B"/>
    <w:rsid w:val="00B43669"/>
    <w:rsid w:val="00B46AE0"/>
    <w:rsid w:val="00B47236"/>
    <w:rsid w:val="00B50C0D"/>
    <w:rsid w:val="00B75BA7"/>
    <w:rsid w:val="00B87CB2"/>
    <w:rsid w:val="00B90C70"/>
    <w:rsid w:val="00BA0112"/>
    <w:rsid w:val="00BA3F33"/>
    <w:rsid w:val="00BA79A4"/>
    <w:rsid w:val="00BB4E58"/>
    <w:rsid w:val="00BC073F"/>
    <w:rsid w:val="00BC3A8D"/>
    <w:rsid w:val="00BC44B8"/>
    <w:rsid w:val="00BC4CD9"/>
    <w:rsid w:val="00BD128A"/>
    <w:rsid w:val="00BD2340"/>
    <w:rsid w:val="00BD30B6"/>
    <w:rsid w:val="00BE480C"/>
    <w:rsid w:val="00BF11A0"/>
    <w:rsid w:val="00BF2604"/>
    <w:rsid w:val="00BF764F"/>
    <w:rsid w:val="00C05084"/>
    <w:rsid w:val="00C079C6"/>
    <w:rsid w:val="00C10D9B"/>
    <w:rsid w:val="00C11646"/>
    <w:rsid w:val="00C166E0"/>
    <w:rsid w:val="00C26E33"/>
    <w:rsid w:val="00C476AB"/>
    <w:rsid w:val="00C47A2E"/>
    <w:rsid w:val="00C50F7F"/>
    <w:rsid w:val="00C52587"/>
    <w:rsid w:val="00C65A2D"/>
    <w:rsid w:val="00C70D4D"/>
    <w:rsid w:val="00C72F7B"/>
    <w:rsid w:val="00C77628"/>
    <w:rsid w:val="00C8114D"/>
    <w:rsid w:val="00C85516"/>
    <w:rsid w:val="00C92017"/>
    <w:rsid w:val="00C93217"/>
    <w:rsid w:val="00C94A9B"/>
    <w:rsid w:val="00C950F4"/>
    <w:rsid w:val="00C96A5F"/>
    <w:rsid w:val="00CB2741"/>
    <w:rsid w:val="00CC24DB"/>
    <w:rsid w:val="00CC42F8"/>
    <w:rsid w:val="00CE3736"/>
    <w:rsid w:val="00CE4E26"/>
    <w:rsid w:val="00CE6A9F"/>
    <w:rsid w:val="00CE6CCA"/>
    <w:rsid w:val="00CE7C25"/>
    <w:rsid w:val="00CF3C63"/>
    <w:rsid w:val="00CF6B62"/>
    <w:rsid w:val="00D04C52"/>
    <w:rsid w:val="00D140CD"/>
    <w:rsid w:val="00D16D8B"/>
    <w:rsid w:val="00D238FF"/>
    <w:rsid w:val="00D2419D"/>
    <w:rsid w:val="00D24B2B"/>
    <w:rsid w:val="00D35F1A"/>
    <w:rsid w:val="00D40503"/>
    <w:rsid w:val="00D4280B"/>
    <w:rsid w:val="00D439C9"/>
    <w:rsid w:val="00D47067"/>
    <w:rsid w:val="00D51240"/>
    <w:rsid w:val="00D643BF"/>
    <w:rsid w:val="00D6464C"/>
    <w:rsid w:val="00D662FA"/>
    <w:rsid w:val="00D70328"/>
    <w:rsid w:val="00D74718"/>
    <w:rsid w:val="00D75917"/>
    <w:rsid w:val="00D8144C"/>
    <w:rsid w:val="00DA327B"/>
    <w:rsid w:val="00DA7F91"/>
    <w:rsid w:val="00DE0A1E"/>
    <w:rsid w:val="00DE0AE3"/>
    <w:rsid w:val="00DE600D"/>
    <w:rsid w:val="00DE6248"/>
    <w:rsid w:val="00DF4BE9"/>
    <w:rsid w:val="00E053EB"/>
    <w:rsid w:val="00E14429"/>
    <w:rsid w:val="00E15FE8"/>
    <w:rsid w:val="00E248A7"/>
    <w:rsid w:val="00E41987"/>
    <w:rsid w:val="00E42530"/>
    <w:rsid w:val="00E42567"/>
    <w:rsid w:val="00E53D29"/>
    <w:rsid w:val="00E55309"/>
    <w:rsid w:val="00E608E0"/>
    <w:rsid w:val="00E6240E"/>
    <w:rsid w:val="00E71E6F"/>
    <w:rsid w:val="00E822EA"/>
    <w:rsid w:val="00E95F9B"/>
    <w:rsid w:val="00EB14A4"/>
    <w:rsid w:val="00EB23B6"/>
    <w:rsid w:val="00EC0B2B"/>
    <w:rsid w:val="00EC0DAF"/>
    <w:rsid w:val="00EC1087"/>
    <w:rsid w:val="00EC71AD"/>
    <w:rsid w:val="00ED0492"/>
    <w:rsid w:val="00ED44D7"/>
    <w:rsid w:val="00ED64CE"/>
    <w:rsid w:val="00EE1665"/>
    <w:rsid w:val="00EE1EFC"/>
    <w:rsid w:val="00EF7BD0"/>
    <w:rsid w:val="00F071C4"/>
    <w:rsid w:val="00F24F9A"/>
    <w:rsid w:val="00F26F58"/>
    <w:rsid w:val="00F27B56"/>
    <w:rsid w:val="00F30A47"/>
    <w:rsid w:val="00F314DB"/>
    <w:rsid w:val="00F4253B"/>
    <w:rsid w:val="00F613D8"/>
    <w:rsid w:val="00F62F32"/>
    <w:rsid w:val="00F63895"/>
    <w:rsid w:val="00F71D38"/>
    <w:rsid w:val="00F86601"/>
    <w:rsid w:val="00F91592"/>
    <w:rsid w:val="00F91EE2"/>
    <w:rsid w:val="00FA03B1"/>
    <w:rsid w:val="00FA0555"/>
    <w:rsid w:val="00FA33CB"/>
    <w:rsid w:val="00FB0332"/>
    <w:rsid w:val="00FB61D9"/>
    <w:rsid w:val="00FB7E89"/>
    <w:rsid w:val="00FC0FE7"/>
    <w:rsid w:val="00FD1B66"/>
    <w:rsid w:val="00FD270E"/>
    <w:rsid w:val="00FD650C"/>
    <w:rsid w:val="00FE7531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AB76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F2D9319C45C746BC62032E4D4E1A73" ma:contentTypeVersion="10" ma:contentTypeDescription="สร้างเอกสารใหม่" ma:contentTypeScope="" ma:versionID="951eb14d62996acbd0b7a868d7a612dc">
  <xsd:schema xmlns:xsd="http://www.w3.org/2001/XMLSchema" xmlns:xs="http://www.w3.org/2001/XMLSchema" xmlns:p="http://schemas.microsoft.com/office/2006/metadata/properties" xmlns:ns2="9f5db49c-587f-4aab-b8bd-e2c63d7b10a9" xmlns:ns3="16397ba3-b8c6-4524-b3fc-8e019a37850e" targetNamespace="http://schemas.microsoft.com/office/2006/metadata/properties" ma:root="true" ma:fieldsID="fb7fc6004273d6b6b5e523dbb4c69ca9" ns2:_="" ns3:_="">
    <xsd:import namespace="9f5db49c-587f-4aab-b8bd-e2c63d7b10a9"/>
    <xsd:import namespace="16397ba3-b8c6-4524-b3fc-8e019a3785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db49c-587f-4aab-b8bd-e2c63d7b1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7ba3-b8c6-4524-b3fc-8e019a3785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e3e776-9552-4536-bf9b-fa90f5e7a13e}" ma:internalName="TaxCatchAll" ma:showField="CatchAllData" ma:web="16397ba3-b8c6-4524-b3fc-8e019a3785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5db49c-587f-4aab-b8bd-e2c63d7b10a9">
      <Terms xmlns="http://schemas.microsoft.com/office/infopath/2007/PartnerControls"/>
    </lcf76f155ced4ddcb4097134ff3c332f>
    <TaxCatchAll xmlns="16397ba3-b8c6-4524-b3fc-8e019a37850e" xsi:nil="true"/>
  </documentManagement>
</p:properties>
</file>

<file path=customXml/itemProps1.xml><?xml version="1.0" encoding="utf-8"?>
<ds:datastoreItem xmlns:ds="http://schemas.openxmlformats.org/officeDocument/2006/customXml" ds:itemID="{ADCDDB46-0E46-422C-936B-A693C31D78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8CCF10-5000-4D43-BA9C-B6B62691A28A}"/>
</file>

<file path=customXml/itemProps3.xml><?xml version="1.0" encoding="utf-8"?>
<ds:datastoreItem xmlns:ds="http://schemas.openxmlformats.org/officeDocument/2006/customXml" ds:itemID="{B6A8B48B-89B6-4A7B-9116-81DCA0FFBA8D}"/>
</file>

<file path=customXml/itemProps4.xml><?xml version="1.0" encoding="utf-8"?>
<ds:datastoreItem xmlns:ds="http://schemas.openxmlformats.org/officeDocument/2006/customXml" ds:itemID="{5F64B528-1F93-4122-891E-72A7DB9686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40</cp:revision>
  <cp:lastPrinted>2026-05-11T01:41:00Z</cp:lastPrinted>
  <dcterms:created xsi:type="dcterms:W3CDTF">2026-03-15T05:29:00Z</dcterms:created>
  <dcterms:modified xsi:type="dcterms:W3CDTF">2026-05-11T01:41:00Z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0x01010033F2D9319C45C746BC62032E4D4E1A73</vt:lpwstr>
  </property>
</Properties>
</file>