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B91E" w14:textId="77777777" w:rsidR="005428F3" w:rsidRDefault="005428F3" w:rsidP="005428F3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บลูบิค กรุ๊ป จำกัด (มหาชน)</w:t>
      </w:r>
    </w:p>
    <w:p w14:paraId="5B6D8D5D" w14:textId="77777777" w:rsidR="005428F3" w:rsidRPr="005428F3" w:rsidRDefault="005428F3" w:rsidP="005428F3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</w:rPr>
      </w:pPr>
    </w:p>
    <w:p w14:paraId="14D4FDFB" w14:textId="3C4FBE7E" w:rsidR="005428F3" w:rsidRPr="00F70A1F" w:rsidRDefault="00F70A1F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งบฐานะการเงิน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ของบริษัท 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มีนาคม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2569 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และ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งบกำไรขาดทุนเบ็ดเสร็จรวมและ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งบกำไรขาดทุนเบ็ดเสร็จ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ของบริษัท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งบการ</w:t>
      </w:r>
      <w:r w:rsidRPr="0027281E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</w:t>
      </w:r>
      <w:r w:rsidRPr="00F70A1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F70A1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รวมและงบการเปลี่ยนแปลง</w:t>
      </w:r>
      <w:r w:rsidRPr="00F70A1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F70A1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ของบริษัท</w:t>
      </w:r>
      <w:r w:rsidRPr="00F70A1F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F70A1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และงบกระแส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เงินส</w:t>
      </w:r>
      <w:r w:rsidRPr="00F70A1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ด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</w:t>
      </w:r>
      <w:r w:rsidRPr="00F70A1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งบกระแสเงินสด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ของบริษัท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F70A1F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มีนาคม </w:t>
      </w:r>
      <w:r w:rsidRPr="00F70A1F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2569 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และหมายเหตุประกอบงบการเงินแบบย่อ</w:t>
      </w:r>
      <w:r w:rsidRPr="00F70A1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(ข้อมูลทางการเงินระหว่างกาล) 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ของบริษัท </w:t>
      </w:r>
      <w:bookmarkStart w:id="0" w:name="_Hlk166328319"/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บลูบิค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 xml:space="preserve"> กรุ๊ป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จำกัด (มหาชน)</w:t>
      </w:r>
      <w:r w:rsidRPr="00F70A1F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bookmarkEnd w:id="0"/>
      <w:r w:rsidRPr="00F70A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และบริษัทย่อย </w:t>
      </w:r>
      <w:r w:rsidRPr="00F70A1F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และของเฉพาะบริษัท </w:t>
      </w:r>
      <w:r w:rsidRPr="00F70A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บลูบิค กรุ๊ป จำกัด (มหาชน)</w:t>
      </w:r>
      <w:r w:rsidRPr="00F70A1F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bidi="th-TH"/>
        </w:rPr>
        <w:t>ซึ่งผู้บ</w:t>
      </w:r>
      <w:r w:rsidRPr="00F70A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ริหารของบริษัท</w:t>
      </w:r>
      <w:r w:rsidRPr="00F70A1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F70A1F">
        <w:rPr>
          <w:rFonts w:ascii="Angsana New" w:hAnsi="Angsana New" w:cs="Angsana New"/>
          <w:sz w:val="32"/>
          <w:szCs w:val="32"/>
          <w:cs/>
          <w:lang w:bidi="th-TH"/>
        </w:rPr>
        <w:t xml:space="preserve">ฉบับที่ </w:t>
      </w:r>
      <w:r w:rsidRPr="00F70A1F">
        <w:rPr>
          <w:rFonts w:ascii="Angsana New" w:hAnsi="Angsana New" w:cs="Angsana New"/>
          <w:sz w:val="32"/>
          <w:szCs w:val="32"/>
          <w:lang w:bidi="th-TH"/>
        </w:rPr>
        <w:t>34</w:t>
      </w:r>
      <w:r w:rsidRPr="00F70A1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Pr="00F70A1F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Pr="00F70A1F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Pr="00F70A1F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Pr="00F70A1F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204DD1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5456174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05C7DC28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E673F28" w14:textId="4E165413" w:rsidR="005428F3" w:rsidRPr="00F70A1F" w:rsidRDefault="00F70A1F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852D2">
        <w:rPr>
          <w:rFonts w:ascii="Angsana New" w:hAnsi="Angsana New" w:cs="Angsana New"/>
          <w:spacing w:val="-6"/>
          <w:sz w:val="32"/>
          <w:szCs w:val="32"/>
          <w:lang w:bidi="th-TH"/>
        </w:rPr>
        <w:t>2410</w:t>
      </w: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“การสอบทานข้อมูลทาง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การสอบทานดังกล่าวประกอบด้วยการใช้วิธี</w:t>
      </w:r>
      <w:r w:rsidR="00A90F74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F70A1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Pr="00F70A1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F70A1F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0A1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F70A1F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F70A1F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</w:t>
      </w:r>
      <w:r w:rsidR="00885E6B">
        <w:rPr>
          <w:rFonts w:ascii="Angsana New" w:hAnsi="Angsana New" w:cs="Angsana New" w:hint="cs"/>
          <w:color w:val="000000" w:themeColor="text1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</w:t>
      </w:r>
      <w:r w:rsidR="00885E6B">
        <w:rPr>
          <w:rFonts w:ascii="Angsana New" w:hAnsi="Angsana New" w:cs="Angsana New" w:hint="cs"/>
          <w:color w:val="000000" w:themeColor="text1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248F4364" w14:textId="77777777" w:rsidR="005428F3" w:rsidRPr="00F70A1F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RPr="00F70A1F" w:rsidSect="005428F3">
          <w:headerReference w:type="default" r:id="rId11"/>
          <w:pgSz w:w="11907" w:h="16840" w:code="9"/>
          <w:pgMar w:top="2160" w:right="1296" w:bottom="576" w:left="2304" w:header="677" w:footer="375" w:gutter="0"/>
          <w:pgNumType w:start="1"/>
          <w:cols w:space="708"/>
          <w:docGrid w:linePitch="360"/>
        </w:sectPr>
      </w:pPr>
    </w:p>
    <w:p w14:paraId="54DBC04B" w14:textId="2F608306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0D6CE360" w14:textId="77777777" w:rsidR="005428F3" w:rsidRPr="00F70A1F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55BA375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479A8137" w14:textId="77777777" w:rsidR="005428F3" w:rsidRPr="00DE0F07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3D42747C" w14:textId="77777777" w:rsidR="00F70A1F" w:rsidRPr="003A6235" w:rsidRDefault="00F70A1F" w:rsidP="00F70A1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623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397B9775" w14:textId="77777777" w:rsidR="00F70A1F" w:rsidRPr="003A6235" w:rsidRDefault="00F70A1F" w:rsidP="00F70A1F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238BB188" w14:textId="77302EF2" w:rsidR="00F70A1F" w:rsidRPr="00DE0F07" w:rsidRDefault="00F70A1F" w:rsidP="00F70A1F">
      <w:pPr>
        <w:spacing w:after="0" w:line="240" w:lineRule="auto"/>
        <w:jc w:val="thaiDistribute"/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422D6F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422D6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บลูบิค กรุ๊ป</w:t>
      </w:r>
      <w:r w:rsidRPr="00422D6F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422D6F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 และบริษัทย่อย และงบฐานะ</w:t>
      </w:r>
      <w:r w:rsidRPr="00422D6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</w:t>
      </w:r>
      <w:r w:rsidRPr="00DE0F0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เฉพาะของบริษัท บลูบิค กรุ๊ป</w:t>
      </w:r>
      <w:r w:rsidRPr="00DE0F07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จำกัด (มหาชน) ณ วันที่</w:t>
      </w:r>
      <w:r w:rsidRPr="00DE0F07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31 </w:t>
      </w:r>
      <w:r w:rsidRPr="00DE0F0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ธันวาคม </w:t>
      </w:r>
      <w:r w:rsidR="003A6235" w:rsidRPr="00DE0F07">
        <w:rPr>
          <w:rFonts w:ascii="Angsana New" w:hAnsi="Angsana New" w:cs="Angsana New"/>
          <w:spacing w:val="-6"/>
          <w:sz w:val="32"/>
          <w:szCs w:val="32"/>
          <w:lang w:bidi="th-TH"/>
        </w:rPr>
        <w:t>2568</w:t>
      </w:r>
      <w:r w:rsidRPr="00DE0F07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</w:t>
      </w:r>
      <w:r w:rsidRPr="00DE0F0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ที่แสดงเป็นข้อมูลเปรียบเทียบ</w:t>
      </w:r>
      <w:r w:rsidRPr="00DE0F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ตรวจสอบโดยผู้สอบบัญชี</w:t>
      </w:r>
      <w:r w:rsidR="00EE503E" w:rsidRPr="00DE0F0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อื่น</w:t>
      </w:r>
      <w:r w:rsidRPr="00DE0F0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ในสำนักงานเดียวกันซึ่ง</w:t>
      </w:r>
      <w:r w:rsidRPr="00DE0F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แสดงความเห็นอย่างไม่มีเงื่อนไข</w:t>
      </w:r>
      <w:r w:rsidRPr="00DE0F07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ตาม</w:t>
      </w:r>
      <w:r w:rsidRPr="00DE0F0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รายงานลงวันที่</w:t>
      </w:r>
      <w:r w:rsidRPr="00DE0F0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="008C52CF" w:rsidRPr="00DE0F0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19</w:t>
      </w:r>
      <w:r w:rsidR="008C52CF" w:rsidRPr="00DE0F0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กุมภาพันธ์ </w:t>
      </w:r>
      <w:r w:rsidR="008C52CF" w:rsidRPr="00DE0F0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2569</w:t>
      </w:r>
    </w:p>
    <w:p w14:paraId="232A900F" w14:textId="77777777" w:rsidR="008C52CF" w:rsidRPr="00DE0F07" w:rsidRDefault="008C52CF" w:rsidP="00F70A1F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highlight w:val="lightGray"/>
          <w:lang w:bidi="th-TH"/>
        </w:rPr>
      </w:pPr>
    </w:p>
    <w:p w14:paraId="7EA08E66" w14:textId="42E4F926" w:rsidR="00F70A1F" w:rsidRPr="00DE0F07" w:rsidRDefault="00F70A1F" w:rsidP="00F70A1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6235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</w:t>
      </w:r>
      <w:r w:rsidRPr="003A6235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Pr="003A6235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3A6235">
        <w:rPr>
          <w:rFonts w:ascii="Angsana New" w:hAnsi="Angsana New" w:cs="Angsana New" w:hint="cs"/>
          <w:sz w:val="32"/>
          <w:szCs w:val="32"/>
          <w:cs/>
          <w:lang w:bidi="th-TH"/>
        </w:rPr>
        <w:t>ของบริษัท</w:t>
      </w:r>
      <w:r w:rsidRPr="003A6235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งบการเปลี่ยนแปลง</w:t>
      </w:r>
      <w:r w:rsidRPr="00DE0F0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DE0F0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รวมและงบการเปลี่ยนแปลง</w:t>
      </w:r>
      <w:r w:rsidRPr="00DE0F0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DE0F0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เฉพาะ</w:t>
      </w:r>
      <w:r w:rsidRPr="00DE0F0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ของบริษัท</w:t>
      </w:r>
      <w:r w:rsidRPr="00DE0F0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และงบกระแส</w:t>
      </w:r>
      <w:r w:rsidRPr="00DE0F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เงินสดรวมและ</w:t>
      </w:r>
      <w:r w:rsidRPr="00DE0F0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งบกระแสเงินสด</w:t>
      </w:r>
      <w:r w:rsidRPr="00DE0F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เฉพาะของบริษัทสำหรับงวดสามเดือนสิ้นสุดวันที</w:t>
      </w:r>
      <w:r w:rsidRPr="00DE0F0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่ </w:t>
      </w:r>
      <w:r w:rsidRPr="00DE0F07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31 </w:t>
      </w:r>
      <w:r w:rsidRPr="00DE0F0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มีนาคม </w:t>
      </w:r>
      <w:r w:rsidR="00E448BC" w:rsidRPr="00DE0F07">
        <w:rPr>
          <w:rFonts w:ascii="Angsana New" w:hAnsi="Angsana New" w:cs="Angsana New"/>
          <w:spacing w:val="-2"/>
          <w:sz w:val="32"/>
          <w:szCs w:val="32"/>
          <w:lang w:bidi="th-TH"/>
        </w:rPr>
        <w:t>2568</w:t>
      </w:r>
      <w:r w:rsidR="00DE0F07" w:rsidRPr="00DE0F07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ของบริษัท</w:t>
      </w:r>
      <w:r w:rsidRPr="00DE0F07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บลูบิค กรุ๊ป</w:t>
      </w:r>
      <w:r w:rsidRPr="00DE0F07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จำกัด (มหาชน)</w:t>
      </w:r>
      <w:r w:rsidRPr="00DE0F07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DE0F0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และบริษัทย่อย </w:t>
      </w:r>
      <w:r w:rsidRPr="00DE0F0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และของเฉพาะบริษัท </w:t>
      </w:r>
      <w:r w:rsidRPr="00DE0F0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บลูบิค กรุ๊ป จำกัด (มหาชน)</w:t>
      </w:r>
      <w:r w:rsidRPr="00DE0F0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 </w:t>
      </w:r>
      <w:r w:rsidRPr="00DE0F07">
        <w:rPr>
          <w:rFonts w:ascii="Angsana New" w:hAnsi="Angsana New" w:cs="Angsana New" w:hint="cs"/>
          <w:sz w:val="32"/>
          <w:szCs w:val="32"/>
          <w:cs/>
          <w:lang w:bidi="th-TH"/>
        </w:rPr>
        <w:t>ที่แสดงเปรียบเทียบ</w:t>
      </w:r>
      <w:r w:rsidRPr="00DE0F07">
        <w:rPr>
          <w:rFonts w:ascii="Angsana New" w:hAnsi="Angsana New" w:cs="Angsana New"/>
          <w:sz w:val="32"/>
          <w:szCs w:val="32"/>
          <w:cs/>
          <w:lang w:bidi="th-TH"/>
        </w:rPr>
        <w:t>สอบทานโดยผู้สอบบัญชี</w:t>
      </w:r>
      <w:r w:rsidR="00EE503E" w:rsidRPr="00DE0F07">
        <w:rPr>
          <w:rFonts w:ascii="Angsana New" w:hAnsi="Angsana New" w:cs="Angsana New" w:hint="cs"/>
          <w:sz w:val="32"/>
          <w:szCs w:val="32"/>
          <w:cs/>
          <w:lang w:bidi="th-TH"/>
        </w:rPr>
        <w:t>อื่น</w:t>
      </w:r>
      <w:r w:rsidRPr="00DE0F07">
        <w:rPr>
          <w:rFonts w:ascii="Angsana New" w:hAnsi="Angsana New" w:cs="Angsana New" w:hint="cs"/>
          <w:sz w:val="32"/>
          <w:szCs w:val="32"/>
          <w:cs/>
          <w:lang w:bidi="th-TH"/>
        </w:rPr>
        <w:t>ในสำนักงานเดียวกัน</w:t>
      </w:r>
      <w:r w:rsidRPr="00DE0F07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</w:t>
      </w:r>
      <w:r w:rsidRPr="00DE0F07">
        <w:rPr>
          <w:rFonts w:ascii="Angsana New" w:hAnsi="Angsana New" w:cs="Angsana New" w:hint="cs"/>
          <w:sz w:val="32"/>
          <w:szCs w:val="32"/>
          <w:cs/>
          <w:lang w:bidi="th-TH"/>
        </w:rPr>
        <w:t>ได้เสนอรายงานโดยสรุป</w:t>
      </w:r>
      <w:r w:rsidRPr="00DE0F07">
        <w:rPr>
          <w:rFonts w:ascii="Angsana New" w:hAnsi="Angsana New" w:cs="Angsana New"/>
          <w:sz w:val="32"/>
          <w:szCs w:val="32"/>
          <w:cs/>
          <w:lang w:bidi="th-TH"/>
        </w:rPr>
        <w:t>อย่างไม่มีเงื่อนไขตามรายงานลงวันที่</w:t>
      </w:r>
      <w:r w:rsidRPr="00DE0F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B000B" w:rsidRPr="00DE0F07">
        <w:rPr>
          <w:rFonts w:ascii="Angsana New" w:hAnsi="Angsana New" w:cs="Angsana New"/>
          <w:sz w:val="32"/>
          <w:szCs w:val="32"/>
          <w:lang w:bidi="th-TH"/>
        </w:rPr>
        <w:t>14</w:t>
      </w:r>
      <w:r w:rsidR="00E448BC" w:rsidRPr="00DE0F07">
        <w:rPr>
          <w:rFonts w:ascii="Angsana New" w:hAnsi="Angsana New" w:cs="Angsana New"/>
          <w:sz w:val="32"/>
          <w:szCs w:val="32"/>
          <w:cs/>
          <w:lang w:bidi="th-TH"/>
        </w:rPr>
        <w:t xml:space="preserve"> พฤษภาคม </w:t>
      </w:r>
      <w:r w:rsidR="008B000B" w:rsidRPr="00DE0F07">
        <w:rPr>
          <w:rFonts w:ascii="Angsana New" w:hAnsi="Angsana New" w:cs="Angsana New"/>
          <w:sz w:val="32"/>
          <w:szCs w:val="32"/>
          <w:lang w:bidi="th-TH"/>
        </w:rPr>
        <w:t>2</w:t>
      </w:r>
      <w:r w:rsidR="00E448BC" w:rsidRPr="00DE0F07">
        <w:rPr>
          <w:rFonts w:ascii="Angsana New" w:hAnsi="Angsana New" w:cs="Angsana New"/>
          <w:sz w:val="32"/>
          <w:szCs w:val="32"/>
          <w:cs/>
          <w:lang w:bidi="th-TH"/>
        </w:rPr>
        <w:t>56</w:t>
      </w:r>
      <w:r w:rsidR="00E448BC" w:rsidRPr="00DE0F07">
        <w:rPr>
          <w:rFonts w:ascii="Angsana New" w:hAnsi="Angsana New" w:cs="Angsana New"/>
          <w:sz w:val="32"/>
          <w:szCs w:val="32"/>
          <w:lang w:bidi="th-TH"/>
        </w:rPr>
        <w:t>8</w:t>
      </w:r>
    </w:p>
    <w:p w14:paraId="0D5C0049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D83BA2D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8AFAA58" w14:textId="77777777" w:rsidR="00D50B5C" w:rsidRDefault="00D50B5C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8A190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148639A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4EE7BA9" w14:textId="27E0772F" w:rsidR="002D2051" w:rsidRPr="00D50B5C" w:rsidRDefault="002D2051" w:rsidP="005428F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50B5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นายธีรยุทธ  ปัญญาทวีทรัพย์</w:t>
      </w:r>
    </w:p>
    <w:p w14:paraId="49396863" w14:textId="3C7AFAA6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A6669DE" w14:textId="04B33F2C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2D2051" w:rsidRPr="00D50B5C">
        <w:rPr>
          <w:rFonts w:ascii="Angsana New" w:hAnsi="Angsana New" w:cs="Angsana New"/>
          <w:sz w:val="32"/>
          <w:szCs w:val="32"/>
          <w:lang w:bidi="th-TH"/>
        </w:rPr>
        <w:t>6553</w:t>
      </w:r>
    </w:p>
    <w:p w14:paraId="05F84391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val="en-GB"/>
        </w:rPr>
      </w:pPr>
    </w:p>
    <w:p w14:paraId="2044C3F4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91E3CEA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79909FE" w14:textId="5D7382BA" w:rsidR="00010A43" w:rsidRPr="005428F3" w:rsidRDefault="005428F3" w:rsidP="000C4E3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F70A1F" w:rsidRPr="00D50B5C">
        <w:rPr>
          <w:rFonts w:ascii="Angsana New" w:hAnsi="Angsana New" w:cs="Angsana New"/>
          <w:sz w:val="32"/>
          <w:szCs w:val="32"/>
          <w:lang w:bidi="th-TH"/>
        </w:rPr>
        <w:t>1</w:t>
      </w:r>
      <w:r w:rsidR="002D2051" w:rsidRPr="00D50B5C">
        <w:rPr>
          <w:rFonts w:ascii="Angsana New" w:hAnsi="Angsana New" w:cs="Angsana New"/>
          <w:sz w:val="32"/>
          <w:szCs w:val="32"/>
          <w:lang w:bidi="th-TH"/>
        </w:rPr>
        <w:t>2</w:t>
      </w:r>
      <w:r w:rsidR="00F70A1F" w:rsidRPr="00D50B5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F70A1F" w:rsidRPr="00D50B5C">
        <w:rPr>
          <w:rFonts w:ascii="Angsana New" w:hAnsi="Angsana New" w:cs="Angsana New" w:hint="cs"/>
          <w:sz w:val="32"/>
          <w:szCs w:val="32"/>
          <w:cs/>
          <w:lang w:bidi="th-TH"/>
        </w:rPr>
        <w:t>พฤษภาคม</w:t>
      </w:r>
      <w:r w:rsidRPr="00D50B5C">
        <w:rPr>
          <w:rFonts w:ascii="Angsana New" w:hAnsi="Angsana New" w:cs="Angsana New"/>
          <w:sz w:val="32"/>
          <w:szCs w:val="32"/>
          <w:lang w:bidi="th-TH"/>
        </w:rPr>
        <w:t xml:space="preserve"> 256</w:t>
      </w:r>
      <w:r w:rsidR="00F70A1F" w:rsidRPr="00D50B5C">
        <w:rPr>
          <w:rFonts w:ascii="Angsana New" w:hAnsi="Angsana New" w:cs="Angsana New"/>
          <w:sz w:val="32"/>
          <w:szCs w:val="32"/>
          <w:lang w:bidi="th-TH"/>
        </w:rPr>
        <w:t>9</w:t>
      </w:r>
    </w:p>
    <w:sectPr w:rsidR="00010A43" w:rsidRPr="005428F3" w:rsidSect="000C4E33">
      <w:headerReference w:type="default" r:id="rId12"/>
      <w:footerReference w:type="default" r:id="rId13"/>
      <w:pgSz w:w="11907" w:h="16840" w:code="9"/>
      <w:pgMar w:top="2160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C995F" w14:textId="77777777" w:rsidR="000E2DAE" w:rsidRDefault="000E2DAE">
      <w:r>
        <w:separator/>
      </w:r>
    </w:p>
  </w:endnote>
  <w:endnote w:type="continuationSeparator" w:id="0">
    <w:p w14:paraId="4D5D5567" w14:textId="77777777" w:rsidR="000E2DAE" w:rsidRDefault="000E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41D" w14:textId="15605625" w:rsidR="00C53AB1" w:rsidRPr="000C4E33" w:rsidRDefault="00C53AB1" w:rsidP="000C4E33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2D0C" w14:textId="77777777" w:rsidR="000E2DAE" w:rsidRDefault="000E2DAE">
      <w:r>
        <w:separator/>
      </w:r>
    </w:p>
  </w:footnote>
  <w:footnote w:type="continuationSeparator" w:id="0">
    <w:p w14:paraId="75FAE76C" w14:textId="77777777" w:rsidR="000E2DAE" w:rsidRDefault="000E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362876EE" w:rsidR="005428F3" w:rsidRDefault="005428F3" w:rsidP="000C4E33">
    <w:pPr>
      <w:pStyle w:val="Header"/>
      <w:tabs>
        <w:tab w:val="left" w:pos="5328"/>
      </w:tabs>
      <w:spacing w:after="1680"/>
    </w:pPr>
  </w:p>
  <w:p w14:paraId="60207BD2" w14:textId="77777777" w:rsidR="005428F3" w:rsidRDefault="005428F3" w:rsidP="000C4E33">
    <w:pPr>
      <w:pStyle w:val="Header"/>
      <w:tabs>
        <w:tab w:val="left" w:pos="5328"/>
      </w:tabs>
      <w:spacing w:after="14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453401287">
    <w:abstractNumId w:val="6"/>
  </w:num>
  <w:num w:numId="2" w16cid:durableId="70548866">
    <w:abstractNumId w:val="5"/>
  </w:num>
  <w:num w:numId="3" w16cid:durableId="693192110">
    <w:abstractNumId w:val="5"/>
  </w:num>
  <w:num w:numId="4" w16cid:durableId="1772968176">
    <w:abstractNumId w:val="10"/>
  </w:num>
  <w:num w:numId="5" w16cid:durableId="1440220971">
    <w:abstractNumId w:val="16"/>
  </w:num>
  <w:num w:numId="6" w16cid:durableId="1120877081">
    <w:abstractNumId w:val="15"/>
  </w:num>
  <w:num w:numId="7" w16cid:durableId="235629969">
    <w:abstractNumId w:val="13"/>
  </w:num>
  <w:num w:numId="8" w16cid:durableId="55443791">
    <w:abstractNumId w:val="4"/>
  </w:num>
  <w:num w:numId="9" w16cid:durableId="968316740">
    <w:abstractNumId w:val="8"/>
  </w:num>
  <w:num w:numId="10" w16cid:durableId="1324620212">
    <w:abstractNumId w:val="7"/>
  </w:num>
  <w:num w:numId="11" w16cid:durableId="732313562">
    <w:abstractNumId w:val="8"/>
  </w:num>
  <w:num w:numId="12" w16cid:durableId="1025056874">
    <w:abstractNumId w:val="14"/>
  </w:num>
  <w:num w:numId="13" w16cid:durableId="1542859840">
    <w:abstractNumId w:val="11"/>
  </w:num>
  <w:num w:numId="14" w16cid:durableId="1625500886">
    <w:abstractNumId w:val="3"/>
  </w:num>
  <w:num w:numId="15" w16cid:durableId="439186870">
    <w:abstractNumId w:val="2"/>
  </w:num>
  <w:num w:numId="16" w16cid:durableId="693461953">
    <w:abstractNumId w:val="1"/>
  </w:num>
  <w:num w:numId="17" w16cid:durableId="1754814705">
    <w:abstractNumId w:val="0"/>
  </w:num>
  <w:num w:numId="18" w16cid:durableId="622615573">
    <w:abstractNumId w:val="12"/>
  </w:num>
  <w:num w:numId="19" w16cid:durableId="8284316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727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201A7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C4E33"/>
    <w:rsid w:val="000C65C6"/>
    <w:rsid w:val="000D59B2"/>
    <w:rsid w:val="000E2DAE"/>
    <w:rsid w:val="000F24FC"/>
    <w:rsid w:val="000F4D95"/>
    <w:rsid w:val="000F5999"/>
    <w:rsid w:val="000F7802"/>
    <w:rsid w:val="000F7D15"/>
    <w:rsid w:val="001052FE"/>
    <w:rsid w:val="0012340D"/>
    <w:rsid w:val="0012564E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A2FB2"/>
    <w:rsid w:val="002A54BD"/>
    <w:rsid w:val="002C4B82"/>
    <w:rsid w:val="002D139D"/>
    <w:rsid w:val="002D2051"/>
    <w:rsid w:val="002D2DC5"/>
    <w:rsid w:val="002F2027"/>
    <w:rsid w:val="0030029A"/>
    <w:rsid w:val="00300833"/>
    <w:rsid w:val="003032F4"/>
    <w:rsid w:val="0030362F"/>
    <w:rsid w:val="00320845"/>
    <w:rsid w:val="003213C5"/>
    <w:rsid w:val="003249AD"/>
    <w:rsid w:val="00325122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A6235"/>
    <w:rsid w:val="003B5657"/>
    <w:rsid w:val="003C1511"/>
    <w:rsid w:val="003C2973"/>
    <w:rsid w:val="003C2CA0"/>
    <w:rsid w:val="003D0767"/>
    <w:rsid w:val="003D0B36"/>
    <w:rsid w:val="00400DFB"/>
    <w:rsid w:val="00401CB2"/>
    <w:rsid w:val="004035B5"/>
    <w:rsid w:val="00407394"/>
    <w:rsid w:val="00407FBE"/>
    <w:rsid w:val="00422D6F"/>
    <w:rsid w:val="00423D5B"/>
    <w:rsid w:val="00424F6C"/>
    <w:rsid w:val="00425244"/>
    <w:rsid w:val="00435EA1"/>
    <w:rsid w:val="00441D97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D081D"/>
    <w:rsid w:val="004D18B1"/>
    <w:rsid w:val="004D1EB2"/>
    <w:rsid w:val="004E3A82"/>
    <w:rsid w:val="004E5F46"/>
    <w:rsid w:val="004F6078"/>
    <w:rsid w:val="004F699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60836"/>
    <w:rsid w:val="00561C73"/>
    <w:rsid w:val="005625F5"/>
    <w:rsid w:val="00566F09"/>
    <w:rsid w:val="00574544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36AED"/>
    <w:rsid w:val="00641CAA"/>
    <w:rsid w:val="0064317C"/>
    <w:rsid w:val="0065033C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04D75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835B1"/>
    <w:rsid w:val="00885E6B"/>
    <w:rsid w:val="008905D5"/>
    <w:rsid w:val="00890686"/>
    <w:rsid w:val="0089338D"/>
    <w:rsid w:val="00893520"/>
    <w:rsid w:val="0089426D"/>
    <w:rsid w:val="00894F64"/>
    <w:rsid w:val="008A1CD0"/>
    <w:rsid w:val="008B000B"/>
    <w:rsid w:val="008B2355"/>
    <w:rsid w:val="008B2749"/>
    <w:rsid w:val="008B4FBA"/>
    <w:rsid w:val="008B5EAB"/>
    <w:rsid w:val="008C4C70"/>
    <w:rsid w:val="008C52CF"/>
    <w:rsid w:val="008D1328"/>
    <w:rsid w:val="008E2235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12D99"/>
    <w:rsid w:val="00A1326C"/>
    <w:rsid w:val="00A17466"/>
    <w:rsid w:val="00A26140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2E5C"/>
    <w:rsid w:val="00A7530D"/>
    <w:rsid w:val="00A76A26"/>
    <w:rsid w:val="00A90F74"/>
    <w:rsid w:val="00AA0DEB"/>
    <w:rsid w:val="00AA221B"/>
    <w:rsid w:val="00AA3C3B"/>
    <w:rsid w:val="00AA4E5B"/>
    <w:rsid w:val="00AB080A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357A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0B5C"/>
    <w:rsid w:val="00D53953"/>
    <w:rsid w:val="00D54991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68E7"/>
    <w:rsid w:val="00DC75EE"/>
    <w:rsid w:val="00DD1D27"/>
    <w:rsid w:val="00DD36E0"/>
    <w:rsid w:val="00DD6340"/>
    <w:rsid w:val="00DE0967"/>
    <w:rsid w:val="00DE0F0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48BC"/>
    <w:rsid w:val="00E46B82"/>
    <w:rsid w:val="00E47E4B"/>
    <w:rsid w:val="00E54014"/>
    <w:rsid w:val="00E65C90"/>
    <w:rsid w:val="00E74E1F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E503E"/>
    <w:rsid w:val="00EF265F"/>
    <w:rsid w:val="00EF37BF"/>
    <w:rsid w:val="00F011A2"/>
    <w:rsid w:val="00F107E3"/>
    <w:rsid w:val="00F10E4E"/>
    <w:rsid w:val="00F31C81"/>
    <w:rsid w:val="00F35FDE"/>
    <w:rsid w:val="00F3777C"/>
    <w:rsid w:val="00F411E6"/>
    <w:rsid w:val="00F428D1"/>
    <w:rsid w:val="00F46512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B8E7B08818B0438471226110231D13" ma:contentTypeVersion="14" ma:contentTypeDescription="สร้างเอกสารใหม่" ma:contentTypeScope="" ma:versionID="4c91a8f665c332d4d041e024e4ef36fd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ca3c2e49b40520bbf3d1b64e4400529c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355AA-6407-4E55-B6A8-5D23C8EA6988}"/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2474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2026-05-11T04:33:00Z</cp:lastPrinted>
  <dcterms:created xsi:type="dcterms:W3CDTF">2026-05-12T07:04:00Z</dcterms:created>
  <dcterms:modified xsi:type="dcterms:W3CDTF">2026-05-12T07:04:00Z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  <property fmtid="{D5CDD505-2E9C-101B-9397-08002B2CF9AE}" pid="8" name="MediaServiceImageTags">
    <vt:lpwstr/>
  </property>
</Properties>
</file>