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B272A" w:rsidRDefault="00EA1F26" w:rsidP="00FB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8"/>
          <w:szCs w:val="28"/>
        </w:rPr>
      </w:pPr>
    </w:p>
    <w:p w14:paraId="0C1D3EBE"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Condensed interim financial statements </w:t>
      </w:r>
    </w:p>
    <w:p w14:paraId="58FCB293"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for the three-month</w:t>
      </w:r>
      <w:r w:rsidRPr="00FD1C53">
        <w:rPr>
          <w:rFonts w:ascii="Times New Roman" w:hAnsi="Times New Roman"/>
          <w:sz w:val="36"/>
          <w:szCs w:val="36"/>
          <w:cs/>
        </w:rPr>
        <w:t xml:space="preserve"> </w:t>
      </w:r>
      <w:r w:rsidRPr="00FD1C53">
        <w:rPr>
          <w:rFonts w:ascii="Times New Roman" w:hAnsi="Times New Roman"/>
          <w:sz w:val="36"/>
          <w:szCs w:val="36"/>
        </w:rPr>
        <w:t xml:space="preserve">period ended </w:t>
      </w:r>
    </w:p>
    <w:p w14:paraId="715B8A0A" w14:textId="23C8D8CF"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3E4AB7">
        <w:rPr>
          <w:rFonts w:ascii="Times New Roman" w:hAnsi="Times New Roman"/>
          <w:sz w:val="36"/>
          <w:szCs w:val="36"/>
        </w:rPr>
        <w:t>3</w:t>
      </w:r>
      <w:r w:rsidRPr="003E4AB7">
        <w:rPr>
          <w:rFonts w:ascii="Times New Roman" w:hAnsi="Times New Roman"/>
          <w:sz w:val="36"/>
          <w:szCs w:val="45"/>
        </w:rPr>
        <w:t>1</w:t>
      </w:r>
      <w:r>
        <w:rPr>
          <w:rFonts w:ascii="Times New Roman" w:hAnsi="Times New Roman"/>
          <w:sz w:val="36"/>
          <w:szCs w:val="45"/>
        </w:rPr>
        <w:t xml:space="preserve"> March </w:t>
      </w:r>
      <w:r w:rsidRPr="003E4AB7">
        <w:rPr>
          <w:rFonts w:ascii="Times New Roman" w:hAnsi="Times New Roman"/>
          <w:sz w:val="36"/>
          <w:szCs w:val="36"/>
        </w:rPr>
        <w:t>202</w:t>
      </w:r>
      <w:r>
        <w:rPr>
          <w:rFonts w:ascii="Times New Roman" w:hAnsi="Times New Roman"/>
          <w:sz w:val="36"/>
          <w:szCs w:val="36"/>
        </w:rPr>
        <w:t>6</w:t>
      </w:r>
    </w:p>
    <w:p w14:paraId="5FCB9D43"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215D0874" w14:textId="77777777" w:rsidR="005C5C46" w:rsidRPr="00FD1C53" w:rsidRDefault="005C5C46" w:rsidP="005C5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Independent auditor’s review report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lastRenderedPageBreak/>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009BE1DA" w14:textId="5C9A5661" w:rsidR="005C5C46" w:rsidRPr="00F95EB4" w:rsidRDefault="005C5C46" w:rsidP="005C5C46">
      <w:pPr>
        <w:jc w:val="both"/>
        <w:rPr>
          <w:rFonts w:ascii="Times New Roman" w:hAnsi="Times New Roman"/>
          <w:sz w:val="22"/>
          <w:szCs w:val="22"/>
          <w:lang w:bidi="ar-SA"/>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w:t>
      </w:r>
      <w:r w:rsidRPr="003E4AB7">
        <w:rPr>
          <w:rFonts w:ascii="Times New Roman" w:hAnsi="Times New Roman"/>
          <w:sz w:val="22"/>
          <w:szCs w:val="22"/>
          <w:lang w:bidi="ar-SA"/>
        </w:rPr>
        <w:t>31</w:t>
      </w:r>
      <w:r w:rsidRPr="00F95EB4">
        <w:rPr>
          <w:rFonts w:ascii="Times New Roman" w:hAnsi="Times New Roman"/>
          <w:sz w:val="22"/>
          <w:szCs w:val="22"/>
          <w:lang w:bidi="ar-SA"/>
        </w:rPr>
        <w:t xml:space="preserve"> </w:t>
      </w:r>
      <w:r>
        <w:rPr>
          <w:rFonts w:ascii="Times New Roman" w:hAnsi="Times New Roman"/>
          <w:sz w:val="22"/>
          <w:szCs w:val="22"/>
          <w:lang w:bidi="ar-SA"/>
        </w:rPr>
        <w:t>March</w:t>
      </w:r>
      <w:r w:rsidRPr="00F95EB4">
        <w:rPr>
          <w:rFonts w:ascii="Times New Roman" w:hAnsi="Times New Roman"/>
          <w:sz w:val="22"/>
          <w:szCs w:val="22"/>
          <w:lang w:bidi="ar-SA"/>
        </w:rPr>
        <w:t xml:space="preserve"> </w:t>
      </w:r>
      <w:r w:rsidRPr="003E4AB7">
        <w:rPr>
          <w:rFonts w:ascii="Times New Roman" w:hAnsi="Times New Roman"/>
          <w:sz w:val="22"/>
          <w:szCs w:val="22"/>
          <w:lang w:bidi="ar-SA"/>
        </w:rPr>
        <w:t>202</w:t>
      </w:r>
      <w:r>
        <w:rPr>
          <w:rFonts w:ascii="Times New Roman" w:hAnsi="Times New Roman"/>
          <w:sz w:val="22"/>
          <w:szCs w:val="22"/>
          <w:lang w:bidi="ar-SA"/>
        </w:rPr>
        <w:t>6</w:t>
      </w:r>
      <w:r>
        <w:rPr>
          <w:rFonts w:ascii="Times New Roman" w:hAnsi="Times New Roman"/>
          <w:sz w:val="22"/>
          <w:szCs w:val="22"/>
          <w:lang w:bidi="ar-SA"/>
        </w:rPr>
        <w:t>,</w:t>
      </w:r>
      <w:r w:rsidRPr="00F95EB4">
        <w:rPr>
          <w:rFonts w:ascii="Times New Roman" w:hAnsi="Times New Roman"/>
          <w:sz w:val="22"/>
          <w:szCs w:val="22"/>
          <w:lang w:bidi="ar-SA"/>
        </w:rPr>
        <w:t xml:space="preserve"> </w:t>
      </w:r>
      <w:r w:rsidRPr="00FD1C53">
        <w:rPr>
          <w:rFonts w:ascii="Times New Roman" w:hAnsi="Times New Roman"/>
          <w:sz w:val="22"/>
          <w:szCs w:val="22"/>
          <w:lang w:bidi="ar-SA"/>
        </w:rPr>
        <w:t xml:space="preserve">the statements of comprehensive income, changes in equity and cash flows for the three-month period ended </w:t>
      </w:r>
      <w:r w:rsidRPr="003E4AB7">
        <w:rPr>
          <w:rFonts w:ascii="Times New Roman" w:hAnsi="Times New Roman"/>
          <w:sz w:val="22"/>
          <w:szCs w:val="22"/>
          <w:lang w:bidi="ar-SA"/>
        </w:rPr>
        <w:t>31</w:t>
      </w:r>
      <w:r w:rsidRPr="00FD1C53">
        <w:rPr>
          <w:rFonts w:ascii="Times New Roman" w:hAnsi="Times New Roman"/>
          <w:sz w:val="22"/>
          <w:szCs w:val="22"/>
          <w:lang w:bidi="ar-SA"/>
        </w:rPr>
        <w:t xml:space="preserve"> March </w:t>
      </w:r>
      <w:r w:rsidRPr="003E4AB7">
        <w:rPr>
          <w:rFonts w:ascii="Times New Roman" w:hAnsi="Times New Roman"/>
          <w:sz w:val="22"/>
          <w:szCs w:val="22"/>
          <w:lang w:bidi="ar-SA"/>
        </w:rPr>
        <w:t>202</w:t>
      </w:r>
      <w:r>
        <w:rPr>
          <w:rFonts w:ascii="Times New Roman" w:hAnsi="Times New Roman"/>
          <w:sz w:val="22"/>
          <w:szCs w:val="22"/>
          <w:lang w:bidi="ar-SA"/>
        </w:rPr>
        <w:t>6</w:t>
      </w:r>
      <w:r w:rsidRPr="00FD1C53">
        <w:rPr>
          <w:rFonts w:ascii="Times New Roman" w:hAnsi="Times New Roman"/>
          <w:sz w:val="22"/>
          <w:szCs w:val="22"/>
          <w:lang w:bidi="ar-SA"/>
        </w:rPr>
        <w:t>; and condensed notes</w:t>
      </w:r>
      <w:r w:rsidRPr="00F95EB4">
        <w:rPr>
          <w:rFonts w:ascii="Times New Roman" w:hAnsi="Times New Roman"/>
          <w:sz w:val="22"/>
          <w:szCs w:val="22"/>
          <w:lang w:bidi="ar-SA"/>
        </w:rPr>
        <w:t xml:space="preserve"> (“interim financial information”). Management is responsible for the preparation and presentation of this interim financial information in accordance with Thai Accounting Standard </w:t>
      </w:r>
      <w:r w:rsidRPr="003E4AB7">
        <w:rPr>
          <w:rFonts w:ascii="Times New Roman" w:hAnsi="Times New Roman"/>
          <w:sz w:val="22"/>
          <w:szCs w:val="22"/>
          <w:lang w:bidi="ar-SA"/>
        </w:rPr>
        <w:t>34</w:t>
      </w:r>
      <w:r w:rsidRPr="00F95EB4">
        <w:rPr>
          <w:rFonts w:ascii="Times New Roman" w:hAnsi="Times New Roman"/>
          <w:sz w:val="22"/>
          <w:szCs w:val="22"/>
          <w:lang w:bidi="ar-SA"/>
        </w:rPr>
        <w:t xml:space="preserve">, “Interim Financial Reporting”. My responsibility is to </w:t>
      </w:r>
      <w:proofErr w:type="gramStart"/>
      <w:r w:rsidRPr="00F95EB4">
        <w:rPr>
          <w:rFonts w:ascii="Times New Roman" w:hAnsi="Times New Roman"/>
          <w:sz w:val="22"/>
          <w:szCs w:val="22"/>
          <w:lang w:bidi="ar-SA"/>
        </w:rPr>
        <w:t>express</w:t>
      </w:r>
      <w:proofErr w:type="gramEnd"/>
      <w:r w:rsidRPr="00F95EB4">
        <w:rPr>
          <w:rFonts w:ascii="Times New Roman" w:hAnsi="Times New Roman"/>
          <w:sz w:val="22"/>
          <w:szCs w:val="22"/>
          <w:lang w:bidi="ar-SA"/>
        </w:rPr>
        <w:t xml:space="preserve">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1D8EAC05"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I conducted my review in accordance with Thai Standard on Review Engagements </w:t>
      </w:r>
      <w:r w:rsidR="003C1F78" w:rsidRPr="003C1F78">
        <w:rPr>
          <w:rFonts w:ascii="Times New Roman" w:hAnsi="Times New Roman"/>
          <w:sz w:val="22"/>
          <w:szCs w:val="22"/>
          <w:lang w:bidi="ar-SA"/>
        </w:rPr>
        <w:t>2410</w:t>
      </w:r>
      <w:r w:rsidRPr="00FD1C53">
        <w:rPr>
          <w:rFonts w:ascii="Times New Roman" w:hAnsi="Times New Roman"/>
          <w:sz w:val="22"/>
          <w:szCs w:val="22"/>
          <w:lang w:bidi="ar-SA"/>
        </w:rPr>
        <w:t xml:space="preserve">, “Review of Interim Financial Information Performed by the Independent Auditor of the Entity”. A review of interim financial information consists of making inquiries, primarily of </w:t>
      </w:r>
      <w:proofErr w:type="gramStart"/>
      <w:r w:rsidRPr="00FD1C53">
        <w:rPr>
          <w:rFonts w:ascii="Times New Roman" w:hAnsi="Times New Roman"/>
          <w:sz w:val="22"/>
          <w:szCs w:val="22"/>
          <w:lang w:bidi="ar-SA"/>
        </w:rPr>
        <w:t>persons</w:t>
      </w:r>
      <w:proofErr w:type="gramEnd"/>
      <w:r w:rsidRPr="00FD1C53">
        <w:rPr>
          <w:rFonts w:ascii="Times New Roman" w:hAnsi="Times New Roman"/>
          <w:sz w:val="22"/>
          <w:szCs w:val="22"/>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FD1C53">
        <w:rPr>
          <w:rFonts w:ascii="Times New Roman" w:hAnsi="Times New Roman"/>
          <w:sz w:val="22"/>
          <w:szCs w:val="22"/>
          <w:lang w:bidi="ar-SA"/>
        </w:rPr>
        <w:t>an audit opinion</w:t>
      </w:r>
      <w:proofErr w:type="gramEnd"/>
      <w:r w:rsidRPr="00FD1C53">
        <w:rPr>
          <w:rFonts w:ascii="Times New Roman" w:hAnsi="Times New Roman"/>
          <w:sz w:val="22"/>
          <w:szCs w:val="22"/>
          <w:lang w:bidi="ar-SA"/>
        </w:rPr>
        <w:t>.</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4E7DA5DB"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Based on my review, nothing has come to my attention that causes me to believe that the accompanying interim financial information is not prepared, in all material respects, in accordance with Thai Accounting Standard </w:t>
      </w:r>
      <w:r w:rsidR="003C1F78" w:rsidRPr="003C1F78">
        <w:rPr>
          <w:rFonts w:ascii="Times New Roman" w:hAnsi="Times New Roman"/>
          <w:sz w:val="22"/>
          <w:szCs w:val="22"/>
          <w:lang w:bidi="ar-SA"/>
        </w:rPr>
        <w:t>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Default="00AC4958" w:rsidP="000018C7">
      <w:pPr>
        <w:jc w:val="both"/>
        <w:outlineLvl w:val="0"/>
        <w:rPr>
          <w:rFonts w:ascii="Times New Roman" w:hAnsi="Times New Roman"/>
          <w:sz w:val="22"/>
          <w:szCs w:val="22"/>
          <w:lang w:bidi="ar-SA"/>
        </w:rPr>
      </w:pPr>
    </w:p>
    <w:p w14:paraId="2C29C220" w14:textId="4A99517A" w:rsidR="00782124" w:rsidRPr="00FD1C53" w:rsidRDefault="00782124"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3C80549" w:rsidR="00AC4958" w:rsidRPr="00675C87" w:rsidRDefault="00AC4958" w:rsidP="00AC4958">
      <w:pPr>
        <w:pStyle w:val="RNormal"/>
        <w:rPr>
          <w:rFonts w:cstheme="minorBidi"/>
          <w:szCs w:val="28"/>
          <w:cs/>
          <w:lang w:bidi="th-TH"/>
        </w:rPr>
      </w:pPr>
      <w:r w:rsidRPr="00FD1C53">
        <w:rPr>
          <w:szCs w:val="22"/>
        </w:rPr>
        <w:t>(</w:t>
      </w:r>
      <w:proofErr w:type="spellStart"/>
      <w:r w:rsidR="00675C87">
        <w:rPr>
          <w:szCs w:val="22"/>
        </w:rPr>
        <w:t>Nawarat</w:t>
      </w:r>
      <w:proofErr w:type="spellEnd"/>
      <w:r w:rsidR="00675C87">
        <w:rPr>
          <w:szCs w:val="22"/>
        </w:rPr>
        <w:t xml:space="preserve"> </w:t>
      </w:r>
      <w:proofErr w:type="spellStart"/>
      <w:r w:rsidR="00675C87">
        <w:rPr>
          <w:szCs w:val="22"/>
        </w:rPr>
        <w:t>Nitikeatipong</w:t>
      </w:r>
      <w:proofErr w:type="spellEnd"/>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502B98DA" w:rsidR="00AC4958" w:rsidRPr="00FD1C53" w:rsidRDefault="00AC4958" w:rsidP="00AC4958">
      <w:pPr>
        <w:pStyle w:val="RNormal"/>
        <w:rPr>
          <w:szCs w:val="22"/>
        </w:rPr>
      </w:pPr>
      <w:r w:rsidRPr="00FD1C53">
        <w:rPr>
          <w:szCs w:val="22"/>
        </w:rPr>
        <w:t xml:space="preserve">Registration No. </w:t>
      </w:r>
      <w:r w:rsidR="003C1F78" w:rsidRPr="003C1F78">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ED9D1D6" w14:textId="77777777" w:rsidR="00676292" w:rsidRDefault="00AC4958" w:rsidP="002B74B1">
      <w:pPr>
        <w:pStyle w:val="RNormal"/>
        <w:rPr>
          <w:rFonts w:cstheme="minorBidi"/>
          <w:szCs w:val="28"/>
          <w:lang w:bidi="th-TH"/>
        </w:rPr>
      </w:pPr>
      <w:r w:rsidRPr="00FD1C53">
        <w:rPr>
          <w:szCs w:val="22"/>
        </w:rPr>
        <w:t>Bangkok</w:t>
      </w:r>
    </w:p>
    <w:p w14:paraId="07AABA64" w14:textId="4A965BBD" w:rsidR="002B74B1" w:rsidRPr="002B74B1" w:rsidRDefault="005C5C46" w:rsidP="002B74B1">
      <w:pPr>
        <w:pStyle w:val="RNormal"/>
      </w:pPr>
      <w:r>
        <w:t>6</w:t>
      </w:r>
      <w:r w:rsidR="00676292">
        <w:t xml:space="preserve"> </w:t>
      </w:r>
      <w:r>
        <w:t>May</w:t>
      </w:r>
      <w:r w:rsidR="00676292">
        <w:t xml:space="preserve"> </w:t>
      </w:r>
      <w:r w:rsidR="003C1F78">
        <w:t>202</w:t>
      </w:r>
      <w:r>
        <w:t>6</w:t>
      </w:r>
    </w:p>
    <w:sectPr w:rsidR="002B74B1" w:rsidRPr="002B74B1"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4F7D4" w14:textId="77777777" w:rsidR="000671B9" w:rsidRDefault="000671B9">
      <w:r>
        <w:separator/>
      </w:r>
    </w:p>
  </w:endnote>
  <w:endnote w:type="continuationSeparator" w:id="0">
    <w:p w14:paraId="5DDDBE1F" w14:textId="77777777" w:rsidR="000671B9" w:rsidRDefault="000671B9">
      <w:r>
        <w:continuationSeparator/>
      </w:r>
    </w:p>
  </w:endnote>
  <w:endnote w:type="continuationNotice" w:id="1">
    <w:p w14:paraId="364F4978" w14:textId="77777777" w:rsidR="000671B9" w:rsidRDefault="000671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E2135" w14:textId="77777777" w:rsidR="000671B9" w:rsidRDefault="000671B9">
      <w:r>
        <w:separator/>
      </w:r>
    </w:p>
  </w:footnote>
  <w:footnote w:type="continuationSeparator" w:id="0">
    <w:p w14:paraId="7BE62C41" w14:textId="77777777" w:rsidR="000671B9" w:rsidRDefault="000671B9">
      <w:r>
        <w:continuationSeparator/>
      </w:r>
    </w:p>
  </w:footnote>
  <w:footnote w:type="continuationNotice" w:id="1">
    <w:p w14:paraId="59A93B97" w14:textId="77777777" w:rsidR="000671B9" w:rsidRDefault="000671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94A5" w14:textId="77777777" w:rsidR="00FB272A" w:rsidRDefault="00FB272A">
    <w:pPr>
      <w:pStyle w:val="Header"/>
      <w:rPr>
        <w:rFonts w:ascii="Times New Roman" w:hAnsi="Times New Roman" w:cs="Times New Roman"/>
        <w:sz w:val="28"/>
        <w:szCs w:val="28"/>
        <w:lang w:val="en-US"/>
      </w:rPr>
    </w:pPr>
  </w:p>
  <w:p w14:paraId="507D2F9A" w14:textId="77777777" w:rsidR="00FB272A" w:rsidRDefault="00FB272A">
    <w:pPr>
      <w:pStyle w:val="Header"/>
      <w:rPr>
        <w:rFonts w:ascii="Times New Roman" w:hAnsi="Times New Roman" w:cs="Times New Roman"/>
        <w:sz w:val="28"/>
        <w:szCs w:val="28"/>
        <w:lang w:val="en-US"/>
      </w:rPr>
    </w:pPr>
  </w:p>
  <w:p w14:paraId="7C7CA404" w14:textId="77777777" w:rsidR="00FB272A" w:rsidRDefault="00FB272A">
    <w:pPr>
      <w:pStyle w:val="Header"/>
      <w:rPr>
        <w:rFonts w:ascii="Times New Roman" w:hAnsi="Times New Roman" w:cs="Times New Roman"/>
        <w:sz w:val="28"/>
        <w:szCs w:val="28"/>
        <w:lang w:val="en-US"/>
      </w:rPr>
    </w:pPr>
  </w:p>
  <w:p w14:paraId="0FA3FB7A" w14:textId="77777777" w:rsidR="00FB272A" w:rsidRDefault="00FB272A">
    <w:pPr>
      <w:pStyle w:val="Header"/>
      <w:rPr>
        <w:rFonts w:ascii="Times New Roman" w:hAnsi="Times New Roman" w:cs="Times New Roman"/>
        <w:sz w:val="28"/>
        <w:szCs w:val="28"/>
        <w:lang w:val="en-US"/>
      </w:rPr>
    </w:pPr>
  </w:p>
  <w:p w14:paraId="2AB251CF" w14:textId="77777777" w:rsidR="00FB272A" w:rsidRDefault="00FB272A">
    <w:pPr>
      <w:pStyle w:val="Header"/>
      <w:rPr>
        <w:rFonts w:ascii="Times New Roman" w:hAnsi="Times New Roman" w:cs="Times New Roman"/>
        <w:sz w:val="28"/>
        <w:szCs w:val="28"/>
        <w:lang w:val="en-US"/>
      </w:rPr>
    </w:pPr>
  </w:p>
  <w:p w14:paraId="17C74EBB" w14:textId="77777777" w:rsidR="00FB272A" w:rsidRDefault="00FB272A">
    <w:pPr>
      <w:pStyle w:val="Header"/>
      <w:rPr>
        <w:rFonts w:ascii="Times New Roman" w:hAnsi="Times New Roman" w:cs="Times New Roman"/>
        <w:sz w:val="28"/>
        <w:szCs w:val="28"/>
        <w:lang w:val="en-US"/>
      </w:rPr>
    </w:pPr>
  </w:p>
  <w:p w14:paraId="076A1592" w14:textId="77777777" w:rsidR="00FB272A" w:rsidRDefault="00FB272A">
    <w:pPr>
      <w:pStyle w:val="Header"/>
      <w:rPr>
        <w:rFonts w:ascii="Times New Roman" w:hAnsi="Times New Roman" w:cs="Times New Roman"/>
        <w:sz w:val="28"/>
        <w:szCs w:val="28"/>
        <w:lang w:val="en-US"/>
      </w:rPr>
    </w:pPr>
  </w:p>
  <w:p w14:paraId="6565D24A" w14:textId="77777777" w:rsidR="00FB272A" w:rsidRDefault="00FB272A">
    <w:pPr>
      <w:pStyle w:val="Header"/>
      <w:rPr>
        <w:rFonts w:ascii="Times New Roman" w:hAnsi="Times New Roman" w:cs="Times New Roman"/>
        <w:sz w:val="28"/>
        <w:szCs w:val="28"/>
        <w:lang w:val="en-US"/>
      </w:rPr>
    </w:pPr>
  </w:p>
  <w:p w14:paraId="7B2E1212" w14:textId="77777777" w:rsidR="00FB272A" w:rsidRDefault="00FB272A">
    <w:pPr>
      <w:pStyle w:val="Header"/>
      <w:rPr>
        <w:rFonts w:ascii="Times New Roman" w:hAnsi="Times New Roman" w:cs="Times New Roman"/>
        <w:sz w:val="28"/>
        <w:szCs w:val="28"/>
        <w:lang w:val="en-US"/>
      </w:rPr>
    </w:pPr>
  </w:p>
  <w:p w14:paraId="697A9C54" w14:textId="77777777" w:rsidR="00FB272A" w:rsidRDefault="00FB272A">
    <w:pPr>
      <w:pStyle w:val="Header"/>
      <w:rPr>
        <w:rFonts w:ascii="Times New Roman" w:hAnsi="Times New Roman" w:cs="Times New Roman"/>
        <w:sz w:val="28"/>
        <w:szCs w:val="28"/>
        <w:lang w:val="en-US"/>
      </w:rPr>
    </w:pPr>
  </w:p>
  <w:p w14:paraId="75D5B04E" w14:textId="77777777" w:rsidR="00FB272A" w:rsidRDefault="00FB272A">
    <w:pPr>
      <w:pStyle w:val="Header"/>
      <w:rPr>
        <w:rFonts w:ascii="Times New Roman" w:hAnsi="Times New Roman" w:cs="Times New Roman"/>
        <w:sz w:val="28"/>
        <w:szCs w:val="28"/>
        <w:lang w:val="en-US"/>
      </w:rPr>
    </w:pPr>
  </w:p>
  <w:p w14:paraId="312DAB21" w14:textId="77777777" w:rsidR="00FB272A" w:rsidRDefault="00FB272A">
    <w:pPr>
      <w:pStyle w:val="Header"/>
      <w:rPr>
        <w:rFonts w:ascii="Times New Roman" w:hAnsi="Times New Roman" w:cs="Times New Roman"/>
        <w:sz w:val="28"/>
        <w:szCs w:val="28"/>
        <w:lang w:val="en-US"/>
      </w:rPr>
    </w:pPr>
  </w:p>
  <w:p w14:paraId="7DBA3A5E" w14:textId="77777777" w:rsidR="00FB272A" w:rsidRPr="00FB272A" w:rsidRDefault="00FB272A">
    <w:pPr>
      <w:pStyle w:val="Header"/>
      <w:rPr>
        <w:rFonts w:ascii="Times New Roman" w:hAnsi="Times New Roman" w:cs="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8053" w14:textId="77777777" w:rsidR="00B7122B" w:rsidRPr="00FB272A" w:rsidRDefault="00B7122B" w:rsidP="00F877B9">
    <w:pPr>
      <w:pStyle w:val="Header"/>
      <w:tabs>
        <w:tab w:val="left" w:pos="5220"/>
      </w:tabs>
      <w:rPr>
        <w:rFonts w:ascii="Times New Roman" w:hAnsi="Times New Roman"/>
        <w:b/>
        <w:bCs/>
        <w:sz w:val="28"/>
        <w:szCs w:val="28"/>
      </w:rPr>
    </w:pPr>
  </w:p>
  <w:p w14:paraId="137C9F36" w14:textId="77777777" w:rsidR="00B7122B" w:rsidRDefault="00B7122B" w:rsidP="00F877B9">
    <w:pPr>
      <w:pStyle w:val="Header"/>
      <w:tabs>
        <w:tab w:val="left" w:pos="5220"/>
      </w:tabs>
      <w:rPr>
        <w:rFonts w:ascii="Times New Roman" w:hAnsi="Times New Roman"/>
        <w:b/>
        <w:bCs/>
        <w:sz w:val="28"/>
        <w:szCs w:val="28"/>
        <w:lang w:val="en-US"/>
      </w:rPr>
    </w:pPr>
  </w:p>
  <w:p w14:paraId="4FC21621" w14:textId="77777777" w:rsidR="00FB272A" w:rsidRDefault="00FB272A" w:rsidP="00F877B9">
    <w:pPr>
      <w:pStyle w:val="Header"/>
      <w:tabs>
        <w:tab w:val="left" w:pos="5220"/>
      </w:tabs>
      <w:rPr>
        <w:rFonts w:ascii="Times New Roman" w:hAnsi="Times New Roman"/>
        <w:b/>
        <w:bCs/>
        <w:sz w:val="28"/>
        <w:szCs w:val="28"/>
        <w:lang w:val="en-US"/>
      </w:rPr>
    </w:pPr>
  </w:p>
  <w:p w14:paraId="6BC664C9" w14:textId="77777777" w:rsidR="00FB272A" w:rsidRDefault="00FB272A" w:rsidP="00F877B9">
    <w:pPr>
      <w:pStyle w:val="Header"/>
      <w:tabs>
        <w:tab w:val="left" w:pos="5220"/>
      </w:tabs>
      <w:rPr>
        <w:rFonts w:ascii="Times New Roman" w:hAnsi="Times New Roman"/>
        <w:b/>
        <w:bCs/>
        <w:sz w:val="28"/>
        <w:szCs w:val="28"/>
        <w:lang w:val="en-US"/>
      </w:rPr>
    </w:pPr>
  </w:p>
  <w:p w14:paraId="10BEBCCE" w14:textId="77777777" w:rsidR="00FB272A" w:rsidRDefault="00FB272A" w:rsidP="00F877B9">
    <w:pPr>
      <w:pStyle w:val="Header"/>
      <w:tabs>
        <w:tab w:val="left" w:pos="5220"/>
      </w:tabs>
      <w:rPr>
        <w:rFonts w:ascii="Times New Roman" w:hAnsi="Times New Roman"/>
        <w:b/>
        <w:bCs/>
        <w:sz w:val="28"/>
        <w:szCs w:val="28"/>
        <w:lang w:val="en-US"/>
      </w:rPr>
    </w:pPr>
  </w:p>
  <w:p w14:paraId="2D7105DD" w14:textId="77777777" w:rsidR="00FB272A" w:rsidRDefault="00FB272A" w:rsidP="00F877B9">
    <w:pPr>
      <w:pStyle w:val="Header"/>
      <w:tabs>
        <w:tab w:val="left" w:pos="5220"/>
      </w:tabs>
      <w:rPr>
        <w:rFonts w:ascii="Times New Roman" w:hAnsi="Times New Roman"/>
        <w:b/>
        <w:bCs/>
        <w:sz w:val="28"/>
        <w:szCs w:val="28"/>
        <w:lang w:val="en-US"/>
      </w:rPr>
    </w:pPr>
  </w:p>
  <w:p w14:paraId="24E928DE" w14:textId="77777777" w:rsidR="00FB272A" w:rsidRDefault="00FB272A" w:rsidP="00F877B9">
    <w:pPr>
      <w:pStyle w:val="Header"/>
      <w:tabs>
        <w:tab w:val="left" w:pos="5220"/>
      </w:tabs>
      <w:rPr>
        <w:rFonts w:ascii="Times New Roman" w:hAnsi="Times New Roman"/>
        <w:b/>
        <w:bCs/>
        <w:sz w:val="28"/>
        <w:szCs w:val="28"/>
        <w:lang w:val="en-US"/>
      </w:rPr>
    </w:pPr>
  </w:p>
  <w:p w14:paraId="48A4FE51" w14:textId="77777777" w:rsidR="00FB272A" w:rsidRDefault="00FB272A" w:rsidP="00F877B9">
    <w:pPr>
      <w:pStyle w:val="Header"/>
      <w:tabs>
        <w:tab w:val="left" w:pos="5220"/>
      </w:tabs>
      <w:rPr>
        <w:rFonts w:ascii="Times New Roman" w:hAnsi="Times New Roman"/>
        <w:b/>
        <w:bCs/>
        <w:sz w:val="28"/>
        <w:szCs w:val="28"/>
        <w:lang w:val="en-US"/>
      </w:rPr>
    </w:pPr>
  </w:p>
  <w:p w14:paraId="01EA4EFA" w14:textId="77777777" w:rsidR="00FB272A" w:rsidRDefault="00FB272A" w:rsidP="00F877B9">
    <w:pPr>
      <w:pStyle w:val="Header"/>
      <w:tabs>
        <w:tab w:val="left" w:pos="5220"/>
      </w:tabs>
      <w:rPr>
        <w:rFonts w:ascii="Times New Roman" w:hAnsi="Times New Roman"/>
        <w:b/>
        <w:bCs/>
        <w:sz w:val="28"/>
        <w:szCs w:val="28"/>
        <w:lang w:val="en-US"/>
      </w:rPr>
    </w:pPr>
  </w:p>
  <w:p w14:paraId="1CB339F1" w14:textId="77777777" w:rsidR="00FB272A" w:rsidRDefault="00FB272A" w:rsidP="00F877B9">
    <w:pPr>
      <w:pStyle w:val="Header"/>
      <w:tabs>
        <w:tab w:val="left" w:pos="5220"/>
      </w:tabs>
      <w:rPr>
        <w:rFonts w:ascii="Times New Roman" w:hAnsi="Times New Roman"/>
        <w:b/>
        <w:bCs/>
        <w:sz w:val="28"/>
        <w:szCs w:val="28"/>
        <w:lang w:val="en-US"/>
      </w:rPr>
    </w:pPr>
  </w:p>
  <w:p w14:paraId="1E3A4E16" w14:textId="77777777" w:rsidR="00FB272A" w:rsidRDefault="00FB272A" w:rsidP="00F877B9">
    <w:pPr>
      <w:pStyle w:val="Header"/>
      <w:tabs>
        <w:tab w:val="left" w:pos="5220"/>
      </w:tabs>
      <w:rPr>
        <w:rFonts w:ascii="Times New Roman" w:hAnsi="Times New Roman"/>
        <w:b/>
        <w:bCs/>
        <w:sz w:val="28"/>
        <w:szCs w:val="28"/>
        <w:lang w:val="en-US"/>
      </w:rPr>
    </w:pPr>
  </w:p>
  <w:p w14:paraId="48E950FB" w14:textId="77777777" w:rsidR="00FB272A" w:rsidRPr="00FB272A" w:rsidRDefault="00FB272A" w:rsidP="00F877B9">
    <w:pPr>
      <w:pStyle w:val="Header"/>
      <w:tabs>
        <w:tab w:val="left" w:pos="5220"/>
      </w:tabs>
      <w:rPr>
        <w:rFonts w:ascii="Times New Roman" w:hAnsi="Times New Roman"/>
        <w:b/>
        <w:b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61A"/>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32"/>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60D"/>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1B9"/>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5C49"/>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77F1D"/>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2B"/>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BD"/>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5B"/>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AE2"/>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1F78"/>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4AB7"/>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23"/>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43"/>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46"/>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C87"/>
    <w:rsid w:val="00676292"/>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732"/>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09E"/>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124"/>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048"/>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98F"/>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949"/>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CC7"/>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AFE"/>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19B"/>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1BD4"/>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81C"/>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126"/>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D49"/>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546"/>
    <w:rsid w:val="00D369C9"/>
    <w:rsid w:val="00D36FEF"/>
    <w:rsid w:val="00D373E6"/>
    <w:rsid w:val="00D3787F"/>
    <w:rsid w:val="00D37B2A"/>
    <w:rsid w:val="00D37FF4"/>
    <w:rsid w:val="00D40153"/>
    <w:rsid w:val="00D4032B"/>
    <w:rsid w:val="00D4034A"/>
    <w:rsid w:val="00D4060B"/>
    <w:rsid w:val="00D406F4"/>
    <w:rsid w:val="00D40718"/>
    <w:rsid w:val="00D40740"/>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808"/>
    <w:rsid w:val="00DC1975"/>
    <w:rsid w:val="00DC1DA1"/>
    <w:rsid w:val="00DC1E1A"/>
    <w:rsid w:val="00DC2136"/>
    <w:rsid w:val="00DC2CB8"/>
    <w:rsid w:val="00DC3A65"/>
    <w:rsid w:val="00DC3B0D"/>
    <w:rsid w:val="00DC41F0"/>
    <w:rsid w:val="00DC46C3"/>
    <w:rsid w:val="00DC4A3F"/>
    <w:rsid w:val="00DC4A5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5E11"/>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2A"/>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3E4"/>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057C4EF7"/>
    <w:rsid w:val="16809214"/>
    <w:rsid w:val="4483FA8C"/>
    <w:rsid w:val="57BD561B"/>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D6ECC-610E-4C85-A65E-532F71A21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3.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207127A-290F-4A28-8D41-0AC57A94C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301</Words>
  <Characters>1722</Characters>
  <Application>Microsoft Office Word</Application>
  <DocSecurity>0</DocSecurity>
  <Lines>14</Lines>
  <Paragraphs>4</Paragraphs>
  <ScaleCrop>false</ScaleCrop>
  <Company>KPMG</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Kanyapat, Santimaneerat</cp:lastModifiedBy>
  <cp:revision>15</cp:revision>
  <cp:lastPrinted>2024-05-06T16:57:00Z</cp:lastPrinted>
  <dcterms:created xsi:type="dcterms:W3CDTF">2025-04-03T07:13:00Z</dcterms:created>
  <dcterms:modified xsi:type="dcterms:W3CDTF">2026-04-21T06:14:00Z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