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9744" w14:textId="046E8A69" w:rsidR="00720652" w:rsidRPr="009071F9" w:rsidRDefault="00C620F8" w:rsidP="005A2602">
      <w:pPr>
        <w:tabs>
          <w:tab w:val="left" w:pos="720"/>
        </w:tabs>
        <w:spacing w:line="360" w:lineRule="exact"/>
        <w:rPr>
          <w:rFonts w:ascii="Arial" w:hAnsi="Arial" w:cs="Arial"/>
          <w:b/>
          <w:bCs/>
          <w:sz w:val="22"/>
          <w:szCs w:val="22"/>
        </w:rPr>
      </w:pPr>
      <w:r w:rsidRPr="009071F9">
        <w:rPr>
          <w:rFonts w:ascii="Arial" w:hAnsi="Arial" w:cs="Arial"/>
          <w:b/>
          <w:bCs/>
          <w:sz w:val="22"/>
          <w:szCs w:val="22"/>
        </w:rPr>
        <w:t xml:space="preserve">Master Style </w:t>
      </w:r>
      <w:r w:rsidR="00894BBF" w:rsidRPr="009071F9">
        <w:rPr>
          <w:rFonts w:ascii="Arial" w:hAnsi="Arial" w:cs="Arial"/>
          <w:b/>
          <w:bCs/>
          <w:sz w:val="22"/>
          <w:szCs w:val="28"/>
        </w:rPr>
        <w:t xml:space="preserve">Public </w:t>
      </w:r>
      <w:r w:rsidRPr="009071F9">
        <w:rPr>
          <w:rFonts w:ascii="Arial" w:hAnsi="Arial" w:cs="Arial"/>
          <w:b/>
          <w:bCs/>
          <w:sz w:val="22"/>
          <w:szCs w:val="22"/>
        </w:rPr>
        <w:t>Company Limited</w:t>
      </w:r>
      <w:r w:rsidR="00373151" w:rsidRPr="009071F9">
        <w:rPr>
          <w:rFonts w:ascii="Arial" w:hAnsi="Arial" w:cs="Arial"/>
        </w:rPr>
        <w:t xml:space="preserve"> </w:t>
      </w:r>
      <w:r w:rsidR="00373151" w:rsidRPr="009071F9">
        <w:rPr>
          <w:rFonts w:ascii="Arial" w:hAnsi="Arial" w:cs="Arial"/>
          <w:b/>
          <w:bCs/>
          <w:sz w:val="22"/>
          <w:szCs w:val="22"/>
        </w:rPr>
        <w:t>and its subsidiar</w:t>
      </w:r>
      <w:r w:rsidR="004B427A" w:rsidRPr="009071F9">
        <w:rPr>
          <w:rFonts w:ascii="Arial" w:hAnsi="Arial" w:cs="Arial"/>
          <w:b/>
          <w:bCs/>
          <w:sz w:val="22"/>
          <w:szCs w:val="22"/>
        </w:rPr>
        <w:t>y</w:t>
      </w:r>
    </w:p>
    <w:p w14:paraId="6F0CB68F" w14:textId="478AF191" w:rsidR="00BB54C0" w:rsidRPr="009071F9" w:rsidRDefault="00CB3624" w:rsidP="005A2602">
      <w:pPr>
        <w:tabs>
          <w:tab w:val="left" w:pos="720"/>
        </w:tabs>
        <w:spacing w:line="360" w:lineRule="exact"/>
        <w:rPr>
          <w:rFonts w:ascii="Arial" w:hAnsi="Arial" w:cs="Arial"/>
          <w:b/>
          <w:bCs/>
          <w:sz w:val="22"/>
          <w:szCs w:val="22"/>
        </w:rPr>
      </w:pPr>
      <w:r w:rsidRPr="009071F9">
        <w:rPr>
          <w:rFonts w:ascii="Arial" w:hAnsi="Arial" w:cs="Arial"/>
          <w:b/>
          <w:bCs/>
          <w:sz w:val="22"/>
          <w:szCs w:val="28"/>
        </w:rPr>
        <w:t>Condensed n</w:t>
      </w:r>
      <w:r w:rsidR="00C620F8" w:rsidRPr="009071F9">
        <w:rPr>
          <w:rFonts w:ascii="Arial" w:hAnsi="Arial" w:cs="Arial"/>
          <w:b/>
          <w:bCs/>
          <w:sz w:val="22"/>
          <w:szCs w:val="22"/>
        </w:rPr>
        <w:t>ote</w:t>
      </w:r>
      <w:r w:rsidR="00416384" w:rsidRPr="009071F9">
        <w:rPr>
          <w:rFonts w:ascii="Arial" w:hAnsi="Arial" w:cs="Arial"/>
          <w:b/>
          <w:bCs/>
          <w:sz w:val="22"/>
          <w:szCs w:val="22"/>
        </w:rPr>
        <w:t>s</w:t>
      </w:r>
      <w:r w:rsidR="00C620F8" w:rsidRPr="009071F9">
        <w:rPr>
          <w:rFonts w:ascii="Arial" w:hAnsi="Arial" w:cs="Arial"/>
          <w:b/>
          <w:bCs/>
          <w:sz w:val="22"/>
          <w:szCs w:val="22"/>
        </w:rPr>
        <w:t xml:space="preserve"> to interim financial statements</w:t>
      </w:r>
    </w:p>
    <w:p w14:paraId="55C48A34" w14:textId="6D96AE8D" w:rsidR="000A120F" w:rsidRPr="009071F9" w:rsidRDefault="00C620F8" w:rsidP="005A2602">
      <w:pPr>
        <w:tabs>
          <w:tab w:val="left" w:pos="720"/>
        </w:tabs>
        <w:spacing w:line="360" w:lineRule="exact"/>
        <w:rPr>
          <w:rFonts w:ascii="Arial" w:hAnsi="Arial" w:cs="Arial"/>
          <w:b/>
          <w:bCs/>
          <w:sz w:val="22"/>
          <w:szCs w:val="22"/>
        </w:rPr>
      </w:pPr>
      <w:r w:rsidRPr="009071F9">
        <w:rPr>
          <w:rFonts w:ascii="Arial" w:hAnsi="Arial" w:cs="Arial"/>
          <w:b/>
          <w:bCs/>
          <w:sz w:val="22"/>
          <w:szCs w:val="22"/>
        </w:rPr>
        <w:t xml:space="preserve">For the three-month </w:t>
      </w:r>
      <w:r w:rsidR="0096210E" w:rsidRPr="009071F9">
        <w:rPr>
          <w:rFonts w:ascii="Arial" w:hAnsi="Arial" w:cs="Arial"/>
          <w:b/>
          <w:bCs/>
          <w:sz w:val="22"/>
          <w:szCs w:val="22"/>
        </w:rPr>
        <w:t>period</w:t>
      </w:r>
      <w:r w:rsidR="00F1357B" w:rsidRPr="009071F9">
        <w:rPr>
          <w:rFonts w:ascii="Arial" w:hAnsi="Arial" w:cs="Arial"/>
          <w:b/>
          <w:bCs/>
          <w:sz w:val="22"/>
          <w:szCs w:val="22"/>
        </w:rPr>
        <w:t xml:space="preserve"> </w:t>
      </w:r>
      <w:r w:rsidR="0096210E" w:rsidRPr="009071F9">
        <w:rPr>
          <w:rFonts w:ascii="Arial" w:hAnsi="Arial" w:cs="Arial"/>
          <w:b/>
          <w:bCs/>
          <w:sz w:val="22"/>
          <w:szCs w:val="22"/>
        </w:rPr>
        <w:t xml:space="preserve">ended </w:t>
      </w:r>
      <w:r w:rsidR="009001A5" w:rsidRPr="009071F9">
        <w:rPr>
          <w:rFonts w:ascii="Arial" w:hAnsi="Arial" w:cs="Arial"/>
          <w:b/>
          <w:bCs/>
          <w:sz w:val="22"/>
          <w:szCs w:val="22"/>
        </w:rPr>
        <w:t>31 March 2026</w:t>
      </w:r>
    </w:p>
    <w:p w14:paraId="6FF6C946" w14:textId="7CE31258" w:rsidR="00BB54C0" w:rsidRPr="009071F9" w:rsidRDefault="00BB54C0" w:rsidP="005A2602">
      <w:pPr>
        <w:tabs>
          <w:tab w:val="left" w:pos="540"/>
          <w:tab w:val="left" w:pos="1440"/>
        </w:tabs>
        <w:spacing w:before="240" w:after="120" w:line="360" w:lineRule="exact"/>
        <w:ind w:left="547" w:hanging="547"/>
        <w:jc w:val="thaiDistribute"/>
        <w:rPr>
          <w:rFonts w:ascii="Arial" w:hAnsi="Arial" w:cs="Arial"/>
          <w:b/>
          <w:bCs/>
          <w:sz w:val="22"/>
          <w:szCs w:val="22"/>
        </w:rPr>
      </w:pPr>
      <w:r w:rsidRPr="009071F9">
        <w:rPr>
          <w:rFonts w:ascii="Arial" w:hAnsi="Arial" w:cs="Arial"/>
          <w:b/>
          <w:bCs/>
          <w:sz w:val="22"/>
          <w:szCs w:val="22"/>
        </w:rPr>
        <w:t>1.</w:t>
      </w:r>
      <w:r w:rsidRPr="009071F9">
        <w:rPr>
          <w:rFonts w:ascii="Arial" w:hAnsi="Arial" w:cs="Arial"/>
          <w:b/>
          <w:bCs/>
          <w:sz w:val="22"/>
          <w:szCs w:val="22"/>
        </w:rPr>
        <w:tab/>
      </w:r>
      <w:r w:rsidR="00416384" w:rsidRPr="009071F9">
        <w:rPr>
          <w:rFonts w:ascii="Arial" w:hAnsi="Arial" w:cs="Arial"/>
          <w:b/>
          <w:bCs/>
          <w:sz w:val="22"/>
          <w:szCs w:val="22"/>
        </w:rPr>
        <w:t>General information</w:t>
      </w:r>
    </w:p>
    <w:p w14:paraId="69948135" w14:textId="1227157D" w:rsidR="000B5C06" w:rsidRPr="009071F9" w:rsidRDefault="000B5C06" w:rsidP="005A2602">
      <w:pPr>
        <w:tabs>
          <w:tab w:val="left" w:pos="540"/>
          <w:tab w:val="left" w:pos="1440"/>
        </w:tabs>
        <w:spacing w:before="100" w:after="100" w:line="360" w:lineRule="exact"/>
        <w:ind w:left="547" w:hanging="547"/>
        <w:jc w:val="thaiDistribute"/>
        <w:rPr>
          <w:rFonts w:ascii="Arial" w:hAnsi="Arial" w:cs="Arial"/>
          <w:b/>
          <w:bCs/>
          <w:sz w:val="22"/>
          <w:szCs w:val="22"/>
        </w:rPr>
      </w:pPr>
      <w:r w:rsidRPr="009071F9">
        <w:rPr>
          <w:rFonts w:ascii="Arial" w:hAnsi="Arial" w:cs="Arial"/>
          <w:b/>
          <w:bCs/>
          <w:sz w:val="22"/>
          <w:szCs w:val="22"/>
        </w:rPr>
        <w:t>1.1</w:t>
      </w:r>
      <w:r w:rsidRPr="009071F9">
        <w:rPr>
          <w:rFonts w:ascii="Arial" w:hAnsi="Arial" w:cs="Arial"/>
          <w:b/>
          <w:bCs/>
          <w:sz w:val="22"/>
          <w:szCs w:val="22"/>
        </w:rPr>
        <w:tab/>
      </w:r>
      <w:r w:rsidR="00416384" w:rsidRPr="009071F9">
        <w:rPr>
          <w:rFonts w:ascii="Arial" w:hAnsi="Arial" w:cs="Arial"/>
          <w:b/>
          <w:bCs/>
          <w:sz w:val="22"/>
          <w:szCs w:val="22"/>
        </w:rPr>
        <w:t>Corporate information</w:t>
      </w:r>
    </w:p>
    <w:p w14:paraId="012DB4FC" w14:textId="030725F0" w:rsidR="000B5C06" w:rsidRPr="009071F9" w:rsidRDefault="00A92080" w:rsidP="005A2602">
      <w:pPr>
        <w:pStyle w:val="Caption"/>
        <w:tabs>
          <w:tab w:val="left" w:pos="630"/>
        </w:tabs>
        <w:spacing w:before="100" w:after="100" w:line="360" w:lineRule="exact"/>
        <w:ind w:left="540" w:right="0" w:hanging="7"/>
        <w:rPr>
          <w:rFonts w:ascii="Arial" w:hAnsi="Arial" w:cs="Arial"/>
          <w:sz w:val="22"/>
          <w:szCs w:val="22"/>
          <w:u w:val="none"/>
        </w:rPr>
      </w:pPr>
      <w:r w:rsidRPr="009071F9">
        <w:rPr>
          <w:rFonts w:ascii="Arial" w:hAnsi="Arial" w:cs="Arial"/>
          <w:spacing w:val="-3"/>
          <w:sz w:val="22"/>
          <w:szCs w:val="22"/>
        </w:rPr>
        <w:tab/>
      </w:r>
      <w:r w:rsidR="0090603C" w:rsidRPr="009071F9">
        <w:rPr>
          <w:rFonts w:ascii="Arial" w:hAnsi="Arial" w:cs="Arial"/>
          <w:sz w:val="22"/>
          <w:szCs w:val="22"/>
          <w:u w:val="none"/>
        </w:rPr>
        <w:t>Master Style</w:t>
      </w:r>
      <w:r w:rsidR="0090603C" w:rsidRPr="009071F9">
        <w:rPr>
          <w:rFonts w:ascii="Arial" w:hAnsi="Arial" w:cs="Arial"/>
          <w:sz w:val="22"/>
          <w:szCs w:val="22"/>
          <w:u w:val="none"/>
          <w:cs/>
        </w:rPr>
        <w:t xml:space="preserve"> </w:t>
      </w:r>
      <w:r w:rsidR="00894BBF" w:rsidRPr="009071F9">
        <w:rPr>
          <w:rFonts w:ascii="Arial" w:hAnsi="Arial" w:cs="Arial"/>
          <w:sz w:val="22"/>
          <w:szCs w:val="22"/>
          <w:u w:val="none"/>
        </w:rPr>
        <w:t xml:space="preserve">Public </w:t>
      </w:r>
      <w:r w:rsidR="0090603C" w:rsidRPr="009071F9">
        <w:rPr>
          <w:rFonts w:ascii="Arial" w:hAnsi="Arial" w:cs="Arial"/>
          <w:sz w:val="22"/>
          <w:szCs w:val="22"/>
          <w:u w:val="none"/>
        </w:rPr>
        <w:t xml:space="preserve">Company Limited (“the Company”) is a </w:t>
      </w:r>
      <w:r w:rsidR="00DC5CDD" w:rsidRPr="009071F9">
        <w:rPr>
          <w:rFonts w:ascii="Arial" w:hAnsi="Arial" w:cs="Arial"/>
          <w:sz w:val="22"/>
          <w:szCs w:val="22"/>
          <w:u w:val="none"/>
        </w:rPr>
        <w:t xml:space="preserve">public </w:t>
      </w:r>
      <w:r w:rsidR="0090603C" w:rsidRPr="009071F9">
        <w:rPr>
          <w:rFonts w:ascii="Arial" w:hAnsi="Arial" w:cs="Arial"/>
          <w:sz w:val="22"/>
          <w:szCs w:val="22"/>
          <w:u w:val="none"/>
        </w:rPr>
        <w:t xml:space="preserve">company incorporated </w:t>
      </w:r>
      <w:r w:rsidR="0090603C" w:rsidRPr="009071F9">
        <w:rPr>
          <w:rFonts w:ascii="Arial" w:hAnsi="Arial" w:cs="Arial"/>
          <w:spacing w:val="-3"/>
          <w:sz w:val="22"/>
          <w:szCs w:val="22"/>
          <w:u w:val="none"/>
        </w:rPr>
        <w:t xml:space="preserve">and domiciled in Thailand. The Company is principally engaged in </w:t>
      </w:r>
      <w:r w:rsidR="007739E9" w:rsidRPr="009071F9">
        <w:rPr>
          <w:rFonts w:ascii="Arial" w:hAnsi="Arial" w:cs="Arial"/>
          <w:spacing w:val="-3"/>
          <w:sz w:val="22"/>
          <w:szCs w:val="22"/>
          <w:u w:val="none"/>
        </w:rPr>
        <w:t>cosmetic</w:t>
      </w:r>
      <w:r w:rsidR="0041778F" w:rsidRPr="009071F9">
        <w:rPr>
          <w:rFonts w:ascii="Arial" w:hAnsi="Arial" w:cs="Arial"/>
          <w:spacing w:val="-3"/>
          <w:sz w:val="22"/>
          <w:szCs w:val="22"/>
          <w:u w:val="none"/>
        </w:rPr>
        <w:t xml:space="preserve"> surgery </w:t>
      </w:r>
      <w:r w:rsidR="0090603C" w:rsidRPr="009071F9">
        <w:rPr>
          <w:rFonts w:ascii="Arial" w:hAnsi="Arial" w:cs="Arial"/>
          <w:spacing w:val="-3"/>
          <w:sz w:val="22"/>
          <w:szCs w:val="22"/>
          <w:u w:val="none"/>
        </w:rPr>
        <w:t>hospital under</w:t>
      </w:r>
      <w:r w:rsidR="0090603C" w:rsidRPr="009071F9">
        <w:rPr>
          <w:rFonts w:ascii="Arial" w:hAnsi="Arial" w:cs="Arial"/>
          <w:sz w:val="22"/>
          <w:szCs w:val="22"/>
          <w:u w:val="none"/>
        </w:rPr>
        <w:t xml:space="preserve"> the name of “Masterpiece Hospital”. The registered office of the Company is at 99/19 Sukhothai </w:t>
      </w:r>
      <w:r w:rsidR="00DB2C35" w:rsidRPr="009071F9">
        <w:rPr>
          <w:rFonts w:ascii="Arial" w:hAnsi="Arial" w:cs="Arial"/>
          <w:sz w:val="22"/>
          <w:szCs w:val="22"/>
          <w:u w:val="none"/>
        </w:rPr>
        <w:t>R</w:t>
      </w:r>
      <w:r w:rsidR="0090603C" w:rsidRPr="009071F9">
        <w:rPr>
          <w:rFonts w:ascii="Arial" w:hAnsi="Arial" w:cs="Arial"/>
          <w:sz w:val="22"/>
          <w:szCs w:val="22"/>
          <w:u w:val="none"/>
        </w:rPr>
        <w:t xml:space="preserve">oad, Dusit, Dusit, Bangkok. </w:t>
      </w:r>
    </w:p>
    <w:p w14:paraId="619399B6" w14:textId="76E2AC1D" w:rsidR="00416384" w:rsidRPr="009071F9" w:rsidRDefault="005709B2" w:rsidP="005A2602">
      <w:pPr>
        <w:tabs>
          <w:tab w:val="left" w:pos="1200"/>
          <w:tab w:val="left" w:pos="1800"/>
          <w:tab w:val="left" w:pos="2400"/>
          <w:tab w:val="left" w:pos="3000"/>
        </w:tabs>
        <w:spacing w:before="100" w:after="100" w:line="360" w:lineRule="exact"/>
        <w:ind w:left="547" w:hanging="547"/>
        <w:jc w:val="thaiDistribute"/>
        <w:rPr>
          <w:rFonts w:ascii="Arial" w:hAnsi="Arial" w:cs="Arial"/>
          <w:b/>
          <w:bCs/>
          <w:sz w:val="22"/>
          <w:szCs w:val="22"/>
        </w:rPr>
      </w:pPr>
      <w:r w:rsidRPr="009071F9">
        <w:rPr>
          <w:rFonts w:ascii="Arial" w:hAnsi="Arial" w:cs="Arial"/>
          <w:b/>
          <w:bCs/>
          <w:sz w:val="22"/>
          <w:szCs w:val="22"/>
        </w:rPr>
        <w:t>1.</w:t>
      </w:r>
      <w:r w:rsidR="00BF13AB" w:rsidRPr="009071F9">
        <w:rPr>
          <w:rFonts w:ascii="Arial" w:hAnsi="Arial" w:cs="Arial"/>
          <w:b/>
          <w:bCs/>
          <w:sz w:val="22"/>
          <w:szCs w:val="22"/>
          <w:cs/>
        </w:rPr>
        <w:t>2</w:t>
      </w:r>
      <w:r w:rsidRPr="009071F9">
        <w:rPr>
          <w:rFonts w:ascii="Arial" w:hAnsi="Arial" w:cs="Arial"/>
          <w:b/>
          <w:bCs/>
          <w:sz w:val="22"/>
          <w:szCs w:val="22"/>
        </w:rPr>
        <w:tab/>
      </w:r>
      <w:r w:rsidR="00416384" w:rsidRPr="009071F9">
        <w:rPr>
          <w:rFonts w:ascii="Arial" w:hAnsi="Arial" w:cs="Arial"/>
          <w:b/>
          <w:bCs/>
          <w:sz w:val="22"/>
          <w:szCs w:val="22"/>
        </w:rPr>
        <w:t>Basis for the preparation of interim financial statements</w:t>
      </w:r>
    </w:p>
    <w:p w14:paraId="767CD792" w14:textId="4382FD35" w:rsidR="00416384" w:rsidRPr="009071F9" w:rsidRDefault="00416384" w:rsidP="005A2602">
      <w:pPr>
        <w:spacing w:before="100" w:after="100" w:line="360" w:lineRule="exact"/>
        <w:ind w:left="540"/>
        <w:jc w:val="thaiDistribute"/>
        <w:rPr>
          <w:rFonts w:ascii="Arial" w:hAnsi="Arial" w:cs="Arial"/>
          <w:sz w:val="22"/>
          <w:szCs w:val="22"/>
        </w:rPr>
      </w:pPr>
      <w:bookmarkStart w:id="0" w:name="_Hlk105263730"/>
      <w:r w:rsidRPr="009071F9">
        <w:rPr>
          <w:rFonts w:ascii="Arial" w:hAnsi="Arial" w:cs="Arial"/>
          <w:sz w:val="22"/>
          <w:szCs w:val="22"/>
        </w:rPr>
        <w:t xml:space="preserve">These interim financial statements are prepared in accordance with Thai Accounting Standard No. 34 </w:t>
      </w:r>
      <w:r w:rsidRPr="009071F9">
        <w:rPr>
          <w:rFonts w:ascii="Arial" w:hAnsi="Arial" w:cs="Arial"/>
          <w:i/>
          <w:iCs/>
          <w:sz w:val="22"/>
          <w:szCs w:val="22"/>
        </w:rPr>
        <w:t>Interim Financial Reporting</w:t>
      </w:r>
      <w:r w:rsidRPr="009071F9">
        <w:rPr>
          <w:rFonts w:ascii="Arial" w:hAnsi="Arial" w:cs="Arial"/>
          <w:sz w:val="22"/>
          <w:szCs w:val="22"/>
        </w:rPr>
        <w:t>, with the Company present</w:t>
      </w:r>
      <w:r w:rsidR="00CB3624" w:rsidRPr="009071F9">
        <w:rPr>
          <w:rFonts w:ascii="Arial" w:hAnsi="Arial" w:cs="Arial"/>
          <w:sz w:val="22"/>
          <w:szCs w:val="22"/>
        </w:rPr>
        <w:t>ing</w:t>
      </w:r>
      <w:r w:rsidRPr="009071F9">
        <w:rPr>
          <w:rFonts w:ascii="Arial" w:hAnsi="Arial" w:cs="Arial"/>
          <w:sz w:val="22"/>
          <w:szCs w:val="22"/>
        </w:rPr>
        <w:t xml:space="preserve"> condensed interim financial statements. </w:t>
      </w:r>
      <w:r w:rsidR="00CB3624" w:rsidRPr="009071F9">
        <w:rPr>
          <w:rFonts w:ascii="Arial" w:hAnsi="Arial" w:cs="Arial"/>
          <w:sz w:val="22"/>
          <w:szCs w:val="22"/>
        </w:rPr>
        <w:t>T</w:t>
      </w:r>
      <w:r w:rsidRPr="009071F9">
        <w:rPr>
          <w:rFonts w:ascii="Arial" w:hAnsi="Arial" w:cs="Arial"/>
          <w:sz w:val="22"/>
          <w:szCs w:val="22"/>
        </w:rPr>
        <w:t>he Company has presented</w:t>
      </w:r>
      <w:r w:rsidR="0001501E" w:rsidRPr="009071F9">
        <w:rPr>
          <w:rFonts w:ascii="Arial" w:hAnsi="Arial" w:cs="Arial"/>
          <w:sz w:val="22"/>
          <w:szCs w:val="22"/>
        </w:rPr>
        <w:t xml:space="preserve"> </w:t>
      </w:r>
      <w:proofErr w:type="gramStart"/>
      <w:r w:rsidRPr="009071F9">
        <w:rPr>
          <w:rFonts w:ascii="Arial" w:hAnsi="Arial" w:cs="Arial"/>
          <w:sz w:val="22"/>
          <w:szCs w:val="22"/>
        </w:rPr>
        <w:t>the</w:t>
      </w:r>
      <w:r w:rsidR="001B5447" w:rsidRPr="009071F9">
        <w:rPr>
          <w:rFonts w:ascii="Arial" w:hAnsi="Arial" w:cs="Arial"/>
          <w:sz w:val="22"/>
          <w:szCs w:val="22"/>
        </w:rPr>
        <w:t xml:space="preserve"> </w:t>
      </w:r>
      <w:r w:rsidRPr="009071F9">
        <w:rPr>
          <w:rFonts w:ascii="Arial" w:hAnsi="Arial" w:cs="Arial"/>
          <w:spacing w:val="-4"/>
          <w:sz w:val="22"/>
          <w:szCs w:val="22"/>
        </w:rPr>
        <w:t>statements</w:t>
      </w:r>
      <w:proofErr w:type="gramEnd"/>
      <w:r w:rsidRPr="009071F9">
        <w:rPr>
          <w:rFonts w:ascii="Arial" w:hAnsi="Arial" w:cs="Arial"/>
          <w:spacing w:val="-4"/>
          <w:sz w:val="22"/>
          <w:szCs w:val="22"/>
        </w:rPr>
        <w:t xml:space="preserve"> </w:t>
      </w:r>
      <w:proofErr w:type="gramStart"/>
      <w:r w:rsidRPr="009071F9">
        <w:rPr>
          <w:rFonts w:ascii="Arial" w:hAnsi="Arial" w:cs="Arial"/>
          <w:spacing w:val="-4"/>
          <w:sz w:val="22"/>
          <w:szCs w:val="22"/>
        </w:rPr>
        <w:t>of</w:t>
      </w:r>
      <w:proofErr w:type="gramEnd"/>
      <w:r w:rsidRPr="009071F9">
        <w:rPr>
          <w:rFonts w:ascii="Arial" w:hAnsi="Arial" w:cs="Arial"/>
          <w:spacing w:val="-4"/>
          <w:sz w:val="22"/>
          <w:szCs w:val="22"/>
        </w:rPr>
        <w:t xml:space="preserve"> financial position, comprehensive income, changes in shareholders' equity,</w:t>
      </w:r>
      <w:r w:rsidRPr="009071F9">
        <w:rPr>
          <w:rFonts w:ascii="Arial" w:hAnsi="Arial" w:cs="Arial"/>
          <w:spacing w:val="-3"/>
          <w:sz w:val="22"/>
          <w:szCs w:val="22"/>
        </w:rPr>
        <w:t xml:space="preserve"> and cash flows in the same format as that used for the annual financial statements</w:t>
      </w:r>
      <w:r w:rsidR="00CB3624" w:rsidRPr="009071F9">
        <w:rPr>
          <w:rFonts w:ascii="Arial" w:hAnsi="Arial" w:cs="Arial"/>
          <w:spacing w:val="-3"/>
          <w:sz w:val="22"/>
          <w:szCs w:val="22"/>
        </w:rPr>
        <w:t xml:space="preserve"> and has presented notes to the interim financial statements on a condensed basis</w:t>
      </w:r>
      <w:r w:rsidRPr="009071F9">
        <w:rPr>
          <w:rFonts w:ascii="Arial" w:hAnsi="Arial" w:cs="Arial"/>
          <w:spacing w:val="-3"/>
          <w:sz w:val="22"/>
          <w:szCs w:val="22"/>
        </w:rPr>
        <w:t>.</w:t>
      </w:r>
    </w:p>
    <w:p w14:paraId="2E66F0EE" w14:textId="77777777" w:rsidR="00416384" w:rsidRPr="009071F9" w:rsidRDefault="00416384" w:rsidP="005A2602">
      <w:pPr>
        <w:spacing w:before="100" w:after="100" w:line="360" w:lineRule="exact"/>
        <w:ind w:left="540"/>
        <w:jc w:val="thaiDistribute"/>
        <w:rPr>
          <w:rFonts w:ascii="Arial" w:hAnsi="Arial" w:cs="Arial"/>
          <w:sz w:val="22"/>
          <w:szCs w:val="22"/>
        </w:rPr>
      </w:pPr>
      <w:r w:rsidRPr="009071F9">
        <w:rPr>
          <w:rFonts w:ascii="Arial" w:hAnsi="Arial" w:cs="Arial"/>
          <w:sz w:val="22"/>
          <w:szCs w:val="22"/>
        </w:rPr>
        <w:t xml:space="preserve">The interim financial statements are intended to provide </w:t>
      </w:r>
      <w:proofErr w:type="gramStart"/>
      <w:r w:rsidRPr="009071F9">
        <w:rPr>
          <w:rFonts w:ascii="Arial" w:hAnsi="Arial" w:cs="Arial"/>
          <w:sz w:val="22"/>
          <w:szCs w:val="22"/>
        </w:rPr>
        <w:t>information additional</w:t>
      </w:r>
      <w:proofErr w:type="gramEnd"/>
      <w:r w:rsidRPr="009071F9">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51E3759" w14:textId="52AE6790" w:rsidR="007C134D" w:rsidRPr="009071F9" w:rsidRDefault="00416384" w:rsidP="005A2602">
      <w:pPr>
        <w:spacing w:before="100" w:after="100" w:line="360" w:lineRule="exact"/>
        <w:ind w:left="540"/>
        <w:jc w:val="thaiDistribute"/>
        <w:rPr>
          <w:rFonts w:ascii="Arial" w:hAnsi="Arial" w:cs="Arial"/>
          <w:sz w:val="22"/>
          <w:szCs w:val="22"/>
        </w:rPr>
      </w:pPr>
      <w:r w:rsidRPr="009071F9">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bookmarkEnd w:id="0"/>
    </w:p>
    <w:p w14:paraId="3AFA9C6C" w14:textId="28206C60" w:rsidR="00156B48" w:rsidRPr="009071F9" w:rsidRDefault="00156B48" w:rsidP="005A2602">
      <w:pPr>
        <w:tabs>
          <w:tab w:val="left" w:pos="1200"/>
          <w:tab w:val="left" w:pos="1800"/>
          <w:tab w:val="left" w:pos="2400"/>
          <w:tab w:val="left" w:pos="3000"/>
        </w:tabs>
        <w:spacing w:before="100" w:after="100" w:line="360" w:lineRule="exact"/>
        <w:ind w:left="547" w:hanging="547"/>
        <w:jc w:val="thaiDistribute"/>
        <w:rPr>
          <w:rFonts w:ascii="Arial" w:hAnsi="Arial" w:cs="Arial"/>
          <w:b/>
          <w:bCs/>
          <w:sz w:val="22"/>
          <w:szCs w:val="22"/>
        </w:rPr>
      </w:pPr>
      <w:r w:rsidRPr="009071F9">
        <w:rPr>
          <w:rFonts w:ascii="Arial" w:hAnsi="Arial" w:cs="Arial"/>
          <w:b/>
          <w:bCs/>
          <w:sz w:val="22"/>
          <w:szCs w:val="22"/>
        </w:rPr>
        <w:t>1.</w:t>
      </w:r>
      <w:r w:rsidRPr="009071F9">
        <w:rPr>
          <w:rFonts w:ascii="Arial" w:hAnsi="Arial" w:cs="Arial"/>
          <w:b/>
          <w:bCs/>
          <w:sz w:val="22"/>
          <w:szCs w:val="22"/>
          <w:cs/>
        </w:rPr>
        <w:t>3</w:t>
      </w:r>
      <w:r w:rsidRPr="009071F9">
        <w:rPr>
          <w:rFonts w:ascii="Arial" w:hAnsi="Arial" w:cs="Arial"/>
          <w:b/>
          <w:bCs/>
          <w:sz w:val="22"/>
          <w:szCs w:val="22"/>
        </w:rPr>
        <w:tab/>
      </w:r>
      <w:r w:rsidR="00C542ED" w:rsidRPr="009071F9">
        <w:rPr>
          <w:rFonts w:ascii="Arial" w:hAnsi="Arial" w:cs="Arial"/>
          <w:b/>
          <w:bCs/>
          <w:sz w:val="22"/>
          <w:szCs w:val="22"/>
        </w:rPr>
        <w:t>Basis of consolidation</w:t>
      </w:r>
    </w:p>
    <w:p w14:paraId="58D26A5B" w14:textId="0466A41F" w:rsidR="006B5ACD" w:rsidRPr="009071F9" w:rsidRDefault="00156B48" w:rsidP="005A2602">
      <w:pPr>
        <w:spacing w:before="100" w:after="100" w:line="360" w:lineRule="exact"/>
        <w:ind w:left="540"/>
        <w:jc w:val="thaiDistribute"/>
        <w:rPr>
          <w:rFonts w:ascii="Arial" w:hAnsi="Arial" w:cs="Arial"/>
          <w:i/>
          <w:iCs/>
          <w:color w:val="FF0000"/>
          <w:sz w:val="28"/>
          <w:szCs w:val="28"/>
        </w:rPr>
      </w:pPr>
      <w:r w:rsidRPr="009071F9">
        <w:rPr>
          <w:rFonts w:ascii="Arial" w:hAnsi="Arial" w:cs="Arial"/>
          <w:sz w:val="22"/>
          <w:szCs w:val="22"/>
        </w:rPr>
        <w:t xml:space="preserve">The interim consolidated financial statements include the financial statements of </w:t>
      </w:r>
      <w:r w:rsidR="00693A6B" w:rsidRPr="009071F9">
        <w:rPr>
          <w:rFonts w:ascii="Arial" w:hAnsi="Arial" w:cs="Arial"/>
          <w:sz w:val="22"/>
          <w:szCs w:val="22"/>
        </w:rPr>
        <w:t>Master Style</w:t>
      </w:r>
      <w:r w:rsidRPr="009071F9">
        <w:rPr>
          <w:rFonts w:ascii="Arial" w:hAnsi="Arial" w:cs="Arial"/>
          <w:sz w:val="22"/>
          <w:szCs w:val="22"/>
        </w:rPr>
        <w:t xml:space="preserve"> Public Company Limited (“the Company”) and its subsidiary compan</w:t>
      </w:r>
      <w:r w:rsidR="00C12A62" w:rsidRPr="009071F9">
        <w:rPr>
          <w:rFonts w:ascii="Arial" w:hAnsi="Arial" w:cs="Arial"/>
          <w:sz w:val="22"/>
          <w:szCs w:val="22"/>
        </w:rPr>
        <w:t>y</w:t>
      </w:r>
      <w:r w:rsidRPr="009071F9">
        <w:rPr>
          <w:rFonts w:ascii="Arial" w:hAnsi="Arial" w:cs="Arial"/>
          <w:sz w:val="22"/>
          <w:szCs w:val="22"/>
        </w:rPr>
        <w:t xml:space="preserve"> (“the subsidiar</w:t>
      </w:r>
      <w:r w:rsidR="00C12A62" w:rsidRPr="009071F9">
        <w:rPr>
          <w:rFonts w:ascii="Arial" w:hAnsi="Arial" w:cs="Arial"/>
          <w:sz w:val="22"/>
          <w:szCs w:val="22"/>
        </w:rPr>
        <w:t>y</w:t>
      </w:r>
      <w:r w:rsidRPr="009071F9">
        <w:rPr>
          <w:rFonts w:ascii="Arial" w:hAnsi="Arial" w:cs="Arial"/>
          <w:sz w:val="22"/>
          <w:szCs w:val="22"/>
        </w:rPr>
        <w:t>”) (collectively as “the Group”)</w:t>
      </w:r>
      <w:r w:rsidRPr="009071F9">
        <w:rPr>
          <w:rFonts w:ascii="Arial" w:hAnsi="Arial" w:cs="Arial"/>
          <w:sz w:val="22"/>
          <w:szCs w:val="22"/>
          <w:cs/>
        </w:rPr>
        <w:t xml:space="preserve"> </w:t>
      </w:r>
      <w:r w:rsidR="008264E3" w:rsidRPr="009071F9">
        <w:rPr>
          <w:rFonts w:ascii="Arial" w:hAnsi="Arial" w:cs="Arial"/>
          <w:sz w:val="22"/>
          <w:szCs w:val="22"/>
        </w:rPr>
        <w:t>and have been prepared on the same basis as that applied for the consolidated financial statements for the year ended 31</w:t>
      </w:r>
      <w:r w:rsidR="008264E3" w:rsidRPr="009071F9">
        <w:rPr>
          <w:rFonts w:ascii="Arial" w:hAnsi="Arial" w:cs="Arial"/>
          <w:sz w:val="22"/>
          <w:szCs w:val="22"/>
          <w:cs/>
        </w:rPr>
        <w:t xml:space="preserve"> </w:t>
      </w:r>
      <w:r w:rsidR="008264E3" w:rsidRPr="009071F9">
        <w:rPr>
          <w:rFonts w:ascii="Arial" w:hAnsi="Arial" w:cs="Arial"/>
          <w:sz w:val="22"/>
          <w:szCs w:val="22"/>
        </w:rPr>
        <w:t xml:space="preserve">December </w:t>
      </w:r>
      <w:r w:rsidR="0040178E" w:rsidRPr="009071F9">
        <w:rPr>
          <w:rFonts w:ascii="Arial" w:hAnsi="Arial" w:cs="Arial"/>
          <w:sz w:val="22"/>
          <w:szCs w:val="22"/>
        </w:rPr>
        <w:t>202</w:t>
      </w:r>
      <w:r w:rsidR="009945A9" w:rsidRPr="009071F9">
        <w:rPr>
          <w:rFonts w:ascii="Arial" w:hAnsi="Arial" w:cs="Arial"/>
          <w:sz w:val="22"/>
          <w:szCs w:val="22"/>
        </w:rPr>
        <w:t>5</w:t>
      </w:r>
      <w:r w:rsidR="00434A13" w:rsidRPr="009071F9">
        <w:rPr>
          <w:rFonts w:ascii="Arial" w:hAnsi="Arial" w:cs="Arial"/>
          <w:sz w:val="22"/>
          <w:szCs w:val="22"/>
        </w:rPr>
        <w:t>,</w:t>
      </w:r>
      <w:r w:rsidR="00EA3846" w:rsidRPr="009071F9">
        <w:rPr>
          <w:rFonts w:ascii="Arial" w:hAnsi="Arial" w:cs="Arial"/>
          <w:sz w:val="22"/>
          <w:szCs w:val="22"/>
        </w:rPr>
        <w:t xml:space="preserve"> with no change in shareholding structure of subsidiar</w:t>
      </w:r>
      <w:r w:rsidR="008D66E4" w:rsidRPr="009071F9">
        <w:rPr>
          <w:rFonts w:ascii="Arial" w:hAnsi="Arial" w:cs="Arial"/>
          <w:sz w:val="22"/>
          <w:szCs w:val="22"/>
        </w:rPr>
        <w:t>y</w:t>
      </w:r>
      <w:r w:rsidR="00EA3846" w:rsidRPr="009071F9">
        <w:rPr>
          <w:rFonts w:ascii="Arial" w:hAnsi="Arial" w:cs="Arial"/>
          <w:sz w:val="22"/>
          <w:szCs w:val="22"/>
        </w:rPr>
        <w:t xml:space="preserve"> during the current period.</w:t>
      </w:r>
    </w:p>
    <w:p w14:paraId="761D0748" w14:textId="23A315FD" w:rsidR="00416384" w:rsidRPr="009071F9" w:rsidRDefault="003E4AA6" w:rsidP="005A2602">
      <w:pPr>
        <w:tabs>
          <w:tab w:val="left" w:pos="1200"/>
          <w:tab w:val="left" w:pos="1800"/>
          <w:tab w:val="left" w:pos="2400"/>
          <w:tab w:val="left" w:pos="3000"/>
        </w:tabs>
        <w:spacing w:before="100" w:after="100" w:line="360" w:lineRule="exact"/>
        <w:ind w:left="547" w:hanging="547"/>
        <w:jc w:val="thaiDistribute"/>
        <w:rPr>
          <w:rFonts w:ascii="Arial" w:hAnsi="Arial" w:cs="Arial"/>
          <w:b/>
          <w:bCs/>
          <w:sz w:val="22"/>
          <w:szCs w:val="22"/>
        </w:rPr>
      </w:pPr>
      <w:r w:rsidRPr="009071F9">
        <w:rPr>
          <w:rFonts w:ascii="Arial" w:hAnsi="Arial" w:cs="Arial"/>
          <w:b/>
          <w:bCs/>
          <w:sz w:val="22"/>
          <w:szCs w:val="22"/>
        </w:rPr>
        <w:t>1.</w:t>
      </w:r>
      <w:r w:rsidR="00092F91" w:rsidRPr="009071F9">
        <w:rPr>
          <w:rFonts w:ascii="Arial" w:hAnsi="Arial" w:cs="Arial"/>
          <w:b/>
          <w:bCs/>
          <w:sz w:val="22"/>
          <w:szCs w:val="28"/>
        </w:rPr>
        <w:t>4</w:t>
      </w:r>
      <w:r w:rsidR="00DB41C3" w:rsidRPr="009071F9">
        <w:rPr>
          <w:rFonts w:ascii="Arial" w:hAnsi="Arial" w:cs="Arial"/>
          <w:b/>
          <w:bCs/>
          <w:sz w:val="22"/>
          <w:szCs w:val="22"/>
        </w:rPr>
        <w:tab/>
      </w:r>
      <w:r w:rsidR="00C17CDE" w:rsidRPr="009071F9">
        <w:rPr>
          <w:rFonts w:ascii="Arial" w:hAnsi="Arial" w:cs="Arial"/>
          <w:b/>
          <w:bCs/>
          <w:sz w:val="22"/>
          <w:szCs w:val="22"/>
        </w:rPr>
        <w:t>A</w:t>
      </w:r>
      <w:r w:rsidR="006C2A7E" w:rsidRPr="009071F9">
        <w:rPr>
          <w:rFonts w:ascii="Arial" w:hAnsi="Arial" w:cs="Arial"/>
          <w:b/>
          <w:bCs/>
          <w:sz w:val="22"/>
          <w:szCs w:val="22"/>
        </w:rPr>
        <w:t>ccounting policies</w:t>
      </w:r>
    </w:p>
    <w:p w14:paraId="654CCEA8" w14:textId="183B9750" w:rsidR="00416384" w:rsidRPr="009071F9" w:rsidRDefault="00DB41C3" w:rsidP="005A2602">
      <w:pPr>
        <w:tabs>
          <w:tab w:val="left" w:pos="4140"/>
          <w:tab w:val="left" w:pos="6390"/>
        </w:tabs>
        <w:spacing w:before="100" w:after="100" w:line="360" w:lineRule="exact"/>
        <w:ind w:left="547" w:hanging="547"/>
        <w:jc w:val="thaiDistribute"/>
        <w:rPr>
          <w:rFonts w:ascii="Arial" w:hAnsi="Arial" w:cs="Arial"/>
          <w:sz w:val="22"/>
          <w:szCs w:val="28"/>
          <w:lang w:val="en"/>
        </w:rPr>
      </w:pPr>
      <w:r w:rsidRPr="009071F9">
        <w:rPr>
          <w:rFonts w:ascii="Arial" w:hAnsi="Arial" w:cs="Arial"/>
          <w:sz w:val="22"/>
          <w:szCs w:val="22"/>
        </w:rPr>
        <w:tab/>
      </w:r>
      <w:r w:rsidR="00724D61" w:rsidRPr="009071F9">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EC12E8" w:rsidRPr="009071F9">
        <w:rPr>
          <w:rFonts w:ascii="Arial" w:hAnsi="Arial" w:cs="Arial"/>
          <w:sz w:val="22"/>
          <w:szCs w:val="22"/>
          <w:cs/>
        </w:rPr>
        <w:t xml:space="preserve">                    </w:t>
      </w:r>
      <w:r w:rsidR="00724D61" w:rsidRPr="009071F9">
        <w:rPr>
          <w:rFonts w:ascii="Arial" w:hAnsi="Arial" w:cs="Arial"/>
          <w:sz w:val="22"/>
          <w:szCs w:val="22"/>
        </w:rPr>
        <w:t xml:space="preserve"> 31 December </w:t>
      </w:r>
      <w:r w:rsidR="00801B36" w:rsidRPr="009071F9">
        <w:rPr>
          <w:rFonts w:ascii="Arial" w:hAnsi="Arial" w:cs="Arial"/>
          <w:sz w:val="22"/>
          <w:szCs w:val="22"/>
        </w:rPr>
        <w:t>202</w:t>
      </w:r>
      <w:r w:rsidR="009945A9" w:rsidRPr="009071F9">
        <w:rPr>
          <w:rFonts w:ascii="Arial" w:hAnsi="Arial" w:cs="Arial"/>
          <w:sz w:val="22"/>
          <w:szCs w:val="22"/>
        </w:rPr>
        <w:t>5</w:t>
      </w:r>
      <w:r w:rsidR="00B71B72" w:rsidRPr="009071F9">
        <w:rPr>
          <w:rFonts w:ascii="Arial" w:hAnsi="Arial" w:cs="Arial"/>
          <w:sz w:val="22"/>
          <w:szCs w:val="28"/>
        </w:rPr>
        <w:t>.</w:t>
      </w:r>
    </w:p>
    <w:p w14:paraId="54FE1225" w14:textId="487D7E07" w:rsidR="009E04C7" w:rsidRPr="009071F9" w:rsidRDefault="009E04C7" w:rsidP="005A2602">
      <w:pPr>
        <w:tabs>
          <w:tab w:val="left" w:pos="4140"/>
          <w:tab w:val="left" w:pos="6390"/>
        </w:tabs>
        <w:spacing w:before="100" w:after="100" w:line="360" w:lineRule="exact"/>
        <w:ind w:left="547" w:hanging="547"/>
        <w:jc w:val="thaiDistribute"/>
        <w:rPr>
          <w:rFonts w:ascii="Arial" w:hAnsi="Arial" w:cs="Arial"/>
          <w:sz w:val="22"/>
          <w:szCs w:val="22"/>
        </w:rPr>
      </w:pPr>
      <w:r w:rsidRPr="009071F9">
        <w:rPr>
          <w:rFonts w:ascii="Arial" w:hAnsi="Arial" w:cs="Arial"/>
          <w:sz w:val="22"/>
          <w:szCs w:val="22"/>
        </w:rPr>
        <w:tab/>
        <w:t>The revised financial reporting standards</w:t>
      </w:r>
      <w:r w:rsidR="001E45BB" w:rsidRPr="009071F9">
        <w:rPr>
          <w:rFonts w:ascii="Arial" w:hAnsi="Arial" w:cs="Arial"/>
          <w:sz w:val="22"/>
          <w:szCs w:val="22"/>
        </w:rPr>
        <w:t>,</w:t>
      </w:r>
      <w:r w:rsidRPr="009071F9">
        <w:rPr>
          <w:rFonts w:ascii="Arial" w:hAnsi="Arial" w:cs="Arial"/>
          <w:sz w:val="22"/>
          <w:szCs w:val="22"/>
        </w:rPr>
        <w:t xml:space="preserve"> which are effective for fiscal years beginning on or after 1 January 202</w:t>
      </w:r>
      <w:r w:rsidR="00434028" w:rsidRPr="009071F9">
        <w:rPr>
          <w:rFonts w:ascii="Arial" w:hAnsi="Arial" w:cs="Arial"/>
          <w:sz w:val="22"/>
          <w:szCs w:val="22"/>
        </w:rPr>
        <w:t>6</w:t>
      </w:r>
      <w:r w:rsidRPr="009071F9">
        <w:rPr>
          <w:rFonts w:ascii="Arial" w:hAnsi="Arial" w:cs="Arial"/>
          <w:sz w:val="22"/>
          <w:szCs w:val="22"/>
        </w:rPr>
        <w:t>, do not have any significant impact on the Group’s financial statements.</w:t>
      </w:r>
    </w:p>
    <w:p w14:paraId="66EBBF6C" w14:textId="1447DEA9" w:rsidR="008C2A3E" w:rsidRPr="009071F9" w:rsidRDefault="00947294" w:rsidP="00EE0E66">
      <w:pPr>
        <w:tabs>
          <w:tab w:val="left" w:pos="4140"/>
          <w:tab w:val="left" w:pos="639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2"/>
        </w:rPr>
        <w:lastRenderedPageBreak/>
        <w:t>2.</w:t>
      </w:r>
      <w:r w:rsidRPr="009071F9">
        <w:rPr>
          <w:rFonts w:ascii="Arial" w:hAnsi="Arial" w:cs="Arial"/>
          <w:b/>
          <w:bCs/>
          <w:sz w:val="22"/>
          <w:szCs w:val="22"/>
        </w:rPr>
        <w:tab/>
      </w:r>
      <w:r w:rsidR="006C2A7E" w:rsidRPr="009071F9">
        <w:rPr>
          <w:rFonts w:ascii="Arial" w:hAnsi="Arial" w:cs="Arial"/>
          <w:b/>
          <w:bCs/>
          <w:sz w:val="22"/>
          <w:szCs w:val="22"/>
        </w:rPr>
        <w:t>Related party transactions</w:t>
      </w:r>
    </w:p>
    <w:p w14:paraId="45674F63" w14:textId="1B0706B3" w:rsidR="003373E2" w:rsidRPr="009071F9" w:rsidRDefault="00C6693B" w:rsidP="00EE0E66">
      <w:pPr>
        <w:tabs>
          <w:tab w:val="left" w:pos="4140"/>
          <w:tab w:val="left" w:pos="6390"/>
        </w:tabs>
        <w:spacing w:before="120" w:after="120" w:line="380" w:lineRule="exact"/>
        <w:ind w:left="547" w:hanging="547"/>
        <w:jc w:val="thaiDistribute"/>
        <w:rPr>
          <w:rFonts w:ascii="Arial" w:hAnsi="Arial" w:cs="Arial"/>
          <w:spacing w:val="-3"/>
          <w:sz w:val="22"/>
          <w:szCs w:val="22"/>
        </w:rPr>
      </w:pPr>
      <w:r w:rsidRPr="009071F9">
        <w:rPr>
          <w:rFonts w:ascii="Arial" w:hAnsi="Arial" w:cs="Arial"/>
          <w:spacing w:val="-4"/>
          <w:sz w:val="22"/>
          <w:szCs w:val="22"/>
        </w:rPr>
        <w:tab/>
      </w:r>
      <w:r w:rsidR="006A77BB" w:rsidRPr="009071F9">
        <w:rPr>
          <w:rFonts w:ascii="Arial" w:hAnsi="Arial" w:cs="Arial"/>
          <w:spacing w:val="-4"/>
          <w:sz w:val="22"/>
          <w:szCs w:val="22"/>
        </w:rPr>
        <w:t xml:space="preserve">During </w:t>
      </w:r>
      <w:proofErr w:type="gramStart"/>
      <w:r w:rsidR="006A77BB" w:rsidRPr="009071F9">
        <w:rPr>
          <w:rFonts w:ascii="Arial" w:hAnsi="Arial" w:cs="Arial"/>
          <w:spacing w:val="-4"/>
          <w:sz w:val="22"/>
          <w:szCs w:val="22"/>
        </w:rPr>
        <w:t>the periods</w:t>
      </w:r>
      <w:proofErr w:type="gramEnd"/>
      <w:r w:rsidR="006A77BB" w:rsidRPr="009071F9">
        <w:rPr>
          <w:rFonts w:ascii="Arial" w:hAnsi="Arial" w:cs="Arial"/>
          <w:spacing w:val="-4"/>
          <w:sz w:val="22"/>
          <w:szCs w:val="22"/>
        </w:rPr>
        <w:t xml:space="preserve">, the </w:t>
      </w:r>
      <w:r w:rsidR="004B427A" w:rsidRPr="009071F9">
        <w:rPr>
          <w:rFonts w:ascii="Arial" w:hAnsi="Arial" w:cs="Arial"/>
          <w:spacing w:val="-4"/>
          <w:sz w:val="22"/>
          <w:szCs w:val="22"/>
        </w:rPr>
        <w:t>Group</w:t>
      </w:r>
      <w:r w:rsidR="006A77BB" w:rsidRPr="009071F9">
        <w:rPr>
          <w:rFonts w:ascii="Arial" w:hAnsi="Arial" w:cs="Arial"/>
          <w:spacing w:val="-4"/>
          <w:sz w:val="22"/>
          <w:szCs w:val="22"/>
        </w:rPr>
        <w:t xml:space="preserve"> had significant business transactions with related part</w:t>
      </w:r>
      <w:r w:rsidR="00F54186" w:rsidRPr="009071F9">
        <w:rPr>
          <w:rFonts w:ascii="Arial" w:hAnsi="Arial" w:cs="Arial"/>
          <w:spacing w:val="-4"/>
          <w:sz w:val="22"/>
          <w:szCs w:val="22"/>
        </w:rPr>
        <w:t>ies</w:t>
      </w:r>
      <w:r w:rsidR="006A77BB" w:rsidRPr="009071F9">
        <w:rPr>
          <w:rFonts w:ascii="Arial" w:hAnsi="Arial" w:cs="Arial"/>
          <w:spacing w:val="-4"/>
          <w:sz w:val="22"/>
          <w:szCs w:val="22"/>
        </w:rPr>
        <w:t>.</w:t>
      </w:r>
      <w:r w:rsidR="006A77BB" w:rsidRPr="009071F9">
        <w:rPr>
          <w:rFonts w:ascii="Arial" w:hAnsi="Arial" w:cs="Arial"/>
          <w:sz w:val="22"/>
          <w:szCs w:val="22"/>
        </w:rPr>
        <w:t xml:space="preserve"> </w:t>
      </w:r>
      <w:r w:rsidR="006A77BB" w:rsidRPr="009071F9">
        <w:rPr>
          <w:rFonts w:ascii="Arial" w:hAnsi="Arial" w:cs="Arial"/>
          <w:spacing w:val="-3"/>
          <w:sz w:val="22"/>
          <w:szCs w:val="22"/>
        </w:rPr>
        <w:t>Such transactions arose in the ordinary course of business</w:t>
      </w:r>
      <w:r w:rsidR="00B71D82" w:rsidRPr="009071F9">
        <w:rPr>
          <w:rFonts w:ascii="Arial" w:hAnsi="Arial" w:cs="Arial"/>
          <w:spacing w:val="-3"/>
          <w:sz w:val="22"/>
          <w:szCs w:val="22"/>
        </w:rPr>
        <w:t xml:space="preserve"> and were concluded on commercial terms and bases agreed upon between the </w:t>
      </w:r>
      <w:r w:rsidR="00B71D82" w:rsidRPr="009071F9">
        <w:rPr>
          <w:rFonts w:ascii="Arial" w:hAnsi="Arial" w:cs="Arial"/>
          <w:spacing w:val="-3"/>
          <w:sz w:val="22"/>
          <w:szCs w:val="28"/>
        </w:rPr>
        <w:t>Group</w:t>
      </w:r>
      <w:r w:rsidR="00B71D82" w:rsidRPr="009071F9">
        <w:rPr>
          <w:rFonts w:ascii="Arial" w:hAnsi="Arial" w:cs="Arial"/>
          <w:sz w:val="22"/>
          <w:szCs w:val="22"/>
        </w:rPr>
        <w:t xml:space="preserve"> and those related parties</w:t>
      </w:r>
      <w:r w:rsidR="0040178E" w:rsidRPr="009071F9">
        <w:rPr>
          <w:rFonts w:ascii="Arial" w:hAnsi="Arial" w:cs="Arial"/>
          <w:sz w:val="22"/>
          <w:szCs w:val="22"/>
        </w:rPr>
        <w:t>. T</w:t>
      </w:r>
      <w:r w:rsidR="001B5447" w:rsidRPr="009071F9">
        <w:rPr>
          <w:rFonts w:ascii="Arial" w:hAnsi="Arial" w:cs="Arial"/>
          <w:sz w:val="22"/>
          <w:szCs w:val="22"/>
        </w:rPr>
        <w:t xml:space="preserve">here were no significant changes in the transfer pricing policy </w:t>
      </w:r>
      <w:proofErr w:type="gramStart"/>
      <w:r w:rsidR="001B5447" w:rsidRPr="009071F9">
        <w:rPr>
          <w:rFonts w:ascii="Arial" w:hAnsi="Arial" w:cs="Arial"/>
          <w:sz w:val="22"/>
          <w:szCs w:val="22"/>
        </w:rPr>
        <w:t>of</w:t>
      </w:r>
      <w:proofErr w:type="gramEnd"/>
      <w:r w:rsidR="001B5447" w:rsidRPr="009071F9">
        <w:rPr>
          <w:rFonts w:ascii="Arial" w:hAnsi="Arial" w:cs="Arial"/>
          <w:sz w:val="22"/>
          <w:szCs w:val="22"/>
        </w:rPr>
        <w:t xml:space="preserve"> transactions with related parties during the current period</w:t>
      </w:r>
      <w:r w:rsidR="00B71D82" w:rsidRPr="009071F9">
        <w:rPr>
          <w:rFonts w:ascii="Arial" w:hAnsi="Arial" w:cs="Arial"/>
          <w:sz w:val="22"/>
          <w:szCs w:val="22"/>
        </w:rPr>
        <w:t>.</w:t>
      </w:r>
      <w:r w:rsidR="00E26F4A" w:rsidRPr="009071F9">
        <w:rPr>
          <w:rFonts w:ascii="Arial" w:hAnsi="Arial" w:cs="Arial"/>
          <w:spacing w:val="-3"/>
          <w:sz w:val="22"/>
          <w:szCs w:val="22"/>
        </w:rPr>
        <w:t xml:space="preserve"> </w:t>
      </w:r>
    </w:p>
    <w:p w14:paraId="748FB8D3" w14:textId="2CB68E60" w:rsidR="005631DB" w:rsidRPr="009071F9" w:rsidRDefault="00C6693B" w:rsidP="00EE0E66">
      <w:pPr>
        <w:tabs>
          <w:tab w:val="left" w:pos="4140"/>
          <w:tab w:val="left" w:pos="6390"/>
        </w:tabs>
        <w:spacing w:before="120" w:after="120" w:line="380" w:lineRule="exact"/>
        <w:ind w:left="547" w:hanging="547"/>
        <w:jc w:val="thaiDistribute"/>
        <w:rPr>
          <w:rFonts w:ascii="Arial" w:hAnsi="Arial" w:cs="Arial"/>
          <w:sz w:val="22"/>
          <w:szCs w:val="22"/>
        </w:rPr>
      </w:pPr>
      <w:r w:rsidRPr="009071F9">
        <w:rPr>
          <w:rFonts w:ascii="Arial" w:hAnsi="Arial" w:cs="Arial"/>
          <w:sz w:val="22"/>
          <w:szCs w:val="28"/>
          <w:lang w:val="en"/>
        </w:rPr>
        <w:tab/>
      </w:r>
      <w:r w:rsidR="00A3496B" w:rsidRPr="009071F9">
        <w:rPr>
          <w:rFonts w:ascii="Arial" w:hAnsi="Arial" w:cs="Arial"/>
          <w:sz w:val="22"/>
          <w:szCs w:val="28"/>
          <w:lang w:val="en"/>
        </w:rPr>
        <w:t>Summaries</w:t>
      </w:r>
      <w:r w:rsidR="001E45BB" w:rsidRPr="009071F9">
        <w:rPr>
          <w:rFonts w:ascii="Arial" w:hAnsi="Arial" w:cs="Arial"/>
          <w:sz w:val="22"/>
          <w:szCs w:val="28"/>
          <w:lang w:val="en"/>
        </w:rPr>
        <w:t xml:space="preserve"> of</w:t>
      </w:r>
      <w:r w:rsidR="00A3496B" w:rsidRPr="009071F9">
        <w:rPr>
          <w:rFonts w:ascii="Arial" w:hAnsi="Arial" w:cs="Arial"/>
          <w:sz w:val="22"/>
          <w:szCs w:val="28"/>
          <w:lang w:val="en"/>
        </w:rPr>
        <w:t xml:space="preserve"> significant business</w:t>
      </w:r>
      <w:r w:rsidR="00A3496B" w:rsidRPr="009071F9">
        <w:rPr>
          <w:rFonts w:ascii="Arial" w:hAnsi="Arial" w:cs="Arial"/>
          <w:sz w:val="22"/>
          <w:szCs w:val="22"/>
        </w:rPr>
        <w:t xml:space="preserve"> transactions with related parties </w:t>
      </w:r>
      <w:r w:rsidR="001E45BB" w:rsidRPr="009071F9">
        <w:rPr>
          <w:rFonts w:ascii="Arial" w:hAnsi="Arial" w:cs="Arial"/>
          <w:sz w:val="22"/>
          <w:szCs w:val="22"/>
        </w:rPr>
        <w:t xml:space="preserve">were </w:t>
      </w:r>
      <w:r w:rsidR="00A3496B" w:rsidRPr="009071F9">
        <w:rPr>
          <w:rFonts w:ascii="Arial" w:hAnsi="Arial" w:cs="Arial"/>
          <w:sz w:val="22"/>
          <w:szCs w:val="22"/>
        </w:rPr>
        <w:t>as follows</w:t>
      </w:r>
      <w:r w:rsidR="001E45BB" w:rsidRPr="009071F9">
        <w:rPr>
          <w:rFonts w:ascii="Arial" w:hAnsi="Arial" w:cs="Arial"/>
          <w:sz w:val="22"/>
          <w:szCs w:val="22"/>
        </w:rPr>
        <w:t>:</w:t>
      </w:r>
    </w:p>
    <w:tbl>
      <w:tblPr>
        <w:tblW w:w="9186" w:type="dxa"/>
        <w:tblInd w:w="450" w:type="dxa"/>
        <w:tblLayout w:type="fixed"/>
        <w:tblLook w:val="0000" w:firstRow="0" w:lastRow="0" w:firstColumn="0" w:lastColumn="0" w:noHBand="0" w:noVBand="0"/>
      </w:tblPr>
      <w:tblGrid>
        <w:gridCol w:w="4140"/>
        <w:gridCol w:w="1260"/>
        <w:gridCol w:w="1260"/>
        <w:gridCol w:w="1260"/>
        <w:gridCol w:w="1266"/>
      </w:tblGrid>
      <w:tr w:rsidR="009001A5" w:rsidRPr="009071F9" w14:paraId="14BDC81B" w14:textId="77777777" w:rsidTr="00BA2945">
        <w:trPr>
          <w:trHeight w:val="68"/>
          <w:tblHeader/>
        </w:trPr>
        <w:tc>
          <w:tcPr>
            <w:tcW w:w="9186" w:type="dxa"/>
            <w:gridSpan w:val="5"/>
          </w:tcPr>
          <w:p w14:paraId="6AB09E82" w14:textId="77777777" w:rsidR="009001A5" w:rsidRPr="009071F9" w:rsidRDefault="009001A5" w:rsidP="00EE0E66">
            <w:pPr>
              <w:spacing w:line="380" w:lineRule="exact"/>
              <w:jc w:val="right"/>
              <w:rPr>
                <w:rFonts w:ascii="Arial" w:hAnsi="Arial" w:cs="Arial"/>
                <w:spacing w:val="-3"/>
                <w:sz w:val="22"/>
                <w:szCs w:val="22"/>
                <w:cs/>
              </w:rPr>
            </w:pPr>
            <w:r w:rsidRPr="009071F9">
              <w:rPr>
                <w:rFonts w:ascii="Arial" w:hAnsi="Arial" w:cs="Arial"/>
                <w:spacing w:val="-3"/>
                <w:sz w:val="22"/>
                <w:szCs w:val="22"/>
                <w:cs/>
              </w:rPr>
              <w:t>(</w:t>
            </w:r>
            <w:r w:rsidRPr="009071F9">
              <w:rPr>
                <w:rFonts w:ascii="Arial" w:hAnsi="Arial" w:cs="Arial"/>
                <w:spacing w:val="-3"/>
                <w:sz w:val="22"/>
                <w:szCs w:val="22"/>
              </w:rPr>
              <w:t>Unit: Million Baht)</w:t>
            </w:r>
          </w:p>
        </w:tc>
      </w:tr>
      <w:tr w:rsidR="009001A5" w:rsidRPr="009071F9" w14:paraId="30E8AE37" w14:textId="77777777" w:rsidTr="00EE0E66">
        <w:trPr>
          <w:trHeight w:val="68"/>
          <w:tblHeader/>
        </w:trPr>
        <w:tc>
          <w:tcPr>
            <w:tcW w:w="4140" w:type="dxa"/>
          </w:tcPr>
          <w:p w14:paraId="4FB27658" w14:textId="77777777" w:rsidR="009001A5" w:rsidRPr="009071F9" w:rsidRDefault="009001A5" w:rsidP="00EE0E66">
            <w:pPr>
              <w:spacing w:line="380" w:lineRule="exact"/>
              <w:jc w:val="thaiDistribute"/>
              <w:rPr>
                <w:rFonts w:ascii="Arial" w:hAnsi="Arial" w:cs="Arial"/>
                <w:sz w:val="22"/>
                <w:szCs w:val="22"/>
              </w:rPr>
            </w:pPr>
          </w:p>
        </w:tc>
        <w:tc>
          <w:tcPr>
            <w:tcW w:w="5046" w:type="dxa"/>
            <w:gridSpan w:val="4"/>
            <w:vAlign w:val="bottom"/>
          </w:tcPr>
          <w:p w14:paraId="0C72F333" w14:textId="77777777" w:rsidR="009001A5" w:rsidRPr="009071F9" w:rsidRDefault="009001A5" w:rsidP="00EE0E66">
            <w:pPr>
              <w:pBdr>
                <w:bottom w:val="single" w:sz="4" w:space="1" w:color="auto"/>
              </w:pBdr>
              <w:spacing w:line="380" w:lineRule="exact"/>
              <w:jc w:val="center"/>
              <w:rPr>
                <w:rFonts w:ascii="Arial" w:hAnsi="Arial" w:cs="Arial"/>
                <w:sz w:val="22"/>
                <w:szCs w:val="22"/>
                <w:cs/>
              </w:rPr>
            </w:pPr>
            <w:r w:rsidRPr="009071F9">
              <w:rPr>
                <w:rFonts w:ascii="Arial" w:hAnsi="Arial" w:cs="Arial"/>
                <w:sz w:val="22"/>
                <w:szCs w:val="22"/>
              </w:rPr>
              <w:t xml:space="preserve">For the three-month periods ended 31 March </w:t>
            </w:r>
          </w:p>
        </w:tc>
      </w:tr>
      <w:tr w:rsidR="009001A5" w:rsidRPr="009071F9" w14:paraId="74B4BEB2" w14:textId="77777777" w:rsidTr="00EE0E66">
        <w:trPr>
          <w:trHeight w:val="68"/>
          <w:tblHeader/>
        </w:trPr>
        <w:tc>
          <w:tcPr>
            <w:tcW w:w="4140" w:type="dxa"/>
          </w:tcPr>
          <w:p w14:paraId="697040C8" w14:textId="77777777" w:rsidR="009001A5" w:rsidRPr="009071F9" w:rsidRDefault="009001A5" w:rsidP="00EE0E66">
            <w:pPr>
              <w:spacing w:line="380" w:lineRule="exact"/>
              <w:jc w:val="thaiDistribute"/>
              <w:rPr>
                <w:rFonts w:ascii="Arial" w:hAnsi="Arial" w:cs="Arial"/>
                <w:b/>
                <w:bCs/>
                <w:i/>
                <w:iCs/>
                <w:sz w:val="22"/>
                <w:szCs w:val="22"/>
                <w:u w:val="single"/>
              </w:rPr>
            </w:pPr>
          </w:p>
        </w:tc>
        <w:tc>
          <w:tcPr>
            <w:tcW w:w="2520" w:type="dxa"/>
            <w:gridSpan w:val="2"/>
          </w:tcPr>
          <w:p w14:paraId="12721977" w14:textId="77777777" w:rsidR="009001A5" w:rsidRPr="009071F9" w:rsidRDefault="009001A5" w:rsidP="00EE0E66">
            <w:pPr>
              <w:spacing w:line="380" w:lineRule="exact"/>
              <w:jc w:val="center"/>
              <w:rPr>
                <w:rFonts w:ascii="Arial" w:hAnsi="Arial" w:cs="Arial"/>
                <w:sz w:val="22"/>
                <w:szCs w:val="22"/>
              </w:rPr>
            </w:pPr>
            <w:r w:rsidRPr="009071F9">
              <w:rPr>
                <w:rFonts w:ascii="Arial" w:hAnsi="Arial" w:cs="Arial"/>
                <w:sz w:val="22"/>
                <w:szCs w:val="22"/>
              </w:rPr>
              <w:t>Consolidated</w:t>
            </w:r>
          </w:p>
          <w:p w14:paraId="3E47B7C8" w14:textId="77777777" w:rsidR="009001A5" w:rsidRPr="009071F9" w:rsidRDefault="009001A5" w:rsidP="00EE0E66">
            <w:pPr>
              <w:pBdr>
                <w:bottom w:val="single" w:sz="4" w:space="1" w:color="auto"/>
              </w:pBdr>
              <w:spacing w:line="380" w:lineRule="exact"/>
              <w:jc w:val="center"/>
              <w:rPr>
                <w:rFonts w:ascii="Arial" w:hAnsi="Arial" w:cs="Arial"/>
                <w:spacing w:val="-4"/>
                <w:sz w:val="22"/>
                <w:szCs w:val="22"/>
                <w:u w:val="single"/>
              </w:rPr>
            </w:pPr>
            <w:r w:rsidRPr="009071F9">
              <w:rPr>
                <w:rFonts w:ascii="Arial" w:hAnsi="Arial" w:cs="Arial"/>
                <w:spacing w:val="-4"/>
                <w:sz w:val="22"/>
                <w:szCs w:val="22"/>
              </w:rPr>
              <w:t>financial statements</w:t>
            </w:r>
          </w:p>
        </w:tc>
        <w:tc>
          <w:tcPr>
            <w:tcW w:w="2526" w:type="dxa"/>
            <w:gridSpan w:val="2"/>
            <w:vAlign w:val="bottom"/>
          </w:tcPr>
          <w:p w14:paraId="60624D6B" w14:textId="77777777" w:rsidR="009001A5" w:rsidRPr="009071F9" w:rsidRDefault="009001A5" w:rsidP="00EE0E66">
            <w:pPr>
              <w:pBdr>
                <w:bottom w:val="single" w:sz="4" w:space="1" w:color="auto"/>
              </w:pBdr>
              <w:spacing w:line="380" w:lineRule="exact"/>
              <w:jc w:val="center"/>
              <w:rPr>
                <w:rFonts w:ascii="Arial" w:hAnsi="Arial" w:cs="Arial"/>
                <w:sz w:val="22"/>
                <w:szCs w:val="22"/>
              </w:rPr>
            </w:pPr>
            <w:r w:rsidRPr="009071F9">
              <w:rPr>
                <w:rFonts w:ascii="Arial" w:hAnsi="Arial" w:cs="Arial"/>
                <w:sz w:val="22"/>
                <w:szCs w:val="22"/>
              </w:rPr>
              <w:t>Separate</w:t>
            </w:r>
          </w:p>
          <w:p w14:paraId="3640F2F0" w14:textId="77777777" w:rsidR="009001A5" w:rsidRPr="009071F9" w:rsidRDefault="009001A5" w:rsidP="00EE0E66">
            <w:pPr>
              <w:pBdr>
                <w:bottom w:val="single" w:sz="4" w:space="1" w:color="auto"/>
              </w:pBdr>
              <w:spacing w:line="380" w:lineRule="exact"/>
              <w:jc w:val="center"/>
              <w:rPr>
                <w:rFonts w:ascii="Arial" w:hAnsi="Arial" w:cs="Arial"/>
                <w:sz w:val="22"/>
                <w:szCs w:val="22"/>
              </w:rPr>
            </w:pPr>
            <w:r w:rsidRPr="009071F9">
              <w:rPr>
                <w:rFonts w:ascii="Arial" w:hAnsi="Arial" w:cs="Arial"/>
                <w:spacing w:val="-4"/>
                <w:sz w:val="22"/>
                <w:szCs w:val="22"/>
              </w:rPr>
              <w:t>financial statements</w:t>
            </w:r>
          </w:p>
        </w:tc>
      </w:tr>
      <w:tr w:rsidR="009001A5" w:rsidRPr="009071F9" w14:paraId="3DAE7ABD" w14:textId="77777777" w:rsidTr="00EE0E66">
        <w:trPr>
          <w:trHeight w:val="68"/>
          <w:tblHeader/>
        </w:trPr>
        <w:tc>
          <w:tcPr>
            <w:tcW w:w="4140" w:type="dxa"/>
          </w:tcPr>
          <w:p w14:paraId="5504A6E0" w14:textId="77777777" w:rsidR="009001A5" w:rsidRPr="009071F9" w:rsidRDefault="009001A5" w:rsidP="00EE0E66">
            <w:pPr>
              <w:spacing w:line="380" w:lineRule="exact"/>
              <w:jc w:val="thaiDistribute"/>
              <w:rPr>
                <w:rFonts w:ascii="Arial" w:hAnsi="Arial" w:cs="Arial"/>
                <w:sz w:val="22"/>
                <w:szCs w:val="22"/>
              </w:rPr>
            </w:pPr>
          </w:p>
        </w:tc>
        <w:tc>
          <w:tcPr>
            <w:tcW w:w="1260" w:type="dxa"/>
          </w:tcPr>
          <w:p w14:paraId="2E82D517" w14:textId="1F4E720E" w:rsidR="009001A5" w:rsidRPr="009071F9" w:rsidRDefault="009001A5" w:rsidP="001E45BB">
            <w:pPr>
              <w:spacing w:line="380" w:lineRule="exact"/>
              <w:jc w:val="center"/>
              <w:rPr>
                <w:rFonts w:ascii="Arial" w:hAnsi="Arial" w:cs="Arial"/>
                <w:sz w:val="22"/>
                <w:szCs w:val="22"/>
                <w:u w:val="single"/>
              </w:rPr>
            </w:pPr>
            <w:r w:rsidRPr="009071F9">
              <w:rPr>
                <w:rFonts w:ascii="Arial" w:hAnsi="Arial" w:cs="Arial"/>
                <w:sz w:val="22"/>
                <w:szCs w:val="22"/>
                <w:u w:val="single"/>
              </w:rPr>
              <w:t>2026</w:t>
            </w:r>
          </w:p>
        </w:tc>
        <w:tc>
          <w:tcPr>
            <w:tcW w:w="1260" w:type="dxa"/>
          </w:tcPr>
          <w:p w14:paraId="6C35948A" w14:textId="3A56F420" w:rsidR="009001A5" w:rsidRPr="009071F9" w:rsidRDefault="009001A5" w:rsidP="001E45BB">
            <w:pPr>
              <w:spacing w:line="380" w:lineRule="exact"/>
              <w:jc w:val="center"/>
              <w:rPr>
                <w:rFonts w:ascii="Arial" w:hAnsi="Arial" w:cs="Arial"/>
                <w:sz w:val="22"/>
                <w:szCs w:val="22"/>
                <w:u w:val="single"/>
              </w:rPr>
            </w:pPr>
            <w:r w:rsidRPr="009071F9">
              <w:rPr>
                <w:rFonts w:ascii="Arial" w:hAnsi="Arial" w:cs="Arial"/>
                <w:sz w:val="22"/>
                <w:szCs w:val="22"/>
                <w:u w:val="single"/>
              </w:rPr>
              <w:t>2025</w:t>
            </w:r>
          </w:p>
        </w:tc>
        <w:tc>
          <w:tcPr>
            <w:tcW w:w="1260" w:type="dxa"/>
          </w:tcPr>
          <w:p w14:paraId="5E907362" w14:textId="32ACA3DD" w:rsidR="009001A5" w:rsidRPr="009071F9" w:rsidRDefault="009001A5" w:rsidP="001E45BB">
            <w:pPr>
              <w:spacing w:line="380" w:lineRule="exact"/>
              <w:jc w:val="center"/>
              <w:rPr>
                <w:rFonts w:ascii="Arial" w:hAnsi="Arial" w:cs="Arial"/>
                <w:sz w:val="22"/>
                <w:szCs w:val="22"/>
                <w:u w:val="single"/>
              </w:rPr>
            </w:pPr>
            <w:r w:rsidRPr="009071F9">
              <w:rPr>
                <w:rFonts w:ascii="Arial" w:hAnsi="Arial" w:cs="Arial"/>
                <w:sz w:val="22"/>
                <w:szCs w:val="22"/>
                <w:u w:val="single"/>
              </w:rPr>
              <w:t>2026</w:t>
            </w:r>
          </w:p>
        </w:tc>
        <w:tc>
          <w:tcPr>
            <w:tcW w:w="1266" w:type="dxa"/>
          </w:tcPr>
          <w:p w14:paraId="66A75D2D" w14:textId="01D72051" w:rsidR="009001A5" w:rsidRPr="009071F9" w:rsidRDefault="009001A5" w:rsidP="001E45BB">
            <w:pPr>
              <w:spacing w:line="380" w:lineRule="exact"/>
              <w:jc w:val="center"/>
              <w:rPr>
                <w:rFonts w:ascii="Arial" w:hAnsi="Arial" w:cs="Arial"/>
                <w:sz w:val="22"/>
                <w:szCs w:val="22"/>
                <w:u w:val="single"/>
              </w:rPr>
            </w:pPr>
            <w:r w:rsidRPr="009071F9">
              <w:rPr>
                <w:rFonts w:ascii="Arial" w:hAnsi="Arial" w:cs="Arial"/>
                <w:sz w:val="22"/>
                <w:szCs w:val="22"/>
                <w:u w:val="single"/>
              </w:rPr>
              <w:t>2025</w:t>
            </w:r>
          </w:p>
        </w:tc>
      </w:tr>
      <w:tr w:rsidR="009001A5" w:rsidRPr="009071F9" w14:paraId="11657A9B" w14:textId="77777777" w:rsidTr="00EE0E66">
        <w:trPr>
          <w:trHeight w:val="68"/>
        </w:trPr>
        <w:tc>
          <w:tcPr>
            <w:tcW w:w="4140" w:type="dxa"/>
            <w:vAlign w:val="center"/>
          </w:tcPr>
          <w:p w14:paraId="69A77402" w14:textId="77777777" w:rsidR="009001A5" w:rsidRPr="009071F9" w:rsidRDefault="009001A5" w:rsidP="00EE0E66">
            <w:pPr>
              <w:spacing w:line="380" w:lineRule="exact"/>
              <w:ind w:right="-115"/>
              <w:rPr>
                <w:rFonts w:ascii="Arial" w:hAnsi="Arial" w:cs="Arial"/>
                <w:b/>
                <w:bCs/>
                <w:sz w:val="22"/>
                <w:szCs w:val="22"/>
                <w:u w:val="single"/>
              </w:rPr>
            </w:pPr>
            <w:r w:rsidRPr="009071F9">
              <w:rPr>
                <w:rFonts w:ascii="Arial" w:hAnsi="Arial" w:cs="Arial"/>
                <w:b/>
                <w:bCs/>
                <w:sz w:val="22"/>
                <w:szCs w:val="22"/>
                <w:u w:val="single"/>
              </w:rPr>
              <w:t>Transactions with joint ventures</w:t>
            </w:r>
          </w:p>
        </w:tc>
        <w:tc>
          <w:tcPr>
            <w:tcW w:w="1260" w:type="dxa"/>
            <w:vAlign w:val="center"/>
          </w:tcPr>
          <w:p w14:paraId="581A5847" w14:textId="77777777" w:rsidR="009001A5" w:rsidRPr="009071F9" w:rsidRDefault="009001A5" w:rsidP="00EE0E66">
            <w:pPr>
              <w:tabs>
                <w:tab w:val="decimal" w:pos="702"/>
              </w:tabs>
              <w:spacing w:line="380" w:lineRule="exact"/>
              <w:ind w:firstLine="18"/>
              <w:jc w:val="center"/>
              <w:rPr>
                <w:rFonts w:ascii="Arial" w:hAnsi="Arial" w:cs="Arial"/>
                <w:sz w:val="22"/>
                <w:szCs w:val="22"/>
                <w:cs/>
              </w:rPr>
            </w:pPr>
          </w:p>
        </w:tc>
        <w:tc>
          <w:tcPr>
            <w:tcW w:w="1260" w:type="dxa"/>
            <w:vAlign w:val="center"/>
          </w:tcPr>
          <w:p w14:paraId="05B976AF" w14:textId="77777777" w:rsidR="009001A5" w:rsidRPr="009071F9" w:rsidRDefault="009001A5" w:rsidP="00EE0E66">
            <w:pPr>
              <w:tabs>
                <w:tab w:val="decimal" w:pos="702"/>
              </w:tabs>
              <w:spacing w:line="380" w:lineRule="exact"/>
              <w:ind w:firstLine="18"/>
              <w:jc w:val="center"/>
              <w:rPr>
                <w:rFonts w:ascii="Arial" w:hAnsi="Arial" w:cs="Arial"/>
                <w:sz w:val="22"/>
                <w:szCs w:val="22"/>
                <w:cs/>
              </w:rPr>
            </w:pPr>
          </w:p>
        </w:tc>
        <w:tc>
          <w:tcPr>
            <w:tcW w:w="1260" w:type="dxa"/>
          </w:tcPr>
          <w:p w14:paraId="370AD7B7" w14:textId="77777777" w:rsidR="009001A5" w:rsidRPr="009071F9" w:rsidRDefault="009001A5" w:rsidP="00EE0E66">
            <w:pPr>
              <w:tabs>
                <w:tab w:val="decimal" w:pos="702"/>
              </w:tabs>
              <w:spacing w:line="380" w:lineRule="exact"/>
              <w:ind w:firstLine="18"/>
              <w:rPr>
                <w:rFonts w:ascii="Arial" w:hAnsi="Arial" w:cs="Arial"/>
                <w:sz w:val="22"/>
                <w:szCs w:val="22"/>
                <w:cs/>
              </w:rPr>
            </w:pPr>
          </w:p>
        </w:tc>
        <w:tc>
          <w:tcPr>
            <w:tcW w:w="1266" w:type="dxa"/>
          </w:tcPr>
          <w:p w14:paraId="36024D8A" w14:textId="77777777" w:rsidR="009001A5" w:rsidRPr="009071F9" w:rsidRDefault="009001A5" w:rsidP="00EE0E66">
            <w:pPr>
              <w:tabs>
                <w:tab w:val="decimal" w:pos="702"/>
              </w:tabs>
              <w:spacing w:line="380" w:lineRule="exact"/>
              <w:ind w:firstLine="18"/>
              <w:rPr>
                <w:rFonts w:ascii="Arial" w:hAnsi="Arial" w:cs="Arial"/>
                <w:sz w:val="22"/>
                <w:szCs w:val="22"/>
                <w:cs/>
              </w:rPr>
            </w:pPr>
          </w:p>
        </w:tc>
      </w:tr>
      <w:tr w:rsidR="00EE0E66" w:rsidRPr="009071F9" w14:paraId="67002382" w14:textId="77777777" w:rsidTr="00EE0E66">
        <w:trPr>
          <w:trHeight w:val="66"/>
        </w:trPr>
        <w:tc>
          <w:tcPr>
            <w:tcW w:w="4140" w:type="dxa"/>
            <w:vAlign w:val="center"/>
          </w:tcPr>
          <w:p w14:paraId="7D1D4D1E" w14:textId="77777777" w:rsidR="00EE0E66" w:rsidRPr="009071F9" w:rsidRDefault="00EE0E66" w:rsidP="00EE0E66">
            <w:pPr>
              <w:spacing w:line="380" w:lineRule="exact"/>
              <w:ind w:left="160" w:right="-108" w:hanging="160"/>
              <w:rPr>
                <w:rFonts w:ascii="Arial" w:hAnsi="Arial" w:cs="Arial"/>
                <w:sz w:val="22"/>
                <w:szCs w:val="22"/>
                <w:cs/>
              </w:rPr>
            </w:pPr>
            <w:r w:rsidRPr="009071F9">
              <w:rPr>
                <w:rFonts w:ascii="Arial" w:hAnsi="Arial" w:cs="Arial"/>
                <w:sz w:val="22"/>
                <w:szCs w:val="22"/>
              </w:rPr>
              <w:t>Sales of medicine and medical supplies</w:t>
            </w:r>
          </w:p>
        </w:tc>
        <w:tc>
          <w:tcPr>
            <w:tcW w:w="1260" w:type="dxa"/>
            <w:vAlign w:val="center"/>
          </w:tcPr>
          <w:p w14:paraId="68247CAB" w14:textId="34E4BA21"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1</w:t>
            </w:r>
          </w:p>
        </w:tc>
        <w:tc>
          <w:tcPr>
            <w:tcW w:w="1260" w:type="dxa"/>
            <w:vAlign w:val="center"/>
          </w:tcPr>
          <w:p w14:paraId="5ACFA73A" w14:textId="3FDE3D7D"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1</w:t>
            </w:r>
          </w:p>
        </w:tc>
        <w:tc>
          <w:tcPr>
            <w:tcW w:w="1260" w:type="dxa"/>
            <w:vAlign w:val="center"/>
          </w:tcPr>
          <w:p w14:paraId="6B4F469E" w14:textId="4BE9C478" w:rsidR="00EE0E66" w:rsidRPr="009071F9" w:rsidRDefault="00EE0E66" w:rsidP="00EE0E66">
            <w:pPr>
              <w:tabs>
                <w:tab w:val="decimal" w:pos="952"/>
              </w:tabs>
              <w:spacing w:line="380" w:lineRule="exact"/>
              <w:ind w:firstLine="18"/>
              <w:rPr>
                <w:rFonts w:ascii="Arial" w:hAnsi="Arial" w:cs="Arial"/>
                <w:sz w:val="22"/>
                <w:szCs w:val="22"/>
              </w:rPr>
            </w:pPr>
            <w:r w:rsidRPr="009071F9">
              <w:rPr>
                <w:rFonts w:ascii="Arial" w:hAnsi="Arial" w:cs="Arial"/>
                <w:sz w:val="22"/>
                <w:szCs w:val="22"/>
              </w:rPr>
              <w:t>-</w:t>
            </w:r>
          </w:p>
        </w:tc>
        <w:tc>
          <w:tcPr>
            <w:tcW w:w="1266" w:type="dxa"/>
          </w:tcPr>
          <w:p w14:paraId="5B55007A" w14:textId="7CF03132"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w:t>
            </w:r>
          </w:p>
        </w:tc>
      </w:tr>
      <w:tr w:rsidR="00EE0E66" w:rsidRPr="009071F9" w14:paraId="695A3107" w14:textId="77777777" w:rsidTr="00EE0E66">
        <w:trPr>
          <w:trHeight w:val="68"/>
        </w:trPr>
        <w:tc>
          <w:tcPr>
            <w:tcW w:w="4140" w:type="dxa"/>
            <w:vAlign w:val="center"/>
          </w:tcPr>
          <w:p w14:paraId="0B5F0E3E" w14:textId="77777777" w:rsidR="00EE0E66" w:rsidRPr="009071F9" w:rsidRDefault="00EE0E66" w:rsidP="00EE0E66">
            <w:pPr>
              <w:spacing w:line="380" w:lineRule="exact"/>
              <w:ind w:left="160" w:right="-108" w:hanging="160"/>
              <w:rPr>
                <w:rFonts w:ascii="Arial" w:hAnsi="Arial" w:cs="Arial"/>
                <w:sz w:val="22"/>
                <w:szCs w:val="22"/>
              </w:rPr>
            </w:pPr>
            <w:r w:rsidRPr="009071F9">
              <w:rPr>
                <w:rFonts w:ascii="Arial" w:hAnsi="Arial" w:cs="Arial"/>
                <w:sz w:val="22"/>
                <w:szCs w:val="22"/>
              </w:rPr>
              <w:t>Management fee income</w:t>
            </w:r>
          </w:p>
        </w:tc>
        <w:tc>
          <w:tcPr>
            <w:tcW w:w="1260" w:type="dxa"/>
            <w:vAlign w:val="center"/>
          </w:tcPr>
          <w:p w14:paraId="58B21619" w14:textId="62230430"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1</w:t>
            </w:r>
          </w:p>
        </w:tc>
        <w:tc>
          <w:tcPr>
            <w:tcW w:w="1260" w:type="dxa"/>
            <w:vAlign w:val="center"/>
          </w:tcPr>
          <w:p w14:paraId="4306920D" w14:textId="4EDDF3AE"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2</w:t>
            </w:r>
          </w:p>
        </w:tc>
        <w:tc>
          <w:tcPr>
            <w:tcW w:w="1260" w:type="dxa"/>
            <w:vAlign w:val="center"/>
          </w:tcPr>
          <w:p w14:paraId="6E1DD5CF" w14:textId="33DA34A7" w:rsidR="00EE0E66" w:rsidRPr="009071F9" w:rsidRDefault="00EE0E66" w:rsidP="00EE0E66">
            <w:pPr>
              <w:tabs>
                <w:tab w:val="decimal" w:pos="952"/>
              </w:tabs>
              <w:spacing w:line="380" w:lineRule="exact"/>
              <w:ind w:firstLine="18"/>
              <w:rPr>
                <w:rFonts w:ascii="Arial" w:hAnsi="Arial" w:cs="Arial"/>
                <w:sz w:val="22"/>
                <w:szCs w:val="22"/>
              </w:rPr>
            </w:pPr>
            <w:r w:rsidRPr="009071F9">
              <w:rPr>
                <w:rFonts w:ascii="Arial" w:hAnsi="Arial" w:cs="Arial"/>
                <w:sz w:val="22"/>
                <w:szCs w:val="22"/>
              </w:rPr>
              <w:t>-</w:t>
            </w:r>
          </w:p>
        </w:tc>
        <w:tc>
          <w:tcPr>
            <w:tcW w:w="1266" w:type="dxa"/>
          </w:tcPr>
          <w:p w14:paraId="09A06548" w14:textId="46EF7147"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w:t>
            </w:r>
          </w:p>
        </w:tc>
      </w:tr>
      <w:tr w:rsidR="00EE0E66" w:rsidRPr="009071F9" w14:paraId="70473B02" w14:textId="77777777" w:rsidTr="00EE0E66">
        <w:trPr>
          <w:trHeight w:val="68"/>
        </w:trPr>
        <w:tc>
          <w:tcPr>
            <w:tcW w:w="4140" w:type="dxa"/>
            <w:vAlign w:val="center"/>
          </w:tcPr>
          <w:p w14:paraId="4417CA63" w14:textId="77777777" w:rsidR="00EE0E66" w:rsidRPr="009071F9" w:rsidRDefault="00EE0E66" w:rsidP="00EE0E66">
            <w:pPr>
              <w:spacing w:line="380" w:lineRule="exact"/>
              <w:ind w:left="160" w:right="-108" w:hanging="160"/>
              <w:rPr>
                <w:rFonts w:ascii="Arial" w:hAnsi="Arial" w:cs="Arial"/>
                <w:sz w:val="22"/>
                <w:szCs w:val="22"/>
              </w:rPr>
            </w:pPr>
            <w:r w:rsidRPr="009071F9">
              <w:rPr>
                <w:rFonts w:ascii="Arial" w:hAnsi="Arial" w:cs="Arial"/>
                <w:sz w:val="22"/>
                <w:szCs w:val="22"/>
              </w:rPr>
              <w:t xml:space="preserve">Dividend income </w:t>
            </w:r>
          </w:p>
        </w:tc>
        <w:tc>
          <w:tcPr>
            <w:tcW w:w="1260" w:type="dxa"/>
            <w:vAlign w:val="center"/>
          </w:tcPr>
          <w:p w14:paraId="5FBC0092" w14:textId="5522A75C"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w:t>
            </w:r>
          </w:p>
        </w:tc>
        <w:tc>
          <w:tcPr>
            <w:tcW w:w="1260" w:type="dxa"/>
            <w:vAlign w:val="center"/>
          </w:tcPr>
          <w:p w14:paraId="4A6EBB41" w14:textId="6F33E979"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cs/>
              </w:rPr>
              <w:t>-</w:t>
            </w:r>
          </w:p>
        </w:tc>
        <w:tc>
          <w:tcPr>
            <w:tcW w:w="1260" w:type="dxa"/>
            <w:vAlign w:val="center"/>
          </w:tcPr>
          <w:p w14:paraId="15127AC4" w14:textId="3590C344" w:rsidR="00EE0E66" w:rsidRPr="009071F9" w:rsidRDefault="00EE0E66" w:rsidP="00EE0E66">
            <w:pPr>
              <w:tabs>
                <w:tab w:val="decimal" w:pos="952"/>
              </w:tabs>
              <w:spacing w:line="380" w:lineRule="exact"/>
              <w:ind w:firstLine="18"/>
              <w:rPr>
                <w:rFonts w:ascii="Arial" w:hAnsi="Arial" w:cs="Arial"/>
                <w:sz w:val="22"/>
                <w:szCs w:val="22"/>
              </w:rPr>
            </w:pPr>
            <w:r w:rsidRPr="009071F9">
              <w:rPr>
                <w:rFonts w:ascii="Arial" w:hAnsi="Arial" w:cs="Arial"/>
                <w:sz w:val="22"/>
                <w:szCs w:val="22"/>
              </w:rPr>
              <w:t>19</w:t>
            </w:r>
          </w:p>
        </w:tc>
        <w:tc>
          <w:tcPr>
            <w:tcW w:w="1266" w:type="dxa"/>
          </w:tcPr>
          <w:p w14:paraId="00FC75FE" w14:textId="378C67F4"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30</w:t>
            </w:r>
          </w:p>
        </w:tc>
      </w:tr>
      <w:tr w:rsidR="00EE0E66" w:rsidRPr="009071F9" w14:paraId="41E909F2" w14:textId="77777777" w:rsidTr="00EE0E66">
        <w:trPr>
          <w:trHeight w:val="68"/>
        </w:trPr>
        <w:tc>
          <w:tcPr>
            <w:tcW w:w="4140" w:type="dxa"/>
            <w:vAlign w:val="center"/>
          </w:tcPr>
          <w:p w14:paraId="77AF9C3B" w14:textId="77777777" w:rsidR="00EE0E66" w:rsidRPr="009071F9" w:rsidRDefault="00EE0E66" w:rsidP="00EE0E66">
            <w:pPr>
              <w:spacing w:line="380" w:lineRule="exact"/>
              <w:ind w:left="160" w:right="-108" w:hanging="160"/>
              <w:rPr>
                <w:rFonts w:ascii="Arial" w:hAnsi="Arial" w:cs="Arial"/>
                <w:sz w:val="22"/>
                <w:szCs w:val="22"/>
              </w:rPr>
            </w:pPr>
            <w:r w:rsidRPr="009071F9">
              <w:rPr>
                <w:rFonts w:ascii="Arial" w:hAnsi="Arial" w:cs="Arial"/>
                <w:sz w:val="22"/>
                <w:szCs w:val="22"/>
              </w:rPr>
              <w:t>Interest income</w:t>
            </w:r>
          </w:p>
        </w:tc>
        <w:tc>
          <w:tcPr>
            <w:tcW w:w="1260" w:type="dxa"/>
            <w:vAlign w:val="center"/>
          </w:tcPr>
          <w:p w14:paraId="27098D61" w14:textId="0D9FC85F"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1</w:t>
            </w:r>
          </w:p>
        </w:tc>
        <w:tc>
          <w:tcPr>
            <w:tcW w:w="1260" w:type="dxa"/>
            <w:vAlign w:val="center"/>
          </w:tcPr>
          <w:p w14:paraId="34818526" w14:textId="532A46BF"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1</w:t>
            </w:r>
          </w:p>
        </w:tc>
        <w:tc>
          <w:tcPr>
            <w:tcW w:w="1260" w:type="dxa"/>
            <w:vAlign w:val="center"/>
          </w:tcPr>
          <w:p w14:paraId="67DDE482" w14:textId="17E8F730" w:rsidR="00EE0E66" w:rsidRPr="009071F9" w:rsidRDefault="00EE0E66" w:rsidP="00EE0E66">
            <w:pPr>
              <w:tabs>
                <w:tab w:val="decimal" w:pos="952"/>
              </w:tabs>
              <w:spacing w:line="380" w:lineRule="exact"/>
              <w:ind w:firstLine="18"/>
              <w:rPr>
                <w:rFonts w:ascii="Arial" w:hAnsi="Arial" w:cs="Arial"/>
                <w:sz w:val="22"/>
                <w:szCs w:val="22"/>
              </w:rPr>
            </w:pPr>
            <w:r w:rsidRPr="009071F9">
              <w:rPr>
                <w:rFonts w:ascii="Arial" w:hAnsi="Arial" w:cs="Arial"/>
                <w:sz w:val="22"/>
                <w:szCs w:val="22"/>
              </w:rPr>
              <w:t>1</w:t>
            </w:r>
          </w:p>
        </w:tc>
        <w:tc>
          <w:tcPr>
            <w:tcW w:w="1266" w:type="dxa"/>
          </w:tcPr>
          <w:p w14:paraId="46944A09" w14:textId="03017BD6" w:rsidR="00EE0E66" w:rsidRPr="009071F9" w:rsidRDefault="00EE0E66" w:rsidP="00EE0E66">
            <w:pPr>
              <w:tabs>
                <w:tab w:val="decimal" w:pos="952"/>
              </w:tabs>
              <w:spacing w:line="380" w:lineRule="exact"/>
              <w:rPr>
                <w:rFonts w:ascii="Arial" w:hAnsi="Arial" w:cs="Arial"/>
                <w:sz w:val="22"/>
                <w:szCs w:val="22"/>
              </w:rPr>
            </w:pPr>
            <w:r w:rsidRPr="009071F9">
              <w:rPr>
                <w:rFonts w:ascii="Arial" w:hAnsi="Arial" w:cs="Arial"/>
                <w:sz w:val="22"/>
                <w:szCs w:val="22"/>
              </w:rPr>
              <w:t>1</w:t>
            </w:r>
          </w:p>
        </w:tc>
      </w:tr>
    </w:tbl>
    <w:p w14:paraId="625FA133" w14:textId="5228BEFF" w:rsidR="00F57AC8" w:rsidRPr="009071F9" w:rsidRDefault="009E04C7" w:rsidP="00EE0E66">
      <w:pPr>
        <w:tabs>
          <w:tab w:val="left" w:pos="4140"/>
          <w:tab w:val="left" w:pos="6390"/>
        </w:tabs>
        <w:spacing w:before="160" w:after="120" w:line="380" w:lineRule="exact"/>
        <w:ind w:left="547" w:hanging="547"/>
        <w:jc w:val="thaiDistribute"/>
        <w:rPr>
          <w:rFonts w:ascii="Arial" w:hAnsi="Arial" w:cs="Arial"/>
          <w:spacing w:val="-4"/>
          <w:sz w:val="22"/>
          <w:szCs w:val="22"/>
        </w:rPr>
      </w:pPr>
      <w:r w:rsidRPr="009071F9">
        <w:rPr>
          <w:rFonts w:ascii="Arial" w:hAnsi="Arial" w:cs="Arial"/>
          <w:spacing w:val="-4"/>
          <w:sz w:val="22"/>
          <w:szCs w:val="22"/>
        </w:rPr>
        <w:tab/>
      </w:r>
      <w:r w:rsidR="00F57AC8" w:rsidRPr="009071F9">
        <w:rPr>
          <w:rFonts w:ascii="Arial" w:hAnsi="Arial" w:cs="Arial"/>
          <w:spacing w:val="-4"/>
          <w:sz w:val="22"/>
          <w:szCs w:val="22"/>
        </w:rPr>
        <w:t xml:space="preserve">The </w:t>
      </w:r>
      <w:proofErr w:type="gramStart"/>
      <w:r w:rsidR="00F57AC8" w:rsidRPr="009071F9">
        <w:rPr>
          <w:rFonts w:ascii="Arial" w:hAnsi="Arial" w:cs="Arial"/>
          <w:spacing w:val="-4"/>
          <w:sz w:val="22"/>
          <w:szCs w:val="22"/>
        </w:rPr>
        <w:t>balances</w:t>
      </w:r>
      <w:proofErr w:type="gramEnd"/>
      <w:r w:rsidR="00F57AC8" w:rsidRPr="009071F9">
        <w:rPr>
          <w:rFonts w:ascii="Arial" w:hAnsi="Arial" w:cs="Arial"/>
          <w:spacing w:val="-4"/>
          <w:sz w:val="22"/>
          <w:szCs w:val="22"/>
        </w:rPr>
        <w:t xml:space="preserve"> of the accounts between the Group and those related parties </w:t>
      </w:r>
      <w:r w:rsidR="001E45BB" w:rsidRPr="009071F9">
        <w:rPr>
          <w:rFonts w:ascii="Arial" w:hAnsi="Arial" w:cs="Arial"/>
          <w:spacing w:val="-4"/>
          <w:sz w:val="22"/>
          <w:szCs w:val="22"/>
        </w:rPr>
        <w:t>were</w:t>
      </w:r>
      <w:r w:rsidR="00F57AC8" w:rsidRPr="009071F9">
        <w:rPr>
          <w:rFonts w:ascii="Arial" w:hAnsi="Arial" w:cs="Arial"/>
          <w:spacing w:val="-4"/>
          <w:sz w:val="22"/>
          <w:szCs w:val="22"/>
        </w:rPr>
        <w:t xml:space="preserve"> as follows</w:t>
      </w:r>
      <w:r w:rsidR="001E45BB" w:rsidRPr="009071F9">
        <w:rPr>
          <w:rFonts w:ascii="Arial" w:hAnsi="Arial" w:cs="Arial"/>
          <w:spacing w:val="-4"/>
          <w:sz w:val="22"/>
          <w:szCs w:val="22"/>
        </w:rPr>
        <w:t>:</w:t>
      </w:r>
    </w:p>
    <w:tbl>
      <w:tblPr>
        <w:tblW w:w="4834" w:type="pct"/>
        <w:tblInd w:w="450" w:type="dxa"/>
        <w:tblLayout w:type="fixed"/>
        <w:tblLook w:val="04A0" w:firstRow="1" w:lastRow="0" w:firstColumn="1" w:lastColumn="0" w:noHBand="0" w:noVBand="1"/>
      </w:tblPr>
      <w:tblGrid>
        <w:gridCol w:w="987"/>
        <w:gridCol w:w="2883"/>
        <w:gridCol w:w="1332"/>
        <w:gridCol w:w="1327"/>
        <w:gridCol w:w="1327"/>
        <w:gridCol w:w="1319"/>
      </w:tblGrid>
      <w:tr w:rsidR="00804424" w:rsidRPr="009071F9" w14:paraId="7F63C037" w14:textId="77777777" w:rsidTr="00BA2945">
        <w:trPr>
          <w:cantSplit/>
          <w:trHeight w:val="68"/>
          <w:tblHeader/>
        </w:trPr>
        <w:tc>
          <w:tcPr>
            <w:tcW w:w="538" w:type="pct"/>
          </w:tcPr>
          <w:p w14:paraId="09B81CA3" w14:textId="77777777" w:rsidR="00F57AC8" w:rsidRPr="009071F9" w:rsidRDefault="00F57AC8" w:rsidP="00EE0E66">
            <w:pPr>
              <w:tabs>
                <w:tab w:val="left" w:pos="600"/>
                <w:tab w:val="left" w:pos="900"/>
                <w:tab w:val="right" w:pos="7280"/>
                <w:tab w:val="right" w:pos="8540"/>
              </w:tabs>
              <w:spacing w:line="380" w:lineRule="exact"/>
              <w:ind w:right="-43"/>
              <w:jc w:val="right"/>
              <w:rPr>
                <w:rFonts w:ascii="Arial" w:hAnsi="Arial" w:cs="Arial"/>
                <w:sz w:val="22"/>
                <w:szCs w:val="22"/>
              </w:rPr>
            </w:pPr>
          </w:p>
        </w:tc>
        <w:tc>
          <w:tcPr>
            <w:tcW w:w="1571" w:type="pct"/>
          </w:tcPr>
          <w:p w14:paraId="772F5D66" w14:textId="77777777" w:rsidR="00F57AC8" w:rsidRPr="009071F9" w:rsidRDefault="00F57AC8" w:rsidP="00EE0E66">
            <w:pPr>
              <w:tabs>
                <w:tab w:val="left" w:pos="600"/>
                <w:tab w:val="left" w:pos="900"/>
                <w:tab w:val="right" w:pos="7280"/>
                <w:tab w:val="right" w:pos="8540"/>
              </w:tabs>
              <w:spacing w:line="380" w:lineRule="exact"/>
              <w:jc w:val="right"/>
              <w:rPr>
                <w:rFonts w:ascii="Arial" w:hAnsi="Arial" w:cs="Arial"/>
                <w:sz w:val="22"/>
                <w:szCs w:val="22"/>
                <w:cs/>
              </w:rPr>
            </w:pPr>
          </w:p>
        </w:tc>
        <w:tc>
          <w:tcPr>
            <w:tcW w:w="1449" w:type="pct"/>
            <w:gridSpan w:val="2"/>
          </w:tcPr>
          <w:p w14:paraId="6F1EF721" w14:textId="77777777" w:rsidR="00F57AC8" w:rsidRPr="009071F9" w:rsidRDefault="00F57AC8" w:rsidP="00EE0E66">
            <w:pPr>
              <w:tabs>
                <w:tab w:val="left" w:pos="600"/>
                <w:tab w:val="left" w:pos="900"/>
                <w:tab w:val="right" w:pos="7280"/>
                <w:tab w:val="right" w:pos="8540"/>
              </w:tabs>
              <w:spacing w:line="380" w:lineRule="exact"/>
              <w:jc w:val="right"/>
              <w:rPr>
                <w:rFonts w:ascii="Arial" w:hAnsi="Arial" w:cs="Arial"/>
                <w:sz w:val="22"/>
                <w:szCs w:val="22"/>
                <w:cs/>
              </w:rPr>
            </w:pPr>
          </w:p>
        </w:tc>
        <w:tc>
          <w:tcPr>
            <w:tcW w:w="1442" w:type="pct"/>
            <w:gridSpan w:val="2"/>
            <w:vAlign w:val="center"/>
          </w:tcPr>
          <w:p w14:paraId="11FBAE8B" w14:textId="77777777" w:rsidR="00F57AC8" w:rsidRPr="009071F9" w:rsidRDefault="00F57AC8" w:rsidP="00EE0E66">
            <w:pPr>
              <w:tabs>
                <w:tab w:val="left" w:pos="600"/>
                <w:tab w:val="left" w:pos="900"/>
                <w:tab w:val="right" w:pos="7280"/>
                <w:tab w:val="right" w:pos="8540"/>
              </w:tabs>
              <w:spacing w:line="380" w:lineRule="exact"/>
              <w:jc w:val="right"/>
              <w:rPr>
                <w:rFonts w:ascii="Arial" w:hAnsi="Arial" w:cs="Arial"/>
                <w:sz w:val="22"/>
                <w:szCs w:val="22"/>
                <w:cs/>
              </w:rPr>
            </w:pPr>
            <w:r w:rsidRPr="009071F9">
              <w:rPr>
                <w:rFonts w:ascii="Arial" w:hAnsi="Arial" w:cs="Arial"/>
                <w:sz w:val="22"/>
                <w:szCs w:val="22"/>
                <w:cs/>
              </w:rPr>
              <w:t>(</w:t>
            </w:r>
            <w:r w:rsidRPr="009071F9">
              <w:rPr>
                <w:rFonts w:ascii="Arial" w:hAnsi="Arial" w:cs="Arial"/>
                <w:sz w:val="22"/>
                <w:szCs w:val="22"/>
              </w:rPr>
              <w:t>Unit: Thousand Baht)</w:t>
            </w:r>
          </w:p>
        </w:tc>
      </w:tr>
      <w:tr w:rsidR="00804424" w:rsidRPr="009071F9" w14:paraId="31B66A32" w14:textId="77777777" w:rsidTr="00BA2945">
        <w:trPr>
          <w:cantSplit/>
          <w:trHeight w:val="68"/>
          <w:tblHeader/>
        </w:trPr>
        <w:tc>
          <w:tcPr>
            <w:tcW w:w="2109" w:type="pct"/>
            <w:gridSpan w:val="2"/>
          </w:tcPr>
          <w:p w14:paraId="30D20740" w14:textId="77777777" w:rsidR="00F57AC8" w:rsidRPr="009071F9" w:rsidRDefault="00F57AC8" w:rsidP="00EE0E6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9" w:type="pct"/>
            <w:gridSpan w:val="2"/>
          </w:tcPr>
          <w:p w14:paraId="046CF31A" w14:textId="77777777" w:rsidR="00F57AC8" w:rsidRPr="009071F9" w:rsidRDefault="00F57AC8" w:rsidP="00EE0E66">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Consolidated</w:t>
            </w:r>
          </w:p>
          <w:p w14:paraId="62B6DF8B" w14:textId="77777777" w:rsidR="00F57AC8" w:rsidRPr="009071F9" w:rsidRDefault="00F57AC8" w:rsidP="00EE0E66">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financial statements</w:t>
            </w:r>
          </w:p>
        </w:tc>
        <w:tc>
          <w:tcPr>
            <w:tcW w:w="1442" w:type="pct"/>
            <w:gridSpan w:val="2"/>
            <w:vAlign w:val="bottom"/>
          </w:tcPr>
          <w:p w14:paraId="1CAAD30E" w14:textId="77777777" w:rsidR="00F57AC8" w:rsidRPr="009071F9" w:rsidRDefault="00F57AC8" w:rsidP="00EE0E66">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Separate</w:t>
            </w:r>
          </w:p>
          <w:p w14:paraId="606F87B7" w14:textId="77777777" w:rsidR="00F57AC8" w:rsidRPr="009071F9" w:rsidRDefault="00F57AC8" w:rsidP="00EE0E66">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financial statements</w:t>
            </w:r>
          </w:p>
        </w:tc>
      </w:tr>
      <w:tr w:rsidR="009001A5" w:rsidRPr="009071F9" w14:paraId="5F36CC88" w14:textId="77777777" w:rsidTr="00BA2945">
        <w:trPr>
          <w:cantSplit/>
          <w:trHeight w:val="68"/>
          <w:tblHeader/>
        </w:trPr>
        <w:tc>
          <w:tcPr>
            <w:tcW w:w="2109" w:type="pct"/>
            <w:gridSpan w:val="2"/>
          </w:tcPr>
          <w:p w14:paraId="3E14DD86" w14:textId="77777777" w:rsidR="009001A5" w:rsidRPr="009071F9" w:rsidRDefault="009001A5" w:rsidP="00EE0E6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726" w:type="pct"/>
            <w:vAlign w:val="bottom"/>
          </w:tcPr>
          <w:p w14:paraId="418343F5" w14:textId="2F22802D" w:rsidR="009001A5" w:rsidRPr="009071F9" w:rsidRDefault="009001A5" w:rsidP="00EE0E66">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31 March 2026</w:t>
            </w:r>
          </w:p>
        </w:tc>
        <w:tc>
          <w:tcPr>
            <w:tcW w:w="723" w:type="pct"/>
            <w:vAlign w:val="bottom"/>
          </w:tcPr>
          <w:p w14:paraId="63D2E585" w14:textId="7C112112" w:rsidR="009001A5" w:rsidRPr="009071F9" w:rsidRDefault="009001A5" w:rsidP="00EE0E66">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pacing w:val="-14"/>
                <w:sz w:val="22"/>
                <w:szCs w:val="22"/>
              </w:rPr>
              <w:t>31 December</w:t>
            </w:r>
            <w:r w:rsidRPr="009071F9">
              <w:rPr>
                <w:rFonts w:ascii="Arial" w:hAnsi="Arial" w:cs="Arial"/>
                <w:sz w:val="22"/>
                <w:szCs w:val="22"/>
              </w:rPr>
              <w:t xml:space="preserve"> 2025</w:t>
            </w:r>
          </w:p>
        </w:tc>
        <w:tc>
          <w:tcPr>
            <w:tcW w:w="723" w:type="pct"/>
            <w:vAlign w:val="bottom"/>
          </w:tcPr>
          <w:p w14:paraId="2CBBFF27" w14:textId="3713C37E" w:rsidR="009001A5" w:rsidRPr="009071F9" w:rsidRDefault="009001A5" w:rsidP="00EE0E66">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31 March 2026</w:t>
            </w:r>
          </w:p>
        </w:tc>
        <w:tc>
          <w:tcPr>
            <w:tcW w:w="719" w:type="pct"/>
            <w:vAlign w:val="bottom"/>
          </w:tcPr>
          <w:p w14:paraId="43383ADB" w14:textId="7E52BDEB" w:rsidR="009001A5" w:rsidRPr="009071F9" w:rsidRDefault="009001A5" w:rsidP="00EE0E66">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pacing w:val="-14"/>
                <w:sz w:val="22"/>
                <w:szCs w:val="22"/>
              </w:rPr>
              <w:t>31 December</w:t>
            </w:r>
            <w:r w:rsidRPr="009071F9">
              <w:rPr>
                <w:rFonts w:ascii="Arial" w:hAnsi="Arial" w:cs="Arial"/>
                <w:sz w:val="22"/>
                <w:szCs w:val="22"/>
              </w:rPr>
              <w:t xml:space="preserve"> 2025</w:t>
            </w:r>
          </w:p>
        </w:tc>
      </w:tr>
      <w:tr w:rsidR="009001A5" w:rsidRPr="009071F9" w14:paraId="7E6F449C" w14:textId="77777777" w:rsidTr="00BA2945">
        <w:trPr>
          <w:cantSplit/>
          <w:trHeight w:val="68"/>
          <w:tblHeader/>
        </w:trPr>
        <w:tc>
          <w:tcPr>
            <w:tcW w:w="2109" w:type="pct"/>
            <w:gridSpan w:val="2"/>
          </w:tcPr>
          <w:p w14:paraId="6B1A31EA" w14:textId="77777777" w:rsidR="009001A5" w:rsidRPr="009071F9" w:rsidRDefault="009001A5" w:rsidP="00EE0E6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726" w:type="pct"/>
            <w:vAlign w:val="bottom"/>
          </w:tcPr>
          <w:p w14:paraId="66F9D66A" w14:textId="77777777" w:rsidR="009001A5" w:rsidRPr="009071F9" w:rsidRDefault="009001A5" w:rsidP="00EE0E66">
            <w:pPr>
              <w:spacing w:line="380" w:lineRule="exact"/>
              <w:ind w:left="-111" w:right="-13"/>
              <w:jc w:val="center"/>
              <w:rPr>
                <w:rFonts w:ascii="Arial" w:hAnsi="Arial" w:cs="Arial"/>
                <w:sz w:val="22"/>
                <w:szCs w:val="22"/>
              </w:rPr>
            </w:pPr>
          </w:p>
        </w:tc>
        <w:tc>
          <w:tcPr>
            <w:tcW w:w="723" w:type="pct"/>
            <w:vAlign w:val="bottom"/>
          </w:tcPr>
          <w:p w14:paraId="19A39CD1" w14:textId="3233AB12" w:rsidR="009001A5" w:rsidRPr="009071F9" w:rsidRDefault="009001A5" w:rsidP="00EE0E66">
            <w:pPr>
              <w:spacing w:line="380" w:lineRule="exact"/>
              <w:ind w:left="-111" w:right="-13"/>
              <w:jc w:val="center"/>
              <w:rPr>
                <w:rFonts w:ascii="Arial" w:hAnsi="Arial" w:cs="Arial"/>
                <w:sz w:val="22"/>
                <w:szCs w:val="22"/>
              </w:rPr>
            </w:pPr>
            <w:r w:rsidRPr="009071F9">
              <w:rPr>
                <w:rFonts w:ascii="Arial" w:hAnsi="Arial" w:cs="Arial"/>
                <w:sz w:val="22"/>
                <w:szCs w:val="22"/>
              </w:rPr>
              <w:t>(Audited)</w:t>
            </w:r>
          </w:p>
        </w:tc>
        <w:tc>
          <w:tcPr>
            <w:tcW w:w="723" w:type="pct"/>
            <w:vAlign w:val="bottom"/>
          </w:tcPr>
          <w:p w14:paraId="34C3BE84" w14:textId="77777777" w:rsidR="009001A5" w:rsidRPr="009071F9" w:rsidRDefault="009001A5" w:rsidP="00EE0E66">
            <w:pPr>
              <w:spacing w:line="380" w:lineRule="exact"/>
              <w:ind w:left="-111" w:right="-13"/>
              <w:jc w:val="center"/>
              <w:rPr>
                <w:rFonts w:ascii="Arial" w:hAnsi="Arial" w:cs="Arial"/>
                <w:sz w:val="22"/>
                <w:szCs w:val="22"/>
              </w:rPr>
            </w:pPr>
          </w:p>
        </w:tc>
        <w:tc>
          <w:tcPr>
            <w:tcW w:w="719" w:type="pct"/>
            <w:vAlign w:val="bottom"/>
          </w:tcPr>
          <w:p w14:paraId="54709775" w14:textId="1C78F3BD" w:rsidR="009001A5" w:rsidRPr="009071F9" w:rsidRDefault="009001A5" w:rsidP="00EE0E66">
            <w:pPr>
              <w:spacing w:line="380" w:lineRule="exact"/>
              <w:ind w:left="-111" w:right="-13"/>
              <w:jc w:val="center"/>
              <w:rPr>
                <w:rFonts w:ascii="Arial" w:hAnsi="Arial" w:cs="Arial"/>
                <w:sz w:val="22"/>
                <w:szCs w:val="22"/>
              </w:rPr>
            </w:pPr>
            <w:r w:rsidRPr="009071F9">
              <w:rPr>
                <w:rFonts w:ascii="Arial" w:hAnsi="Arial" w:cs="Arial"/>
                <w:sz w:val="22"/>
                <w:szCs w:val="22"/>
              </w:rPr>
              <w:t>(Audited)</w:t>
            </w:r>
          </w:p>
        </w:tc>
      </w:tr>
      <w:tr w:rsidR="009001A5" w:rsidRPr="009071F9" w14:paraId="00725601" w14:textId="77777777" w:rsidTr="00EE0E66">
        <w:trPr>
          <w:cantSplit/>
          <w:trHeight w:val="68"/>
        </w:trPr>
        <w:tc>
          <w:tcPr>
            <w:tcW w:w="2835" w:type="pct"/>
            <w:gridSpan w:val="3"/>
            <w:vAlign w:val="center"/>
            <w:hideMark/>
          </w:tcPr>
          <w:p w14:paraId="6E5594EF" w14:textId="5A2A6112" w:rsidR="009001A5" w:rsidRPr="009071F9" w:rsidRDefault="009001A5" w:rsidP="00EE0E66">
            <w:pPr>
              <w:spacing w:line="380" w:lineRule="exact"/>
              <w:ind w:left="156" w:right="-102" w:hanging="156"/>
              <w:rPr>
                <w:rFonts w:ascii="Arial" w:hAnsi="Arial" w:cs="Arial"/>
                <w:sz w:val="22"/>
                <w:szCs w:val="22"/>
              </w:rPr>
            </w:pPr>
            <w:r w:rsidRPr="009071F9">
              <w:rPr>
                <w:rFonts w:ascii="Arial" w:hAnsi="Arial" w:cs="Arial"/>
                <w:b/>
                <w:bCs/>
                <w:sz w:val="22"/>
                <w:szCs w:val="22"/>
                <w:u w:val="single"/>
              </w:rPr>
              <w:t>Trade and other current receivables</w:t>
            </w:r>
            <w:r w:rsidRPr="009071F9">
              <w:rPr>
                <w:rFonts w:ascii="Arial" w:hAnsi="Arial" w:cs="Arial"/>
                <w:b/>
                <w:bCs/>
                <w:sz w:val="22"/>
                <w:szCs w:val="22"/>
                <w:cs/>
              </w:rPr>
              <w:t xml:space="preserve">                                   </w:t>
            </w:r>
            <w:r w:rsidRPr="009071F9">
              <w:rPr>
                <w:rFonts w:ascii="Arial" w:hAnsi="Arial" w:cs="Arial"/>
                <w:b/>
                <w:bCs/>
                <w:sz w:val="22"/>
                <w:szCs w:val="22"/>
              </w:rPr>
              <w:t xml:space="preserve"> </w:t>
            </w:r>
            <w:r w:rsidRPr="009071F9">
              <w:rPr>
                <w:rFonts w:ascii="Arial" w:hAnsi="Arial" w:cs="Arial"/>
                <w:b/>
                <w:bCs/>
                <w:sz w:val="22"/>
                <w:szCs w:val="22"/>
                <w:u w:val="single"/>
              </w:rPr>
              <w:t>- related parties</w:t>
            </w:r>
          </w:p>
        </w:tc>
        <w:tc>
          <w:tcPr>
            <w:tcW w:w="723" w:type="pct"/>
            <w:vAlign w:val="bottom"/>
          </w:tcPr>
          <w:p w14:paraId="643F8EE1" w14:textId="77777777" w:rsidR="009001A5" w:rsidRPr="009071F9" w:rsidRDefault="009001A5" w:rsidP="00EE0E66">
            <w:pPr>
              <w:tabs>
                <w:tab w:val="decimal" w:pos="1146"/>
              </w:tabs>
              <w:spacing w:line="380" w:lineRule="exact"/>
              <w:ind w:left="-111" w:right="-13"/>
              <w:rPr>
                <w:rFonts w:ascii="Arial" w:hAnsi="Arial" w:cs="Arial"/>
                <w:sz w:val="22"/>
                <w:szCs w:val="22"/>
              </w:rPr>
            </w:pPr>
          </w:p>
        </w:tc>
        <w:tc>
          <w:tcPr>
            <w:tcW w:w="723" w:type="pct"/>
            <w:vAlign w:val="bottom"/>
          </w:tcPr>
          <w:p w14:paraId="755949E4" w14:textId="77777777" w:rsidR="009001A5" w:rsidRPr="009071F9" w:rsidRDefault="009001A5" w:rsidP="00EE0E66">
            <w:pPr>
              <w:tabs>
                <w:tab w:val="decimal" w:pos="1146"/>
              </w:tabs>
              <w:spacing w:line="380" w:lineRule="exact"/>
              <w:ind w:left="-111" w:right="-13"/>
              <w:rPr>
                <w:rFonts w:ascii="Arial" w:hAnsi="Arial" w:cs="Arial"/>
                <w:sz w:val="22"/>
                <w:szCs w:val="22"/>
              </w:rPr>
            </w:pPr>
          </w:p>
        </w:tc>
        <w:tc>
          <w:tcPr>
            <w:tcW w:w="719" w:type="pct"/>
            <w:vAlign w:val="bottom"/>
          </w:tcPr>
          <w:p w14:paraId="7D74AF34" w14:textId="77777777" w:rsidR="009001A5" w:rsidRPr="009071F9" w:rsidRDefault="009001A5" w:rsidP="00EE0E66">
            <w:pPr>
              <w:tabs>
                <w:tab w:val="decimal" w:pos="1146"/>
              </w:tabs>
              <w:spacing w:line="380" w:lineRule="exact"/>
              <w:ind w:left="-111" w:right="-13"/>
              <w:rPr>
                <w:rFonts w:ascii="Arial" w:hAnsi="Arial" w:cs="Arial"/>
                <w:sz w:val="22"/>
                <w:szCs w:val="22"/>
              </w:rPr>
            </w:pPr>
          </w:p>
        </w:tc>
      </w:tr>
      <w:tr w:rsidR="00530523" w:rsidRPr="009071F9" w14:paraId="43905B66" w14:textId="77777777" w:rsidTr="00BA2945">
        <w:trPr>
          <w:cantSplit/>
          <w:trHeight w:val="68"/>
        </w:trPr>
        <w:tc>
          <w:tcPr>
            <w:tcW w:w="2109" w:type="pct"/>
            <w:gridSpan w:val="2"/>
            <w:vAlign w:val="center"/>
          </w:tcPr>
          <w:p w14:paraId="0D20FC3E" w14:textId="18742A36" w:rsidR="00530523" w:rsidRPr="009071F9" w:rsidRDefault="00530523" w:rsidP="00530523">
            <w:pPr>
              <w:spacing w:line="380" w:lineRule="exact"/>
              <w:ind w:left="158" w:right="-43" w:hanging="158"/>
              <w:rPr>
                <w:rFonts w:ascii="Arial" w:hAnsi="Arial" w:cs="Arial"/>
                <w:sz w:val="22"/>
                <w:szCs w:val="22"/>
              </w:rPr>
            </w:pPr>
            <w:r w:rsidRPr="009071F9">
              <w:rPr>
                <w:rFonts w:ascii="Arial" w:hAnsi="Arial" w:cs="Arial"/>
                <w:sz w:val="22"/>
                <w:szCs w:val="22"/>
              </w:rPr>
              <w:t>Subsidiary</w:t>
            </w:r>
          </w:p>
        </w:tc>
        <w:tc>
          <w:tcPr>
            <w:tcW w:w="726" w:type="pct"/>
          </w:tcPr>
          <w:p w14:paraId="4579A07A" w14:textId="2AA8103F" w:rsidR="00530523" w:rsidRPr="009071F9" w:rsidRDefault="00530523" w:rsidP="00530523">
            <w:pP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660E4CDF" w14:textId="417B34D5" w:rsidR="00530523" w:rsidRPr="009071F9" w:rsidRDefault="00530523" w:rsidP="00530523">
            <w:pP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4DA7FE12" w14:textId="486675A8" w:rsidR="00530523" w:rsidRPr="009071F9" w:rsidRDefault="00530523" w:rsidP="00530523">
            <w:pPr>
              <w:tabs>
                <w:tab w:val="decimal" w:pos="972"/>
              </w:tabs>
              <w:spacing w:line="380" w:lineRule="exact"/>
              <w:ind w:left="-111" w:right="-13"/>
              <w:rPr>
                <w:rFonts w:ascii="Arial" w:hAnsi="Arial" w:cs="Arial"/>
                <w:sz w:val="22"/>
                <w:szCs w:val="22"/>
              </w:rPr>
            </w:pPr>
            <w:r w:rsidRPr="009071F9">
              <w:rPr>
                <w:rFonts w:ascii="Arial" w:hAnsi="Arial" w:cs="Arial"/>
                <w:sz w:val="22"/>
                <w:szCs w:val="22"/>
              </w:rPr>
              <w:t>3,997</w:t>
            </w:r>
          </w:p>
        </w:tc>
        <w:tc>
          <w:tcPr>
            <w:tcW w:w="719" w:type="pct"/>
          </w:tcPr>
          <w:p w14:paraId="40CAEA6E" w14:textId="7643AA54" w:rsidR="00530523" w:rsidRPr="009071F9" w:rsidRDefault="00530523" w:rsidP="00530523">
            <w:pPr>
              <w:tabs>
                <w:tab w:val="decimal" w:pos="972"/>
              </w:tabs>
              <w:spacing w:line="380" w:lineRule="exact"/>
              <w:ind w:left="-111" w:right="-13"/>
              <w:rPr>
                <w:rFonts w:ascii="Arial" w:hAnsi="Arial" w:cs="Arial"/>
                <w:sz w:val="22"/>
                <w:szCs w:val="22"/>
              </w:rPr>
            </w:pPr>
            <w:r w:rsidRPr="009071F9">
              <w:rPr>
                <w:rFonts w:ascii="Arial" w:hAnsi="Arial" w:cs="Arial"/>
                <w:sz w:val="22"/>
                <w:szCs w:val="22"/>
              </w:rPr>
              <w:t>3,853</w:t>
            </w:r>
          </w:p>
        </w:tc>
      </w:tr>
      <w:tr w:rsidR="00530523" w:rsidRPr="009071F9" w14:paraId="7A2AD9D6" w14:textId="77777777" w:rsidTr="00BA2945">
        <w:trPr>
          <w:cantSplit/>
          <w:trHeight w:val="68"/>
        </w:trPr>
        <w:tc>
          <w:tcPr>
            <w:tcW w:w="2109" w:type="pct"/>
            <w:gridSpan w:val="2"/>
            <w:vAlign w:val="center"/>
          </w:tcPr>
          <w:p w14:paraId="3D5A1E6F" w14:textId="546DB3C2" w:rsidR="00530523" w:rsidRPr="009071F9" w:rsidRDefault="00530523" w:rsidP="00530523">
            <w:pPr>
              <w:spacing w:line="380" w:lineRule="exact"/>
              <w:ind w:right="-45"/>
              <w:rPr>
                <w:rFonts w:ascii="Arial" w:hAnsi="Arial" w:cs="Arial"/>
                <w:sz w:val="22"/>
                <w:szCs w:val="22"/>
              </w:rPr>
            </w:pPr>
            <w:r w:rsidRPr="009071F9">
              <w:rPr>
                <w:rFonts w:ascii="Arial" w:hAnsi="Arial" w:cs="Arial"/>
                <w:sz w:val="22"/>
                <w:szCs w:val="22"/>
              </w:rPr>
              <w:t xml:space="preserve">Joint ventures </w:t>
            </w:r>
          </w:p>
        </w:tc>
        <w:tc>
          <w:tcPr>
            <w:tcW w:w="726" w:type="pct"/>
          </w:tcPr>
          <w:p w14:paraId="454E5966" w14:textId="6561BFEC" w:rsidR="00530523" w:rsidRPr="009071F9" w:rsidRDefault="00530523" w:rsidP="00530523">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10,712</w:t>
            </w:r>
          </w:p>
        </w:tc>
        <w:tc>
          <w:tcPr>
            <w:tcW w:w="723" w:type="pct"/>
          </w:tcPr>
          <w:p w14:paraId="69C87186" w14:textId="6BB1E71F" w:rsidR="00530523" w:rsidRPr="009071F9" w:rsidRDefault="00530523" w:rsidP="00530523">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9,232</w:t>
            </w:r>
          </w:p>
        </w:tc>
        <w:tc>
          <w:tcPr>
            <w:tcW w:w="723" w:type="pct"/>
          </w:tcPr>
          <w:p w14:paraId="49B808DB" w14:textId="493730EA" w:rsidR="00530523" w:rsidRPr="009071F9" w:rsidRDefault="00530523" w:rsidP="00530523">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4,985</w:t>
            </w:r>
          </w:p>
        </w:tc>
        <w:tc>
          <w:tcPr>
            <w:tcW w:w="719" w:type="pct"/>
          </w:tcPr>
          <w:p w14:paraId="343897F8" w14:textId="35ABC98B" w:rsidR="00530523" w:rsidRPr="009071F9" w:rsidRDefault="00530523" w:rsidP="00530523">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3,357</w:t>
            </w:r>
          </w:p>
        </w:tc>
      </w:tr>
      <w:tr w:rsidR="00530523" w:rsidRPr="009071F9" w14:paraId="110EA1D3" w14:textId="77777777" w:rsidTr="00BA2945">
        <w:trPr>
          <w:cantSplit/>
          <w:trHeight w:val="68"/>
        </w:trPr>
        <w:tc>
          <w:tcPr>
            <w:tcW w:w="2109" w:type="pct"/>
            <w:gridSpan w:val="2"/>
            <w:vAlign w:val="center"/>
            <w:hideMark/>
          </w:tcPr>
          <w:p w14:paraId="58F3D14A" w14:textId="77777777" w:rsidR="00530523" w:rsidRPr="009071F9" w:rsidRDefault="00530523" w:rsidP="00530523">
            <w:pPr>
              <w:spacing w:line="380" w:lineRule="exact"/>
              <w:ind w:right="-45"/>
              <w:rPr>
                <w:rFonts w:ascii="Arial" w:hAnsi="Arial" w:cs="Arial"/>
                <w:sz w:val="22"/>
                <w:szCs w:val="22"/>
              </w:rPr>
            </w:pPr>
            <w:r w:rsidRPr="009071F9">
              <w:rPr>
                <w:rFonts w:ascii="Arial" w:hAnsi="Arial" w:cs="Arial"/>
                <w:sz w:val="22"/>
                <w:szCs w:val="22"/>
              </w:rPr>
              <w:t>Total</w:t>
            </w:r>
          </w:p>
        </w:tc>
        <w:tc>
          <w:tcPr>
            <w:tcW w:w="726" w:type="pct"/>
          </w:tcPr>
          <w:p w14:paraId="1CB0E91D" w14:textId="24C814FA" w:rsidR="00530523" w:rsidRPr="009071F9" w:rsidRDefault="00530523" w:rsidP="00530523">
            <w:pPr>
              <w:pBdr>
                <w:bottom w:val="doub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10,712</w:t>
            </w:r>
          </w:p>
        </w:tc>
        <w:tc>
          <w:tcPr>
            <w:tcW w:w="723" w:type="pct"/>
          </w:tcPr>
          <w:p w14:paraId="49EBC039" w14:textId="76D2D874" w:rsidR="00530523" w:rsidRPr="009071F9" w:rsidRDefault="00530523" w:rsidP="00530523">
            <w:pPr>
              <w:pBdr>
                <w:bottom w:val="doub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9,232</w:t>
            </w:r>
          </w:p>
        </w:tc>
        <w:tc>
          <w:tcPr>
            <w:tcW w:w="723" w:type="pct"/>
          </w:tcPr>
          <w:p w14:paraId="743A1781" w14:textId="1362E2ED" w:rsidR="00530523" w:rsidRPr="009071F9" w:rsidRDefault="00530523" w:rsidP="00530523">
            <w:pPr>
              <w:pBdr>
                <w:bottom w:val="doub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8,982</w:t>
            </w:r>
          </w:p>
        </w:tc>
        <w:tc>
          <w:tcPr>
            <w:tcW w:w="719" w:type="pct"/>
          </w:tcPr>
          <w:p w14:paraId="73A4B708" w14:textId="4C4C3B70" w:rsidR="00530523" w:rsidRPr="009071F9" w:rsidRDefault="00530523" w:rsidP="00530523">
            <w:pPr>
              <w:pBdr>
                <w:bottom w:val="double" w:sz="4" w:space="1" w:color="auto"/>
              </w:pBdr>
              <w:tabs>
                <w:tab w:val="decimal" w:pos="972"/>
              </w:tabs>
              <w:spacing w:line="380" w:lineRule="exact"/>
              <w:ind w:left="-111" w:right="-13"/>
              <w:rPr>
                <w:rFonts w:ascii="Arial" w:hAnsi="Arial" w:cs="Arial"/>
                <w:sz w:val="22"/>
                <w:szCs w:val="22"/>
                <w:cs/>
              </w:rPr>
            </w:pPr>
            <w:r w:rsidRPr="009071F9">
              <w:rPr>
                <w:rFonts w:ascii="Arial" w:hAnsi="Arial" w:cs="Arial"/>
                <w:sz w:val="22"/>
                <w:szCs w:val="22"/>
              </w:rPr>
              <w:t>7,210</w:t>
            </w:r>
          </w:p>
        </w:tc>
      </w:tr>
      <w:tr w:rsidR="00530523" w:rsidRPr="009071F9" w14:paraId="1237F285" w14:textId="77777777" w:rsidTr="00BA2945">
        <w:trPr>
          <w:cantSplit/>
          <w:trHeight w:val="68"/>
        </w:trPr>
        <w:tc>
          <w:tcPr>
            <w:tcW w:w="2109" w:type="pct"/>
            <w:gridSpan w:val="2"/>
            <w:vAlign w:val="center"/>
            <w:hideMark/>
          </w:tcPr>
          <w:p w14:paraId="6EBFA6D6" w14:textId="13B1376A" w:rsidR="00530523" w:rsidRPr="009071F9" w:rsidRDefault="00530523" w:rsidP="00530523">
            <w:pPr>
              <w:spacing w:before="120" w:line="380" w:lineRule="exact"/>
              <w:ind w:left="158" w:right="-101" w:hanging="158"/>
              <w:rPr>
                <w:rFonts w:ascii="Arial" w:hAnsi="Arial" w:cs="Arial"/>
                <w:b/>
                <w:bCs/>
                <w:sz w:val="22"/>
                <w:szCs w:val="22"/>
                <w:cs/>
              </w:rPr>
            </w:pPr>
            <w:r w:rsidRPr="009071F9">
              <w:rPr>
                <w:rFonts w:ascii="Arial" w:hAnsi="Arial" w:cs="Arial"/>
                <w:b/>
                <w:bCs/>
                <w:sz w:val="22"/>
                <w:szCs w:val="22"/>
                <w:u w:val="single"/>
              </w:rPr>
              <w:t>Other current payables</w:t>
            </w:r>
            <w:r w:rsidRPr="009071F9">
              <w:rPr>
                <w:rFonts w:ascii="Arial" w:hAnsi="Arial" w:cs="Arial"/>
                <w:b/>
                <w:bCs/>
                <w:sz w:val="22"/>
                <w:szCs w:val="22"/>
              </w:rPr>
              <w:t xml:space="preserve">                                   </w:t>
            </w:r>
            <w:r w:rsidRPr="009071F9">
              <w:rPr>
                <w:rFonts w:ascii="Arial" w:hAnsi="Arial" w:cs="Arial"/>
                <w:b/>
                <w:bCs/>
                <w:sz w:val="22"/>
                <w:szCs w:val="22"/>
                <w:u w:val="single"/>
              </w:rPr>
              <w:t>- related party</w:t>
            </w:r>
            <w:r w:rsidRPr="009071F9">
              <w:rPr>
                <w:rFonts w:ascii="Arial" w:hAnsi="Arial" w:cs="Arial"/>
                <w:b/>
                <w:bCs/>
                <w:sz w:val="22"/>
                <w:szCs w:val="22"/>
              </w:rPr>
              <w:t xml:space="preserve"> (Note 7)</w:t>
            </w:r>
          </w:p>
        </w:tc>
        <w:tc>
          <w:tcPr>
            <w:tcW w:w="726" w:type="pct"/>
            <w:vAlign w:val="bottom"/>
          </w:tcPr>
          <w:p w14:paraId="49704352" w14:textId="77777777" w:rsidR="00530523" w:rsidRPr="009071F9" w:rsidRDefault="00530523" w:rsidP="00530523">
            <w:pPr>
              <w:tabs>
                <w:tab w:val="decimal" w:pos="972"/>
              </w:tabs>
              <w:spacing w:line="380" w:lineRule="exact"/>
              <w:ind w:left="-111" w:right="-13"/>
              <w:rPr>
                <w:rFonts w:ascii="Arial" w:hAnsi="Arial" w:cs="Arial"/>
                <w:sz w:val="22"/>
                <w:szCs w:val="22"/>
              </w:rPr>
            </w:pPr>
          </w:p>
        </w:tc>
        <w:tc>
          <w:tcPr>
            <w:tcW w:w="723" w:type="pct"/>
          </w:tcPr>
          <w:p w14:paraId="72D38A0F" w14:textId="77777777" w:rsidR="00530523" w:rsidRPr="009071F9" w:rsidRDefault="00530523" w:rsidP="00530523">
            <w:pPr>
              <w:tabs>
                <w:tab w:val="decimal" w:pos="972"/>
              </w:tabs>
              <w:spacing w:line="380" w:lineRule="exact"/>
              <w:ind w:left="-111" w:right="-13"/>
              <w:rPr>
                <w:rFonts w:ascii="Arial" w:hAnsi="Arial" w:cs="Arial"/>
                <w:sz w:val="22"/>
                <w:szCs w:val="22"/>
              </w:rPr>
            </w:pPr>
          </w:p>
        </w:tc>
        <w:tc>
          <w:tcPr>
            <w:tcW w:w="723" w:type="pct"/>
          </w:tcPr>
          <w:p w14:paraId="38646985" w14:textId="77777777" w:rsidR="00530523" w:rsidRPr="009071F9" w:rsidRDefault="00530523" w:rsidP="00530523">
            <w:pPr>
              <w:tabs>
                <w:tab w:val="decimal" w:pos="972"/>
              </w:tabs>
              <w:spacing w:line="380" w:lineRule="exact"/>
              <w:ind w:left="-111" w:right="-13"/>
              <w:rPr>
                <w:rFonts w:ascii="Arial" w:hAnsi="Arial" w:cs="Arial"/>
                <w:sz w:val="22"/>
                <w:szCs w:val="22"/>
              </w:rPr>
            </w:pPr>
          </w:p>
        </w:tc>
        <w:tc>
          <w:tcPr>
            <w:tcW w:w="719" w:type="pct"/>
          </w:tcPr>
          <w:p w14:paraId="7F30E7C2" w14:textId="77777777" w:rsidR="00530523" w:rsidRPr="009071F9" w:rsidRDefault="00530523" w:rsidP="00530523">
            <w:pPr>
              <w:tabs>
                <w:tab w:val="decimal" w:pos="972"/>
              </w:tabs>
              <w:spacing w:line="380" w:lineRule="exact"/>
              <w:ind w:left="-111" w:right="-13"/>
              <w:rPr>
                <w:rFonts w:ascii="Arial" w:hAnsi="Arial" w:cs="Arial"/>
                <w:sz w:val="22"/>
                <w:szCs w:val="22"/>
              </w:rPr>
            </w:pPr>
          </w:p>
        </w:tc>
      </w:tr>
      <w:tr w:rsidR="00530523" w:rsidRPr="009071F9" w14:paraId="40CD46ED" w14:textId="77777777" w:rsidTr="00BA2945">
        <w:trPr>
          <w:cantSplit/>
          <w:trHeight w:val="68"/>
        </w:trPr>
        <w:tc>
          <w:tcPr>
            <w:tcW w:w="2109" w:type="pct"/>
            <w:gridSpan w:val="2"/>
            <w:vAlign w:val="center"/>
          </w:tcPr>
          <w:p w14:paraId="075F814E" w14:textId="40A920F9" w:rsidR="00530523" w:rsidRPr="009071F9" w:rsidRDefault="00530523" w:rsidP="00530523">
            <w:pPr>
              <w:spacing w:line="380" w:lineRule="exact"/>
              <w:ind w:right="-45"/>
              <w:rPr>
                <w:rFonts w:ascii="Arial" w:hAnsi="Arial" w:cs="Arial"/>
                <w:sz w:val="22"/>
                <w:szCs w:val="22"/>
              </w:rPr>
            </w:pPr>
            <w:r w:rsidRPr="009071F9">
              <w:rPr>
                <w:rFonts w:ascii="Arial" w:hAnsi="Arial" w:cs="Arial"/>
                <w:sz w:val="22"/>
                <w:szCs w:val="22"/>
              </w:rPr>
              <w:t>Subsidiary</w:t>
            </w:r>
          </w:p>
        </w:tc>
        <w:tc>
          <w:tcPr>
            <w:tcW w:w="726" w:type="pct"/>
          </w:tcPr>
          <w:p w14:paraId="75F04E85" w14:textId="21A1AD12" w:rsidR="00530523" w:rsidRPr="009071F9" w:rsidRDefault="00530523" w:rsidP="00530523">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1F014592" w14:textId="10E648F5" w:rsidR="00530523" w:rsidRPr="009071F9" w:rsidRDefault="00530523" w:rsidP="00530523">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0ED6B242" w14:textId="6D8986A3" w:rsidR="00530523" w:rsidRPr="009071F9" w:rsidRDefault="00530523" w:rsidP="00530523">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5</w:t>
            </w:r>
          </w:p>
        </w:tc>
        <w:tc>
          <w:tcPr>
            <w:tcW w:w="719" w:type="pct"/>
          </w:tcPr>
          <w:p w14:paraId="5D8134A3" w14:textId="74D191A5" w:rsidR="00530523" w:rsidRPr="009071F9" w:rsidRDefault="00530523" w:rsidP="00530523">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5</w:t>
            </w:r>
          </w:p>
        </w:tc>
      </w:tr>
      <w:tr w:rsidR="00530523" w:rsidRPr="009071F9" w14:paraId="1344D639" w14:textId="77777777" w:rsidTr="00BA2945">
        <w:trPr>
          <w:cantSplit/>
          <w:trHeight w:val="68"/>
        </w:trPr>
        <w:tc>
          <w:tcPr>
            <w:tcW w:w="2109" w:type="pct"/>
            <w:gridSpan w:val="2"/>
            <w:vAlign w:val="center"/>
            <w:hideMark/>
          </w:tcPr>
          <w:p w14:paraId="1E26D9A7" w14:textId="77777777" w:rsidR="00530523" w:rsidRPr="009071F9" w:rsidRDefault="00530523" w:rsidP="00530523">
            <w:pPr>
              <w:spacing w:line="380" w:lineRule="exact"/>
              <w:ind w:right="-45"/>
              <w:rPr>
                <w:rFonts w:ascii="Arial" w:hAnsi="Arial" w:cs="Arial"/>
                <w:sz w:val="22"/>
                <w:szCs w:val="22"/>
              </w:rPr>
            </w:pPr>
            <w:r w:rsidRPr="009071F9">
              <w:rPr>
                <w:rFonts w:ascii="Arial" w:hAnsi="Arial" w:cs="Arial"/>
                <w:sz w:val="22"/>
                <w:szCs w:val="22"/>
              </w:rPr>
              <w:t>Total</w:t>
            </w:r>
          </w:p>
        </w:tc>
        <w:tc>
          <w:tcPr>
            <w:tcW w:w="726" w:type="pct"/>
          </w:tcPr>
          <w:p w14:paraId="53789031" w14:textId="4FFF1ECA" w:rsidR="00530523" w:rsidRPr="009071F9" w:rsidRDefault="00530523" w:rsidP="00530523">
            <w:pPr>
              <w:pBdr>
                <w:bottom w:val="doub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53408E4D" w14:textId="6A94AFF7" w:rsidR="00530523" w:rsidRPr="009071F9" w:rsidRDefault="00530523" w:rsidP="00530523">
            <w:pPr>
              <w:pBdr>
                <w:bottom w:val="doub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6EA00C64" w14:textId="652F75D0" w:rsidR="00530523" w:rsidRPr="009071F9" w:rsidRDefault="00530523" w:rsidP="00530523">
            <w:pPr>
              <w:pBdr>
                <w:bottom w:val="doub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5</w:t>
            </w:r>
          </w:p>
        </w:tc>
        <w:tc>
          <w:tcPr>
            <w:tcW w:w="719" w:type="pct"/>
          </w:tcPr>
          <w:p w14:paraId="0D08522A" w14:textId="0A053C80" w:rsidR="00530523" w:rsidRPr="009071F9" w:rsidRDefault="00530523" w:rsidP="00530523">
            <w:pPr>
              <w:pBdr>
                <w:bottom w:val="double" w:sz="4" w:space="1" w:color="auto"/>
              </w:pBdr>
              <w:tabs>
                <w:tab w:val="decimal" w:pos="972"/>
              </w:tabs>
              <w:spacing w:line="380" w:lineRule="exact"/>
              <w:ind w:left="-111" w:right="-13"/>
              <w:rPr>
                <w:rFonts w:ascii="Arial" w:hAnsi="Arial" w:cs="Arial"/>
                <w:sz w:val="22"/>
                <w:szCs w:val="22"/>
                <w:cs/>
              </w:rPr>
            </w:pPr>
            <w:r w:rsidRPr="009071F9">
              <w:rPr>
                <w:rFonts w:ascii="Arial" w:hAnsi="Arial" w:cs="Arial"/>
                <w:sz w:val="22"/>
                <w:szCs w:val="22"/>
              </w:rPr>
              <w:t>5</w:t>
            </w:r>
          </w:p>
        </w:tc>
      </w:tr>
    </w:tbl>
    <w:p w14:paraId="26BAC15F" w14:textId="77777777" w:rsidR="00D42395" w:rsidRPr="009071F9" w:rsidRDefault="00D42395" w:rsidP="00E9292E">
      <w:pPr>
        <w:keepNext/>
        <w:spacing w:before="120" w:after="120" w:line="380" w:lineRule="exact"/>
        <w:ind w:left="547"/>
        <w:jc w:val="thaiDistribute"/>
        <w:rPr>
          <w:rFonts w:ascii="Arial" w:hAnsi="Arial" w:cs="Arial"/>
          <w:b/>
          <w:bCs/>
          <w:sz w:val="22"/>
          <w:szCs w:val="22"/>
          <w:u w:val="single"/>
        </w:rPr>
      </w:pPr>
      <w:r w:rsidRPr="009071F9">
        <w:rPr>
          <w:rFonts w:ascii="Arial" w:hAnsi="Arial" w:cs="Arial"/>
          <w:b/>
          <w:bCs/>
          <w:sz w:val="22"/>
          <w:szCs w:val="22"/>
          <w:u w:val="single"/>
        </w:rPr>
        <w:lastRenderedPageBreak/>
        <w:t>Long-term loan to related party</w:t>
      </w:r>
    </w:p>
    <w:p w14:paraId="5AE10613" w14:textId="1E1CFE16" w:rsidR="00AD4D61" w:rsidRDefault="00E9292E" w:rsidP="00E9292E">
      <w:pPr>
        <w:keepNext/>
        <w:tabs>
          <w:tab w:val="left" w:pos="547"/>
        </w:tabs>
        <w:spacing w:before="120" w:after="120" w:line="380" w:lineRule="exact"/>
        <w:ind w:left="547"/>
        <w:jc w:val="thaiDistribute"/>
        <w:rPr>
          <w:rFonts w:ascii="Arial" w:hAnsi="Arial" w:cs="Arial"/>
          <w:sz w:val="22"/>
          <w:szCs w:val="22"/>
        </w:rPr>
      </w:pPr>
      <w:r w:rsidRPr="00E9292E">
        <w:rPr>
          <w:rFonts w:ascii="Arial" w:hAnsi="Arial" w:cs="Arial"/>
          <w:sz w:val="22"/>
          <w:szCs w:val="22"/>
        </w:rPr>
        <w:t xml:space="preserve">As </w:t>
      </w:r>
      <w:proofErr w:type="gramStart"/>
      <w:r w:rsidRPr="00E9292E">
        <w:rPr>
          <w:rFonts w:ascii="Arial" w:hAnsi="Arial" w:cs="Arial"/>
          <w:sz w:val="22"/>
          <w:szCs w:val="22"/>
        </w:rPr>
        <w:t>at</w:t>
      </w:r>
      <w:proofErr w:type="gramEnd"/>
      <w:r w:rsidRPr="00E9292E">
        <w:rPr>
          <w:rFonts w:ascii="Arial" w:hAnsi="Arial" w:cs="Arial"/>
          <w:sz w:val="22"/>
          <w:szCs w:val="22"/>
        </w:rPr>
        <w:t xml:space="preserve"> 31 December 2025, </w:t>
      </w:r>
      <w:r w:rsidR="00AD4D61">
        <w:rPr>
          <w:rFonts w:ascii="Arial" w:hAnsi="Arial" w:cs="Arial"/>
          <w:sz w:val="22"/>
          <w:szCs w:val="22"/>
        </w:rPr>
        <w:t xml:space="preserve">the Company had </w:t>
      </w:r>
      <w:r w:rsidRPr="00E9292E">
        <w:rPr>
          <w:rFonts w:ascii="Arial" w:hAnsi="Arial" w:cs="Arial"/>
          <w:sz w:val="22"/>
          <w:szCs w:val="22"/>
        </w:rPr>
        <w:t>a long-term loan to related party amounting to Baht 70 million, with carrying interest at the rate of 5% per annum</w:t>
      </w:r>
      <w:r w:rsidR="00AD4D61">
        <w:rPr>
          <w:rFonts w:ascii="Arial" w:hAnsi="Arial" w:cs="Arial"/>
          <w:sz w:val="22"/>
          <w:szCs w:val="22"/>
        </w:rPr>
        <w:t>.</w:t>
      </w:r>
      <w:r w:rsidRPr="00E9292E">
        <w:rPr>
          <w:rFonts w:ascii="Arial" w:hAnsi="Arial" w:cs="Arial"/>
          <w:sz w:val="22"/>
          <w:szCs w:val="22"/>
        </w:rPr>
        <w:t xml:space="preserve"> </w:t>
      </w:r>
      <w:r w:rsidR="00AD4D61">
        <w:rPr>
          <w:rFonts w:ascii="Arial" w:hAnsi="Arial" w:cs="Arial"/>
          <w:sz w:val="22"/>
          <w:szCs w:val="22"/>
        </w:rPr>
        <w:t xml:space="preserve">The loan was originally due </w:t>
      </w:r>
      <w:r w:rsidRPr="00E9292E">
        <w:rPr>
          <w:rFonts w:ascii="Arial" w:hAnsi="Arial" w:cs="Arial"/>
          <w:sz w:val="22"/>
          <w:szCs w:val="22"/>
        </w:rPr>
        <w:t xml:space="preserve">for repayment in January 2026. Accordingly, the Company classified </w:t>
      </w:r>
      <w:r w:rsidR="00AD4D61">
        <w:rPr>
          <w:rFonts w:ascii="Arial" w:hAnsi="Arial" w:cs="Arial"/>
          <w:sz w:val="22"/>
          <w:szCs w:val="22"/>
        </w:rPr>
        <w:t>such</w:t>
      </w:r>
      <w:r w:rsidRPr="00E9292E">
        <w:rPr>
          <w:rFonts w:ascii="Arial" w:hAnsi="Arial" w:cs="Arial"/>
          <w:sz w:val="22"/>
          <w:szCs w:val="22"/>
        </w:rPr>
        <w:t xml:space="preserve"> loan</w:t>
      </w:r>
      <w:r w:rsidR="006A758A">
        <w:rPr>
          <w:rFonts w:ascii="Arial" w:hAnsi="Arial" w:cs="Arial"/>
          <w:sz w:val="22"/>
          <w:szCs w:val="22"/>
        </w:rPr>
        <w:t xml:space="preserve"> as</w:t>
      </w:r>
      <w:r w:rsidRPr="00E9292E">
        <w:rPr>
          <w:rFonts w:ascii="Arial" w:hAnsi="Arial" w:cs="Arial"/>
          <w:sz w:val="22"/>
          <w:szCs w:val="22"/>
        </w:rPr>
        <w:t xml:space="preserve"> </w:t>
      </w:r>
      <w:r w:rsidR="00AD4D61">
        <w:rPr>
          <w:rFonts w:ascii="Arial" w:hAnsi="Arial" w:cs="Arial"/>
          <w:sz w:val="22"/>
          <w:szCs w:val="22"/>
        </w:rPr>
        <w:t xml:space="preserve">the portion due within one year and presented it as a </w:t>
      </w:r>
      <w:r w:rsidRPr="00E9292E">
        <w:rPr>
          <w:rFonts w:ascii="Arial" w:hAnsi="Arial" w:cs="Arial"/>
          <w:sz w:val="22"/>
          <w:szCs w:val="22"/>
        </w:rPr>
        <w:t xml:space="preserve">current asset in the financial statements. </w:t>
      </w:r>
    </w:p>
    <w:p w14:paraId="65991155" w14:textId="67CA125A" w:rsidR="00D42395" w:rsidRPr="009071F9" w:rsidRDefault="00E9292E" w:rsidP="00E9292E">
      <w:pPr>
        <w:keepNext/>
        <w:tabs>
          <w:tab w:val="left" w:pos="547"/>
        </w:tabs>
        <w:spacing w:before="120" w:after="120" w:line="380" w:lineRule="exact"/>
        <w:ind w:left="547"/>
        <w:jc w:val="thaiDistribute"/>
        <w:rPr>
          <w:rFonts w:ascii="Arial" w:hAnsi="Arial" w:cs="Arial"/>
          <w:sz w:val="22"/>
          <w:szCs w:val="22"/>
        </w:rPr>
      </w:pPr>
      <w:r w:rsidRPr="00E9292E">
        <w:rPr>
          <w:rFonts w:ascii="Arial" w:hAnsi="Arial" w:cs="Arial"/>
          <w:sz w:val="22"/>
          <w:szCs w:val="22"/>
        </w:rPr>
        <w:t xml:space="preserve">During the current period, the Company extended the maturity </w:t>
      </w:r>
      <w:r w:rsidR="00AD4D61">
        <w:rPr>
          <w:rFonts w:ascii="Arial" w:hAnsi="Arial" w:cs="Arial"/>
          <w:sz w:val="22"/>
          <w:szCs w:val="22"/>
        </w:rPr>
        <w:t xml:space="preserve">date of the loan </w:t>
      </w:r>
      <w:r w:rsidRPr="00E9292E">
        <w:rPr>
          <w:rFonts w:ascii="Arial" w:hAnsi="Arial" w:cs="Arial"/>
          <w:sz w:val="22"/>
          <w:szCs w:val="22"/>
        </w:rPr>
        <w:t xml:space="preserve">twice. </w:t>
      </w:r>
      <w:r w:rsidR="00AD4D61">
        <w:rPr>
          <w:rFonts w:ascii="Arial" w:hAnsi="Arial" w:cs="Arial"/>
          <w:sz w:val="22"/>
          <w:szCs w:val="22"/>
        </w:rPr>
        <w:t xml:space="preserve">As a result, as </w:t>
      </w:r>
      <w:proofErr w:type="gramStart"/>
      <w:r w:rsidR="006A758A">
        <w:rPr>
          <w:rFonts w:ascii="Arial" w:hAnsi="Arial" w:cs="Arial"/>
          <w:sz w:val="22"/>
          <w:szCs w:val="22"/>
        </w:rPr>
        <w:t>at</w:t>
      </w:r>
      <w:proofErr w:type="gramEnd"/>
      <w:r w:rsidR="006A758A">
        <w:rPr>
          <w:rFonts w:ascii="Arial" w:hAnsi="Arial" w:cs="Arial"/>
          <w:sz w:val="22"/>
          <w:szCs w:val="22"/>
        </w:rPr>
        <w:t xml:space="preserve"> </w:t>
      </w:r>
      <w:r w:rsidRPr="00E9292E">
        <w:rPr>
          <w:rFonts w:ascii="Arial" w:hAnsi="Arial" w:cs="Arial"/>
          <w:sz w:val="22"/>
          <w:szCs w:val="22"/>
        </w:rPr>
        <w:t xml:space="preserve">31 March 2026, the loan was </w:t>
      </w:r>
      <w:r w:rsidR="00AD4D61">
        <w:rPr>
          <w:rFonts w:ascii="Arial" w:hAnsi="Arial" w:cs="Arial"/>
          <w:sz w:val="22"/>
          <w:szCs w:val="22"/>
        </w:rPr>
        <w:t>due for repayment</w:t>
      </w:r>
      <w:r w:rsidRPr="00E9292E">
        <w:rPr>
          <w:rFonts w:ascii="Arial" w:hAnsi="Arial" w:cs="Arial"/>
          <w:sz w:val="22"/>
          <w:szCs w:val="22"/>
        </w:rPr>
        <w:t xml:space="preserve"> in May 2026. The Company </w:t>
      </w:r>
      <w:r w:rsidR="00AD4D61">
        <w:rPr>
          <w:rFonts w:ascii="Arial" w:hAnsi="Arial" w:cs="Arial"/>
          <w:sz w:val="22"/>
          <w:szCs w:val="22"/>
        </w:rPr>
        <w:t xml:space="preserve">subsequently </w:t>
      </w:r>
      <w:r w:rsidRPr="00E9292E">
        <w:rPr>
          <w:rFonts w:ascii="Arial" w:hAnsi="Arial" w:cs="Arial"/>
          <w:sz w:val="22"/>
          <w:szCs w:val="22"/>
        </w:rPr>
        <w:t>received full repayment of the loan on 5 May 2026</w:t>
      </w:r>
      <w:r w:rsidR="00530523" w:rsidRPr="009071F9">
        <w:rPr>
          <w:rFonts w:ascii="Arial" w:hAnsi="Arial" w:cs="Arial"/>
          <w:sz w:val="22"/>
          <w:szCs w:val="22"/>
        </w:rPr>
        <w:t>.</w:t>
      </w:r>
    </w:p>
    <w:p w14:paraId="794DDEC3" w14:textId="1F9FB6A6" w:rsidR="00564C43" w:rsidRPr="009071F9" w:rsidRDefault="006C2A7E" w:rsidP="00E9292E">
      <w:pPr>
        <w:tabs>
          <w:tab w:val="left" w:pos="1200"/>
          <w:tab w:val="left" w:pos="1800"/>
          <w:tab w:val="left" w:pos="2400"/>
          <w:tab w:val="left" w:pos="3000"/>
        </w:tabs>
        <w:spacing w:before="120" w:after="120" w:line="380" w:lineRule="exact"/>
        <w:ind w:left="547"/>
        <w:jc w:val="thaiDistribute"/>
        <w:rPr>
          <w:rFonts w:ascii="Arial" w:hAnsi="Arial" w:cs="Arial"/>
          <w:b/>
          <w:bCs/>
          <w:sz w:val="22"/>
          <w:szCs w:val="22"/>
          <w:u w:val="single"/>
        </w:rPr>
      </w:pPr>
      <w:r w:rsidRPr="009071F9">
        <w:rPr>
          <w:rFonts w:ascii="Arial" w:hAnsi="Arial" w:cs="Arial"/>
          <w:b/>
          <w:bCs/>
          <w:sz w:val="22"/>
          <w:szCs w:val="22"/>
          <w:u w:val="single"/>
        </w:rPr>
        <w:t>Directors and management’s benefits</w:t>
      </w:r>
    </w:p>
    <w:p w14:paraId="5C188A92" w14:textId="111C6C30" w:rsidR="0096210E" w:rsidRPr="009071F9" w:rsidRDefault="006C2A7E" w:rsidP="00E9292E">
      <w:pPr>
        <w:spacing w:before="120" w:after="120" w:line="380" w:lineRule="exact"/>
        <w:ind w:left="547"/>
        <w:jc w:val="both"/>
        <w:rPr>
          <w:rFonts w:ascii="Arial" w:hAnsi="Arial" w:cs="Arial"/>
          <w:sz w:val="22"/>
          <w:szCs w:val="22"/>
        </w:rPr>
      </w:pPr>
      <w:r w:rsidRPr="009071F9">
        <w:rPr>
          <w:rFonts w:ascii="Arial" w:hAnsi="Arial" w:cs="Arial"/>
          <w:spacing w:val="-2"/>
          <w:sz w:val="22"/>
          <w:szCs w:val="22"/>
        </w:rPr>
        <w:t>During the period</w:t>
      </w:r>
      <w:r w:rsidR="003C47BE" w:rsidRPr="009071F9">
        <w:rPr>
          <w:rFonts w:ascii="Arial" w:hAnsi="Arial" w:cs="Arial"/>
          <w:spacing w:val="-2"/>
          <w:sz w:val="22"/>
          <w:szCs w:val="22"/>
        </w:rPr>
        <w:t>s</w:t>
      </w:r>
      <w:r w:rsidRPr="009071F9">
        <w:rPr>
          <w:rFonts w:ascii="Arial" w:hAnsi="Arial" w:cs="Arial"/>
          <w:spacing w:val="-2"/>
          <w:sz w:val="22"/>
          <w:szCs w:val="22"/>
        </w:rPr>
        <w:t xml:space="preserve">, the </w:t>
      </w:r>
      <w:r w:rsidR="004B427A" w:rsidRPr="009071F9">
        <w:rPr>
          <w:rFonts w:ascii="Arial" w:hAnsi="Arial" w:cs="Arial"/>
          <w:spacing w:val="-2"/>
          <w:sz w:val="22"/>
          <w:szCs w:val="22"/>
        </w:rPr>
        <w:t>Group</w:t>
      </w:r>
      <w:r w:rsidRPr="009071F9">
        <w:rPr>
          <w:rFonts w:ascii="Arial" w:hAnsi="Arial" w:cs="Arial"/>
          <w:spacing w:val="-2"/>
          <w:sz w:val="22"/>
          <w:szCs w:val="22"/>
        </w:rPr>
        <w:t xml:space="preserve"> had employee benefit expenses payable to </w:t>
      </w:r>
      <w:r w:rsidR="00DF6100" w:rsidRPr="009071F9">
        <w:rPr>
          <w:rFonts w:ascii="Arial" w:hAnsi="Arial" w:cs="Arial"/>
          <w:spacing w:val="-2"/>
          <w:sz w:val="22"/>
          <w:szCs w:val="22"/>
        </w:rPr>
        <w:t>its</w:t>
      </w:r>
      <w:r w:rsidRPr="009071F9">
        <w:rPr>
          <w:rFonts w:ascii="Arial" w:hAnsi="Arial" w:cs="Arial"/>
          <w:spacing w:val="-2"/>
          <w:sz w:val="22"/>
          <w:szCs w:val="22"/>
        </w:rPr>
        <w:t xml:space="preserve"> directors</w:t>
      </w:r>
      <w:r w:rsidRPr="009071F9">
        <w:rPr>
          <w:rFonts w:ascii="Arial" w:hAnsi="Arial" w:cs="Arial"/>
          <w:sz w:val="22"/>
          <w:szCs w:val="22"/>
        </w:rPr>
        <w:t xml:space="preserve"> and management as below.</w:t>
      </w:r>
    </w:p>
    <w:tbl>
      <w:tblPr>
        <w:tblW w:w="9000" w:type="dxa"/>
        <w:tblInd w:w="450" w:type="dxa"/>
        <w:tblLayout w:type="fixed"/>
        <w:tblLook w:val="04A0" w:firstRow="1" w:lastRow="0" w:firstColumn="1" w:lastColumn="0" w:noHBand="0" w:noVBand="1"/>
      </w:tblPr>
      <w:tblGrid>
        <w:gridCol w:w="1344"/>
        <w:gridCol w:w="4236"/>
        <w:gridCol w:w="1710"/>
        <w:gridCol w:w="1710"/>
      </w:tblGrid>
      <w:tr w:rsidR="009001A5" w:rsidRPr="006A758A" w14:paraId="6C284FAC" w14:textId="77777777" w:rsidTr="006A758A">
        <w:tc>
          <w:tcPr>
            <w:tcW w:w="1344" w:type="dxa"/>
          </w:tcPr>
          <w:p w14:paraId="0E288089" w14:textId="77777777" w:rsidR="009001A5" w:rsidRPr="006A758A" w:rsidRDefault="009001A5" w:rsidP="00530523">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7656" w:type="dxa"/>
            <w:gridSpan w:val="3"/>
          </w:tcPr>
          <w:p w14:paraId="42D7CEE0" w14:textId="77777777" w:rsidR="009001A5" w:rsidRPr="006A758A" w:rsidRDefault="009001A5" w:rsidP="00530523">
            <w:pPr>
              <w:tabs>
                <w:tab w:val="left" w:pos="600"/>
                <w:tab w:val="left" w:pos="900"/>
                <w:tab w:val="right" w:pos="7280"/>
                <w:tab w:val="right" w:pos="8540"/>
              </w:tabs>
              <w:spacing w:line="380" w:lineRule="exact"/>
              <w:ind w:right="-43"/>
              <w:jc w:val="right"/>
              <w:rPr>
                <w:rFonts w:ascii="Arial" w:hAnsi="Arial" w:cs="Arial"/>
                <w:sz w:val="22"/>
                <w:szCs w:val="22"/>
                <w:cs/>
              </w:rPr>
            </w:pPr>
            <w:r w:rsidRPr="006A758A">
              <w:rPr>
                <w:rFonts w:ascii="Arial" w:hAnsi="Arial" w:cs="Arial"/>
                <w:sz w:val="22"/>
                <w:szCs w:val="22"/>
                <w:cs/>
              </w:rPr>
              <w:t>(</w:t>
            </w:r>
            <w:r w:rsidRPr="006A758A">
              <w:rPr>
                <w:rFonts w:ascii="Arial" w:hAnsi="Arial" w:cs="Arial"/>
                <w:sz w:val="22"/>
                <w:szCs w:val="22"/>
              </w:rPr>
              <w:t>Unit: Thousand Baht)</w:t>
            </w:r>
          </w:p>
        </w:tc>
      </w:tr>
      <w:tr w:rsidR="009001A5" w:rsidRPr="006A758A" w14:paraId="36C9D0AE" w14:textId="77777777" w:rsidTr="006A758A">
        <w:tc>
          <w:tcPr>
            <w:tcW w:w="5580" w:type="dxa"/>
            <w:gridSpan w:val="2"/>
          </w:tcPr>
          <w:p w14:paraId="618573B1" w14:textId="77777777" w:rsidR="009001A5" w:rsidRPr="006A758A" w:rsidRDefault="009001A5" w:rsidP="0053052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tcPr>
          <w:p w14:paraId="57B43107" w14:textId="5F025E02" w:rsidR="009001A5" w:rsidRPr="006A758A" w:rsidRDefault="009001A5" w:rsidP="00530523">
            <w:pPr>
              <w:pBdr>
                <w:bottom w:val="single" w:sz="4" w:space="1" w:color="auto"/>
              </w:pBdr>
              <w:spacing w:line="380" w:lineRule="exact"/>
              <w:ind w:left="-111"/>
              <w:jc w:val="center"/>
              <w:rPr>
                <w:rFonts w:ascii="Arial" w:hAnsi="Arial" w:cs="Arial"/>
                <w:sz w:val="22"/>
                <w:szCs w:val="22"/>
                <w:cs/>
              </w:rPr>
            </w:pPr>
            <w:r w:rsidRPr="006A758A">
              <w:rPr>
                <w:rFonts w:ascii="Arial" w:hAnsi="Arial" w:cs="Arial"/>
                <w:sz w:val="22"/>
                <w:szCs w:val="22"/>
              </w:rPr>
              <w:t>For the three-month</w:t>
            </w:r>
            <w:r w:rsidR="006A758A">
              <w:rPr>
                <w:rFonts w:ascii="Arial" w:hAnsi="Arial" w:cstheme="minorBidi" w:hint="cs"/>
                <w:sz w:val="22"/>
                <w:szCs w:val="22"/>
                <w:cs/>
              </w:rPr>
              <w:t xml:space="preserve"> </w:t>
            </w:r>
            <w:proofErr w:type="gramStart"/>
            <w:r w:rsidRPr="006A758A">
              <w:rPr>
                <w:rFonts w:ascii="Arial" w:hAnsi="Arial" w:cs="Arial"/>
                <w:sz w:val="22"/>
                <w:szCs w:val="22"/>
              </w:rPr>
              <w:t xml:space="preserve"> </w:t>
            </w:r>
            <w:r w:rsidR="006A758A" w:rsidRPr="006A758A">
              <w:rPr>
                <w:rFonts w:ascii="Arial" w:hAnsi="Arial" w:cs="Arial"/>
                <w:sz w:val="22"/>
                <w:szCs w:val="22"/>
              </w:rPr>
              <w:t xml:space="preserve">                     </w:t>
            </w:r>
            <w:r w:rsidRPr="006A758A">
              <w:rPr>
                <w:rFonts w:ascii="Arial" w:hAnsi="Arial" w:cs="Arial"/>
                <w:sz w:val="22"/>
                <w:szCs w:val="22"/>
              </w:rPr>
              <w:t>periods</w:t>
            </w:r>
            <w:proofErr w:type="gramEnd"/>
            <w:r w:rsidRPr="006A758A">
              <w:rPr>
                <w:rFonts w:ascii="Arial" w:hAnsi="Arial" w:cs="Arial"/>
                <w:sz w:val="22"/>
                <w:szCs w:val="22"/>
              </w:rPr>
              <w:t xml:space="preserve"> ended 31 March</w:t>
            </w:r>
          </w:p>
        </w:tc>
      </w:tr>
      <w:tr w:rsidR="006A758A" w:rsidRPr="006A758A" w14:paraId="1C29F30C" w14:textId="77777777" w:rsidTr="006A758A">
        <w:tc>
          <w:tcPr>
            <w:tcW w:w="5580" w:type="dxa"/>
            <w:gridSpan w:val="2"/>
          </w:tcPr>
          <w:p w14:paraId="775775B4" w14:textId="77777777" w:rsidR="006A758A" w:rsidRPr="006A758A" w:rsidRDefault="006A758A" w:rsidP="0053052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vAlign w:val="bottom"/>
          </w:tcPr>
          <w:p w14:paraId="6F15210E" w14:textId="2D8E416C" w:rsidR="006A758A" w:rsidRPr="006A758A" w:rsidRDefault="006A758A" w:rsidP="00530523">
            <w:pPr>
              <w:pBdr>
                <w:bottom w:val="single" w:sz="4" w:space="1" w:color="auto"/>
              </w:pBdr>
              <w:spacing w:line="380" w:lineRule="exact"/>
              <w:ind w:left="-111"/>
              <w:jc w:val="center"/>
              <w:rPr>
                <w:rFonts w:ascii="Arial" w:hAnsi="Arial" w:cs="Arial"/>
                <w:sz w:val="22"/>
                <w:szCs w:val="22"/>
              </w:rPr>
            </w:pPr>
            <w:r w:rsidRPr="006A758A">
              <w:rPr>
                <w:rFonts w:ascii="Arial" w:hAnsi="Arial" w:cs="Arial"/>
                <w:sz w:val="22"/>
                <w:szCs w:val="22"/>
              </w:rPr>
              <w:t>Consolidated</w:t>
            </w:r>
            <w:r w:rsidRPr="006A758A">
              <w:rPr>
                <w:rFonts w:ascii="Arial" w:hAnsi="Arial" w:cs="Arial"/>
                <w:sz w:val="22"/>
                <w:szCs w:val="22"/>
              </w:rPr>
              <w:t>/Separate</w:t>
            </w:r>
          </w:p>
          <w:p w14:paraId="18A20F19" w14:textId="77777777" w:rsidR="006A758A" w:rsidRPr="006A758A" w:rsidRDefault="006A758A" w:rsidP="00530523">
            <w:pPr>
              <w:pBdr>
                <w:bottom w:val="single" w:sz="4" w:space="1" w:color="auto"/>
              </w:pBdr>
              <w:spacing w:line="380" w:lineRule="exact"/>
              <w:ind w:left="-111"/>
              <w:jc w:val="center"/>
              <w:rPr>
                <w:rFonts w:ascii="Arial" w:hAnsi="Arial" w:cs="Arial"/>
                <w:sz w:val="22"/>
                <w:szCs w:val="22"/>
              </w:rPr>
            </w:pPr>
            <w:r w:rsidRPr="006A758A">
              <w:rPr>
                <w:rFonts w:ascii="Arial" w:hAnsi="Arial" w:cs="Arial"/>
                <w:sz w:val="22"/>
                <w:szCs w:val="22"/>
              </w:rPr>
              <w:t>financial statements</w:t>
            </w:r>
          </w:p>
        </w:tc>
      </w:tr>
      <w:tr w:rsidR="006A758A" w:rsidRPr="006A758A" w14:paraId="3850BF03" w14:textId="77777777" w:rsidTr="006A758A">
        <w:trPr>
          <w:trHeight w:val="68"/>
        </w:trPr>
        <w:tc>
          <w:tcPr>
            <w:tcW w:w="5580" w:type="dxa"/>
            <w:gridSpan w:val="2"/>
          </w:tcPr>
          <w:p w14:paraId="105DD958" w14:textId="77777777" w:rsidR="006A758A" w:rsidRPr="006A758A" w:rsidRDefault="006A758A" w:rsidP="0053052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10" w:type="dxa"/>
          </w:tcPr>
          <w:p w14:paraId="045CAFDE" w14:textId="55581C88" w:rsidR="006A758A" w:rsidRPr="006A758A" w:rsidRDefault="006A758A" w:rsidP="00530523">
            <w:pPr>
              <w:spacing w:line="380" w:lineRule="exact"/>
              <w:ind w:left="-111"/>
              <w:jc w:val="center"/>
              <w:rPr>
                <w:rFonts w:ascii="Arial" w:hAnsi="Arial" w:cs="Arial"/>
                <w:sz w:val="22"/>
                <w:szCs w:val="22"/>
                <w:u w:val="single"/>
              </w:rPr>
            </w:pPr>
            <w:r w:rsidRPr="006A758A">
              <w:rPr>
                <w:rFonts w:ascii="Arial" w:hAnsi="Arial" w:cs="Arial"/>
                <w:sz w:val="22"/>
                <w:szCs w:val="22"/>
                <w:u w:val="single"/>
              </w:rPr>
              <w:t>2026</w:t>
            </w:r>
          </w:p>
        </w:tc>
        <w:tc>
          <w:tcPr>
            <w:tcW w:w="1710" w:type="dxa"/>
          </w:tcPr>
          <w:p w14:paraId="72D3898C" w14:textId="5C0E0216" w:rsidR="006A758A" w:rsidRPr="006A758A" w:rsidRDefault="006A758A" w:rsidP="00530523">
            <w:pPr>
              <w:spacing w:line="380" w:lineRule="exact"/>
              <w:ind w:left="-111"/>
              <w:jc w:val="center"/>
              <w:rPr>
                <w:rFonts w:ascii="Arial" w:hAnsi="Arial" w:cs="Arial"/>
                <w:sz w:val="22"/>
                <w:szCs w:val="22"/>
                <w:u w:val="single"/>
              </w:rPr>
            </w:pPr>
            <w:r w:rsidRPr="006A758A">
              <w:rPr>
                <w:rFonts w:ascii="Arial" w:hAnsi="Arial" w:cs="Arial"/>
                <w:sz w:val="22"/>
                <w:szCs w:val="22"/>
                <w:u w:val="single"/>
              </w:rPr>
              <w:t>2025</w:t>
            </w:r>
          </w:p>
        </w:tc>
      </w:tr>
      <w:tr w:rsidR="006A758A" w:rsidRPr="006A758A" w14:paraId="5D568A8D" w14:textId="77777777" w:rsidTr="006A758A">
        <w:trPr>
          <w:trHeight w:val="68"/>
        </w:trPr>
        <w:tc>
          <w:tcPr>
            <w:tcW w:w="5580" w:type="dxa"/>
            <w:gridSpan w:val="2"/>
          </w:tcPr>
          <w:p w14:paraId="0CBCB960" w14:textId="77777777" w:rsidR="006A758A" w:rsidRPr="006A758A" w:rsidRDefault="006A758A" w:rsidP="00530523">
            <w:pPr>
              <w:tabs>
                <w:tab w:val="left" w:pos="600"/>
                <w:tab w:val="left" w:pos="900"/>
                <w:tab w:val="right" w:pos="7280"/>
                <w:tab w:val="right" w:pos="8540"/>
              </w:tabs>
              <w:spacing w:line="380" w:lineRule="exact"/>
              <w:ind w:left="-22" w:right="-43"/>
              <w:jc w:val="thaiDistribute"/>
              <w:rPr>
                <w:rFonts w:ascii="Arial" w:hAnsi="Arial" w:cs="Arial"/>
                <w:sz w:val="22"/>
                <w:szCs w:val="22"/>
                <w:cs/>
              </w:rPr>
            </w:pPr>
            <w:r w:rsidRPr="006A758A">
              <w:rPr>
                <w:rFonts w:ascii="Arial" w:hAnsi="Arial" w:cs="Arial"/>
                <w:sz w:val="22"/>
                <w:szCs w:val="22"/>
              </w:rPr>
              <w:t>Short-term employee benefits</w:t>
            </w:r>
          </w:p>
        </w:tc>
        <w:tc>
          <w:tcPr>
            <w:tcW w:w="1710" w:type="dxa"/>
            <w:vAlign w:val="center"/>
          </w:tcPr>
          <w:p w14:paraId="480814CC" w14:textId="472380D2" w:rsidR="006A758A" w:rsidRPr="006A758A" w:rsidRDefault="006A758A" w:rsidP="006A758A">
            <w:pPr>
              <w:tabs>
                <w:tab w:val="decimal" w:pos="1319"/>
              </w:tabs>
              <w:spacing w:line="380" w:lineRule="exact"/>
              <w:ind w:left="-111"/>
              <w:rPr>
                <w:rFonts w:ascii="Arial" w:hAnsi="Arial" w:cs="Arial"/>
                <w:sz w:val="22"/>
                <w:szCs w:val="22"/>
              </w:rPr>
            </w:pPr>
            <w:r w:rsidRPr="006A758A">
              <w:rPr>
                <w:rFonts w:ascii="Arial" w:hAnsi="Arial" w:cs="Arial"/>
                <w:sz w:val="22"/>
                <w:szCs w:val="22"/>
              </w:rPr>
              <w:t>6,866</w:t>
            </w:r>
          </w:p>
        </w:tc>
        <w:tc>
          <w:tcPr>
            <w:tcW w:w="1710" w:type="dxa"/>
            <w:vAlign w:val="center"/>
          </w:tcPr>
          <w:p w14:paraId="7912B27E" w14:textId="51A56424" w:rsidR="006A758A" w:rsidRPr="006A758A" w:rsidRDefault="006A758A" w:rsidP="006A758A">
            <w:pPr>
              <w:tabs>
                <w:tab w:val="decimal" w:pos="1319"/>
              </w:tabs>
              <w:spacing w:line="380" w:lineRule="exact"/>
              <w:ind w:left="-111"/>
              <w:rPr>
                <w:rFonts w:ascii="Arial" w:hAnsi="Arial" w:cs="Arial"/>
                <w:sz w:val="22"/>
                <w:szCs w:val="22"/>
              </w:rPr>
            </w:pPr>
            <w:r w:rsidRPr="006A758A">
              <w:rPr>
                <w:rFonts w:ascii="Arial" w:hAnsi="Arial" w:cs="Arial"/>
                <w:sz w:val="22"/>
                <w:szCs w:val="22"/>
              </w:rPr>
              <w:t>6,210</w:t>
            </w:r>
          </w:p>
        </w:tc>
      </w:tr>
      <w:tr w:rsidR="006A758A" w:rsidRPr="006A758A" w14:paraId="695990B9" w14:textId="77777777" w:rsidTr="006A758A">
        <w:tc>
          <w:tcPr>
            <w:tcW w:w="5580" w:type="dxa"/>
            <w:gridSpan w:val="2"/>
          </w:tcPr>
          <w:p w14:paraId="5C0E29F3" w14:textId="77777777" w:rsidR="006A758A" w:rsidRPr="006A758A" w:rsidRDefault="006A758A" w:rsidP="00530523">
            <w:pPr>
              <w:tabs>
                <w:tab w:val="left" w:pos="600"/>
                <w:tab w:val="left" w:pos="900"/>
                <w:tab w:val="right" w:pos="7280"/>
                <w:tab w:val="right" w:pos="8540"/>
              </w:tabs>
              <w:spacing w:line="380" w:lineRule="exact"/>
              <w:ind w:left="-22" w:right="-43"/>
              <w:jc w:val="thaiDistribute"/>
              <w:rPr>
                <w:rFonts w:ascii="Arial" w:hAnsi="Arial" w:cs="Arial"/>
                <w:sz w:val="22"/>
                <w:szCs w:val="22"/>
                <w:cs/>
              </w:rPr>
            </w:pPr>
            <w:r w:rsidRPr="006A758A">
              <w:rPr>
                <w:rFonts w:ascii="Arial" w:hAnsi="Arial" w:cs="Arial"/>
                <w:sz w:val="22"/>
                <w:szCs w:val="22"/>
              </w:rPr>
              <w:t>Post-term employee benefits</w:t>
            </w:r>
          </w:p>
        </w:tc>
        <w:tc>
          <w:tcPr>
            <w:tcW w:w="1710" w:type="dxa"/>
            <w:vAlign w:val="center"/>
          </w:tcPr>
          <w:p w14:paraId="149E2FCB" w14:textId="3064F825" w:rsidR="006A758A" w:rsidRPr="006A758A" w:rsidRDefault="006A758A" w:rsidP="006A758A">
            <w:pPr>
              <w:pBdr>
                <w:bottom w:val="single" w:sz="4" w:space="1" w:color="auto"/>
              </w:pBdr>
              <w:tabs>
                <w:tab w:val="decimal" w:pos="1319"/>
              </w:tabs>
              <w:spacing w:line="380" w:lineRule="exact"/>
              <w:ind w:left="-111"/>
              <w:rPr>
                <w:rFonts w:ascii="Arial" w:hAnsi="Arial" w:cs="Arial"/>
                <w:sz w:val="22"/>
                <w:szCs w:val="22"/>
              </w:rPr>
            </w:pPr>
            <w:r w:rsidRPr="006A758A">
              <w:rPr>
                <w:rFonts w:ascii="Arial" w:hAnsi="Arial" w:cs="Arial"/>
                <w:sz w:val="22"/>
                <w:szCs w:val="22"/>
              </w:rPr>
              <w:t>61</w:t>
            </w:r>
          </w:p>
        </w:tc>
        <w:tc>
          <w:tcPr>
            <w:tcW w:w="1710" w:type="dxa"/>
            <w:vAlign w:val="center"/>
          </w:tcPr>
          <w:p w14:paraId="139C2C3B" w14:textId="0D31074D" w:rsidR="006A758A" w:rsidRPr="006A758A" w:rsidRDefault="006A758A" w:rsidP="006A758A">
            <w:pPr>
              <w:pBdr>
                <w:bottom w:val="single" w:sz="4" w:space="1" w:color="auto"/>
              </w:pBdr>
              <w:tabs>
                <w:tab w:val="decimal" w:pos="1319"/>
              </w:tabs>
              <w:spacing w:line="380" w:lineRule="exact"/>
              <w:ind w:left="-111"/>
              <w:rPr>
                <w:rFonts w:ascii="Arial" w:hAnsi="Arial" w:cs="Arial"/>
                <w:sz w:val="22"/>
                <w:szCs w:val="22"/>
              </w:rPr>
            </w:pPr>
            <w:r w:rsidRPr="006A758A">
              <w:rPr>
                <w:rFonts w:ascii="Arial" w:hAnsi="Arial" w:cs="Arial"/>
                <w:sz w:val="22"/>
                <w:szCs w:val="22"/>
              </w:rPr>
              <w:t>56</w:t>
            </w:r>
          </w:p>
        </w:tc>
      </w:tr>
      <w:tr w:rsidR="006A758A" w:rsidRPr="006A758A" w14:paraId="71D9D93B" w14:textId="77777777" w:rsidTr="006A758A">
        <w:tc>
          <w:tcPr>
            <w:tcW w:w="5580" w:type="dxa"/>
            <w:gridSpan w:val="2"/>
          </w:tcPr>
          <w:p w14:paraId="2C11F960" w14:textId="77777777" w:rsidR="006A758A" w:rsidRPr="006A758A" w:rsidRDefault="006A758A" w:rsidP="00530523">
            <w:pPr>
              <w:tabs>
                <w:tab w:val="left" w:pos="600"/>
                <w:tab w:val="left" w:pos="900"/>
                <w:tab w:val="right" w:pos="7280"/>
                <w:tab w:val="right" w:pos="8540"/>
              </w:tabs>
              <w:spacing w:line="380" w:lineRule="exact"/>
              <w:ind w:left="-22" w:right="-43"/>
              <w:jc w:val="thaiDistribute"/>
              <w:rPr>
                <w:rFonts w:ascii="Arial" w:hAnsi="Arial" w:cs="Arial"/>
                <w:sz w:val="22"/>
                <w:szCs w:val="22"/>
                <w:cs/>
              </w:rPr>
            </w:pPr>
            <w:r w:rsidRPr="006A758A">
              <w:rPr>
                <w:rFonts w:ascii="Arial" w:hAnsi="Arial" w:cs="Arial"/>
                <w:sz w:val="22"/>
                <w:szCs w:val="22"/>
              </w:rPr>
              <w:t>Total</w:t>
            </w:r>
          </w:p>
        </w:tc>
        <w:tc>
          <w:tcPr>
            <w:tcW w:w="1710" w:type="dxa"/>
            <w:vAlign w:val="center"/>
          </w:tcPr>
          <w:p w14:paraId="35A16743" w14:textId="5A5E48B2" w:rsidR="006A758A" w:rsidRPr="006A758A" w:rsidRDefault="006A758A" w:rsidP="006A758A">
            <w:pPr>
              <w:pBdr>
                <w:bottom w:val="double" w:sz="4" w:space="1" w:color="auto"/>
              </w:pBdr>
              <w:tabs>
                <w:tab w:val="decimal" w:pos="1319"/>
              </w:tabs>
              <w:spacing w:line="380" w:lineRule="exact"/>
              <w:ind w:left="-111"/>
              <w:rPr>
                <w:rFonts w:ascii="Arial" w:hAnsi="Arial" w:cs="Arial"/>
                <w:sz w:val="22"/>
                <w:szCs w:val="22"/>
              </w:rPr>
            </w:pPr>
            <w:r w:rsidRPr="006A758A">
              <w:rPr>
                <w:rFonts w:ascii="Arial" w:hAnsi="Arial" w:cs="Arial"/>
                <w:sz w:val="22"/>
                <w:szCs w:val="22"/>
              </w:rPr>
              <w:t>6,927</w:t>
            </w:r>
          </w:p>
        </w:tc>
        <w:tc>
          <w:tcPr>
            <w:tcW w:w="1710" w:type="dxa"/>
            <w:vAlign w:val="center"/>
          </w:tcPr>
          <w:p w14:paraId="0C033375" w14:textId="1DF25C9D" w:rsidR="006A758A" w:rsidRPr="006A758A" w:rsidRDefault="006A758A" w:rsidP="006A758A">
            <w:pPr>
              <w:pBdr>
                <w:bottom w:val="double" w:sz="4" w:space="1" w:color="auto"/>
              </w:pBdr>
              <w:tabs>
                <w:tab w:val="decimal" w:pos="1319"/>
              </w:tabs>
              <w:spacing w:line="380" w:lineRule="exact"/>
              <w:ind w:left="-111"/>
              <w:rPr>
                <w:rFonts w:ascii="Arial" w:hAnsi="Arial" w:cs="Arial"/>
                <w:sz w:val="22"/>
                <w:szCs w:val="22"/>
              </w:rPr>
            </w:pPr>
            <w:r w:rsidRPr="006A758A">
              <w:rPr>
                <w:rFonts w:ascii="Arial" w:hAnsi="Arial" w:cs="Arial"/>
                <w:sz w:val="22"/>
                <w:szCs w:val="22"/>
              </w:rPr>
              <w:t>6,266</w:t>
            </w:r>
          </w:p>
        </w:tc>
      </w:tr>
    </w:tbl>
    <w:p w14:paraId="04286E69" w14:textId="77777777" w:rsidR="00E9292E" w:rsidRDefault="005C6FD9" w:rsidP="00E9292E">
      <w:pPr>
        <w:tabs>
          <w:tab w:val="left" w:pos="540"/>
        </w:tabs>
        <w:overflowPunct/>
        <w:autoSpaceDE/>
        <w:autoSpaceDN/>
        <w:adjustRightInd/>
        <w:spacing w:before="120" w:after="120" w:line="380" w:lineRule="exact"/>
        <w:textAlignment w:val="auto"/>
        <w:rPr>
          <w:rFonts w:ascii="Arial" w:hAnsi="Arial" w:cs="Arial"/>
          <w:b/>
          <w:bCs/>
          <w:sz w:val="22"/>
          <w:szCs w:val="22"/>
        </w:rPr>
      </w:pPr>
      <w:r w:rsidRPr="009071F9">
        <w:rPr>
          <w:rFonts w:ascii="Arial" w:hAnsi="Arial" w:cs="Arial"/>
          <w:b/>
          <w:bCs/>
          <w:sz w:val="22"/>
          <w:szCs w:val="22"/>
        </w:rPr>
        <w:t>3.</w:t>
      </w:r>
      <w:r w:rsidRPr="009071F9">
        <w:rPr>
          <w:rFonts w:ascii="Arial" w:hAnsi="Arial" w:cs="Arial"/>
          <w:b/>
          <w:bCs/>
          <w:sz w:val="22"/>
          <w:szCs w:val="22"/>
          <w:cs/>
        </w:rPr>
        <w:tab/>
      </w:r>
      <w:r w:rsidRPr="009071F9">
        <w:rPr>
          <w:rFonts w:ascii="Arial" w:hAnsi="Arial" w:cs="Arial"/>
          <w:b/>
          <w:bCs/>
          <w:sz w:val="22"/>
          <w:szCs w:val="22"/>
        </w:rPr>
        <w:t>Other current financial assets</w:t>
      </w:r>
    </w:p>
    <w:p w14:paraId="050E5107" w14:textId="01581F63" w:rsidR="005C6FD9" w:rsidRDefault="00E9292E" w:rsidP="00E9292E">
      <w:pPr>
        <w:spacing w:before="120" w:after="120" w:line="380" w:lineRule="exact"/>
        <w:ind w:left="547"/>
        <w:jc w:val="both"/>
        <w:rPr>
          <w:rFonts w:ascii="Arial" w:hAnsi="Arial" w:cs="Arial"/>
          <w:sz w:val="22"/>
          <w:szCs w:val="22"/>
        </w:rPr>
      </w:pPr>
      <w:r w:rsidRPr="00E9292E">
        <w:rPr>
          <w:rFonts w:ascii="Arial" w:hAnsi="Arial" w:cs="Arial"/>
          <w:sz w:val="22"/>
          <w:szCs w:val="22"/>
        </w:rPr>
        <w:t xml:space="preserve">During the three-month period ended 31 March 2026, the Company </w:t>
      </w:r>
      <w:proofErr w:type="gramStart"/>
      <w:r w:rsidRPr="00E9292E">
        <w:rPr>
          <w:rFonts w:ascii="Arial" w:hAnsi="Arial" w:cs="Arial"/>
          <w:sz w:val="22"/>
          <w:szCs w:val="22"/>
        </w:rPr>
        <w:t>disposed</w:t>
      </w:r>
      <w:proofErr w:type="gramEnd"/>
      <w:r w:rsidRPr="00E9292E">
        <w:rPr>
          <w:rFonts w:ascii="Arial" w:hAnsi="Arial" w:cs="Arial"/>
          <w:sz w:val="22"/>
          <w:szCs w:val="22"/>
        </w:rPr>
        <w:t xml:space="preserve"> investment in debt instrument measured at fair value through profit or loss amounting to Baht 10 </w:t>
      </w:r>
      <w:proofErr w:type="gramStart"/>
      <w:r w:rsidRPr="00E9292E">
        <w:rPr>
          <w:rFonts w:ascii="Arial" w:hAnsi="Arial" w:cs="Arial"/>
          <w:sz w:val="22"/>
          <w:szCs w:val="22"/>
        </w:rPr>
        <w:t>million, and</w:t>
      </w:r>
      <w:proofErr w:type="gramEnd"/>
      <w:r w:rsidRPr="00E9292E">
        <w:rPr>
          <w:rFonts w:ascii="Arial" w:hAnsi="Arial" w:cs="Arial"/>
          <w:sz w:val="22"/>
          <w:szCs w:val="22"/>
        </w:rPr>
        <w:t xml:space="preserve"> </w:t>
      </w:r>
      <w:proofErr w:type="spellStart"/>
      <w:r w:rsidRPr="00E9292E">
        <w:rPr>
          <w:rFonts w:ascii="Arial" w:hAnsi="Arial" w:cs="Arial"/>
          <w:sz w:val="22"/>
          <w:szCs w:val="22"/>
        </w:rPr>
        <w:t>recognised</w:t>
      </w:r>
      <w:proofErr w:type="spellEnd"/>
      <w:r w:rsidRPr="00E9292E">
        <w:rPr>
          <w:rFonts w:ascii="Arial" w:hAnsi="Arial" w:cs="Arial"/>
          <w:sz w:val="22"/>
          <w:szCs w:val="22"/>
        </w:rPr>
        <w:t xml:space="preserve"> a gain on disposal of Baht 0.01 million in the statement of comprehensive income for the three-month period ended 31 March 2026</w:t>
      </w:r>
      <w:r>
        <w:rPr>
          <w:rFonts w:ascii="Arial" w:hAnsi="Arial" w:cs="Arial"/>
          <w:sz w:val="22"/>
          <w:szCs w:val="22"/>
        </w:rPr>
        <w:t>.</w:t>
      </w:r>
    </w:p>
    <w:p w14:paraId="2C40C293" w14:textId="77777777" w:rsidR="00530523" w:rsidRPr="009071F9" w:rsidRDefault="00530523" w:rsidP="00EE0E66">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b/>
          <w:bCs/>
          <w:sz w:val="22"/>
          <w:szCs w:val="28"/>
        </w:rPr>
      </w:pPr>
    </w:p>
    <w:p w14:paraId="6CB393CD" w14:textId="77777777" w:rsidR="00530523" w:rsidRPr="009071F9" w:rsidRDefault="00530523">
      <w:pPr>
        <w:overflowPunct/>
        <w:autoSpaceDE/>
        <w:autoSpaceDN/>
        <w:adjustRightInd/>
        <w:textAlignment w:val="auto"/>
        <w:rPr>
          <w:rFonts w:ascii="Arial" w:hAnsi="Arial" w:cs="Arial"/>
          <w:b/>
          <w:bCs/>
          <w:sz w:val="22"/>
          <w:szCs w:val="28"/>
        </w:rPr>
      </w:pPr>
      <w:r w:rsidRPr="009071F9">
        <w:rPr>
          <w:rFonts w:ascii="Arial" w:hAnsi="Arial" w:cs="Arial"/>
          <w:b/>
          <w:bCs/>
          <w:sz w:val="22"/>
          <w:szCs w:val="28"/>
        </w:rPr>
        <w:br w:type="page"/>
      </w:r>
    </w:p>
    <w:p w14:paraId="158CC33E" w14:textId="4B7543B7" w:rsidR="001E684F" w:rsidRPr="009071F9" w:rsidRDefault="001B5447" w:rsidP="00EE0E66">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8"/>
        </w:rPr>
        <w:lastRenderedPageBreak/>
        <w:t>4</w:t>
      </w:r>
      <w:r w:rsidR="00B9200B" w:rsidRPr="009071F9">
        <w:rPr>
          <w:rFonts w:ascii="Arial" w:hAnsi="Arial" w:cs="Arial"/>
          <w:b/>
          <w:bCs/>
          <w:sz w:val="22"/>
          <w:szCs w:val="22"/>
        </w:rPr>
        <w:t>.</w:t>
      </w:r>
      <w:r w:rsidR="00065C8C" w:rsidRPr="009071F9">
        <w:rPr>
          <w:rFonts w:ascii="Arial" w:hAnsi="Arial" w:cs="Arial"/>
          <w:b/>
          <w:bCs/>
          <w:sz w:val="22"/>
          <w:szCs w:val="22"/>
        </w:rPr>
        <w:tab/>
      </w:r>
      <w:r w:rsidR="001E684F" w:rsidRPr="009071F9">
        <w:rPr>
          <w:rFonts w:ascii="Arial" w:hAnsi="Arial" w:cs="Arial"/>
          <w:b/>
          <w:bCs/>
          <w:sz w:val="22"/>
          <w:szCs w:val="22"/>
        </w:rPr>
        <w:t xml:space="preserve">Investments in </w:t>
      </w:r>
      <w:r w:rsidR="00801B36" w:rsidRPr="009071F9">
        <w:rPr>
          <w:rFonts w:ascii="Arial" w:hAnsi="Arial" w:cs="Arial"/>
          <w:b/>
          <w:bCs/>
          <w:sz w:val="22"/>
          <w:szCs w:val="22"/>
        </w:rPr>
        <w:t xml:space="preserve">joint ventures </w:t>
      </w:r>
    </w:p>
    <w:p w14:paraId="542AE7F5" w14:textId="2AF64F97" w:rsidR="001E684F" w:rsidRPr="009071F9" w:rsidRDefault="001B5447" w:rsidP="00EE0E66">
      <w:pPr>
        <w:keepNext/>
        <w:keepLines/>
        <w:tabs>
          <w:tab w:val="left" w:pos="540"/>
        </w:tabs>
        <w:spacing w:before="120" w:line="380" w:lineRule="exact"/>
        <w:outlineLvl w:val="1"/>
        <w:rPr>
          <w:rFonts w:ascii="Arial" w:hAnsi="Arial" w:cs="Arial"/>
          <w:b/>
          <w:bCs/>
          <w:color w:val="000000"/>
          <w:sz w:val="22"/>
          <w:szCs w:val="22"/>
        </w:rPr>
      </w:pPr>
      <w:r w:rsidRPr="009071F9">
        <w:rPr>
          <w:rFonts w:ascii="Arial" w:hAnsi="Arial" w:cs="Arial"/>
          <w:b/>
          <w:bCs/>
          <w:color w:val="000000"/>
          <w:sz w:val="22"/>
          <w:szCs w:val="22"/>
        </w:rPr>
        <w:t>4</w:t>
      </w:r>
      <w:r w:rsidR="001E684F" w:rsidRPr="009071F9">
        <w:rPr>
          <w:rFonts w:ascii="Arial" w:hAnsi="Arial" w:cs="Arial"/>
          <w:b/>
          <w:bCs/>
          <w:color w:val="000000"/>
          <w:sz w:val="22"/>
          <w:szCs w:val="22"/>
        </w:rPr>
        <w:t>.1</w:t>
      </w:r>
      <w:r w:rsidR="001E684F" w:rsidRPr="009071F9">
        <w:rPr>
          <w:rFonts w:ascii="Arial" w:hAnsi="Arial" w:cs="Arial"/>
          <w:b/>
          <w:bCs/>
          <w:color w:val="000000"/>
          <w:sz w:val="22"/>
          <w:szCs w:val="22"/>
        </w:rPr>
        <w:tab/>
        <w:t>Details of</w:t>
      </w:r>
      <w:r w:rsidR="00236096" w:rsidRPr="009071F9">
        <w:rPr>
          <w:rFonts w:ascii="Arial" w:hAnsi="Arial" w:cs="Arial"/>
          <w:b/>
          <w:bCs/>
          <w:color w:val="000000"/>
          <w:sz w:val="22"/>
          <w:szCs w:val="22"/>
        </w:rPr>
        <w:t xml:space="preserve"> investments</w:t>
      </w:r>
      <w:r w:rsidR="007C1AED" w:rsidRPr="009071F9">
        <w:rPr>
          <w:rFonts w:ascii="Arial" w:hAnsi="Arial" w:cs="Arial"/>
          <w:b/>
          <w:bCs/>
          <w:color w:val="000000"/>
          <w:sz w:val="22"/>
          <w:szCs w:val="22"/>
        </w:rPr>
        <w:t xml:space="preserve"> in</w:t>
      </w:r>
      <w:r w:rsidR="001E684F" w:rsidRPr="009071F9">
        <w:rPr>
          <w:rFonts w:ascii="Arial" w:hAnsi="Arial" w:cs="Arial"/>
          <w:b/>
          <w:bCs/>
          <w:color w:val="000000"/>
          <w:sz w:val="22"/>
          <w:szCs w:val="22"/>
        </w:rPr>
        <w:t xml:space="preserve"> </w:t>
      </w:r>
      <w:r w:rsidR="00801B36" w:rsidRPr="009071F9">
        <w:rPr>
          <w:rFonts w:ascii="Arial" w:hAnsi="Arial" w:cs="Arial"/>
          <w:b/>
          <w:bCs/>
          <w:color w:val="000000"/>
          <w:sz w:val="22"/>
          <w:szCs w:val="22"/>
        </w:rPr>
        <w:t xml:space="preserve">joint ventures </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1E684F" w:rsidRPr="009071F9" w14:paraId="42D6A7E6" w14:textId="77777777" w:rsidTr="00EC12E8">
        <w:trPr>
          <w:trHeight w:val="68"/>
          <w:tblHeader/>
        </w:trPr>
        <w:tc>
          <w:tcPr>
            <w:tcW w:w="3870" w:type="dxa"/>
          </w:tcPr>
          <w:p w14:paraId="0D1171F5" w14:textId="248D6299" w:rsidR="001E684F" w:rsidRPr="009071F9" w:rsidRDefault="009264C9" w:rsidP="00EE0E66">
            <w:pPr>
              <w:spacing w:line="380" w:lineRule="exact"/>
              <w:ind w:right="-108"/>
              <w:rPr>
                <w:rFonts w:ascii="Arial" w:hAnsi="Arial" w:cs="Arial"/>
                <w:sz w:val="20"/>
                <w:szCs w:val="20"/>
              </w:rPr>
            </w:pPr>
            <w:r w:rsidRPr="009071F9">
              <w:rPr>
                <w:rFonts w:ascii="Arial" w:hAnsi="Arial" w:cs="Arial"/>
                <w:sz w:val="22"/>
                <w:szCs w:val="22"/>
                <w:cs/>
              </w:rPr>
              <w:tab/>
            </w:r>
          </w:p>
        </w:tc>
        <w:tc>
          <w:tcPr>
            <w:tcW w:w="5220" w:type="dxa"/>
            <w:gridSpan w:val="4"/>
          </w:tcPr>
          <w:p w14:paraId="714D7035" w14:textId="77777777" w:rsidR="001E684F" w:rsidRPr="009071F9" w:rsidRDefault="001E684F" w:rsidP="00EE0E66">
            <w:pPr>
              <w:tabs>
                <w:tab w:val="center" w:pos="8100"/>
              </w:tabs>
              <w:spacing w:line="380" w:lineRule="exact"/>
              <w:ind w:left="-29" w:right="-29"/>
              <w:jc w:val="right"/>
              <w:rPr>
                <w:rFonts w:ascii="Arial" w:hAnsi="Arial" w:cs="Arial"/>
                <w:sz w:val="20"/>
                <w:szCs w:val="20"/>
                <w:u w:val="single"/>
              </w:rPr>
            </w:pPr>
            <w:r w:rsidRPr="009071F9">
              <w:rPr>
                <w:rFonts w:ascii="Arial" w:hAnsi="Arial" w:cs="Arial"/>
                <w:sz w:val="20"/>
                <w:szCs w:val="20"/>
              </w:rPr>
              <w:t>(Unit: Thousand Baht)</w:t>
            </w:r>
          </w:p>
        </w:tc>
      </w:tr>
      <w:tr w:rsidR="001E684F" w:rsidRPr="009071F9" w14:paraId="55256C9A" w14:textId="77777777" w:rsidTr="00EC12E8">
        <w:trPr>
          <w:trHeight w:val="68"/>
          <w:tblHeader/>
        </w:trPr>
        <w:tc>
          <w:tcPr>
            <w:tcW w:w="3870" w:type="dxa"/>
          </w:tcPr>
          <w:p w14:paraId="3FF40C21" w14:textId="77777777" w:rsidR="001E684F" w:rsidRPr="009071F9" w:rsidRDefault="001E684F" w:rsidP="00EE0E66">
            <w:pPr>
              <w:spacing w:line="380" w:lineRule="exact"/>
              <w:ind w:right="-108"/>
              <w:rPr>
                <w:rFonts w:ascii="Arial" w:hAnsi="Arial" w:cs="Arial"/>
                <w:sz w:val="20"/>
                <w:szCs w:val="20"/>
              </w:rPr>
            </w:pPr>
          </w:p>
        </w:tc>
        <w:tc>
          <w:tcPr>
            <w:tcW w:w="2610" w:type="dxa"/>
            <w:gridSpan w:val="2"/>
          </w:tcPr>
          <w:p w14:paraId="10822535" w14:textId="77777777" w:rsidR="001E684F" w:rsidRPr="009071F9" w:rsidRDefault="001E684F" w:rsidP="00EE0E66">
            <w:pPr>
              <w:pBdr>
                <w:bottom w:val="single" w:sz="4" w:space="1" w:color="auto"/>
              </w:pBdr>
              <w:tabs>
                <w:tab w:val="center" w:pos="8100"/>
              </w:tabs>
              <w:spacing w:line="380" w:lineRule="exact"/>
              <w:ind w:left="-122" w:right="-29"/>
              <w:jc w:val="center"/>
              <w:rPr>
                <w:rFonts w:ascii="Arial" w:hAnsi="Arial" w:cs="Arial"/>
                <w:sz w:val="20"/>
                <w:szCs w:val="20"/>
              </w:rPr>
            </w:pPr>
            <w:r w:rsidRPr="009071F9">
              <w:rPr>
                <w:rFonts w:ascii="Arial" w:hAnsi="Arial" w:cs="Arial"/>
                <w:sz w:val="20"/>
                <w:szCs w:val="20"/>
              </w:rPr>
              <w:t>Consolidated</w:t>
            </w:r>
          </w:p>
          <w:p w14:paraId="6BDA2636" w14:textId="432ECA5B" w:rsidR="001E684F" w:rsidRPr="009071F9" w:rsidRDefault="001E684F" w:rsidP="00EE0E66">
            <w:pPr>
              <w:pBdr>
                <w:bottom w:val="single" w:sz="4" w:space="1" w:color="auto"/>
              </w:pBdr>
              <w:tabs>
                <w:tab w:val="center" w:pos="8100"/>
              </w:tabs>
              <w:spacing w:line="380" w:lineRule="exact"/>
              <w:ind w:left="-122" w:right="-29"/>
              <w:jc w:val="center"/>
              <w:rPr>
                <w:rFonts w:ascii="Arial" w:hAnsi="Arial" w:cs="Arial"/>
                <w:sz w:val="20"/>
                <w:szCs w:val="20"/>
              </w:rPr>
            </w:pPr>
            <w:r w:rsidRPr="009071F9">
              <w:rPr>
                <w:rFonts w:ascii="Arial" w:hAnsi="Arial" w:cs="Arial"/>
                <w:sz w:val="20"/>
                <w:szCs w:val="20"/>
              </w:rPr>
              <w:t>financial statements</w:t>
            </w:r>
          </w:p>
        </w:tc>
        <w:tc>
          <w:tcPr>
            <w:tcW w:w="2610" w:type="dxa"/>
            <w:gridSpan w:val="2"/>
          </w:tcPr>
          <w:p w14:paraId="2AF8DC28" w14:textId="77777777" w:rsidR="001E684F" w:rsidRPr="009071F9" w:rsidRDefault="001E684F" w:rsidP="00EE0E66">
            <w:pPr>
              <w:keepNext/>
              <w:keepLines/>
              <w:pBdr>
                <w:bottom w:val="single" w:sz="4" w:space="1" w:color="auto"/>
              </w:pBdr>
              <w:spacing w:line="380" w:lineRule="exact"/>
              <w:ind w:left="-122" w:right="-29"/>
              <w:jc w:val="center"/>
              <w:outlineLvl w:val="7"/>
              <w:rPr>
                <w:rFonts w:ascii="Arial" w:hAnsi="Arial" w:cs="Arial"/>
                <w:i/>
                <w:iCs/>
                <w:color w:val="272727"/>
                <w:sz w:val="20"/>
                <w:szCs w:val="20"/>
              </w:rPr>
            </w:pPr>
            <w:r w:rsidRPr="009071F9">
              <w:rPr>
                <w:rFonts w:ascii="Arial" w:hAnsi="Arial" w:cs="Arial"/>
                <w:color w:val="272727"/>
                <w:sz w:val="20"/>
                <w:szCs w:val="20"/>
              </w:rPr>
              <w:t>Separate</w:t>
            </w:r>
          </w:p>
          <w:p w14:paraId="2822ABCC" w14:textId="77777777" w:rsidR="001E684F" w:rsidRPr="009071F9" w:rsidRDefault="001E684F" w:rsidP="00EE0E66">
            <w:pPr>
              <w:keepNext/>
              <w:keepLines/>
              <w:pBdr>
                <w:bottom w:val="single" w:sz="4" w:space="1" w:color="auto"/>
              </w:pBdr>
              <w:spacing w:line="380" w:lineRule="exact"/>
              <w:ind w:left="-122" w:right="-29"/>
              <w:jc w:val="center"/>
              <w:outlineLvl w:val="7"/>
              <w:rPr>
                <w:rFonts w:ascii="Arial" w:hAnsi="Arial" w:cs="Arial"/>
                <w:color w:val="272727"/>
                <w:sz w:val="20"/>
                <w:szCs w:val="20"/>
              </w:rPr>
            </w:pPr>
            <w:r w:rsidRPr="009071F9">
              <w:rPr>
                <w:rFonts w:ascii="Arial" w:hAnsi="Arial" w:cs="Arial"/>
                <w:color w:val="272727"/>
                <w:sz w:val="20"/>
                <w:szCs w:val="20"/>
              </w:rPr>
              <w:t>financial statements</w:t>
            </w:r>
          </w:p>
        </w:tc>
      </w:tr>
      <w:tr w:rsidR="001E684F" w:rsidRPr="009071F9" w14:paraId="5D8A32DC" w14:textId="77777777" w:rsidTr="00EC12E8">
        <w:trPr>
          <w:trHeight w:val="68"/>
          <w:tblHeader/>
        </w:trPr>
        <w:tc>
          <w:tcPr>
            <w:tcW w:w="3870" w:type="dxa"/>
          </w:tcPr>
          <w:p w14:paraId="17C43254" w14:textId="77777777" w:rsidR="001E684F" w:rsidRPr="009071F9" w:rsidRDefault="001E684F" w:rsidP="00EE0E66">
            <w:pPr>
              <w:pBdr>
                <w:bottom w:val="single" w:sz="4" w:space="1" w:color="auto"/>
              </w:pBdr>
              <w:tabs>
                <w:tab w:val="center" w:pos="8100"/>
              </w:tabs>
              <w:spacing w:line="380" w:lineRule="exact"/>
              <w:ind w:left="-29" w:right="-29"/>
              <w:jc w:val="center"/>
              <w:rPr>
                <w:rFonts w:ascii="Arial" w:hAnsi="Arial" w:cs="Arial"/>
                <w:sz w:val="20"/>
                <w:szCs w:val="20"/>
              </w:rPr>
            </w:pPr>
          </w:p>
          <w:p w14:paraId="5CCB86F2" w14:textId="71179236" w:rsidR="001E684F" w:rsidRPr="009071F9" w:rsidRDefault="001B5447" w:rsidP="00EE0E66">
            <w:pPr>
              <w:pBdr>
                <w:bottom w:val="single" w:sz="4" w:space="1" w:color="auto"/>
              </w:pBdr>
              <w:tabs>
                <w:tab w:val="center" w:pos="8100"/>
              </w:tabs>
              <w:spacing w:line="380" w:lineRule="exact"/>
              <w:ind w:left="-29" w:right="-29"/>
              <w:jc w:val="center"/>
              <w:rPr>
                <w:rFonts w:ascii="Arial" w:hAnsi="Arial" w:cs="Arial"/>
                <w:sz w:val="20"/>
                <w:szCs w:val="20"/>
              </w:rPr>
            </w:pPr>
            <w:r w:rsidRPr="009071F9">
              <w:rPr>
                <w:rFonts w:ascii="Arial" w:hAnsi="Arial" w:cs="Arial"/>
                <w:sz w:val="20"/>
                <w:szCs w:val="20"/>
              </w:rPr>
              <w:t xml:space="preserve">Joint ventures </w:t>
            </w:r>
          </w:p>
        </w:tc>
        <w:tc>
          <w:tcPr>
            <w:tcW w:w="2610" w:type="dxa"/>
            <w:gridSpan w:val="2"/>
          </w:tcPr>
          <w:p w14:paraId="0704E83B" w14:textId="1107B9EC" w:rsidR="001E684F" w:rsidRPr="009071F9" w:rsidRDefault="001E684F" w:rsidP="00EE0E66">
            <w:pPr>
              <w:pBdr>
                <w:bottom w:val="single" w:sz="4" w:space="1" w:color="auto"/>
              </w:pBdr>
              <w:tabs>
                <w:tab w:val="center" w:pos="8100"/>
              </w:tabs>
              <w:spacing w:line="380" w:lineRule="exact"/>
              <w:ind w:left="-122" w:right="-29"/>
              <w:jc w:val="center"/>
              <w:rPr>
                <w:rFonts w:ascii="Arial" w:hAnsi="Arial" w:cs="Arial"/>
                <w:sz w:val="20"/>
                <w:szCs w:val="20"/>
                <w:u w:val="single"/>
              </w:rPr>
            </w:pPr>
            <w:r w:rsidRPr="009071F9">
              <w:rPr>
                <w:rFonts w:ascii="Arial" w:hAnsi="Arial" w:cs="Arial"/>
                <w:sz w:val="20"/>
                <w:szCs w:val="20"/>
              </w:rPr>
              <w:t>Carrying amounts based</w:t>
            </w:r>
            <w:r w:rsidR="00CB3624" w:rsidRPr="009071F9">
              <w:rPr>
                <w:rFonts w:ascii="Arial" w:hAnsi="Arial" w:cs="Arial"/>
                <w:sz w:val="20"/>
                <w:szCs w:val="20"/>
              </w:rPr>
              <w:t xml:space="preserve"> </w:t>
            </w:r>
            <w:r w:rsidRPr="009071F9">
              <w:rPr>
                <w:rFonts w:ascii="Arial" w:hAnsi="Arial" w:cs="Arial"/>
                <w:sz w:val="20"/>
                <w:szCs w:val="20"/>
              </w:rPr>
              <w:t>on equity method</w:t>
            </w:r>
          </w:p>
        </w:tc>
        <w:tc>
          <w:tcPr>
            <w:tcW w:w="2610" w:type="dxa"/>
            <w:gridSpan w:val="2"/>
          </w:tcPr>
          <w:p w14:paraId="624DCBA4" w14:textId="449A8A5D" w:rsidR="001E684F" w:rsidRPr="009071F9" w:rsidRDefault="001E684F" w:rsidP="00EE0E66">
            <w:pPr>
              <w:pBdr>
                <w:bottom w:val="single" w:sz="4" w:space="1" w:color="auto"/>
              </w:pBdr>
              <w:tabs>
                <w:tab w:val="center" w:pos="8100"/>
              </w:tabs>
              <w:spacing w:line="380" w:lineRule="exact"/>
              <w:ind w:left="-122" w:right="-29"/>
              <w:jc w:val="center"/>
              <w:rPr>
                <w:rFonts w:ascii="Arial" w:hAnsi="Arial" w:cs="Arial"/>
                <w:sz w:val="20"/>
                <w:szCs w:val="20"/>
                <w:u w:val="single"/>
              </w:rPr>
            </w:pPr>
            <w:r w:rsidRPr="009071F9">
              <w:rPr>
                <w:rFonts w:ascii="Arial" w:hAnsi="Arial" w:cs="Arial"/>
                <w:sz w:val="20"/>
                <w:szCs w:val="20"/>
              </w:rPr>
              <w:t>Carrying amounts based on cost method</w:t>
            </w:r>
          </w:p>
        </w:tc>
      </w:tr>
      <w:tr w:rsidR="009001A5" w:rsidRPr="009071F9" w14:paraId="42F7DBFA" w14:textId="77777777" w:rsidTr="00EC12E8">
        <w:trPr>
          <w:trHeight w:val="68"/>
          <w:tblHeader/>
        </w:trPr>
        <w:tc>
          <w:tcPr>
            <w:tcW w:w="3870" w:type="dxa"/>
          </w:tcPr>
          <w:p w14:paraId="19CE0B6C" w14:textId="77777777" w:rsidR="009001A5" w:rsidRPr="009071F9" w:rsidRDefault="009001A5" w:rsidP="00EE0E66">
            <w:pPr>
              <w:spacing w:line="380" w:lineRule="exact"/>
              <w:ind w:right="-108"/>
              <w:rPr>
                <w:rFonts w:ascii="Arial" w:hAnsi="Arial" w:cs="Arial"/>
                <w:sz w:val="20"/>
                <w:szCs w:val="20"/>
              </w:rPr>
            </w:pPr>
          </w:p>
        </w:tc>
        <w:tc>
          <w:tcPr>
            <w:tcW w:w="1305" w:type="dxa"/>
            <w:vAlign w:val="bottom"/>
          </w:tcPr>
          <w:p w14:paraId="1098FE7C" w14:textId="1FDCE5FB" w:rsidR="009001A5" w:rsidRPr="009071F9" w:rsidRDefault="009001A5" w:rsidP="00EE0E66">
            <w:pPr>
              <w:pBdr>
                <w:bottom w:val="single" w:sz="4" w:space="1" w:color="auto"/>
              </w:pBdr>
              <w:tabs>
                <w:tab w:val="center" w:pos="8100"/>
              </w:tabs>
              <w:spacing w:line="380" w:lineRule="exact"/>
              <w:ind w:left="-122" w:right="-29"/>
              <w:jc w:val="center"/>
              <w:rPr>
                <w:rFonts w:ascii="Arial" w:hAnsi="Arial" w:cs="Arial"/>
                <w:sz w:val="20"/>
                <w:szCs w:val="20"/>
                <w:u w:val="single"/>
              </w:rPr>
            </w:pPr>
            <w:r w:rsidRPr="009071F9">
              <w:rPr>
                <w:rFonts w:ascii="Arial" w:hAnsi="Arial" w:cs="Arial"/>
                <w:sz w:val="20"/>
                <w:szCs w:val="20"/>
              </w:rPr>
              <w:t>31 March 2026</w:t>
            </w:r>
          </w:p>
        </w:tc>
        <w:tc>
          <w:tcPr>
            <w:tcW w:w="1305" w:type="dxa"/>
            <w:vAlign w:val="bottom"/>
          </w:tcPr>
          <w:p w14:paraId="5867A320" w14:textId="68CE0210" w:rsidR="009001A5" w:rsidRPr="009071F9" w:rsidRDefault="009001A5" w:rsidP="00EE0E66">
            <w:pPr>
              <w:pBdr>
                <w:bottom w:val="single" w:sz="4" w:space="1" w:color="auto"/>
              </w:pBdr>
              <w:tabs>
                <w:tab w:val="center" w:pos="8100"/>
              </w:tabs>
              <w:spacing w:line="380" w:lineRule="exact"/>
              <w:ind w:left="-122" w:right="-29"/>
              <w:jc w:val="center"/>
              <w:rPr>
                <w:rFonts w:ascii="Arial" w:hAnsi="Arial" w:cs="Arial"/>
                <w:sz w:val="20"/>
                <w:szCs w:val="20"/>
              </w:rPr>
            </w:pPr>
            <w:r w:rsidRPr="009071F9">
              <w:rPr>
                <w:rFonts w:ascii="Arial" w:hAnsi="Arial" w:cs="Arial"/>
                <w:spacing w:val="-4"/>
                <w:sz w:val="20"/>
                <w:szCs w:val="20"/>
              </w:rPr>
              <w:t>31 December</w:t>
            </w:r>
            <w:r w:rsidRPr="009071F9">
              <w:rPr>
                <w:rFonts w:ascii="Arial" w:hAnsi="Arial" w:cs="Arial"/>
                <w:sz w:val="20"/>
                <w:szCs w:val="20"/>
              </w:rPr>
              <w:t xml:space="preserve"> 2025</w:t>
            </w:r>
          </w:p>
        </w:tc>
        <w:tc>
          <w:tcPr>
            <w:tcW w:w="1305" w:type="dxa"/>
            <w:vAlign w:val="bottom"/>
          </w:tcPr>
          <w:p w14:paraId="1AE9F8CA" w14:textId="524A239A" w:rsidR="009001A5" w:rsidRPr="009071F9" w:rsidRDefault="009001A5" w:rsidP="00EE0E66">
            <w:pPr>
              <w:pBdr>
                <w:bottom w:val="single" w:sz="4" w:space="1" w:color="auto"/>
              </w:pBdr>
              <w:tabs>
                <w:tab w:val="center" w:pos="8100"/>
              </w:tabs>
              <w:spacing w:line="380" w:lineRule="exact"/>
              <w:ind w:left="-122" w:right="-29"/>
              <w:jc w:val="center"/>
              <w:rPr>
                <w:rFonts w:ascii="Arial" w:hAnsi="Arial" w:cs="Arial"/>
                <w:sz w:val="20"/>
                <w:szCs w:val="20"/>
                <w:u w:val="single"/>
              </w:rPr>
            </w:pPr>
            <w:r w:rsidRPr="009071F9">
              <w:rPr>
                <w:rFonts w:ascii="Arial" w:hAnsi="Arial" w:cs="Arial"/>
                <w:sz w:val="20"/>
                <w:szCs w:val="20"/>
              </w:rPr>
              <w:t>31 March 2026</w:t>
            </w:r>
          </w:p>
        </w:tc>
        <w:tc>
          <w:tcPr>
            <w:tcW w:w="1305" w:type="dxa"/>
            <w:vAlign w:val="bottom"/>
          </w:tcPr>
          <w:p w14:paraId="1CFA2205" w14:textId="4186A3C9" w:rsidR="009001A5" w:rsidRPr="009071F9" w:rsidRDefault="009001A5" w:rsidP="00EE0E66">
            <w:pPr>
              <w:pBdr>
                <w:bottom w:val="single" w:sz="4" w:space="1" w:color="auto"/>
              </w:pBdr>
              <w:tabs>
                <w:tab w:val="center" w:pos="8100"/>
              </w:tabs>
              <w:spacing w:line="380" w:lineRule="exact"/>
              <w:ind w:left="-122" w:right="-29"/>
              <w:jc w:val="center"/>
              <w:rPr>
                <w:rFonts w:ascii="Arial" w:hAnsi="Arial" w:cs="Arial"/>
                <w:spacing w:val="-2"/>
                <w:sz w:val="20"/>
                <w:szCs w:val="20"/>
              </w:rPr>
            </w:pPr>
            <w:r w:rsidRPr="009071F9">
              <w:rPr>
                <w:rFonts w:ascii="Arial" w:hAnsi="Arial" w:cs="Arial"/>
                <w:spacing w:val="-4"/>
                <w:sz w:val="20"/>
                <w:szCs w:val="20"/>
              </w:rPr>
              <w:t>31 December</w:t>
            </w:r>
            <w:r w:rsidRPr="009071F9">
              <w:rPr>
                <w:rFonts w:ascii="Arial" w:hAnsi="Arial" w:cs="Arial"/>
                <w:sz w:val="20"/>
                <w:szCs w:val="20"/>
              </w:rPr>
              <w:t xml:space="preserve"> 2025</w:t>
            </w:r>
          </w:p>
        </w:tc>
      </w:tr>
      <w:tr w:rsidR="009001A5" w:rsidRPr="009071F9" w14:paraId="41D84F1D" w14:textId="77777777" w:rsidTr="00EC12E8">
        <w:trPr>
          <w:trHeight w:val="68"/>
          <w:tblHeader/>
        </w:trPr>
        <w:tc>
          <w:tcPr>
            <w:tcW w:w="3870" w:type="dxa"/>
          </w:tcPr>
          <w:p w14:paraId="3A5307E5" w14:textId="77777777" w:rsidR="009001A5" w:rsidRPr="009071F9" w:rsidRDefault="009001A5" w:rsidP="00EE0E66">
            <w:pPr>
              <w:spacing w:line="380" w:lineRule="exact"/>
              <w:ind w:right="-108"/>
              <w:rPr>
                <w:rFonts w:ascii="Arial" w:hAnsi="Arial" w:cs="Arial"/>
                <w:sz w:val="20"/>
                <w:szCs w:val="20"/>
              </w:rPr>
            </w:pPr>
          </w:p>
        </w:tc>
        <w:tc>
          <w:tcPr>
            <w:tcW w:w="1305" w:type="dxa"/>
            <w:vAlign w:val="bottom"/>
          </w:tcPr>
          <w:p w14:paraId="1E62A65F" w14:textId="77777777" w:rsidR="009001A5" w:rsidRPr="009071F9" w:rsidRDefault="009001A5" w:rsidP="00EE0E66">
            <w:pPr>
              <w:tabs>
                <w:tab w:val="center" w:pos="8100"/>
              </w:tabs>
              <w:spacing w:line="380" w:lineRule="exact"/>
              <w:ind w:left="-122" w:right="-29"/>
              <w:jc w:val="center"/>
              <w:rPr>
                <w:rFonts w:ascii="Arial" w:hAnsi="Arial" w:cs="Arial"/>
                <w:sz w:val="20"/>
                <w:szCs w:val="20"/>
              </w:rPr>
            </w:pPr>
          </w:p>
        </w:tc>
        <w:tc>
          <w:tcPr>
            <w:tcW w:w="1305" w:type="dxa"/>
            <w:vAlign w:val="bottom"/>
          </w:tcPr>
          <w:p w14:paraId="49955D9B" w14:textId="36CE75F8" w:rsidR="009001A5" w:rsidRPr="009071F9" w:rsidRDefault="009001A5" w:rsidP="00EE0E66">
            <w:pPr>
              <w:tabs>
                <w:tab w:val="center" w:pos="8100"/>
              </w:tabs>
              <w:spacing w:line="380" w:lineRule="exact"/>
              <w:ind w:left="-122" w:right="-29"/>
              <w:jc w:val="center"/>
              <w:rPr>
                <w:rFonts w:ascii="Arial" w:hAnsi="Arial" w:cs="Arial"/>
                <w:sz w:val="20"/>
                <w:szCs w:val="20"/>
              </w:rPr>
            </w:pPr>
            <w:r w:rsidRPr="009071F9">
              <w:rPr>
                <w:rFonts w:ascii="Arial" w:hAnsi="Arial" w:cs="Arial"/>
                <w:sz w:val="20"/>
                <w:szCs w:val="20"/>
              </w:rPr>
              <w:t>(Audited)</w:t>
            </w:r>
          </w:p>
        </w:tc>
        <w:tc>
          <w:tcPr>
            <w:tcW w:w="1305" w:type="dxa"/>
            <w:vAlign w:val="bottom"/>
          </w:tcPr>
          <w:p w14:paraId="0234EE03" w14:textId="77777777" w:rsidR="009001A5" w:rsidRPr="009071F9" w:rsidRDefault="009001A5" w:rsidP="00EE0E66">
            <w:pPr>
              <w:tabs>
                <w:tab w:val="center" w:pos="8100"/>
              </w:tabs>
              <w:spacing w:line="380" w:lineRule="exact"/>
              <w:ind w:left="-122" w:right="-29"/>
              <w:jc w:val="center"/>
              <w:rPr>
                <w:rFonts w:ascii="Arial" w:hAnsi="Arial" w:cs="Arial"/>
                <w:sz w:val="20"/>
                <w:szCs w:val="20"/>
              </w:rPr>
            </w:pPr>
          </w:p>
        </w:tc>
        <w:tc>
          <w:tcPr>
            <w:tcW w:w="1305" w:type="dxa"/>
          </w:tcPr>
          <w:p w14:paraId="439B8F61" w14:textId="39807939" w:rsidR="009001A5" w:rsidRPr="009071F9" w:rsidRDefault="009001A5" w:rsidP="00EE0E66">
            <w:pPr>
              <w:tabs>
                <w:tab w:val="center" w:pos="8100"/>
              </w:tabs>
              <w:spacing w:line="380" w:lineRule="exact"/>
              <w:ind w:left="-122" w:right="-29"/>
              <w:jc w:val="center"/>
              <w:rPr>
                <w:rFonts w:ascii="Arial" w:hAnsi="Arial" w:cs="Arial"/>
                <w:sz w:val="20"/>
                <w:szCs w:val="20"/>
              </w:rPr>
            </w:pPr>
            <w:r w:rsidRPr="009071F9">
              <w:rPr>
                <w:rFonts w:ascii="Arial" w:hAnsi="Arial" w:cs="Arial"/>
                <w:sz w:val="20"/>
                <w:szCs w:val="20"/>
              </w:rPr>
              <w:t>(Audited)</w:t>
            </w:r>
          </w:p>
        </w:tc>
      </w:tr>
      <w:tr w:rsidR="00EE0E66" w:rsidRPr="009071F9" w14:paraId="69838493" w14:textId="77777777" w:rsidTr="00EC12E8">
        <w:trPr>
          <w:trHeight w:val="68"/>
        </w:trPr>
        <w:tc>
          <w:tcPr>
            <w:tcW w:w="3870" w:type="dxa"/>
            <w:tcBorders>
              <w:top w:val="nil"/>
              <w:left w:val="nil"/>
              <w:bottom w:val="nil"/>
              <w:right w:val="nil"/>
            </w:tcBorders>
          </w:tcPr>
          <w:p w14:paraId="5F64F860" w14:textId="21DB8111" w:rsidR="00EE0E66" w:rsidRPr="009071F9" w:rsidRDefault="00EE0E66" w:rsidP="00EE0E66">
            <w:pPr>
              <w:spacing w:line="380" w:lineRule="exact"/>
              <w:ind w:right="-108"/>
              <w:rPr>
                <w:rFonts w:ascii="Arial" w:hAnsi="Arial" w:cs="Arial"/>
                <w:sz w:val="20"/>
                <w:szCs w:val="20"/>
              </w:rPr>
            </w:pPr>
            <w:r w:rsidRPr="009071F9">
              <w:rPr>
                <w:rFonts w:ascii="Arial" w:hAnsi="Arial" w:cs="Arial"/>
                <w:sz w:val="20"/>
                <w:szCs w:val="20"/>
              </w:rPr>
              <w:t>Me Plan Dee Co., Ltd.</w:t>
            </w:r>
          </w:p>
        </w:tc>
        <w:tc>
          <w:tcPr>
            <w:tcW w:w="1305" w:type="dxa"/>
            <w:tcBorders>
              <w:top w:val="nil"/>
              <w:left w:val="nil"/>
              <w:right w:val="nil"/>
            </w:tcBorders>
            <w:vAlign w:val="bottom"/>
          </w:tcPr>
          <w:p w14:paraId="3F99692B" w14:textId="423FEC16" w:rsidR="00EE0E66" w:rsidRPr="009071F9" w:rsidRDefault="009936BC" w:rsidP="00EE0E66">
            <w:pPr>
              <w:tabs>
                <w:tab w:val="decimal" w:pos="1062"/>
              </w:tabs>
              <w:spacing w:line="380" w:lineRule="exact"/>
              <w:ind w:left="-122" w:right="-29"/>
              <w:rPr>
                <w:rFonts w:ascii="Arial" w:hAnsi="Arial" w:cs="Arial"/>
                <w:sz w:val="20"/>
                <w:szCs w:val="20"/>
              </w:rPr>
            </w:pPr>
            <w:r>
              <w:rPr>
                <w:rFonts w:ascii="Arial" w:hAnsi="Arial" w:cs="Arial"/>
                <w:sz w:val="20"/>
                <w:szCs w:val="20"/>
              </w:rPr>
              <w:t>63,804</w:t>
            </w:r>
          </w:p>
        </w:tc>
        <w:tc>
          <w:tcPr>
            <w:tcW w:w="1305" w:type="dxa"/>
            <w:tcBorders>
              <w:left w:val="nil"/>
              <w:right w:val="nil"/>
            </w:tcBorders>
            <w:vAlign w:val="bottom"/>
          </w:tcPr>
          <w:p w14:paraId="7B647ED8" w14:textId="4698D18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64,157</w:t>
            </w:r>
          </w:p>
        </w:tc>
        <w:tc>
          <w:tcPr>
            <w:tcW w:w="1305" w:type="dxa"/>
            <w:tcBorders>
              <w:left w:val="nil"/>
              <w:right w:val="nil"/>
            </w:tcBorders>
            <w:vAlign w:val="bottom"/>
          </w:tcPr>
          <w:p w14:paraId="596317B5" w14:textId="6FAB4ED5"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63,988</w:t>
            </w:r>
          </w:p>
        </w:tc>
        <w:tc>
          <w:tcPr>
            <w:tcW w:w="1305" w:type="dxa"/>
            <w:tcBorders>
              <w:left w:val="nil"/>
              <w:right w:val="nil"/>
            </w:tcBorders>
            <w:vAlign w:val="bottom"/>
          </w:tcPr>
          <w:p w14:paraId="499162AE" w14:textId="3656230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63,988</w:t>
            </w:r>
          </w:p>
        </w:tc>
      </w:tr>
      <w:tr w:rsidR="00EE0E66" w:rsidRPr="009071F9" w14:paraId="62B5D9C2" w14:textId="77777777" w:rsidTr="00EC12E8">
        <w:trPr>
          <w:trHeight w:val="68"/>
        </w:trPr>
        <w:tc>
          <w:tcPr>
            <w:tcW w:w="3870" w:type="dxa"/>
            <w:tcBorders>
              <w:top w:val="nil"/>
              <w:left w:val="nil"/>
              <w:bottom w:val="nil"/>
              <w:right w:val="nil"/>
            </w:tcBorders>
          </w:tcPr>
          <w:p w14:paraId="6536525E" w14:textId="25082484" w:rsidR="00EE0E66" w:rsidRPr="009071F9" w:rsidRDefault="00EE0E66" w:rsidP="00EE0E66">
            <w:pPr>
              <w:spacing w:line="380" w:lineRule="exact"/>
              <w:ind w:right="-108"/>
              <w:rPr>
                <w:rFonts w:ascii="Arial" w:hAnsi="Arial" w:cs="Arial"/>
                <w:sz w:val="20"/>
                <w:szCs w:val="20"/>
              </w:rPr>
            </w:pPr>
            <w:r w:rsidRPr="009071F9">
              <w:rPr>
                <w:rFonts w:ascii="Arial" w:hAnsi="Arial" w:cs="Arial"/>
                <w:sz w:val="20"/>
                <w:szCs w:val="20"/>
              </w:rPr>
              <w:t>Advance Medical Clinic Co., Ltd.</w:t>
            </w:r>
          </w:p>
        </w:tc>
        <w:tc>
          <w:tcPr>
            <w:tcW w:w="1305" w:type="dxa"/>
            <w:tcBorders>
              <w:left w:val="nil"/>
              <w:right w:val="nil"/>
            </w:tcBorders>
            <w:vAlign w:val="bottom"/>
          </w:tcPr>
          <w:p w14:paraId="7002C67F" w14:textId="19FC27F5"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45,270</w:t>
            </w:r>
          </w:p>
        </w:tc>
        <w:tc>
          <w:tcPr>
            <w:tcW w:w="1305" w:type="dxa"/>
            <w:tcBorders>
              <w:left w:val="nil"/>
              <w:right w:val="nil"/>
            </w:tcBorders>
            <w:vAlign w:val="bottom"/>
          </w:tcPr>
          <w:p w14:paraId="3585FAFC" w14:textId="7E6B751F"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43,954</w:t>
            </w:r>
          </w:p>
        </w:tc>
        <w:tc>
          <w:tcPr>
            <w:tcW w:w="1305" w:type="dxa"/>
            <w:tcBorders>
              <w:left w:val="nil"/>
              <w:right w:val="nil"/>
            </w:tcBorders>
            <w:vAlign w:val="bottom"/>
          </w:tcPr>
          <w:p w14:paraId="6FFA7155" w14:textId="7B79300D"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38,850</w:t>
            </w:r>
          </w:p>
        </w:tc>
        <w:tc>
          <w:tcPr>
            <w:tcW w:w="1305" w:type="dxa"/>
            <w:tcBorders>
              <w:left w:val="nil"/>
              <w:right w:val="nil"/>
            </w:tcBorders>
            <w:vAlign w:val="bottom"/>
          </w:tcPr>
          <w:p w14:paraId="75DAB745" w14:textId="49FE97A2"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38,850</w:t>
            </w:r>
          </w:p>
        </w:tc>
      </w:tr>
      <w:tr w:rsidR="00EE0E66" w:rsidRPr="009071F9" w14:paraId="1F63901E" w14:textId="77777777" w:rsidTr="00AD7093">
        <w:trPr>
          <w:trHeight w:val="68"/>
        </w:trPr>
        <w:tc>
          <w:tcPr>
            <w:tcW w:w="3870" w:type="dxa"/>
            <w:tcBorders>
              <w:top w:val="nil"/>
              <w:left w:val="nil"/>
              <w:bottom w:val="nil"/>
              <w:right w:val="nil"/>
            </w:tcBorders>
          </w:tcPr>
          <w:p w14:paraId="3B7E98A3" w14:textId="1AF746C9" w:rsidR="00EE0E66" w:rsidRPr="009071F9" w:rsidRDefault="00EE0E66" w:rsidP="00EE0E66">
            <w:pPr>
              <w:spacing w:line="380" w:lineRule="exact"/>
              <w:ind w:right="-108"/>
              <w:rPr>
                <w:rFonts w:ascii="Arial" w:hAnsi="Arial" w:cs="Arial"/>
                <w:sz w:val="20"/>
                <w:szCs w:val="20"/>
              </w:rPr>
            </w:pPr>
            <w:r w:rsidRPr="009071F9">
              <w:rPr>
                <w:rFonts w:ascii="Arial" w:hAnsi="Arial" w:cs="Arial"/>
                <w:sz w:val="20"/>
                <w:szCs w:val="20"/>
              </w:rPr>
              <w:t>Kin Corporation Co., Ltd.</w:t>
            </w:r>
          </w:p>
        </w:tc>
        <w:tc>
          <w:tcPr>
            <w:tcW w:w="1305" w:type="dxa"/>
            <w:tcBorders>
              <w:left w:val="nil"/>
              <w:right w:val="nil"/>
            </w:tcBorders>
            <w:vAlign w:val="bottom"/>
          </w:tcPr>
          <w:p w14:paraId="02B26B80" w14:textId="7335646C"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184,755</w:t>
            </w:r>
          </w:p>
        </w:tc>
        <w:tc>
          <w:tcPr>
            <w:tcW w:w="1305" w:type="dxa"/>
            <w:tcBorders>
              <w:left w:val="nil"/>
              <w:right w:val="nil"/>
            </w:tcBorders>
          </w:tcPr>
          <w:p w14:paraId="11D2CF84" w14:textId="421E57B7"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187,296</w:t>
            </w:r>
          </w:p>
        </w:tc>
        <w:tc>
          <w:tcPr>
            <w:tcW w:w="1305" w:type="dxa"/>
            <w:tcBorders>
              <w:left w:val="nil"/>
              <w:right w:val="nil"/>
            </w:tcBorders>
          </w:tcPr>
          <w:p w14:paraId="5F6FAF67" w14:textId="2117E00C"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160,000</w:t>
            </w:r>
          </w:p>
        </w:tc>
        <w:tc>
          <w:tcPr>
            <w:tcW w:w="1305" w:type="dxa"/>
            <w:tcBorders>
              <w:left w:val="nil"/>
              <w:right w:val="nil"/>
            </w:tcBorders>
          </w:tcPr>
          <w:p w14:paraId="5AA8F8F4" w14:textId="03F46E9B"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160,000</w:t>
            </w:r>
          </w:p>
        </w:tc>
      </w:tr>
      <w:tr w:rsidR="00EE0E66" w:rsidRPr="009071F9" w14:paraId="089A8002" w14:textId="77777777" w:rsidTr="00AD7093">
        <w:trPr>
          <w:trHeight w:val="68"/>
        </w:trPr>
        <w:tc>
          <w:tcPr>
            <w:tcW w:w="3870" w:type="dxa"/>
            <w:tcBorders>
              <w:top w:val="nil"/>
              <w:left w:val="nil"/>
              <w:bottom w:val="nil"/>
              <w:right w:val="nil"/>
            </w:tcBorders>
          </w:tcPr>
          <w:p w14:paraId="55045FF4" w14:textId="1B633B1A" w:rsidR="00EE0E66" w:rsidRPr="009071F9" w:rsidRDefault="00EE0E66" w:rsidP="00EE0E66">
            <w:pPr>
              <w:spacing w:line="380" w:lineRule="exact"/>
              <w:ind w:right="-108"/>
              <w:rPr>
                <w:rFonts w:ascii="Arial" w:hAnsi="Arial" w:cs="Arial"/>
                <w:sz w:val="20"/>
                <w:szCs w:val="20"/>
              </w:rPr>
            </w:pPr>
            <w:proofErr w:type="spellStart"/>
            <w:proofErr w:type="gramStart"/>
            <w:r w:rsidRPr="009071F9">
              <w:rPr>
                <w:rFonts w:ascii="Arial" w:hAnsi="Arial" w:cs="Arial"/>
                <w:sz w:val="20"/>
                <w:szCs w:val="20"/>
              </w:rPr>
              <w:t>Dr.Chen</w:t>
            </w:r>
            <w:proofErr w:type="spellEnd"/>
            <w:proofErr w:type="gramEnd"/>
            <w:r w:rsidRPr="009071F9">
              <w:rPr>
                <w:rFonts w:ascii="Arial" w:hAnsi="Arial" w:cs="Arial"/>
                <w:sz w:val="20"/>
                <w:szCs w:val="20"/>
              </w:rPr>
              <w:t xml:space="preserve"> Surgery Hospital Co., Ltd.</w:t>
            </w:r>
          </w:p>
        </w:tc>
        <w:tc>
          <w:tcPr>
            <w:tcW w:w="1305" w:type="dxa"/>
            <w:tcBorders>
              <w:left w:val="nil"/>
              <w:right w:val="nil"/>
            </w:tcBorders>
            <w:vAlign w:val="bottom"/>
          </w:tcPr>
          <w:p w14:paraId="23E1E58A" w14:textId="61D5D344"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94,</w:t>
            </w:r>
            <w:r w:rsidR="009936BC">
              <w:rPr>
                <w:rFonts w:ascii="Arial" w:hAnsi="Arial" w:cs="Arial"/>
                <w:sz w:val="20"/>
                <w:szCs w:val="20"/>
              </w:rPr>
              <w:t>301</w:t>
            </w:r>
          </w:p>
        </w:tc>
        <w:tc>
          <w:tcPr>
            <w:tcW w:w="1305" w:type="dxa"/>
            <w:tcBorders>
              <w:left w:val="nil"/>
              <w:right w:val="nil"/>
            </w:tcBorders>
          </w:tcPr>
          <w:p w14:paraId="2C2FA711" w14:textId="7A315EC0"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94,016</w:t>
            </w:r>
          </w:p>
        </w:tc>
        <w:tc>
          <w:tcPr>
            <w:tcW w:w="1305" w:type="dxa"/>
            <w:tcBorders>
              <w:left w:val="nil"/>
              <w:right w:val="nil"/>
            </w:tcBorders>
          </w:tcPr>
          <w:p w14:paraId="3B28F90A" w14:textId="530CF35F"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94,220</w:t>
            </w:r>
          </w:p>
        </w:tc>
        <w:tc>
          <w:tcPr>
            <w:tcW w:w="1305" w:type="dxa"/>
            <w:tcBorders>
              <w:left w:val="nil"/>
              <w:right w:val="nil"/>
            </w:tcBorders>
          </w:tcPr>
          <w:p w14:paraId="2DE6C183" w14:textId="1B979A7C"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94,220</w:t>
            </w:r>
          </w:p>
        </w:tc>
      </w:tr>
      <w:tr w:rsidR="00EE0E66" w:rsidRPr="009071F9" w14:paraId="0ECCA869" w14:textId="77777777" w:rsidTr="00EC12E8">
        <w:trPr>
          <w:trHeight w:val="68"/>
        </w:trPr>
        <w:tc>
          <w:tcPr>
            <w:tcW w:w="3870" w:type="dxa"/>
          </w:tcPr>
          <w:p w14:paraId="12086B14" w14:textId="08BD577C" w:rsidR="00EE0E66" w:rsidRPr="009071F9" w:rsidRDefault="00EE0E66" w:rsidP="00EE0E66">
            <w:pPr>
              <w:spacing w:line="380" w:lineRule="exact"/>
              <w:ind w:right="-115"/>
              <w:rPr>
                <w:rFonts w:ascii="Arial" w:hAnsi="Arial" w:cs="Arial"/>
                <w:sz w:val="20"/>
                <w:szCs w:val="20"/>
                <w:cs/>
              </w:rPr>
            </w:pPr>
            <w:r w:rsidRPr="009071F9">
              <w:rPr>
                <w:rFonts w:ascii="Arial" w:hAnsi="Arial" w:cs="Arial"/>
                <w:sz w:val="20"/>
                <w:szCs w:val="20"/>
              </w:rPr>
              <w:t>TYP Medical Co., Ltd.</w:t>
            </w:r>
          </w:p>
        </w:tc>
        <w:tc>
          <w:tcPr>
            <w:tcW w:w="1305" w:type="dxa"/>
            <w:tcBorders>
              <w:left w:val="nil"/>
              <w:right w:val="nil"/>
            </w:tcBorders>
            <w:vAlign w:val="bottom"/>
          </w:tcPr>
          <w:p w14:paraId="680088BF" w14:textId="7B3555AE"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80,11</w:t>
            </w:r>
            <w:r w:rsidR="009936BC">
              <w:rPr>
                <w:rFonts w:ascii="Arial" w:hAnsi="Arial" w:cs="Arial"/>
                <w:sz w:val="20"/>
                <w:szCs w:val="20"/>
              </w:rPr>
              <w:t>4</w:t>
            </w:r>
          </w:p>
        </w:tc>
        <w:tc>
          <w:tcPr>
            <w:tcW w:w="1305" w:type="dxa"/>
            <w:tcBorders>
              <w:left w:val="nil"/>
              <w:right w:val="nil"/>
            </w:tcBorders>
            <w:vAlign w:val="bottom"/>
          </w:tcPr>
          <w:p w14:paraId="778B0736" w14:textId="1AF04F3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79,533</w:t>
            </w:r>
          </w:p>
        </w:tc>
        <w:tc>
          <w:tcPr>
            <w:tcW w:w="1305" w:type="dxa"/>
            <w:tcBorders>
              <w:left w:val="nil"/>
              <w:right w:val="nil"/>
            </w:tcBorders>
            <w:vAlign w:val="bottom"/>
          </w:tcPr>
          <w:p w14:paraId="2BA09E2D" w14:textId="101C06D7"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73,700</w:t>
            </w:r>
          </w:p>
        </w:tc>
        <w:tc>
          <w:tcPr>
            <w:tcW w:w="1305" w:type="dxa"/>
            <w:tcBorders>
              <w:left w:val="nil"/>
              <w:right w:val="nil"/>
            </w:tcBorders>
            <w:vAlign w:val="bottom"/>
          </w:tcPr>
          <w:p w14:paraId="4BE0EC0E" w14:textId="75370551"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73,700</w:t>
            </w:r>
          </w:p>
        </w:tc>
      </w:tr>
      <w:tr w:rsidR="00EE0E66" w:rsidRPr="009071F9" w14:paraId="638CCD56" w14:textId="77777777" w:rsidTr="00EC12E8">
        <w:trPr>
          <w:trHeight w:val="68"/>
        </w:trPr>
        <w:tc>
          <w:tcPr>
            <w:tcW w:w="3870" w:type="dxa"/>
          </w:tcPr>
          <w:p w14:paraId="35E47F0A" w14:textId="7D8DF07C" w:rsidR="00EE0E66" w:rsidRPr="009071F9" w:rsidRDefault="00EE0E66" w:rsidP="00EE0E66">
            <w:pPr>
              <w:spacing w:line="380" w:lineRule="exact"/>
              <w:ind w:right="-108"/>
              <w:rPr>
                <w:rFonts w:ascii="Arial" w:hAnsi="Arial" w:cs="Arial"/>
                <w:sz w:val="20"/>
                <w:szCs w:val="20"/>
              </w:rPr>
            </w:pPr>
            <w:r w:rsidRPr="009071F9">
              <w:rPr>
                <w:rFonts w:ascii="Arial" w:hAnsi="Arial" w:cs="Arial"/>
                <w:sz w:val="20"/>
                <w:szCs w:val="20"/>
              </w:rPr>
              <w:t>Twinkle S</w:t>
            </w:r>
            <w:r w:rsidRPr="009071F9">
              <w:rPr>
                <w:rFonts w:ascii="Arial" w:hAnsi="Arial" w:cs="Arial"/>
                <w:sz w:val="20"/>
                <w:szCs w:val="25"/>
              </w:rPr>
              <w:t>tar</w:t>
            </w:r>
            <w:r w:rsidRPr="009071F9">
              <w:rPr>
                <w:rFonts w:ascii="Arial" w:hAnsi="Arial" w:cs="Arial"/>
                <w:sz w:val="20"/>
                <w:szCs w:val="20"/>
              </w:rPr>
              <w:t xml:space="preserve"> Co., Ltd.</w:t>
            </w:r>
          </w:p>
        </w:tc>
        <w:tc>
          <w:tcPr>
            <w:tcW w:w="1305" w:type="dxa"/>
            <w:tcBorders>
              <w:left w:val="nil"/>
              <w:right w:val="nil"/>
            </w:tcBorders>
            <w:vAlign w:val="bottom"/>
          </w:tcPr>
          <w:p w14:paraId="19EA7E46" w14:textId="1E3F2460"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64,229</w:t>
            </w:r>
          </w:p>
        </w:tc>
        <w:tc>
          <w:tcPr>
            <w:tcW w:w="1305" w:type="dxa"/>
            <w:tcBorders>
              <w:left w:val="nil"/>
              <w:right w:val="nil"/>
            </w:tcBorders>
            <w:vAlign w:val="bottom"/>
          </w:tcPr>
          <w:p w14:paraId="53FAFC86" w14:textId="3209341E"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cs/>
              </w:rPr>
              <w:t>63</w:t>
            </w:r>
            <w:r w:rsidRPr="009071F9">
              <w:rPr>
                <w:rFonts w:ascii="Arial" w:hAnsi="Arial" w:cs="Arial"/>
                <w:sz w:val="20"/>
                <w:szCs w:val="20"/>
              </w:rPr>
              <w:t>,470</w:t>
            </w:r>
          </w:p>
        </w:tc>
        <w:tc>
          <w:tcPr>
            <w:tcW w:w="1305" w:type="dxa"/>
            <w:tcBorders>
              <w:left w:val="nil"/>
              <w:right w:val="nil"/>
            </w:tcBorders>
            <w:vAlign w:val="bottom"/>
          </w:tcPr>
          <w:p w14:paraId="5EB68A41" w14:textId="262140C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56,804</w:t>
            </w:r>
          </w:p>
        </w:tc>
        <w:tc>
          <w:tcPr>
            <w:tcW w:w="1305" w:type="dxa"/>
            <w:tcBorders>
              <w:left w:val="nil"/>
              <w:right w:val="nil"/>
            </w:tcBorders>
            <w:vAlign w:val="bottom"/>
          </w:tcPr>
          <w:p w14:paraId="1BE2B6D5" w14:textId="00240C7A"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56,804</w:t>
            </w:r>
          </w:p>
        </w:tc>
      </w:tr>
      <w:tr w:rsidR="00EE0E66" w:rsidRPr="009071F9" w14:paraId="0F2E0315" w14:textId="77777777" w:rsidTr="00AD7093">
        <w:trPr>
          <w:trHeight w:val="68"/>
        </w:trPr>
        <w:tc>
          <w:tcPr>
            <w:tcW w:w="3870" w:type="dxa"/>
          </w:tcPr>
          <w:p w14:paraId="06996994" w14:textId="04D8AE43" w:rsidR="00EE0E66" w:rsidRPr="009071F9" w:rsidRDefault="00EE0E66" w:rsidP="00EE0E66">
            <w:pPr>
              <w:spacing w:line="380" w:lineRule="exact"/>
              <w:ind w:right="-115"/>
              <w:rPr>
                <w:rFonts w:ascii="Arial" w:hAnsi="Arial" w:cs="Arial"/>
                <w:sz w:val="20"/>
                <w:szCs w:val="20"/>
              </w:rPr>
            </w:pPr>
            <w:proofErr w:type="spellStart"/>
            <w:r w:rsidRPr="009071F9">
              <w:rPr>
                <w:rFonts w:ascii="Arial" w:hAnsi="Arial" w:cs="Arial"/>
                <w:sz w:val="20"/>
                <w:szCs w:val="20"/>
              </w:rPr>
              <w:t>Korawin</w:t>
            </w:r>
            <w:proofErr w:type="spellEnd"/>
            <w:r w:rsidRPr="009071F9">
              <w:rPr>
                <w:rFonts w:ascii="Arial" w:hAnsi="Arial" w:cs="Arial"/>
                <w:sz w:val="20"/>
                <w:szCs w:val="20"/>
              </w:rPr>
              <w:t xml:space="preserve"> Holding (Thailand) Co., Ltd.</w:t>
            </w:r>
          </w:p>
        </w:tc>
        <w:tc>
          <w:tcPr>
            <w:tcW w:w="1305" w:type="dxa"/>
            <w:tcBorders>
              <w:left w:val="nil"/>
              <w:right w:val="nil"/>
            </w:tcBorders>
            <w:vAlign w:val="center"/>
          </w:tcPr>
          <w:p w14:paraId="4673F4EF" w14:textId="64BF295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475,089</w:t>
            </w:r>
          </w:p>
        </w:tc>
        <w:tc>
          <w:tcPr>
            <w:tcW w:w="1305" w:type="dxa"/>
            <w:tcBorders>
              <w:left w:val="nil"/>
              <w:right w:val="nil"/>
            </w:tcBorders>
          </w:tcPr>
          <w:p w14:paraId="69884811" w14:textId="2A26FE3E"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480,689</w:t>
            </w:r>
          </w:p>
        </w:tc>
        <w:tc>
          <w:tcPr>
            <w:tcW w:w="1305" w:type="dxa"/>
            <w:tcBorders>
              <w:left w:val="nil"/>
              <w:right w:val="nil"/>
            </w:tcBorders>
          </w:tcPr>
          <w:p w14:paraId="2C41ACD0" w14:textId="34F45DED"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505,557</w:t>
            </w:r>
          </w:p>
        </w:tc>
        <w:tc>
          <w:tcPr>
            <w:tcW w:w="1305" w:type="dxa"/>
            <w:tcBorders>
              <w:left w:val="nil"/>
              <w:right w:val="nil"/>
            </w:tcBorders>
          </w:tcPr>
          <w:p w14:paraId="6E8F6BF8" w14:textId="12C105D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505,557</w:t>
            </w:r>
          </w:p>
        </w:tc>
      </w:tr>
      <w:tr w:rsidR="00EE0E66" w:rsidRPr="009071F9" w14:paraId="7183A555" w14:textId="77777777" w:rsidTr="00EC12E8">
        <w:trPr>
          <w:trHeight w:val="68"/>
        </w:trPr>
        <w:tc>
          <w:tcPr>
            <w:tcW w:w="3870" w:type="dxa"/>
          </w:tcPr>
          <w:p w14:paraId="2E0A7683" w14:textId="0EC6F61F" w:rsidR="00EE0E66" w:rsidRPr="009071F9" w:rsidRDefault="00EE0E66" w:rsidP="00EE0E66">
            <w:pPr>
              <w:spacing w:line="380" w:lineRule="exact"/>
              <w:ind w:right="-108"/>
              <w:rPr>
                <w:rFonts w:ascii="Arial" w:hAnsi="Arial" w:cs="Arial"/>
                <w:sz w:val="20"/>
                <w:szCs w:val="20"/>
              </w:rPr>
            </w:pPr>
            <w:r w:rsidRPr="009071F9">
              <w:rPr>
                <w:rFonts w:ascii="Arial" w:hAnsi="Arial" w:cs="Arial"/>
                <w:sz w:val="20"/>
                <w:szCs w:val="20"/>
              </w:rPr>
              <w:t>V Exclusive Group Co., Ltd.</w:t>
            </w:r>
          </w:p>
        </w:tc>
        <w:tc>
          <w:tcPr>
            <w:tcW w:w="1305" w:type="dxa"/>
            <w:tcBorders>
              <w:left w:val="nil"/>
              <w:right w:val="nil"/>
            </w:tcBorders>
            <w:vAlign w:val="bottom"/>
          </w:tcPr>
          <w:p w14:paraId="627159F4" w14:textId="30B049F8" w:rsidR="00EE0E66" w:rsidRPr="009071F9" w:rsidRDefault="009936BC" w:rsidP="00EE0E66">
            <w:pPr>
              <w:tabs>
                <w:tab w:val="decimal" w:pos="1062"/>
              </w:tabs>
              <w:spacing w:line="380" w:lineRule="exact"/>
              <w:ind w:left="-122" w:right="-29"/>
              <w:rPr>
                <w:rFonts w:ascii="Arial" w:hAnsi="Arial" w:cs="Arial"/>
                <w:sz w:val="20"/>
                <w:szCs w:val="20"/>
              </w:rPr>
            </w:pPr>
            <w:r>
              <w:rPr>
                <w:rFonts w:ascii="Arial" w:hAnsi="Arial" w:cs="Arial"/>
                <w:sz w:val="20"/>
                <w:szCs w:val="20"/>
              </w:rPr>
              <w:t>706</w:t>
            </w:r>
            <w:r w:rsidR="00EE0E66" w:rsidRPr="009071F9">
              <w:rPr>
                <w:rFonts w:ascii="Arial" w:hAnsi="Arial" w:cs="Arial"/>
                <w:sz w:val="20"/>
                <w:szCs w:val="20"/>
              </w:rPr>
              <w:t>,</w:t>
            </w:r>
            <w:r>
              <w:rPr>
                <w:rFonts w:ascii="Arial" w:hAnsi="Arial" w:cs="Arial"/>
                <w:sz w:val="20"/>
                <w:szCs w:val="20"/>
              </w:rPr>
              <w:t>159</w:t>
            </w:r>
          </w:p>
        </w:tc>
        <w:tc>
          <w:tcPr>
            <w:tcW w:w="1305" w:type="dxa"/>
            <w:tcBorders>
              <w:left w:val="nil"/>
              <w:right w:val="nil"/>
            </w:tcBorders>
            <w:vAlign w:val="bottom"/>
          </w:tcPr>
          <w:p w14:paraId="3194D8BB" w14:textId="3536F5C2"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706,698</w:t>
            </w:r>
          </w:p>
        </w:tc>
        <w:tc>
          <w:tcPr>
            <w:tcW w:w="1305" w:type="dxa"/>
            <w:tcBorders>
              <w:left w:val="nil"/>
              <w:right w:val="nil"/>
            </w:tcBorders>
            <w:vAlign w:val="bottom"/>
          </w:tcPr>
          <w:p w14:paraId="364B57C6" w14:textId="187EE860"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720,000</w:t>
            </w:r>
          </w:p>
        </w:tc>
        <w:tc>
          <w:tcPr>
            <w:tcW w:w="1305" w:type="dxa"/>
            <w:tcBorders>
              <w:left w:val="nil"/>
              <w:right w:val="nil"/>
            </w:tcBorders>
            <w:vAlign w:val="bottom"/>
          </w:tcPr>
          <w:p w14:paraId="0373189B" w14:textId="2EBC40E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720,000</w:t>
            </w:r>
          </w:p>
        </w:tc>
      </w:tr>
      <w:tr w:rsidR="00EE0E66" w:rsidRPr="009071F9" w14:paraId="3FB1D53D" w14:textId="77777777" w:rsidTr="00EC12E8">
        <w:trPr>
          <w:trHeight w:val="68"/>
        </w:trPr>
        <w:tc>
          <w:tcPr>
            <w:tcW w:w="3870" w:type="dxa"/>
          </w:tcPr>
          <w:p w14:paraId="0D52C0D1" w14:textId="291DCCBE" w:rsidR="00EE0E66" w:rsidRPr="009071F9" w:rsidRDefault="00EE0E66" w:rsidP="00EE0E66">
            <w:pPr>
              <w:spacing w:line="380" w:lineRule="exact"/>
              <w:ind w:right="-108"/>
              <w:rPr>
                <w:rFonts w:ascii="Arial" w:hAnsi="Arial" w:cs="Arial"/>
                <w:sz w:val="20"/>
                <w:szCs w:val="20"/>
              </w:rPr>
            </w:pPr>
            <w:r w:rsidRPr="009071F9">
              <w:rPr>
                <w:rFonts w:ascii="Arial" w:hAnsi="Arial" w:cs="Arial"/>
                <w:sz w:val="20"/>
                <w:szCs w:val="20"/>
              </w:rPr>
              <w:t>CMNH 2012 Co., Ltd.</w:t>
            </w:r>
          </w:p>
        </w:tc>
        <w:tc>
          <w:tcPr>
            <w:tcW w:w="1305" w:type="dxa"/>
            <w:tcBorders>
              <w:left w:val="nil"/>
              <w:right w:val="nil"/>
            </w:tcBorders>
            <w:vAlign w:val="bottom"/>
          </w:tcPr>
          <w:p w14:paraId="3ABBD13E" w14:textId="57A556A2"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52,815</w:t>
            </w:r>
          </w:p>
        </w:tc>
        <w:tc>
          <w:tcPr>
            <w:tcW w:w="1305" w:type="dxa"/>
            <w:tcBorders>
              <w:left w:val="nil"/>
              <w:right w:val="nil"/>
            </w:tcBorders>
            <w:vAlign w:val="bottom"/>
          </w:tcPr>
          <w:p w14:paraId="5256FDA8" w14:textId="062578CE"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52,334</w:t>
            </w:r>
          </w:p>
        </w:tc>
        <w:tc>
          <w:tcPr>
            <w:tcW w:w="1305" w:type="dxa"/>
            <w:tcBorders>
              <w:left w:val="nil"/>
              <w:right w:val="nil"/>
            </w:tcBorders>
            <w:vAlign w:val="bottom"/>
          </w:tcPr>
          <w:p w14:paraId="6E4DF078" w14:textId="66981E9F"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50,000</w:t>
            </w:r>
          </w:p>
        </w:tc>
        <w:tc>
          <w:tcPr>
            <w:tcW w:w="1305" w:type="dxa"/>
            <w:tcBorders>
              <w:left w:val="nil"/>
              <w:right w:val="nil"/>
            </w:tcBorders>
            <w:vAlign w:val="bottom"/>
          </w:tcPr>
          <w:p w14:paraId="3F0F0EA6" w14:textId="0F5B184C"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50,000</w:t>
            </w:r>
          </w:p>
        </w:tc>
      </w:tr>
      <w:tr w:rsidR="00EE0E66" w:rsidRPr="009071F9" w14:paraId="5BA65FDE" w14:textId="77777777" w:rsidTr="00EC12E8">
        <w:trPr>
          <w:trHeight w:val="68"/>
        </w:trPr>
        <w:tc>
          <w:tcPr>
            <w:tcW w:w="3870" w:type="dxa"/>
          </w:tcPr>
          <w:p w14:paraId="75203ED9" w14:textId="623D7D20" w:rsidR="00EE0E66" w:rsidRPr="009071F9" w:rsidRDefault="00EE0E66" w:rsidP="00EE0E66">
            <w:pPr>
              <w:spacing w:line="380" w:lineRule="exact"/>
              <w:ind w:right="-115"/>
              <w:rPr>
                <w:rFonts w:ascii="Arial" w:hAnsi="Arial" w:cs="Arial"/>
                <w:sz w:val="20"/>
                <w:szCs w:val="20"/>
              </w:rPr>
            </w:pPr>
            <w:r w:rsidRPr="009071F9">
              <w:rPr>
                <w:rFonts w:ascii="Arial" w:hAnsi="Arial" w:cs="Arial"/>
                <w:sz w:val="20"/>
                <w:szCs w:val="20"/>
              </w:rPr>
              <w:t>S45 Medical Group Co., Ltd.</w:t>
            </w:r>
          </w:p>
        </w:tc>
        <w:tc>
          <w:tcPr>
            <w:tcW w:w="1305" w:type="dxa"/>
            <w:tcBorders>
              <w:left w:val="nil"/>
              <w:right w:val="nil"/>
            </w:tcBorders>
            <w:vAlign w:val="bottom"/>
          </w:tcPr>
          <w:p w14:paraId="7117F574" w14:textId="157918BA"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300,1</w:t>
            </w:r>
            <w:r w:rsidR="009936BC">
              <w:rPr>
                <w:rFonts w:ascii="Arial" w:hAnsi="Arial" w:cs="Arial"/>
                <w:sz w:val="20"/>
                <w:szCs w:val="20"/>
              </w:rPr>
              <w:t>50</w:t>
            </w:r>
          </w:p>
        </w:tc>
        <w:tc>
          <w:tcPr>
            <w:tcW w:w="1305" w:type="dxa"/>
            <w:tcBorders>
              <w:left w:val="nil"/>
              <w:right w:val="nil"/>
            </w:tcBorders>
            <w:vAlign w:val="bottom"/>
          </w:tcPr>
          <w:p w14:paraId="3F304F43" w14:textId="55A3AF9B"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296,966</w:t>
            </w:r>
          </w:p>
        </w:tc>
        <w:tc>
          <w:tcPr>
            <w:tcW w:w="1305" w:type="dxa"/>
            <w:tcBorders>
              <w:left w:val="nil"/>
              <w:right w:val="nil"/>
            </w:tcBorders>
            <w:vAlign w:val="bottom"/>
          </w:tcPr>
          <w:p w14:paraId="3B5D9B60" w14:textId="0394AC52"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285,714</w:t>
            </w:r>
          </w:p>
        </w:tc>
        <w:tc>
          <w:tcPr>
            <w:tcW w:w="1305" w:type="dxa"/>
            <w:tcBorders>
              <w:left w:val="nil"/>
              <w:right w:val="nil"/>
            </w:tcBorders>
            <w:vAlign w:val="bottom"/>
          </w:tcPr>
          <w:p w14:paraId="111E8A25" w14:textId="558BCF7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285,714</w:t>
            </w:r>
          </w:p>
        </w:tc>
      </w:tr>
      <w:tr w:rsidR="00EE0E66" w:rsidRPr="009071F9" w14:paraId="1573DF37" w14:textId="77777777" w:rsidTr="00EC12E8">
        <w:trPr>
          <w:trHeight w:val="68"/>
        </w:trPr>
        <w:tc>
          <w:tcPr>
            <w:tcW w:w="3870" w:type="dxa"/>
          </w:tcPr>
          <w:p w14:paraId="5F5FED1F" w14:textId="752986EF" w:rsidR="00EE0E66" w:rsidRPr="009071F9" w:rsidRDefault="00EE0E66" w:rsidP="00EE0E66">
            <w:pPr>
              <w:spacing w:line="380" w:lineRule="exact"/>
              <w:ind w:right="-115"/>
              <w:rPr>
                <w:rFonts w:ascii="Arial" w:hAnsi="Arial" w:cs="Arial"/>
                <w:sz w:val="20"/>
                <w:szCs w:val="20"/>
              </w:rPr>
            </w:pPr>
            <w:r w:rsidRPr="009071F9">
              <w:rPr>
                <w:rFonts w:ascii="Arial" w:hAnsi="Arial" w:cs="Arial"/>
                <w:sz w:val="20"/>
                <w:szCs w:val="20"/>
              </w:rPr>
              <w:t>Me Center Co., Ltd.</w:t>
            </w:r>
          </w:p>
        </w:tc>
        <w:tc>
          <w:tcPr>
            <w:tcW w:w="1305" w:type="dxa"/>
            <w:tcBorders>
              <w:left w:val="nil"/>
              <w:right w:val="nil"/>
            </w:tcBorders>
            <w:vAlign w:val="bottom"/>
          </w:tcPr>
          <w:p w14:paraId="7E18B6D1" w14:textId="2AAED062"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w:t>
            </w:r>
            <w:r w:rsidR="00C76094">
              <w:rPr>
                <w:rFonts w:ascii="Arial" w:hAnsi="Arial" w:cs="Arial"/>
                <w:sz w:val="20"/>
                <w:szCs w:val="20"/>
              </w:rPr>
              <w:t>4</w:t>
            </w:r>
            <w:r w:rsidRPr="009071F9">
              <w:rPr>
                <w:rFonts w:ascii="Arial" w:hAnsi="Arial" w:cs="Arial"/>
                <w:sz w:val="20"/>
                <w:szCs w:val="20"/>
              </w:rPr>
              <w:t>,</w:t>
            </w:r>
            <w:r w:rsidR="00C76094">
              <w:rPr>
                <w:rFonts w:ascii="Arial" w:hAnsi="Arial" w:cs="Arial"/>
                <w:sz w:val="20"/>
                <w:szCs w:val="20"/>
              </w:rPr>
              <w:t>602</w:t>
            </w:r>
          </w:p>
        </w:tc>
        <w:tc>
          <w:tcPr>
            <w:tcW w:w="1305" w:type="dxa"/>
            <w:tcBorders>
              <w:left w:val="nil"/>
              <w:right w:val="nil"/>
            </w:tcBorders>
            <w:vAlign w:val="bottom"/>
          </w:tcPr>
          <w:p w14:paraId="152A7A19" w14:textId="7A8DCD7B"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55,127</w:t>
            </w:r>
          </w:p>
        </w:tc>
        <w:tc>
          <w:tcPr>
            <w:tcW w:w="1305" w:type="dxa"/>
            <w:tcBorders>
              <w:left w:val="nil"/>
              <w:right w:val="nil"/>
            </w:tcBorders>
            <w:vAlign w:val="bottom"/>
          </w:tcPr>
          <w:p w14:paraId="199AC276" w14:textId="2D10DAED"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55,000</w:t>
            </w:r>
          </w:p>
        </w:tc>
        <w:tc>
          <w:tcPr>
            <w:tcW w:w="1305" w:type="dxa"/>
            <w:tcBorders>
              <w:left w:val="nil"/>
              <w:right w:val="nil"/>
            </w:tcBorders>
            <w:vAlign w:val="bottom"/>
          </w:tcPr>
          <w:p w14:paraId="6122F73E" w14:textId="50AF4BA7"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55,000</w:t>
            </w:r>
          </w:p>
        </w:tc>
      </w:tr>
      <w:tr w:rsidR="00EE0E66" w:rsidRPr="009071F9" w14:paraId="30981A3B" w14:textId="77777777" w:rsidTr="00AD7093">
        <w:trPr>
          <w:trHeight w:val="68"/>
        </w:trPr>
        <w:tc>
          <w:tcPr>
            <w:tcW w:w="3870" w:type="dxa"/>
          </w:tcPr>
          <w:p w14:paraId="67B331EF" w14:textId="5010F4B7" w:rsidR="00EE0E66" w:rsidRPr="009071F9" w:rsidRDefault="00EE0E66" w:rsidP="00EE0E66">
            <w:pPr>
              <w:spacing w:line="380" w:lineRule="exact"/>
              <w:ind w:right="-115"/>
              <w:rPr>
                <w:rFonts w:ascii="Arial" w:hAnsi="Arial" w:cs="Arial"/>
                <w:sz w:val="20"/>
                <w:szCs w:val="20"/>
              </w:rPr>
            </w:pPr>
            <w:r w:rsidRPr="009071F9">
              <w:rPr>
                <w:rFonts w:ascii="Arial" w:hAnsi="Arial" w:cs="Arial"/>
                <w:sz w:val="20"/>
                <w:szCs w:val="20"/>
              </w:rPr>
              <w:t>Doctor Top Hair Hospital Co., Ltd.</w:t>
            </w:r>
          </w:p>
        </w:tc>
        <w:tc>
          <w:tcPr>
            <w:tcW w:w="1305" w:type="dxa"/>
            <w:tcBorders>
              <w:left w:val="nil"/>
              <w:right w:val="nil"/>
            </w:tcBorders>
            <w:vAlign w:val="bottom"/>
          </w:tcPr>
          <w:p w14:paraId="608F829A" w14:textId="52EC06B0"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94,90</w:t>
            </w:r>
            <w:r w:rsidR="009936BC">
              <w:rPr>
                <w:rFonts w:ascii="Arial" w:hAnsi="Arial" w:cs="Arial"/>
                <w:sz w:val="20"/>
                <w:szCs w:val="20"/>
              </w:rPr>
              <w:t>3</w:t>
            </w:r>
          </w:p>
        </w:tc>
        <w:tc>
          <w:tcPr>
            <w:tcW w:w="1305" w:type="dxa"/>
            <w:tcBorders>
              <w:left w:val="nil"/>
              <w:right w:val="nil"/>
            </w:tcBorders>
          </w:tcPr>
          <w:p w14:paraId="7C92338B" w14:textId="52BEBBE3"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94,545</w:t>
            </w:r>
          </w:p>
        </w:tc>
        <w:tc>
          <w:tcPr>
            <w:tcW w:w="1305" w:type="dxa"/>
            <w:tcBorders>
              <w:left w:val="nil"/>
              <w:right w:val="nil"/>
            </w:tcBorders>
          </w:tcPr>
          <w:p w14:paraId="0FD06764" w14:textId="7A3AC954"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96,000</w:t>
            </w:r>
          </w:p>
        </w:tc>
        <w:tc>
          <w:tcPr>
            <w:tcW w:w="1305" w:type="dxa"/>
            <w:tcBorders>
              <w:left w:val="nil"/>
              <w:right w:val="nil"/>
            </w:tcBorders>
          </w:tcPr>
          <w:p w14:paraId="491B1F99" w14:textId="000CBFF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96,000</w:t>
            </w:r>
          </w:p>
        </w:tc>
      </w:tr>
      <w:tr w:rsidR="00EE0E66" w:rsidRPr="009071F9" w14:paraId="7F7A037D" w14:textId="77777777" w:rsidTr="00EC12E8">
        <w:trPr>
          <w:trHeight w:val="68"/>
        </w:trPr>
        <w:tc>
          <w:tcPr>
            <w:tcW w:w="3870" w:type="dxa"/>
          </w:tcPr>
          <w:p w14:paraId="7581F3A9" w14:textId="2039BD1A" w:rsidR="00EE0E66" w:rsidRPr="009071F9" w:rsidRDefault="00EE0E66" w:rsidP="00EE0E66">
            <w:pPr>
              <w:spacing w:line="380" w:lineRule="exact"/>
              <w:ind w:right="-108"/>
              <w:rPr>
                <w:rFonts w:ascii="Arial" w:hAnsi="Arial" w:cs="Arial"/>
                <w:sz w:val="20"/>
                <w:szCs w:val="20"/>
              </w:rPr>
            </w:pPr>
            <w:r w:rsidRPr="009071F9">
              <w:rPr>
                <w:rFonts w:ascii="Arial" w:hAnsi="Arial" w:cs="Arial"/>
                <w:sz w:val="20"/>
                <w:szCs w:val="20"/>
              </w:rPr>
              <w:t>Aurora Hospital Co., Ltd.</w:t>
            </w:r>
          </w:p>
        </w:tc>
        <w:tc>
          <w:tcPr>
            <w:tcW w:w="1305" w:type="dxa"/>
            <w:tcBorders>
              <w:left w:val="nil"/>
              <w:right w:val="nil"/>
            </w:tcBorders>
            <w:vAlign w:val="bottom"/>
          </w:tcPr>
          <w:p w14:paraId="156D88B1" w14:textId="3C4AA1DD" w:rsidR="00EE0E66" w:rsidRPr="009071F9" w:rsidRDefault="00EE0E66" w:rsidP="00EE0E66">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31,287</w:t>
            </w:r>
          </w:p>
        </w:tc>
        <w:tc>
          <w:tcPr>
            <w:tcW w:w="1305" w:type="dxa"/>
            <w:tcBorders>
              <w:left w:val="nil"/>
              <w:right w:val="nil"/>
            </w:tcBorders>
            <w:vAlign w:val="bottom"/>
          </w:tcPr>
          <w:p w14:paraId="2621B02A" w14:textId="5A38733F" w:rsidR="00EE0E66" w:rsidRPr="009071F9" w:rsidRDefault="00EE0E66" w:rsidP="00EE0E66">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29,930</w:t>
            </w:r>
          </w:p>
        </w:tc>
        <w:tc>
          <w:tcPr>
            <w:tcW w:w="1305" w:type="dxa"/>
            <w:tcBorders>
              <w:left w:val="nil"/>
              <w:right w:val="nil"/>
            </w:tcBorders>
            <w:vAlign w:val="bottom"/>
          </w:tcPr>
          <w:p w14:paraId="75700822" w14:textId="42AA20B6" w:rsidR="00EE0E66" w:rsidRPr="009071F9" w:rsidRDefault="00EE0E66" w:rsidP="00EE0E66">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26,013</w:t>
            </w:r>
          </w:p>
        </w:tc>
        <w:tc>
          <w:tcPr>
            <w:tcW w:w="1305" w:type="dxa"/>
            <w:tcBorders>
              <w:left w:val="nil"/>
              <w:right w:val="nil"/>
            </w:tcBorders>
            <w:vAlign w:val="bottom"/>
          </w:tcPr>
          <w:p w14:paraId="65F4E820" w14:textId="09DE10A3" w:rsidR="00EE0E66" w:rsidRPr="009071F9" w:rsidRDefault="00EE0E66" w:rsidP="00EE0E66">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26,013</w:t>
            </w:r>
          </w:p>
        </w:tc>
      </w:tr>
      <w:tr w:rsidR="00EE0E66" w:rsidRPr="009071F9" w14:paraId="3C539647" w14:textId="77777777" w:rsidTr="00EC12E8">
        <w:trPr>
          <w:trHeight w:val="68"/>
        </w:trPr>
        <w:tc>
          <w:tcPr>
            <w:tcW w:w="3870" w:type="dxa"/>
          </w:tcPr>
          <w:p w14:paraId="06E4D9E2" w14:textId="77777777" w:rsidR="00EE0E66" w:rsidRPr="009071F9" w:rsidRDefault="00EE0E66" w:rsidP="00EE0E66">
            <w:pPr>
              <w:spacing w:line="380" w:lineRule="exact"/>
              <w:ind w:left="150" w:right="-108" w:hanging="150"/>
              <w:rPr>
                <w:rFonts w:ascii="Arial" w:hAnsi="Arial" w:cs="Arial"/>
                <w:sz w:val="20"/>
                <w:szCs w:val="20"/>
              </w:rPr>
            </w:pPr>
            <w:r w:rsidRPr="009071F9">
              <w:rPr>
                <w:rFonts w:ascii="Arial" w:hAnsi="Arial" w:cs="Arial"/>
                <w:sz w:val="20"/>
                <w:szCs w:val="20"/>
              </w:rPr>
              <w:t xml:space="preserve">Total </w:t>
            </w:r>
          </w:p>
        </w:tc>
        <w:tc>
          <w:tcPr>
            <w:tcW w:w="1305" w:type="dxa"/>
            <w:tcBorders>
              <w:left w:val="nil"/>
              <w:right w:val="nil"/>
            </w:tcBorders>
            <w:vAlign w:val="bottom"/>
          </w:tcPr>
          <w:p w14:paraId="1487762A" w14:textId="484AA217" w:rsidR="00EE0E66" w:rsidRPr="009071F9" w:rsidRDefault="009936BC" w:rsidP="00EE0E66">
            <w:pPr>
              <w:tabs>
                <w:tab w:val="decimal" w:pos="1062"/>
              </w:tabs>
              <w:spacing w:line="380" w:lineRule="exact"/>
              <w:ind w:left="-122" w:right="-29"/>
              <w:rPr>
                <w:rFonts w:ascii="Arial" w:hAnsi="Arial" w:cs="Arial"/>
                <w:sz w:val="20"/>
                <w:szCs w:val="20"/>
              </w:rPr>
            </w:pPr>
            <w:r>
              <w:rPr>
                <w:rFonts w:ascii="Arial" w:hAnsi="Arial" w:cs="Arial"/>
                <w:sz w:val="20"/>
                <w:szCs w:val="20"/>
              </w:rPr>
              <w:t>2,</w:t>
            </w:r>
            <w:r w:rsidR="00C76094">
              <w:rPr>
                <w:rFonts w:ascii="Arial" w:hAnsi="Arial" w:cs="Arial"/>
                <w:sz w:val="20"/>
                <w:szCs w:val="20"/>
              </w:rPr>
              <w:t>247</w:t>
            </w:r>
            <w:r>
              <w:rPr>
                <w:rFonts w:ascii="Arial" w:hAnsi="Arial" w:cs="Arial"/>
                <w:sz w:val="20"/>
                <w:szCs w:val="20"/>
              </w:rPr>
              <w:t>,</w:t>
            </w:r>
            <w:r w:rsidR="00C76094">
              <w:rPr>
                <w:rFonts w:ascii="Arial" w:hAnsi="Arial" w:cs="Arial"/>
                <w:sz w:val="20"/>
                <w:szCs w:val="20"/>
              </w:rPr>
              <w:t>478</w:t>
            </w:r>
          </w:p>
        </w:tc>
        <w:tc>
          <w:tcPr>
            <w:tcW w:w="1305" w:type="dxa"/>
            <w:tcBorders>
              <w:left w:val="nil"/>
              <w:right w:val="nil"/>
            </w:tcBorders>
            <w:vAlign w:val="bottom"/>
          </w:tcPr>
          <w:p w14:paraId="2BCCF28A" w14:textId="69458CC9"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2,248,715</w:t>
            </w:r>
          </w:p>
        </w:tc>
        <w:tc>
          <w:tcPr>
            <w:tcW w:w="1305" w:type="dxa"/>
            <w:tcBorders>
              <w:left w:val="nil"/>
              <w:right w:val="nil"/>
            </w:tcBorders>
            <w:vAlign w:val="bottom"/>
          </w:tcPr>
          <w:p w14:paraId="70816455" w14:textId="2C36DF5A"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2,225,846</w:t>
            </w:r>
          </w:p>
        </w:tc>
        <w:tc>
          <w:tcPr>
            <w:tcW w:w="1305" w:type="dxa"/>
            <w:tcBorders>
              <w:left w:val="nil"/>
              <w:right w:val="nil"/>
            </w:tcBorders>
            <w:vAlign w:val="bottom"/>
          </w:tcPr>
          <w:p w14:paraId="2EF306AB" w14:textId="1EC7B076" w:rsidR="00EE0E66" w:rsidRPr="009071F9" w:rsidRDefault="00EE0E66" w:rsidP="00EE0E66">
            <w:pPr>
              <w:tabs>
                <w:tab w:val="decimal" w:pos="1062"/>
              </w:tabs>
              <w:spacing w:line="380" w:lineRule="exact"/>
              <w:ind w:left="-122" w:right="-29"/>
              <w:rPr>
                <w:rFonts w:ascii="Arial" w:hAnsi="Arial" w:cs="Arial"/>
                <w:sz w:val="20"/>
                <w:szCs w:val="20"/>
              </w:rPr>
            </w:pPr>
            <w:r w:rsidRPr="009071F9">
              <w:rPr>
                <w:rFonts w:ascii="Arial" w:hAnsi="Arial" w:cs="Arial"/>
                <w:sz w:val="20"/>
                <w:szCs w:val="20"/>
              </w:rPr>
              <w:t>2,225,846</w:t>
            </w:r>
          </w:p>
        </w:tc>
      </w:tr>
      <w:tr w:rsidR="00EE0E66" w:rsidRPr="009071F9" w14:paraId="25CB7B22" w14:textId="77777777" w:rsidTr="00EC12E8">
        <w:trPr>
          <w:trHeight w:val="68"/>
        </w:trPr>
        <w:tc>
          <w:tcPr>
            <w:tcW w:w="3870" w:type="dxa"/>
          </w:tcPr>
          <w:p w14:paraId="063B3BD7" w14:textId="78A7DC8D" w:rsidR="00EE0E66" w:rsidRPr="009071F9" w:rsidRDefault="00EE0E66" w:rsidP="00EE0E66">
            <w:pPr>
              <w:spacing w:line="380" w:lineRule="exact"/>
              <w:ind w:left="150" w:right="-108" w:hanging="150"/>
              <w:rPr>
                <w:rFonts w:ascii="Arial" w:hAnsi="Arial" w:cs="Arial"/>
                <w:sz w:val="20"/>
                <w:szCs w:val="20"/>
              </w:rPr>
            </w:pPr>
            <w:r w:rsidRPr="009071F9">
              <w:rPr>
                <w:rFonts w:ascii="Arial" w:hAnsi="Arial" w:cs="Arial"/>
                <w:sz w:val="20"/>
                <w:szCs w:val="20"/>
              </w:rPr>
              <w:t>Less: Allowance for impairment of investment</w:t>
            </w:r>
          </w:p>
        </w:tc>
        <w:tc>
          <w:tcPr>
            <w:tcW w:w="1305" w:type="dxa"/>
            <w:tcBorders>
              <w:left w:val="nil"/>
              <w:right w:val="nil"/>
            </w:tcBorders>
            <w:vAlign w:val="bottom"/>
          </w:tcPr>
          <w:p w14:paraId="29736825" w14:textId="50233B7D" w:rsidR="00EE0E66" w:rsidRPr="009071F9" w:rsidRDefault="00EE0E66" w:rsidP="00EE0E66">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(26,000)</w:t>
            </w:r>
          </w:p>
        </w:tc>
        <w:tc>
          <w:tcPr>
            <w:tcW w:w="1305" w:type="dxa"/>
            <w:tcBorders>
              <w:left w:val="nil"/>
              <w:right w:val="nil"/>
            </w:tcBorders>
            <w:vAlign w:val="bottom"/>
          </w:tcPr>
          <w:p w14:paraId="4B6F2064" w14:textId="189B2049" w:rsidR="00EE0E66" w:rsidRPr="009071F9" w:rsidRDefault="00EE0E66" w:rsidP="00EE0E66">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cs/>
              </w:rPr>
              <w:t>(26</w:t>
            </w:r>
            <w:r w:rsidRPr="009071F9">
              <w:rPr>
                <w:rFonts w:ascii="Arial" w:hAnsi="Arial" w:cs="Arial"/>
                <w:sz w:val="20"/>
                <w:szCs w:val="20"/>
              </w:rPr>
              <w:t>,</w:t>
            </w:r>
            <w:r w:rsidRPr="009071F9">
              <w:rPr>
                <w:rFonts w:ascii="Arial" w:hAnsi="Arial" w:cs="Arial"/>
                <w:sz w:val="20"/>
                <w:szCs w:val="20"/>
                <w:cs/>
              </w:rPr>
              <w:t>000)</w:t>
            </w:r>
          </w:p>
        </w:tc>
        <w:tc>
          <w:tcPr>
            <w:tcW w:w="1305" w:type="dxa"/>
            <w:tcBorders>
              <w:left w:val="nil"/>
              <w:right w:val="nil"/>
            </w:tcBorders>
            <w:vAlign w:val="bottom"/>
          </w:tcPr>
          <w:p w14:paraId="013A8B14" w14:textId="123261F8" w:rsidR="00EE0E66" w:rsidRPr="009071F9" w:rsidRDefault="00EE0E66" w:rsidP="00EE0E66">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(20,000)</w:t>
            </w:r>
          </w:p>
        </w:tc>
        <w:tc>
          <w:tcPr>
            <w:tcW w:w="1305" w:type="dxa"/>
            <w:tcBorders>
              <w:left w:val="nil"/>
              <w:right w:val="nil"/>
            </w:tcBorders>
            <w:vAlign w:val="bottom"/>
          </w:tcPr>
          <w:p w14:paraId="3DF61D36" w14:textId="12BDC24E" w:rsidR="00EE0E66" w:rsidRPr="009071F9" w:rsidRDefault="00EE0E66" w:rsidP="00EE0E66">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(20,000)</w:t>
            </w:r>
          </w:p>
        </w:tc>
      </w:tr>
      <w:tr w:rsidR="00EE0E66" w:rsidRPr="009071F9" w14:paraId="4ED6542B" w14:textId="77777777" w:rsidTr="00AD7093">
        <w:trPr>
          <w:trHeight w:val="68"/>
        </w:trPr>
        <w:tc>
          <w:tcPr>
            <w:tcW w:w="3870" w:type="dxa"/>
          </w:tcPr>
          <w:p w14:paraId="3F80B2E0" w14:textId="3AE95103" w:rsidR="00EE0E66" w:rsidRPr="009071F9" w:rsidRDefault="00EE0E66" w:rsidP="00EE0E66">
            <w:pPr>
              <w:spacing w:line="380" w:lineRule="exact"/>
              <w:ind w:left="150" w:right="-108" w:hanging="150"/>
              <w:rPr>
                <w:rFonts w:ascii="Arial" w:hAnsi="Arial" w:cs="Arial"/>
                <w:sz w:val="20"/>
                <w:szCs w:val="20"/>
              </w:rPr>
            </w:pPr>
            <w:r w:rsidRPr="009071F9">
              <w:rPr>
                <w:rFonts w:ascii="Arial" w:hAnsi="Arial" w:cs="Arial"/>
                <w:sz w:val="20"/>
                <w:szCs w:val="20"/>
              </w:rPr>
              <w:t>Net</w:t>
            </w:r>
          </w:p>
        </w:tc>
        <w:tc>
          <w:tcPr>
            <w:tcW w:w="1305" w:type="dxa"/>
            <w:tcBorders>
              <w:left w:val="nil"/>
              <w:right w:val="nil"/>
            </w:tcBorders>
          </w:tcPr>
          <w:p w14:paraId="475B1A9C" w14:textId="54E3E81E" w:rsidR="00EE0E66" w:rsidRPr="009071F9" w:rsidRDefault="009936BC" w:rsidP="00EE0E66">
            <w:pPr>
              <w:pBdr>
                <w:bottom w:val="double" w:sz="4" w:space="1" w:color="auto"/>
              </w:pBdr>
              <w:tabs>
                <w:tab w:val="decimal" w:pos="1062"/>
              </w:tabs>
              <w:spacing w:line="380" w:lineRule="exact"/>
              <w:ind w:left="-122" w:right="-29"/>
              <w:rPr>
                <w:rFonts w:ascii="Arial" w:hAnsi="Arial" w:cs="Arial"/>
                <w:sz w:val="20"/>
                <w:szCs w:val="20"/>
              </w:rPr>
            </w:pPr>
            <w:r>
              <w:rPr>
                <w:rFonts w:ascii="Arial" w:hAnsi="Arial" w:cs="Arial"/>
                <w:sz w:val="20"/>
                <w:szCs w:val="20"/>
              </w:rPr>
              <w:t>2,22</w:t>
            </w:r>
            <w:r w:rsidR="00C76094">
              <w:rPr>
                <w:rFonts w:ascii="Arial" w:hAnsi="Arial" w:cs="Arial"/>
                <w:sz w:val="20"/>
                <w:szCs w:val="20"/>
              </w:rPr>
              <w:t>1</w:t>
            </w:r>
            <w:r>
              <w:rPr>
                <w:rFonts w:ascii="Arial" w:hAnsi="Arial" w:cs="Arial"/>
                <w:sz w:val="20"/>
                <w:szCs w:val="20"/>
              </w:rPr>
              <w:t>,</w:t>
            </w:r>
            <w:r w:rsidR="00C76094">
              <w:rPr>
                <w:rFonts w:ascii="Arial" w:hAnsi="Arial" w:cs="Arial"/>
                <w:sz w:val="20"/>
                <w:szCs w:val="20"/>
              </w:rPr>
              <w:t>478</w:t>
            </w:r>
          </w:p>
        </w:tc>
        <w:tc>
          <w:tcPr>
            <w:tcW w:w="1305" w:type="dxa"/>
            <w:tcBorders>
              <w:left w:val="nil"/>
              <w:right w:val="nil"/>
            </w:tcBorders>
          </w:tcPr>
          <w:p w14:paraId="0D18A758" w14:textId="1CB218B1" w:rsidR="00EE0E66" w:rsidRPr="009071F9" w:rsidRDefault="00EE0E66" w:rsidP="00EE0E66">
            <w:pPr>
              <w:pBdr>
                <w:bottom w:val="doub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2,222,715</w:t>
            </w:r>
          </w:p>
        </w:tc>
        <w:tc>
          <w:tcPr>
            <w:tcW w:w="1305" w:type="dxa"/>
            <w:tcBorders>
              <w:left w:val="nil"/>
              <w:right w:val="nil"/>
            </w:tcBorders>
          </w:tcPr>
          <w:p w14:paraId="05D89830" w14:textId="7769EE7A" w:rsidR="00EE0E66" w:rsidRPr="009071F9" w:rsidRDefault="00EE0E66" w:rsidP="00EE0E66">
            <w:pPr>
              <w:pBdr>
                <w:bottom w:val="doub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2,205,846</w:t>
            </w:r>
          </w:p>
        </w:tc>
        <w:tc>
          <w:tcPr>
            <w:tcW w:w="1305" w:type="dxa"/>
            <w:tcBorders>
              <w:left w:val="nil"/>
              <w:right w:val="nil"/>
            </w:tcBorders>
            <w:vAlign w:val="bottom"/>
          </w:tcPr>
          <w:p w14:paraId="61532C46" w14:textId="434A54C7" w:rsidR="00EE0E66" w:rsidRPr="009071F9" w:rsidRDefault="00EE0E66" w:rsidP="00EE0E66">
            <w:pPr>
              <w:pBdr>
                <w:bottom w:val="doub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2,205,846</w:t>
            </w:r>
          </w:p>
        </w:tc>
      </w:tr>
    </w:tbl>
    <w:p w14:paraId="3FB4AB9F" w14:textId="3EF66F55" w:rsidR="00E666D6" w:rsidRPr="009071F9" w:rsidRDefault="0041778F" w:rsidP="00EE0E66">
      <w:pPr>
        <w:tabs>
          <w:tab w:val="left" w:pos="900"/>
          <w:tab w:val="right" w:pos="5760"/>
          <w:tab w:val="left" w:pos="6390"/>
          <w:tab w:val="right" w:pos="6930"/>
          <w:tab w:val="left" w:pos="7470"/>
          <w:tab w:val="right" w:pos="8010"/>
        </w:tabs>
        <w:spacing w:before="160" w:after="120" w:line="380" w:lineRule="exact"/>
        <w:ind w:left="547" w:hanging="547"/>
        <w:jc w:val="thaiDistribute"/>
        <w:rPr>
          <w:rFonts w:ascii="Arial" w:hAnsi="Arial" w:cs="Arial"/>
          <w:sz w:val="22"/>
          <w:szCs w:val="22"/>
        </w:rPr>
      </w:pPr>
      <w:r w:rsidRPr="009071F9">
        <w:rPr>
          <w:rFonts w:ascii="Arial" w:hAnsi="Arial" w:cs="Arial"/>
          <w:spacing w:val="-3"/>
          <w:sz w:val="22"/>
          <w:cs/>
        </w:rPr>
        <w:tab/>
      </w:r>
      <w:r w:rsidR="001B5447" w:rsidRPr="009071F9">
        <w:rPr>
          <w:rFonts w:ascii="Arial" w:hAnsi="Arial" w:cs="Arial"/>
          <w:sz w:val="22"/>
          <w:szCs w:val="22"/>
        </w:rPr>
        <w:t xml:space="preserve"> </w:t>
      </w:r>
    </w:p>
    <w:p w14:paraId="4DD94301" w14:textId="7AF87B53" w:rsidR="00382E9B" w:rsidRPr="009071F9" w:rsidRDefault="009E04C7" w:rsidP="00EE0E66">
      <w:pPr>
        <w:overflowPunct/>
        <w:autoSpaceDE/>
        <w:autoSpaceDN/>
        <w:adjustRightInd/>
        <w:spacing w:line="380" w:lineRule="exact"/>
        <w:textAlignment w:val="auto"/>
        <w:rPr>
          <w:rFonts w:ascii="Arial" w:hAnsi="Arial" w:cs="Arial"/>
          <w:sz w:val="22"/>
          <w:szCs w:val="22"/>
        </w:rPr>
        <w:sectPr w:rsidR="00382E9B" w:rsidRPr="009071F9" w:rsidSect="00EC12E8">
          <w:headerReference w:type="default" r:id="rId8"/>
          <w:footerReference w:type="default" r:id="rId9"/>
          <w:pgSz w:w="11909" w:h="16834" w:code="9"/>
          <w:pgMar w:top="1296" w:right="1080" w:bottom="1080" w:left="1339" w:header="706" w:footer="706" w:gutter="0"/>
          <w:cols w:space="720"/>
          <w:docGrid w:linePitch="326"/>
        </w:sectPr>
      </w:pPr>
      <w:r w:rsidRPr="009071F9">
        <w:rPr>
          <w:rFonts w:ascii="Arial" w:hAnsi="Arial" w:cs="Arial"/>
          <w:sz w:val="22"/>
          <w:szCs w:val="22"/>
        </w:rPr>
        <w:br w:type="page"/>
      </w:r>
    </w:p>
    <w:p w14:paraId="64D62A2F" w14:textId="62721BF5" w:rsidR="005C4F13" w:rsidRPr="009071F9" w:rsidRDefault="001B5447" w:rsidP="009071F9">
      <w:pPr>
        <w:keepNext/>
        <w:keepLines/>
        <w:tabs>
          <w:tab w:val="left" w:pos="540"/>
        </w:tabs>
        <w:spacing w:before="120" w:after="120" w:line="380" w:lineRule="exact"/>
        <w:outlineLvl w:val="1"/>
        <w:rPr>
          <w:rFonts w:ascii="Arial" w:hAnsi="Arial" w:cs="Arial"/>
          <w:b/>
          <w:bCs/>
          <w:sz w:val="22"/>
          <w:szCs w:val="22"/>
        </w:rPr>
      </w:pPr>
      <w:r w:rsidRPr="009071F9">
        <w:rPr>
          <w:rFonts w:ascii="Arial" w:hAnsi="Arial" w:cs="Arial"/>
          <w:b/>
          <w:bCs/>
          <w:color w:val="000000"/>
          <w:sz w:val="22"/>
          <w:szCs w:val="28"/>
        </w:rPr>
        <w:lastRenderedPageBreak/>
        <w:t>4</w:t>
      </w:r>
      <w:r w:rsidR="00BD2D63" w:rsidRPr="009071F9">
        <w:rPr>
          <w:rFonts w:ascii="Arial" w:hAnsi="Arial" w:cs="Arial"/>
          <w:b/>
          <w:bCs/>
          <w:color w:val="000000"/>
          <w:sz w:val="22"/>
          <w:szCs w:val="28"/>
        </w:rPr>
        <w:t>.2</w:t>
      </w:r>
      <w:r w:rsidR="00BD2D63" w:rsidRPr="009071F9">
        <w:rPr>
          <w:rFonts w:ascii="Arial" w:hAnsi="Arial" w:cs="Arial"/>
          <w:b/>
          <w:bCs/>
          <w:color w:val="000000"/>
          <w:sz w:val="22"/>
          <w:szCs w:val="28"/>
        </w:rPr>
        <w:tab/>
      </w:r>
      <w:r w:rsidR="00BD2D63" w:rsidRPr="009071F9">
        <w:rPr>
          <w:rFonts w:ascii="Arial" w:hAnsi="Arial" w:cs="Arial"/>
          <w:b/>
          <w:bCs/>
          <w:sz w:val="22"/>
          <w:szCs w:val="22"/>
        </w:rPr>
        <w:t>Share of comprehensive income</w:t>
      </w:r>
      <w:r w:rsidR="0041778F" w:rsidRPr="009071F9">
        <w:rPr>
          <w:rFonts w:ascii="Arial" w:hAnsi="Arial" w:cs="Arial"/>
          <w:b/>
          <w:bCs/>
          <w:sz w:val="22"/>
          <w:szCs w:val="22"/>
        </w:rPr>
        <w:t xml:space="preserve"> and dividend received </w:t>
      </w:r>
    </w:p>
    <w:p w14:paraId="146FF9BF" w14:textId="1CE1D7E9" w:rsidR="00BD2D63" w:rsidRPr="009071F9" w:rsidRDefault="00BD2D63" w:rsidP="009071F9">
      <w:pPr>
        <w:tabs>
          <w:tab w:val="right" w:pos="7280"/>
          <w:tab w:val="right" w:pos="8760"/>
        </w:tabs>
        <w:spacing w:before="120" w:after="120" w:line="380" w:lineRule="exact"/>
        <w:ind w:left="547" w:right="29"/>
        <w:jc w:val="thaiDistribute"/>
        <w:rPr>
          <w:rFonts w:ascii="Arial" w:hAnsi="Arial" w:cs="Arial"/>
          <w:sz w:val="22"/>
          <w:szCs w:val="22"/>
        </w:rPr>
      </w:pPr>
      <w:r w:rsidRPr="009071F9">
        <w:rPr>
          <w:rFonts w:ascii="Arial" w:hAnsi="Arial" w:cs="Arial"/>
          <w:sz w:val="22"/>
          <w:szCs w:val="22"/>
        </w:rPr>
        <w:t>During the period</w:t>
      </w:r>
      <w:r w:rsidR="00B64A98" w:rsidRPr="009071F9">
        <w:rPr>
          <w:rFonts w:ascii="Arial" w:hAnsi="Arial" w:cs="Arial"/>
          <w:sz w:val="22"/>
          <w:szCs w:val="22"/>
        </w:rPr>
        <w:t>s</w:t>
      </w:r>
      <w:r w:rsidRPr="009071F9">
        <w:rPr>
          <w:rFonts w:ascii="Arial" w:hAnsi="Arial" w:cs="Arial"/>
          <w:sz w:val="22"/>
          <w:szCs w:val="22"/>
        </w:rPr>
        <w:t xml:space="preserve">, the Group </w:t>
      </w:r>
      <w:proofErr w:type="spellStart"/>
      <w:r w:rsidRPr="009071F9">
        <w:rPr>
          <w:rFonts w:ascii="Arial" w:hAnsi="Arial" w:cs="Arial"/>
          <w:sz w:val="22"/>
          <w:szCs w:val="22"/>
        </w:rPr>
        <w:t>recognised</w:t>
      </w:r>
      <w:proofErr w:type="spellEnd"/>
      <w:r w:rsidRPr="009071F9">
        <w:rPr>
          <w:rFonts w:ascii="Arial" w:hAnsi="Arial" w:cs="Arial"/>
          <w:sz w:val="22"/>
          <w:szCs w:val="22"/>
        </w:rPr>
        <w:t xml:space="preserve"> its share of comprehensive income </w:t>
      </w:r>
      <w:r w:rsidR="00185D9B" w:rsidRPr="009071F9">
        <w:rPr>
          <w:rFonts w:ascii="Arial" w:hAnsi="Arial" w:cs="Arial"/>
          <w:sz w:val="22"/>
          <w:szCs w:val="22"/>
        </w:rPr>
        <w:t xml:space="preserve">and dividend received </w:t>
      </w:r>
      <w:r w:rsidRPr="009071F9">
        <w:rPr>
          <w:rFonts w:ascii="Arial" w:hAnsi="Arial" w:cs="Arial"/>
          <w:sz w:val="22"/>
          <w:szCs w:val="22"/>
        </w:rPr>
        <w:t xml:space="preserve">from investments in </w:t>
      </w:r>
      <w:r w:rsidR="00801B36" w:rsidRPr="009071F9">
        <w:rPr>
          <w:rFonts w:ascii="Arial" w:hAnsi="Arial" w:cs="Arial"/>
          <w:sz w:val="22"/>
          <w:szCs w:val="22"/>
        </w:rPr>
        <w:t xml:space="preserve">joint ventures </w:t>
      </w:r>
      <w:r w:rsidRPr="009071F9">
        <w:rPr>
          <w:rFonts w:ascii="Arial" w:hAnsi="Arial" w:cs="Arial"/>
          <w:sz w:val="22"/>
          <w:szCs w:val="22"/>
        </w:rPr>
        <w:t>in the financial statements as follows:</w:t>
      </w:r>
    </w:p>
    <w:tbl>
      <w:tblPr>
        <w:tblW w:w="9080" w:type="dxa"/>
        <w:tblInd w:w="468" w:type="dxa"/>
        <w:tblLayout w:type="fixed"/>
        <w:tblLook w:val="0000" w:firstRow="0" w:lastRow="0" w:firstColumn="0" w:lastColumn="0" w:noHBand="0" w:noVBand="0"/>
      </w:tblPr>
      <w:tblGrid>
        <w:gridCol w:w="4032"/>
        <w:gridCol w:w="1260"/>
        <w:gridCol w:w="548"/>
        <w:gridCol w:w="712"/>
        <w:gridCol w:w="1260"/>
        <w:gridCol w:w="1268"/>
      </w:tblGrid>
      <w:tr w:rsidR="009001A5" w:rsidRPr="009071F9" w14:paraId="70E2B16C" w14:textId="77777777" w:rsidTr="009001A5">
        <w:trPr>
          <w:trHeight w:val="68"/>
        </w:trPr>
        <w:tc>
          <w:tcPr>
            <w:tcW w:w="5840" w:type="dxa"/>
            <w:gridSpan w:val="3"/>
            <w:tcBorders>
              <w:top w:val="nil"/>
              <w:left w:val="nil"/>
              <w:bottom w:val="nil"/>
              <w:right w:val="nil"/>
            </w:tcBorders>
            <w:vAlign w:val="bottom"/>
          </w:tcPr>
          <w:p w14:paraId="3808339C" w14:textId="77777777" w:rsidR="009001A5" w:rsidRPr="009071F9" w:rsidRDefault="009001A5" w:rsidP="009071F9">
            <w:pPr>
              <w:spacing w:line="380" w:lineRule="exact"/>
              <w:jc w:val="center"/>
              <w:rPr>
                <w:rFonts w:ascii="Arial" w:hAnsi="Arial" w:cs="Arial"/>
                <w:sz w:val="18"/>
                <w:szCs w:val="18"/>
              </w:rPr>
            </w:pPr>
          </w:p>
        </w:tc>
        <w:tc>
          <w:tcPr>
            <w:tcW w:w="3240" w:type="dxa"/>
            <w:gridSpan w:val="3"/>
            <w:tcBorders>
              <w:top w:val="nil"/>
              <w:left w:val="nil"/>
              <w:bottom w:val="nil"/>
              <w:right w:val="nil"/>
            </w:tcBorders>
          </w:tcPr>
          <w:p w14:paraId="2DB0C0D7" w14:textId="77777777" w:rsidR="009001A5" w:rsidRPr="009071F9" w:rsidRDefault="009001A5" w:rsidP="009071F9">
            <w:pPr>
              <w:spacing w:line="380" w:lineRule="exact"/>
              <w:jc w:val="right"/>
              <w:rPr>
                <w:rFonts w:ascii="Arial" w:hAnsi="Arial" w:cs="Arial"/>
                <w:sz w:val="18"/>
                <w:szCs w:val="18"/>
              </w:rPr>
            </w:pPr>
            <w:r w:rsidRPr="009071F9">
              <w:rPr>
                <w:rFonts w:ascii="Arial" w:hAnsi="Arial" w:cs="Arial"/>
                <w:sz w:val="18"/>
                <w:szCs w:val="18"/>
              </w:rPr>
              <w:t>(Unit: Thousand Baht)</w:t>
            </w:r>
          </w:p>
        </w:tc>
      </w:tr>
      <w:tr w:rsidR="009001A5" w:rsidRPr="009071F9" w14:paraId="09B66D54" w14:textId="77777777" w:rsidTr="009001A5">
        <w:trPr>
          <w:trHeight w:val="68"/>
        </w:trPr>
        <w:tc>
          <w:tcPr>
            <w:tcW w:w="4032" w:type="dxa"/>
            <w:tcBorders>
              <w:top w:val="nil"/>
              <w:left w:val="nil"/>
              <w:bottom w:val="nil"/>
              <w:right w:val="nil"/>
            </w:tcBorders>
            <w:vAlign w:val="bottom"/>
          </w:tcPr>
          <w:p w14:paraId="43BD7AB7" w14:textId="77777777" w:rsidR="009001A5" w:rsidRPr="009071F9" w:rsidRDefault="009001A5" w:rsidP="009071F9">
            <w:pPr>
              <w:spacing w:line="380" w:lineRule="exact"/>
              <w:jc w:val="center"/>
              <w:rPr>
                <w:rFonts w:ascii="Arial" w:hAnsi="Arial" w:cs="Arial"/>
                <w:sz w:val="18"/>
                <w:szCs w:val="18"/>
              </w:rPr>
            </w:pPr>
          </w:p>
        </w:tc>
        <w:tc>
          <w:tcPr>
            <w:tcW w:w="5048" w:type="dxa"/>
            <w:gridSpan w:val="5"/>
            <w:tcBorders>
              <w:top w:val="nil"/>
              <w:left w:val="nil"/>
              <w:right w:val="nil"/>
            </w:tcBorders>
            <w:vAlign w:val="bottom"/>
          </w:tcPr>
          <w:p w14:paraId="57198955" w14:textId="77777777" w:rsidR="009001A5" w:rsidRPr="009071F9" w:rsidRDefault="009001A5" w:rsidP="009071F9">
            <w:pPr>
              <w:pBdr>
                <w:bottom w:val="single" w:sz="4" w:space="1" w:color="auto"/>
              </w:pBdr>
              <w:spacing w:line="380" w:lineRule="exact"/>
              <w:ind w:right="-29"/>
              <w:jc w:val="center"/>
              <w:rPr>
                <w:rFonts w:ascii="Arial" w:hAnsi="Arial" w:cs="Arial"/>
                <w:sz w:val="18"/>
                <w:szCs w:val="18"/>
              </w:rPr>
            </w:pPr>
            <w:r w:rsidRPr="009071F9">
              <w:rPr>
                <w:rFonts w:ascii="Arial" w:hAnsi="Arial" w:cs="Arial"/>
                <w:sz w:val="18"/>
                <w:szCs w:val="18"/>
              </w:rPr>
              <w:t xml:space="preserve">For the three-month periods ended 31 March </w:t>
            </w:r>
          </w:p>
        </w:tc>
      </w:tr>
      <w:tr w:rsidR="009001A5" w:rsidRPr="009071F9" w14:paraId="15C1EBA2" w14:textId="77777777" w:rsidTr="009001A5">
        <w:trPr>
          <w:trHeight w:val="68"/>
        </w:trPr>
        <w:tc>
          <w:tcPr>
            <w:tcW w:w="4032" w:type="dxa"/>
            <w:tcBorders>
              <w:top w:val="nil"/>
              <w:left w:val="nil"/>
              <w:bottom w:val="nil"/>
              <w:right w:val="nil"/>
            </w:tcBorders>
            <w:vAlign w:val="bottom"/>
          </w:tcPr>
          <w:p w14:paraId="368CF520" w14:textId="77777777" w:rsidR="009001A5" w:rsidRPr="009071F9" w:rsidRDefault="009001A5" w:rsidP="009071F9">
            <w:pPr>
              <w:spacing w:line="380" w:lineRule="exact"/>
              <w:jc w:val="center"/>
              <w:rPr>
                <w:rFonts w:ascii="Arial" w:hAnsi="Arial" w:cs="Arial"/>
                <w:sz w:val="18"/>
                <w:szCs w:val="18"/>
              </w:rPr>
            </w:pPr>
          </w:p>
        </w:tc>
        <w:tc>
          <w:tcPr>
            <w:tcW w:w="2520" w:type="dxa"/>
            <w:gridSpan w:val="3"/>
            <w:tcBorders>
              <w:top w:val="nil"/>
              <w:left w:val="nil"/>
              <w:right w:val="nil"/>
            </w:tcBorders>
            <w:vAlign w:val="bottom"/>
          </w:tcPr>
          <w:p w14:paraId="58A49CA6" w14:textId="77777777" w:rsidR="009001A5" w:rsidRPr="009071F9" w:rsidRDefault="009001A5" w:rsidP="009071F9">
            <w:pPr>
              <w:pBdr>
                <w:bottom w:val="single" w:sz="4" w:space="1" w:color="auto"/>
              </w:pBdr>
              <w:spacing w:line="380" w:lineRule="exact"/>
              <w:ind w:right="-29"/>
              <w:jc w:val="center"/>
              <w:rPr>
                <w:rFonts w:ascii="Arial" w:hAnsi="Arial" w:cs="Arial"/>
                <w:sz w:val="18"/>
                <w:szCs w:val="18"/>
              </w:rPr>
            </w:pPr>
            <w:r w:rsidRPr="009071F9">
              <w:rPr>
                <w:rFonts w:ascii="Arial" w:hAnsi="Arial" w:cs="Arial"/>
                <w:sz w:val="18"/>
                <w:szCs w:val="18"/>
              </w:rPr>
              <w:t>Consolidated                      financial statements</w:t>
            </w:r>
          </w:p>
        </w:tc>
        <w:tc>
          <w:tcPr>
            <w:tcW w:w="2528" w:type="dxa"/>
            <w:gridSpan w:val="2"/>
            <w:tcBorders>
              <w:top w:val="nil"/>
              <w:left w:val="nil"/>
              <w:right w:val="nil"/>
            </w:tcBorders>
            <w:vAlign w:val="bottom"/>
          </w:tcPr>
          <w:p w14:paraId="3E1A65D8" w14:textId="77777777" w:rsidR="009001A5" w:rsidRPr="009071F9" w:rsidRDefault="009001A5" w:rsidP="009071F9">
            <w:pPr>
              <w:pBdr>
                <w:bottom w:val="single" w:sz="4" w:space="1" w:color="auto"/>
              </w:pBdr>
              <w:spacing w:line="380" w:lineRule="exact"/>
              <w:ind w:right="-29"/>
              <w:jc w:val="center"/>
              <w:rPr>
                <w:rFonts w:ascii="Arial" w:hAnsi="Arial" w:cs="Arial"/>
                <w:sz w:val="18"/>
                <w:szCs w:val="18"/>
              </w:rPr>
            </w:pPr>
            <w:r w:rsidRPr="009071F9">
              <w:rPr>
                <w:rFonts w:ascii="Arial" w:hAnsi="Arial" w:cs="Arial"/>
                <w:sz w:val="18"/>
                <w:szCs w:val="18"/>
              </w:rPr>
              <w:t>Separate                              financial statements</w:t>
            </w:r>
          </w:p>
        </w:tc>
      </w:tr>
      <w:tr w:rsidR="009001A5" w:rsidRPr="009071F9" w14:paraId="6F5CA5A1" w14:textId="77777777" w:rsidTr="009001A5">
        <w:trPr>
          <w:trHeight w:val="68"/>
        </w:trPr>
        <w:tc>
          <w:tcPr>
            <w:tcW w:w="4032" w:type="dxa"/>
            <w:tcBorders>
              <w:top w:val="nil"/>
              <w:left w:val="nil"/>
              <w:bottom w:val="nil"/>
              <w:right w:val="nil"/>
            </w:tcBorders>
            <w:vAlign w:val="bottom"/>
          </w:tcPr>
          <w:p w14:paraId="4B79695D" w14:textId="77777777" w:rsidR="009001A5" w:rsidRPr="009071F9" w:rsidRDefault="009001A5" w:rsidP="009071F9">
            <w:pPr>
              <w:pBdr>
                <w:bottom w:val="single" w:sz="4" w:space="1" w:color="auto"/>
              </w:pBdr>
              <w:spacing w:line="380" w:lineRule="exact"/>
              <w:jc w:val="center"/>
              <w:rPr>
                <w:rFonts w:ascii="Arial" w:hAnsi="Arial" w:cs="Arial"/>
                <w:sz w:val="18"/>
                <w:szCs w:val="18"/>
                <w:cs/>
              </w:rPr>
            </w:pPr>
            <w:r w:rsidRPr="009071F9">
              <w:rPr>
                <w:rFonts w:ascii="Arial" w:hAnsi="Arial" w:cs="Arial"/>
                <w:sz w:val="18"/>
                <w:szCs w:val="18"/>
              </w:rPr>
              <w:t xml:space="preserve">Joint ventures </w:t>
            </w:r>
          </w:p>
        </w:tc>
        <w:tc>
          <w:tcPr>
            <w:tcW w:w="2520" w:type="dxa"/>
            <w:gridSpan w:val="3"/>
            <w:tcBorders>
              <w:top w:val="nil"/>
              <w:left w:val="nil"/>
              <w:right w:val="nil"/>
            </w:tcBorders>
            <w:vAlign w:val="bottom"/>
          </w:tcPr>
          <w:p w14:paraId="0BCBE184" w14:textId="77777777" w:rsidR="009001A5" w:rsidRPr="009071F9" w:rsidRDefault="009001A5" w:rsidP="009071F9">
            <w:pPr>
              <w:pBdr>
                <w:bottom w:val="single" w:sz="4" w:space="1" w:color="auto"/>
              </w:pBdr>
              <w:spacing w:line="380" w:lineRule="exact"/>
              <w:ind w:right="-29"/>
              <w:jc w:val="center"/>
              <w:rPr>
                <w:rFonts w:ascii="Arial" w:hAnsi="Arial" w:cs="Arial"/>
                <w:sz w:val="18"/>
                <w:szCs w:val="18"/>
              </w:rPr>
            </w:pPr>
            <w:r w:rsidRPr="009071F9">
              <w:rPr>
                <w:rFonts w:ascii="Arial" w:hAnsi="Arial" w:cs="Arial"/>
                <w:sz w:val="18"/>
                <w:szCs w:val="18"/>
              </w:rPr>
              <w:t xml:space="preserve">Share of profit (loss) from investments in joint ventures                     </w:t>
            </w:r>
          </w:p>
        </w:tc>
        <w:tc>
          <w:tcPr>
            <w:tcW w:w="2528" w:type="dxa"/>
            <w:gridSpan w:val="2"/>
            <w:tcBorders>
              <w:top w:val="nil"/>
              <w:left w:val="nil"/>
              <w:right w:val="nil"/>
            </w:tcBorders>
            <w:vAlign w:val="bottom"/>
          </w:tcPr>
          <w:p w14:paraId="2797386E" w14:textId="77777777" w:rsidR="009001A5" w:rsidRPr="009071F9" w:rsidRDefault="009001A5" w:rsidP="009071F9">
            <w:pPr>
              <w:pBdr>
                <w:bottom w:val="single" w:sz="4" w:space="1" w:color="auto"/>
              </w:pBdr>
              <w:spacing w:line="380" w:lineRule="exact"/>
              <w:ind w:right="-29"/>
              <w:jc w:val="center"/>
              <w:rPr>
                <w:rFonts w:ascii="Arial" w:hAnsi="Arial" w:cs="Arial"/>
                <w:sz w:val="18"/>
                <w:szCs w:val="18"/>
              </w:rPr>
            </w:pPr>
            <w:r w:rsidRPr="009071F9">
              <w:rPr>
                <w:rFonts w:ascii="Arial" w:hAnsi="Arial" w:cs="Arial"/>
                <w:sz w:val="18"/>
                <w:szCs w:val="18"/>
              </w:rPr>
              <w:t xml:space="preserve">Dividend received </w:t>
            </w:r>
          </w:p>
        </w:tc>
      </w:tr>
      <w:tr w:rsidR="009001A5" w:rsidRPr="009071F9" w14:paraId="1F6297CD" w14:textId="77777777" w:rsidTr="009001A5">
        <w:trPr>
          <w:trHeight w:val="68"/>
        </w:trPr>
        <w:tc>
          <w:tcPr>
            <w:tcW w:w="4032" w:type="dxa"/>
            <w:tcBorders>
              <w:top w:val="nil"/>
              <w:left w:val="nil"/>
              <w:bottom w:val="nil"/>
              <w:right w:val="nil"/>
            </w:tcBorders>
          </w:tcPr>
          <w:p w14:paraId="504B113E" w14:textId="77777777" w:rsidR="009001A5" w:rsidRPr="009071F9" w:rsidRDefault="009001A5" w:rsidP="009071F9">
            <w:pPr>
              <w:spacing w:line="380" w:lineRule="exact"/>
              <w:rPr>
                <w:rFonts w:ascii="Arial" w:hAnsi="Arial" w:cs="Arial"/>
                <w:sz w:val="18"/>
                <w:szCs w:val="18"/>
                <w:cs/>
              </w:rPr>
            </w:pPr>
          </w:p>
        </w:tc>
        <w:tc>
          <w:tcPr>
            <w:tcW w:w="1260" w:type="dxa"/>
            <w:tcBorders>
              <w:top w:val="nil"/>
              <w:left w:val="nil"/>
              <w:right w:val="nil"/>
            </w:tcBorders>
          </w:tcPr>
          <w:p w14:paraId="6AE145D2" w14:textId="3B49B478" w:rsidR="009001A5" w:rsidRPr="009071F9" w:rsidRDefault="009001A5" w:rsidP="009071F9">
            <w:pPr>
              <w:spacing w:line="380" w:lineRule="exact"/>
              <w:ind w:left="-29" w:right="-29"/>
              <w:jc w:val="center"/>
              <w:rPr>
                <w:rFonts w:ascii="Arial" w:hAnsi="Arial" w:cs="Arial"/>
                <w:sz w:val="18"/>
                <w:szCs w:val="18"/>
                <w:u w:val="single"/>
              </w:rPr>
            </w:pPr>
            <w:r w:rsidRPr="009071F9">
              <w:rPr>
                <w:rFonts w:ascii="Arial" w:hAnsi="Arial" w:cs="Arial"/>
                <w:sz w:val="18"/>
                <w:szCs w:val="18"/>
                <w:u w:val="single"/>
              </w:rPr>
              <w:t>2026</w:t>
            </w:r>
          </w:p>
        </w:tc>
        <w:tc>
          <w:tcPr>
            <w:tcW w:w="1260" w:type="dxa"/>
            <w:gridSpan w:val="2"/>
            <w:tcBorders>
              <w:top w:val="nil"/>
              <w:left w:val="nil"/>
              <w:right w:val="nil"/>
            </w:tcBorders>
          </w:tcPr>
          <w:p w14:paraId="5F40825F" w14:textId="6477F638" w:rsidR="009001A5" w:rsidRPr="009071F9" w:rsidRDefault="009001A5" w:rsidP="009071F9">
            <w:pPr>
              <w:spacing w:line="380" w:lineRule="exact"/>
              <w:ind w:left="-29" w:right="-29"/>
              <w:jc w:val="center"/>
              <w:rPr>
                <w:rFonts w:ascii="Arial" w:hAnsi="Arial" w:cs="Arial"/>
                <w:sz w:val="18"/>
                <w:szCs w:val="18"/>
                <w:u w:val="single"/>
              </w:rPr>
            </w:pPr>
            <w:r w:rsidRPr="009071F9">
              <w:rPr>
                <w:rFonts w:ascii="Arial" w:hAnsi="Arial" w:cs="Arial"/>
                <w:sz w:val="18"/>
                <w:szCs w:val="18"/>
                <w:u w:val="single"/>
              </w:rPr>
              <w:t>2025</w:t>
            </w:r>
          </w:p>
        </w:tc>
        <w:tc>
          <w:tcPr>
            <w:tcW w:w="1260" w:type="dxa"/>
            <w:tcBorders>
              <w:top w:val="nil"/>
              <w:left w:val="nil"/>
              <w:right w:val="nil"/>
            </w:tcBorders>
          </w:tcPr>
          <w:p w14:paraId="48D664BB" w14:textId="2115AF96" w:rsidR="009001A5" w:rsidRPr="009071F9" w:rsidRDefault="009001A5" w:rsidP="009071F9">
            <w:pPr>
              <w:spacing w:line="380" w:lineRule="exact"/>
              <w:ind w:left="-29" w:right="-29"/>
              <w:jc w:val="center"/>
              <w:rPr>
                <w:rFonts w:ascii="Arial" w:hAnsi="Arial" w:cs="Arial"/>
                <w:sz w:val="18"/>
                <w:szCs w:val="18"/>
                <w:u w:val="single"/>
              </w:rPr>
            </w:pPr>
            <w:r w:rsidRPr="009071F9">
              <w:rPr>
                <w:rFonts w:ascii="Arial" w:hAnsi="Arial" w:cs="Arial"/>
                <w:sz w:val="18"/>
                <w:szCs w:val="18"/>
                <w:u w:val="single"/>
              </w:rPr>
              <w:t>2026</w:t>
            </w:r>
          </w:p>
        </w:tc>
        <w:tc>
          <w:tcPr>
            <w:tcW w:w="1268" w:type="dxa"/>
            <w:tcBorders>
              <w:top w:val="nil"/>
              <w:left w:val="nil"/>
              <w:right w:val="nil"/>
            </w:tcBorders>
          </w:tcPr>
          <w:p w14:paraId="63E33B30" w14:textId="5CE0F26D" w:rsidR="009001A5" w:rsidRPr="009071F9" w:rsidRDefault="009001A5" w:rsidP="009071F9">
            <w:pPr>
              <w:spacing w:line="380" w:lineRule="exact"/>
              <w:ind w:left="-29" w:right="-29"/>
              <w:jc w:val="center"/>
              <w:rPr>
                <w:rFonts w:ascii="Arial" w:hAnsi="Arial" w:cs="Arial"/>
                <w:sz w:val="18"/>
                <w:szCs w:val="18"/>
                <w:u w:val="single"/>
              </w:rPr>
            </w:pPr>
            <w:r w:rsidRPr="009071F9">
              <w:rPr>
                <w:rFonts w:ascii="Arial" w:hAnsi="Arial" w:cs="Arial"/>
                <w:sz w:val="18"/>
                <w:szCs w:val="18"/>
                <w:u w:val="single"/>
              </w:rPr>
              <w:t>2025</w:t>
            </w:r>
          </w:p>
        </w:tc>
      </w:tr>
      <w:tr w:rsidR="00EE0E66" w:rsidRPr="009071F9" w14:paraId="489D6609" w14:textId="77777777" w:rsidTr="009001A5">
        <w:trPr>
          <w:trHeight w:val="68"/>
        </w:trPr>
        <w:tc>
          <w:tcPr>
            <w:tcW w:w="4032" w:type="dxa"/>
            <w:tcBorders>
              <w:top w:val="nil"/>
              <w:left w:val="nil"/>
              <w:bottom w:val="nil"/>
              <w:right w:val="nil"/>
            </w:tcBorders>
          </w:tcPr>
          <w:p w14:paraId="24665483"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Me Plan Dee Co., Ltd.</w:t>
            </w:r>
          </w:p>
        </w:tc>
        <w:tc>
          <w:tcPr>
            <w:tcW w:w="1260" w:type="dxa"/>
            <w:tcBorders>
              <w:top w:val="nil"/>
              <w:left w:val="nil"/>
              <w:right w:val="nil"/>
            </w:tcBorders>
          </w:tcPr>
          <w:p w14:paraId="04C4F28C" w14:textId="51BEB785"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r w:rsidR="009936BC">
              <w:rPr>
                <w:rFonts w:ascii="Arial" w:hAnsi="Arial" w:cs="Arial"/>
                <w:sz w:val="18"/>
                <w:szCs w:val="18"/>
              </w:rPr>
              <w:t>353</w:t>
            </w:r>
            <w:r w:rsidRPr="009071F9">
              <w:rPr>
                <w:rFonts w:ascii="Arial" w:hAnsi="Arial" w:cs="Arial"/>
                <w:sz w:val="18"/>
                <w:szCs w:val="18"/>
              </w:rPr>
              <w:t>)</w:t>
            </w:r>
          </w:p>
        </w:tc>
        <w:tc>
          <w:tcPr>
            <w:tcW w:w="1260" w:type="dxa"/>
            <w:gridSpan w:val="2"/>
            <w:tcBorders>
              <w:top w:val="nil"/>
              <w:left w:val="nil"/>
              <w:right w:val="nil"/>
            </w:tcBorders>
          </w:tcPr>
          <w:p w14:paraId="129986E1" w14:textId="2CC3ECE9"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527</w:t>
            </w:r>
          </w:p>
        </w:tc>
        <w:tc>
          <w:tcPr>
            <w:tcW w:w="1260" w:type="dxa"/>
            <w:tcBorders>
              <w:top w:val="nil"/>
              <w:left w:val="nil"/>
              <w:right w:val="nil"/>
            </w:tcBorders>
          </w:tcPr>
          <w:p w14:paraId="26D82B0C" w14:textId="73646BE0"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Borders>
              <w:top w:val="nil"/>
              <w:left w:val="nil"/>
              <w:right w:val="nil"/>
            </w:tcBorders>
          </w:tcPr>
          <w:p w14:paraId="4DF845DF" w14:textId="0EBA391F"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44B88BC5" w14:textId="77777777" w:rsidTr="009001A5">
        <w:trPr>
          <w:trHeight w:val="68"/>
        </w:trPr>
        <w:tc>
          <w:tcPr>
            <w:tcW w:w="4032" w:type="dxa"/>
            <w:tcBorders>
              <w:top w:val="nil"/>
              <w:left w:val="nil"/>
              <w:bottom w:val="nil"/>
              <w:right w:val="nil"/>
            </w:tcBorders>
          </w:tcPr>
          <w:p w14:paraId="596041EE" w14:textId="77777777" w:rsidR="00EE0E66" w:rsidRPr="009071F9" w:rsidRDefault="00EE0E66" w:rsidP="009071F9">
            <w:pPr>
              <w:spacing w:line="380" w:lineRule="exact"/>
              <w:rPr>
                <w:rFonts w:ascii="Arial" w:hAnsi="Arial" w:cs="Arial"/>
                <w:sz w:val="18"/>
                <w:szCs w:val="18"/>
                <w:cs/>
              </w:rPr>
            </w:pPr>
            <w:r w:rsidRPr="009071F9">
              <w:rPr>
                <w:rFonts w:ascii="Arial" w:hAnsi="Arial" w:cs="Arial"/>
                <w:sz w:val="18"/>
                <w:szCs w:val="18"/>
              </w:rPr>
              <w:t>Advance Medical Clinic Co., Ltd.</w:t>
            </w:r>
          </w:p>
        </w:tc>
        <w:tc>
          <w:tcPr>
            <w:tcW w:w="1260" w:type="dxa"/>
            <w:tcBorders>
              <w:top w:val="nil"/>
              <w:left w:val="nil"/>
              <w:right w:val="nil"/>
            </w:tcBorders>
          </w:tcPr>
          <w:p w14:paraId="5CCE3F6B" w14:textId="6E8B6A48"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1,316</w:t>
            </w:r>
          </w:p>
        </w:tc>
        <w:tc>
          <w:tcPr>
            <w:tcW w:w="1260" w:type="dxa"/>
            <w:gridSpan w:val="2"/>
            <w:tcBorders>
              <w:top w:val="nil"/>
              <w:left w:val="nil"/>
              <w:right w:val="nil"/>
            </w:tcBorders>
          </w:tcPr>
          <w:p w14:paraId="6F63E4A7" w14:textId="46C15635"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227</w:t>
            </w:r>
          </w:p>
        </w:tc>
        <w:tc>
          <w:tcPr>
            <w:tcW w:w="1260" w:type="dxa"/>
            <w:tcBorders>
              <w:top w:val="nil"/>
              <w:left w:val="nil"/>
              <w:right w:val="nil"/>
            </w:tcBorders>
          </w:tcPr>
          <w:p w14:paraId="6647D360" w14:textId="0215074C"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Borders>
              <w:top w:val="nil"/>
              <w:left w:val="nil"/>
              <w:right w:val="nil"/>
            </w:tcBorders>
          </w:tcPr>
          <w:p w14:paraId="6C84FBB0" w14:textId="0EB3F137"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5899A207" w14:textId="77777777" w:rsidTr="009001A5">
        <w:trPr>
          <w:trHeight w:val="68"/>
        </w:trPr>
        <w:tc>
          <w:tcPr>
            <w:tcW w:w="4032" w:type="dxa"/>
            <w:tcBorders>
              <w:top w:val="nil"/>
              <w:left w:val="nil"/>
              <w:bottom w:val="nil"/>
              <w:right w:val="nil"/>
            </w:tcBorders>
          </w:tcPr>
          <w:p w14:paraId="76D6CFB7"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Kin Corporation Co., Ltd.</w:t>
            </w:r>
          </w:p>
        </w:tc>
        <w:tc>
          <w:tcPr>
            <w:tcW w:w="1260" w:type="dxa"/>
            <w:tcBorders>
              <w:top w:val="nil"/>
              <w:left w:val="nil"/>
              <w:right w:val="nil"/>
            </w:tcBorders>
          </w:tcPr>
          <w:p w14:paraId="29EBA6CD" w14:textId="7BC5B27E"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(2,541)</w:t>
            </w:r>
          </w:p>
        </w:tc>
        <w:tc>
          <w:tcPr>
            <w:tcW w:w="1260" w:type="dxa"/>
            <w:gridSpan w:val="2"/>
            <w:tcBorders>
              <w:top w:val="nil"/>
              <w:left w:val="nil"/>
              <w:right w:val="nil"/>
            </w:tcBorders>
          </w:tcPr>
          <w:p w14:paraId="506AE21C" w14:textId="1F51BB35"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2,850</w:t>
            </w:r>
          </w:p>
        </w:tc>
        <w:tc>
          <w:tcPr>
            <w:tcW w:w="1260" w:type="dxa"/>
            <w:tcBorders>
              <w:top w:val="nil"/>
              <w:left w:val="nil"/>
              <w:right w:val="nil"/>
            </w:tcBorders>
          </w:tcPr>
          <w:p w14:paraId="2F712BA2" w14:textId="1D87AABC"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Borders>
              <w:top w:val="nil"/>
              <w:left w:val="nil"/>
              <w:right w:val="nil"/>
            </w:tcBorders>
          </w:tcPr>
          <w:p w14:paraId="23A3A910" w14:textId="4464E207"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73888738" w14:textId="77777777" w:rsidTr="009001A5">
        <w:trPr>
          <w:trHeight w:val="68"/>
        </w:trPr>
        <w:tc>
          <w:tcPr>
            <w:tcW w:w="4032" w:type="dxa"/>
            <w:tcBorders>
              <w:top w:val="nil"/>
              <w:left w:val="nil"/>
              <w:bottom w:val="nil"/>
              <w:right w:val="nil"/>
            </w:tcBorders>
          </w:tcPr>
          <w:p w14:paraId="18E9D0DE" w14:textId="77777777" w:rsidR="00EE0E66" w:rsidRPr="009071F9" w:rsidRDefault="00EE0E66" w:rsidP="009071F9">
            <w:pPr>
              <w:spacing w:line="380" w:lineRule="exact"/>
              <w:ind w:right="-102"/>
              <w:rPr>
                <w:rFonts w:ascii="Arial" w:hAnsi="Arial" w:cs="Arial"/>
                <w:sz w:val="18"/>
                <w:szCs w:val="18"/>
              </w:rPr>
            </w:pPr>
            <w:proofErr w:type="spellStart"/>
            <w:proofErr w:type="gramStart"/>
            <w:r w:rsidRPr="009071F9">
              <w:rPr>
                <w:rFonts w:ascii="Arial" w:hAnsi="Arial" w:cs="Arial"/>
                <w:sz w:val="18"/>
                <w:szCs w:val="18"/>
              </w:rPr>
              <w:t>Dr.Chen</w:t>
            </w:r>
            <w:proofErr w:type="spellEnd"/>
            <w:proofErr w:type="gramEnd"/>
            <w:r w:rsidRPr="009071F9">
              <w:rPr>
                <w:rFonts w:ascii="Arial" w:hAnsi="Arial" w:cs="Arial"/>
                <w:sz w:val="18"/>
                <w:szCs w:val="18"/>
              </w:rPr>
              <w:t xml:space="preserve"> Surgery Hospital Co., Ltd.</w:t>
            </w:r>
          </w:p>
        </w:tc>
        <w:tc>
          <w:tcPr>
            <w:tcW w:w="1260" w:type="dxa"/>
            <w:tcBorders>
              <w:top w:val="nil"/>
              <w:left w:val="nil"/>
              <w:right w:val="nil"/>
            </w:tcBorders>
          </w:tcPr>
          <w:p w14:paraId="5CFEA4D2" w14:textId="786D3732"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1,</w:t>
            </w:r>
            <w:r w:rsidR="009936BC">
              <w:rPr>
                <w:rFonts w:ascii="Arial" w:hAnsi="Arial" w:cs="Arial"/>
                <w:sz w:val="18"/>
                <w:szCs w:val="18"/>
              </w:rPr>
              <w:t>685</w:t>
            </w:r>
          </w:p>
        </w:tc>
        <w:tc>
          <w:tcPr>
            <w:tcW w:w="1260" w:type="dxa"/>
            <w:gridSpan w:val="2"/>
            <w:tcBorders>
              <w:top w:val="nil"/>
              <w:left w:val="nil"/>
              <w:right w:val="nil"/>
            </w:tcBorders>
          </w:tcPr>
          <w:p w14:paraId="3005F3C4" w14:textId="50E26480"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(2,079)</w:t>
            </w:r>
          </w:p>
        </w:tc>
        <w:tc>
          <w:tcPr>
            <w:tcW w:w="1260" w:type="dxa"/>
            <w:tcBorders>
              <w:top w:val="nil"/>
              <w:left w:val="nil"/>
              <w:right w:val="nil"/>
            </w:tcBorders>
          </w:tcPr>
          <w:p w14:paraId="6F657A1F" w14:textId="18366DA6"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1,400</w:t>
            </w:r>
          </w:p>
        </w:tc>
        <w:tc>
          <w:tcPr>
            <w:tcW w:w="1268" w:type="dxa"/>
            <w:tcBorders>
              <w:top w:val="nil"/>
              <w:left w:val="nil"/>
              <w:right w:val="nil"/>
            </w:tcBorders>
          </w:tcPr>
          <w:p w14:paraId="230AE1E3" w14:textId="04FBCF2D"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7D681834" w14:textId="77777777" w:rsidTr="009001A5">
        <w:trPr>
          <w:trHeight w:val="68"/>
        </w:trPr>
        <w:tc>
          <w:tcPr>
            <w:tcW w:w="4032" w:type="dxa"/>
          </w:tcPr>
          <w:p w14:paraId="57B873AA"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TYP Medical Co., Ltd.</w:t>
            </w:r>
          </w:p>
        </w:tc>
        <w:tc>
          <w:tcPr>
            <w:tcW w:w="1260" w:type="dxa"/>
          </w:tcPr>
          <w:p w14:paraId="5A3A3891" w14:textId="320C7A62"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58</w:t>
            </w:r>
            <w:r w:rsidR="009936BC">
              <w:rPr>
                <w:rFonts w:ascii="Arial" w:hAnsi="Arial" w:cs="Arial"/>
                <w:sz w:val="18"/>
                <w:szCs w:val="18"/>
              </w:rPr>
              <w:t>1</w:t>
            </w:r>
          </w:p>
        </w:tc>
        <w:tc>
          <w:tcPr>
            <w:tcW w:w="1260" w:type="dxa"/>
            <w:gridSpan w:val="2"/>
          </w:tcPr>
          <w:p w14:paraId="0698FD87" w14:textId="70F26023"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2,905</w:t>
            </w:r>
          </w:p>
        </w:tc>
        <w:tc>
          <w:tcPr>
            <w:tcW w:w="1260" w:type="dxa"/>
          </w:tcPr>
          <w:p w14:paraId="3642D845" w14:textId="1D5F08F7"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Pr>
          <w:p w14:paraId="3D6F99B2" w14:textId="1F7894AF"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7D0C2FC8" w14:textId="77777777" w:rsidTr="009001A5">
        <w:trPr>
          <w:trHeight w:val="68"/>
        </w:trPr>
        <w:tc>
          <w:tcPr>
            <w:tcW w:w="4032" w:type="dxa"/>
          </w:tcPr>
          <w:p w14:paraId="1D757B3A"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Twinkle Star Co., Ltd.</w:t>
            </w:r>
          </w:p>
        </w:tc>
        <w:tc>
          <w:tcPr>
            <w:tcW w:w="1260" w:type="dxa"/>
          </w:tcPr>
          <w:p w14:paraId="3F052F1F" w14:textId="61E7B515"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759</w:t>
            </w:r>
          </w:p>
        </w:tc>
        <w:tc>
          <w:tcPr>
            <w:tcW w:w="1260" w:type="dxa"/>
            <w:gridSpan w:val="2"/>
          </w:tcPr>
          <w:p w14:paraId="44ED83F0" w14:textId="4F16768F"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(439)</w:t>
            </w:r>
          </w:p>
        </w:tc>
        <w:tc>
          <w:tcPr>
            <w:tcW w:w="1260" w:type="dxa"/>
          </w:tcPr>
          <w:p w14:paraId="66EB798F" w14:textId="2BCF3AD8"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Pr>
          <w:p w14:paraId="72A347F3" w14:textId="182AA255"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5F3D3FCB" w14:textId="77777777" w:rsidTr="009001A5">
        <w:trPr>
          <w:trHeight w:val="68"/>
        </w:trPr>
        <w:tc>
          <w:tcPr>
            <w:tcW w:w="4032" w:type="dxa"/>
          </w:tcPr>
          <w:p w14:paraId="57920B42" w14:textId="77777777" w:rsidR="00EE0E66" w:rsidRPr="009071F9" w:rsidRDefault="00EE0E66" w:rsidP="009071F9">
            <w:pPr>
              <w:spacing w:line="380" w:lineRule="exact"/>
              <w:rPr>
                <w:rFonts w:ascii="Arial" w:hAnsi="Arial" w:cs="Arial"/>
                <w:sz w:val="18"/>
                <w:szCs w:val="18"/>
              </w:rPr>
            </w:pPr>
            <w:proofErr w:type="spellStart"/>
            <w:r w:rsidRPr="009071F9">
              <w:rPr>
                <w:rFonts w:ascii="Arial" w:hAnsi="Arial" w:cs="Arial"/>
                <w:sz w:val="18"/>
                <w:szCs w:val="18"/>
              </w:rPr>
              <w:t>Korawin</w:t>
            </w:r>
            <w:proofErr w:type="spellEnd"/>
            <w:r w:rsidRPr="009071F9">
              <w:rPr>
                <w:rFonts w:ascii="Arial" w:hAnsi="Arial" w:cs="Arial"/>
                <w:sz w:val="18"/>
                <w:szCs w:val="18"/>
              </w:rPr>
              <w:t xml:space="preserve"> Holding (Thailand) Co., Ltd.</w:t>
            </w:r>
          </w:p>
        </w:tc>
        <w:tc>
          <w:tcPr>
            <w:tcW w:w="1260" w:type="dxa"/>
          </w:tcPr>
          <w:p w14:paraId="18C6C9B5" w14:textId="481143B7"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12,400</w:t>
            </w:r>
          </w:p>
        </w:tc>
        <w:tc>
          <w:tcPr>
            <w:tcW w:w="1260" w:type="dxa"/>
            <w:gridSpan w:val="2"/>
          </w:tcPr>
          <w:p w14:paraId="1D34D95B" w14:textId="4300D186"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(2,162)</w:t>
            </w:r>
          </w:p>
        </w:tc>
        <w:tc>
          <w:tcPr>
            <w:tcW w:w="1260" w:type="dxa"/>
          </w:tcPr>
          <w:p w14:paraId="0F833F2B" w14:textId="1172D54E"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cs/>
              </w:rPr>
              <w:t>18</w:t>
            </w:r>
            <w:r w:rsidRPr="009071F9">
              <w:rPr>
                <w:rFonts w:ascii="Arial" w:hAnsi="Arial" w:cs="Arial"/>
                <w:sz w:val="18"/>
                <w:szCs w:val="18"/>
              </w:rPr>
              <w:t>,000</w:t>
            </w:r>
          </w:p>
        </w:tc>
        <w:tc>
          <w:tcPr>
            <w:tcW w:w="1268" w:type="dxa"/>
          </w:tcPr>
          <w:p w14:paraId="391B168F" w14:textId="58D34900"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30,000</w:t>
            </w:r>
          </w:p>
        </w:tc>
      </w:tr>
      <w:tr w:rsidR="00EE0E66" w:rsidRPr="009071F9" w14:paraId="04F8EC9F" w14:textId="77777777" w:rsidTr="009001A5">
        <w:trPr>
          <w:trHeight w:val="68"/>
        </w:trPr>
        <w:tc>
          <w:tcPr>
            <w:tcW w:w="4032" w:type="dxa"/>
          </w:tcPr>
          <w:p w14:paraId="4BC53266"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V Exclusive Group Co., Ltd.</w:t>
            </w:r>
          </w:p>
        </w:tc>
        <w:tc>
          <w:tcPr>
            <w:tcW w:w="1260" w:type="dxa"/>
          </w:tcPr>
          <w:p w14:paraId="672B6338" w14:textId="45D6C1AD" w:rsidR="00EE0E66" w:rsidRPr="009071F9" w:rsidRDefault="009936BC" w:rsidP="009071F9">
            <w:pPr>
              <w:tabs>
                <w:tab w:val="decimal" w:pos="966"/>
              </w:tabs>
              <w:spacing w:line="380" w:lineRule="exact"/>
              <w:ind w:left="-29" w:right="-29"/>
              <w:rPr>
                <w:rFonts w:ascii="Arial" w:hAnsi="Arial" w:cs="Arial"/>
                <w:sz w:val="18"/>
                <w:szCs w:val="18"/>
              </w:rPr>
            </w:pPr>
            <w:r>
              <w:rPr>
                <w:rFonts w:ascii="Arial" w:hAnsi="Arial" w:cs="Arial"/>
                <w:sz w:val="18"/>
                <w:szCs w:val="18"/>
              </w:rPr>
              <w:t>(539)</w:t>
            </w:r>
          </w:p>
        </w:tc>
        <w:tc>
          <w:tcPr>
            <w:tcW w:w="1260" w:type="dxa"/>
            <w:gridSpan w:val="2"/>
          </w:tcPr>
          <w:p w14:paraId="068A5854" w14:textId="01CC6C86"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(2,163)</w:t>
            </w:r>
          </w:p>
        </w:tc>
        <w:tc>
          <w:tcPr>
            <w:tcW w:w="1260" w:type="dxa"/>
          </w:tcPr>
          <w:p w14:paraId="046B4119" w14:textId="1A6BF579"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Pr>
          <w:p w14:paraId="21AD0080" w14:textId="032FC342"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4420CF98" w14:textId="77777777" w:rsidTr="009001A5">
        <w:trPr>
          <w:trHeight w:val="68"/>
        </w:trPr>
        <w:tc>
          <w:tcPr>
            <w:tcW w:w="4032" w:type="dxa"/>
          </w:tcPr>
          <w:p w14:paraId="5C9A3320"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CMNH 2012 Co., Ltd.</w:t>
            </w:r>
          </w:p>
        </w:tc>
        <w:tc>
          <w:tcPr>
            <w:tcW w:w="1260" w:type="dxa"/>
          </w:tcPr>
          <w:p w14:paraId="22A848A4" w14:textId="3AB4DD8E"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481</w:t>
            </w:r>
          </w:p>
        </w:tc>
        <w:tc>
          <w:tcPr>
            <w:tcW w:w="1260" w:type="dxa"/>
            <w:gridSpan w:val="2"/>
          </w:tcPr>
          <w:p w14:paraId="2CF77247" w14:textId="0785A0F1"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344</w:t>
            </w:r>
          </w:p>
        </w:tc>
        <w:tc>
          <w:tcPr>
            <w:tcW w:w="1260" w:type="dxa"/>
          </w:tcPr>
          <w:p w14:paraId="2BE7D833" w14:textId="2C7BE377"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Pr>
          <w:p w14:paraId="785DDE29" w14:textId="2B73A657"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094B79DD" w14:textId="77777777" w:rsidTr="009001A5">
        <w:trPr>
          <w:trHeight w:val="68"/>
        </w:trPr>
        <w:tc>
          <w:tcPr>
            <w:tcW w:w="4032" w:type="dxa"/>
          </w:tcPr>
          <w:p w14:paraId="39C8C812" w14:textId="2EE6203B"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 xml:space="preserve">S45 Medical </w:t>
            </w:r>
            <w:r w:rsidR="009071F9" w:rsidRPr="009071F9">
              <w:rPr>
                <w:rFonts w:ascii="Arial" w:hAnsi="Arial" w:cs="Arial"/>
                <w:sz w:val="18"/>
                <w:szCs w:val="18"/>
              </w:rPr>
              <w:t xml:space="preserve">Group </w:t>
            </w:r>
            <w:r w:rsidRPr="009071F9">
              <w:rPr>
                <w:rFonts w:ascii="Arial" w:hAnsi="Arial" w:cs="Arial"/>
                <w:sz w:val="18"/>
                <w:szCs w:val="18"/>
              </w:rPr>
              <w:t>Co., Ltd.</w:t>
            </w:r>
          </w:p>
        </w:tc>
        <w:tc>
          <w:tcPr>
            <w:tcW w:w="1260" w:type="dxa"/>
          </w:tcPr>
          <w:p w14:paraId="66B029D0" w14:textId="27D222A0"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3,184</w:t>
            </w:r>
          </w:p>
        </w:tc>
        <w:tc>
          <w:tcPr>
            <w:tcW w:w="1260" w:type="dxa"/>
            <w:gridSpan w:val="2"/>
          </w:tcPr>
          <w:p w14:paraId="0F40F126" w14:textId="30B6B40A"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4,255</w:t>
            </w:r>
          </w:p>
        </w:tc>
        <w:tc>
          <w:tcPr>
            <w:tcW w:w="1260" w:type="dxa"/>
          </w:tcPr>
          <w:p w14:paraId="496FF773" w14:textId="6C25A09F"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Pr>
          <w:p w14:paraId="6774DCE7" w14:textId="4177C534"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15F0D3C2" w14:textId="77777777" w:rsidTr="009001A5">
        <w:trPr>
          <w:trHeight w:val="68"/>
        </w:trPr>
        <w:tc>
          <w:tcPr>
            <w:tcW w:w="4032" w:type="dxa"/>
          </w:tcPr>
          <w:p w14:paraId="2F8ED500"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Me Center Co., Ltd.</w:t>
            </w:r>
          </w:p>
        </w:tc>
        <w:tc>
          <w:tcPr>
            <w:tcW w:w="1260" w:type="dxa"/>
          </w:tcPr>
          <w:p w14:paraId="158E1FF1" w14:textId="1096E093" w:rsidR="00EE0E66" w:rsidRPr="009071F9" w:rsidRDefault="00C76094" w:rsidP="009071F9">
            <w:pPr>
              <w:tabs>
                <w:tab w:val="decimal" w:pos="966"/>
              </w:tabs>
              <w:spacing w:line="380" w:lineRule="exact"/>
              <w:ind w:left="-29" w:right="-29"/>
              <w:rPr>
                <w:rFonts w:ascii="Arial" w:hAnsi="Arial" w:cs="Arial"/>
                <w:sz w:val="18"/>
                <w:szCs w:val="18"/>
              </w:rPr>
            </w:pPr>
            <w:r>
              <w:rPr>
                <w:rFonts w:ascii="Arial" w:hAnsi="Arial" w:cs="Arial"/>
                <w:sz w:val="18"/>
                <w:szCs w:val="18"/>
              </w:rPr>
              <w:t>(525)</w:t>
            </w:r>
          </w:p>
        </w:tc>
        <w:tc>
          <w:tcPr>
            <w:tcW w:w="1260" w:type="dxa"/>
            <w:gridSpan w:val="2"/>
          </w:tcPr>
          <w:p w14:paraId="086C2A36" w14:textId="4FE9B8D8"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425</w:t>
            </w:r>
          </w:p>
        </w:tc>
        <w:tc>
          <w:tcPr>
            <w:tcW w:w="1260" w:type="dxa"/>
          </w:tcPr>
          <w:p w14:paraId="389BFBEF" w14:textId="54651241"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Pr>
          <w:p w14:paraId="531CE101" w14:textId="30446E0F"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5D79B0D0" w14:textId="77777777" w:rsidTr="009001A5">
        <w:trPr>
          <w:trHeight w:val="68"/>
        </w:trPr>
        <w:tc>
          <w:tcPr>
            <w:tcW w:w="4032" w:type="dxa"/>
          </w:tcPr>
          <w:p w14:paraId="52F87EA2"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Doctor Top Hair Hospital Co., Ltd.</w:t>
            </w:r>
          </w:p>
        </w:tc>
        <w:tc>
          <w:tcPr>
            <w:tcW w:w="1260" w:type="dxa"/>
          </w:tcPr>
          <w:p w14:paraId="221EFFCB" w14:textId="447A3502"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358</w:t>
            </w:r>
          </w:p>
        </w:tc>
        <w:tc>
          <w:tcPr>
            <w:tcW w:w="1260" w:type="dxa"/>
            <w:gridSpan w:val="2"/>
          </w:tcPr>
          <w:p w14:paraId="1A47DAA7" w14:textId="6BC16A6A"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2,061</w:t>
            </w:r>
          </w:p>
        </w:tc>
        <w:tc>
          <w:tcPr>
            <w:tcW w:w="1260" w:type="dxa"/>
          </w:tcPr>
          <w:p w14:paraId="519BEC38" w14:textId="761C47C9"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Pr>
          <w:p w14:paraId="65C1F8FB" w14:textId="16CEE6A6" w:rsidR="00EE0E66" w:rsidRPr="009071F9" w:rsidRDefault="00EE0E66" w:rsidP="009071F9">
            <w:pP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7C936590" w14:textId="77777777" w:rsidTr="009001A5">
        <w:trPr>
          <w:trHeight w:val="68"/>
        </w:trPr>
        <w:tc>
          <w:tcPr>
            <w:tcW w:w="4032" w:type="dxa"/>
            <w:tcBorders>
              <w:top w:val="nil"/>
              <w:left w:val="nil"/>
              <w:bottom w:val="nil"/>
              <w:right w:val="nil"/>
            </w:tcBorders>
          </w:tcPr>
          <w:p w14:paraId="20811087" w14:textId="77777777" w:rsidR="00EE0E66" w:rsidRPr="009071F9" w:rsidRDefault="00EE0E66" w:rsidP="009071F9">
            <w:pPr>
              <w:spacing w:line="380" w:lineRule="exact"/>
              <w:rPr>
                <w:rFonts w:ascii="Arial" w:hAnsi="Arial" w:cs="Arial"/>
                <w:sz w:val="18"/>
                <w:szCs w:val="18"/>
                <w:cs/>
              </w:rPr>
            </w:pPr>
            <w:r w:rsidRPr="009071F9">
              <w:rPr>
                <w:rFonts w:ascii="Arial" w:hAnsi="Arial" w:cs="Arial"/>
                <w:sz w:val="18"/>
                <w:szCs w:val="18"/>
              </w:rPr>
              <w:t>Aurora Hospital Co., Ltd.</w:t>
            </w:r>
          </w:p>
        </w:tc>
        <w:tc>
          <w:tcPr>
            <w:tcW w:w="1260" w:type="dxa"/>
            <w:tcBorders>
              <w:left w:val="nil"/>
              <w:right w:val="nil"/>
            </w:tcBorders>
          </w:tcPr>
          <w:p w14:paraId="1263D347" w14:textId="1899812F" w:rsidR="00EE0E66" w:rsidRPr="009071F9" w:rsidRDefault="00EE0E66" w:rsidP="009071F9">
            <w:pPr>
              <w:pBdr>
                <w:bottom w:val="single" w:sz="4" w:space="1" w:color="auto"/>
              </w:pBdr>
              <w:tabs>
                <w:tab w:val="decimal" w:pos="966"/>
              </w:tabs>
              <w:spacing w:line="380" w:lineRule="exact"/>
              <w:ind w:left="-29" w:right="-29"/>
              <w:rPr>
                <w:rFonts w:ascii="Arial" w:hAnsi="Arial" w:cs="Arial"/>
                <w:sz w:val="18"/>
                <w:szCs w:val="18"/>
              </w:rPr>
            </w:pPr>
            <w:r w:rsidRPr="009071F9">
              <w:rPr>
                <w:rFonts w:ascii="Arial" w:hAnsi="Arial" w:cs="Arial"/>
                <w:sz w:val="18"/>
                <w:szCs w:val="18"/>
              </w:rPr>
              <w:t>1,35</w:t>
            </w:r>
            <w:r w:rsidR="009936BC">
              <w:rPr>
                <w:rFonts w:ascii="Arial" w:hAnsi="Arial" w:cs="Arial"/>
                <w:sz w:val="18"/>
                <w:szCs w:val="18"/>
              </w:rPr>
              <w:t>7</w:t>
            </w:r>
          </w:p>
        </w:tc>
        <w:tc>
          <w:tcPr>
            <w:tcW w:w="1260" w:type="dxa"/>
            <w:gridSpan w:val="2"/>
            <w:tcBorders>
              <w:left w:val="nil"/>
              <w:right w:val="nil"/>
            </w:tcBorders>
          </w:tcPr>
          <w:p w14:paraId="1AAD022B" w14:textId="52A3BEA6" w:rsidR="00EE0E66" w:rsidRPr="009071F9" w:rsidRDefault="00EE0E66" w:rsidP="009071F9">
            <w:pPr>
              <w:pBdr>
                <w:bottom w:val="single" w:sz="4" w:space="1" w:color="auto"/>
              </w:pBdr>
              <w:tabs>
                <w:tab w:val="decimal" w:pos="966"/>
              </w:tabs>
              <w:spacing w:line="380" w:lineRule="exact"/>
              <w:ind w:left="-29" w:right="-29"/>
              <w:rPr>
                <w:rFonts w:ascii="Arial" w:hAnsi="Arial" w:cs="Arial"/>
                <w:sz w:val="18"/>
                <w:szCs w:val="18"/>
              </w:rPr>
            </w:pPr>
            <w:r w:rsidRPr="009071F9">
              <w:rPr>
                <w:rFonts w:ascii="Arial" w:hAnsi="Arial" w:cs="Arial"/>
                <w:sz w:val="18"/>
                <w:szCs w:val="18"/>
              </w:rPr>
              <w:t>784</w:t>
            </w:r>
          </w:p>
        </w:tc>
        <w:tc>
          <w:tcPr>
            <w:tcW w:w="1260" w:type="dxa"/>
            <w:tcBorders>
              <w:left w:val="nil"/>
              <w:right w:val="nil"/>
            </w:tcBorders>
          </w:tcPr>
          <w:p w14:paraId="7A38E803" w14:textId="6ED5BEF1" w:rsidR="00EE0E66" w:rsidRPr="009071F9" w:rsidRDefault="00EE0E66" w:rsidP="009071F9">
            <w:pPr>
              <w:pBdr>
                <w:bottom w:val="single" w:sz="4" w:space="1" w:color="auto"/>
              </w:pBd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c>
          <w:tcPr>
            <w:tcW w:w="1268" w:type="dxa"/>
            <w:tcBorders>
              <w:left w:val="nil"/>
              <w:right w:val="nil"/>
            </w:tcBorders>
          </w:tcPr>
          <w:p w14:paraId="7429A45C" w14:textId="2C3CE6F1" w:rsidR="00EE0E66" w:rsidRPr="009071F9" w:rsidRDefault="00EE0E66" w:rsidP="009071F9">
            <w:pPr>
              <w:pBdr>
                <w:bottom w:val="single" w:sz="4" w:space="1" w:color="auto"/>
              </w:pBdr>
              <w:tabs>
                <w:tab w:val="decimal" w:pos="966"/>
              </w:tabs>
              <w:spacing w:line="380" w:lineRule="exact"/>
              <w:ind w:left="-29" w:right="-29"/>
              <w:rPr>
                <w:rFonts w:ascii="Arial" w:hAnsi="Arial" w:cs="Arial"/>
                <w:sz w:val="18"/>
                <w:szCs w:val="18"/>
              </w:rPr>
            </w:pPr>
            <w:r w:rsidRPr="009071F9">
              <w:rPr>
                <w:rFonts w:ascii="Arial" w:hAnsi="Arial" w:cs="Arial"/>
                <w:sz w:val="18"/>
                <w:szCs w:val="18"/>
              </w:rPr>
              <w:t>-</w:t>
            </w:r>
          </w:p>
        </w:tc>
      </w:tr>
      <w:tr w:rsidR="00EE0E66" w:rsidRPr="009071F9" w14:paraId="7C07D784" w14:textId="77777777" w:rsidTr="009001A5">
        <w:trPr>
          <w:trHeight w:val="68"/>
        </w:trPr>
        <w:tc>
          <w:tcPr>
            <w:tcW w:w="4032" w:type="dxa"/>
            <w:tcBorders>
              <w:top w:val="nil"/>
              <w:left w:val="nil"/>
              <w:bottom w:val="nil"/>
              <w:right w:val="nil"/>
            </w:tcBorders>
          </w:tcPr>
          <w:p w14:paraId="3DAC472A" w14:textId="77777777" w:rsidR="00EE0E66" w:rsidRPr="009071F9" w:rsidRDefault="00EE0E66" w:rsidP="009071F9">
            <w:pPr>
              <w:spacing w:line="380" w:lineRule="exact"/>
              <w:rPr>
                <w:rFonts w:ascii="Arial" w:hAnsi="Arial" w:cs="Arial"/>
                <w:sz w:val="18"/>
                <w:szCs w:val="18"/>
              </w:rPr>
            </w:pPr>
            <w:r w:rsidRPr="009071F9">
              <w:rPr>
                <w:rFonts w:ascii="Arial" w:hAnsi="Arial" w:cs="Arial"/>
                <w:sz w:val="18"/>
                <w:szCs w:val="18"/>
              </w:rPr>
              <w:t>Total</w:t>
            </w:r>
          </w:p>
        </w:tc>
        <w:tc>
          <w:tcPr>
            <w:tcW w:w="1260" w:type="dxa"/>
            <w:tcBorders>
              <w:left w:val="nil"/>
              <w:right w:val="nil"/>
            </w:tcBorders>
          </w:tcPr>
          <w:p w14:paraId="1532E7DC" w14:textId="246E2728" w:rsidR="00EE0E66" w:rsidRPr="009071F9" w:rsidRDefault="009936BC" w:rsidP="009071F9">
            <w:pPr>
              <w:pBdr>
                <w:bottom w:val="double" w:sz="4" w:space="1" w:color="auto"/>
              </w:pBdr>
              <w:tabs>
                <w:tab w:val="decimal" w:pos="966"/>
              </w:tabs>
              <w:spacing w:line="380" w:lineRule="exact"/>
              <w:ind w:left="-29" w:right="-29"/>
              <w:rPr>
                <w:rFonts w:ascii="Arial" w:hAnsi="Arial" w:cs="Arial"/>
                <w:sz w:val="18"/>
                <w:szCs w:val="18"/>
              </w:rPr>
            </w:pPr>
            <w:r>
              <w:rPr>
                <w:rFonts w:ascii="Arial" w:hAnsi="Arial" w:cs="Arial"/>
                <w:sz w:val="18"/>
                <w:szCs w:val="18"/>
              </w:rPr>
              <w:t>18,</w:t>
            </w:r>
            <w:r w:rsidR="00C76094">
              <w:rPr>
                <w:rFonts w:ascii="Arial" w:hAnsi="Arial" w:cs="Arial"/>
                <w:sz w:val="18"/>
                <w:szCs w:val="18"/>
              </w:rPr>
              <w:t>163</w:t>
            </w:r>
          </w:p>
        </w:tc>
        <w:tc>
          <w:tcPr>
            <w:tcW w:w="1260" w:type="dxa"/>
            <w:gridSpan w:val="2"/>
            <w:tcBorders>
              <w:left w:val="nil"/>
              <w:right w:val="nil"/>
            </w:tcBorders>
          </w:tcPr>
          <w:p w14:paraId="5CF58EFA" w14:textId="6436A0D1" w:rsidR="00EE0E66" w:rsidRPr="009071F9" w:rsidRDefault="00EE0E66" w:rsidP="009071F9">
            <w:pPr>
              <w:pBdr>
                <w:bottom w:val="double" w:sz="4" w:space="1" w:color="auto"/>
              </w:pBdr>
              <w:tabs>
                <w:tab w:val="decimal" w:pos="966"/>
              </w:tabs>
              <w:spacing w:line="380" w:lineRule="exact"/>
              <w:ind w:left="-29" w:right="-29"/>
              <w:rPr>
                <w:rFonts w:ascii="Arial" w:hAnsi="Arial" w:cs="Arial"/>
                <w:sz w:val="18"/>
                <w:szCs w:val="18"/>
              </w:rPr>
            </w:pPr>
            <w:r w:rsidRPr="009071F9">
              <w:rPr>
                <w:rFonts w:ascii="Arial" w:hAnsi="Arial" w:cs="Arial"/>
                <w:sz w:val="18"/>
                <w:szCs w:val="18"/>
              </w:rPr>
              <w:t>7,535</w:t>
            </w:r>
          </w:p>
        </w:tc>
        <w:tc>
          <w:tcPr>
            <w:tcW w:w="1260" w:type="dxa"/>
            <w:tcBorders>
              <w:left w:val="nil"/>
              <w:right w:val="nil"/>
            </w:tcBorders>
          </w:tcPr>
          <w:p w14:paraId="537B0587" w14:textId="1EC46DC9" w:rsidR="00EE0E66" w:rsidRPr="009071F9" w:rsidRDefault="00EE0E66" w:rsidP="009071F9">
            <w:pPr>
              <w:pBdr>
                <w:bottom w:val="double" w:sz="4" w:space="1" w:color="auto"/>
              </w:pBdr>
              <w:tabs>
                <w:tab w:val="decimal" w:pos="966"/>
              </w:tabs>
              <w:spacing w:line="380" w:lineRule="exact"/>
              <w:ind w:left="-29" w:right="-29"/>
              <w:rPr>
                <w:rFonts w:ascii="Arial" w:hAnsi="Arial" w:cs="Arial"/>
                <w:sz w:val="18"/>
                <w:szCs w:val="18"/>
              </w:rPr>
            </w:pPr>
            <w:r w:rsidRPr="009071F9">
              <w:rPr>
                <w:rFonts w:ascii="Arial" w:hAnsi="Arial" w:cs="Arial"/>
                <w:sz w:val="18"/>
                <w:szCs w:val="18"/>
              </w:rPr>
              <w:t>19,400</w:t>
            </w:r>
          </w:p>
        </w:tc>
        <w:tc>
          <w:tcPr>
            <w:tcW w:w="1268" w:type="dxa"/>
            <w:tcBorders>
              <w:left w:val="nil"/>
              <w:right w:val="nil"/>
            </w:tcBorders>
          </w:tcPr>
          <w:p w14:paraId="318FFDC9" w14:textId="7D8AC5E3" w:rsidR="00EE0E66" w:rsidRPr="009071F9" w:rsidRDefault="00EE0E66" w:rsidP="009071F9">
            <w:pPr>
              <w:pBdr>
                <w:bottom w:val="double" w:sz="4" w:space="1" w:color="auto"/>
              </w:pBdr>
              <w:tabs>
                <w:tab w:val="decimal" w:pos="966"/>
              </w:tabs>
              <w:spacing w:line="380" w:lineRule="exact"/>
              <w:ind w:left="-29" w:right="-29"/>
              <w:rPr>
                <w:rFonts w:ascii="Arial" w:hAnsi="Arial" w:cs="Arial"/>
                <w:sz w:val="18"/>
                <w:szCs w:val="18"/>
              </w:rPr>
            </w:pPr>
            <w:r w:rsidRPr="009071F9">
              <w:rPr>
                <w:rFonts w:ascii="Arial" w:hAnsi="Arial" w:cs="Arial"/>
                <w:sz w:val="18"/>
                <w:szCs w:val="18"/>
              </w:rPr>
              <w:t>30,000</w:t>
            </w:r>
          </w:p>
        </w:tc>
      </w:tr>
    </w:tbl>
    <w:p w14:paraId="7B399848" w14:textId="099AF659" w:rsidR="00BD2D63" w:rsidRPr="009071F9" w:rsidRDefault="009124C5" w:rsidP="009071F9">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sz w:val="22"/>
          <w:szCs w:val="22"/>
        </w:rPr>
      </w:pPr>
      <w:r w:rsidRPr="009071F9">
        <w:rPr>
          <w:rFonts w:ascii="Arial" w:hAnsi="Arial" w:cs="Arial"/>
          <w:sz w:val="22"/>
          <w:szCs w:val="22"/>
        </w:rPr>
        <w:tab/>
      </w:r>
      <w:r w:rsidR="00BD2D63" w:rsidRPr="009071F9">
        <w:rPr>
          <w:rFonts w:ascii="Arial" w:hAnsi="Arial" w:cs="Arial"/>
          <w:sz w:val="22"/>
          <w:szCs w:val="22"/>
        </w:rPr>
        <w:t xml:space="preserve">The share of comprehensive income from investments in </w:t>
      </w:r>
      <w:r w:rsidR="00565A30" w:rsidRPr="009071F9">
        <w:rPr>
          <w:rFonts w:ascii="Arial" w:hAnsi="Arial" w:cs="Arial"/>
          <w:sz w:val="22"/>
          <w:szCs w:val="22"/>
        </w:rPr>
        <w:t>joint ventures</w:t>
      </w:r>
      <w:r w:rsidR="00BD2D63" w:rsidRPr="009071F9">
        <w:rPr>
          <w:rFonts w:ascii="Arial" w:hAnsi="Arial" w:cs="Arial"/>
          <w:sz w:val="22"/>
          <w:szCs w:val="22"/>
        </w:rPr>
        <w:t xml:space="preserve"> </w:t>
      </w:r>
      <w:proofErr w:type="gramStart"/>
      <w:r w:rsidR="00BD2D63" w:rsidRPr="009071F9">
        <w:rPr>
          <w:rFonts w:ascii="Arial" w:hAnsi="Arial" w:cs="Arial"/>
          <w:sz w:val="22"/>
          <w:szCs w:val="22"/>
        </w:rPr>
        <w:t>were</w:t>
      </w:r>
      <w:proofErr w:type="gramEnd"/>
      <w:r w:rsidR="00BD2D63" w:rsidRPr="009071F9">
        <w:rPr>
          <w:rFonts w:ascii="Arial" w:hAnsi="Arial" w:cs="Arial"/>
          <w:sz w:val="22"/>
          <w:szCs w:val="22"/>
        </w:rPr>
        <w:t xml:space="preserve"> calculated from </w:t>
      </w:r>
      <w:r w:rsidR="00BD2D63" w:rsidRPr="009071F9">
        <w:rPr>
          <w:rFonts w:ascii="Arial" w:hAnsi="Arial" w:cs="Arial"/>
          <w:spacing w:val="-2"/>
          <w:sz w:val="22"/>
          <w:szCs w:val="22"/>
        </w:rPr>
        <w:t xml:space="preserve">the financial </w:t>
      </w:r>
      <w:proofErr w:type="gramStart"/>
      <w:r w:rsidR="00BD2D63" w:rsidRPr="009071F9">
        <w:rPr>
          <w:rFonts w:ascii="Arial" w:hAnsi="Arial" w:cs="Arial"/>
          <w:spacing w:val="-2"/>
          <w:sz w:val="22"/>
          <w:szCs w:val="22"/>
        </w:rPr>
        <w:t>statements,</w:t>
      </w:r>
      <w:proofErr w:type="gramEnd"/>
      <w:r w:rsidR="00BD2D63" w:rsidRPr="009071F9">
        <w:rPr>
          <w:rFonts w:ascii="Arial" w:hAnsi="Arial" w:cs="Arial"/>
          <w:spacing w:val="-2"/>
          <w:sz w:val="22"/>
          <w:szCs w:val="22"/>
        </w:rPr>
        <w:t xml:space="preserve"> prepared by</w:t>
      </w:r>
      <w:r w:rsidR="00BD2D63" w:rsidRPr="009071F9">
        <w:rPr>
          <w:rFonts w:ascii="Arial" w:hAnsi="Arial" w:cs="Arial"/>
          <w:spacing w:val="-2"/>
          <w:sz w:val="22"/>
          <w:szCs w:val="22"/>
          <w:cs/>
        </w:rPr>
        <w:t xml:space="preserve"> </w:t>
      </w:r>
      <w:r w:rsidR="00BD2D63" w:rsidRPr="009071F9">
        <w:rPr>
          <w:rFonts w:ascii="Arial" w:hAnsi="Arial" w:cs="Arial"/>
          <w:spacing w:val="-2"/>
          <w:sz w:val="22"/>
          <w:szCs w:val="22"/>
        </w:rPr>
        <w:t>their managements. The</w:t>
      </w:r>
      <w:r w:rsidR="003426DA" w:rsidRPr="009071F9">
        <w:rPr>
          <w:rFonts w:ascii="Arial" w:hAnsi="Arial" w:cs="Arial"/>
          <w:spacing w:val="-2"/>
          <w:sz w:val="22"/>
          <w:szCs w:val="22"/>
          <w:cs/>
        </w:rPr>
        <w:t xml:space="preserve"> </w:t>
      </w:r>
      <w:r w:rsidR="00BD2D63" w:rsidRPr="009071F9">
        <w:rPr>
          <w:rFonts w:ascii="Arial" w:hAnsi="Arial" w:cs="Arial"/>
          <w:spacing w:val="-2"/>
          <w:sz w:val="22"/>
          <w:szCs w:val="22"/>
        </w:rPr>
        <w:t>Group’s management believes</w:t>
      </w:r>
      <w:r w:rsidR="00BD2D63" w:rsidRPr="009071F9">
        <w:rPr>
          <w:rFonts w:ascii="Arial" w:hAnsi="Arial" w:cs="Arial"/>
          <w:sz w:val="22"/>
          <w:szCs w:val="22"/>
        </w:rPr>
        <w:t xml:space="preserve"> that there would be no significant difference from those financial statements</w:t>
      </w:r>
      <w:r w:rsidR="003426DA" w:rsidRPr="009071F9">
        <w:rPr>
          <w:rFonts w:ascii="Arial" w:hAnsi="Arial" w:cs="Arial"/>
          <w:sz w:val="22"/>
          <w:szCs w:val="22"/>
          <w:cs/>
        </w:rPr>
        <w:t xml:space="preserve"> </w:t>
      </w:r>
      <w:r w:rsidR="00BD2D63" w:rsidRPr="009071F9">
        <w:rPr>
          <w:rFonts w:ascii="Arial" w:hAnsi="Arial" w:cs="Arial"/>
          <w:sz w:val="22"/>
          <w:szCs w:val="22"/>
        </w:rPr>
        <w:t>if they had been audited or reviewed by their auditors.</w:t>
      </w:r>
    </w:p>
    <w:p w14:paraId="16AFBECF" w14:textId="77777777" w:rsidR="009001A5" w:rsidRPr="009071F9" w:rsidRDefault="009001A5" w:rsidP="00EE0E66">
      <w:pPr>
        <w:overflowPunct/>
        <w:autoSpaceDE/>
        <w:autoSpaceDN/>
        <w:adjustRightInd/>
        <w:spacing w:line="380" w:lineRule="exact"/>
        <w:textAlignment w:val="auto"/>
        <w:rPr>
          <w:rFonts w:ascii="Arial" w:hAnsi="Arial" w:cs="Arial"/>
          <w:b/>
          <w:bCs/>
          <w:sz w:val="22"/>
          <w:szCs w:val="22"/>
        </w:rPr>
      </w:pPr>
      <w:r w:rsidRPr="009071F9">
        <w:rPr>
          <w:rFonts w:ascii="Arial" w:hAnsi="Arial" w:cs="Arial"/>
          <w:b/>
          <w:bCs/>
          <w:sz w:val="22"/>
          <w:szCs w:val="22"/>
        </w:rPr>
        <w:br w:type="page"/>
      </w:r>
    </w:p>
    <w:p w14:paraId="6D636B8A" w14:textId="6D3B4AC1" w:rsidR="007C2332" w:rsidRPr="009071F9" w:rsidRDefault="001B5447" w:rsidP="00EE0E66">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2"/>
        </w:rPr>
        <w:lastRenderedPageBreak/>
        <w:t>5</w:t>
      </w:r>
      <w:r w:rsidR="0008268E" w:rsidRPr="009071F9">
        <w:rPr>
          <w:rFonts w:ascii="Arial" w:hAnsi="Arial" w:cs="Arial"/>
          <w:b/>
          <w:bCs/>
          <w:sz w:val="22"/>
          <w:szCs w:val="22"/>
        </w:rPr>
        <w:t>.</w:t>
      </w:r>
      <w:r w:rsidR="0008268E" w:rsidRPr="009071F9">
        <w:rPr>
          <w:rFonts w:ascii="Arial" w:hAnsi="Arial" w:cs="Arial"/>
          <w:b/>
          <w:bCs/>
          <w:sz w:val="22"/>
          <w:szCs w:val="22"/>
        </w:rPr>
        <w:tab/>
      </w:r>
      <w:r w:rsidR="006C2A7E" w:rsidRPr="009071F9">
        <w:rPr>
          <w:rFonts w:ascii="Arial" w:hAnsi="Arial" w:cs="Arial"/>
          <w:b/>
          <w:bCs/>
          <w:sz w:val="22"/>
          <w:szCs w:val="22"/>
        </w:rPr>
        <w:t>Building</w:t>
      </w:r>
      <w:r w:rsidR="00FF7760" w:rsidRPr="009071F9">
        <w:rPr>
          <w:rFonts w:ascii="Arial" w:hAnsi="Arial" w:cs="Arial"/>
          <w:b/>
          <w:bCs/>
          <w:sz w:val="22"/>
          <w:szCs w:val="22"/>
        </w:rPr>
        <w:t>s</w:t>
      </w:r>
      <w:r w:rsidR="006C2A7E" w:rsidRPr="009071F9">
        <w:rPr>
          <w:rFonts w:ascii="Arial" w:hAnsi="Arial" w:cs="Arial"/>
          <w:b/>
          <w:bCs/>
          <w:sz w:val="22"/>
          <w:szCs w:val="22"/>
        </w:rPr>
        <w:t xml:space="preserve"> and equipment</w:t>
      </w:r>
    </w:p>
    <w:p w14:paraId="1A2171D7" w14:textId="4F278D8A" w:rsidR="00BC5A61" w:rsidRPr="009071F9" w:rsidRDefault="00241FCC" w:rsidP="00EE0E66">
      <w:pPr>
        <w:overflowPunct/>
        <w:autoSpaceDE/>
        <w:autoSpaceDN/>
        <w:adjustRightInd/>
        <w:spacing w:before="120" w:line="380" w:lineRule="exact"/>
        <w:ind w:left="547"/>
        <w:jc w:val="thaiDistribute"/>
        <w:textAlignment w:val="auto"/>
        <w:rPr>
          <w:rFonts w:ascii="Arial" w:hAnsi="Arial" w:cs="Arial"/>
          <w:sz w:val="22"/>
          <w:szCs w:val="22"/>
        </w:rPr>
      </w:pPr>
      <w:r w:rsidRPr="009071F9">
        <w:rPr>
          <w:rFonts w:ascii="Arial" w:hAnsi="Arial" w:cs="Arial"/>
          <w:sz w:val="22"/>
          <w:szCs w:val="22"/>
        </w:rPr>
        <w:t xml:space="preserve">Movements </w:t>
      </w:r>
      <w:r w:rsidR="001E45BB" w:rsidRPr="009071F9">
        <w:rPr>
          <w:rFonts w:ascii="Arial" w:hAnsi="Arial" w:cs="Arial"/>
          <w:sz w:val="22"/>
          <w:szCs w:val="22"/>
        </w:rPr>
        <w:t>in</w:t>
      </w:r>
      <w:r w:rsidRPr="009071F9">
        <w:rPr>
          <w:rFonts w:ascii="Arial" w:hAnsi="Arial" w:cs="Arial"/>
          <w:sz w:val="22"/>
          <w:szCs w:val="22"/>
        </w:rPr>
        <w:t xml:space="preserve"> </w:t>
      </w:r>
      <w:r w:rsidR="00FF7760" w:rsidRPr="009071F9">
        <w:rPr>
          <w:rFonts w:ascii="Arial" w:hAnsi="Arial" w:cs="Arial"/>
          <w:sz w:val="22"/>
          <w:szCs w:val="22"/>
        </w:rPr>
        <w:t xml:space="preserve">buildings </w:t>
      </w:r>
      <w:r w:rsidRPr="009071F9">
        <w:rPr>
          <w:rFonts w:ascii="Arial" w:hAnsi="Arial" w:cs="Arial"/>
          <w:sz w:val="22"/>
          <w:szCs w:val="22"/>
        </w:rPr>
        <w:t xml:space="preserve">and equipment </w:t>
      </w:r>
      <w:r w:rsidR="001E45BB" w:rsidRPr="009071F9">
        <w:rPr>
          <w:rFonts w:ascii="Arial" w:hAnsi="Arial" w:cs="Arial"/>
          <w:sz w:val="22"/>
          <w:szCs w:val="22"/>
        </w:rPr>
        <w:t xml:space="preserve">account </w:t>
      </w:r>
      <w:r w:rsidRPr="009071F9">
        <w:rPr>
          <w:rFonts w:ascii="Arial" w:hAnsi="Arial" w:cs="Arial"/>
          <w:sz w:val="22"/>
          <w:szCs w:val="22"/>
        </w:rPr>
        <w:t xml:space="preserve">for the </w:t>
      </w:r>
      <w:r w:rsidR="009001A5" w:rsidRPr="009071F9">
        <w:rPr>
          <w:rFonts w:ascii="Arial" w:hAnsi="Arial" w:cs="Arial"/>
          <w:sz w:val="22"/>
          <w:szCs w:val="22"/>
        </w:rPr>
        <w:t>three</w:t>
      </w:r>
      <w:r w:rsidR="000D1AAD" w:rsidRPr="009071F9">
        <w:rPr>
          <w:rFonts w:ascii="Arial" w:hAnsi="Arial" w:cs="Arial"/>
          <w:sz w:val="22"/>
          <w:szCs w:val="22"/>
        </w:rPr>
        <w:t>-month</w:t>
      </w:r>
      <w:r w:rsidRPr="009071F9">
        <w:rPr>
          <w:rFonts w:ascii="Arial" w:hAnsi="Arial" w:cs="Arial"/>
          <w:sz w:val="22"/>
          <w:szCs w:val="22"/>
        </w:rPr>
        <w:t xml:space="preserve"> period ended </w:t>
      </w:r>
      <w:r w:rsidR="009001A5" w:rsidRPr="009071F9">
        <w:rPr>
          <w:rFonts w:ascii="Arial" w:hAnsi="Arial" w:cs="Arial"/>
          <w:sz w:val="22"/>
          <w:szCs w:val="22"/>
        </w:rPr>
        <w:t xml:space="preserve">31 March 2026 </w:t>
      </w:r>
      <w:r w:rsidR="001E45BB" w:rsidRPr="009071F9">
        <w:rPr>
          <w:rFonts w:ascii="Arial" w:hAnsi="Arial" w:cs="Arial"/>
          <w:sz w:val="22"/>
          <w:szCs w:val="22"/>
        </w:rPr>
        <w:t xml:space="preserve">were </w:t>
      </w:r>
      <w:proofErr w:type="spellStart"/>
      <w:r w:rsidRPr="009071F9">
        <w:rPr>
          <w:rFonts w:ascii="Arial" w:hAnsi="Arial" w:cs="Arial"/>
          <w:sz w:val="22"/>
          <w:szCs w:val="22"/>
        </w:rPr>
        <w:t>summarie</w:t>
      </w:r>
      <w:r w:rsidR="001E45BB" w:rsidRPr="009071F9">
        <w:rPr>
          <w:rFonts w:ascii="Arial" w:hAnsi="Arial" w:cs="Arial"/>
          <w:sz w:val="22"/>
          <w:szCs w:val="22"/>
        </w:rPr>
        <w:t>d</w:t>
      </w:r>
      <w:proofErr w:type="spellEnd"/>
      <w:r w:rsidRPr="009071F9">
        <w:rPr>
          <w:rFonts w:ascii="Arial" w:hAnsi="Arial" w:cs="Arial"/>
          <w:sz w:val="22"/>
          <w:szCs w:val="22"/>
        </w:rPr>
        <w:t xml:space="preserve"> below</w:t>
      </w:r>
      <w:r w:rsidR="00F144BE" w:rsidRPr="009071F9">
        <w:rPr>
          <w:rFonts w:ascii="Arial" w:hAnsi="Arial" w:cs="Arial"/>
          <w:sz w:val="22"/>
          <w:szCs w:val="22"/>
        </w:rPr>
        <w:t>.</w:t>
      </w:r>
    </w:p>
    <w:tbl>
      <w:tblPr>
        <w:tblW w:w="9090" w:type="dxa"/>
        <w:tblInd w:w="450" w:type="dxa"/>
        <w:tblLayout w:type="fixed"/>
        <w:tblLook w:val="0000" w:firstRow="0" w:lastRow="0" w:firstColumn="0" w:lastColumn="0" w:noHBand="0" w:noVBand="0"/>
      </w:tblPr>
      <w:tblGrid>
        <w:gridCol w:w="1526"/>
        <w:gridCol w:w="3424"/>
        <w:gridCol w:w="2070"/>
        <w:gridCol w:w="2064"/>
        <w:gridCol w:w="6"/>
      </w:tblGrid>
      <w:tr w:rsidR="00837BA2" w:rsidRPr="009071F9" w14:paraId="0F24B521" w14:textId="77777777" w:rsidTr="00EC12E8">
        <w:trPr>
          <w:gridAfter w:val="1"/>
          <w:wAfter w:w="6" w:type="dxa"/>
          <w:trHeight w:val="302"/>
        </w:trPr>
        <w:tc>
          <w:tcPr>
            <w:tcW w:w="1526" w:type="dxa"/>
            <w:tcBorders>
              <w:top w:val="nil"/>
              <w:left w:val="nil"/>
              <w:bottom w:val="nil"/>
              <w:right w:val="nil"/>
            </w:tcBorders>
          </w:tcPr>
          <w:p w14:paraId="08B85AC1" w14:textId="77777777" w:rsidR="00837BA2" w:rsidRPr="009071F9" w:rsidRDefault="00837BA2" w:rsidP="00EE0E66">
            <w:pPr>
              <w:spacing w:line="380" w:lineRule="exact"/>
              <w:jc w:val="right"/>
              <w:rPr>
                <w:rFonts w:ascii="Arial" w:hAnsi="Arial" w:cs="Arial"/>
                <w:sz w:val="20"/>
                <w:szCs w:val="20"/>
              </w:rPr>
            </w:pPr>
          </w:p>
        </w:tc>
        <w:tc>
          <w:tcPr>
            <w:tcW w:w="7558" w:type="dxa"/>
            <w:gridSpan w:val="3"/>
            <w:tcBorders>
              <w:top w:val="nil"/>
              <w:left w:val="nil"/>
              <w:bottom w:val="nil"/>
              <w:right w:val="nil"/>
            </w:tcBorders>
            <w:noWrap/>
            <w:vAlign w:val="bottom"/>
          </w:tcPr>
          <w:p w14:paraId="2FB6B403" w14:textId="1D3155E1" w:rsidR="00837BA2" w:rsidRPr="009071F9" w:rsidRDefault="00837BA2" w:rsidP="00EE0E66">
            <w:pPr>
              <w:spacing w:line="380" w:lineRule="exact"/>
              <w:jc w:val="right"/>
              <w:rPr>
                <w:rFonts w:ascii="Arial" w:hAnsi="Arial" w:cs="Arial"/>
                <w:sz w:val="20"/>
                <w:szCs w:val="20"/>
              </w:rPr>
            </w:pPr>
            <w:r w:rsidRPr="009071F9">
              <w:rPr>
                <w:rFonts w:ascii="Arial" w:hAnsi="Arial" w:cs="Arial"/>
                <w:sz w:val="20"/>
                <w:szCs w:val="20"/>
              </w:rPr>
              <w:t xml:space="preserve">(Unit: Thousand Baht) </w:t>
            </w:r>
          </w:p>
        </w:tc>
      </w:tr>
      <w:tr w:rsidR="004B06E5" w:rsidRPr="009071F9" w14:paraId="6C13A909" w14:textId="77777777" w:rsidTr="00EC12E8">
        <w:trPr>
          <w:trHeight w:val="302"/>
        </w:trPr>
        <w:tc>
          <w:tcPr>
            <w:tcW w:w="4950" w:type="dxa"/>
            <w:gridSpan w:val="2"/>
            <w:tcBorders>
              <w:top w:val="nil"/>
              <w:left w:val="nil"/>
              <w:bottom w:val="nil"/>
              <w:right w:val="nil"/>
            </w:tcBorders>
          </w:tcPr>
          <w:p w14:paraId="35B7DE30" w14:textId="7A917200" w:rsidR="004B06E5" w:rsidRPr="009071F9" w:rsidRDefault="004B06E5" w:rsidP="00EE0E66">
            <w:pPr>
              <w:spacing w:line="380" w:lineRule="exact"/>
              <w:jc w:val="right"/>
              <w:rPr>
                <w:rFonts w:ascii="Arial" w:hAnsi="Arial" w:cs="Arial"/>
                <w:sz w:val="20"/>
                <w:szCs w:val="20"/>
              </w:rPr>
            </w:pPr>
          </w:p>
        </w:tc>
        <w:tc>
          <w:tcPr>
            <w:tcW w:w="2070" w:type="dxa"/>
            <w:tcBorders>
              <w:top w:val="nil"/>
              <w:left w:val="nil"/>
              <w:bottom w:val="nil"/>
              <w:right w:val="nil"/>
            </w:tcBorders>
            <w:vAlign w:val="center"/>
          </w:tcPr>
          <w:p w14:paraId="506B9D0B" w14:textId="1AB48603" w:rsidR="004B06E5" w:rsidRPr="009071F9" w:rsidRDefault="004B06E5" w:rsidP="00EE0E66">
            <w:pPr>
              <w:spacing w:line="380" w:lineRule="exact"/>
              <w:jc w:val="center"/>
              <w:rPr>
                <w:rFonts w:ascii="Arial" w:hAnsi="Arial" w:cs="Arial"/>
                <w:sz w:val="20"/>
                <w:szCs w:val="20"/>
              </w:rPr>
            </w:pPr>
            <w:r w:rsidRPr="009071F9">
              <w:rPr>
                <w:rFonts w:ascii="Arial" w:hAnsi="Arial" w:cs="Arial"/>
                <w:sz w:val="20"/>
                <w:szCs w:val="20"/>
              </w:rPr>
              <w:t>Consolidated</w:t>
            </w:r>
          </w:p>
          <w:p w14:paraId="4455D68A" w14:textId="4B7499EB" w:rsidR="004B06E5" w:rsidRPr="009071F9" w:rsidRDefault="004B06E5" w:rsidP="00EE0E66">
            <w:pPr>
              <w:pBdr>
                <w:bottom w:val="single" w:sz="4" w:space="1" w:color="auto"/>
              </w:pBdr>
              <w:spacing w:line="380" w:lineRule="exact"/>
              <w:jc w:val="center"/>
              <w:rPr>
                <w:rFonts w:ascii="Arial" w:hAnsi="Arial" w:cs="Arial"/>
                <w:sz w:val="20"/>
                <w:szCs w:val="20"/>
              </w:rPr>
            </w:pPr>
            <w:r w:rsidRPr="009071F9">
              <w:rPr>
                <w:rFonts w:ascii="Arial" w:hAnsi="Arial" w:cs="Arial"/>
                <w:sz w:val="20"/>
                <w:szCs w:val="20"/>
              </w:rPr>
              <w:t>financial statements</w:t>
            </w:r>
          </w:p>
        </w:tc>
        <w:tc>
          <w:tcPr>
            <w:tcW w:w="2070" w:type="dxa"/>
            <w:gridSpan w:val="2"/>
            <w:tcBorders>
              <w:top w:val="nil"/>
              <w:left w:val="nil"/>
              <w:bottom w:val="nil"/>
              <w:right w:val="nil"/>
            </w:tcBorders>
            <w:vAlign w:val="center"/>
          </w:tcPr>
          <w:p w14:paraId="699C6A16" w14:textId="1F4361CB" w:rsidR="004B06E5" w:rsidRPr="009071F9" w:rsidRDefault="004B06E5" w:rsidP="00EE0E66">
            <w:pPr>
              <w:spacing w:line="380" w:lineRule="exact"/>
              <w:jc w:val="center"/>
              <w:rPr>
                <w:rFonts w:ascii="Arial" w:hAnsi="Arial" w:cs="Arial"/>
                <w:sz w:val="20"/>
                <w:szCs w:val="20"/>
              </w:rPr>
            </w:pPr>
            <w:r w:rsidRPr="009071F9">
              <w:rPr>
                <w:rFonts w:ascii="Arial" w:hAnsi="Arial" w:cs="Arial"/>
                <w:sz w:val="20"/>
                <w:szCs w:val="20"/>
              </w:rPr>
              <w:t>Separate</w:t>
            </w:r>
          </w:p>
          <w:p w14:paraId="458DCD8E" w14:textId="309EC2CF" w:rsidR="004B06E5" w:rsidRPr="009071F9" w:rsidRDefault="004B06E5" w:rsidP="00EE0E66">
            <w:pPr>
              <w:pBdr>
                <w:bottom w:val="single" w:sz="4" w:space="1" w:color="auto"/>
              </w:pBdr>
              <w:spacing w:line="380" w:lineRule="exact"/>
              <w:jc w:val="center"/>
              <w:rPr>
                <w:rFonts w:ascii="Arial" w:hAnsi="Arial" w:cs="Arial"/>
                <w:sz w:val="20"/>
                <w:szCs w:val="20"/>
              </w:rPr>
            </w:pPr>
            <w:r w:rsidRPr="009071F9">
              <w:rPr>
                <w:rFonts w:ascii="Arial" w:hAnsi="Arial" w:cs="Arial"/>
                <w:sz w:val="20"/>
                <w:szCs w:val="20"/>
              </w:rPr>
              <w:t>financial statements</w:t>
            </w:r>
          </w:p>
        </w:tc>
      </w:tr>
      <w:tr w:rsidR="009001A5" w:rsidRPr="009071F9" w14:paraId="2ED568AF" w14:textId="77777777" w:rsidTr="00EC12E8">
        <w:trPr>
          <w:trHeight w:val="302"/>
        </w:trPr>
        <w:tc>
          <w:tcPr>
            <w:tcW w:w="4950" w:type="dxa"/>
            <w:gridSpan w:val="2"/>
            <w:tcBorders>
              <w:top w:val="nil"/>
              <w:left w:val="nil"/>
              <w:bottom w:val="nil"/>
              <w:right w:val="nil"/>
            </w:tcBorders>
            <w:noWrap/>
          </w:tcPr>
          <w:p w14:paraId="4E110AF5" w14:textId="49AEB81B" w:rsidR="009001A5" w:rsidRPr="009071F9" w:rsidRDefault="009001A5" w:rsidP="00EE0E66">
            <w:pPr>
              <w:overflowPunct/>
              <w:autoSpaceDE/>
              <w:autoSpaceDN/>
              <w:adjustRightInd/>
              <w:spacing w:line="380" w:lineRule="exact"/>
              <w:textAlignment w:val="auto"/>
              <w:rPr>
                <w:rFonts w:ascii="Arial" w:hAnsi="Arial" w:cs="Arial"/>
                <w:sz w:val="20"/>
                <w:szCs w:val="20"/>
                <w:cs/>
              </w:rPr>
            </w:pPr>
            <w:r w:rsidRPr="009071F9">
              <w:rPr>
                <w:rFonts w:ascii="Arial" w:hAnsi="Arial" w:cs="Arial"/>
                <w:sz w:val="20"/>
                <w:szCs w:val="20"/>
              </w:rPr>
              <w:t xml:space="preserve">Net book value as </w:t>
            </w:r>
            <w:proofErr w:type="gramStart"/>
            <w:r w:rsidRPr="009071F9">
              <w:rPr>
                <w:rFonts w:ascii="Arial" w:hAnsi="Arial" w:cs="Arial"/>
                <w:sz w:val="20"/>
                <w:szCs w:val="20"/>
              </w:rPr>
              <w:t>at</w:t>
            </w:r>
            <w:proofErr w:type="gramEnd"/>
            <w:r w:rsidRPr="009071F9">
              <w:rPr>
                <w:rFonts w:ascii="Arial" w:hAnsi="Arial" w:cs="Arial"/>
                <w:sz w:val="20"/>
                <w:szCs w:val="20"/>
              </w:rPr>
              <w:t xml:space="preserve"> 1 January 2026</w:t>
            </w:r>
          </w:p>
        </w:tc>
        <w:tc>
          <w:tcPr>
            <w:tcW w:w="2070" w:type="dxa"/>
            <w:tcBorders>
              <w:left w:val="nil"/>
              <w:bottom w:val="nil"/>
              <w:right w:val="nil"/>
            </w:tcBorders>
            <w:vAlign w:val="bottom"/>
          </w:tcPr>
          <w:p w14:paraId="1F1E0688" w14:textId="77F636A9" w:rsidR="009001A5" w:rsidRPr="009071F9" w:rsidRDefault="009001A5" w:rsidP="00EE0E66">
            <w:pPr>
              <w:tabs>
                <w:tab w:val="decimal" w:pos="1687"/>
              </w:tabs>
              <w:spacing w:line="380" w:lineRule="exact"/>
              <w:rPr>
                <w:rFonts w:ascii="Arial" w:hAnsi="Arial" w:cs="Arial"/>
                <w:sz w:val="20"/>
                <w:szCs w:val="20"/>
              </w:rPr>
            </w:pPr>
            <w:r w:rsidRPr="009071F9">
              <w:rPr>
                <w:rFonts w:ascii="Arial" w:hAnsi="Arial" w:cs="Arial"/>
                <w:sz w:val="20"/>
                <w:szCs w:val="20"/>
              </w:rPr>
              <w:t>1,239,922</w:t>
            </w:r>
          </w:p>
        </w:tc>
        <w:tc>
          <w:tcPr>
            <w:tcW w:w="2070" w:type="dxa"/>
            <w:gridSpan w:val="2"/>
            <w:tcBorders>
              <w:left w:val="nil"/>
              <w:bottom w:val="nil"/>
              <w:right w:val="nil"/>
            </w:tcBorders>
            <w:noWrap/>
            <w:vAlign w:val="bottom"/>
          </w:tcPr>
          <w:p w14:paraId="7EDE3CF4" w14:textId="6756FA80" w:rsidR="009001A5" w:rsidRPr="009071F9" w:rsidRDefault="009001A5" w:rsidP="00EE0E66">
            <w:pPr>
              <w:tabs>
                <w:tab w:val="decimal" w:pos="1687"/>
              </w:tabs>
              <w:spacing w:line="380" w:lineRule="exact"/>
              <w:rPr>
                <w:rFonts w:ascii="Arial" w:hAnsi="Arial" w:cs="Arial"/>
                <w:sz w:val="20"/>
                <w:szCs w:val="20"/>
              </w:rPr>
            </w:pPr>
            <w:r w:rsidRPr="009071F9">
              <w:rPr>
                <w:rFonts w:ascii="Arial" w:hAnsi="Arial" w:cs="Arial"/>
                <w:sz w:val="20"/>
                <w:szCs w:val="20"/>
              </w:rPr>
              <w:t>1,239,908</w:t>
            </w:r>
          </w:p>
        </w:tc>
      </w:tr>
      <w:tr w:rsidR="00EE0E66" w:rsidRPr="009071F9" w14:paraId="0E48B5C0" w14:textId="77777777" w:rsidTr="00EC12E8">
        <w:trPr>
          <w:trHeight w:val="319"/>
        </w:trPr>
        <w:tc>
          <w:tcPr>
            <w:tcW w:w="4950" w:type="dxa"/>
            <w:gridSpan w:val="2"/>
            <w:tcBorders>
              <w:top w:val="nil"/>
              <w:left w:val="nil"/>
              <w:bottom w:val="nil"/>
              <w:right w:val="nil"/>
            </w:tcBorders>
            <w:noWrap/>
          </w:tcPr>
          <w:p w14:paraId="4C1DC7C8" w14:textId="4B22DB28" w:rsidR="00EE0E66" w:rsidRPr="009071F9" w:rsidRDefault="00EE0E66" w:rsidP="00EE0E66">
            <w:pPr>
              <w:overflowPunct/>
              <w:autoSpaceDE/>
              <w:autoSpaceDN/>
              <w:adjustRightInd/>
              <w:spacing w:line="380" w:lineRule="exact"/>
              <w:textAlignment w:val="auto"/>
              <w:rPr>
                <w:rFonts w:ascii="Arial" w:hAnsi="Arial" w:cs="Arial"/>
                <w:sz w:val="20"/>
                <w:szCs w:val="20"/>
              </w:rPr>
            </w:pPr>
            <w:r w:rsidRPr="009071F9">
              <w:rPr>
                <w:rFonts w:ascii="Arial" w:hAnsi="Arial" w:cs="Arial"/>
                <w:sz w:val="20"/>
                <w:szCs w:val="20"/>
              </w:rPr>
              <w:t>Acquisition during the period - at cost</w:t>
            </w:r>
          </w:p>
        </w:tc>
        <w:tc>
          <w:tcPr>
            <w:tcW w:w="2070" w:type="dxa"/>
            <w:tcBorders>
              <w:left w:val="nil"/>
              <w:bottom w:val="nil"/>
              <w:right w:val="nil"/>
            </w:tcBorders>
            <w:vAlign w:val="bottom"/>
          </w:tcPr>
          <w:p w14:paraId="72C1230C" w14:textId="3FB3A479" w:rsidR="00EE0E66" w:rsidRPr="009071F9" w:rsidRDefault="001E45BB" w:rsidP="00EE0E66">
            <w:pPr>
              <w:tabs>
                <w:tab w:val="decimal" w:pos="1687"/>
              </w:tabs>
              <w:spacing w:line="380" w:lineRule="exact"/>
              <w:rPr>
                <w:rFonts w:ascii="Arial" w:hAnsi="Arial" w:cs="Arial"/>
                <w:sz w:val="20"/>
                <w:szCs w:val="20"/>
              </w:rPr>
            </w:pPr>
            <w:r w:rsidRPr="009071F9">
              <w:rPr>
                <w:rFonts w:ascii="Arial" w:hAnsi="Arial" w:cs="Arial"/>
                <w:sz w:val="20"/>
                <w:szCs w:val="20"/>
              </w:rPr>
              <w:t>117</w:t>
            </w:r>
            <w:r w:rsidR="00EE0E66" w:rsidRPr="009071F9">
              <w:rPr>
                <w:rFonts w:ascii="Arial" w:hAnsi="Arial" w:cs="Arial"/>
                <w:sz w:val="20"/>
                <w:szCs w:val="20"/>
              </w:rPr>
              <w:t>,</w:t>
            </w:r>
            <w:r w:rsidRPr="009071F9">
              <w:rPr>
                <w:rFonts w:ascii="Arial" w:hAnsi="Arial" w:cs="Arial"/>
                <w:sz w:val="20"/>
                <w:szCs w:val="20"/>
              </w:rPr>
              <w:t>587</w:t>
            </w:r>
          </w:p>
        </w:tc>
        <w:tc>
          <w:tcPr>
            <w:tcW w:w="2070" w:type="dxa"/>
            <w:gridSpan w:val="2"/>
            <w:tcBorders>
              <w:left w:val="nil"/>
              <w:bottom w:val="nil"/>
              <w:right w:val="nil"/>
            </w:tcBorders>
            <w:noWrap/>
            <w:vAlign w:val="bottom"/>
          </w:tcPr>
          <w:p w14:paraId="2D862511" w14:textId="26A808CF" w:rsidR="00EE0E66" w:rsidRPr="009071F9" w:rsidRDefault="00EE0E66" w:rsidP="00EE0E66">
            <w:pPr>
              <w:tabs>
                <w:tab w:val="decimal" w:pos="1687"/>
              </w:tabs>
              <w:spacing w:line="380" w:lineRule="exact"/>
              <w:rPr>
                <w:rFonts w:ascii="Arial" w:hAnsi="Arial" w:cs="Arial"/>
                <w:sz w:val="20"/>
                <w:szCs w:val="20"/>
              </w:rPr>
            </w:pPr>
            <w:r w:rsidRPr="009071F9">
              <w:rPr>
                <w:rFonts w:ascii="Arial" w:hAnsi="Arial" w:cs="Arial"/>
                <w:sz w:val="20"/>
                <w:szCs w:val="20"/>
              </w:rPr>
              <w:t>11</w:t>
            </w:r>
            <w:r w:rsidR="00ED18A0" w:rsidRPr="009071F9">
              <w:rPr>
                <w:rFonts w:ascii="Arial" w:hAnsi="Arial" w:cs="Arial"/>
                <w:sz w:val="20"/>
                <w:szCs w:val="20"/>
              </w:rPr>
              <w:t>7</w:t>
            </w:r>
            <w:r w:rsidRPr="009071F9">
              <w:rPr>
                <w:rFonts w:ascii="Arial" w:hAnsi="Arial" w:cs="Arial"/>
                <w:sz w:val="20"/>
                <w:szCs w:val="20"/>
              </w:rPr>
              <w:t>,</w:t>
            </w:r>
            <w:r w:rsidR="00ED18A0" w:rsidRPr="009071F9">
              <w:rPr>
                <w:rFonts w:ascii="Arial" w:hAnsi="Arial" w:cs="Arial"/>
                <w:sz w:val="20"/>
                <w:szCs w:val="20"/>
              </w:rPr>
              <w:t>587</w:t>
            </w:r>
          </w:p>
        </w:tc>
      </w:tr>
      <w:tr w:rsidR="00EE0E66" w:rsidRPr="009071F9" w14:paraId="1708D2FE" w14:textId="77777777" w:rsidTr="00EC12E8">
        <w:trPr>
          <w:trHeight w:val="328"/>
        </w:trPr>
        <w:tc>
          <w:tcPr>
            <w:tcW w:w="4950" w:type="dxa"/>
            <w:gridSpan w:val="2"/>
            <w:tcBorders>
              <w:top w:val="nil"/>
              <w:left w:val="nil"/>
              <w:bottom w:val="nil"/>
              <w:right w:val="nil"/>
            </w:tcBorders>
            <w:noWrap/>
          </w:tcPr>
          <w:p w14:paraId="3B503D94" w14:textId="47D72D56" w:rsidR="00EE0E66" w:rsidRPr="009071F9" w:rsidRDefault="00EE0E66" w:rsidP="00EE0E66">
            <w:pPr>
              <w:overflowPunct/>
              <w:autoSpaceDE/>
              <w:autoSpaceDN/>
              <w:adjustRightInd/>
              <w:spacing w:line="380" w:lineRule="exact"/>
              <w:ind w:left="160" w:hanging="160"/>
              <w:textAlignment w:val="auto"/>
              <w:rPr>
                <w:rFonts w:ascii="Arial" w:hAnsi="Arial" w:cs="Arial"/>
                <w:sz w:val="20"/>
                <w:szCs w:val="20"/>
              </w:rPr>
            </w:pPr>
            <w:r w:rsidRPr="009071F9">
              <w:rPr>
                <w:rFonts w:ascii="Arial" w:hAnsi="Arial" w:cs="Arial"/>
                <w:sz w:val="20"/>
                <w:szCs w:val="20"/>
              </w:rPr>
              <w:t>Transfer from advance payment for construction</w:t>
            </w:r>
            <w:r w:rsidRPr="009071F9">
              <w:rPr>
                <w:rFonts w:ascii="Arial" w:hAnsi="Arial" w:cs="Arial"/>
                <w:sz w:val="20"/>
                <w:szCs w:val="20"/>
                <w:cs/>
              </w:rPr>
              <w:t xml:space="preserve">              </w:t>
            </w:r>
            <w:r w:rsidRPr="009071F9">
              <w:rPr>
                <w:rFonts w:ascii="Arial" w:hAnsi="Arial" w:cs="Arial"/>
                <w:sz w:val="20"/>
                <w:szCs w:val="20"/>
              </w:rPr>
              <w:t xml:space="preserve"> and acquisition of equipment to buildings </w:t>
            </w:r>
            <w:r w:rsidRPr="009071F9">
              <w:rPr>
                <w:rFonts w:ascii="Arial" w:hAnsi="Arial" w:cs="Arial"/>
                <w:sz w:val="20"/>
                <w:szCs w:val="20"/>
                <w:cs/>
              </w:rPr>
              <w:t xml:space="preserve">                            </w:t>
            </w:r>
            <w:r w:rsidRPr="009071F9">
              <w:rPr>
                <w:rFonts w:ascii="Arial" w:hAnsi="Arial" w:cs="Arial"/>
                <w:sz w:val="20"/>
                <w:szCs w:val="20"/>
              </w:rPr>
              <w:t xml:space="preserve">and equipment </w:t>
            </w:r>
          </w:p>
        </w:tc>
        <w:tc>
          <w:tcPr>
            <w:tcW w:w="2070" w:type="dxa"/>
            <w:tcBorders>
              <w:left w:val="nil"/>
              <w:bottom w:val="nil"/>
              <w:right w:val="nil"/>
            </w:tcBorders>
            <w:vAlign w:val="bottom"/>
          </w:tcPr>
          <w:p w14:paraId="1057260B" w14:textId="7F57C588" w:rsidR="00EE0E66" w:rsidRPr="009071F9" w:rsidRDefault="001E45BB" w:rsidP="00EE0E66">
            <w:pPr>
              <w:tabs>
                <w:tab w:val="decimal" w:pos="1687"/>
              </w:tabs>
              <w:spacing w:line="380" w:lineRule="exact"/>
              <w:rPr>
                <w:rFonts w:ascii="Arial" w:hAnsi="Arial" w:cs="Arial"/>
                <w:sz w:val="20"/>
                <w:szCs w:val="20"/>
              </w:rPr>
            </w:pPr>
            <w:r w:rsidRPr="009071F9">
              <w:rPr>
                <w:rFonts w:ascii="Arial" w:hAnsi="Arial" w:cs="Arial"/>
                <w:sz w:val="20"/>
                <w:szCs w:val="20"/>
              </w:rPr>
              <w:t>5,330</w:t>
            </w:r>
          </w:p>
        </w:tc>
        <w:tc>
          <w:tcPr>
            <w:tcW w:w="2070" w:type="dxa"/>
            <w:gridSpan w:val="2"/>
            <w:tcBorders>
              <w:left w:val="nil"/>
              <w:bottom w:val="nil"/>
              <w:right w:val="nil"/>
            </w:tcBorders>
            <w:noWrap/>
            <w:vAlign w:val="bottom"/>
          </w:tcPr>
          <w:p w14:paraId="7A5B2E36" w14:textId="58F1DA7B" w:rsidR="00EE0E66" w:rsidRPr="009071F9" w:rsidRDefault="00ED18A0" w:rsidP="00EE0E66">
            <w:pPr>
              <w:tabs>
                <w:tab w:val="decimal" w:pos="1687"/>
              </w:tabs>
              <w:spacing w:line="380" w:lineRule="exact"/>
              <w:rPr>
                <w:rFonts w:ascii="Arial" w:hAnsi="Arial" w:cs="Arial"/>
                <w:sz w:val="20"/>
                <w:szCs w:val="20"/>
              </w:rPr>
            </w:pPr>
            <w:r w:rsidRPr="009071F9">
              <w:rPr>
                <w:rFonts w:ascii="Arial" w:hAnsi="Arial" w:cs="Arial"/>
                <w:sz w:val="20"/>
                <w:szCs w:val="20"/>
              </w:rPr>
              <w:t>5</w:t>
            </w:r>
            <w:r w:rsidR="00EE0E66" w:rsidRPr="009071F9">
              <w:rPr>
                <w:rFonts w:ascii="Arial" w:hAnsi="Arial" w:cs="Arial"/>
                <w:sz w:val="20"/>
                <w:szCs w:val="20"/>
              </w:rPr>
              <w:t>,</w:t>
            </w:r>
            <w:r w:rsidRPr="009071F9">
              <w:rPr>
                <w:rFonts w:ascii="Arial" w:hAnsi="Arial" w:cs="Arial"/>
                <w:sz w:val="20"/>
                <w:szCs w:val="20"/>
              </w:rPr>
              <w:t>330</w:t>
            </w:r>
          </w:p>
        </w:tc>
      </w:tr>
      <w:tr w:rsidR="00EE0E66" w:rsidRPr="009071F9" w14:paraId="1A4F0EA0" w14:textId="77777777" w:rsidTr="00EC12E8">
        <w:trPr>
          <w:trHeight w:val="328"/>
        </w:trPr>
        <w:tc>
          <w:tcPr>
            <w:tcW w:w="4950" w:type="dxa"/>
            <w:gridSpan w:val="2"/>
            <w:tcBorders>
              <w:top w:val="nil"/>
              <w:left w:val="nil"/>
              <w:bottom w:val="nil"/>
              <w:right w:val="nil"/>
            </w:tcBorders>
            <w:noWrap/>
          </w:tcPr>
          <w:p w14:paraId="771422DF" w14:textId="56F5E766" w:rsidR="00EE0E66" w:rsidRPr="009071F9" w:rsidRDefault="00EE0E66" w:rsidP="00EE0E66">
            <w:pPr>
              <w:overflowPunct/>
              <w:autoSpaceDE/>
              <w:autoSpaceDN/>
              <w:adjustRightInd/>
              <w:spacing w:line="380" w:lineRule="exact"/>
              <w:ind w:left="160" w:hanging="160"/>
              <w:textAlignment w:val="auto"/>
              <w:rPr>
                <w:rFonts w:ascii="Arial" w:hAnsi="Arial" w:cs="Arial"/>
                <w:sz w:val="20"/>
                <w:szCs w:val="20"/>
                <w:cs/>
              </w:rPr>
            </w:pPr>
            <w:r w:rsidRPr="009071F9">
              <w:rPr>
                <w:rFonts w:ascii="Arial" w:hAnsi="Arial" w:cs="Arial"/>
                <w:sz w:val="20"/>
                <w:szCs w:val="20"/>
              </w:rPr>
              <w:t>Disposals and write-off</w:t>
            </w:r>
            <w:r w:rsidRPr="009071F9">
              <w:rPr>
                <w:rFonts w:ascii="Arial" w:hAnsi="Arial" w:cs="Arial"/>
                <w:sz w:val="20"/>
                <w:szCs w:val="20"/>
                <w:cs/>
              </w:rPr>
              <w:t xml:space="preserve"> </w:t>
            </w:r>
            <w:r w:rsidRPr="009071F9">
              <w:rPr>
                <w:rFonts w:ascii="Arial" w:hAnsi="Arial" w:cs="Arial"/>
                <w:sz w:val="20"/>
                <w:szCs w:val="20"/>
              </w:rPr>
              <w:t>during the period</w:t>
            </w:r>
            <w:r w:rsidRPr="009071F9">
              <w:rPr>
                <w:rFonts w:ascii="Arial" w:hAnsi="Arial" w:cs="Arial"/>
                <w:sz w:val="20"/>
                <w:szCs w:val="20"/>
                <w:cs/>
              </w:rPr>
              <w:t xml:space="preserve"> </w:t>
            </w:r>
            <w:r w:rsidRPr="009071F9">
              <w:rPr>
                <w:rFonts w:ascii="Arial" w:hAnsi="Arial" w:cs="Arial"/>
                <w:sz w:val="20"/>
                <w:szCs w:val="20"/>
              </w:rPr>
              <w:t xml:space="preserve">- </w:t>
            </w:r>
            <w:proofErr w:type="gramStart"/>
            <w:r w:rsidRPr="009071F9">
              <w:rPr>
                <w:rFonts w:ascii="Arial" w:hAnsi="Arial" w:cs="Arial"/>
                <w:sz w:val="20"/>
                <w:szCs w:val="20"/>
              </w:rPr>
              <w:t>net book</w:t>
            </w:r>
            <w:proofErr w:type="gramEnd"/>
            <w:r w:rsidRPr="009071F9">
              <w:rPr>
                <w:rFonts w:ascii="Arial" w:hAnsi="Arial" w:cs="Arial"/>
                <w:sz w:val="20"/>
                <w:szCs w:val="20"/>
              </w:rPr>
              <w:t xml:space="preserve"> value as at disposals and write-off date</w:t>
            </w:r>
          </w:p>
        </w:tc>
        <w:tc>
          <w:tcPr>
            <w:tcW w:w="2070" w:type="dxa"/>
            <w:tcBorders>
              <w:left w:val="nil"/>
              <w:bottom w:val="nil"/>
              <w:right w:val="nil"/>
            </w:tcBorders>
            <w:vAlign w:val="bottom"/>
          </w:tcPr>
          <w:p w14:paraId="206D1969" w14:textId="08BE7D06" w:rsidR="00EE0E66" w:rsidRPr="009071F9" w:rsidRDefault="00EE0E66" w:rsidP="00EE0E66">
            <w:pPr>
              <w:tabs>
                <w:tab w:val="decimal" w:pos="1687"/>
              </w:tabs>
              <w:spacing w:line="380" w:lineRule="exact"/>
              <w:rPr>
                <w:rFonts w:ascii="Arial" w:hAnsi="Arial" w:cs="Arial"/>
                <w:sz w:val="20"/>
                <w:szCs w:val="20"/>
                <w:cs/>
              </w:rPr>
            </w:pPr>
            <w:r w:rsidRPr="009071F9">
              <w:rPr>
                <w:rFonts w:ascii="Arial" w:hAnsi="Arial" w:cs="Arial"/>
                <w:sz w:val="20"/>
                <w:szCs w:val="20"/>
              </w:rPr>
              <w:t>(</w:t>
            </w:r>
            <w:r w:rsidRPr="009071F9">
              <w:rPr>
                <w:rFonts w:ascii="Arial" w:hAnsi="Arial" w:cs="Arial"/>
                <w:sz w:val="20"/>
                <w:szCs w:val="20"/>
                <w:cs/>
              </w:rPr>
              <w:t>13</w:t>
            </w:r>
            <w:r w:rsidRPr="009071F9">
              <w:rPr>
                <w:rFonts w:ascii="Arial" w:hAnsi="Arial" w:cs="Arial"/>
                <w:sz w:val="20"/>
                <w:szCs w:val="20"/>
              </w:rPr>
              <w:t>)</w:t>
            </w:r>
          </w:p>
        </w:tc>
        <w:tc>
          <w:tcPr>
            <w:tcW w:w="2070" w:type="dxa"/>
            <w:gridSpan w:val="2"/>
            <w:tcBorders>
              <w:left w:val="nil"/>
              <w:bottom w:val="nil"/>
              <w:right w:val="nil"/>
            </w:tcBorders>
            <w:noWrap/>
            <w:vAlign w:val="bottom"/>
          </w:tcPr>
          <w:p w14:paraId="5A8ACFB4" w14:textId="0ECF0608" w:rsidR="00EE0E66" w:rsidRPr="009071F9" w:rsidRDefault="00EE0E66" w:rsidP="00EE0E66">
            <w:pPr>
              <w:tabs>
                <w:tab w:val="decimal" w:pos="1687"/>
              </w:tabs>
              <w:spacing w:line="380" w:lineRule="exact"/>
              <w:rPr>
                <w:rFonts w:ascii="Arial" w:hAnsi="Arial" w:cs="Arial"/>
                <w:sz w:val="20"/>
                <w:szCs w:val="20"/>
                <w:cs/>
              </w:rPr>
            </w:pPr>
            <w:r w:rsidRPr="009071F9">
              <w:rPr>
                <w:rFonts w:ascii="Arial" w:hAnsi="Arial" w:cs="Arial"/>
                <w:sz w:val="20"/>
                <w:szCs w:val="20"/>
              </w:rPr>
              <w:t>(</w:t>
            </w:r>
            <w:r w:rsidRPr="009071F9">
              <w:rPr>
                <w:rFonts w:ascii="Arial" w:hAnsi="Arial" w:cs="Arial"/>
                <w:sz w:val="20"/>
                <w:szCs w:val="20"/>
                <w:cs/>
              </w:rPr>
              <w:t>13</w:t>
            </w:r>
            <w:r w:rsidRPr="009071F9">
              <w:rPr>
                <w:rFonts w:ascii="Arial" w:hAnsi="Arial" w:cs="Arial"/>
                <w:sz w:val="20"/>
                <w:szCs w:val="20"/>
              </w:rPr>
              <w:t>)</w:t>
            </w:r>
          </w:p>
        </w:tc>
      </w:tr>
      <w:tr w:rsidR="00EE0E66" w:rsidRPr="009071F9" w14:paraId="26A46468" w14:textId="77777777" w:rsidTr="00EC12E8">
        <w:trPr>
          <w:trHeight w:val="328"/>
        </w:trPr>
        <w:tc>
          <w:tcPr>
            <w:tcW w:w="4950" w:type="dxa"/>
            <w:gridSpan w:val="2"/>
            <w:tcBorders>
              <w:top w:val="nil"/>
              <w:left w:val="nil"/>
              <w:bottom w:val="nil"/>
              <w:right w:val="nil"/>
            </w:tcBorders>
            <w:noWrap/>
          </w:tcPr>
          <w:p w14:paraId="317F2397" w14:textId="2E48E548" w:rsidR="00EE0E66" w:rsidRPr="009071F9" w:rsidRDefault="00EE0E66" w:rsidP="00EE0E66">
            <w:pPr>
              <w:overflowPunct/>
              <w:autoSpaceDE/>
              <w:autoSpaceDN/>
              <w:adjustRightInd/>
              <w:spacing w:line="380" w:lineRule="exact"/>
              <w:ind w:left="160" w:hanging="160"/>
              <w:textAlignment w:val="auto"/>
              <w:rPr>
                <w:rFonts w:ascii="Arial" w:hAnsi="Arial" w:cs="Arial"/>
                <w:sz w:val="20"/>
                <w:szCs w:val="20"/>
              </w:rPr>
            </w:pPr>
            <w:r w:rsidRPr="009071F9">
              <w:rPr>
                <w:rFonts w:ascii="Arial" w:hAnsi="Arial" w:cs="Arial"/>
                <w:sz w:val="20"/>
                <w:szCs w:val="20"/>
              </w:rPr>
              <w:t>Depreciation for the period</w:t>
            </w:r>
          </w:p>
        </w:tc>
        <w:tc>
          <w:tcPr>
            <w:tcW w:w="2070" w:type="dxa"/>
            <w:tcBorders>
              <w:top w:val="nil"/>
              <w:left w:val="nil"/>
              <w:bottom w:val="nil"/>
              <w:right w:val="nil"/>
            </w:tcBorders>
            <w:vAlign w:val="bottom"/>
          </w:tcPr>
          <w:p w14:paraId="75852375" w14:textId="372712E2" w:rsidR="00EE0E66" w:rsidRPr="009071F9" w:rsidRDefault="00EE0E66" w:rsidP="00EE0E66">
            <w:pPr>
              <w:pBdr>
                <w:bottom w:val="single" w:sz="4" w:space="1" w:color="auto"/>
              </w:pBdr>
              <w:tabs>
                <w:tab w:val="decimal" w:pos="1687"/>
              </w:tabs>
              <w:spacing w:line="380" w:lineRule="exact"/>
              <w:rPr>
                <w:rFonts w:ascii="Arial" w:hAnsi="Arial" w:cs="Arial"/>
                <w:sz w:val="20"/>
                <w:szCs w:val="20"/>
                <w:cs/>
              </w:rPr>
            </w:pPr>
            <w:r w:rsidRPr="009071F9">
              <w:rPr>
                <w:rFonts w:ascii="Arial" w:hAnsi="Arial" w:cs="Arial"/>
                <w:sz w:val="20"/>
                <w:szCs w:val="20"/>
              </w:rPr>
              <w:t>(3</w:t>
            </w:r>
            <w:r w:rsidRPr="009071F9">
              <w:rPr>
                <w:rFonts w:ascii="Arial" w:hAnsi="Arial" w:cs="Arial"/>
                <w:sz w:val="20"/>
                <w:szCs w:val="20"/>
                <w:cs/>
              </w:rPr>
              <w:t>6</w:t>
            </w:r>
            <w:r w:rsidRPr="009071F9">
              <w:rPr>
                <w:rFonts w:ascii="Arial" w:hAnsi="Arial" w:cs="Arial"/>
                <w:sz w:val="20"/>
                <w:szCs w:val="20"/>
              </w:rPr>
              <w:t>,</w:t>
            </w:r>
            <w:r w:rsidRPr="009071F9">
              <w:rPr>
                <w:rFonts w:ascii="Arial" w:hAnsi="Arial" w:cs="Arial"/>
                <w:sz w:val="20"/>
                <w:szCs w:val="20"/>
                <w:cs/>
              </w:rPr>
              <w:t>08</w:t>
            </w:r>
            <w:r w:rsidRPr="009071F9">
              <w:rPr>
                <w:rFonts w:ascii="Arial" w:hAnsi="Arial" w:cs="Arial"/>
                <w:sz w:val="20"/>
                <w:szCs w:val="20"/>
              </w:rPr>
              <w:t>7)</w:t>
            </w:r>
          </w:p>
        </w:tc>
        <w:tc>
          <w:tcPr>
            <w:tcW w:w="2070" w:type="dxa"/>
            <w:gridSpan w:val="2"/>
            <w:tcBorders>
              <w:top w:val="nil"/>
              <w:left w:val="nil"/>
              <w:bottom w:val="nil"/>
              <w:right w:val="nil"/>
            </w:tcBorders>
            <w:noWrap/>
            <w:vAlign w:val="bottom"/>
          </w:tcPr>
          <w:p w14:paraId="0FAE23E9" w14:textId="710C47DB" w:rsidR="00EE0E66" w:rsidRPr="009071F9" w:rsidRDefault="00EE0E66" w:rsidP="00EE0E66">
            <w:pPr>
              <w:pBdr>
                <w:bottom w:val="single" w:sz="4" w:space="1" w:color="auto"/>
              </w:pBdr>
              <w:tabs>
                <w:tab w:val="decimal" w:pos="1687"/>
              </w:tabs>
              <w:spacing w:line="380" w:lineRule="exact"/>
              <w:rPr>
                <w:rFonts w:ascii="Arial" w:hAnsi="Arial" w:cs="Arial"/>
                <w:sz w:val="20"/>
                <w:szCs w:val="20"/>
                <w:cs/>
              </w:rPr>
            </w:pPr>
            <w:r w:rsidRPr="009071F9">
              <w:rPr>
                <w:rFonts w:ascii="Arial" w:hAnsi="Arial" w:cs="Arial"/>
                <w:sz w:val="20"/>
                <w:szCs w:val="20"/>
              </w:rPr>
              <w:t>(3</w:t>
            </w:r>
            <w:r w:rsidRPr="009071F9">
              <w:rPr>
                <w:rFonts w:ascii="Arial" w:hAnsi="Arial" w:cs="Arial"/>
                <w:sz w:val="20"/>
                <w:szCs w:val="20"/>
                <w:cs/>
              </w:rPr>
              <w:t>6</w:t>
            </w:r>
            <w:r w:rsidRPr="009071F9">
              <w:rPr>
                <w:rFonts w:ascii="Arial" w:hAnsi="Arial" w:cs="Arial"/>
                <w:sz w:val="20"/>
                <w:szCs w:val="20"/>
              </w:rPr>
              <w:t>,</w:t>
            </w:r>
            <w:r w:rsidRPr="009071F9">
              <w:rPr>
                <w:rFonts w:ascii="Arial" w:hAnsi="Arial" w:cs="Arial"/>
                <w:sz w:val="20"/>
                <w:szCs w:val="20"/>
                <w:cs/>
              </w:rPr>
              <w:t>086</w:t>
            </w:r>
            <w:r w:rsidRPr="009071F9">
              <w:rPr>
                <w:rFonts w:ascii="Arial" w:hAnsi="Arial" w:cs="Arial"/>
                <w:sz w:val="20"/>
                <w:szCs w:val="20"/>
              </w:rPr>
              <w:t>)</w:t>
            </w:r>
          </w:p>
        </w:tc>
      </w:tr>
      <w:tr w:rsidR="00EE0E66" w:rsidRPr="009071F9" w14:paraId="6E9A8976" w14:textId="77777777" w:rsidTr="00EC12E8">
        <w:trPr>
          <w:trHeight w:val="243"/>
        </w:trPr>
        <w:tc>
          <w:tcPr>
            <w:tcW w:w="4950" w:type="dxa"/>
            <w:gridSpan w:val="2"/>
            <w:tcBorders>
              <w:left w:val="nil"/>
              <w:right w:val="nil"/>
            </w:tcBorders>
            <w:noWrap/>
            <w:vAlign w:val="bottom"/>
          </w:tcPr>
          <w:p w14:paraId="65F0C89E" w14:textId="247BE267" w:rsidR="00EE0E66" w:rsidRPr="009071F9" w:rsidRDefault="00EE0E66" w:rsidP="00EE0E66">
            <w:pPr>
              <w:overflowPunct/>
              <w:autoSpaceDE/>
              <w:autoSpaceDN/>
              <w:adjustRightInd/>
              <w:spacing w:line="380" w:lineRule="exact"/>
              <w:textAlignment w:val="auto"/>
              <w:rPr>
                <w:rFonts w:ascii="Arial" w:hAnsi="Arial" w:cs="Arial"/>
                <w:sz w:val="20"/>
                <w:szCs w:val="20"/>
              </w:rPr>
            </w:pPr>
            <w:r w:rsidRPr="009071F9">
              <w:rPr>
                <w:rFonts w:ascii="Arial" w:hAnsi="Arial" w:cs="Arial"/>
                <w:sz w:val="20"/>
                <w:szCs w:val="20"/>
              </w:rPr>
              <w:t xml:space="preserve">Net book value as </w:t>
            </w:r>
            <w:proofErr w:type="gramStart"/>
            <w:r w:rsidRPr="009071F9">
              <w:rPr>
                <w:rFonts w:ascii="Arial" w:hAnsi="Arial" w:cs="Arial"/>
                <w:sz w:val="20"/>
                <w:szCs w:val="20"/>
              </w:rPr>
              <w:t>at</w:t>
            </w:r>
            <w:proofErr w:type="gramEnd"/>
            <w:r w:rsidRPr="009071F9">
              <w:rPr>
                <w:rFonts w:ascii="Arial" w:hAnsi="Arial" w:cs="Arial"/>
                <w:sz w:val="20"/>
                <w:szCs w:val="20"/>
              </w:rPr>
              <w:t xml:space="preserve"> 31 March 2026</w:t>
            </w:r>
          </w:p>
        </w:tc>
        <w:tc>
          <w:tcPr>
            <w:tcW w:w="2070" w:type="dxa"/>
            <w:tcBorders>
              <w:left w:val="nil"/>
              <w:right w:val="nil"/>
            </w:tcBorders>
            <w:vAlign w:val="bottom"/>
          </w:tcPr>
          <w:p w14:paraId="58A5902D" w14:textId="7F2DA201" w:rsidR="00EE0E66" w:rsidRPr="009071F9" w:rsidRDefault="00EE0E66" w:rsidP="00EE0E66">
            <w:pPr>
              <w:pBdr>
                <w:bottom w:val="double" w:sz="4" w:space="1" w:color="auto"/>
              </w:pBdr>
              <w:tabs>
                <w:tab w:val="decimal" w:pos="1687"/>
              </w:tabs>
              <w:spacing w:line="380" w:lineRule="exact"/>
              <w:rPr>
                <w:rFonts w:ascii="Arial" w:hAnsi="Arial" w:cs="Arial"/>
                <w:sz w:val="20"/>
                <w:szCs w:val="20"/>
              </w:rPr>
            </w:pPr>
            <w:r w:rsidRPr="009071F9">
              <w:rPr>
                <w:rFonts w:ascii="Arial" w:hAnsi="Arial" w:cs="Arial"/>
                <w:sz w:val="20"/>
                <w:szCs w:val="20"/>
              </w:rPr>
              <w:t>1,326,739</w:t>
            </w:r>
          </w:p>
        </w:tc>
        <w:tc>
          <w:tcPr>
            <w:tcW w:w="2070" w:type="dxa"/>
            <w:gridSpan w:val="2"/>
            <w:tcBorders>
              <w:left w:val="nil"/>
              <w:right w:val="nil"/>
            </w:tcBorders>
            <w:noWrap/>
            <w:vAlign w:val="bottom"/>
          </w:tcPr>
          <w:p w14:paraId="614D53F3" w14:textId="14ACED89" w:rsidR="00EE0E66" w:rsidRPr="009071F9" w:rsidRDefault="00EE0E66" w:rsidP="00EE0E66">
            <w:pPr>
              <w:pBdr>
                <w:bottom w:val="double" w:sz="4" w:space="1" w:color="auto"/>
              </w:pBdr>
              <w:tabs>
                <w:tab w:val="decimal" w:pos="1687"/>
              </w:tabs>
              <w:spacing w:line="380" w:lineRule="exact"/>
              <w:rPr>
                <w:rFonts w:ascii="Arial" w:hAnsi="Arial" w:cs="Arial"/>
                <w:sz w:val="20"/>
                <w:szCs w:val="20"/>
              </w:rPr>
            </w:pPr>
            <w:r w:rsidRPr="009071F9">
              <w:rPr>
                <w:rFonts w:ascii="Arial" w:hAnsi="Arial" w:cs="Arial"/>
                <w:sz w:val="20"/>
                <w:szCs w:val="20"/>
              </w:rPr>
              <w:t>1,326,726</w:t>
            </w:r>
          </w:p>
        </w:tc>
      </w:tr>
    </w:tbl>
    <w:p w14:paraId="2AD076DB" w14:textId="2D0B0799" w:rsidR="00D16489" w:rsidRPr="009071F9" w:rsidRDefault="00D16489" w:rsidP="00EE0E66">
      <w:pPr>
        <w:tabs>
          <w:tab w:val="left" w:pos="1440"/>
          <w:tab w:val="left" w:pos="2160"/>
          <w:tab w:val="left" w:pos="2880"/>
          <w:tab w:val="left" w:pos="3600"/>
          <w:tab w:val="left" w:pos="4320"/>
        </w:tabs>
        <w:overflowPunct/>
        <w:spacing w:before="160" w:line="380" w:lineRule="exact"/>
        <w:ind w:left="547" w:hanging="547"/>
        <w:jc w:val="thaiDistribute"/>
        <w:textAlignment w:val="auto"/>
        <w:rPr>
          <w:rFonts w:ascii="Arial" w:hAnsi="Arial" w:cs="Arial"/>
          <w:b/>
          <w:bCs/>
          <w:sz w:val="22"/>
          <w:szCs w:val="22"/>
        </w:rPr>
      </w:pPr>
      <w:r w:rsidRPr="009071F9">
        <w:rPr>
          <w:rFonts w:ascii="Arial" w:hAnsi="Arial" w:cs="Arial"/>
          <w:b/>
          <w:bCs/>
          <w:sz w:val="22"/>
          <w:szCs w:val="22"/>
        </w:rPr>
        <w:t>6.</w:t>
      </w:r>
      <w:r w:rsidRPr="009071F9">
        <w:rPr>
          <w:rFonts w:ascii="Arial" w:hAnsi="Arial" w:cs="Arial"/>
          <w:b/>
          <w:bCs/>
          <w:sz w:val="22"/>
          <w:szCs w:val="22"/>
        </w:rPr>
        <w:tab/>
      </w:r>
      <w:r w:rsidR="001E45BB" w:rsidRPr="009071F9">
        <w:rPr>
          <w:rFonts w:ascii="Arial" w:hAnsi="Arial" w:cs="Arial"/>
          <w:b/>
          <w:bCs/>
          <w:sz w:val="22"/>
          <w:szCs w:val="22"/>
        </w:rPr>
        <w:t>S</w:t>
      </w:r>
      <w:r w:rsidRPr="009071F9">
        <w:rPr>
          <w:rFonts w:ascii="Arial" w:hAnsi="Arial" w:cs="Arial"/>
          <w:b/>
          <w:bCs/>
          <w:sz w:val="22"/>
          <w:szCs w:val="22"/>
        </w:rPr>
        <w:t>hort-term loans from financial institutions</w:t>
      </w:r>
    </w:p>
    <w:p w14:paraId="6A5A5D8E" w14:textId="3B6170FB" w:rsidR="00895583" w:rsidRPr="009071F9" w:rsidRDefault="00EE6915" w:rsidP="00EE0E66">
      <w:pPr>
        <w:tabs>
          <w:tab w:val="left" w:pos="1440"/>
          <w:tab w:val="left" w:pos="2160"/>
          <w:tab w:val="left" w:pos="2880"/>
          <w:tab w:val="left" w:pos="3600"/>
          <w:tab w:val="left" w:pos="4320"/>
        </w:tabs>
        <w:overflowPunct/>
        <w:spacing w:before="160" w:line="380" w:lineRule="exact"/>
        <w:ind w:left="547" w:hanging="547"/>
        <w:jc w:val="thaiDistribute"/>
        <w:textAlignment w:val="auto"/>
        <w:rPr>
          <w:rFonts w:ascii="Arial" w:hAnsi="Arial" w:cs="Arial"/>
          <w:spacing w:val="-2"/>
          <w:sz w:val="22"/>
          <w:szCs w:val="22"/>
        </w:rPr>
      </w:pPr>
      <w:r w:rsidRPr="009071F9">
        <w:rPr>
          <w:rFonts w:ascii="Arial" w:hAnsi="Arial" w:cs="Arial"/>
          <w:spacing w:val="-2"/>
          <w:sz w:val="22"/>
          <w:szCs w:val="22"/>
        </w:rPr>
        <w:tab/>
      </w:r>
      <w:r w:rsidR="001E45BB" w:rsidRPr="009071F9">
        <w:rPr>
          <w:rFonts w:ascii="Arial" w:hAnsi="Arial" w:cs="Arial"/>
          <w:spacing w:val="-2"/>
          <w:sz w:val="22"/>
          <w:szCs w:val="22"/>
        </w:rPr>
        <w:t>The Company’s short-term loans from financial institutions bear interest at rates ranging from 3.40% to 4.05% per annum. Such short-term loans are secured by the Company’s bank deposits</w:t>
      </w:r>
      <w:r w:rsidRPr="009071F9">
        <w:rPr>
          <w:rFonts w:ascii="Arial" w:hAnsi="Arial" w:cs="Arial"/>
          <w:spacing w:val="-2"/>
          <w:sz w:val="22"/>
          <w:szCs w:val="22"/>
        </w:rPr>
        <w:t>.</w:t>
      </w:r>
    </w:p>
    <w:p w14:paraId="35CE33A4" w14:textId="799D7ECF" w:rsidR="00C6167D" w:rsidRPr="009071F9" w:rsidRDefault="001B5784" w:rsidP="00EE0E66">
      <w:pPr>
        <w:tabs>
          <w:tab w:val="left" w:pos="1440"/>
          <w:tab w:val="left" w:pos="2160"/>
          <w:tab w:val="left" w:pos="2880"/>
          <w:tab w:val="left" w:pos="3600"/>
          <w:tab w:val="left" w:pos="4320"/>
        </w:tabs>
        <w:overflowPunct/>
        <w:spacing w:before="120" w:line="380" w:lineRule="exact"/>
        <w:ind w:left="547" w:hanging="547"/>
        <w:jc w:val="thaiDistribute"/>
        <w:textAlignment w:val="auto"/>
        <w:rPr>
          <w:rFonts w:ascii="Arial" w:hAnsi="Arial" w:cs="Arial"/>
          <w:b/>
          <w:bCs/>
          <w:sz w:val="22"/>
          <w:szCs w:val="22"/>
        </w:rPr>
      </w:pPr>
      <w:r w:rsidRPr="009071F9">
        <w:rPr>
          <w:rFonts w:ascii="Arial" w:hAnsi="Arial" w:cs="Arial"/>
          <w:b/>
          <w:bCs/>
          <w:sz w:val="22"/>
          <w:szCs w:val="22"/>
        </w:rPr>
        <w:t>7</w:t>
      </w:r>
      <w:r w:rsidR="00A6490E" w:rsidRPr="009071F9">
        <w:rPr>
          <w:rFonts w:ascii="Arial" w:hAnsi="Arial" w:cs="Arial"/>
          <w:b/>
          <w:bCs/>
          <w:sz w:val="22"/>
          <w:szCs w:val="22"/>
        </w:rPr>
        <w:t>.</w:t>
      </w:r>
      <w:r w:rsidR="00A6490E" w:rsidRPr="009071F9">
        <w:rPr>
          <w:rFonts w:ascii="Arial" w:hAnsi="Arial" w:cs="Arial"/>
          <w:b/>
          <w:bCs/>
          <w:sz w:val="22"/>
          <w:szCs w:val="22"/>
        </w:rPr>
        <w:tab/>
      </w:r>
      <w:r w:rsidR="00241FCC" w:rsidRPr="009071F9">
        <w:rPr>
          <w:rFonts w:ascii="Arial" w:hAnsi="Arial" w:cs="Arial"/>
          <w:b/>
          <w:bCs/>
          <w:sz w:val="22"/>
          <w:szCs w:val="22"/>
        </w:rPr>
        <w:t xml:space="preserve">Trade and other </w:t>
      </w:r>
      <w:r w:rsidR="0040178E" w:rsidRPr="009071F9">
        <w:rPr>
          <w:rFonts w:ascii="Arial" w:hAnsi="Arial" w:cs="Arial"/>
          <w:b/>
          <w:bCs/>
          <w:sz w:val="22"/>
          <w:szCs w:val="22"/>
        </w:rPr>
        <w:t xml:space="preserve">current </w:t>
      </w:r>
      <w:r w:rsidR="00241FCC" w:rsidRPr="009071F9">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5A2602" w:rsidRPr="009071F9" w14:paraId="05020EBC" w14:textId="77777777" w:rsidTr="00E96128">
        <w:trPr>
          <w:trHeight w:val="326"/>
        </w:trPr>
        <w:tc>
          <w:tcPr>
            <w:tcW w:w="9000" w:type="dxa"/>
            <w:gridSpan w:val="5"/>
          </w:tcPr>
          <w:p w14:paraId="09A7CA21" w14:textId="38A57603" w:rsidR="005A2602" w:rsidRPr="009071F9" w:rsidRDefault="005A2602" w:rsidP="005A2602">
            <w:pPr>
              <w:spacing w:line="380" w:lineRule="exact"/>
              <w:ind w:right="-18"/>
              <w:jc w:val="right"/>
              <w:rPr>
                <w:rFonts w:ascii="Arial" w:hAnsi="Arial" w:cs="Arial"/>
                <w:sz w:val="20"/>
                <w:szCs w:val="20"/>
              </w:rPr>
            </w:pPr>
            <w:r w:rsidRPr="009071F9">
              <w:rPr>
                <w:rFonts w:ascii="Arial" w:hAnsi="Arial" w:cs="Arial"/>
                <w:sz w:val="20"/>
                <w:szCs w:val="20"/>
              </w:rPr>
              <w:t>(Unit: Thousand Baht)</w:t>
            </w:r>
          </w:p>
        </w:tc>
      </w:tr>
      <w:tr w:rsidR="006F353A" w:rsidRPr="009071F9" w14:paraId="4D468F46" w14:textId="77777777" w:rsidTr="00EC12E8">
        <w:trPr>
          <w:trHeight w:val="696"/>
        </w:trPr>
        <w:tc>
          <w:tcPr>
            <w:tcW w:w="3960" w:type="dxa"/>
          </w:tcPr>
          <w:p w14:paraId="0F01FC36" w14:textId="77777777" w:rsidR="006F353A" w:rsidRPr="009071F9" w:rsidRDefault="006F353A" w:rsidP="00EE0E66">
            <w:pPr>
              <w:spacing w:line="380" w:lineRule="exact"/>
              <w:ind w:right="-18"/>
              <w:jc w:val="thaiDistribute"/>
              <w:rPr>
                <w:rFonts w:ascii="Arial" w:hAnsi="Arial" w:cs="Arial"/>
                <w:b/>
                <w:bCs/>
                <w:sz w:val="20"/>
                <w:szCs w:val="20"/>
                <w:cs/>
              </w:rPr>
            </w:pPr>
          </w:p>
        </w:tc>
        <w:tc>
          <w:tcPr>
            <w:tcW w:w="2520" w:type="dxa"/>
            <w:gridSpan w:val="2"/>
            <w:vAlign w:val="bottom"/>
          </w:tcPr>
          <w:p w14:paraId="5EC7858F" w14:textId="77777777" w:rsidR="006F353A" w:rsidRPr="009071F9" w:rsidRDefault="006F353A" w:rsidP="00EE0E66">
            <w:pPr>
              <w:spacing w:line="380" w:lineRule="exact"/>
              <w:ind w:left="-108" w:right="-18"/>
              <w:jc w:val="center"/>
              <w:rPr>
                <w:rFonts w:ascii="Arial" w:hAnsi="Arial" w:cs="Arial"/>
                <w:sz w:val="20"/>
                <w:szCs w:val="20"/>
              </w:rPr>
            </w:pPr>
            <w:r w:rsidRPr="009071F9">
              <w:rPr>
                <w:rFonts w:ascii="Arial" w:hAnsi="Arial" w:cs="Arial"/>
                <w:sz w:val="20"/>
                <w:szCs w:val="20"/>
              </w:rPr>
              <w:t>Consolidated</w:t>
            </w:r>
          </w:p>
          <w:p w14:paraId="20D35312" w14:textId="5AB1FF07" w:rsidR="006F353A" w:rsidRPr="009071F9" w:rsidRDefault="006F353A" w:rsidP="00EE0E66">
            <w:pPr>
              <w:pBdr>
                <w:bottom w:val="single" w:sz="4" w:space="1" w:color="auto"/>
              </w:pBdr>
              <w:spacing w:line="380" w:lineRule="exact"/>
              <w:ind w:left="-108"/>
              <w:jc w:val="center"/>
              <w:rPr>
                <w:rFonts w:ascii="Arial" w:hAnsi="Arial" w:cs="Arial"/>
                <w:sz w:val="20"/>
                <w:szCs w:val="20"/>
              </w:rPr>
            </w:pPr>
            <w:r w:rsidRPr="009071F9">
              <w:rPr>
                <w:rFonts w:ascii="Arial" w:hAnsi="Arial" w:cs="Arial"/>
                <w:sz w:val="20"/>
                <w:szCs w:val="20"/>
              </w:rPr>
              <w:t>financial statements</w:t>
            </w:r>
          </w:p>
        </w:tc>
        <w:tc>
          <w:tcPr>
            <w:tcW w:w="2520" w:type="dxa"/>
            <w:gridSpan w:val="2"/>
            <w:vAlign w:val="bottom"/>
          </w:tcPr>
          <w:p w14:paraId="0DB9AC49" w14:textId="2A5F3079" w:rsidR="006F353A" w:rsidRPr="009071F9" w:rsidRDefault="006F353A" w:rsidP="00EE0E66">
            <w:pPr>
              <w:spacing w:line="380" w:lineRule="exact"/>
              <w:ind w:left="-108"/>
              <w:jc w:val="center"/>
              <w:rPr>
                <w:rFonts w:ascii="Arial" w:hAnsi="Arial" w:cs="Arial"/>
                <w:sz w:val="20"/>
                <w:szCs w:val="20"/>
              </w:rPr>
            </w:pPr>
            <w:r w:rsidRPr="009071F9">
              <w:rPr>
                <w:rFonts w:ascii="Arial" w:hAnsi="Arial" w:cs="Arial"/>
                <w:sz w:val="20"/>
                <w:szCs w:val="20"/>
              </w:rPr>
              <w:t>Separate</w:t>
            </w:r>
          </w:p>
          <w:p w14:paraId="5A3563E8" w14:textId="27133042" w:rsidR="006F353A" w:rsidRPr="009071F9" w:rsidRDefault="006F353A" w:rsidP="00EE0E66">
            <w:pPr>
              <w:pBdr>
                <w:bottom w:val="single" w:sz="4" w:space="1" w:color="auto"/>
              </w:pBdr>
              <w:spacing w:line="380" w:lineRule="exact"/>
              <w:ind w:left="-108" w:right="-18"/>
              <w:jc w:val="center"/>
              <w:rPr>
                <w:rFonts w:ascii="Arial" w:hAnsi="Arial" w:cs="Arial"/>
                <w:sz w:val="20"/>
                <w:szCs w:val="20"/>
              </w:rPr>
            </w:pPr>
            <w:r w:rsidRPr="009071F9">
              <w:rPr>
                <w:rFonts w:ascii="Arial" w:hAnsi="Arial" w:cs="Arial"/>
                <w:sz w:val="20"/>
                <w:szCs w:val="20"/>
              </w:rPr>
              <w:t>financial statements</w:t>
            </w:r>
          </w:p>
        </w:tc>
      </w:tr>
      <w:tr w:rsidR="009001A5" w:rsidRPr="009071F9" w14:paraId="5D4EE2B7" w14:textId="77777777" w:rsidTr="00EC12E8">
        <w:trPr>
          <w:trHeight w:val="359"/>
        </w:trPr>
        <w:tc>
          <w:tcPr>
            <w:tcW w:w="3960" w:type="dxa"/>
          </w:tcPr>
          <w:p w14:paraId="3AFC055C" w14:textId="77777777" w:rsidR="009001A5" w:rsidRPr="009071F9" w:rsidRDefault="009001A5" w:rsidP="00EE0E66">
            <w:pPr>
              <w:spacing w:line="380" w:lineRule="exact"/>
              <w:ind w:right="-18"/>
              <w:jc w:val="thaiDistribute"/>
              <w:rPr>
                <w:rFonts w:ascii="Arial" w:hAnsi="Arial" w:cs="Arial"/>
                <w:b/>
                <w:bCs/>
                <w:sz w:val="20"/>
                <w:szCs w:val="20"/>
                <w:u w:val="single"/>
              </w:rPr>
            </w:pPr>
          </w:p>
        </w:tc>
        <w:tc>
          <w:tcPr>
            <w:tcW w:w="1260" w:type="dxa"/>
            <w:vAlign w:val="bottom"/>
          </w:tcPr>
          <w:p w14:paraId="5ADD3DC4" w14:textId="0AAD59E1" w:rsidR="009001A5" w:rsidRPr="009071F9" w:rsidRDefault="009001A5" w:rsidP="00EE0E66">
            <w:pPr>
              <w:pBdr>
                <w:bottom w:val="single" w:sz="4" w:space="1" w:color="auto"/>
              </w:pBdr>
              <w:spacing w:line="380" w:lineRule="exact"/>
              <w:ind w:left="-108"/>
              <w:jc w:val="center"/>
              <w:rPr>
                <w:rFonts w:ascii="Arial" w:hAnsi="Arial" w:cs="Arial"/>
                <w:sz w:val="20"/>
                <w:szCs w:val="20"/>
              </w:rPr>
            </w:pPr>
            <w:r w:rsidRPr="009071F9">
              <w:rPr>
                <w:rFonts w:ascii="Arial" w:hAnsi="Arial" w:cs="Arial"/>
                <w:sz w:val="20"/>
                <w:szCs w:val="20"/>
              </w:rPr>
              <w:t>31 March 2026</w:t>
            </w:r>
          </w:p>
        </w:tc>
        <w:tc>
          <w:tcPr>
            <w:tcW w:w="1260" w:type="dxa"/>
            <w:vAlign w:val="bottom"/>
          </w:tcPr>
          <w:p w14:paraId="6CD77020" w14:textId="246FBAF6" w:rsidR="009001A5" w:rsidRPr="009071F9" w:rsidRDefault="009001A5" w:rsidP="00EE0E66">
            <w:pPr>
              <w:pBdr>
                <w:bottom w:val="single" w:sz="4" w:space="1" w:color="auto"/>
              </w:pBdr>
              <w:spacing w:line="380" w:lineRule="exact"/>
              <w:ind w:left="-108"/>
              <w:jc w:val="center"/>
              <w:rPr>
                <w:rFonts w:ascii="Arial" w:hAnsi="Arial" w:cs="Arial"/>
                <w:sz w:val="20"/>
                <w:szCs w:val="20"/>
              </w:rPr>
            </w:pPr>
            <w:r w:rsidRPr="009071F9">
              <w:rPr>
                <w:rFonts w:ascii="Arial" w:hAnsi="Arial" w:cs="Arial"/>
                <w:spacing w:val="-6"/>
                <w:sz w:val="20"/>
                <w:szCs w:val="20"/>
              </w:rPr>
              <w:t>31 December</w:t>
            </w:r>
            <w:r w:rsidRPr="009071F9">
              <w:rPr>
                <w:rFonts w:ascii="Arial" w:hAnsi="Arial" w:cs="Arial"/>
                <w:sz w:val="20"/>
                <w:szCs w:val="20"/>
              </w:rPr>
              <w:t xml:space="preserve"> 2025</w:t>
            </w:r>
          </w:p>
        </w:tc>
        <w:tc>
          <w:tcPr>
            <w:tcW w:w="1260" w:type="dxa"/>
            <w:vAlign w:val="bottom"/>
          </w:tcPr>
          <w:p w14:paraId="716663B3" w14:textId="34D4AE1B" w:rsidR="009001A5" w:rsidRPr="009071F9" w:rsidRDefault="009001A5" w:rsidP="00EE0E66">
            <w:pPr>
              <w:pBdr>
                <w:bottom w:val="single" w:sz="4" w:space="1" w:color="auto"/>
              </w:pBdr>
              <w:spacing w:line="380" w:lineRule="exact"/>
              <w:ind w:left="-108"/>
              <w:jc w:val="center"/>
              <w:rPr>
                <w:rFonts w:ascii="Arial" w:hAnsi="Arial" w:cs="Arial"/>
                <w:sz w:val="20"/>
                <w:szCs w:val="20"/>
                <w:cs/>
              </w:rPr>
            </w:pPr>
            <w:r w:rsidRPr="009071F9">
              <w:rPr>
                <w:rFonts w:ascii="Arial" w:hAnsi="Arial" w:cs="Arial"/>
                <w:sz w:val="20"/>
                <w:szCs w:val="20"/>
              </w:rPr>
              <w:t>31 March 2026</w:t>
            </w:r>
          </w:p>
        </w:tc>
        <w:tc>
          <w:tcPr>
            <w:tcW w:w="1260" w:type="dxa"/>
            <w:vAlign w:val="bottom"/>
          </w:tcPr>
          <w:p w14:paraId="000BBC99" w14:textId="40A8C448" w:rsidR="009001A5" w:rsidRPr="009071F9" w:rsidRDefault="009001A5" w:rsidP="00EE0E66">
            <w:pPr>
              <w:pBdr>
                <w:bottom w:val="single" w:sz="4" w:space="1" w:color="auto"/>
              </w:pBdr>
              <w:spacing w:line="380" w:lineRule="exact"/>
              <w:ind w:left="-108"/>
              <w:jc w:val="center"/>
              <w:rPr>
                <w:rFonts w:ascii="Arial" w:hAnsi="Arial" w:cs="Arial"/>
                <w:spacing w:val="-6"/>
                <w:sz w:val="20"/>
                <w:szCs w:val="20"/>
                <w:cs/>
              </w:rPr>
            </w:pPr>
            <w:r w:rsidRPr="009071F9">
              <w:rPr>
                <w:rFonts w:ascii="Arial" w:hAnsi="Arial" w:cs="Arial"/>
                <w:spacing w:val="-6"/>
                <w:sz w:val="20"/>
                <w:szCs w:val="20"/>
              </w:rPr>
              <w:t>31 December</w:t>
            </w:r>
            <w:r w:rsidRPr="009071F9">
              <w:rPr>
                <w:rFonts w:ascii="Arial" w:hAnsi="Arial" w:cs="Arial"/>
                <w:sz w:val="20"/>
                <w:szCs w:val="20"/>
              </w:rPr>
              <w:t xml:space="preserve"> 2025</w:t>
            </w:r>
          </w:p>
        </w:tc>
      </w:tr>
      <w:tr w:rsidR="009001A5" w:rsidRPr="009071F9" w14:paraId="4ED3025F" w14:textId="77777777" w:rsidTr="00EC12E8">
        <w:trPr>
          <w:trHeight w:val="68"/>
        </w:trPr>
        <w:tc>
          <w:tcPr>
            <w:tcW w:w="3960" w:type="dxa"/>
          </w:tcPr>
          <w:p w14:paraId="172356C0" w14:textId="065689B5" w:rsidR="009001A5" w:rsidRPr="009071F9" w:rsidRDefault="009001A5" w:rsidP="00EE0E66">
            <w:pPr>
              <w:spacing w:line="380" w:lineRule="exact"/>
              <w:ind w:right="-18"/>
              <w:jc w:val="thaiDistribute"/>
              <w:rPr>
                <w:rFonts w:ascii="Arial" w:hAnsi="Arial" w:cs="Arial"/>
                <w:sz w:val="20"/>
                <w:szCs w:val="20"/>
                <w:cs/>
              </w:rPr>
            </w:pPr>
          </w:p>
        </w:tc>
        <w:tc>
          <w:tcPr>
            <w:tcW w:w="1260" w:type="dxa"/>
            <w:vAlign w:val="bottom"/>
          </w:tcPr>
          <w:p w14:paraId="3ADBD999" w14:textId="0EDE6F0A" w:rsidR="009001A5" w:rsidRPr="009071F9" w:rsidRDefault="009001A5" w:rsidP="00EE0E66">
            <w:pPr>
              <w:spacing w:line="380" w:lineRule="exact"/>
              <w:ind w:left="-108"/>
              <w:jc w:val="center"/>
              <w:rPr>
                <w:rFonts w:ascii="Arial" w:hAnsi="Arial" w:cs="Arial"/>
                <w:sz w:val="20"/>
                <w:szCs w:val="20"/>
              </w:rPr>
            </w:pPr>
          </w:p>
        </w:tc>
        <w:tc>
          <w:tcPr>
            <w:tcW w:w="1260" w:type="dxa"/>
            <w:vAlign w:val="bottom"/>
          </w:tcPr>
          <w:p w14:paraId="6C0BF933" w14:textId="2EC10925" w:rsidR="009001A5" w:rsidRPr="009071F9" w:rsidRDefault="009001A5" w:rsidP="00EE0E66">
            <w:pPr>
              <w:spacing w:line="380" w:lineRule="exact"/>
              <w:ind w:left="-108"/>
              <w:jc w:val="center"/>
              <w:rPr>
                <w:rFonts w:ascii="Arial" w:hAnsi="Arial" w:cs="Arial"/>
                <w:sz w:val="20"/>
                <w:szCs w:val="20"/>
              </w:rPr>
            </w:pPr>
            <w:r w:rsidRPr="009071F9">
              <w:rPr>
                <w:rFonts w:ascii="Arial" w:hAnsi="Arial" w:cs="Arial"/>
                <w:sz w:val="20"/>
                <w:szCs w:val="20"/>
              </w:rPr>
              <w:t>(Audited)</w:t>
            </w:r>
          </w:p>
        </w:tc>
        <w:tc>
          <w:tcPr>
            <w:tcW w:w="1260" w:type="dxa"/>
            <w:vAlign w:val="bottom"/>
          </w:tcPr>
          <w:p w14:paraId="41C3BECB" w14:textId="4044DE23" w:rsidR="009001A5" w:rsidRPr="009071F9" w:rsidRDefault="009001A5" w:rsidP="00EE0E66">
            <w:pPr>
              <w:spacing w:line="380" w:lineRule="exact"/>
              <w:ind w:left="-108"/>
              <w:jc w:val="center"/>
              <w:rPr>
                <w:rFonts w:ascii="Arial" w:hAnsi="Arial" w:cs="Arial"/>
                <w:sz w:val="20"/>
                <w:szCs w:val="20"/>
              </w:rPr>
            </w:pPr>
          </w:p>
        </w:tc>
        <w:tc>
          <w:tcPr>
            <w:tcW w:w="1260" w:type="dxa"/>
            <w:vAlign w:val="bottom"/>
          </w:tcPr>
          <w:p w14:paraId="0D7B50AF" w14:textId="5BBF30DA" w:rsidR="009001A5" w:rsidRPr="009071F9" w:rsidRDefault="009001A5" w:rsidP="00EE0E66">
            <w:pPr>
              <w:spacing w:line="380" w:lineRule="exact"/>
              <w:ind w:left="-108"/>
              <w:jc w:val="center"/>
              <w:rPr>
                <w:rFonts w:ascii="Arial" w:hAnsi="Arial" w:cs="Arial"/>
                <w:sz w:val="20"/>
                <w:szCs w:val="20"/>
              </w:rPr>
            </w:pPr>
            <w:r w:rsidRPr="009071F9">
              <w:rPr>
                <w:rFonts w:ascii="Arial" w:hAnsi="Arial" w:cs="Arial"/>
                <w:sz w:val="20"/>
                <w:szCs w:val="20"/>
              </w:rPr>
              <w:t>(Audited)</w:t>
            </w:r>
          </w:p>
        </w:tc>
      </w:tr>
      <w:tr w:rsidR="00EE0E66" w:rsidRPr="009071F9" w14:paraId="5DF37847" w14:textId="77777777" w:rsidTr="00F039A9">
        <w:trPr>
          <w:trHeight w:val="337"/>
        </w:trPr>
        <w:tc>
          <w:tcPr>
            <w:tcW w:w="3960" w:type="dxa"/>
          </w:tcPr>
          <w:p w14:paraId="1579C654" w14:textId="2D1A8C9F" w:rsidR="00EE0E66" w:rsidRPr="009071F9" w:rsidRDefault="00EE0E66" w:rsidP="00EE0E66">
            <w:pPr>
              <w:spacing w:line="380" w:lineRule="exact"/>
              <w:ind w:right="-18"/>
              <w:jc w:val="thaiDistribute"/>
              <w:rPr>
                <w:rFonts w:ascii="Arial" w:hAnsi="Arial" w:cs="Arial"/>
                <w:sz w:val="20"/>
                <w:szCs w:val="20"/>
              </w:rPr>
            </w:pPr>
            <w:r w:rsidRPr="009071F9">
              <w:rPr>
                <w:rFonts w:ascii="Arial" w:hAnsi="Arial" w:cs="Arial"/>
                <w:sz w:val="20"/>
                <w:szCs w:val="20"/>
              </w:rPr>
              <w:t>Trade payables - unrelated parties</w:t>
            </w:r>
          </w:p>
        </w:tc>
        <w:tc>
          <w:tcPr>
            <w:tcW w:w="1260" w:type="dxa"/>
            <w:vAlign w:val="bottom"/>
          </w:tcPr>
          <w:p w14:paraId="7BBA3298" w14:textId="39D445FF"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17,596</w:t>
            </w:r>
          </w:p>
        </w:tc>
        <w:tc>
          <w:tcPr>
            <w:tcW w:w="1260" w:type="dxa"/>
            <w:vAlign w:val="bottom"/>
          </w:tcPr>
          <w:p w14:paraId="3133E642" w14:textId="26E9E20F"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20,812</w:t>
            </w:r>
          </w:p>
        </w:tc>
        <w:tc>
          <w:tcPr>
            <w:tcW w:w="1260" w:type="dxa"/>
            <w:vAlign w:val="bottom"/>
          </w:tcPr>
          <w:p w14:paraId="2F154154" w14:textId="75922A12"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17,596</w:t>
            </w:r>
          </w:p>
        </w:tc>
        <w:tc>
          <w:tcPr>
            <w:tcW w:w="1260" w:type="dxa"/>
            <w:vAlign w:val="bottom"/>
          </w:tcPr>
          <w:p w14:paraId="5D77F4B4" w14:textId="282AB9F3"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20,812</w:t>
            </w:r>
          </w:p>
        </w:tc>
      </w:tr>
      <w:tr w:rsidR="00EE0E66" w:rsidRPr="009071F9" w14:paraId="1DE028D9" w14:textId="77777777" w:rsidTr="00F039A9">
        <w:trPr>
          <w:trHeight w:val="326"/>
        </w:trPr>
        <w:tc>
          <w:tcPr>
            <w:tcW w:w="3960" w:type="dxa"/>
          </w:tcPr>
          <w:p w14:paraId="183A682F" w14:textId="030C8A5C" w:rsidR="00EE0E66" w:rsidRPr="009071F9" w:rsidRDefault="00EE0E66" w:rsidP="00EE0E66">
            <w:pPr>
              <w:tabs>
                <w:tab w:val="left" w:pos="162"/>
              </w:tabs>
              <w:spacing w:line="380" w:lineRule="exact"/>
              <w:ind w:right="-102"/>
              <w:rPr>
                <w:rFonts w:ascii="Arial" w:hAnsi="Arial" w:cs="Arial"/>
                <w:sz w:val="20"/>
                <w:szCs w:val="20"/>
                <w:cs/>
              </w:rPr>
            </w:pPr>
            <w:r w:rsidRPr="009071F9">
              <w:rPr>
                <w:rFonts w:ascii="Arial" w:hAnsi="Arial" w:cs="Arial"/>
                <w:sz w:val="20"/>
                <w:szCs w:val="20"/>
              </w:rPr>
              <w:t>Other current payables - related party</w:t>
            </w:r>
          </w:p>
        </w:tc>
        <w:tc>
          <w:tcPr>
            <w:tcW w:w="1260" w:type="dxa"/>
            <w:vAlign w:val="bottom"/>
          </w:tcPr>
          <w:p w14:paraId="352601F9" w14:textId="0364DF77"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w:t>
            </w:r>
          </w:p>
        </w:tc>
        <w:tc>
          <w:tcPr>
            <w:tcW w:w="1260" w:type="dxa"/>
            <w:vAlign w:val="bottom"/>
          </w:tcPr>
          <w:p w14:paraId="1F5DA869" w14:textId="027062FB"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w:t>
            </w:r>
          </w:p>
        </w:tc>
        <w:tc>
          <w:tcPr>
            <w:tcW w:w="1260" w:type="dxa"/>
            <w:vAlign w:val="bottom"/>
          </w:tcPr>
          <w:p w14:paraId="13BB83A1" w14:textId="2C91E39E"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5</w:t>
            </w:r>
          </w:p>
        </w:tc>
        <w:tc>
          <w:tcPr>
            <w:tcW w:w="1260" w:type="dxa"/>
            <w:vAlign w:val="bottom"/>
          </w:tcPr>
          <w:p w14:paraId="1BB585F1" w14:textId="486BC80D" w:rsidR="00EE0E66" w:rsidRPr="009071F9" w:rsidRDefault="00EE0E66" w:rsidP="00F039A9">
            <w:pPr>
              <w:tabs>
                <w:tab w:val="decimal" w:pos="966"/>
              </w:tabs>
              <w:spacing w:line="380" w:lineRule="exact"/>
              <w:ind w:left="-108"/>
              <w:rPr>
                <w:rFonts w:ascii="Arial" w:hAnsi="Arial" w:cs="Arial"/>
                <w:sz w:val="20"/>
                <w:szCs w:val="20"/>
                <w:cs/>
              </w:rPr>
            </w:pPr>
            <w:r w:rsidRPr="009071F9">
              <w:rPr>
                <w:rFonts w:ascii="Arial" w:hAnsi="Arial" w:cs="Arial"/>
                <w:sz w:val="20"/>
                <w:szCs w:val="20"/>
              </w:rPr>
              <w:t>5</w:t>
            </w:r>
          </w:p>
        </w:tc>
      </w:tr>
      <w:tr w:rsidR="00EE0E66" w:rsidRPr="009071F9" w14:paraId="0F256511" w14:textId="77777777" w:rsidTr="00F039A9">
        <w:trPr>
          <w:trHeight w:val="326"/>
        </w:trPr>
        <w:tc>
          <w:tcPr>
            <w:tcW w:w="3960" w:type="dxa"/>
          </w:tcPr>
          <w:p w14:paraId="73C731F9" w14:textId="5F4A3A8E" w:rsidR="00EE0E66" w:rsidRPr="009071F9" w:rsidRDefault="00EE0E66" w:rsidP="00EE0E66">
            <w:pPr>
              <w:tabs>
                <w:tab w:val="left" w:pos="162"/>
              </w:tabs>
              <w:spacing w:line="380" w:lineRule="exact"/>
              <w:ind w:right="-102"/>
              <w:rPr>
                <w:rFonts w:ascii="Arial" w:hAnsi="Arial" w:cs="Arial"/>
                <w:sz w:val="20"/>
                <w:szCs w:val="20"/>
              </w:rPr>
            </w:pPr>
            <w:r w:rsidRPr="009071F9">
              <w:rPr>
                <w:rFonts w:ascii="Arial" w:hAnsi="Arial" w:cs="Arial"/>
                <w:sz w:val="20"/>
                <w:szCs w:val="20"/>
              </w:rPr>
              <w:t>Other current payables - unrelated parties</w:t>
            </w:r>
          </w:p>
        </w:tc>
        <w:tc>
          <w:tcPr>
            <w:tcW w:w="1260" w:type="dxa"/>
            <w:vAlign w:val="bottom"/>
          </w:tcPr>
          <w:p w14:paraId="3BD5206F" w14:textId="73D5F339"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10,638</w:t>
            </w:r>
          </w:p>
        </w:tc>
        <w:tc>
          <w:tcPr>
            <w:tcW w:w="1260" w:type="dxa"/>
            <w:vAlign w:val="bottom"/>
          </w:tcPr>
          <w:p w14:paraId="7A4A0947" w14:textId="5712DE49"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10,862</w:t>
            </w:r>
          </w:p>
        </w:tc>
        <w:tc>
          <w:tcPr>
            <w:tcW w:w="1260" w:type="dxa"/>
            <w:vAlign w:val="bottom"/>
          </w:tcPr>
          <w:p w14:paraId="0552E986" w14:textId="09E6893D"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10,220</w:t>
            </w:r>
          </w:p>
        </w:tc>
        <w:tc>
          <w:tcPr>
            <w:tcW w:w="1260" w:type="dxa"/>
            <w:vAlign w:val="bottom"/>
          </w:tcPr>
          <w:p w14:paraId="58D56F8D" w14:textId="5F055BCC"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10,433</w:t>
            </w:r>
          </w:p>
        </w:tc>
      </w:tr>
      <w:tr w:rsidR="00EE0E66" w:rsidRPr="009071F9" w14:paraId="0CB78290" w14:textId="77777777" w:rsidTr="00F039A9">
        <w:trPr>
          <w:trHeight w:val="326"/>
        </w:trPr>
        <w:tc>
          <w:tcPr>
            <w:tcW w:w="3960" w:type="dxa"/>
          </w:tcPr>
          <w:p w14:paraId="1F54D746" w14:textId="54D0614A" w:rsidR="00EE0E66" w:rsidRPr="009071F9" w:rsidRDefault="00EE0E66" w:rsidP="00EE0E66">
            <w:pPr>
              <w:tabs>
                <w:tab w:val="left" w:pos="162"/>
              </w:tabs>
              <w:spacing w:line="380" w:lineRule="exact"/>
              <w:ind w:right="-18"/>
              <w:rPr>
                <w:rFonts w:ascii="Arial" w:hAnsi="Arial" w:cs="Arial"/>
                <w:sz w:val="20"/>
                <w:szCs w:val="20"/>
              </w:rPr>
            </w:pPr>
            <w:r w:rsidRPr="009071F9">
              <w:rPr>
                <w:rFonts w:ascii="Arial" w:hAnsi="Arial" w:cs="Arial"/>
                <w:sz w:val="20"/>
                <w:szCs w:val="20"/>
              </w:rPr>
              <w:t>Accrued physicians’ fee</w:t>
            </w:r>
          </w:p>
        </w:tc>
        <w:tc>
          <w:tcPr>
            <w:tcW w:w="1260" w:type="dxa"/>
            <w:vAlign w:val="bottom"/>
          </w:tcPr>
          <w:p w14:paraId="77F2EF08" w14:textId="6C2BA028"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19,151</w:t>
            </w:r>
          </w:p>
        </w:tc>
        <w:tc>
          <w:tcPr>
            <w:tcW w:w="1260" w:type="dxa"/>
            <w:vAlign w:val="bottom"/>
          </w:tcPr>
          <w:p w14:paraId="14D367C8" w14:textId="424150CA"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21,872</w:t>
            </w:r>
          </w:p>
        </w:tc>
        <w:tc>
          <w:tcPr>
            <w:tcW w:w="1260" w:type="dxa"/>
            <w:vAlign w:val="bottom"/>
          </w:tcPr>
          <w:p w14:paraId="0D4124D9" w14:textId="5EC53C2F"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19,151</w:t>
            </w:r>
          </w:p>
        </w:tc>
        <w:tc>
          <w:tcPr>
            <w:tcW w:w="1260" w:type="dxa"/>
            <w:vAlign w:val="bottom"/>
          </w:tcPr>
          <w:p w14:paraId="172F4D5C" w14:textId="0CCCA230"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21,872</w:t>
            </w:r>
          </w:p>
        </w:tc>
      </w:tr>
      <w:tr w:rsidR="00EE0E66" w:rsidRPr="009071F9" w14:paraId="0A9CF72A" w14:textId="77777777" w:rsidTr="00F039A9">
        <w:trPr>
          <w:trHeight w:val="326"/>
        </w:trPr>
        <w:tc>
          <w:tcPr>
            <w:tcW w:w="3960" w:type="dxa"/>
          </w:tcPr>
          <w:p w14:paraId="4C37A8ED" w14:textId="66291EB8" w:rsidR="00EE0E66" w:rsidRPr="009071F9" w:rsidRDefault="00F039A9" w:rsidP="00EE0E66">
            <w:pPr>
              <w:spacing w:line="380" w:lineRule="exact"/>
              <w:ind w:left="158" w:right="-14" w:hanging="158"/>
              <w:rPr>
                <w:rFonts w:ascii="Arial" w:hAnsi="Arial" w:cs="Arial"/>
                <w:sz w:val="20"/>
                <w:szCs w:val="20"/>
              </w:rPr>
            </w:pPr>
            <w:r>
              <w:rPr>
                <w:rFonts w:ascii="Arial" w:hAnsi="Arial" w:cs="Browallia New"/>
                <w:sz w:val="20"/>
                <w:szCs w:val="25"/>
              </w:rPr>
              <w:t>P</w:t>
            </w:r>
            <w:r w:rsidRPr="00F039A9">
              <w:rPr>
                <w:rFonts w:ascii="Arial" w:hAnsi="Arial" w:cs="Arial"/>
                <w:sz w:val="20"/>
                <w:szCs w:val="20"/>
              </w:rPr>
              <w:t xml:space="preserve">ayables </w:t>
            </w:r>
            <w:r>
              <w:rPr>
                <w:rFonts w:ascii="Arial" w:hAnsi="Arial" w:cs="Arial"/>
                <w:sz w:val="20"/>
                <w:szCs w:val="20"/>
              </w:rPr>
              <w:t xml:space="preserve">for </w:t>
            </w:r>
            <w:r w:rsidR="00EE0E66" w:rsidRPr="009071F9">
              <w:rPr>
                <w:rFonts w:ascii="Arial" w:hAnsi="Arial" w:cs="Arial"/>
                <w:sz w:val="20"/>
                <w:szCs w:val="20"/>
              </w:rPr>
              <w:t xml:space="preserve">construction and </w:t>
            </w:r>
            <w:r>
              <w:rPr>
                <w:rFonts w:ascii="Arial" w:hAnsi="Arial" w:cs="Arial"/>
                <w:sz w:val="20"/>
                <w:szCs w:val="20"/>
              </w:rPr>
              <w:br/>
            </w:r>
            <w:r w:rsidR="00EE0E66" w:rsidRPr="009071F9">
              <w:rPr>
                <w:rFonts w:ascii="Arial" w:hAnsi="Arial" w:cs="Arial"/>
                <w:sz w:val="20"/>
                <w:szCs w:val="20"/>
              </w:rPr>
              <w:t xml:space="preserve">acquisition of equipment </w:t>
            </w:r>
          </w:p>
        </w:tc>
        <w:tc>
          <w:tcPr>
            <w:tcW w:w="1260" w:type="dxa"/>
            <w:vAlign w:val="bottom"/>
          </w:tcPr>
          <w:p w14:paraId="7E937A7E" w14:textId="4FA2B901" w:rsidR="00EE0E66" w:rsidRPr="009071F9" w:rsidRDefault="00EE0E66" w:rsidP="00F039A9">
            <w:pPr>
              <w:tabs>
                <w:tab w:val="decimal" w:pos="966"/>
              </w:tabs>
              <w:spacing w:line="380" w:lineRule="exact"/>
              <w:ind w:left="-108"/>
              <w:rPr>
                <w:rFonts w:ascii="Arial" w:hAnsi="Arial" w:cs="Arial"/>
                <w:sz w:val="20"/>
                <w:szCs w:val="20"/>
                <w:cs/>
              </w:rPr>
            </w:pPr>
            <w:r w:rsidRPr="009071F9">
              <w:rPr>
                <w:rFonts w:ascii="Arial" w:hAnsi="Arial" w:cs="Arial"/>
                <w:sz w:val="20"/>
                <w:szCs w:val="20"/>
              </w:rPr>
              <w:t>11,207</w:t>
            </w:r>
          </w:p>
        </w:tc>
        <w:tc>
          <w:tcPr>
            <w:tcW w:w="1260" w:type="dxa"/>
            <w:vAlign w:val="bottom"/>
          </w:tcPr>
          <w:p w14:paraId="7B71D9CD" w14:textId="0F78E2CC" w:rsidR="00EE0E66" w:rsidRPr="009071F9" w:rsidRDefault="00EE0E66" w:rsidP="00F039A9">
            <w:pPr>
              <w:tabs>
                <w:tab w:val="decimal" w:pos="966"/>
              </w:tabs>
              <w:spacing w:line="380" w:lineRule="exact"/>
              <w:ind w:left="-108"/>
              <w:rPr>
                <w:rFonts w:ascii="Arial" w:hAnsi="Arial" w:cs="Arial"/>
                <w:sz w:val="20"/>
                <w:szCs w:val="20"/>
                <w:cs/>
              </w:rPr>
            </w:pPr>
            <w:r w:rsidRPr="009071F9">
              <w:rPr>
                <w:rFonts w:ascii="Arial" w:hAnsi="Arial" w:cs="Arial"/>
                <w:sz w:val="20"/>
                <w:szCs w:val="20"/>
              </w:rPr>
              <w:t>8,172</w:t>
            </w:r>
          </w:p>
        </w:tc>
        <w:tc>
          <w:tcPr>
            <w:tcW w:w="1260" w:type="dxa"/>
            <w:vAlign w:val="bottom"/>
          </w:tcPr>
          <w:p w14:paraId="0E586D95" w14:textId="2BA15612" w:rsidR="00EE0E66" w:rsidRPr="009071F9" w:rsidRDefault="00EE0E66" w:rsidP="00F039A9">
            <w:pPr>
              <w:tabs>
                <w:tab w:val="decimal" w:pos="966"/>
              </w:tabs>
              <w:spacing w:line="380" w:lineRule="exact"/>
              <w:ind w:left="-108"/>
              <w:rPr>
                <w:rFonts w:ascii="Arial" w:hAnsi="Arial" w:cs="Arial"/>
                <w:sz w:val="20"/>
                <w:szCs w:val="20"/>
                <w:cs/>
              </w:rPr>
            </w:pPr>
            <w:r w:rsidRPr="009071F9">
              <w:rPr>
                <w:rFonts w:ascii="Arial" w:hAnsi="Arial" w:cs="Arial"/>
                <w:sz w:val="20"/>
                <w:szCs w:val="20"/>
              </w:rPr>
              <w:t>11,207</w:t>
            </w:r>
          </w:p>
        </w:tc>
        <w:tc>
          <w:tcPr>
            <w:tcW w:w="1260" w:type="dxa"/>
            <w:vAlign w:val="bottom"/>
          </w:tcPr>
          <w:p w14:paraId="7170ACAA" w14:textId="2B0E9787" w:rsidR="00EE0E66" w:rsidRPr="009071F9" w:rsidRDefault="00EE0E66" w:rsidP="00F039A9">
            <w:pPr>
              <w:tabs>
                <w:tab w:val="decimal" w:pos="966"/>
              </w:tabs>
              <w:spacing w:line="380" w:lineRule="exact"/>
              <w:ind w:left="-108"/>
              <w:rPr>
                <w:rFonts w:ascii="Arial" w:hAnsi="Arial" w:cs="Arial"/>
                <w:sz w:val="20"/>
                <w:szCs w:val="20"/>
              </w:rPr>
            </w:pPr>
            <w:r w:rsidRPr="009071F9">
              <w:rPr>
                <w:rFonts w:ascii="Arial" w:hAnsi="Arial" w:cs="Arial"/>
                <w:sz w:val="20"/>
                <w:szCs w:val="20"/>
              </w:rPr>
              <w:t>8,172</w:t>
            </w:r>
          </w:p>
        </w:tc>
      </w:tr>
      <w:tr w:rsidR="00EE0E66" w:rsidRPr="009071F9" w14:paraId="0E1CA873" w14:textId="77777777" w:rsidTr="00F039A9">
        <w:trPr>
          <w:trHeight w:val="359"/>
        </w:trPr>
        <w:tc>
          <w:tcPr>
            <w:tcW w:w="3960" w:type="dxa"/>
          </w:tcPr>
          <w:p w14:paraId="155BD7C6" w14:textId="6822B45C" w:rsidR="00EE0E66" w:rsidRPr="009071F9" w:rsidRDefault="00EE0E66" w:rsidP="00EE0E66">
            <w:pPr>
              <w:spacing w:line="380" w:lineRule="exact"/>
              <w:ind w:left="156" w:right="-106" w:hanging="156"/>
              <w:rPr>
                <w:rFonts w:ascii="Arial" w:hAnsi="Arial" w:cs="Arial"/>
                <w:sz w:val="20"/>
                <w:szCs w:val="20"/>
                <w:cs/>
              </w:rPr>
            </w:pPr>
            <w:r w:rsidRPr="009071F9">
              <w:rPr>
                <w:rFonts w:ascii="Arial" w:hAnsi="Arial" w:cs="Arial"/>
                <w:sz w:val="20"/>
                <w:szCs w:val="20"/>
              </w:rPr>
              <w:t>Accrued expenses - unrelated parties</w:t>
            </w:r>
          </w:p>
        </w:tc>
        <w:tc>
          <w:tcPr>
            <w:tcW w:w="1260" w:type="dxa"/>
            <w:vAlign w:val="bottom"/>
          </w:tcPr>
          <w:p w14:paraId="17B3FB9B" w14:textId="676FBF96" w:rsidR="00EE0E66" w:rsidRPr="009071F9" w:rsidRDefault="00EE0E66" w:rsidP="00F039A9">
            <w:pPr>
              <w:pBdr>
                <w:bottom w:val="single" w:sz="4" w:space="1" w:color="auto"/>
              </w:pBdr>
              <w:tabs>
                <w:tab w:val="decimal" w:pos="966"/>
              </w:tabs>
              <w:spacing w:line="380" w:lineRule="exact"/>
              <w:ind w:left="-108"/>
              <w:rPr>
                <w:rFonts w:ascii="Arial" w:hAnsi="Arial" w:cs="Arial"/>
                <w:sz w:val="20"/>
                <w:szCs w:val="20"/>
                <w:cs/>
              </w:rPr>
            </w:pPr>
            <w:r w:rsidRPr="009071F9">
              <w:rPr>
                <w:rFonts w:ascii="Arial" w:hAnsi="Arial" w:cs="Arial"/>
                <w:sz w:val="20"/>
                <w:szCs w:val="20"/>
              </w:rPr>
              <w:t>25,483</w:t>
            </w:r>
          </w:p>
        </w:tc>
        <w:tc>
          <w:tcPr>
            <w:tcW w:w="1260" w:type="dxa"/>
            <w:vAlign w:val="bottom"/>
          </w:tcPr>
          <w:p w14:paraId="55E01D77" w14:textId="70C77FC7" w:rsidR="00EE0E66" w:rsidRPr="009071F9" w:rsidRDefault="00EE0E66" w:rsidP="00F039A9">
            <w:pPr>
              <w:pBdr>
                <w:bottom w:val="single" w:sz="4" w:space="1" w:color="auto"/>
              </w:pBdr>
              <w:tabs>
                <w:tab w:val="decimal" w:pos="966"/>
              </w:tabs>
              <w:spacing w:line="380" w:lineRule="exact"/>
              <w:ind w:left="-108"/>
              <w:rPr>
                <w:rFonts w:ascii="Arial" w:hAnsi="Arial" w:cs="Arial"/>
                <w:sz w:val="20"/>
                <w:szCs w:val="20"/>
                <w:cs/>
              </w:rPr>
            </w:pPr>
            <w:r w:rsidRPr="009071F9">
              <w:rPr>
                <w:rFonts w:ascii="Arial" w:hAnsi="Arial" w:cs="Arial"/>
                <w:sz w:val="20"/>
                <w:szCs w:val="20"/>
              </w:rPr>
              <w:t>30,6</w:t>
            </w:r>
            <w:r w:rsidRPr="009071F9">
              <w:rPr>
                <w:rFonts w:ascii="Arial" w:hAnsi="Arial" w:cs="Arial"/>
                <w:sz w:val="20"/>
                <w:szCs w:val="20"/>
                <w:cs/>
              </w:rPr>
              <w:t>38</w:t>
            </w:r>
          </w:p>
        </w:tc>
        <w:tc>
          <w:tcPr>
            <w:tcW w:w="1260" w:type="dxa"/>
            <w:vAlign w:val="bottom"/>
          </w:tcPr>
          <w:p w14:paraId="7F7195FA" w14:textId="307DDA4C" w:rsidR="00EE0E66" w:rsidRPr="009071F9" w:rsidRDefault="00EE0E66" w:rsidP="00F039A9">
            <w:pPr>
              <w:pBdr>
                <w:bottom w:val="single" w:sz="4" w:space="1" w:color="auto"/>
              </w:pBdr>
              <w:tabs>
                <w:tab w:val="decimal" w:pos="966"/>
              </w:tabs>
              <w:spacing w:line="380" w:lineRule="exact"/>
              <w:ind w:left="-108"/>
              <w:rPr>
                <w:rFonts w:ascii="Arial" w:hAnsi="Arial" w:cs="Arial"/>
                <w:sz w:val="20"/>
                <w:szCs w:val="20"/>
                <w:cs/>
              </w:rPr>
            </w:pPr>
            <w:r w:rsidRPr="009071F9">
              <w:rPr>
                <w:rFonts w:ascii="Arial" w:hAnsi="Arial" w:cs="Arial"/>
                <w:sz w:val="20"/>
                <w:szCs w:val="20"/>
              </w:rPr>
              <w:t>25,430</w:t>
            </w:r>
          </w:p>
        </w:tc>
        <w:tc>
          <w:tcPr>
            <w:tcW w:w="1260" w:type="dxa"/>
            <w:vAlign w:val="bottom"/>
          </w:tcPr>
          <w:p w14:paraId="439389DC" w14:textId="270E394F" w:rsidR="00EE0E66" w:rsidRPr="009071F9" w:rsidRDefault="00EE0E66" w:rsidP="00F039A9">
            <w:pPr>
              <w:pBdr>
                <w:bottom w:val="single" w:sz="4" w:space="1" w:color="auto"/>
              </w:pBdr>
              <w:tabs>
                <w:tab w:val="decimal" w:pos="966"/>
              </w:tabs>
              <w:spacing w:line="380" w:lineRule="exact"/>
              <w:ind w:left="-108"/>
              <w:rPr>
                <w:rFonts w:ascii="Arial" w:hAnsi="Arial" w:cs="Arial"/>
                <w:sz w:val="20"/>
                <w:szCs w:val="20"/>
              </w:rPr>
            </w:pPr>
            <w:r w:rsidRPr="009071F9">
              <w:rPr>
                <w:rFonts w:ascii="Arial" w:hAnsi="Arial" w:cs="Arial"/>
                <w:sz w:val="20"/>
                <w:szCs w:val="20"/>
              </w:rPr>
              <w:t>30,264</w:t>
            </w:r>
          </w:p>
        </w:tc>
      </w:tr>
      <w:tr w:rsidR="00EE0E66" w:rsidRPr="009071F9" w14:paraId="27AD0DD3" w14:textId="77777777" w:rsidTr="00F039A9">
        <w:trPr>
          <w:trHeight w:val="69"/>
        </w:trPr>
        <w:tc>
          <w:tcPr>
            <w:tcW w:w="3960" w:type="dxa"/>
          </w:tcPr>
          <w:p w14:paraId="2585579F" w14:textId="60AC2DEC" w:rsidR="00EE0E66" w:rsidRPr="009071F9" w:rsidRDefault="00EE0E66" w:rsidP="00EE0E66">
            <w:pPr>
              <w:spacing w:line="380" w:lineRule="exact"/>
              <w:ind w:right="-18"/>
              <w:jc w:val="thaiDistribute"/>
              <w:rPr>
                <w:rFonts w:ascii="Arial" w:hAnsi="Arial" w:cs="Arial"/>
                <w:sz w:val="20"/>
                <w:szCs w:val="20"/>
                <w:cs/>
              </w:rPr>
            </w:pPr>
            <w:r w:rsidRPr="009071F9">
              <w:rPr>
                <w:rFonts w:ascii="Arial" w:hAnsi="Arial" w:cs="Arial"/>
                <w:sz w:val="20"/>
                <w:szCs w:val="20"/>
              </w:rPr>
              <w:t>Total</w:t>
            </w:r>
          </w:p>
        </w:tc>
        <w:tc>
          <w:tcPr>
            <w:tcW w:w="1260" w:type="dxa"/>
            <w:vAlign w:val="bottom"/>
          </w:tcPr>
          <w:p w14:paraId="4D49268D" w14:textId="672C69C0" w:rsidR="00EE0E66" w:rsidRPr="009071F9" w:rsidRDefault="00EE0E66" w:rsidP="00F039A9">
            <w:pPr>
              <w:pBdr>
                <w:bottom w:val="double" w:sz="4" w:space="1" w:color="auto"/>
              </w:pBdr>
              <w:tabs>
                <w:tab w:val="decimal" w:pos="966"/>
              </w:tabs>
              <w:spacing w:line="380" w:lineRule="exact"/>
              <w:ind w:left="-108"/>
              <w:rPr>
                <w:rFonts w:ascii="Arial" w:hAnsi="Arial" w:cs="Arial"/>
                <w:sz w:val="20"/>
                <w:szCs w:val="20"/>
              </w:rPr>
            </w:pPr>
            <w:r w:rsidRPr="009071F9">
              <w:rPr>
                <w:rFonts w:ascii="Arial" w:hAnsi="Arial" w:cs="Arial"/>
                <w:sz w:val="20"/>
                <w:szCs w:val="20"/>
              </w:rPr>
              <w:t>84,075</w:t>
            </w:r>
          </w:p>
        </w:tc>
        <w:tc>
          <w:tcPr>
            <w:tcW w:w="1260" w:type="dxa"/>
            <w:vAlign w:val="bottom"/>
          </w:tcPr>
          <w:p w14:paraId="31809532" w14:textId="4EE5857A" w:rsidR="00EE0E66" w:rsidRPr="009071F9" w:rsidRDefault="00EE0E66" w:rsidP="00F039A9">
            <w:pPr>
              <w:pBdr>
                <w:bottom w:val="double" w:sz="4" w:space="1" w:color="auto"/>
              </w:pBdr>
              <w:tabs>
                <w:tab w:val="decimal" w:pos="966"/>
              </w:tabs>
              <w:spacing w:line="380" w:lineRule="exact"/>
              <w:ind w:left="-108"/>
              <w:rPr>
                <w:rFonts w:ascii="Arial" w:hAnsi="Arial" w:cs="Arial"/>
                <w:sz w:val="20"/>
                <w:szCs w:val="20"/>
                <w:cs/>
              </w:rPr>
            </w:pPr>
            <w:r w:rsidRPr="009071F9">
              <w:rPr>
                <w:rFonts w:ascii="Arial" w:hAnsi="Arial" w:cs="Arial"/>
                <w:sz w:val="20"/>
                <w:szCs w:val="20"/>
              </w:rPr>
              <w:t>92,356</w:t>
            </w:r>
          </w:p>
        </w:tc>
        <w:tc>
          <w:tcPr>
            <w:tcW w:w="1260" w:type="dxa"/>
            <w:vAlign w:val="bottom"/>
          </w:tcPr>
          <w:p w14:paraId="077F32A7" w14:textId="563E716F" w:rsidR="00EE0E66" w:rsidRPr="009071F9" w:rsidRDefault="00EE0E66" w:rsidP="00F039A9">
            <w:pPr>
              <w:pBdr>
                <w:bottom w:val="double" w:sz="4" w:space="1" w:color="auto"/>
              </w:pBdr>
              <w:tabs>
                <w:tab w:val="decimal" w:pos="966"/>
              </w:tabs>
              <w:spacing w:line="380" w:lineRule="exact"/>
              <w:ind w:left="-108"/>
              <w:rPr>
                <w:rFonts w:ascii="Arial" w:hAnsi="Arial" w:cs="Arial"/>
                <w:sz w:val="20"/>
                <w:szCs w:val="20"/>
              </w:rPr>
            </w:pPr>
            <w:r w:rsidRPr="009071F9">
              <w:rPr>
                <w:rFonts w:ascii="Arial" w:hAnsi="Arial" w:cs="Arial"/>
                <w:sz w:val="20"/>
                <w:szCs w:val="20"/>
              </w:rPr>
              <w:t>83,609</w:t>
            </w:r>
          </w:p>
        </w:tc>
        <w:tc>
          <w:tcPr>
            <w:tcW w:w="1260" w:type="dxa"/>
            <w:vAlign w:val="bottom"/>
          </w:tcPr>
          <w:p w14:paraId="35C6D383" w14:textId="07DD8C44" w:rsidR="00EE0E66" w:rsidRPr="009071F9" w:rsidRDefault="00EE0E66" w:rsidP="00F039A9">
            <w:pPr>
              <w:pBdr>
                <w:bottom w:val="double" w:sz="4" w:space="1" w:color="auto"/>
              </w:pBdr>
              <w:tabs>
                <w:tab w:val="decimal" w:pos="966"/>
              </w:tabs>
              <w:spacing w:line="380" w:lineRule="exact"/>
              <w:ind w:left="-108"/>
              <w:rPr>
                <w:rFonts w:ascii="Arial" w:hAnsi="Arial" w:cs="Arial"/>
                <w:sz w:val="20"/>
                <w:szCs w:val="20"/>
              </w:rPr>
            </w:pPr>
            <w:r w:rsidRPr="009071F9">
              <w:rPr>
                <w:rFonts w:ascii="Arial" w:hAnsi="Arial" w:cs="Arial"/>
                <w:sz w:val="20"/>
                <w:szCs w:val="20"/>
              </w:rPr>
              <w:t>91,558</w:t>
            </w:r>
          </w:p>
        </w:tc>
      </w:tr>
    </w:tbl>
    <w:p w14:paraId="18270F66" w14:textId="77777777" w:rsidR="001E45BB" w:rsidRPr="009071F9" w:rsidRDefault="001E45BB" w:rsidP="00EE0E66">
      <w:pPr>
        <w:tabs>
          <w:tab w:val="left" w:pos="675"/>
          <w:tab w:val="left" w:pos="900"/>
          <w:tab w:val="center" w:pos="2880"/>
          <w:tab w:val="decimal" w:pos="5940"/>
          <w:tab w:val="center" w:pos="7920"/>
          <w:tab w:val="decimal" w:pos="8280"/>
        </w:tabs>
        <w:spacing w:before="160" w:line="380" w:lineRule="exact"/>
        <w:ind w:left="547" w:hanging="547"/>
        <w:rPr>
          <w:rFonts w:ascii="Arial" w:hAnsi="Arial" w:cs="Arial"/>
          <w:b/>
          <w:bCs/>
          <w:sz w:val="22"/>
          <w:szCs w:val="22"/>
        </w:rPr>
      </w:pPr>
    </w:p>
    <w:p w14:paraId="664F29A3" w14:textId="2D867F31" w:rsidR="00EE76C4" w:rsidRPr="009071F9" w:rsidRDefault="001B5784" w:rsidP="001E45BB">
      <w:pPr>
        <w:tabs>
          <w:tab w:val="left" w:pos="675"/>
          <w:tab w:val="left" w:pos="900"/>
          <w:tab w:val="center" w:pos="2880"/>
          <w:tab w:val="decimal" w:pos="5940"/>
          <w:tab w:val="center" w:pos="7920"/>
          <w:tab w:val="decimal" w:pos="8280"/>
        </w:tabs>
        <w:spacing w:before="160" w:line="380" w:lineRule="exact"/>
        <w:ind w:left="547" w:hanging="547"/>
        <w:rPr>
          <w:rFonts w:ascii="Arial" w:hAnsi="Arial" w:cs="Arial"/>
          <w:b/>
          <w:bCs/>
          <w:sz w:val="22"/>
          <w:szCs w:val="22"/>
          <w:cs/>
        </w:rPr>
      </w:pPr>
      <w:r w:rsidRPr="009071F9">
        <w:rPr>
          <w:rFonts w:ascii="Arial" w:hAnsi="Arial" w:cs="Arial"/>
          <w:b/>
          <w:bCs/>
          <w:sz w:val="22"/>
          <w:szCs w:val="22"/>
        </w:rPr>
        <w:lastRenderedPageBreak/>
        <w:t>8</w:t>
      </w:r>
      <w:r w:rsidR="00730652" w:rsidRPr="009071F9">
        <w:rPr>
          <w:rFonts w:ascii="Arial" w:hAnsi="Arial" w:cs="Arial"/>
          <w:b/>
          <w:bCs/>
          <w:sz w:val="22"/>
          <w:szCs w:val="22"/>
        </w:rPr>
        <w:t>.</w:t>
      </w:r>
      <w:r w:rsidR="00730652" w:rsidRPr="009071F9">
        <w:rPr>
          <w:rFonts w:ascii="Arial" w:hAnsi="Arial" w:cs="Arial"/>
          <w:b/>
          <w:bCs/>
          <w:sz w:val="22"/>
          <w:szCs w:val="22"/>
        </w:rPr>
        <w:tab/>
        <w:t>Unearned revenue</w:t>
      </w:r>
      <w:r w:rsidR="00E66667" w:rsidRPr="009071F9">
        <w:rPr>
          <w:rFonts w:ascii="Arial" w:hAnsi="Arial" w:cs="Arial"/>
          <w:b/>
          <w:bCs/>
          <w:sz w:val="22"/>
          <w:szCs w:val="22"/>
        </w:rPr>
        <w:t>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520"/>
      </w:tblGrid>
      <w:tr w:rsidR="00B1115F" w:rsidRPr="009071F9" w14:paraId="27EC1DD4" w14:textId="77777777" w:rsidTr="00EC12E8">
        <w:trPr>
          <w:trHeight w:val="394"/>
        </w:trPr>
        <w:tc>
          <w:tcPr>
            <w:tcW w:w="6570" w:type="dxa"/>
          </w:tcPr>
          <w:p w14:paraId="05FD45E8" w14:textId="77777777" w:rsidR="00B1115F" w:rsidRPr="009071F9" w:rsidRDefault="00B1115F" w:rsidP="001E45BB">
            <w:pPr>
              <w:spacing w:line="380" w:lineRule="exact"/>
              <w:ind w:left="151" w:hanging="151"/>
              <w:jc w:val="thaiDistribute"/>
              <w:outlineLvl w:val="0"/>
              <w:rPr>
                <w:rFonts w:ascii="Arial" w:hAnsi="Arial" w:cs="Arial"/>
                <w:sz w:val="22"/>
                <w:szCs w:val="22"/>
                <w:lang w:val="en-GB"/>
              </w:rPr>
            </w:pPr>
          </w:p>
        </w:tc>
        <w:tc>
          <w:tcPr>
            <w:tcW w:w="2520" w:type="dxa"/>
          </w:tcPr>
          <w:p w14:paraId="34792E25" w14:textId="7F34655F" w:rsidR="00B1115F" w:rsidRPr="009071F9" w:rsidRDefault="00B1115F" w:rsidP="001E45BB">
            <w:pPr>
              <w:tabs>
                <w:tab w:val="right" w:pos="1033"/>
              </w:tabs>
              <w:spacing w:line="380" w:lineRule="exact"/>
              <w:jc w:val="right"/>
              <w:rPr>
                <w:rFonts w:ascii="Arial" w:hAnsi="Arial" w:cs="Arial"/>
                <w:sz w:val="22"/>
                <w:szCs w:val="22"/>
                <w:cs/>
              </w:rPr>
            </w:pPr>
            <w:r w:rsidRPr="009071F9">
              <w:rPr>
                <w:rFonts w:ascii="Arial" w:hAnsi="Arial" w:cs="Arial"/>
                <w:sz w:val="22"/>
                <w:szCs w:val="22"/>
              </w:rPr>
              <w:t xml:space="preserve"> (Unit: Thousand Baht)</w:t>
            </w:r>
          </w:p>
        </w:tc>
      </w:tr>
      <w:tr w:rsidR="00821B75" w:rsidRPr="009071F9" w14:paraId="5D155177" w14:textId="77777777" w:rsidTr="00EC12E8">
        <w:trPr>
          <w:trHeight w:val="68"/>
        </w:trPr>
        <w:tc>
          <w:tcPr>
            <w:tcW w:w="6570" w:type="dxa"/>
          </w:tcPr>
          <w:p w14:paraId="2CCA3FCA" w14:textId="77777777" w:rsidR="00821B75" w:rsidRPr="009071F9" w:rsidRDefault="00821B75" w:rsidP="001E45BB">
            <w:pPr>
              <w:spacing w:line="380" w:lineRule="exact"/>
              <w:ind w:left="151" w:hanging="151"/>
              <w:jc w:val="thaiDistribute"/>
              <w:outlineLvl w:val="0"/>
              <w:rPr>
                <w:rFonts w:ascii="Arial" w:hAnsi="Arial" w:cs="Arial"/>
                <w:sz w:val="22"/>
                <w:szCs w:val="22"/>
                <w:lang w:val="en-GB"/>
              </w:rPr>
            </w:pPr>
          </w:p>
        </w:tc>
        <w:tc>
          <w:tcPr>
            <w:tcW w:w="2520" w:type="dxa"/>
            <w:vAlign w:val="bottom"/>
          </w:tcPr>
          <w:p w14:paraId="59253713" w14:textId="3F692A24" w:rsidR="00821B75" w:rsidRPr="009071F9" w:rsidRDefault="00821B75" w:rsidP="001E45BB">
            <w:pPr>
              <w:tabs>
                <w:tab w:val="right" w:pos="1033"/>
              </w:tabs>
              <w:spacing w:line="380" w:lineRule="exact"/>
              <w:jc w:val="center"/>
              <w:rPr>
                <w:rFonts w:ascii="Arial" w:hAnsi="Arial" w:cs="Arial"/>
                <w:sz w:val="22"/>
                <w:szCs w:val="22"/>
              </w:rPr>
            </w:pPr>
            <w:r w:rsidRPr="009071F9">
              <w:rPr>
                <w:rFonts w:ascii="Arial" w:hAnsi="Arial" w:cs="Arial"/>
                <w:sz w:val="22"/>
                <w:szCs w:val="22"/>
              </w:rPr>
              <w:t>Consolidated/Separate</w:t>
            </w:r>
          </w:p>
          <w:p w14:paraId="7C499E28" w14:textId="03BEC08D" w:rsidR="00821B75" w:rsidRPr="009071F9" w:rsidRDefault="00821B75" w:rsidP="001E45BB">
            <w:pPr>
              <w:pBdr>
                <w:bottom w:val="single" w:sz="4" w:space="1" w:color="auto"/>
              </w:pBdr>
              <w:tabs>
                <w:tab w:val="right" w:pos="1033"/>
              </w:tabs>
              <w:spacing w:line="380" w:lineRule="exact"/>
              <w:jc w:val="center"/>
              <w:rPr>
                <w:rFonts w:ascii="Arial" w:hAnsi="Arial" w:cs="Arial"/>
                <w:sz w:val="22"/>
                <w:szCs w:val="22"/>
              </w:rPr>
            </w:pPr>
            <w:r w:rsidRPr="009071F9">
              <w:rPr>
                <w:rFonts w:ascii="Arial" w:hAnsi="Arial" w:cs="Arial"/>
                <w:sz w:val="22"/>
                <w:szCs w:val="22"/>
              </w:rPr>
              <w:t>financial statements</w:t>
            </w:r>
          </w:p>
        </w:tc>
      </w:tr>
      <w:tr w:rsidR="00821B75" w:rsidRPr="009071F9" w14:paraId="656D2706" w14:textId="77777777" w:rsidTr="00EC12E8">
        <w:trPr>
          <w:trHeight w:val="394"/>
        </w:trPr>
        <w:tc>
          <w:tcPr>
            <w:tcW w:w="6570" w:type="dxa"/>
          </w:tcPr>
          <w:p w14:paraId="2841266F" w14:textId="6ACC7091" w:rsidR="00821B75" w:rsidRPr="009071F9" w:rsidRDefault="00821B75" w:rsidP="001E45BB">
            <w:pPr>
              <w:spacing w:line="380" w:lineRule="exact"/>
              <w:ind w:left="72" w:right="-72"/>
              <w:rPr>
                <w:rFonts w:ascii="Arial" w:hAnsi="Arial" w:cs="Arial"/>
                <w:sz w:val="22"/>
                <w:szCs w:val="22"/>
                <w:cs/>
              </w:rPr>
            </w:pPr>
            <w:r w:rsidRPr="009071F9">
              <w:rPr>
                <w:rFonts w:ascii="Arial" w:hAnsi="Arial" w:cs="Arial"/>
                <w:sz w:val="22"/>
                <w:szCs w:val="22"/>
              </w:rPr>
              <w:t xml:space="preserve">Balance as </w:t>
            </w:r>
            <w:proofErr w:type="gramStart"/>
            <w:r w:rsidRPr="009071F9">
              <w:rPr>
                <w:rFonts w:ascii="Arial" w:hAnsi="Arial" w:cs="Arial"/>
                <w:sz w:val="22"/>
                <w:szCs w:val="22"/>
              </w:rPr>
              <w:t>at</w:t>
            </w:r>
            <w:proofErr w:type="gramEnd"/>
            <w:r w:rsidRPr="009071F9">
              <w:rPr>
                <w:rFonts w:ascii="Arial" w:hAnsi="Arial" w:cs="Arial"/>
                <w:sz w:val="22"/>
                <w:szCs w:val="22"/>
              </w:rPr>
              <w:t xml:space="preserve"> 1 January </w:t>
            </w:r>
            <w:r w:rsidR="0047431B" w:rsidRPr="009071F9">
              <w:rPr>
                <w:rFonts w:ascii="Arial" w:hAnsi="Arial" w:cs="Arial"/>
                <w:sz w:val="22"/>
                <w:szCs w:val="22"/>
              </w:rPr>
              <w:t>202</w:t>
            </w:r>
            <w:r w:rsidR="009001A5" w:rsidRPr="009071F9">
              <w:rPr>
                <w:rFonts w:ascii="Arial" w:hAnsi="Arial" w:cs="Arial"/>
                <w:sz w:val="22"/>
                <w:szCs w:val="22"/>
              </w:rPr>
              <w:t>6</w:t>
            </w:r>
          </w:p>
        </w:tc>
        <w:tc>
          <w:tcPr>
            <w:tcW w:w="2520" w:type="dxa"/>
            <w:vAlign w:val="bottom"/>
          </w:tcPr>
          <w:p w14:paraId="666C30B0" w14:textId="4A68D6A6" w:rsidR="00821B75" w:rsidRPr="009071F9" w:rsidRDefault="009001A5" w:rsidP="001E45BB">
            <w:pPr>
              <w:tabs>
                <w:tab w:val="decimal" w:pos="2136"/>
              </w:tabs>
              <w:spacing w:line="380" w:lineRule="exact"/>
              <w:rPr>
                <w:rFonts w:ascii="Arial" w:hAnsi="Arial" w:cs="Arial"/>
                <w:sz w:val="22"/>
                <w:szCs w:val="22"/>
              </w:rPr>
            </w:pPr>
            <w:r w:rsidRPr="009071F9">
              <w:rPr>
                <w:rFonts w:ascii="Arial" w:hAnsi="Arial" w:cs="Arial"/>
                <w:sz w:val="22"/>
                <w:szCs w:val="22"/>
              </w:rPr>
              <w:t>101,970</w:t>
            </w:r>
          </w:p>
        </w:tc>
      </w:tr>
      <w:tr w:rsidR="00EE0E66" w:rsidRPr="009071F9" w14:paraId="30EB31D5" w14:textId="77777777" w:rsidTr="00EC12E8">
        <w:trPr>
          <w:trHeight w:val="68"/>
        </w:trPr>
        <w:tc>
          <w:tcPr>
            <w:tcW w:w="6570" w:type="dxa"/>
          </w:tcPr>
          <w:p w14:paraId="277EF97B" w14:textId="236AB9D4" w:rsidR="00EE0E66" w:rsidRPr="009071F9" w:rsidRDefault="00EE0E66" w:rsidP="001E45BB">
            <w:pPr>
              <w:tabs>
                <w:tab w:val="left" w:pos="680"/>
              </w:tabs>
              <w:spacing w:line="380" w:lineRule="exact"/>
              <w:ind w:left="608" w:right="-72" w:hanging="536"/>
              <w:rPr>
                <w:rFonts w:ascii="Arial" w:hAnsi="Arial" w:cs="Arial"/>
                <w:sz w:val="22"/>
                <w:szCs w:val="22"/>
                <w:cs/>
              </w:rPr>
            </w:pPr>
            <w:r w:rsidRPr="009071F9">
              <w:rPr>
                <w:rFonts w:ascii="Arial" w:hAnsi="Arial" w:cs="Arial"/>
                <w:sz w:val="22"/>
                <w:szCs w:val="22"/>
              </w:rPr>
              <w:t>Add</w:t>
            </w:r>
            <w:proofErr w:type="gramStart"/>
            <w:r w:rsidRPr="009071F9">
              <w:rPr>
                <w:rFonts w:ascii="Arial" w:hAnsi="Arial" w:cs="Arial"/>
                <w:sz w:val="22"/>
                <w:szCs w:val="22"/>
              </w:rPr>
              <w:t>:</w:t>
            </w:r>
            <w:r w:rsidRPr="009071F9">
              <w:rPr>
                <w:rFonts w:ascii="Arial" w:hAnsi="Arial" w:cs="Arial"/>
                <w:sz w:val="22"/>
                <w:szCs w:val="22"/>
              </w:rPr>
              <w:tab/>
            </w:r>
            <w:r w:rsidR="001E45BB" w:rsidRPr="009071F9">
              <w:rPr>
                <w:rFonts w:ascii="Arial" w:hAnsi="Arial" w:cs="Arial"/>
                <w:sz w:val="22"/>
                <w:szCs w:val="22"/>
              </w:rPr>
              <w:tab/>
              <w:t>Unearned</w:t>
            </w:r>
            <w:proofErr w:type="gramEnd"/>
            <w:r w:rsidR="001E45BB" w:rsidRPr="009071F9">
              <w:rPr>
                <w:rFonts w:ascii="Arial" w:hAnsi="Arial" w:cs="Arial"/>
                <w:sz w:val="22"/>
                <w:szCs w:val="22"/>
              </w:rPr>
              <w:t xml:space="preserve"> revenues received </w:t>
            </w:r>
            <w:r w:rsidR="00F039A9">
              <w:rPr>
                <w:rFonts w:ascii="Arial" w:hAnsi="Arial" w:cs="Arial"/>
                <w:sz w:val="22"/>
                <w:szCs w:val="22"/>
              </w:rPr>
              <w:t>during the period</w:t>
            </w:r>
          </w:p>
        </w:tc>
        <w:tc>
          <w:tcPr>
            <w:tcW w:w="2520" w:type="dxa"/>
          </w:tcPr>
          <w:p w14:paraId="4D35B787" w14:textId="02D25EC2" w:rsidR="00EE0E66" w:rsidRPr="009071F9" w:rsidRDefault="00EE0E66" w:rsidP="001E45BB">
            <w:pPr>
              <w:tabs>
                <w:tab w:val="decimal" w:pos="2136"/>
              </w:tabs>
              <w:spacing w:line="380" w:lineRule="exact"/>
              <w:rPr>
                <w:rFonts w:ascii="Arial" w:hAnsi="Arial" w:cs="Arial"/>
                <w:sz w:val="22"/>
                <w:szCs w:val="22"/>
              </w:rPr>
            </w:pPr>
            <w:r w:rsidRPr="009071F9">
              <w:rPr>
                <w:rFonts w:ascii="Arial" w:hAnsi="Arial" w:cs="Arial"/>
                <w:sz w:val="22"/>
                <w:szCs w:val="22"/>
              </w:rPr>
              <w:t>414,445</w:t>
            </w:r>
          </w:p>
        </w:tc>
      </w:tr>
      <w:tr w:rsidR="00EE0E66" w:rsidRPr="009071F9" w14:paraId="28315DFA" w14:textId="77777777" w:rsidTr="00EC12E8">
        <w:trPr>
          <w:trHeight w:val="68"/>
        </w:trPr>
        <w:tc>
          <w:tcPr>
            <w:tcW w:w="6570" w:type="dxa"/>
          </w:tcPr>
          <w:p w14:paraId="49E38EFF" w14:textId="1CB9E6F8" w:rsidR="00EE0E66" w:rsidRPr="009071F9" w:rsidRDefault="00EE0E66" w:rsidP="001E45BB">
            <w:pPr>
              <w:tabs>
                <w:tab w:val="left" w:pos="615"/>
                <w:tab w:val="left" w:pos="680"/>
              </w:tabs>
              <w:spacing w:line="380" w:lineRule="exact"/>
              <w:ind w:left="608" w:right="-72" w:hanging="536"/>
              <w:rPr>
                <w:rFonts w:ascii="Arial" w:hAnsi="Arial" w:cs="Arial"/>
                <w:sz w:val="22"/>
                <w:szCs w:val="22"/>
                <w:cs/>
              </w:rPr>
            </w:pPr>
            <w:r w:rsidRPr="009071F9">
              <w:rPr>
                <w:rFonts w:ascii="Arial" w:hAnsi="Arial" w:cs="Arial"/>
                <w:sz w:val="22"/>
                <w:szCs w:val="22"/>
              </w:rPr>
              <w:t>Less:</w:t>
            </w:r>
            <w:r w:rsidRPr="009071F9">
              <w:rPr>
                <w:rFonts w:ascii="Arial" w:hAnsi="Arial" w:cs="Arial"/>
                <w:sz w:val="22"/>
                <w:szCs w:val="22"/>
              </w:rPr>
              <w:tab/>
            </w:r>
            <w:r w:rsidR="001E45BB" w:rsidRPr="009071F9">
              <w:rPr>
                <w:rFonts w:ascii="Arial" w:hAnsi="Arial" w:cs="Arial"/>
                <w:sz w:val="22"/>
                <w:szCs w:val="22"/>
              </w:rPr>
              <w:tab/>
            </w:r>
            <w:r w:rsidRPr="009071F9">
              <w:rPr>
                <w:rFonts w:ascii="Arial" w:hAnsi="Arial" w:cs="Arial"/>
                <w:sz w:val="22"/>
                <w:szCs w:val="22"/>
              </w:rPr>
              <w:tab/>
            </w:r>
            <w:r w:rsidR="00ED18A0" w:rsidRPr="009071F9">
              <w:rPr>
                <w:rFonts w:ascii="Arial" w:hAnsi="Arial" w:cs="Arial"/>
                <w:sz w:val="22"/>
                <w:szCs w:val="22"/>
              </w:rPr>
              <w:t>R</w:t>
            </w:r>
            <w:r w:rsidR="001E45BB" w:rsidRPr="009071F9">
              <w:rPr>
                <w:rFonts w:ascii="Arial" w:hAnsi="Arial" w:cs="Arial"/>
                <w:sz w:val="22"/>
                <w:szCs w:val="22"/>
              </w:rPr>
              <w:t xml:space="preserve">evenues </w:t>
            </w:r>
            <w:proofErr w:type="spellStart"/>
            <w:r w:rsidR="001E45BB" w:rsidRPr="009071F9">
              <w:rPr>
                <w:rFonts w:ascii="Arial" w:hAnsi="Arial" w:cs="Arial"/>
                <w:sz w:val="22"/>
                <w:szCs w:val="22"/>
              </w:rPr>
              <w:t>recognised</w:t>
            </w:r>
            <w:proofErr w:type="spellEnd"/>
            <w:r w:rsidR="001E45BB" w:rsidRPr="009071F9">
              <w:rPr>
                <w:rFonts w:ascii="Arial" w:hAnsi="Arial" w:cs="Arial"/>
                <w:sz w:val="22"/>
                <w:szCs w:val="22"/>
              </w:rPr>
              <w:t xml:space="preserve"> </w:t>
            </w:r>
            <w:r w:rsidR="00F039A9">
              <w:rPr>
                <w:rFonts w:ascii="Arial" w:hAnsi="Arial" w:cs="Arial"/>
                <w:sz w:val="22"/>
                <w:szCs w:val="22"/>
              </w:rPr>
              <w:t>during the period</w:t>
            </w:r>
          </w:p>
        </w:tc>
        <w:tc>
          <w:tcPr>
            <w:tcW w:w="2520" w:type="dxa"/>
          </w:tcPr>
          <w:p w14:paraId="39F1A594" w14:textId="5B89EB47" w:rsidR="00EE0E66" w:rsidRPr="009071F9" w:rsidRDefault="00EE0E66" w:rsidP="001E45BB">
            <w:pPr>
              <w:tabs>
                <w:tab w:val="decimal" w:pos="2136"/>
              </w:tabs>
              <w:spacing w:line="380" w:lineRule="exact"/>
              <w:rPr>
                <w:rFonts w:ascii="Arial" w:hAnsi="Arial" w:cs="Arial"/>
                <w:sz w:val="22"/>
                <w:szCs w:val="22"/>
                <w:cs/>
              </w:rPr>
            </w:pPr>
            <w:r w:rsidRPr="009071F9">
              <w:rPr>
                <w:rFonts w:ascii="Arial" w:hAnsi="Arial" w:cs="Arial"/>
                <w:sz w:val="22"/>
                <w:szCs w:val="22"/>
              </w:rPr>
              <w:t>(406,667)</w:t>
            </w:r>
          </w:p>
        </w:tc>
      </w:tr>
      <w:tr w:rsidR="00EE0E66" w:rsidRPr="009071F9" w14:paraId="22C2D290" w14:textId="77777777" w:rsidTr="00EC12E8">
        <w:trPr>
          <w:trHeight w:val="68"/>
        </w:trPr>
        <w:tc>
          <w:tcPr>
            <w:tcW w:w="6570" w:type="dxa"/>
          </w:tcPr>
          <w:p w14:paraId="15C25BE1" w14:textId="1130DB36" w:rsidR="00EE0E66" w:rsidRPr="009071F9" w:rsidRDefault="00EE0E66" w:rsidP="001E45BB">
            <w:pPr>
              <w:tabs>
                <w:tab w:val="left" w:pos="525"/>
                <w:tab w:val="left" w:pos="680"/>
              </w:tabs>
              <w:spacing w:line="380" w:lineRule="exact"/>
              <w:ind w:left="608" w:right="-72" w:hanging="536"/>
              <w:rPr>
                <w:rFonts w:ascii="Arial" w:hAnsi="Arial" w:cs="Arial"/>
                <w:sz w:val="22"/>
                <w:szCs w:val="22"/>
                <w:cs/>
              </w:rPr>
            </w:pPr>
            <w:r w:rsidRPr="009071F9">
              <w:rPr>
                <w:rFonts w:ascii="Arial" w:hAnsi="Arial" w:cs="Arial"/>
                <w:sz w:val="22"/>
                <w:szCs w:val="22"/>
              </w:rPr>
              <w:t>Less:</w:t>
            </w:r>
            <w:r w:rsidRPr="009071F9">
              <w:rPr>
                <w:rFonts w:ascii="Arial" w:hAnsi="Arial" w:cs="Arial"/>
                <w:sz w:val="22"/>
                <w:szCs w:val="22"/>
              </w:rPr>
              <w:tab/>
            </w:r>
            <w:r w:rsidR="001E45BB" w:rsidRPr="009071F9">
              <w:rPr>
                <w:rFonts w:ascii="Arial" w:hAnsi="Arial" w:cs="Arial"/>
                <w:sz w:val="22"/>
                <w:szCs w:val="22"/>
              </w:rPr>
              <w:tab/>
            </w:r>
            <w:r w:rsidRPr="009071F9">
              <w:rPr>
                <w:rFonts w:ascii="Arial" w:hAnsi="Arial" w:cs="Arial"/>
                <w:sz w:val="22"/>
                <w:szCs w:val="22"/>
              </w:rPr>
              <w:t>Refund</w:t>
            </w:r>
            <w:r w:rsidR="001E45BB" w:rsidRPr="009071F9">
              <w:rPr>
                <w:rFonts w:ascii="Arial" w:hAnsi="Arial" w:cs="Arial"/>
                <w:sz w:val="22"/>
                <w:szCs w:val="22"/>
              </w:rPr>
              <w:t>s</w:t>
            </w:r>
          </w:p>
        </w:tc>
        <w:tc>
          <w:tcPr>
            <w:tcW w:w="2520" w:type="dxa"/>
            <w:vAlign w:val="bottom"/>
          </w:tcPr>
          <w:p w14:paraId="5C4B8168" w14:textId="5513E27A" w:rsidR="00EE0E66" w:rsidRPr="009071F9" w:rsidRDefault="00EE0E66" w:rsidP="001E45BB">
            <w:pPr>
              <w:pBdr>
                <w:bottom w:val="single" w:sz="4" w:space="1" w:color="auto"/>
              </w:pBdr>
              <w:tabs>
                <w:tab w:val="decimal" w:pos="2136"/>
              </w:tabs>
              <w:spacing w:line="380" w:lineRule="exact"/>
              <w:rPr>
                <w:rFonts w:ascii="Arial" w:hAnsi="Arial" w:cs="Arial"/>
                <w:sz w:val="22"/>
                <w:szCs w:val="22"/>
                <w:cs/>
              </w:rPr>
            </w:pPr>
            <w:r w:rsidRPr="009071F9">
              <w:rPr>
                <w:rFonts w:ascii="Arial" w:hAnsi="Arial" w:cs="Arial"/>
                <w:sz w:val="22"/>
                <w:szCs w:val="22"/>
              </w:rPr>
              <w:t>(3,087)</w:t>
            </w:r>
          </w:p>
        </w:tc>
      </w:tr>
      <w:tr w:rsidR="00EE0E66" w:rsidRPr="009071F9" w14:paraId="1C18684F" w14:textId="77777777" w:rsidTr="00EC12E8">
        <w:trPr>
          <w:trHeight w:val="68"/>
        </w:trPr>
        <w:tc>
          <w:tcPr>
            <w:tcW w:w="6570" w:type="dxa"/>
          </w:tcPr>
          <w:p w14:paraId="08EF098E" w14:textId="45E22815" w:rsidR="00EE0E66" w:rsidRPr="009071F9" w:rsidRDefault="00EE0E66" w:rsidP="001E45BB">
            <w:pPr>
              <w:spacing w:line="380" w:lineRule="exact"/>
              <w:ind w:left="72" w:right="-72"/>
              <w:rPr>
                <w:rFonts w:ascii="Arial" w:hAnsi="Arial" w:cs="Arial"/>
                <w:sz w:val="22"/>
                <w:szCs w:val="22"/>
                <w:cs/>
              </w:rPr>
            </w:pPr>
            <w:r w:rsidRPr="009071F9">
              <w:rPr>
                <w:rFonts w:ascii="Arial" w:hAnsi="Arial" w:cs="Arial"/>
                <w:sz w:val="22"/>
                <w:szCs w:val="22"/>
              </w:rPr>
              <w:t xml:space="preserve">Balance as </w:t>
            </w:r>
            <w:proofErr w:type="gramStart"/>
            <w:r w:rsidRPr="009071F9">
              <w:rPr>
                <w:rFonts w:ascii="Arial" w:hAnsi="Arial" w:cs="Arial"/>
                <w:sz w:val="22"/>
                <w:szCs w:val="22"/>
              </w:rPr>
              <w:t>at</w:t>
            </w:r>
            <w:proofErr w:type="gramEnd"/>
            <w:r w:rsidRPr="009071F9">
              <w:rPr>
                <w:rFonts w:ascii="Arial" w:hAnsi="Arial" w:cs="Arial"/>
                <w:sz w:val="22"/>
                <w:szCs w:val="22"/>
              </w:rPr>
              <w:t xml:space="preserve"> 31 March 2026</w:t>
            </w:r>
          </w:p>
        </w:tc>
        <w:tc>
          <w:tcPr>
            <w:tcW w:w="2520" w:type="dxa"/>
          </w:tcPr>
          <w:p w14:paraId="554E35DF" w14:textId="76E45170" w:rsidR="00EE0E66" w:rsidRPr="009071F9" w:rsidRDefault="00EE0E66" w:rsidP="001E45BB">
            <w:pPr>
              <w:pBdr>
                <w:bottom w:val="double" w:sz="4" w:space="1" w:color="auto"/>
              </w:pBdr>
              <w:tabs>
                <w:tab w:val="decimal" w:pos="2136"/>
              </w:tabs>
              <w:spacing w:line="380" w:lineRule="exact"/>
              <w:rPr>
                <w:rFonts w:ascii="Arial" w:hAnsi="Arial" w:cs="Arial"/>
                <w:sz w:val="22"/>
                <w:szCs w:val="22"/>
              </w:rPr>
            </w:pPr>
            <w:r w:rsidRPr="009071F9">
              <w:rPr>
                <w:rFonts w:ascii="Arial" w:hAnsi="Arial" w:cs="Arial"/>
                <w:sz w:val="22"/>
                <w:szCs w:val="22"/>
              </w:rPr>
              <w:t>106,661</w:t>
            </w:r>
          </w:p>
        </w:tc>
      </w:tr>
    </w:tbl>
    <w:p w14:paraId="3B252C5C" w14:textId="5C06E3F2" w:rsidR="0052244D" w:rsidRPr="009071F9" w:rsidRDefault="001B5784" w:rsidP="001E45BB">
      <w:pPr>
        <w:tabs>
          <w:tab w:val="left" w:pos="675"/>
          <w:tab w:val="left" w:pos="900"/>
          <w:tab w:val="center" w:pos="2880"/>
          <w:tab w:val="decimal" w:pos="5940"/>
          <w:tab w:val="center" w:pos="7920"/>
          <w:tab w:val="decimal" w:pos="8280"/>
        </w:tabs>
        <w:spacing w:before="160" w:line="380" w:lineRule="exact"/>
        <w:ind w:left="547" w:hanging="547"/>
        <w:rPr>
          <w:rFonts w:ascii="Arial" w:hAnsi="Arial" w:cs="Arial"/>
          <w:b/>
          <w:bCs/>
          <w:sz w:val="22"/>
          <w:szCs w:val="22"/>
        </w:rPr>
      </w:pPr>
      <w:r w:rsidRPr="009071F9">
        <w:rPr>
          <w:rFonts w:ascii="Arial" w:hAnsi="Arial" w:cs="Arial"/>
          <w:b/>
          <w:bCs/>
          <w:sz w:val="22"/>
          <w:szCs w:val="22"/>
        </w:rPr>
        <w:t>9</w:t>
      </w:r>
      <w:r w:rsidR="0052244D" w:rsidRPr="009071F9">
        <w:rPr>
          <w:rFonts w:ascii="Arial" w:hAnsi="Arial" w:cs="Arial"/>
          <w:b/>
          <w:bCs/>
          <w:sz w:val="22"/>
          <w:szCs w:val="22"/>
        </w:rPr>
        <w:t>.</w:t>
      </w:r>
      <w:r w:rsidR="0052244D" w:rsidRPr="009071F9">
        <w:rPr>
          <w:rFonts w:ascii="Arial" w:hAnsi="Arial" w:cs="Arial"/>
          <w:b/>
          <w:bCs/>
          <w:sz w:val="22"/>
          <w:szCs w:val="22"/>
        </w:rPr>
        <w:tab/>
      </w:r>
      <w:r w:rsidR="003550B2" w:rsidRPr="009071F9">
        <w:rPr>
          <w:rFonts w:ascii="Arial" w:hAnsi="Arial" w:cs="Arial"/>
          <w:b/>
          <w:bCs/>
          <w:sz w:val="22"/>
          <w:szCs w:val="22"/>
        </w:rPr>
        <w:t>Long-term loan</w:t>
      </w:r>
      <w:r w:rsidR="00565A30" w:rsidRPr="009071F9">
        <w:rPr>
          <w:rFonts w:ascii="Arial" w:hAnsi="Arial" w:cs="Arial"/>
          <w:b/>
          <w:bCs/>
          <w:sz w:val="22"/>
          <w:szCs w:val="22"/>
        </w:rPr>
        <w:t>s</w:t>
      </w:r>
    </w:p>
    <w:p w14:paraId="07D8A268" w14:textId="44589658" w:rsidR="0040178E" w:rsidRPr="009071F9" w:rsidRDefault="0040178E" w:rsidP="001E45BB">
      <w:pPr>
        <w:keepNext/>
        <w:spacing w:before="120" w:line="380" w:lineRule="exact"/>
        <w:ind w:left="547"/>
        <w:jc w:val="thaiDistribute"/>
        <w:rPr>
          <w:rFonts w:ascii="Arial" w:hAnsi="Arial" w:cs="Arial"/>
          <w:sz w:val="22"/>
          <w:szCs w:val="22"/>
          <w:cs/>
        </w:rPr>
      </w:pPr>
      <w:r w:rsidRPr="009071F9">
        <w:rPr>
          <w:rFonts w:ascii="Arial" w:hAnsi="Arial" w:cs="Arial"/>
          <w:sz w:val="22"/>
          <w:szCs w:val="22"/>
        </w:rPr>
        <w:t xml:space="preserve">Movements </w:t>
      </w:r>
      <w:r w:rsidR="001E45BB" w:rsidRPr="009071F9">
        <w:rPr>
          <w:rFonts w:ascii="Arial" w:hAnsi="Arial" w:cs="Arial"/>
          <w:sz w:val="22"/>
          <w:szCs w:val="22"/>
        </w:rPr>
        <w:t>in</w:t>
      </w:r>
      <w:r w:rsidRPr="009071F9">
        <w:rPr>
          <w:rFonts w:ascii="Arial" w:hAnsi="Arial" w:cs="Arial"/>
          <w:sz w:val="22"/>
          <w:szCs w:val="22"/>
        </w:rPr>
        <w:t xml:space="preserve"> the long-term loans account for the </w:t>
      </w:r>
      <w:r w:rsidR="009001A5" w:rsidRPr="009071F9">
        <w:rPr>
          <w:rFonts w:ascii="Arial" w:hAnsi="Arial" w:cs="Arial"/>
          <w:sz w:val="22"/>
          <w:szCs w:val="22"/>
        </w:rPr>
        <w:t>three</w:t>
      </w:r>
      <w:r w:rsidRPr="009071F9">
        <w:rPr>
          <w:rFonts w:ascii="Arial" w:hAnsi="Arial" w:cs="Arial"/>
          <w:sz w:val="22"/>
          <w:szCs w:val="22"/>
        </w:rPr>
        <w:t xml:space="preserve">-month period end </w:t>
      </w:r>
      <w:r w:rsidR="009001A5" w:rsidRPr="009071F9">
        <w:rPr>
          <w:rFonts w:ascii="Arial" w:hAnsi="Arial" w:cs="Arial"/>
          <w:sz w:val="22"/>
          <w:szCs w:val="22"/>
        </w:rPr>
        <w:t xml:space="preserve">31 March 2026    </w:t>
      </w:r>
      <w:r w:rsidR="001E45BB" w:rsidRPr="009071F9">
        <w:rPr>
          <w:rFonts w:ascii="Arial" w:hAnsi="Arial" w:cs="Arial"/>
          <w:sz w:val="22"/>
          <w:szCs w:val="22"/>
        </w:rPr>
        <w:t>were</w:t>
      </w:r>
      <w:r w:rsidRPr="009071F9">
        <w:rPr>
          <w:rFonts w:ascii="Arial" w:hAnsi="Arial" w:cs="Arial"/>
          <w:sz w:val="22"/>
          <w:szCs w:val="22"/>
        </w:rPr>
        <w:t xml:space="preserve"> </w:t>
      </w:r>
      <w:proofErr w:type="spellStart"/>
      <w:r w:rsidRPr="009071F9">
        <w:rPr>
          <w:rFonts w:ascii="Arial" w:hAnsi="Arial" w:cs="Arial"/>
          <w:sz w:val="22"/>
          <w:szCs w:val="22"/>
        </w:rPr>
        <w:t>summarie</w:t>
      </w:r>
      <w:r w:rsidR="001E45BB" w:rsidRPr="009071F9">
        <w:rPr>
          <w:rFonts w:ascii="Arial" w:hAnsi="Arial" w:cs="Arial"/>
          <w:sz w:val="22"/>
          <w:szCs w:val="22"/>
        </w:rPr>
        <w:t>d</w:t>
      </w:r>
      <w:proofErr w:type="spellEnd"/>
      <w:r w:rsidRPr="009071F9">
        <w:rPr>
          <w:rFonts w:ascii="Arial" w:hAnsi="Arial" w:cs="Arial"/>
          <w:sz w:val="22"/>
          <w:szCs w:val="22"/>
        </w:rPr>
        <w:t xml:space="preserve"> below</w:t>
      </w:r>
      <w:r w:rsidR="00185D9B" w:rsidRPr="009071F9">
        <w:rPr>
          <w:rFonts w:ascii="Arial" w:hAnsi="Arial" w:cs="Arial"/>
          <w:sz w:val="22"/>
          <w:szCs w:val="22"/>
        </w:rPr>
        <w:t>.</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520"/>
      </w:tblGrid>
      <w:tr w:rsidR="0052244D" w:rsidRPr="009071F9" w14:paraId="39483A95" w14:textId="77777777" w:rsidTr="00EC12E8">
        <w:trPr>
          <w:trHeight w:val="68"/>
        </w:trPr>
        <w:tc>
          <w:tcPr>
            <w:tcW w:w="6660" w:type="dxa"/>
          </w:tcPr>
          <w:p w14:paraId="1C2390CD" w14:textId="77777777" w:rsidR="0052244D" w:rsidRPr="009071F9" w:rsidRDefault="0052244D" w:rsidP="001E45BB">
            <w:pPr>
              <w:spacing w:line="380" w:lineRule="exact"/>
              <w:ind w:left="151" w:hanging="151"/>
              <w:jc w:val="thaiDistribute"/>
              <w:outlineLvl w:val="0"/>
              <w:rPr>
                <w:rFonts w:ascii="Arial" w:hAnsi="Arial" w:cs="Arial"/>
                <w:sz w:val="22"/>
                <w:szCs w:val="22"/>
                <w:lang w:val="en-GB"/>
              </w:rPr>
            </w:pPr>
          </w:p>
        </w:tc>
        <w:tc>
          <w:tcPr>
            <w:tcW w:w="2520" w:type="dxa"/>
          </w:tcPr>
          <w:p w14:paraId="1B76D7F9" w14:textId="77777777" w:rsidR="0052244D" w:rsidRPr="009071F9" w:rsidRDefault="0052244D" w:rsidP="001E45BB">
            <w:pPr>
              <w:tabs>
                <w:tab w:val="right" w:pos="1033"/>
              </w:tabs>
              <w:spacing w:line="380" w:lineRule="exact"/>
              <w:jc w:val="right"/>
              <w:rPr>
                <w:rFonts w:ascii="Arial" w:hAnsi="Arial" w:cs="Arial"/>
                <w:sz w:val="22"/>
                <w:szCs w:val="22"/>
                <w:cs/>
              </w:rPr>
            </w:pPr>
            <w:r w:rsidRPr="009071F9">
              <w:rPr>
                <w:rFonts w:ascii="Arial" w:hAnsi="Arial" w:cs="Arial"/>
                <w:sz w:val="22"/>
                <w:szCs w:val="22"/>
              </w:rPr>
              <w:t xml:space="preserve"> (Unit: Thousand Baht)</w:t>
            </w:r>
          </w:p>
        </w:tc>
      </w:tr>
      <w:tr w:rsidR="0052244D" w:rsidRPr="009071F9" w14:paraId="33DE27FB" w14:textId="77777777" w:rsidTr="00EC12E8">
        <w:trPr>
          <w:trHeight w:val="68"/>
        </w:trPr>
        <w:tc>
          <w:tcPr>
            <w:tcW w:w="6660" w:type="dxa"/>
          </w:tcPr>
          <w:p w14:paraId="22FC38C7" w14:textId="77777777" w:rsidR="0052244D" w:rsidRPr="009071F9" w:rsidRDefault="0052244D" w:rsidP="001E45BB">
            <w:pPr>
              <w:spacing w:line="380" w:lineRule="exact"/>
              <w:ind w:left="151" w:hanging="151"/>
              <w:jc w:val="thaiDistribute"/>
              <w:outlineLvl w:val="0"/>
              <w:rPr>
                <w:rFonts w:ascii="Arial" w:hAnsi="Arial" w:cs="Arial"/>
                <w:sz w:val="22"/>
                <w:szCs w:val="22"/>
                <w:lang w:val="en-GB"/>
              </w:rPr>
            </w:pPr>
          </w:p>
        </w:tc>
        <w:tc>
          <w:tcPr>
            <w:tcW w:w="2520" w:type="dxa"/>
            <w:vAlign w:val="bottom"/>
          </w:tcPr>
          <w:p w14:paraId="411AEB2E" w14:textId="77777777" w:rsidR="0052244D" w:rsidRPr="009071F9" w:rsidRDefault="0052244D" w:rsidP="001E45BB">
            <w:pPr>
              <w:tabs>
                <w:tab w:val="right" w:pos="1033"/>
              </w:tabs>
              <w:spacing w:line="380" w:lineRule="exact"/>
              <w:jc w:val="center"/>
              <w:rPr>
                <w:rFonts w:ascii="Arial" w:hAnsi="Arial" w:cs="Arial"/>
                <w:sz w:val="22"/>
                <w:szCs w:val="22"/>
              </w:rPr>
            </w:pPr>
            <w:r w:rsidRPr="009071F9">
              <w:rPr>
                <w:rFonts w:ascii="Arial" w:hAnsi="Arial" w:cs="Arial"/>
                <w:sz w:val="22"/>
                <w:szCs w:val="22"/>
              </w:rPr>
              <w:t>Consolidated/Separate</w:t>
            </w:r>
          </w:p>
          <w:p w14:paraId="40BD2917" w14:textId="77777777" w:rsidR="0052244D" w:rsidRPr="009071F9" w:rsidRDefault="0052244D" w:rsidP="001E45BB">
            <w:pPr>
              <w:pBdr>
                <w:bottom w:val="single" w:sz="4" w:space="1" w:color="auto"/>
              </w:pBdr>
              <w:tabs>
                <w:tab w:val="right" w:pos="1033"/>
              </w:tabs>
              <w:spacing w:line="380" w:lineRule="exact"/>
              <w:jc w:val="center"/>
              <w:rPr>
                <w:rFonts w:ascii="Arial" w:hAnsi="Arial" w:cs="Arial"/>
                <w:sz w:val="22"/>
                <w:szCs w:val="22"/>
              </w:rPr>
            </w:pPr>
            <w:r w:rsidRPr="009071F9">
              <w:rPr>
                <w:rFonts w:ascii="Arial" w:hAnsi="Arial" w:cs="Arial"/>
                <w:sz w:val="22"/>
                <w:szCs w:val="22"/>
              </w:rPr>
              <w:t>financial statements</w:t>
            </w:r>
          </w:p>
        </w:tc>
      </w:tr>
      <w:tr w:rsidR="004C0076" w:rsidRPr="009071F9" w14:paraId="3E7EB8C9" w14:textId="77777777" w:rsidTr="00EC12E8">
        <w:trPr>
          <w:trHeight w:val="68"/>
        </w:trPr>
        <w:tc>
          <w:tcPr>
            <w:tcW w:w="6660" w:type="dxa"/>
          </w:tcPr>
          <w:p w14:paraId="6CB08CBE" w14:textId="520DE1A7" w:rsidR="004C0076" w:rsidRPr="009071F9" w:rsidRDefault="004C0076" w:rsidP="001E45BB">
            <w:pPr>
              <w:spacing w:line="380" w:lineRule="exact"/>
              <w:ind w:left="72" w:right="-72"/>
              <w:rPr>
                <w:rFonts w:ascii="Arial" w:hAnsi="Arial" w:cs="Arial"/>
                <w:sz w:val="22"/>
                <w:szCs w:val="22"/>
                <w:cs/>
              </w:rPr>
            </w:pPr>
            <w:r w:rsidRPr="009071F9">
              <w:rPr>
                <w:rFonts w:ascii="Arial" w:hAnsi="Arial" w:cs="Arial"/>
                <w:sz w:val="22"/>
                <w:szCs w:val="22"/>
              </w:rPr>
              <w:t xml:space="preserve">Balance as </w:t>
            </w:r>
            <w:proofErr w:type="gramStart"/>
            <w:r w:rsidRPr="009071F9">
              <w:rPr>
                <w:rFonts w:ascii="Arial" w:hAnsi="Arial" w:cs="Arial"/>
                <w:sz w:val="22"/>
                <w:szCs w:val="22"/>
              </w:rPr>
              <w:t>at</w:t>
            </w:r>
            <w:proofErr w:type="gramEnd"/>
            <w:r w:rsidRPr="009071F9">
              <w:rPr>
                <w:rFonts w:ascii="Arial" w:hAnsi="Arial" w:cs="Arial"/>
                <w:sz w:val="22"/>
                <w:szCs w:val="22"/>
              </w:rPr>
              <w:t xml:space="preserve"> 1 January </w:t>
            </w:r>
            <w:r w:rsidR="009001A5" w:rsidRPr="009071F9">
              <w:rPr>
                <w:rFonts w:ascii="Arial" w:hAnsi="Arial" w:cs="Arial"/>
                <w:sz w:val="22"/>
                <w:szCs w:val="22"/>
              </w:rPr>
              <w:t>2026</w:t>
            </w:r>
          </w:p>
        </w:tc>
        <w:tc>
          <w:tcPr>
            <w:tcW w:w="2520" w:type="dxa"/>
          </w:tcPr>
          <w:p w14:paraId="4C143694" w14:textId="18378EE9" w:rsidR="004C0076" w:rsidRPr="009071F9" w:rsidRDefault="009001A5" w:rsidP="001E45BB">
            <w:pPr>
              <w:tabs>
                <w:tab w:val="decimal" w:pos="2136"/>
              </w:tabs>
              <w:spacing w:line="380" w:lineRule="exact"/>
              <w:rPr>
                <w:rFonts w:ascii="Arial" w:hAnsi="Arial" w:cs="Arial"/>
                <w:sz w:val="22"/>
                <w:szCs w:val="22"/>
              </w:rPr>
            </w:pPr>
            <w:r w:rsidRPr="009071F9">
              <w:rPr>
                <w:rFonts w:ascii="Arial" w:hAnsi="Arial" w:cs="Arial"/>
                <w:sz w:val="22"/>
                <w:szCs w:val="22"/>
              </w:rPr>
              <w:t>235,630</w:t>
            </w:r>
          </w:p>
        </w:tc>
      </w:tr>
      <w:tr w:rsidR="00EE0E66" w:rsidRPr="009071F9" w14:paraId="14FEB311" w14:textId="77777777" w:rsidTr="00EC12E8">
        <w:trPr>
          <w:trHeight w:val="68"/>
        </w:trPr>
        <w:tc>
          <w:tcPr>
            <w:tcW w:w="6660" w:type="dxa"/>
          </w:tcPr>
          <w:p w14:paraId="3F9B846F" w14:textId="5E3258B9" w:rsidR="00EE0E66" w:rsidRPr="009071F9" w:rsidRDefault="00EE0E66" w:rsidP="001E45BB">
            <w:pPr>
              <w:tabs>
                <w:tab w:val="left" w:pos="525"/>
              </w:tabs>
              <w:spacing w:line="380" w:lineRule="exact"/>
              <w:ind w:left="608" w:right="-72" w:hanging="536"/>
              <w:rPr>
                <w:rFonts w:ascii="Arial" w:hAnsi="Arial" w:cs="Arial"/>
                <w:sz w:val="22"/>
                <w:szCs w:val="22"/>
                <w:cs/>
              </w:rPr>
            </w:pPr>
            <w:r w:rsidRPr="009071F9">
              <w:rPr>
                <w:rFonts w:ascii="Arial" w:hAnsi="Arial" w:cs="Arial"/>
                <w:sz w:val="22"/>
                <w:szCs w:val="22"/>
              </w:rPr>
              <w:t>Less: Repayment during the period</w:t>
            </w:r>
          </w:p>
        </w:tc>
        <w:tc>
          <w:tcPr>
            <w:tcW w:w="2520" w:type="dxa"/>
          </w:tcPr>
          <w:p w14:paraId="4C347F26" w14:textId="5EC6446E" w:rsidR="00EE0E66" w:rsidRPr="009071F9" w:rsidRDefault="00EE0E66" w:rsidP="001E45BB">
            <w:pPr>
              <w:pBdr>
                <w:bottom w:val="single" w:sz="4" w:space="1" w:color="auto"/>
              </w:pBdr>
              <w:tabs>
                <w:tab w:val="decimal" w:pos="2136"/>
              </w:tabs>
              <w:spacing w:line="380" w:lineRule="exact"/>
              <w:rPr>
                <w:rFonts w:ascii="Arial" w:hAnsi="Arial" w:cs="Arial"/>
                <w:sz w:val="22"/>
                <w:szCs w:val="22"/>
                <w:cs/>
              </w:rPr>
            </w:pPr>
            <w:r w:rsidRPr="009071F9">
              <w:rPr>
                <w:rFonts w:ascii="Arial" w:hAnsi="Arial" w:cs="Arial"/>
                <w:sz w:val="22"/>
                <w:szCs w:val="22"/>
              </w:rPr>
              <w:t>(28,677)</w:t>
            </w:r>
          </w:p>
        </w:tc>
      </w:tr>
      <w:tr w:rsidR="00EE0E66" w:rsidRPr="009071F9" w14:paraId="2FFAD2C6" w14:textId="77777777" w:rsidTr="00EC12E8">
        <w:trPr>
          <w:trHeight w:val="68"/>
        </w:trPr>
        <w:tc>
          <w:tcPr>
            <w:tcW w:w="6660" w:type="dxa"/>
          </w:tcPr>
          <w:p w14:paraId="52FFEAE5" w14:textId="6E86D239" w:rsidR="00EE0E66" w:rsidRPr="009071F9" w:rsidRDefault="00EE0E66" w:rsidP="001E45BB">
            <w:pPr>
              <w:tabs>
                <w:tab w:val="left" w:pos="525"/>
              </w:tabs>
              <w:spacing w:line="380" w:lineRule="exact"/>
              <w:ind w:left="608" w:right="-72" w:hanging="536"/>
              <w:rPr>
                <w:rFonts w:ascii="Arial" w:hAnsi="Arial" w:cs="Arial"/>
                <w:sz w:val="22"/>
                <w:szCs w:val="22"/>
              </w:rPr>
            </w:pPr>
            <w:r w:rsidRPr="009071F9">
              <w:rPr>
                <w:rFonts w:ascii="Arial" w:hAnsi="Arial" w:cs="Arial"/>
                <w:sz w:val="22"/>
                <w:szCs w:val="22"/>
              </w:rPr>
              <w:t xml:space="preserve">Balance as </w:t>
            </w:r>
            <w:proofErr w:type="gramStart"/>
            <w:r w:rsidRPr="009071F9">
              <w:rPr>
                <w:rFonts w:ascii="Arial" w:hAnsi="Arial" w:cs="Arial"/>
                <w:sz w:val="22"/>
                <w:szCs w:val="22"/>
              </w:rPr>
              <w:t>at</w:t>
            </w:r>
            <w:proofErr w:type="gramEnd"/>
            <w:r w:rsidRPr="009071F9">
              <w:rPr>
                <w:rFonts w:ascii="Arial" w:hAnsi="Arial" w:cs="Arial"/>
                <w:sz w:val="22"/>
                <w:szCs w:val="22"/>
              </w:rPr>
              <w:t xml:space="preserve"> 31 March 2026</w:t>
            </w:r>
          </w:p>
        </w:tc>
        <w:tc>
          <w:tcPr>
            <w:tcW w:w="2520" w:type="dxa"/>
          </w:tcPr>
          <w:p w14:paraId="3EE345D5" w14:textId="773C26B9" w:rsidR="00EE0E66" w:rsidRPr="009071F9" w:rsidRDefault="00EE0E66" w:rsidP="001E45BB">
            <w:pPr>
              <w:tabs>
                <w:tab w:val="decimal" w:pos="2136"/>
              </w:tabs>
              <w:spacing w:line="380" w:lineRule="exact"/>
              <w:rPr>
                <w:rFonts w:ascii="Arial" w:hAnsi="Arial" w:cs="Arial"/>
                <w:sz w:val="22"/>
                <w:szCs w:val="22"/>
                <w:cs/>
              </w:rPr>
            </w:pPr>
            <w:r w:rsidRPr="009071F9">
              <w:rPr>
                <w:rFonts w:ascii="Arial" w:hAnsi="Arial" w:cs="Arial"/>
                <w:sz w:val="22"/>
                <w:szCs w:val="22"/>
              </w:rPr>
              <w:t>206,953</w:t>
            </w:r>
          </w:p>
        </w:tc>
      </w:tr>
      <w:tr w:rsidR="00EE0E66" w:rsidRPr="009071F9" w14:paraId="06BB760E" w14:textId="77777777" w:rsidTr="00EC12E8">
        <w:trPr>
          <w:trHeight w:val="68"/>
        </w:trPr>
        <w:tc>
          <w:tcPr>
            <w:tcW w:w="6660" w:type="dxa"/>
          </w:tcPr>
          <w:p w14:paraId="68484DDD" w14:textId="2D6038C7" w:rsidR="00EE0E66" w:rsidRPr="009071F9" w:rsidRDefault="00EE0E66" w:rsidP="001E45BB">
            <w:pPr>
              <w:tabs>
                <w:tab w:val="left" w:pos="525"/>
              </w:tabs>
              <w:spacing w:line="380" w:lineRule="exact"/>
              <w:ind w:left="608" w:right="-72" w:hanging="536"/>
              <w:rPr>
                <w:rFonts w:ascii="Arial" w:hAnsi="Arial" w:cs="Arial"/>
                <w:sz w:val="22"/>
                <w:szCs w:val="22"/>
              </w:rPr>
            </w:pPr>
            <w:r w:rsidRPr="009071F9">
              <w:rPr>
                <w:rFonts w:ascii="Arial" w:hAnsi="Arial" w:cs="Arial"/>
                <w:sz w:val="22"/>
                <w:szCs w:val="22"/>
              </w:rPr>
              <w:t>Less:</w:t>
            </w:r>
            <w:r w:rsidRPr="009071F9">
              <w:rPr>
                <w:rFonts w:ascii="Arial" w:hAnsi="Arial" w:cs="Arial"/>
                <w:sz w:val="22"/>
                <w:szCs w:val="22"/>
              </w:rPr>
              <w:tab/>
              <w:t xml:space="preserve"> Current portion</w:t>
            </w:r>
          </w:p>
        </w:tc>
        <w:tc>
          <w:tcPr>
            <w:tcW w:w="2520" w:type="dxa"/>
          </w:tcPr>
          <w:p w14:paraId="38E00F65" w14:textId="59A6743A" w:rsidR="00EE0E66" w:rsidRPr="009071F9" w:rsidRDefault="00EE0E66" w:rsidP="001E45BB">
            <w:pPr>
              <w:pBdr>
                <w:bottom w:val="single" w:sz="4" w:space="1" w:color="auto"/>
              </w:pBdr>
              <w:tabs>
                <w:tab w:val="decimal" w:pos="2136"/>
              </w:tabs>
              <w:spacing w:line="380" w:lineRule="exact"/>
              <w:rPr>
                <w:rFonts w:ascii="Arial" w:hAnsi="Arial" w:cs="Arial"/>
                <w:sz w:val="22"/>
                <w:szCs w:val="22"/>
                <w:cs/>
              </w:rPr>
            </w:pPr>
            <w:r w:rsidRPr="009071F9">
              <w:rPr>
                <w:rFonts w:ascii="Arial" w:hAnsi="Arial" w:cs="Arial"/>
                <w:sz w:val="22"/>
                <w:szCs w:val="22"/>
              </w:rPr>
              <w:t>(115,017)</w:t>
            </w:r>
          </w:p>
        </w:tc>
      </w:tr>
      <w:tr w:rsidR="00EE0E66" w:rsidRPr="009071F9" w14:paraId="282D08CA" w14:textId="77777777" w:rsidTr="00EC12E8">
        <w:trPr>
          <w:trHeight w:val="68"/>
        </w:trPr>
        <w:tc>
          <w:tcPr>
            <w:tcW w:w="6660" w:type="dxa"/>
          </w:tcPr>
          <w:p w14:paraId="0A2859FD" w14:textId="3675E2CC" w:rsidR="00EE0E66" w:rsidRPr="009071F9" w:rsidRDefault="00EE0E66" w:rsidP="001E45BB">
            <w:pPr>
              <w:spacing w:line="380" w:lineRule="exact"/>
              <w:ind w:left="72" w:right="-72"/>
              <w:rPr>
                <w:rFonts w:ascii="Arial" w:hAnsi="Arial" w:cs="Arial"/>
                <w:sz w:val="22"/>
                <w:szCs w:val="22"/>
                <w:cs/>
              </w:rPr>
            </w:pPr>
            <w:r w:rsidRPr="009071F9">
              <w:rPr>
                <w:rFonts w:ascii="Arial" w:hAnsi="Arial" w:cs="Arial"/>
                <w:sz w:val="22"/>
                <w:szCs w:val="22"/>
              </w:rPr>
              <w:t>Long-term loans, net of current portion</w:t>
            </w:r>
          </w:p>
        </w:tc>
        <w:tc>
          <w:tcPr>
            <w:tcW w:w="2520" w:type="dxa"/>
          </w:tcPr>
          <w:p w14:paraId="4910E4F9" w14:textId="61C5B9FF" w:rsidR="00EE0E66" w:rsidRPr="009071F9" w:rsidRDefault="00EE0E66" w:rsidP="001E45BB">
            <w:pPr>
              <w:pBdr>
                <w:bottom w:val="double" w:sz="4" w:space="1" w:color="auto"/>
              </w:pBdr>
              <w:tabs>
                <w:tab w:val="decimal" w:pos="2136"/>
              </w:tabs>
              <w:spacing w:line="380" w:lineRule="exact"/>
              <w:rPr>
                <w:rFonts w:ascii="Arial" w:hAnsi="Arial" w:cs="Arial"/>
                <w:sz w:val="22"/>
                <w:szCs w:val="22"/>
              </w:rPr>
            </w:pPr>
            <w:r w:rsidRPr="009071F9">
              <w:rPr>
                <w:rFonts w:ascii="Arial" w:hAnsi="Arial" w:cs="Arial"/>
                <w:sz w:val="22"/>
                <w:szCs w:val="22"/>
              </w:rPr>
              <w:t>91,936</w:t>
            </w:r>
          </w:p>
        </w:tc>
      </w:tr>
    </w:tbl>
    <w:p w14:paraId="098C3AE5" w14:textId="72781451" w:rsidR="00A72E8E" w:rsidRPr="009071F9" w:rsidRDefault="00A72E8E" w:rsidP="001E45BB">
      <w:pPr>
        <w:tabs>
          <w:tab w:val="left" w:pos="2160"/>
          <w:tab w:val="right" w:pos="6480"/>
          <w:tab w:val="right" w:pos="8640"/>
        </w:tabs>
        <w:spacing w:before="120" w:after="120" w:line="380" w:lineRule="exact"/>
        <w:ind w:left="547"/>
        <w:jc w:val="thaiDistribute"/>
        <w:rPr>
          <w:rFonts w:ascii="Arial" w:hAnsi="Arial" w:cs="Arial"/>
          <w:color w:val="4F81BD" w:themeColor="accent1"/>
          <w:sz w:val="22"/>
          <w:szCs w:val="22"/>
        </w:rPr>
      </w:pPr>
      <w:r w:rsidRPr="009071F9">
        <w:rPr>
          <w:rFonts w:ascii="Arial" w:hAnsi="Arial" w:cs="Arial"/>
          <w:sz w:val="22"/>
          <w:szCs w:val="22"/>
        </w:rPr>
        <w:t>The loan</w:t>
      </w:r>
      <w:r w:rsidR="00565A30" w:rsidRPr="009071F9">
        <w:rPr>
          <w:rFonts w:ascii="Arial" w:hAnsi="Arial" w:cs="Arial"/>
          <w:sz w:val="22"/>
          <w:szCs w:val="22"/>
        </w:rPr>
        <w:t>s</w:t>
      </w:r>
      <w:r w:rsidRPr="009071F9">
        <w:rPr>
          <w:rFonts w:ascii="Arial" w:hAnsi="Arial" w:cs="Arial"/>
          <w:sz w:val="22"/>
          <w:szCs w:val="22"/>
        </w:rPr>
        <w:t xml:space="preserve"> </w:t>
      </w:r>
      <w:r w:rsidR="00565A30" w:rsidRPr="009071F9">
        <w:rPr>
          <w:rFonts w:ascii="Arial" w:hAnsi="Arial" w:cs="Arial"/>
          <w:sz w:val="22"/>
          <w:szCs w:val="22"/>
        </w:rPr>
        <w:t xml:space="preserve">are </w:t>
      </w:r>
      <w:r w:rsidRPr="009071F9">
        <w:rPr>
          <w:rFonts w:ascii="Arial" w:hAnsi="Arial" w:cs="Arial"/>
          <w:sz w:val="22"/>
          <w:szCs w:val="22"/>
        </w:rPr>
        <w:t>secured by</w:t>
      </w:r>
      <w:bookmarkStart w:id="1" w:name="_Hlk79091492"/>
      <w:r w:rsidR="00E67783" w:rsidRPr="009071F9">
        <w:rPr>
          <w:rFonts w:ascii="Arial" w:hAnsi="Arial" w:cs="Arial"/>
          <w:sz w:val="22"/>
          <w:szCs w:val="22"/>
        </w:rPr>
        <w:t xml:space="preserve"> bank deposit</w:t>
      </w:r>
      <w:r w:rsidR="0040178E" w:rsidRPr="009071F9">
        <w:rPr>
          <w:rFonts w:ascii="Arial" w:hAnsi="Arial" w:cs="Arial"/>
          <w:sz w:val="22"/>
          <w:szCs w:val="22"/>
        </w:rPr>
        <w:t>s</w:t>
      </w:r>
      <w:r w:rsidR="00E67783" w:rsidRPr="009071F9">
        <w:rPr>
          <w:rFonts w:ascii="Arial" w:hAnsi="Arial" w:cs="Arial"/>
          <w:sz w:val="22"/>
          <w:szCs w:val="22"/>
        </w:rPr>
        <w:t xml:space="preserve"> of the Company.</w:t>
      </w:r>
    </w:p>
    <w:bookmarkEnd w:id="1"/>
    <w:p w14:paraId="63BC13AB" w14:textId="517A0ABD" w:rsidR="00A72E8E" w:rsidRPr="009071F9" w:rsidRDefault="00A72E8E" w:rsidP="001E45BB">
      <w:pPr>
        <w:tabs>
          <w:tab w:val="left" w:pos="2160"/>
          <w:tab w:val="right" w:pos="6480"/>
          <w:tab w:val="right" w:pos="8640"/>
        </w:tabs>
        <w:spacing w:before="120" w:after="120" w:line="380" w:lineRule="exact"/>
        <w:ind w:left="540"/>
        <w:jc w:val="thaiDistribute"/>
        <w:rPr>
          <w:rFonts w:ascii="Arial" w:hAnsi="Arial" w:cs="Arial"/>
          <w:sz w:val="22"/>
          <w:szCs w:val="22"/>
        </w:rPr>
      </w:pPr>
      <w:r w:rsidRPr="009071F9">
        <w:rPr>
          <w:rFonts w:ascii="Arial" w:hAnsi="Arial" w:cs="Arial"/>
          <w:sz w:val="22"/>
          <w:szCs w:val="22"/>
        </w:rPr>
        <w:t>The loan agreement</w:t>
      </w:r>
      <w:r w:rsidR="00565A30" w:rsidRPr="009071F9">
        <w:rPr>
          <w:rFonts w:ascii="Arial" w:hAnsi="Arial" w:cs="Arial"/>
          <w:sz w:val="22"/>
          <w:szCs w:val="22"/>
        </w:rPr>
        <w:t>s</w:t>
      </w:r>
      <w:r w:rsidRPr="009071F9">
        <w:rPr>
          <w:rFonts w:ascii="Arial" w:hAnsi="Arial" w:cs="Arial"/>
          <w:sz w:val="22"/>
          <w:szCs w:val="22"/>
        </w:rPr>
        <w:t xml:space="preserve"> contain</w:t>
      </w:r>
      <w:r w:rsidR="00565A30" w:rsidRPr="009071F9">
        <w:rPr>
          <w:rFonts w:ascii="Arial" w:hAnsi="Arial" w:cs="Arial"/>
          <w:sz w:val="22"/>
          <w:szCs w:val="22"/>
        </w:rPr>
        <w:t xml:space="preserve"> </w:t>
      </w:r>
      <w:r w:rsidRPr="009071F9">
        <w:rPr>
          <w:rFonts w:ascii="Arial" w:hAnsi="Arial" w:cs="Arial"/>
          <w:sz w:val="22"/>
          <w:szCs w:val="22"/>
        </w:rPr>
        <w:t xml:space="preserve">several covenants which, among other things, require the </w:t>
      </w:r>
      <w:r w:rsidR="00580571" w:rsidRPr="009071F9">
        <w:rPr>
          <w:rFonts w:ascii="Arial" w:hAnsi="Arial" w:cs="Arial"/>
          <w:sz w:val="22"/>
          <w:szCs w:val="22"/>
        </w:rPr>
        <w:t>Company</w:t>
      </w:r>
      <w:r w:rsidRPr="009071F9">
        <w:rPr>
          <w:rFonts w:ascii="Arial" w:hAnsi="Arial" w:cs="Arial"/>
          <w:sz w:val="22"/>
          <w:szCs w:val="22"/>
        </w:rPr>
        <w:t xml:space="preserve"> to main</w:t>
      </w:r>
      <w:bookmarkStart w:id="2" w:name="Note23_LT_Loan"/>
      <w:bookmarkEnd w:id="2"/>
      <w:r w:rsidRPr="009071F9">
        <w:rPr>
          <w:rFonts w:ascii="Arial" w:hAnsi="Arial" w:cs="Arial"/>
          <w:sz w:val="22"/>
          <w:szCs w:val="22"/>
        </w:rPr>
        <w:t xml:space="preserve">tain </w:t>
      </w:r>
      <w:r w:rsidR="00526E84" w:rsidRPr="009071F9">
        <w:rPr>
          <w:rFonts w:ascii="Arial" w:hAnsi="Arial" w:cs="Arial"/>
          <w:sz w:val="22"/>
          <w:szCs w:val="22"/>
        </w:rPr>
        <w:t>interest</w:t>
      </w:r>
      <w:r w:rsidR="00F1328D" w:rsidRPr="009071F9">
        <w:rPr>
          <w:rFonts w:ascii="Arial" w:hAnsi="Arial" w:cs="Arial"/>
          <w:sz w:val="22"/>
          <w:szCs w:val="22"/>
        </w:rPr>
        <w:t xml:space="preserve"> </w:t>
      </w:r>
      <w:r w:rsidR="00526E84" w:rsidRPr="009071F9">
        <w:rPr>
          <w:rFonts w:ascii="Arial" w:hAnsi="Arial" w:cs="Arial"/>
          <w:sz w:val="22"/>
          <w:szCs w:val="22"/>
        </w:rPr>
        <w:t>bearing</w:t>
      </w:r>
      <w:r w:rsidR="00C84AE1" w:rsidRPr="009071F9">
        <w:rPr>
          <w:rFonts w:ascii="Arial" w:hAnsi="Arial" w:cs="Arial"/>
          <w:sz w:val="22"/>
          <w:szCs w:val="22"/>
        </w:rPr>
        <w:t xml:space="preserve"> debt to equity</w:t>
      </w:r>
      <w:r w:rsidRPr="009071F9">
        <w:rPr>
          <w:rFonts w:ascii="Arial" w:hAnsi="Arial" w:cs="Arial"/>
          <w:sz w:val="22"/>
          <w:szCs w:val="22"/>
        </w:rPr>
        <w:t xml:space="preserve"> </w:t>
      </w:r>
      <w:r w:rsidR="00F1328D" w:rsidRPr="009071F9">
        <w:rPr>
          <w:rFonts w:ascii="Arial" w:hAnsi="Arial" w:cs="Arial"/>
          <w:sz w:val="22"/>
          <w:szCs w:val="22"/>
        </w:rPr>
        <w:t xml:space="preserve">ratio </w:t>
      </w:r>
      <w:r w:rsidRPr="009071F9">
        <w:rPr>
          <w:rFonts w:ascii="Arial" w:hAnsi="Arial" w:cs="Arial"/>
          <w:sz w:val="22"/>
          <w:szCs w:val="22"/>
        </w:rPr>
        <w:t>and debt service coverage ratio at the rate prescribed in the agreements.</w:t>
      </w:r>
    </w:p>
    <w:p w14:paraId="7F21E97D" w14:textId="77777777" w:rsidR="001E45BB" w:rsidRPr="009071F9" w:rsidRDefault="001E45BB">
      <w:pPr>
        <w:overflowPunct/>
        <w:autoSpaceDE/>
        <w:autoSpaceDN/>
        <w:adjustRightInd/>
        <w:textAlignment w:val="auto"/>
        <w:rPr>
          <w:rFonts w:ascii="Arial" w:hAnsi="Arial" w:cs="Arial"/>
          <w:b/>
          <w:bCs/>
          <w:sz w:val="22"/>
          <w:szCs w:val="22"/>
        </w:rPr>
      </w:pPr>
      <w:r w:rsidRPr="009071F9">
        <w:rPr>
          <w:rFonts w:ascii="Arial" w:hAnsi="Arial" w:cs="Arial"/>
          <w:b/>
          <w:bCs/>
          <w:sz w:val="22"/>
          <w:szCs w:val="22"/>
        </w:rPr>
        <w:br w:type="page"/>
      </w:r>
    </w:p>
    <w:p w14:paraId="13FA8D7B" w14:textId="757E08BB" w:rsidR="00210603" w:rsidRPr="009071F9" w:rsidRDefault="00937331" w:rsidP="001E45BB">
      <w:pPr>
        <w:tabs>
          <w:tab w:val="left" w:pos="675"/>
          <w:tab w:val="left" w:pos="900"/>
          <w:tab w:val="center" w:pos="2880"/>
          <w:tab w:val="decimal" w:pos="5940"/>
          <w:tab w:val="center" w:pos="7920"/>
          <w:tab w:val="decimal" w:pos="8280"/>
        </w:tabs>
        <w:spacing w:before="120" w:after="120" w:line="380" w:lineRule="exact"/>
        <w:ind w:left="547" w:hanging="547"/>
        <w:rPr>
          <w:rFonts w:ascii="Arial" w:hAnsi="Arial" w:cs="Arial"/>
          <w:sz w:val="22"/>
          <w:szCs w:val="22"/>
        </w:rPr>
      </w:pPr>
      <w:r w:rsidRPr="009071F9">
        <w:rPr>
          <w:rFonts w:ascii="Arial" w:hAnsi="Arial" w:cs="Arial"/>
          <w:b/>
          <w:bCs/>
          <w:sz w:val="22"/>
          <w:szCs w:val="22"/>
        </w:rPr>
        <w:lastRenderedPageBreak/>
        <w:t>10</w:t>
      </w:r>
      <w:r w:rsidRPr="009071F9">
        <w:rPr>
          <w:rFonts w:ascii="Arial" w:hAnsi="Arial" w:cs="Arial"/>
          <w:b/>
          <w:bCs/>
          <w:sz w:val="22"/>
          <w:szCs w:val="22"/>
          <w:cs/>
        </w:rPr>
        <w:t>.</w:t>
      </w:r>
      <w:r w:rsidRPr="009071F9">
        <w:rPr>
          <w:rFonts w:ascii="Arial" w:hAnsi="Arial" w:cs="Arial"/>
          <w:b/>
          <w:bCs/>
          <w:sz w:val="22"/>
          <w:szCs w:val="22"/>
        </w:rPr>
        <w:tab/>
      </w:r>
      <w:r w:rsidR="00210603" w:rsidRPr="009071F9">
        <w:rPr>
          <w:rFonts w:ascii="Arial" w:hAnsi="Arial" w:cs="Arial"/>
          <w:b/>
          <w:bCs/>
          <w:sz w:val="22"/>
          <w:szCs w:val="22"/>
        </w:rPr>
        <w:t>Income tax</w:t>
      </w:r>
    </w:p>
    <w:p w14:paraId="30879238" w14:textId="4A840A34" w:rsidR="00210603" w:rsidRPr="009071F9" w:rsidRDefault="00210603" w:rsidP="00EE0E66">
      <w:pPr>
        <w:keepNext/>
        <w:spacing w:before="120" w:after="120" w:line="380" w:lineRule="exact"/>
        <w:ind w:left="547"/>
        <w:jc w:val="thaiDistribute"/>
        <w:rPr>
          <w:rFonts w:ascii="Arial" w:hAnsi="Arial" w:cs="Arial"/>
          <w:sz w:val="22"/>
          <w:szCs w:val="22"/>
        </w:rPr>
      </w:pPr>
      <w:r w:rsidRPr="009071F9">
        <w:rPr>
          <w:rFonts w:ascii="Arial" w:hAnsi="Arial" w:cs="Arial"/>
          <w:sz w:val="22"/>
          <w:szCs w:val="22"/>
        </w:rPr>
        <w:t xml:space="preserve">Interim </w:t>
      </w:r>
      <w:r w:rsidR="000A5A95" w:rsidRPr="009071F9">
        <w:rPr>
          <w:rFonts w:ascii="Arial" w:hAnsi="Arial" w:cs="Arial"/>
          <w:sz w:val="22"/>
          <w:szCs w:val="22"/>
        </w:rPr>
        <w:t xml:space="preserve">corporate </w:t>
      </w:r>
      <w:r w:rsidRPr="009071F9">
        <w:rPr>
          <w:rFonts w:ascii="Arial" w:hAnsi="Arial" w:cs="Arial"/>
          <w:sz w:val="22"/>
          <w:szCs w:val="22"/>
        </w:rPr>
        <w:t>income tax was calculated on profit before income tax for the period, using the estimated effective tax rate for the year.</w:t>
      </w:r>
    </w:p>
    <w:p w14:paraId="7046702A" w14:textId="0264A51C" w:rsidR="00AF77A4" w:rsidRPr="009071F9" w:rsidRDefault="00210603" w:rsidP="00EE0E66">
      <w:pPr>
        <w:keepNext/>
        <w:spacing w:before="120" w:line="380" w:lineRule="exact"/>
        <w:ind w:left="547"/>
        <w:jc w:val="thaiDistribute"/>
        <w:rPr>
          <w:rFonts w:ascii="Arial" w:hAnsi="Arial" w:cs="Arial"/>
          <w:sz w:val="22"/>
          <w:szCs w:val="22"/>
        </w:rPr>
      </w:pPr>
      <w:r w:rsidRPr="009071F9">
        <w:rPr>
          <w:rFonts w:ascii="Arial" w:hAnsi="Arial" w:cs="Arial"/>
          <w:sz w:val="22"/>
          <w:szCs w:val="22"/>
        </w:rPr>
        <w:t xml:space="preserve">Income tax expenses for the three-month periods ended </w:t>
      </w:r>
      <w:r w:rsidR="009001A5" w:rsidRPr="009071F9">
        <w:rPr>
          <w:rFonts w:ascii="Arial" w:hAnsi="Arial" w:cs="Arial"/>
          <w:sz w:val="22"/>
          <w:szCs w:val="22"/>
        </w:rPr>
        <w:t xml:space="preserve">31 March 2026 </w:t>
      </w:r>
      <w:r w:rsidRPr="009071F9">
        <w:rPr>
          <w:rFonts w:ascii="Arial" w:hAnsi="Arial" w:cs="Arial"/>
          <w:sz w:val="22"/>
          <w:szCs w:val="22"/>
        </w:rPr>
        <w:t xml:space="preserve">and </w:t>
      </w:r>
      <w:r w:rsidR="009001A5" w:rsidRPr="009071F9">
        <w:rPr>
          <w:rFonts w:ascii="Arial" w:hAnsi="Arial" w:cs="Arial"/>
          <w:sz w:val="22"/>
          <w:szCs w:val="22"/>
        </w:rPr>
        <w:t xml:space="preserve">2025 </w:t>
      </w:r>
      <w:r w:rsidR="001E45BB" w:rsidRPr="009071F9">
        <w:rPr>
          <w:rFonts w:ascii="Arial" w:hAnsi="Arial" w:cs="Arial"/>
          <w:sz w:val="22"/>
          <w:szCs w:val="22"/>
        </w:rPr>
        <w:t>were</w:t>
      </w:r>
      <w:r w:rsidRPr="009071F9">
        <w:rPr>
          <w:rFonts w:ascii="Arial" w:hAnsi="Arial" w:cs="Arial"/>
          <w:sz w:val="22"/>
          <w:szCs w:val="22"/>
        </w:rPr>
        <w:t xml:space="preserve"> made up as follows:</w:t>
      </w:r>
    </w:p>
    <w:tbl>
      <w:tblPr>
        <w:tblW w:w="9096" w:type="dxa"/>
        <w:tblInd w:w="450" w:type="dxa"/>
        <w:tblLayout w:type="fixed"/>
        <w:tblLook w:val="04A0" w:firstRow="1" w:lastRow="0" w:firstColumn="1" w:lastColumn="0" w:noHBand="0" w:noVBand="1"/>
      </w:tblPr>
      <w:tblGrid>
        <w:gridCol w:w="4770"/>
        <w:gridCol w:w="1079"/>
        <w:gridCol w:w="1078"/>
        <w:gridCol w:w="1081"/>
        <w:gridCol w:w="1088"/>
      </w:tblGrid>
      <w:tr w:rsidR="009001A5" w:rsidRPr="009071F9" w14:paraId="05E43393" w14:textId="77777777" w:rsidTr="009001A5">
        <w:trPr>
          <w:cantSplit/>
        </w:trPr>
        <w:tc>
          <w:tcPr>
            <w:tcW w:w="9096" w:type="dxa"/>
            <w:gridSpan w:val="5"/>
          </w:tcPr>
          <w:p w14:paraId="5F0CB763" w14:textId="77777777" w:rsidR="009001A5" w:rsidRPr="009071F9" w:rsidRDefault="009001A5" w:rsidP="00EE0E66">
            <w:pPr>
              <w:tabs>
                <w:tab w:val="left" w:pos="600"/>
                <w:tab w:val="left" w:pos="900"/>
                <w:tab w:val="right" w:pos="7280"/>
                <w:tab w:val="right" w:pos="8540"/>
              </w:tabs>
              <w:spacing w:line="380" w:lineRule="exact"/>
              <w:ind w:right="-43"/>
              <w:jc w:val="right"/>
              <w:rPr>
                <w:rFonts w:ascii="Arial" w:hAnsi="Arial" w:cs="Arial"/>
                <w:sz w:val="20"/>
                <w:szCs w:val="20"/>
                <w:cs/>
              </w:rPr>
            </w:pPr>
            <w:r w:rsidRPr="009071F9">
              <w:rPr>
                <w:rFonts w:ascii="Arial" w:hAnsi="Arial" w:cs="Arial"/>
                <w:sz w:val="20"/>
                <w:szCs w:val="20"/>
                <w:cs/>
              </w:rPr>
              <w:t>(</w:t>
            </w:r>
            <w:r w:rsidRPr="009071F9">
              <w:rPr>
                <w:rFonts w:ascii="Arial" w:hAnsi="Arial" w:cs="Arial"/>
                <w:sz w:val="20"/>
                <w:szCs w:val="20"/>
              </w:rPr>
              <w:t>Unit: Thousand Baht)</w:t>
            </w:r>
          </w:p>
        </w:tc>
      </w:tr>
      <w:tr w:rsidR="009001A5" w:rsidRPr="009071F9" w14:paraId="26BDA959" w14:textId="77777777" w:rsidTr="009001A5">
        <w:trPr>
          <w:cantSplit/>
        </w:trPr>
        <w:tc>
          <w:tcPr>
            <w:tcW w:w="4770" w:type="dxa"/>
          </w:tcPr>
          <w:p w14:paraId="1E9B4361" w14:textId="77777777" w:rsidR="009001A5" w:rsidRPr="009071F9" w:rsidRDefault="009001A5" w:rsidP="00EE0E6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6" w:type="dxa"/>
            <w:gridSpan w:val="4"/>
          </w:tcPr>
          <w:p w14:paraId="4574A3D3" w14:textId="77777777" w:rsidR="009001A5" w:rsidRPr="009071F9" w:rsidRDefault="009001A5" w:rsidP="00EE0E6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071F9">
              <w:rPr>
                <w:rFonts w:ascii="Arial" w:hAnsi="Arial" w:cs="Arial"/>
                <w:sz w:val="20"/>
                <w:szCs w:val="20"/>
              </w:rPr>
              <w:t xml:space="preserve">For the three-month periods ended 31 March </w:t>
            </w:r>
          </w:p>
        </w:tc>
      </w:tr>
      <w:tr w:rsidR="009001A5" w:rsidRPr="009071F9" w14:paraId="3ABFFEE3" w14:textId="77777777" w:rsidTr="009001A5">
        <w:trPr>
          <w:cantSplit/>
        </w:trPr>
        <w:tc>
          <w:tcPr>
            <w:tcW w:w="4770" w:type="dxa"/>
          </w:tcPr>
          <w:p w14:paraId="5516910D" w14:textId="77777777" w:rsidR="009001A5" w:rsidRPr="009071F9" w:rsidRDefault="009001A5" w:rsidP="00EE0E6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57" w:type="dxa"/>
            <w:gridSpan w:val="2"/>
          </w:tcPr>
          <w:p w14:paraId="5DC771C5" w14:textId="77777777" w:rsidR="009001A5" w:rsidRPr="009071F9" w:rsidRDefault="009001A5" w:rsidP="00EE0E6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rPr>
              <w:t>Consolidated</w:t>
            </w:r>
          </w:p>
          <w:p w14:paraId="4764686F" w14:textId="77777777" w:rsidR="009001A5" w:rsidRPr="009071F9" w:rsidRDefault="009001A5" w:rsidP="00EE0E66">
            <w:pPr>
              <w:pBdr>
                <w:bottom w:val="single" w:sz="4" w:space="1" w:color="auto"/>
              </w:pBd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rPr>
              <w:t>financial statements</w:t>
            </w:r>
          </w:p>
        </w:tc>
        <w:tc>
          <w:tcPr>
            <w:tcW w:w="2169" w:type="dxa"/>
            <w:gridSpan w:val="2"/>
            <w:vAlign w:val="bottom"/>
          </w:tcPr>
          <w:p w14:paraId="72074A4E" w14:textId="77777777" w:rsidR="009001A5" w:rsidRPr="009071F9" w:rsidRDefault="009001A5" w:rsidP="00EE0E6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rPr>
              <w:t>Separate</w:t>
            </w:r>
          </w:p>
          <w:p w14:paraId="1CBA8654" w14:textId="77777777" w:rsidR="009001A5" w:rsidRPr="009071F9" w:rsidRDefault="009001A5" w:rsidP="00EE0E6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rPr>
              <w:t>financial statements</w:t>
            </w:r>
          </w:p>
        </w:tc>
      </w:tr>
      <w:tr w:rsidR="009001A5" w:rsidRPr="009071F9" w14:paraId="5FC7FE76" w14:textId="77777777" w:rsidTr="009001A5">
        <w:trPr>
          <w:cantSplit/>
        </w:trPr>
        <w:tc>
          <w:tcPr>
            <w:tcW w:w="4770" w:type="dxa"/>
          </w:tcPr>
          <w:p w14:paraId="72A2110B" w14:textId="77777777" w:rsidR="009001A5" w:rsidRPr="009071F9" w:rsidRDefault="009001A5" w:rsidP="00EE0E6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079" w:type="dxa"/>
          </w:tcPr>
          <w:p w14:paraId="4E74D73E" w14:textId="2A1767F0" w:rsidR="009001A5" w:rsidRPr="009071F9" w:rsidRDefault="009001A5" w:rsidP="001E45BB">
            <w:pPr>
              <w:tabs>
                <w:tab w:val="right" w:pos="7280"/>
                <w:tab w:val="right" w:pos="8540"/>
              </w:tabs>
              <w:spacing w:line="380" w:lineRule="exact"/>
              <w:ind w:right="-43"/>
              <w:jc w:val="center"/>
              <w:rPr>
                <w:rFonts w:ascii="Arial" w:hAnsi="Arial" w:cs="Arial"/>
                <w:sz w:val="20"/>
                <w:szCs w:val="20"/>
                <w:u w:val="single"/>
              </w:rPr>
            </w:pPr>
            <w:r w:rsidRPr="009071F9">
              <w:rPr>
                <w:rFonts w:ascii="Arial" w:hAnsi="Arial" w:cs="Arial"/>
                <w:sz w:val="20"/>
                <w:szCs w:val="20"/>
                <w:u w:val="single"/>
              </w:rPr>
              <w:t>2026</w:t>
            </w:r>
          </w:p>
        </w:tc>
        <w:tc>
          <w:tcPr>
            <w:tcW w:w="1078" w:type="dxa"/>
          </w:tcPr>
          <w:p w14:paraId="7372564A" w14:textId="218D10F7" w:rsidR="009001A5" w:rsidRPr="009071F9" w:rsidRDefault="009001A5" w:rsidP="001E45BB">
            <w:pPr>
              <w:tabs>
                <w:tab w:val="right" w:pos="7280"/>
                <w:tab w:val="right" w:pos="8540"/>
              </w:tabs>
              <w:spacing w:line="380" w:lineRule="exact"/>
              <w:ind w:right="-43"/>
              <w:jc w:val="center"/>
              <w:rPr>
                <w:rFonts w:ascii="Arial" w:hAnsi="Arial" w:cs="Arial"/>
                <w:sz w:val="20"/>
                <w:szCs w:val="20"/>
                <w:u w:val="single"/>
              </w:rPr>
            </w:pPr>
            <w:r w:rsidRPr="009071F9">
              <w:rPr>
                <w:rFonts w:ascii="Arial" w:hAnsi="Arial" w:cs="Arial"/>
                <w:sz w:val="20"/>
                <w:szCs w:val="20"/>
                <w:u w:val="single"/>
              </w:rPr>
              <w:t>2025</w:t>
            </w:r>
          </w:p>
        </w:tc>
        <w:tc>
          <w:tcPr>
            <w:tcW w:w="1081" w:type="dxa"/>
          </w:tcPr>
          <w:p w14:paraId="04653CE3" w14:textId="620DDC52" w:rsidR="009001A5" w:rsidRPr="009071F9" w:rsidRDefault="009001A5" w:rsidP="001E45BB">
            <w:pPr>
              <w:tabs>
                <w:tab w:val="right" w:pos="7280"/>
                <w:tab w:val="right" w:pos="8540"/>
              </w:tabs>
              <w:spacing w:line="380" w:lineRule="exact"/>
              <w:ind w:right="-43"/>
              <w:jc w:val="center"/>
              <w:rPr>
                <w:rFonts w:ascii="Arial" w:hAnsi="Arial" w:cs="Arial"/>
                <w:sz w:val="20"/>
                <w:szCs w:val="20"/>
                <w:u w:val="single"/>
              </w:rPr>
            </w:pPr>
            <w:r w:rsidRPr="009071F9">
              <w:rPr>
                <w:rFonts w:ascii="Arial" w:hAnsi="Arial" w:cs="Arial"/>
                <w:sz w:val="20"/>
                <w:szCs w:val="20"/>
                <w:u w:val="single"/>
              </w:rPr>
              <w:t>2026</w:t>
            </w:r>
          </w:p>
        </w:tc>
        <w:tc>
          <w:tcPr>
            <w:tcW w:w="1088" w:type="dxa"/>
          </w:tcPr>
          <w:p w14:paraId="3ADD8870" w14:textId="2777E5D6" w:rsidR="009001A5" w:rsidRPr="009071F9" w:rsidRDefault="009001A5" w:rsidP="001E45BB">
            <w:pPr>
              <w:tabs>
                <w:tab w:val="right" w:pos="7280"/>
                <w:tab w:val="right" w:pos="8540"/>
              </w:tabs>
              <w:spacing w:line="380" w:lineRule="exact"/>
              <w:ind w:right="-43"/>
              <w:jc w:val="center"/>
              <w:rPr>
                <w:rFonts w:ascii="Arial" w:hAnsi="Arial" w:cs="Arial"/>
                <w:sz w:val="20"/>
                <w:szCs w:val="20"/>
                <w:u w:val="single"/>
              </w:rPr>
            </w:pPr>
            <w:r w:rsidRPr="009071F9">
              <w:rPr>
                <w:rFonts w:ascii="Arial" w:hAnsi="Arial" w:cs="Arial"/>
                <w:sz w:val="20"/>
                <w:szCs w:val="20"/>
                <w:u w:val="single"/>
              </w:rPr>
              <w:t>2025</w:t>
            </w:r>
          </w:p>
        </w:tc>
      </w:tr>
      <w:tr w:rsidR="009001A5" w:rsidRPr="00E9292E" w14:paraId="3305A64E" w14:textId="77777777" w:rsidTr="009001A5">
        <w:trPr>
          <w:cantSplit/>
        </w:trPr>
        <w:tc>
          <w:tcPr>
            <w:tcW w:w="4770" w:type="dxa"/>
          </w:tcPr>
          <w:p w14:paraId="1679E38A" w14:textId="77777777" w:rsidR="009001A5" w:rsidRPr="00E9292E" w:rsidRDefault="009001A5" w:rsidP="00EE0E66">
            <w:pPr>
              <w:tabs>
                <w:tab w:val="left" w:pos="600"/>
                <w:tab w:val="left" w:pos="900"/>
                <w:tab w:val="right" w:pos="7280"/>
                <w:tab w:val="right" w:pos="8540"/>
              </w:tabs>
              <w:spacing w:line="380" w:lineRule="exact"/>
              <w:ind w:left="-22" w:right="-43"/>
              <w:jc w:val="thaiDistribute"/>
              <w:rPr>
                <w:rFonts w:ascii="Arial" w:hAnsi="Arial" w:cs="Arial"/>
                <w:sz w:val="20"/>
                <w:szCs w:val="20"/>
                <w:cs/>
              </w:rPr>
            </w:pPr>
            <w:r w:rsidRPr="00E9292E">
              <w:rPr>
                <w:rFonts w:ascii="Arial" w:hAnsi="Arial" w:cs="Arial"/>
                <w:b/>
                <w:bCs/>
                <w:sz w:val="20"/>
                <w:szCs w:val="20"/>
              </w:rPr>
              <w:t>Current income tax:</w:t>
            </w:r>
          </w:p>
        </w:tc>
        <w:tc>
          <w:tcPr>
            <w:tcW w:w="1079" w:type="dxa"/>
          </w:tcPr>
          <w:p w14:paraId="5D1AE379" w14:textId="77777777" w:rsidR="009001A5" w:rsidRPr="00E9292E" w:rsidRDefault="009001A5" w:rsidP="00EE0E66">
            <w:pPr>
              <w:tabs>
                <w:tab w:val="decimal" w:pos="867"/>
              </w:tabs>
              <w:spacing w:line="380" w:lineRule="exact"/>
              <w:ind w:right="-43"/>
              <w:rPr>
                <w:rFonts w:ascii="Arial" w:hAnsi="Arial" w:cs="Arial"/>
                <w:sz w:val="20"/>
                <w:szCs w:val="20"/>
              </w:rPr>
            </w:pPr>
          </w:p>
        </w:tc>
        <w:tc>
          <w:tcPr>
            <w:tcW w:w="1078" w:type="dxa"/>
          </w:tcPr>
          <w:p w14:paraId="6B957797" w14:textId="77777777" w:rsidR="009001A5" w:rsidRPr="00E9292E" w:rsidRDefault="009001A5" w:rsidP="00EE0E66">
            <w:pPr>
              <w:tabs>
                <w:tab w:val="decimal" w:pos="867"/>
              </w:tabs>
              <w:spacing w:line="380" w:lineRule="exact"/>
              <w:ind w:right="-43"/>
              <w:rPr>
                <w:rFonts w:ascii="Arial" w:hAnsi="Arial" w:cs="Arial"/>
                <w:sz w:val="20"/>
                <w:szCs w:val="20"/>
              </w:rPr>
            </w:pPr>
          </w:p>
        </w:tc>
        <w:tc>
          <w:tcPr>
            <w:tcW w:w="1081" w:type="dxa"/>
          </w:tcPr>
          <w:p w14:paraId="6019C581" w14:textId="77777777" w:rsidR="009001A5" w:rsidRPr="00E9292E" w:rsidRDefault="009001A5" w:rsidP="00EE0E66">
            <w:pPr>
              <w:tabs>
                <w:tab w:val="decimal" w:pos="867"/>
              </w:tabs>
              <w:spacing w:line="380" w:lineRule="exact"/>
              <w:ind w:right="-43"/>
              <w:rPr>
                <w:rFonts w:ascii="Arial" w:hAnsi="Arial" w:cs="Arial"/>
                <w:sz w:val="20"/>
                <w:szCs w:val="20"/>
              </w:rPr>
            </w:pPr>
          </w:p>
        </w:tc>
        <w:tc>
          <w:tcPr>
            <w:tcW w:w="1088" w:type="dxa"/>
          </w:tcPr>
          <w:p w14:paraId="57BAC432" w14:textId="77777777" w:rsidR="009001A5" w:rsidRPr="00E9292E" w:rsidRDefault="009001A5" w:rsidP="00EE0E66">
            <w:pPr>
              <w:tabs>
                <w:tab w:val="decimal" w:pos="867"/>
              </w:tabs>
              <w:spacing w:line="380" w:lineRule="exact"/>
              <w:ind w:right="-43"/>
              <w:rPr>
                <w:rFonts w:ascii="Arial" w:hAnsi="Arial" w:cs="Arial"/>
                <w:sz w:val="20"/>
                <w:szCs w:val="20"/>
              </w:rPr>
            </w:pPr>
          </w:p>
        </w:tc>
      </w:tr>
      <w:tr w:rsidR="00EE0E66" w:rsidRPr="00E9292E" w14:paraId="7316FA8E" w14:textId="77777777" w:rsidTr="00E9292E">
        <w:trPr>
          <w:cantSplit/>
        </w:trPr>
        <w:tc>
          <w:tcPr>
            <w:tcW w:w="4770" w:type="dxa"/>
          </w:tcPr>
          <w:p w14:paraId="7AC9C6A3" w14:textId="77777777" w:rsidR="00EE0E66" w:rsidRPr="00E9292E" w:rsidRDefault="00EE0E66" w:rsidP="00EE0E66">
            <w:pPr>
              <w:tabs>
                <w:tab w:val="left" w:pos="600"/>
                <w:tab w:val="left" w:pos="900"/>
                <w:tab w:val="right" w:pos="7280"/>
                <w:tab w:val="right" w:pos="8540"/>
              </w:tabs>
              <w:spacing w:line="380" w:lineRule="exact"/>
              <w:ind w:left="-22" w:right="-43"/>
              <w:jc w:val="thaiDistribute"/>
              <w:rPr>
                <w:rFonts w:ascii="Arial" w:hAnsi="Arial" w:cs="Arial"/>
                <w:sz w:val="20"/>
                <w:szCs w:val="20"/>
                <w:cs/>
              </w:rPr>
            </w:pPr>
            <w:r w:rsidRPr="00E9292E">
              <w:rPr>
                <w:rFonts w:ascii="Arial" w:hAnsi="Arial" w:cs="Arial"/>
                <w:sz w:val="20"/>
                <w:szCs w:val="20"/>
              </w:rPr>
              <w:t>Interim corporate income tax charge</w:t>
            </w:r>
          </w:p>
        </w:tc>
        <w:tc>
          <w:tcPr>
            <w:tcW w:w="1079" w:type="dxa"/>
            <w:vAlign w:val="bottom"/>
          </w:tcPr>
          <w:p w14:paraId="29D66649" w14:textId="4A69DD54" w:rsidR="00EE0E66" w:rsidRPr="00E9292E" w:rsidRDefault="001E45BB" w:rsidP="00E9292E">
            <w:pPr>
              <w:tabs>
                <w:tab w:val="decimal" w:pos="792"/>
              </w:tabs>
              <w:spacing w:line="380" w:lineRule="exact"/>
              <w:ind w:right="-43"/>
              <w:rPr>
                <w:rFonts w:ascii="Arial" w:hAnsi="Arial" w:cs="Arial"/>
                <w:sz w:val="20"/>
                <w:szCs w:val="20"/>
              </w:rPr>
            </w:pPr>
            <w:r w:rsidRPr="00E9292E">
              <w:rPr>
                <w:rFonts w:ascii="Arial" w:hAnsi="Arial" w:cs="Arial"/>
                <w:sz w:val="20"/>
                <w:szCs w:val="20"/>
              </w:rPr>
              <w:t>11,624</w:t>
            </w:r>
          </w:p>
        </w:tc>
        <w:tc>
          <w:tcPr>
            <w:tcW w:w="1078" w:type="dxa"/>
            <w:vAlign w:val="bottom"/>
          </w:tcPr>
          <w:p w14:paraId="211EB6CB" w14:textId="42508400" w:rsidR="00EE0E66" w:rsidRPr="00E9292E" w:rsidRDefault="00EE0E66" w:rsidP="00E9292E">
            <w:pPr>
              <w:tabs>
                <w:tab w:val="decimal" w:pos="792"/>
              </w:tabs>
              <w:spacing w:line="380" w:lineRule="exact"/>
              <w:ind w:right="-43"/>
              <w:rPr>
                <w:rFonts w:ascii="Arial" w:hAnsi="Arial" w:cs="Arial"/>
                <w:sz w:val="20"/>
                <w:szCs w:val="20"/>
              </w:rPr>
            </w:pPr>
            <w:r w:rsidRPr="00E9292E">
              <w:rPr>
                <w:rFonts w:ascii="Arial" w:hAnsi="Arial" w:cs="Arial"/>
                <w:sz w:val="20"/>
                <w:szCs w:val="20"/>
              </w:rPr>
              <w:t>11,975</w:t>
            </w:r>
          </w:p>
        </w:tc>
        <w:tc>
          <w:tcPr>
            <w:tcW w:w="1081" w:type="dxa"/>
            <w:vAlign w:val="bottom"/>
          </w:tcPr>
          <w:p w14:paraId="32574D08" w14:textId="25E4BB09" w:rsidR="00EE0E66" w:rsidRPr="00E9292E" w:rsidRDefault="00EE0E66" w:rsidP="00E9292E">
            <w:pPr>
              <w:tabs>
                <w:tab w:val="decimal" w:pos="792"/>
              </w:tabs>
              <w:spacing w:line="380" w:lineRule="exact"/>
              <w:ind w:right="-43"/>
              <w:rPr>
                <w:rFonts w:ascii="Arial" w:hAnsi="Arial" w:cs="Arial"/>
                <w:sz w:val="20"/>
                <w:szCs w:val="20"/>
              </w:rPr>
            </w:pPr>
            <w:r w:rsidRPr="00E9292E">
              <w:rPr>
                <w:rFonts w:ascii="Arial" w:hAnsi="Arial" w:cs="Arial"/>
                <w:sz w:val="20"/>
                <w:szCs w:val="20"/>
              </w:rPr>
              <w:t>11,624</w:t>
            </w:r>
          </w:p>
        </w:tc>
        <w:tc>
          <w:tcPr>
            <w:tcW w:w="1088" w:type="dxa"/>
            <w:vAlign w:val="bottom"/>
          </w:tcPr>
          <w:p w14:paraId="5A330A17" w14:textId="48B6D193" w:rsidR="00EE0E66" w:rsidRPr="00E9292E" w:rsidRDefault="00EE0E66" w:rsidP="00E9292E">
            <w:pPr>
              <w:tabs>
                <w:tab w:val="decimal" w:pos="792"/>
              </w:tabs>
              <w:spacing w:line="380" w:lineRule="exact"/>
              <w:ind w:right="-43"/>
              <w:rPr>
                <w:rFonts w:ascii="Arial" w:hAnsi="Arial" w:cs="Arial"/>
                <w:sz w:val="20"/>
                <w:szCs w:val="20"/>
              </w:rPr>
            </w:pPr>
            <w:r w:rsidRPr="00E9292E">
              <w:rPr>
                <w:rFonts w:ascii="Arial" w:hAnsi="Arial" w:cs="Arial"/>
                <w:sz w:val="20"/>
                <w:szCs w:val="20"/>
              </w:rPr>
              <w:t>11,829</w:t>
            </w:r>
          </w:p>
        </w:tc>
      </w:tr>
      <w:tr w:rsidR="001E45BB" w:rsidRPr="00E9292E" w14:paraId="3B9C2424" w14:textId="77777777" w:rsidTr="00E9292E">
        <w:trPr>
          <w:cantSplit/>
        </w:trPr>
        <w:tc>
          <w:tcPr>
            <w:tcW w:w="4770" w:type="dxa"/>
          </w:tcPr>
          <w:p w14:paraId="7DB0ABAE" w14:textId="7071D352" w:rsidR="001E45BB" w:rsidRPr="00E9292E" w:rsidRDefault="00E9292E" w:rsidP="00EE0E66">
            <w:pPr>
              <w:tabs>
                <w:tab w:val="left" w:pos="600"/>
                <w:tab w:val="left" w:pos="900"/>
                <w:tab w:val="right" w:pos="7280"/>
                <w:tab w:val="right" w:pos="8540"/>
              </w:tabs>
              <w:spacing w:line="380" w:lineRule="exact"/>
              <w:ind w:left="-22" w:right="-43"/>
              <w:jc w:val="thaiDistribute"/>
              <w:rPr>
                <w:rFonts w:ascii="Arial" w:hAnsi="Arial" w:cs="Arial"/>
                <w:sz w:val="20"/>
                <w:szCs w:val="20"/>
              </w:rPr>
            </w:pPr>
            <w:r w:rsidRPr="00E9292E">
              <w:rPr>
                <w:rFonts w:ascii="Arial" w:hAnsi="Arial" w:cs="Arial"/>
                <w:sz w:val="20"/>
                <w:szCs w:val="20"/>
              </w:rPr>
              <w:t>Adjustment in respect of income tax of previous year</w:t>
            </w:r>
          </w:p>
        </w:tc>
        <w:tc>
          <w:tcPr>
            <w:tcW w:w="1079" w:type="dxa"/>
            <w:vAlign w:val="bottom"/>
          </w:tcPr>
          <w:p w14:paraId="7DB72393" w14:textId="2284890F" w:rsidR="001E45BB" w:rsidRPr="00E9292E" w:rsidRDefault="001E45BB" w:rsidP="00E9292E">
            <w:pPr>
              <w:tabs>
                <w:tab w:val="decimal" w:pos="792"/>
              </w:tabs>
              <w:spacing w:line="380" w:lineRule="exact"/>
              <w:ind w:right="-43"/>
              <w:rPr>
                <w:rFonts w:ascii="Arial" w:hAnsi="Arial" w:cs="Arial"/>
                <w:sz w:val="20"/>
                <w:szCs w:val="20"/>
              </w:rPr>
            </w:pPr>
            <w:r w:rsidRPr="00E9292E">
              <w:rPr>
                <w:rFonts w:ascii="Arial" w:hAnsi="Arial" w:cs="Arial"/>
                <w:sz w:val="20"/>
                <w:szCs w:val="20"/>
              </w:rPr>
              <w:t>16</w:t>
            </w:r>
          </w:p>
        </w:tc>
        <w:tc>
          <w:tcPr>
            <w:tcW w:w="1078" w:type="dxa"/>
            <w:vAlign w:val="bottom"/>
          </w:tcPr>
          <w:p w14:paraId="75DCB7DC" w14:textId="518ABD8B" w:rsidR="001E45BB" w:rsidRPr="00E9292E" w:rsidRDefault="001E45BB" w:rsidP="00E9292E">
            <w:pPr>
              <w:tabs>
                <w:tab w:val="decimal" w:pos="792"/>
              </w:tabs>
              <w:spacing w:line="380" w:lineRule="exact"/>
              <w:ind w:right="-43"/>
              <w:rPr>
                <w:rFonts w:ascii="Arial" w:hAnsi="Arial" w:cs="Arial"/>
                <w:sz w:val="20"/>
                <w:szCs w:val="20"/>
              </w:rPr>
            </w:pPr>
            <w:r w:rsidRPr="00E9292E">
              <w:rPr>
                <w:rFonts w:ascii="Arial" w:hAnsi="Arial" w:cs="Arial"/>
                <w:sz w:val="20"/>
                <w:szCs w:val="20"/>
              </w:rPr>
              <w:t>-</w:t>
            </w:r>
          </w:p>
        </w:tc>
        <w:tc>
          <w:tcPr>
            <w:tcW w:w="1081" w:type="dxa"/>
            <w:vAlign w:val="bottom"/>
          </w:tcPr>
          <w:p w14:paraId="2F865DB2" w14:textId="52966712" w:rsidR="001E45BB" w:rsidRPr="00E9292E" w:rsidRDefault="001E45BB" w:rsidP="00E9292E">
            <w:pPr>
              <w:tabs>
                <w:tab w:val="decimal" w:pos="792"/>
              </w:tabs>
              <w:spacing w:line="380" w:lineRule="exact"/>
              <w:ind w:right="-43"/>
              <w:rPr>
                <w:rFonts w:ascii="Arial" w:hAnsi="Arial" w:cs="Arial"/>
                <w:sz w:val="20"/>
                <w:szCs w:val="20"/>
              </w:rPr>
            </w:pPr>
            <w:r w:rsidRPr="00E9292E">
              <w:rPr>
                <w:rFonts w:ascii="Arial" w:hAnsi="Arial" w:cs="Arial"/>
                <w:sz w:val="20"/>
                <w:szCs w:val="20"/>
              </w:rPr>
              <w:t>-</w:t>
            </w:r>
          </w:p>
        </w:tc>
        <w:tc>
          <w:tcPr>
            <w:tcW w:w="1088" w:type="dxa"/>
            <w:vAlign w:val="bottom"/>
          </w:tcPr>
          <w:p w14:paraId="50C5495C" w14:textId="6EFCF4C1" w:rsidR="001E45BB" w:rsidRPr="00E9292E" w:rsidRDefault="001E45BB" w:rsidP="00E9292E">
            <w:pPr>
              <w:tabs>
                <w:tab w:val="decimal" w:pos="792"/>
              </w:tabs>
              <w:spacing w:line="380" w:lineRule="exact"/>
              <w:ind w:right="-43"/>
              <w:rPr>
                <w:rFonts w:ascii="Arial" w:hAnsi="Arial" w:cs="Arial"/>
                <w:sz w:val="20"/>
                <w:szCs w:val="20"/>
              </w:rPr>
            </w:pPr>
            <w:r w:rsidRPr="00E9292E">
              <w:rPr>
                <w:rFonts w:ascii="Arial" w:hAnsi="Arial" w:cs="Arial"/>
                <w:sz w:val="20"/>
                <w:szCs w:val="20"/>
              </w:rPr>
              <w:t>-</w:t>
            </w:r>
          </w:p>
        </w:tc>
      </w:tr>
      <w:tr w:rsidR="00EE0E66" w:rsidRPr="00E9292E" w14:paraId="7D939BFB" w14:textId="77777777" w:rsidTr="00E9292E">
        <w:trPr>
          <w:cantSplit/>
        </w:trPr>
        <w:tc>
          <w:tcPr>
            <w:tcW w:w="4770" w:type="dxa"/>
          </w:tcPr>
          <w:p w14:paraId="5397107F" w14:textId="77777777" w:rsidR="00EE0E66" w:rsidRPr="00E9292E" w:rsidRDefault="00EE0E66" w:rsidP="00EE0E66">
            <w:pPr>
              <w:tabs>
                <w:tab w:val="left" w:pos="600"/>
                <w:tab w:val="left" w:pos="900"/>
                <w:tab w:val="right" w:pos="7280"/>
                <w:tab w:val="right" w:pos="8540"/>
              </w:tabs>
              <w:spacing w:line="380" w:lineRule="exact"/>
              <w:ind w:left="-22" w:right="-43"/>
              <w:jc w:val="thaiDistribute"/>
              <w:rPr>
                <w:rFonts w:ascii="Arial" w:hAnsi="Arial" w:cs="Arial"/>
                <w:sz w:val="20"/>
                <w:szCs w:val="20"/>
                <w:cs/>
              </w:rPr>
            </w:pPr>
            <w:r w:rsidRPr="00E9292E">
              <w:rPr>
                <w:rFonts w:ascii="Arial" w:hAnsi="Arial" w:cs="Arial"/>
                <w:b/>
                <w:bCs/>
                <w:sz w:val="20"/>
                <w:szCs w:val="20"/>
              </w:rPr>
              <w:t>Deferred tax:</w:t>
            </w:r>
          </w:p>
        </w:tc>
        <w:tc>
          <w:tcPr>
            <w:tcW w:w="1079" w:type="dxa"/>
            <w:vAlign w:val="bottom"/>
          </w:tcPr>
          <w:p w14:paraId="6560BC2A" w14:textId="77777777" w:rsidR="00EE0E66" w:rsidRPr="00E9292E" w:rsidRDefault="00EE0E66" w:rsidP="00E9292E">
            <w:pPr>
              <w:tabs>
                <w:tab w:val="decimal" w:pos="792"/>
              </w:tabs>
              <w:spacing w:line="380" w:lineRule="exact"/>
              <w:ind w:right="-43"/>
              <w:rPr>
                <w:rFonts w:ascii="Arial" w:hAnsi="Arial" w:cs="Arial"/>
                <w:sz w:val="20"/>
                <w:szCs w:val="20"/>
              </w:rPr>
            </w:pPr>
          </w:p>
        </w:tc>
        <w:tc>
          <w:tcPr>
            <w:tcW w:w="1078" w:type="dxa"/>
            <w:vAlign w:val="bottom"/>
          </w:tcPr>
          <w:p w14:paraId="4B1F83E7" w14:textId="77777777" w:rsidR="00EE0E66" w:rsidRPr="00E9292E" w:rsidRDefault="00EE0E66" w:rsidP="00E9292E">
            <w:pPr>
              <w:tabs>
                <w:tab w:val="decimal" w:pos="792"/>
              </w:tabs>
              <w:spacing w:line="380" w:lineRule="exact"/>
              <w:ind w:right="-43"/>
              <w:rPr>
                <w:rFonts w:ascii="Arial" w:hAnsi="Arial" w:cs="Arial"/>
                <w:sz w:val="20"/>
                <w:szCs w:val="20"/>
              </w:rPr>
            </w:pPr>
          </w:p>
        </w:tc>
        <w:tc>
          <w:tcPr>
            <w:tcW w:w="1081" w:type="dxa"/>
            <w:vAlign w:val="bottom"/>
          </w:tcPr>
          <w:p w14:paraId="13141D4C" w14:textId="77777777" w:rsidR="00EE0E66" w:rsidRPr="00E9292E" w:rsidRDefault="00EE0E66" w:rsidP="00E9292E">
            <w:pPr>
              <w:tabs>
                <w:tab w:val="decimal" w:pos="792"/>
              </w:tabs>
              <w:spacing w:line="380" w:lineRule="exact"/>
              <w:ind w:right="-43"/>
              <w:rPr>
                <w:rFonts w:ascii="Arial" w:hAnsi="Arial" w:cs="Arial"/>
                <w:sz w:val="20"/>
                <w:szCs w:val="20"/>
              </w:rPr>
            </w:pPr>
          </w:p>
        </w:tc>
        <w:tc>
          <w:tcPr>
            <w:tcW w:w="1088" w:type="dxa"/>
            <w:vAlign w:val="bottom"/>
          </w:tcPr>
          <w:p w14:paraId="05B4A110" w14:textId="77777777" w:rsidR="00EE0E66" w:rsidRPr="00E9292E" w:rsidRDefault="00EE0E66" w:rsidP="00E9292E">
            <w:pPr>
              <w:tabs>
                <w:tab w:val="decimal" w:pos="792"/>
              </w:tabs>
              <w:spacing w:line="380" w:lineRule="exact"/>
              <w:ind w:right="-43"/>
              <w:rPr>
                <w:rFonts w:ascii="Arial" w:hAnsi="Arial" w:cs="Arial"/>
                <w:sz w:val="20"/>
                <w:szCs w:val="20"/>
              </w:rPr>
            </w:pPr>
          </w:p>
        </w:tc>
      </w:tr>
      <w:tr w:rsidR="00EE0E66" w:rsidRPr="00E9292E" w14:paraId="7D358FF2" w14:textId="77777777" w:rsidTr="00E9292E">
        <w:trPr>
          <w:cantSplit/>
        </w:trPr>
        <w:tc>
          <w:tcPr>
            <w:tcW w:w="4770" w:type="dxa"/>
          </w:tcPr>
          <w:p w14:paraId="22D3DCBA" w14:textId="164C7417" w:rsidR="00EE0E66" w:rsidRPr="00E9292E" w:rsidRDefault="00EE0E66" w:rsidP="00E9292E">
            <w:pPr>
              <w:tabs>
                <w:tab w:val="left" w:pos="600"/>
                <w:tab w:val="left" w:pos="900"/>
                <w:tab w:val="right" w:pos="7280"/>
                <w:tab w:val="right" w:pos="8540"/>
              </w:tabs>
              <w:spacing w:line="380" w:lineRule="exact"/>
              <w:ind w:left="156" w:right="-43" w:hanging="178"/>
              <w:rPr>
                <w:rFonts w:ascii="Arial" w:hAnsi="Arial" w:cs="Arial"/>
                <w:sz w:val="20"/>
                <w:szCs w:val="20"/>
              </w:rPr>
            </w:pPr>
            <w:r w:rsidRPr="00E9292E">
              <w:rPr>
                <w:rFonts w:ascii="Arial" w:hAnsi="Arial" w:cs="Arial"/>
                <w:sz w:val="20"/>
                <w:szCs w:val="20"/>
              </w:rPr>
              <w:t xml:space="preserve">Relating to origination </w:t>
            </w:r>
            <w:r w:rsidR="00E9292E" w:rsidRPr="00E9292E">
              <w:rPr>
                <w:rFonts w:ascii="Arial" w:hAnsi="Arial" w:cs="Arial"/>
                <w:sz w:val="20"/>
                <w:szCs w:val="20"/>
              </w:rPr>
              <w:t xml:space="preserve">and reversal </w:t>
            </w:r>
            <w:r w:rsidRPr="00E9292E">
              <w:rPr>
                <w:rFonts w:ascii="Arial" w:hAnsi="Arial" w:cs="Arial"/>
                <w:sz w:val="20"/>
                <w:szCs w:val="20"/>
              </w:rPr>
              <w:t xml:space="preserve">of temporary differences  </w:t>
            </w:r>
          </w:p>
        </w:tc>
        <w:tc>
          <w:tcPr>
            <w:tcW w:w="1079" w:type="dxa"/>
            <w:vAlign w:val="bottom"/>
          </w:tcPr>
          <w:p w14:paraId="34C79ED1" w14:textId="52E8033D" w:rsidR="00EE0E66" w:rsidRPr="00E9292E" w:rsidRDefault="00EE0E66" w:rsidP="00E9292E">
            <w:pPr>
              <w:pBdr>
                <w:bottom w:val="single" w:sz="4" w:space="1" w:color="auto"/>
              </w:pBdr>
              <w:tabs>
                <w:tab w:val="decimal" w:pos="792"/>
              </w:tabs>
              <w:spacing w:line="380" w:lineRule="exact"/>
              <w:ind w:right="-43"/>
              <w:rPr>
                <w:rFonts w:ascii="Arial" w:hAnsi="Arial" w:cs="Arial"/>
                <w:sz w:val="20"/>
                <w:szCs w:val="20"/>
              </w:rPr>
            </w:pPr>
            <w:r w:rsidRPr="00E9292E">
              <w:rPr>
                <w:rFonts w:ascii="Arial" w:hAnsi="Arial" w:cs="Arial"/>
                <w:sz w:val="20"/>
                <w:szCs w:val="20"/>
              </w:rPr>
              <w:t>(756)</w:t>
            </w:r>
          </w:p>
        </w:tc>
        <w:tc>
          <w:tcPr>
            <w:tcW w:w="1078" w:type="dxa"/>
            <w:vAlign w:val="bottom"/>
          </w:tcPr>
          <w:p w14:paraId="69248A32" w14:textId="54D795E7" w:rsidR="00EE0E66" w:rsidRPr="00E9292E" w:rsidRDefault="00EE0E66" w:rsidP="00E9292E">
            <w:pPr>
              <w:pBdr>
                <w:bottom w:val="single" w:sz="4" w:space="1" w:color="auto"/>
              </w:pBdr>
              <w:tabs>
                <w:tab w:val="decimal" w:pos="792"/>
              </w:tabs>
              <w:spacing w:line="380" w:lineRule="exact"/>
              <w:ind w:right="-43"/>
              <w:rPr>
                <w:rFonts w:ascii="Arial" w:hAnsi="Arial" w:cs="Arial"/>
                <w:sz w:val="20"/>
                <w:szCs w:val="20"/>
              </w:rPr>
            </w:pPr>
            <w:r w:rsidRPr="00E9292E">
              <w:rPr>
                <w:rFonts w:ascii="Arial" w:hAnsi="Arial" w:cs="Arial"/>
                <w:sz w:val="20"/>
                <w:szCs w:val="20"/>
              </w:rPr>
              <w:t>171</w:t>
            </w:r>
          </w:p>
        </w:tc>
        <w:tc>
          <w:tcPr>
            <w:tcW w:w="1081" w:type="dxa"/>
            <w:vAlign w:val="bottom"/>
          </w:tcPr>
          <w:p w14:paraId="39D68AF0" w14:textId="6D9EB29B" w:rsidR="00EE0E66" w:rsidRPr="00E9292E" w:rsidRDefault="00EE0E66" w:rsidP="00E9292E">
            <w:pPr>
              <w:pBdr>
                <w:bottom w:val="single" w:sz="4" w:space="1" w:color="auto"/>
              </w:pBdr>
              <w:tabs>
                <w:tab w:val="decimal" w:pos="792"/>
              </w:tabs>
              <w:spacing w:line="380" w:lineRule="exact"/>
              <w:ind w:right="-43"/>
              <w:rPr>
                <w:rFonts w:ascii="Arial" w:hAnsi="Arial" w:cs="Arial"/>
                <w:sz w:val="20"/>
                <w:szCs w:val="20"/>
              </w:rPr>
            </w:pPr>
            <w:r w:rsidRPr="00E9292E">
              <w:rPr>
                <w:rFonts w:ascii="Arial" w:hAnsi="Arial" w:cs="Arial"/>
                <w:sz w:val="20"/>
                <w:szCs w:val="20"/>
              </w:rPr>
              <w:t>(756)</w:t>
            </w:r>
          </w:p>
        </w:tc>
        <w:tc>
          <w:tcPr>
            <w:tcW w:w="1088" w:type="dxa"/>
            <w:vAlign w:val="bottom"/>
          </w:tcPr>
          <w:p w14:paraId="769CECCE" w14:textId="143EB066" w:rsidR="00EE0E66" w:rsidRPr="00E9292E" w:rsidRDefault="00EE0E66" w:rsidP="00E9292E">
            <w:pPr>
              <w:pBdr>
                <w:bottom w:val="single" w:sz="4" w:space="1" w:color="auto"/>
              </w:pBdr>
              <w:tabs>
                <w:tab w:val="decimal" w:pos="792"/>
              </w:tabs>
              <w:spacing w:line="380" w:lineRule="exact"/>
              <w:ind w:right="-43"/>
              <w:rPr>
                <w:rFonts w:ascii="Arial" w:hAnsi="Arial" w:cs="Arial"/>
                <w:sz w:val="20"/>
                <w:szCs w:val="20"/>
              </w:rPr>
            </w:pPr>
            <w:r w:rsidRPr="00E9292E">
              <w:rPr>
                <w:rFonts w:ascii="Arial" w:hAnsi="Arial" w:cs="Arial"/>
                <w:sz w:val="20"/>
                <w:szCs w:val="20"/>
              </w:rPr>
              <w:t>171</w:t>
            </w:r>
          </w:p>
        </w:tc>
      </w:tr>
      <w:tr w:rsidR="00EE0E66" w:rsidRPr="00E9292E" w14:paraId="1F442F83" w14:textId="77777777" w:rsidTr="00E9292E">
        <w:trPr>
          <w:cantSplit/>
        </w:trPr>
        <w:tc>
          <w:tcPr>
            <w:tcW w:w="4770" w:type="dxa"/>
          </w:tcPr>
          <w:p w14:paraId="0AE03386" w14:textId="77777777" w:rsidR="00EE0E66" w:rsidRPr="00E9292E" w:rsidRDefault="00EE0E66" w:rsidP="00EE0E66">
            <w:pPr>
              <w:tabs>
                <w:tab w:val="left" w:pos="600"/>
                <w:tab w:val="left" w:pos="900"/>
                <w:tab w:val="right" w:pos="7280"/>
                <w:tab w:val="right" w:pos="8540"/>
              </w:tabs>
              <w:spacing w:line="380" w:lineRule="exact"/>
              <w:ind w:left="-22" w:right="-43"/>
              <w:jc w:val="thaiDistribute"/>
              <w:rPr>
                <w:rFonts w:ascii="Arial" w:hAnsi="Arial" w:cs="Arial"/>
                <w:sz w:val="20"/>
                <w:szCs w:val="20"/>
              </w:rPr>
            </w:pPr>
            <w:r w:rsidRPr="00E9292E">
              <w:rPr>
                <w:rFonts w:ascii="Arial" w:hAnsi="Arial" w:cs="Arial"/>
                <w:b/>
                <w:bCs/>
                <w:sz w:val="20"/>
                <w:szCs w:val="20"/>
              </w:rPr>
              <w:t>Income tax expense reported in profit or loss</w:t>
            </w:r>
          </w:p>
        </w:tc>
        <w:tc>
          <w:tcPr>
            <w:tcW w:w="1079" w:type="dxa"/>
            <w:vAlign w:val="bottom"/>
          </w:tcPr>
          <w:p w14:paraId="562551DA" w14:textId="7C36CF87" w:rsidR="00EE0E66" w:rsidRPr="00E9292E" w:rsidRDefault="00EE0E66" w:rsidP="00E9292E">
            <w:pPr>
              <w:pBdr>
                <w:bottom w:val="double" w:sz="4" w:space="1" w:color="auto"/>
              </w:pBdr>
              <w:tabs>
                <w:tab w:val="decimal" w:pos="792"/>
              </w:tabs>
              <w:spacing w:line="380" w:lineRule="exact"/>
              <w:ind w:right="-43"/>
              <w:rPr>
                <w:rFonts w:ascii="Arial" w:hAnsi="Arial" w:cs="Arial"/>
                <w:sz w:val="20"/>
                <w:szCs w:val="20"/>
              </w:rPr>
            </w:pPr>
            <w:r w:rsidRPr="00E9292E">
              <w:rPr>
                <w:rFonts w:ascii="Arial" w:hAnsi="Arial" w:cs="Arial"/>
                <w:sz w:val="20"/>
                <w:szCs w:val="20"/>
              </w:rPr>
              <w:t>10,884</w:t>
            </w:r>
          </w:p>
        </w:tc>
        <w:tc>
          <w:tcPr>
            <w:tcW w:w="1078" w:type="dxa"/>
            <w:vAlign w:val="bottom"/>
          </w:tcPr>
          <w:p w14:paraId="70C1FE8B" w14:textId="535EBD4A" w:rsidR="00EE0E66" w:rsidRPr="00E9292E" w:rsidRDefault="00EE0E66" w:rsidP="00E9292E">
            <w:pPr>
              <w:pBdr>
                <w:bottom w:val="double" w:sz="4" w:space="1" w:color="auto"/>
              </w:pBdr>
              <w:tabs>
                <w:tab w:val="decimal" w:pos="792"/>
              </w:tabs>
              <w:spacing w:line="380" w:lineRule="exact"/>
              <w:ind w:right="-43"/>
              <w:rPr>
                <w:rFonts w:ascii="Arial" w:hAnsi="Arial" w:cs="Arial"/>
                <w:sz w:val="20"/>
                <w:szCs w:val="20"/>
              </w:rPr>
            </w:pPr>
            <w:r w:rsidRPr="00E9292E">
              <w:rPr>
                <w:rFonts w:ascii="Arial" w:hAnsi="Arial" w:cs="Arial"/>
                <w:sz w:val="20"/>
                <w:szCs w:val="20"/>
              </w:rPr>
              <w:t>12,146</w:t>
            </w:r>
          </w:p>
        </w:tc>
        <w:tc>
          <w:tcPr>
            <w:tcW w:w="1081" w:type="dxa"/>
            <w:vAlign w:val="bottom"/>
          </w:tcPr>
          <w:p w14:paraId="5D4F1F58" w14:textId="74909B25" w:rsidR="00EE0E66" w:rsidRPr="00E9292E" w:rsidRDefault="00EE0E66" w:rsidP="00E9292E">
            <w:pPr>
              <w:pBdr>
                <w:bottom w:val="double" w:sz="4" w:space="1" w:color="auto"/>
              </w:pBdr>
              <w:tabs>
                <w:tab w:val="decimal" w:pos="792"/>
              </w:tabs>
              <w:spacing w:line="380" w:lineRule="exact"/>
              <w:ind w:right="-43"/>
              <w:rPr>
                <w:rFonts w:ascii="Arial" w:hAnsi="Arial" w:cs="Arial"/>
                <w:sz w:val="20"/>
                <w:szCs w:val="20"/>
              </w:rPr>
            </w:pPr>
            <w:r w:rsidRPr="00E9292E">
              <w:rPr>
                <w:rFonts w:ascii="Arial" w:hAnsi="Arial" w:cs="Arial"/>
                <w:sz w:val="20"/>
                <w:szCs w:val="20"/>
              </w:rPr>
              <w:t>10,868</w:t>
            </w:r>
          </w:p>
        </w:tc>
        <w:tc>
          <w:tcPr>
            <w:tcW w:w="1088" w:type="dxa"/>
            <w:vAlign w:val="bottom"/>
          </w:tcPr>
          <w:p w14:paraId="3F724EC2" w14:textId="2DBA7C57" w:rsidR="00EE0E66" w:rsidRPr="00E9292E" w:rsidRDefault="00EE0E66" w:rsidP="00E9292E">
            <w:pPr>
              <w:pBdr>
                <w:bottom w:val="double" w:sz="4" w:space="1" w:color="auto"/>
              </w:pBdr>
              <w:tabs>
                <w:tab w:val="decimal" w:pos="792"/>
              </w:tabs>
              <w:spacing w:line="380" w:lineRule="exact"/>
              <w:ind w:right="-43"/>
              <w:rPr>
                <w:rFonts w:ascii="Arial" w:hAnsi="Arial" w:cs="Arial"/>
                <w:sz w:val="20"/>
                <w:szCs w:val="20"/>
              </w:rPr>
            </w:pPr>
            <w:r w:rsidRPr="00E9292E">
              <w:rPr>
                <w:rFonts w:ascii="Arial" w:hAnsi="Arial" w:cs="Arial"/>
                <w:sz w:val="20"/>
                <w:szCs w:val="20"/>
              </w:rPr>
              <w:t>12,000</w:t>
            </w:r>
          </w:p>
        </w:tc>
      </w:tr>
    </w:tbl>
    <w:p w14:paraId="4A6E771A" w14:textId="423D09C7" w:rsidR="00821B75" w:rsidRPr="009071F9" w:rsidRDefault="001C34E0" w:rsidP="00EE0E66">
      <w:pPr>
        <w:tabs>
          <w:tab w:val="left" w:pos="540"/>
        </w:tabs>
        <w:overflowPunct/>
        <w:autoSpaceDE/>
        <w:autoSpaceDN/>
        <w:adjustRightInd/>
        <w:spacing w:before="120" w:after="120" w:line="380" w:lineRule="exact"/>
        <w:ind w:left="547" w:hanging="547"/>
        <w:textAlignment w:val="auto"/>
        <w:rPr>
          <w:rFonts w:ascii="Arial" w:hAnsi="Arial" w:cs="Arial"/>
          <w:sz w:val="22"/>
          <w:szCs w:val="22"/>
        </w:rPr>
      </w:pPr>
      <w:r w:rsidRPr="009071F9">
        <w:rPr>
          <w:rFonts w:ascii="Arial" w:hAnsi="Arial" w:cs="Arial"/>
          <w:b/>
          <w:bCs/>
          <w:sz w:val="22"/>
          <w:szCs w:val="22"/>
        </w:rPr>
        <w:t>1</w:t>
      </w:r>
      <w:r w:rsidR="00901958" w:rsidRPr="009071F9">
        <w:rPr>
          <w:rFonts w:ascii="Arial" w:hAnsi="Arial" w:cs="Arial"/>
          <w:b/>
          <w:bCs/>
          <w:sz w:val="22"/>
          <w:szCs w:val="22"/>
        </w:rPr>
        <w:t>1</w:t>
      </w:r>
      <w:r w:rsidR="00821B75" w:rsidRPr="009071F9">
        <w:rPr>
          <w:rFonts w:ascii="Arial" w:hAnsi="Arial" w:cs="Arial"/>
          <w:b/>
          <w:bCs/>
          <w:sz w:val="22"/>
          <w:szCs w:val="22"/>
        </w:rPr>
        <w:t>.</w:t>
      </w:r>
      <w:r w:rsidR="00821B75" w:rsidRPr="009071F9">
        <w:rPr>
          <w:rFonts w:ascii="Arial" w:hAnsi="Arial" w:cs="Arial"/>
          <w:b/>
          <w:bCs/>
          <w:sz w:val="22"/>
          <w:szCs w:val="22"/>
        </w:rPr>
        <w:tab/>
        <w:t xml:space="preserve">Segment information </w:t>
      </w:r>
    </w:p>
    <w:p w14:paraId="0ADC0800" w14:textId="77777777" w:rsidR="00821B75" w:rsidRPr="009071F9" w:rsidRDefault="00821B75" w:rsidP="00EE0E66">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071F9">
        <w:rPr>
          <w:rFonts w:ascii="Arial" w:hAnsi="Arial" w:cs="Arial"/>
          <w:sz w:val="22"/>
          <w:szCs w:val="22"/>
        </w:rPr>
        <w:tab/>
        <w:t xml:space="preserve">Operating segment information is reported in a manner consistent with </w:t>
      </w:r>
      <w:proofErr w:type="gramStart"/>
      <w:r w:rsidRPr="009071F9">
        <w:rPr>
          <w:rFonts w:ascii="Arial" w:hAnsi="Arial" w:cs="Arial"/>
          <w:sz w:val="22"/>
          <w:szCs w:val="22"/>
        </w:rPr>
        <w:t>the internal</w:t>
      </w:r>
      <w:proofErr w:type="gramEnd"/>
      <w:r w:rsidRPr="009071F9">
        <w:rPr>
          <w:rFonts w:ascii="Arial" w:hAnsi="Arial" w:cs="Arial"/>
          <w:sz w:val="22"/>
          <w:szCs w:val="22"/>
        </w:rPr>
        <w:t xml:space="preserve"> reports that are regularly reviewed by the chief operating decision maker </w:t>
      </w:r>
      <w:proofErr w:type="gramStart"/>
      <w:r w:rsidRPr="009071F9">
        <w:rPr>
          <w:rFonts w:ascii="Arial" w:hAnsi="Arial" w:cs="Arial"/>
          <w:sz w:val="22"/>
          <w:szCs w:val="22"/>
        </w:rPr>
        <w:t>in order to</w:t>
      </w:r>
      <w:proofErr w:type="gramEnd"/>
      <w:r w:rsidRPr="009071F9">
        <w:rPr>
          <w:rFonts w:ascii="Arial" w:hAnsi="Arial" w:cs="Arial"/>
          <w:sz w:val="22"/>
          <w:szCs w:val="22"/>
        </w:rPr>
        <w:t xml:space="preserve"> make decisions about the allocation of resources to the segment and assess its performance.</w:t>
      </w:r>
    </w:p>
    <w:p w14:paraId="5B4B18C7" w14:textId="5A1FCAF1" w:rsidR="00C50EF9" w:rsidRPr="009071F9" w:rsidRDefault="00821B75" w:rsidP="00EE0E66">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071F9">
        <w:rPr>
          <w:rFonts w:ascii="Arial" w:hAnsi="Arial" w:cs="Arial"/>
          <w:sz w:val="22"/>
          <w:szCs w:val="22"/>
        </w:rPr>
        <w:tab/>
        <w:t>The Group’s business operations involve 2 principal segments</w:t>
      </w:r>
      <w:r w:rsidRPr="009071F9">
        <w:rPr>
          <w:rFonts w:ascii="Arial" w:hAnsi="Arial" w:cs="Arial"/>
          <w:sz w:val="22"/>
          <w:szCs w:val="28"/>
        </w:rPr>
        <w:t>:</w:t>
      </w:r>
      <w:r w:rsidRPr="009071F9">
        <w:rPr>
          <w:rFonts w:ascii="Arial" w:hAnsi="Arial" w:cs="Arial"/>
          <w:sz w:val="22"/>
          <w:szCs w:val="22"/>
        </w:rPr>
        <w:t xml:space="preserve"> (1)</w:t>
      </w:r>
      <w:r w:rsidRPr="009071F9">
        <w:rPr>
          <w:rFonts w:ascii="Arial" w:hAnsi="Arial" w:cs="Arial"/>
          <w:sz w:val="22"/>
          <w:szCs w:val="22"/>
          <w:cs/>
        </w:rPr>
        <w:t xml:space="preserve"> </w:t>
      </w:r>
      <w:r w:rsidRPr="009071F9">
        <w:rPr>
          <w:rFonts w:ascii="Arial" w:hAnsi="Arial" w:cs="Arial"/>
          <w:sz w:val="22"/>
          <w:szCs w:val="22"/>
        </w:rPr>
        <w:t>hospital business</w:t>
      </w:r>
      <w:r w:rsidRPr="009071F9">
        <w:rPr>
          <w:rFonts w:ascii="Arial" w:hAnsi="Arial" w:cs="Arial"/>
          <w:sz w:val="22"/>
          <w:szCs w:val="22"/>
          <w:cs/>
        </w:rPr>
        <w:t xml:space="preserve"> </w:t>
      </w:r>
      <w:r w:rsidRPr="009071F9">
        <w:rPr>
          <w:rFonts w:ascii="Arial" w:hAnsi="Arial" w:cs="Arial"/>
          <w:sz w:val="22"/>
          <w:szCs w:val="22"/>
        </w:rPr>
        <w:t>and</w:t>
      </w:r>
      <w:r w:rsidRPr="009071F9">
        <w:rPr>
          <w:rFonts w:ascii="Arial" w:hAnsi="Arial" w:cs="Arial"/>
          <w:sz w:val="22"/>
          <w:szCs w:val="22"/>
          <w:cs/>
        </w:rPr>
        <w:t xml:space="preserve">                 </w:t>
      </w:r>
      <w:proofErr w:type="gramStart"/>
      <w:r w:rsidRPr="009071F9">
        <w:rPr>
          <w:rFonts w:ascii="Arial" w:hAnsi="Arial" w:cs="Arial"/>
          <w:sz w:val="22"/>
          <w:szCs w:val="22"/>
          <w:cs/>
        </w:rPr>
        <w:t xml:space="preserve">   </w:t>
      </w:r>
      <w:r w:rsidRPr="009071F9">
        <w:rPr>
          <w:rFonts w:ascii="Arial" w:hAnsi="Arial" w:cs="Arial"/>
          <w:sz w:val="22"/>
          <w:szCs w:val="22"/>
        </w:rPr>
        <w:t>(</w:t>
      </w:r>
      <w:proofErr w:type="gramEnd"/>
      <w:r w:rsidRPr="009071F9">
        <w:rPr>
          <w:rFonts w:ascii="Arial" w:hAnsi="Arial" w:cs="Arial"/>
          <w:sz w:val="22"/>
          <w:szCs w:val="22"/>
        </w:rPr>
        <w:t>2) trading of cosmetic products. These operations are mainly carried on in geographical area of Thailand. The Group measured segment performance based on operating profit or loss, on a basis consistent with that used to measure operating profit or loss in the financial statements. During the period, there were no material activities pertaining to trading of cosmetic products segment. For this reason, financial information has not been presented by either industry segment or geographical area.</w:t>
      </w:r>
    </w:p>
    <w:p w14:paraId="56FACDAC" w14:textId="77777777" w:rsidR="005A2602" w:rsidRPr="009071F9" w:rsidRDefault="005A2602">
      <w:pPr>
        <w:overflowPunct/>
        <w:autoSpaceDE/>
        <w:autoSpaceDN/>
        <w:adjustRightInd/>
        <w:textAlignment w:val="auto"/>
        <w:rPr>
          <w:rFonts w:ascii="Arial" w:hAnsi="Arial" w:cs="Arial"/>
          <w:b/>
          <w:bCs/>
          <w:spacing w:val="-2"/>
          <w:sz w:val="22"/>
          <w:szCs w:val="22"/>
        </w:rPr>
      </w:pPr>
      <w:r w:rsidRPr="009071F9">
        <w:rPr>
          <w:rFonts w:ascii="Arial" w:hAnsi="Arial" w:cs="Arial"/>
          <w:b/>
          <w:bCs/>
          <w:spacing w:val="-2"/>
          <w:sz w:val="22"/>
          <w:szCs w:val="22"/>
        </w:rPr>
        <w:br w:type="page"/>
      </w:r>
    </w:p>
    <w:p w14:paraId="285C7CB4" w14:textId="517029A7" w:rsidR="00AB1F9A" w:rsidRPr="009071F9" w:rsidRDefault="001C34E0" w:rsidP="001E45BB">
      <w:pPr>
        <w:tabs>
          <w:tab w:val="left" w:pos="900"/>
          <w:tab w:val="left" w:pos="1440"/>
        </w:tabs>
        <w:spacing w:before="120" w:after="120" w:line="365" w:lineRule="exact"/>
        <w:ind w:left="547" w:hanging="547"/>
        <w:jc w:val="thaiDistribute"/>
        <w:rPr>
          <w:rFonts w:ascii="Arial" w:hAnsi="Arial" w:cs="Arial"/>
          <w:b/>
          <w:bCs/>
          <w:spacing w:val="-2"/>
          <w:sz w:val="22"/>
          <w:szCs w:val="22"/>
        </w:rPr>
      </w:pPr>
      <w:r w:rsidRPr="009071F9">
        <w:rPr>
          <w:rFonts w:ascii="Arial" w:hAnsi="Arial" w:cs="Arial"/>
          <w:b/>
          <w:bCs/>
          <w:spacing w:val="-2"/>
          <w:sz w:val="22"/>
          <w:szCs w:val="22"/>
        </w:rPr>
        <w:lastRenderedPageBreak/>
        <w:t>1</w:t>
      </w:r>
      <w:r w:rsidR="008D5F80" w:rsidRPr="009071F9">
        <w:rPr>
          <w:rFonts w:ascii="Arial" w:hAnsi="Arial" w:cs="Arial"/>
          <w:b/>
          <w:bCs/>
          <w:spacing w:val="-2"/>
          <w:sz w:val="22"/>
          <w:szCs w:val="22"/>
        </w:rPr>
        <w:t>2</w:t>
      </w:r>
      <w:r w:rsidR="00602262" w:rsidRPr="009071F9">
        <w:rPr>
          <w:rFonts w:ascii="Arial" w:hAnsi="Arial" w:cs="Arial"/>
          <w:b/>
          <w:bCs/>
          <w:spacing w:val="-2"/>
          <w:sz w:val="22"/>
          <w:szCs w:val="22"/>
          <w:cs/>
        </w:rPr>
        <w:t>.</w:t>
      </w:r>
      <w:r w:rsidR="003373E2" w:rsidRPr="009071F9">
        <w:rPr>
          <w:rFonts w:ascii="Arial" w:hAnsi="Arial" w:cs="Arial"/>
          <w:b/>
          <w:bCs/>
          <w:spacing w:val="-2"/>
          <w:sz w:val="22"/>
          <w:szCs w:val="22"/>
        </w:rPr>
        <w:tab/>
      </w:r>
      <w:r w:rsidR="00E716DA" w:rsidRPr="009071F9">
        <w:rPr>
          <w:rFonts w:ascii="Arial" w:hAnsi="Arial" w:cs="Arial"/>
          <w:b/>
          <w:bCs/>
          <w:spacing w:val="-2"/>
          <w:sz w:val="22"/>
          <w:szCs w:val="22"/>
        </w:rPr>
        <w:t>Commitments and contingent liabilities</w:t>
      </w:r>
      <w:r w:rsidR="0083539A" w:rsidRPr="009071F9">
        <w:rPr>
          <w:rFonts w:ascii="Arial" w:hAnsi="Arial" w:cs="Arial"/>
          <w:b/>
          <w:bCs/>
          <w:spacing w:val="-2"/>
          <w:sz w:val="22"/>
          <w:szCs w:val="22"/>
        </w:rPr>
        <w:t xml:space="preserve">    </w:t>
      </w:r>
    </w:p>
    <w:p w14:paraId="6A195886" w14:textId="5CFF1020" w:rsidR="001B3A79" w:rsidRPr="009071F9" w:rsidRDefault="001C34E0" w:rsidP="001E45BB">
      <w:pPr>
        <w:tabs>
          <w:tab w:val="left" w:pos="900"/>
          <w:tab w:val="right" w:pos="7280"/>
          <w:tab w:val="right" w:pos="8540"/>
        </w:tabs>
        <w:spacing w:before="120" w:after="120" w:line="365" w:lineRule="exact"/>
        <w:ind w:left="547" w:hanging="547"/>
        <w:jc w:val="thaiDistribute"/>
        <w:rPr>
          <w:rFonts w:ascii="Arial" w:hAnsi="Arial" w:cs="Arial"/>
          <w:b/>
          <w:bCs/>
          <w:sz w:val="22"/>
          <w:szCs w:val="22"/>
        </w:rPr>
      </w:pPr>
      <w:r w:rsidRPr="009071F9">
        <w:rPr>
          <w:rFonts w:ascii="Arial" w:hAnsi="Arial" w:cs="Arial"/>
          <w:b/>
          <w:bCs/>
          <w:sz w:val="22"/>
          <w:szCs w:val="22"/>
        </w:rPr>
        <w:t>1</w:t>
      </w:r>
      <w:r w:rsidR="008D5F80" w:rsidRPr="009071F9">
        <w:rPr>
          <w:rFonts w:ascii="Arial" w:hAnsi="Arial" w:cs="Arial"/>
          <w:b/>
          <w:bCs/>
          <w:sz w:val="22"/>
          <w:szCs w:val="22"/>
        </w:rPr>
        <w:t>2</w:t>
      </w:r>
      <w:r w:rsidR="001B3A79" w:rsidRPr="009071F9">
        <w:rPr>
          <w:rFonts w:ascii="Arial" w:hAnsi="Arial" w:cs="Arial"/>
          <w:b/>
          <w:bCs/>
          <w:sz w:val="22"/>
          <w:szCs w:val="22"/>
        </w:rPr>
        <w:t>.1 </w:t>
      </w:r>
      <w:r w:rsidR="001B3A79" w:rsidRPr="009071F9">
        <w:rPr>
          <w:rFonts w:ascii="Arial" w:hAnsi="Arial" w:cs="Arial"/>
          <w:b/>
          <w:bCs/>
          <w:sz w:val="22"/>
          <w:szCs w:val="22"/>
        </w:rPr>
        <w:tab/>
        <w:t>Capital commitments</w:t>
      </w:r>
    </w:p>
    <w:p w14:paraId="6965F534" w14:textId="4A8F2C92" w:rsidR="001B3A79" w:rsidRPr="009071F9" w:rsidRDefault="001B3A79" w:rsidP="001E45BB">
      <w:pPr>
        <w:tabs>
          <w:tab w:val="left" w:pos="2160"/>
          <w:tab w:val="right" w:pos="7280"/>
          <w:tab w:val="right" w:pos="8540"/>
        </w:tabs>
        <w:spacing w:before="120" w:after="120" w:line="365" w:lineRule="exact"/>
        <w:ind w:left="540" w:hanging="540"/>
        <w:jc w:val="thaiDistribute"/>
        <w:rPr>
          <w:rFonts w:ascii="Arial" w:hAnsi="Arial" w:cs="Arial"/>
          <w:sz w:val="22"/>
          <w:szCs w:val="22"/>
        </w:rPr>
      </w:pPr>
      <w:r w:rsidRPr="009071F9">
        <w:rPr>
          <w:rFonts w:ascii="Arial" w:hAnsi="Arial" w:cs="Arial"/>
          <w:sz w:val="22"/>
          <w:szCs w:val="22"/>
        </w:rPr>
        <w:tab/>
        <w:t xml:space="preserve">As </w:t>
      </w:r>
      <w:proofErr w:type="gramStart"/>
      <w:r w:rsidRPr="009071F9">
        <w:rPr>
          <w:rFonts w:ascii="Arial" w:hAnsi="Arial" w:cs="Arial"/>
          <w:sz w:val="22"/>
          <w:szCs w:val="22"/>
        </w:rPr>
        <w:t>at</w:t>
      </w:r>
      <w:proofErr w:type="gramEnd"/>
      <w:r w:rsidRPr="009071F9">
        <w:rPr>
          <w:rFonts w:ascii="Arial" w:hAnsi="Arial" w:cs="Arial"/>
          <w:sz w:val="22"/>
          <w:szCs w:val="22"/>
        </w:rPr>
        <w:t xml:space="preserve"> </w:t>
      </w:r>
      <w:r w:rsidR="009001A5" w:rsidRPr="009071F9">
        <w:rPr>
          <w:rFonts w:ascii="Arial" w:hAnsi="Arial" w:cs="Arial"/>
          <w:sz w:val="22"/>
          <w:szCs w:val="22"/>
        </w:rPr>
        <w:t>31 March 2026</w:t>
      </w:r>
      <w:r w:rsidRPr="009071F9">
        <w:rPr>
          <w:rFonts w:ascii="Arial" w:hAnsi="Arial" w:cs="Arial"/>
          <w:sz w:val="22"/>
          <w:szCs w:val="22"/>
        </w:rPr>
        <w:t xml:space="preserve">, the </w:t>
      </w:r>
      <w:r w:rsidR="001D661D" w:rsidRPr="009071F9">
        <w:rPr>
          <w:rFonts w:ascii="Arial" w:hAnsi="Arial" w:cs="Arial"/>
          <w:sz w:val="22"/>
          <w:szCs w:val="22"/>
        </w:rPr>
        <w:t>Company</w:t>
      </w:r>
      <w:r w:rsidRPr="009071F9">
        <w:rPr>
          <w:rFonts w:ascii="Arial" w:hAnsi="Arial" w:cs="Arial"/>
          <w:sz w:val="22"/>
          <w:szCs w:val="22"/>
        </w:rPr>
        <w:t xml:space="preserve"> had capital commitments of approximately Baht </w:t>
      </w:r>
      <w:r w:rsidR="00EE0E66" w:rsidRPr="009071F9">
        <w:rPr>
          <w:rFonts w:ascii="Arial" w:hAnsi="Arial" w:cs="Arial"/>
          <w:sz w:val="22"/>
          <w:szCs w:val="22"/>
        </w:rPr>
        <w:t>206</w:t>
      </w:r>
      <w:r w:rsidR="009001A5" w:rsidRPr="009071F9">
        <w:rPr>
          <w:rFonts w:ascii="Arial" w:hAnsi="Arial" w:cs="Arial"/>
          <w:sz w:val="22"/>
          <w:szCs w:val="22"/>
        </w:rPr>
        <w:t xml:space="preserve"> </w:t>
      </w:r>
      <w:r w:rsidRPr="009071F9">
        <w:rPr>
          <w:rFonts w:ascii="Arial" w:hAnsi="Arial" w:cs="Arial"/>
          <w:sz w:val="22"/>
          <w:szCs w:val="22"/>
        </w:rPr>
        <w:t xml:space="preserve">million (31 December </w:t>
      </w:r>
      <w:r w:rsidR="009001A5" w:rsidRPr="009071F9">
        <w:rPr>
          <w:rFonts w:ascii="Arial" w:hAnsi="Arial" w:cs="Arial"/>
          <w:sz w:val="22"/>
          <w:szCs w:val="22"/>
        </w:rPr>
        <w:t>2025</w:t>
      </w:r>
      <w:r w:rsidRPr="009071F9">
        <w:rPr>
          <w:rFonts w:ascii="Arial" w:hAnsi="Arial" w:cs="Arial"/>
          <w:sz w:val="22"/>
          <w:szCs w:val="22"/>
        </w:rPr>
        <w:t xml:space="preserve">: Baht </w:t>
      </w:r>
      <w:r w:rsidR="009001A5" w:rsidRPr="009071F9">
        <w:rPr>
          <w:rFonts w:ascii="Arial" w:hAnsi="Arial" w:cs="Arial"/>
          <w:sz w:val="22"/>
          <w:szCs w:val="22"/>
        </w:rPr>
        <w:t xml:space="preserve">364 </w:t>
      </w:r>
      <w:r w:rsidRPr="009071F9">
        <w:rPr>
          <w:rFonts w:ascii="Arial" w:hAnsi="Arial" w:cs="Arial"/>
          <w:sz w:val="22"/>
          <w:szCs w:val="22"/>
        </w:rPr>
        <w:t>million), relating to the construction of</w:t>
      </w:r>
      <w:r w:rsidRPr="009071F9">
        <w:rPr>
          <w:rFonts w:ascii="Arial" w:hAnsi="Arial" w:cs="Arial"/>
          <w:sz w:val="22"/>
          <w:szCs w:val="22"/>
          <w:cs/>
        </w:rPr>
        <w:t xml:space="preserve"> </w:t>
      </w:r>
      <w:r w:rsidRPr="009071F9">
        <w:rPr>
          <w:rFonts w:ascii="Arial" w:hAnsi="Arial" w:cs="Arial"/>
          <w:sz w:val="22"/>
          <w:szCs w:val="22"/>
        </w:rPr>
        <w:t>buildings</w:t>
      </w:r>
      <w:r w:rsidR="009320E2" w:rsidRPr="009071F9">
        <w:rPr>
          <w:rFonts w:ascii="Arial" w:hAnsi="Arial" w:cs="Arial"/>
          <w:sz w:val="22"/>
          <w:szCs w:val="22"/>
        </w:rPr>
        <w:t xml:space="preserve"> and </w:t>
      </w:r>
      <w:r w:rsidR="009C4AAA" w:rsidRPr="009071F9">
        <w:rPr>
          <w:rFonts w:ascii="Arial" w:hAnsi="Arial" w:cs="Arial"/>
          <w:sz w:val="22"/>
          <w:szCs w:val="22"/>
        </w:rPr>
        <w:t>acquisition</w:t>
      </w:r>
      <w:r w:rsidR="00390D04" w:rsidRPr="009071F9">
        <w:rPr>
          <w:rFonts w:ascii="Arial" w:hAnsi="Arial" w:cs="Arial"/>
          <w:sz w:val="22"/>
          <w:szCs w:val="22"/>
        </w:rPr>
        <w:t xml:space="preserve"> of </w:t>
      </w:r>
      <w:r w:rsidR="009320E2" w:rsidRPr="009071F9">
        <w:rPr>
          <w:rFonts w:ascii="Arial" w:hAnsi="Arial" w:cs="Arial"/>
          <w:sz w:val="22"/>
          <w:szCs w:val="22"/>
        </w:rPr>
        <w:t>equipment</w:t>
      </w:r>
      <w:r w:rsidRPr="009071F9">
        <w:rPr>
          <w:rFonts w:ascii="Arial" w:hAnsi="Arial" w:cs="Arial"/>
          <w:sz w:val="22"/>
          <w:szCs w:val="22"/>
        </w:rPr>
        <w:t xml:space="preserve">. </w:t>
      </w:r>
    </w:p>
    <w:p w14:paraId="562ACEDE" w14:textId="55BF5DDF" w:rsidR="001B3A79" w:rsidRPr="009071F9" w:rsidRDefault="001C34E0" w:rsidP="001E45BB">
      <w:pPr>
        <w:tabs>
          <w:tab w:val="left" w:pos="900"/>
          <w:tab w:val="right" w:pos="7280"/>
          <w:tab w:val="right" w:pos="8540"/>
        </w:tabs>
        <w:spacing w:before="120" w:after="120" w:line="365" w:lineRule="exact"/>
        <w:ind w:left="547" w:hanging="547"/>
        <w:jc w:val="thaiDistribute"/>
        <w:rPr>
          <w:rFonts w:ascii="Arial" w:hAnsi="Arial" w:cs="Arial"/>
          <w:b/>
          <w:bCs/>
          <w:sz w:val="22"/>
          <w:szCs w:val="22"/>
        </w:rPr>
      </w:pPr>
      <w:r w:rsidRPr="009071F9">
        <w:rPr>
          <w:rFonts w:ascii="Arial" w:hAnsi="Arial" w:cs="Arial"/>
          <w:b/>
          <w:bCs/>
          <w:sz w:val="22"/>
          <w:szCs w:val="22"/>
        </w:rPr>
        <w:t>1</w:t>
      </w:r>
      <w:r w:rsidR="008D5F80" w:rsidRPr="009071F9">
        <w:rPr>
          <w:rFonts w:ascii="Arial" w:hAnsi="Arial" w:cs="Arial"/>
          <w:b/>
          <w:bCs/>
          <w:sz w:val="22"/>
          <w:szCs w:val="22"/>
        </w:rPr>
        <w:t>2</w:t>
      </w:r>
      <w:r w:rsidR="001B3A79" w:rsidRPr="009071F9">
        <w:rPr>
          <w:rFonts w:ascii="Arial" w:hAnsi="Arial" w:cs="Arial"/>
          <w:b/>
          <w:bCs/>
          <w:sz w:val="22"/>
          <w:szCs w:val="22"/>
        </w:rPr>
        <w:t>.2</w:t>
      </w:r>
      <w:r w:rsidR="00DA7819" w:rsidRPr="009071F9">
        <w:rPr>
          <w:rFonts w:ascii="Arial" w:hAnsi="Arial" w:cs="Arial"/>
          <w:b/>
          <w:bCs/>
          <w:sz w:val="22"/>
          <w:szCs w:val="22"/>
        </w:rPr>
        <w:tab/>
        <w:t>O</w:t>
      </w:r>
      <w:r w:rsidR="001B3A79" w:rsidRPr="009071F9">
        <w:rPr>
          <w:rFonts w:ascii="Arial" w:hAnsi="Arial" w:cs="Arial"/>
          <w:b/>
          <w:bCs/>
          <w:sz w:val="22"/>
          <w:szCs w:val="22"/>
        </w:rPr>
        <w:t>perating lease and service commitments </w:t>
      </w:r>
    </w:p>
    <w:p w14:paraId="3A69E93A" w14:textId="6F8ACE56" w:rsidR="00CB3624" w:rsidRPr="009071F9" w:rsidRDefault="001B3A79" w:rsidP="001E45BB">
      <w:pPr>
        <w:tabs>
          <w:tab w:val="left" w:pos="2160"/>
          <w:tab w:val="right" w:pos="7280"/>
          <w:tab w:val="right" w:pos="8540"/>
        </w:tabs>
        <w:spacing w:before="120" w:after="120" w:line="365" w:lineRule="exact"/>
        <w:ind w:left="547" w:hanging="7"/>
        <w:jc w:val="thaiDistribute"/>
        <w:rPr>
          <w:rFonts w:ascii="Arial" w:hAnsi="Arial" w:cs="Arial"/>
          <w:sz w:val="22"/>
          <w:szCs w:val="22"/>
        </w:rPr>
      </w:pPr>
      <w:r w:rsidRPr="009071F9">
        <w:rPr>
          <w:rFonts w:ascii="Arial" w:hAnsi="Arial" w:cs="Arial"/>
          <w:sz w:val="22"/>
          <w:szCs w:val="22"/>
        </w:rPr>
        <w:t xml:space="preserve">As </w:t>
      </w:r>
      <w:proofErr w:type="gramStart"/>
      <w:r w:rsidRPr="009071F9">
        <w:rPr>
          <w:rFonts w:ascii="Arial" w:hAnsi="Arial" w:cs="Arial"/>
          <w:sz w:val="22"/>
          <w:szCs w:val="22"/>
        </w:rPr>
        <w:t>at</w:t>
      </w:r>
      <w:proofErr w:type="gramEnd"/>
      <w:r w:rsidRPr="009071F9">
        <w:rPr>
          <w:rFonts w:ascii="Arial" w:hAnsi="Arial" w:cs="Arial"/>
          <w:sz w:val="22"/>
          <w:szCs w:val="22"/>
        </w:rPr>
        <w:t xml:space="preserve"> </w:t>
      </w:r>
      <w:r w:rsidR="009001A5" w:rsidRPr="009071F9">
        <w:rPr>
          <w:rFonts w:ascii="Arial" w:hAnsi="Arial" w:cs="Arial"/>
          <w:sz w:val="22"/>
          <w:szCs w:val="22"/>
        </w:rPr>
        <w:t>31 March 2026</w:t>
      </w:r>
      <w:r w:rsidRPr="009071F9">
        <w:rPr>
          <w:rFonts w:ascii="Arial" w:hAnsi="Arial" w:cs="Arial"/>
          <w:sz w:val="22"/>
          <w:szCs w:val="22"/>
        </w:rPr>
        <w:t xml:space="preserve">, the </w:t>
      </w:r>
      <w:r w:rsidR="001D661D" w:rsidRPr="009071F9">
        <w:rPr>
          <w:rFonts w:ascii="Arial" w:hAnsi="Arial" w:cs="Arial"/>
          <w:sz w:val="22"/>
          <w:szCs w:val="22"/>
        </w:rPr>
        <w:t>Company</w:t>
      </w:r>
      <w:r w:rsidR="00F17330" w:rsidRPr="009071F9">
        <w:rPr>
          <w:rFonts w:ascii="Arial" w:hAnsi="Arial" w:cs="Arial"/>
          <w:sz w:val="22"/>
          <w:szCs w:val="22"/>
        </w:rPr>
        <w:t xml:space="preserve"> </w:t>
      </w:r>
      <w:proofErr w:type="gramStart"/>
      <w:r w:rsidRPr="009071F9">
        <w:rPr>
          <w:rFonts w:ascii="Arial" w:hAnsi="Arial" w:cs="Arial"/>
          <w:sz w:val="22"/>
          <w:szCs w:val="22"/>
        </w:rPr>
        <w:t>has entered</w:t>
      </w:r>
      <w:proofErr w:type="gramEnd"/>
      <w:r w:rsidRPr="009071F9">
        <w:rPr>
          <w:rFonts w:ascii="Arial" w:hAnsi="Arial" w:cs="Arial"/>
          <w:sz w:val="22"/>
          <w:szCs w:val="22"/>
        </w:rPr>
        <w:t xml:space="preserve"> into operating lease agreements </w:t>
      </w:r>
      <w:proofErr w:type="gramStart"/>
      <w:r w:rsidRPr="009071F9">
        <w:rPr>
          <w:rFonts w:ascii="Arial" w:hAnsi="Arial" w:cs="Arial"/>
          <w:sz w:val="22"/>
          <w:szCs w:val="22"/>
        </w:rPr>
        <w:t>in</w:t>
      </w:r>
      <w:proofErr w:type="gramEnd"/>
      <w:r w:rsidRPr="009071F9">
        <w:rPr>
          <w:rFonts w:ascii="Arial" w:hAnsi="Arial" w:cs="Arial"/>
          <w:sz w:val="22"/>
          <w:szCs w:val="22"/>
        </w:rPr>
        <w:t xml:space="preserve"> respect </w:t>
      </w:r>
      <w:proofErr w:type="gramStart"/>
      <w:r w:rsidRPr="009071F9">
        <w:rPr>
          <w:rFonts w:ascii="Arial" w:hAnsi="Arial" w:cs="Arial"/>
          <w:sz w:val="22"/>
          <w:szCs w:val="22"/>
        </w:rPr>
        <w:t>of</w:t>
      </w:r>
      <w:proofErr w:type="gramEnd"/>
      <w:r w:rsidRPr="009071F9">
        <w:rPr>
          <w:rFonts w:ascii="Arial" w:hAnsi="Arial" w:cs="Arial"/>
          <w:sz w:val="22"/>
          <w:szCs w:val="22"/>
        </w:rPr>
        <w:t xml:space="preserve"> the lease of office equipment</w:t>
      </w:r>
      <w:r w:rsidR="00176A69" w:rsidRPr="009071F9">
        <w:rPr>
          <w:rFonts w:ascii="Arial" w:hAnsi="Arial" w:cs="Arial"/>
          <w:sz w:val="22"/>
          <w:szCs w:val="22"/>
        </w:rPr>
        <w:t xml:space="preserve">, medical equipment </w:t>
      </w:r>
      <w:r w:rsidRPr="009071F9">
        <w:rPr>
          <w:rFonts w:ascii="Arial" w:hAnsi="Arial" w:cs="Arial"/>
          <w:sz w:val="22"/>
          <w:szCs w:val="22"/>
        </w:rPr>
        <w:t xml:space="preserve">and several service agreements. The terms of the agreements are generally </w:t>
      </w:r>
      <w:r w:rsidR="001D661D" w:rsidRPr="009071F9">
        <w:rPr>
          <w:rFonts w:ascii="Arial" w:hAnsi="Arial" w:cs="Arial"/>
          <w:sz w:val="22"/>
          <w:szCs w:val="22"/>
        </w:rPr>
        <w:t>1</w:t>
      </w:r>
      <w:r w:rsidR="00176A69" w:rsidRPr="009071F9">
        <w:rPr>
          <w:rFonts w:ascii="Arial" w:hAnsi="Arial" w:cs="Arial"/>
          <w:sz w:val="22"/>
          <w:szCs w:val="22"/>
        </w:rPr>
        <w:t xml:space="preserve"> - 2 </w:t>
      </w:r>
      <w:r w:rsidRPr="009071F9">
        <w:rPr>
          <w:rFonts w:ascii="Arial" w:hAnsi="Arial" w:cs="Arial"/>
          <w:sz w:val="22"/>
          <w:szCs w:val="22"/>
        </w:rPr>
        <w:t>year</w:t>
      </w:r>
      <w:r w:rsidR="00176A69" w:rsidRPr="009071F9">
        <w:rPr>
          <w:rFonts w:ascii="Arial" w:hAnsi="Arial" w:cs="Arial"/>
          <w:sz w:val="22"/>
          <w:szCs w:val="22"/>
        </w:rPr>
        <w:t>s</w:t>
      </w:r>
      <w:r w:rsidRPr="009071F9">
        <w:rPr>
          <w:rFonts w:ascii="Arial" w:hAnsi="Arial" w:cs="Arial"/>
          <w:sz w:val="22"/>
          <w:szCs w:val="22"/>
        </w:rPr>
        <w:t xml:space="preserve">. Future minimum payments required under these contracts is Baht </w:t>
      </w:r>
      <w:r w:rsidR="00EE0E66" w:rsidRPr="009071F9">
        <w:rPr>
          <w:rFonts w:ascii="Arial" w:hAnsi="Arial" w:cs="Arial"/>
          <w:sz w:val="22"/>
          <w:szCs w:val="22"/>
        </w:rPr>
        <w:t>22.7</w:t>
      </w:r>
      <w:r w:rsidR="009001A5" w:rsidRPr="009071F9">
        <w:rPr>
          <w:rFonts w:ascii="Arial" w:hAnsi="Arial" w:cs="Arial"/>
          <w:sz w:val="22"/>
          <w:szCs w:val="22"/>
        </w:rPr>
        <w:t xml:space="preserve"> </w:t>
      </w:r>
      <w:r w:rsidRPr="009071F9">
        <w:rPr>
          <w:rFonts w:ascii="Arial" w:hAnsi="Arial" w:cs="Arial"/>
          <w:sz w:val="22"/>
          <w:szCs w:val="22"/>
        </w:rPr>
        <w:t xml:space="preserve">million (31 December </w:t>
      </w:r>
      <w:r w:rsidR="009001A5" w:rsidRPr="009071F9">
        <w:rPr>
          <w:rFonts w:ascii="Arial" w:hAnsi="Arial" w:cs="Arial"/>
          <w:sz w:val="22"/>
          <w:szCs w:val="22"/>
        </w:rPr>
        <w:t>2025</w:t>
      </w:r>
      <w:r w:rsidRPr="009071F9">
        <w:rPr>
          <w:rFonts w:ascii="Arial" w:hAnsi="Arial" w:cs="Arial"/>
          <w:sz w:val="22"/>
          <w:szCs w:val="22"/>
        </w:rPr>
        <w:t>: Baht</w:t>
      </w:r>
      <w:r w:rsidR="00162AD6" w:rsidRPr="009071F9">
        <w:rPr>
          <w:rFonts w:ascii="Arial" w:hAnsi="Arial" w:cs="Arial"/>
          <w:sz w:val="22"/>
          <w:szCs w:val="22"/>
        </w:rPr>
        <w:t xml:space="preserve"> </w:t>
      </w:r>
      <w:r w:rsidR="009001A5" w:rsidRPr="009071F9">
        <w:rPr>
          <w:rFonts w:ascii="Arial" w:hAnsi="Arial" w:cs="Arial"/>
          <w:sz w:val="22"/>
          <w:szCs w:val="22"/>
        </w:rPr>
        <w:t>18</w:t>
      </w:r>
      <w:r w:rsidR="00F33CB0" w:rsidRPr="009071F9">
        <w:rPr>
          <w:rFonts w:ascii="Arial" w:hAnsi="Arial" w:cs="Arial"/>
          <w:sz w:val="22"/>
          <w:szCs w:val="22"/>
        </w:rPr>
        <w:t xml:space="preserve">.4 </w:t>
      </w:r>
      <w:r w:rsidRPr="009071F9">
        <w:rPr>
          <w:rFonts w:ascii="Arial" w:hAnsi="Arial" w:cs="Arial"/>
          <w:sz w:val="22"/>
          <w:szCs w:val="22"/>
        </w:rPr>
        <w:t>million).</w:t>
      </w:r>
    </w:p>
    <w:p w14:paraId="27AD43CC" w14:textId="576D50D3" w:rsidR="001B3A79" w:rsidRPr="009071F9" w:rsidRDefault="001C34E0" w:rsidP="001E45BB">
      <w:pPr>
        <w:tabs>
          <w:tab w:val="left" w:pos="540"/>
        </w:tabs>
        <w:overflowPunct/>
        <w:autoSpaceDE/>
        <w:autoSpaceDN/>
        <w:adjustRightInd/>
        <w:spacing w:before="120" w:after="120" w:line="365" w:lineRule="exact"/>
        <w:jc w:val="thaiDistribute"/>
        <w:textAlignment w:val="auto"/>
        <w:rPr>
          <w:rFonts w:ascii="Arial" w:hAnsi="Arial" w:cs="Arial"/>
          <w:b/>
          <w:bCs/>
          <w:sz w:val="22"/>
          <w:szCs w:val="22"/>
        </w:rPr>
      </w:pPr>
      <w:r w:rsidRPr="009071F9">
        <w:rPr>
          <w:rFonts w:ascii="Arial" w:hAnsi="Arial" w:cs="Arial"/>
          <w:b/>
          <w:bCs/>
          <w:sz w:val="22"/>
          <w:szCs w:val="22"/>
        </w:rPr>
        <w:t>1</w:t>
      </w:r>
      <w:r w:rsidR="008D5F80" w:rsidRPr="009071F9">
        <w:rPr>
          <w:rFonts w:ascii="Arial" w:hAnsi="Arial" w:cs="Arial"/>
          <w:b/>
          <w:bCs/>
          <w:sz w:val="22"/>
          <w:szCs w:val="22"/>
        </w:rPr>
        <w:t>2</w:t>
      </w:r>
      <w:r w:rsidR="001B3A79" w:rsidRPr="009071F9">
        <w:rPr>
          <w:rFonts w:ascii="Arial" w:hAnsi="Arial" w:cs="Arial"/>
          <w:b/>
          <w:bCs/>
          <w:sz w:val="22"/>
          <w:szCs w:val="22"/>
        </w:rPr>
        <w:t>.3</w:t>
      </w:r>
      <w:r w:rsidR="0052244D" w:rsidRPr="009071F9">
        <w:rPr>
          <w:rFonts w:ascii="Arial" w:hAnsi="Arial" w:cs="Arial"/>
          <w:b/>
          <w:bCs/>
          <w:sz w:val="22"/>
          <w:szCs w:val="22"/>
        </w:rPr>
        <w:tab/>
      </w:r>
      <w:r w:rsidR="00022647" w:rsidRPr="009071F9">
        <w:rPr>
          <w:rFonts w:ascii="Arial" w:hAnsi="Arial" w:cs="Arial"/>
          <w:b/>
          <w:bCs/>
          <w:sz w:val="22"/>
          <w:szCs w:val="22"/>
        </w:rPr>
        <w:t>C</w:t>
      </w:r>
      <w:r w:rsidR="001B3A79" w:rsidRPr="009071F9">
        <w:rPr>
          <w:rFonts w:ascii="Arial" w:hAnsi="Arial" w:cs="Arial"/>
          <w:b/>
          <w:bCs/>
          <w:sz w:val="22"/>
          <w:szCs w:val="22"/>
        </w:rPr>
        <w:t>ommitment</w:t>
      </w:r>
      <w:r w:rsidR="00022647" w:rsidRPr="009071F9">
        <w:rPr>
          <w:rFonts w:ascii="Arial" w:hAnsi="Arial" w:cs="Arial"/>
          <w:b/>
          <w:bCs/>
          <w:sz w:val="22"/>
          <w:szCs w:val="22"/>
        </w:rPr>
        <w:t xml:space="preserve"> under </w:t>
      </w:r>
      <w:r w:rsidR="00A71B03" w:rsidRPr="009071F9">
        <w:rPr>
          <w:rFonts w:ascii="Arial" w:hAnsi="Arial" w:cs="Arial"/>
          <w:b/>
          <w:bCs/>
          <w:sz w:val="22"/>
          <w:szCs w:val="22"/>
        </w:rPr>
        <w:t xml:space="preserve">other </w:t>
      </w:r>
      <w:r w:rsidR="00022647" w:rsidRPr="009071F9">
        <w:rPr>
          <w:rFonts w:ascii="Arial" w:hAnsi="Arial" w:cs="Arial"/>
          <w:b/>
          <w:bCs/>
          <w:sz w:val="22"/>
          <w:szCs w:val="22"/>
        </w:rPr>
        <w:t xml:space="preserve">agreements </w:t>
      </w:r>
    </w:p>
    <w:p w14:paraId="14617411" w14:textId="357113A4" w:rsidR="00022647" w:rsidRPr="009071F9" w:rsidRDefault="00BD2D63" w:rsidP="001E45BB">
      <w:pPr>
        <w:tabs>
          <w:tab w:val="left" w:pos="2160"/>
          <w:tab w:val="right" w:pos="7280"/>
          <w:tab w:val="right" w:pos="8540"/>
        </w:tabs>
        <w:spacing w:before="120" w:after="120" w:line="365" w:lineRule="exact"/>
        <w:ind w:left="540" w:hanging="540"/>
        <w:jc w:val="thaiDistribute"/>
        <w:rPr>
          <w:rFonts w:ascii="Arial" w:hAnsi="Arial" w:cs="Arial"/>
          <w:sz w:val="22"/>
          <w:szCs w:val="22"/>
        </w:rPr>
      </w:pPr>
      <w:r w:rsidRPr="009071F9">
        <w:rPr>
          <w:rFonts w:ascii="Arial" w:hAnsi="Arial" w:cs="Arial"/>
          <w:spacing w:val="-4"/>
          <w:sz w:val="22"/>
          <w:szCs w:val="22"/>
        </w:rPr>
        <w:tab/>
      </w:r>
      <w:r w:rsidR="00022647" w:rsidRPr="009071F9">
        <w:rPr>
          <w:rFonts w:ascii="Arial" w:hAnsi="Arial" w:cs="Arial"/>
          <w:sz w:val="22"/>
          <w:szCs w:val="22"/>
        </w:rPr>
        <w:t xml:space="preserve">As </w:t>
      </w:r>
      <w:proofErr w:type="gramStart"/>
      <w:r w:rsidR="00022647" w:rsidRPr="009071F9">
        <w:rPr>
          <w:rFonts w:ascii="Arial" w:hAnsi="Arial" w:cs="Arial"/>
          <w:sz w:val="22"/>
          <w:szCs w:val="22"/>
        </w:rPr>
        <w:t>at</w:t>
      </w:r>
      <w:proofErr w:type="gramEnd"/>
      <w:r w:rsidR="00022647" w:rsidRPr="009071F9">
        <w:rPr>
          <w:rFonts w:ascii="Arial" w:hAnsi="Arial" w:cs="Arial"/>
          <w:sz w:val="22"/>
          <w:szCs w:val="22"/>
        </w:rPr>
        <w:t xml:space="preserve"> </w:t>
      </w:r>
      <w:r w:rsidR="009001A5" w:rsidRPr="009071F9">
        <w:rPr>
          <w:rFonts w:ascii="Arial" w:hAnsi="Arial" w:cs="Arial"/>
          <w:sz w:val="22"/>
          <w:szCs w:val="22"/>
        </w:rPr>
        <w:t>31 March 2026</w:t>
      </w:r>
      <w:r w:rsidR="00022647" w:rsidRPr="009071F9">
        <w:rPr>
          <w:rFonts w:ascii="Arial" w:hAnsi="Arial" w:cs="Arial"/>
          <w:sz w:val="22"/>
          <w:szCs w:val="22"/>
        </w:rPr>
        <w:t xml:space="preserve">, the </w:t>
      </w:r>
      <w:r w:rsidR="001D661D" w:rsidRPr="009071F9">
        <w:rPr>
          <w:rFonts w:ascii="Arial" w:hAnsi="Arial" w:cs="Arial"/>
          <w:sz w:val="22"/>
          <w:szCs w:val="22"/>
        </w:rPr>
        <w:t xml:space="preserve">Company </w:t>
      </w:r>
      <w:r w:rsidR="00022647" w:rsidRPr="009071F9">
        <w:rPr>
          <w:rFonts w:ascii="Arial" w:hAnsi="Arial" w:cs="Arial"/>
          <w:sz w:val="22"/>
          <w:szCs w:val="22"/>
        </w:rPr>
        <w:t>had commitment related to the agreement</w:t>
      </w:r>
      <w:r w:rsidR="007739E9" w:rsidRPr="009071F9">
        <w:rPr>
          <w:rFonts w:ascii="Arial" w:hAnsi="Arial" w:cs="Arial"/>
          <w:sz w:val="22"/>
          <w:szCs w:val="22"/>
        </w:rPr>
        <w:t>s</w:t>
      </w:r>
      <w:r w:rsidR="00022647" w:rsidRPr="009071F9">
        <w:rPr>
          <w:rFonts w:ascii="Arial" w:hAnsi="Arial" w:cs="Arial"/>
          <w:sz w:val="22"/>
          <w:szCs w:val="22"/>
        </w:rPr>
        <w:t xml:space="preserve"> to purchase inventories amounting to Baht </w:t>
      </w:r>
      <w:r w:rsidR="00EE0E66" w:rsidRPr="009071F9">
        <w:rPr>
          <w:rFonts w:ascii="Arial" w:hAnsi="Arial" w:cs="Arial"/>
          <w:sz w:val="22"/>
          <w:szCs w:val="22"/>
        </w:rPr>
        <w:t>4.9</w:t>
      </w:r>
      <w:r w:rsidR="009001A5" w:rsidRPr="009071F9">
        <w:rPr>
          <w:rFonts w:ascii="Arial" w:hAnsi="Arial" w:cs="Arial"/>
          <w:sz w:val="22"/>
          <w:szCs w:val="22"/>
        </w:rPr>
        <w:t xml:space="preserve"> </w:t>
      </w:r>
      <w:r w:rsidR="00022647" w:rsidRPr="009071F9">
        <w:rPr>
          <w:rFonts w:ascii="Arial" w:hAnsi="Arial" w:cs="Arial"/>
          <w:sz w:val="22"/>
          <w:szCs w:val="22"/>
        </w:rPr>
        <w:t xml:space="preserve">million (31 December </w:t>
      </w:r>
      <w:r w:rsidR="009001A5" w:rsidRPr="009071F9">
        <w:rPr>
          <w:rFonts w:ascii="Arial" w:hAnsi="Arial" w:cs="Arial"/>
          <w:sz w:val="22"/>
          <w:szCs w:val="22"/>
        </w:rPr>
        <w:t>2025</w:t>
      </w:r>
      <w:r w:rsidR="00022647" w:rsidRPr="009071F9">
        <w:rPr>
          <w:rFonts w:ascii="Arial" w:hAnsi="Arial" w:cs="Arial"/>
          <w:sz w:val="22"/>
          <w:szCs w:val="22"/>
        </w:rPr>
        <w:t xml:space="preserve">: </w:t>
      </w:r>
      <w:r w:rsidR="007B648B" w:rsidRPr="009071F9">
        <w:rPr>
          <w:rFonts w:ascii="Arial" w:hAnsi="Arial" w:cs="Arial"/>
          <w:sz w:val="22"/>
          <w:szCs w:val="22"/>
        </w:rPr>
        <w:t xml:space="preserve">Baht </w:t>
      </w:r>
      <w:r w:rsidR="009001A5" w:rsidRPr="009071F9">
        <w:rPr>
          <w:rFonts w:ascii="Arial" w:hAnsi="Arial" w:cs="Arial"/>
          <w:sz w:val="22"/>
          <w:szCs w:val="22"/>
        </w:rPr>
        <w:t>5</w:t>
      </w:r>
      <w:r w:rsidR="007B648B" w:rsidRPr="009071F9">
        <w:rPr>
          <w:rFonts w:ascii="Arial" w:hAnsi="Arial" w:cs="Arial"/>
          <w:sz w:val="22"/>
          <w:szCs w:val="22"/>
        </w:rPr>
        <w:t>.</w:t>
      </w:r>
      <w:r w:rsidR="009001A5" w:rsidRPr="009071F9">
        <w:rPr>
          <w:rFonts w:ascii="Arial" w:hAnsi="Arial" w:cs="Arial"/>
          <w:sz w:val="22"/>
          <w:szCs w:val="22"/>
        </w:rPr>
        <w:t xml:space="preserve">5 </w:t>
      </w:r>
      <w:r w:rsidR="007B648B" w:rsidRPr="009071F9">
        <w:rPr>
          <w:rFonts w:ascii="Arial" w:hAnsi="Arial" w:cs="Arial"/>
          <w:sz w:val="22"/>
          <w:szCs w:val="22"/>
        </w:rPr>
        <w:t>million</w:t>
      </w:r>
      <w:r w:rsidR="00022647" w:rsidRPr="009071F9">
        <w:rPr>
          <w:rFonts w:ascii="Arial" w:hAnsi="Arial" w:cs="Arial"/>
          <w:sz w:val="22"/>
          <w:szCs w:val="22"/>
        </w:rPr>
        <w:t>).</w:t>
      </w:r>
    </w:p>
    <w:p w14:paraId="776EDBD9" w14:textId="1BD308C5" w:rsidR="004353EF" w:rsidRPr="009071F9" w:rsidRDefault="001C34E0" w:rsidP="001E45BB">
      <w:pPr>
        <w:tabs>
          <w:tab w:val="left" w:pos="900"/>
          <w:tab w:val="right" w:pos="7280"/>
          <w:tab w:val="right" w:pos="8540"/>
        </w:tabs>
        <w:spacing w:before="120" w:after="120" w:line="365" w:lineRule="exact"/>
        <w:ind w:left="547" w:hanging="547"/>
        <w:jc w:val="thaiDistribute"/>
        <w:rPr>
          <w:rFonts w:ascii="Arial" w:hAnsi="Arial" w:cs="Arial"/>
          <w:b/>
          <w:bCs/>
          <w:sz w:val="22"/>
          <w:szCs w:val="22"/>
        </w:rPr>
      </w:pPr>
      <w:r w:rsidRPr="009071F9">
        <w:rPr>
          <w:rFonts w:ascii="Arial" w:hAnsi="Arial" w:cs="Arial"/>
          <w:b/>
          <w:bCs/>
          <w:sz w:val="22"/>
          <w:szCs w:val="22"/>
        </w:rPr>
        <w:t>1</w:t>
      </w:r>
      <w:r w:rsidR="008D5F80" w:rsidRPr="009071F9">
        <w:rPr>
          <w:rFonts w:ascii="Arial" w:hAnsi="Arial" w:cs="Arial"/>
          <w:b/>
          <w:bCs/>
          <w:sz w:val="22"/>
          <w:szCs w:val="22"/>
        </w:rPr>
        <w:t>2</w:t>
      </w:r>
      <w:r w:rsidR="007A462C" w:rsidRPr="009071F9">
        <w:rPr>
          <w:rFonts w:ascii="Arial" w:hAnsi="Arial" w:cs="Arial"/>
          <w:b/>
          <w:bCs/>
          <w:sz w:val="22"/>
          <w:szCs w:val="22"/>
        </w:rPr>
        <w:t>.</w:t>
      </w:r>
      <w:r w:rsidR="001B3A79" w:rsidRPr="009071F9">
        <w:rPr>
          <w:rFonts w:ascii="Arial" w:hAnsi="Arial" w:cs="Arial"/>
          <w:b/>
          <w:bCs/>
          <w:sz w:val="22"/>
          <w:szCs w:val="22"/>
        </w:rPr>
        <w:t>4</w:t>
      </w:r>
      <w:r w:rsidR="004353EF" w:rsidRPr="009071F9">
        <w:rPr>
          <w:rFonts w:ascii="Arial" w:hAnsi="Arial" w:cs="Arial"/>
          <w:b/>
          <w:bCs/>
          <w:sz w:val="22"/>
          <w:szCs w:val="22"/>
        </w:rPr>
        <w:tab/>
        <w:t>Litigation</w:t>
      </w:r>
      <w:r w:rsidR="005B61D3" w:rsidRPr="009071F9">
        <w:rPr>
          <w:rFonts w:ascii="Arial" w:hAnsi="Arial" w:cs="Arial"/>
          <w:b/>
          <w:bCs/>
          <w:sz w:val="22"/>
          <w:szCs w:val="22"/>
        </w:rPr>
        <w:t>s</w:t>
      </w:r>
      <w:r w:rsidR="004353EF" w:rsidRPr="009071F9">
        <w:rPr>
          <w:rFonts w:ascii="Arial" w:hAnsi="Arial" w:cs="Arial"/>
          <w:b/>
          <w:bCs/>
          <w:sz w:val="22"/>
          <w:szCs w:val="22"/>
        </w:rPr>
        <w:tab/>
      </w:r>
    </w:p>
    <w:p w14:paraId="1E042E28" w14:textId="0523E98E" w:rsidR="00434A13" w:rsidRPr="009071F9" w:rsidRDefault="00916825" w:rsidP="001E45BB">
      <w:pPr>
        <w:overflowPunct/>
        <w:autoSpaceDE/>
        <w:adjustRightInd/>
        <w:spacing w:before="120" w:after="120" w:line="365" w:lineRule="exact"/>
        <w:ind w:left="900" w:hanging="360"/>
        <w:jc w:val="thaiDistribute"/>
        <w:rPr>
          <w:rFonts w:ascii="Arial" w:hAnsi="Arial" w:cs="Arial"/>
          <w:sz w:val="22"/>
          <w:szCs w:val="22"/>
        </w:rPr>
      </w:pPr>
      <w:r w:rsidRPr="009071F9">
        <w:rPr>
          <w:rFonts w:ascii="Arial" w:hAnsi="Arial" w:cs="Arial"/>
          <w:sz w:val="22"/>
          <w:szCs w:val="22"/>
        </w:rPr>
        <w:t>1.</w:t>
      </w:r>
      <w:r w:rsidRPr="009071F9">
        <w:rPr>
          <w:rFonts w:ascii="Arial" w:hAnsi="Arial" w:cs="Arial"/>
          <w:sz w:val="22"/>
          <w:szCs w:val="22"/>
        </w:rPr>
        <w:tab/>
      </w:r>
      <w:r w:rsidR="007D18C6" w:rsidRPr="009071F9">
        <w:rPr>
          <w:rFonts w:ascii="Arial" w:hAnsi="Arial" w:cs="Arial"/>
          <w:sz w:val="22"/>
          <w:szCs w:val="22"/>
        </w:rPr>
        <w:t>A physician has filed a lawsuit against the Company alleging a breach of the agreement concerning the use of hospital facilities and the practice of medicine, seeking damages of Baht 53.3 million. The Court of First Instance dismissed the case, and in November 2025 the Court of Appeal subsequently upheld the lower court’s decision. The plaintiff has filed an appeal with the Supreme Court. However, the Company’s management believes that no material adverse impact will arise from this matter. Therefore, no provision for litigation losses has been recorded.</w:t>
      </w:r>
    </w:p>
    <w:p w14:paraId="7D5B374D" w14:textId="4E66BBD7" w:rsidR="00916825" w:rsidRPr="009071F9" w:rsidRDefault="00916825" w:rsidP="00F039A9">
      <w:pPr>
        <w:overflowPunct/>
        <w:autoSpaceDE/>
        <w:adjustRightInd/>
        <w:spacing w:before="120" w:after="120" w:line="365" w:lineRule="exact"/>
        <w:ind w:left="900" w:hanging="360"/>
        <w:jc w:val="thaiDistribute"/>
        <w:rPr>
          <w:rFonts w:ascii="Arial" w:hAnsi="Arial" w:cs="Arial"/>
          <w:sz w:val="22"/>
          <w:szCs w:val="22"/>
        </w:rPr>
      </w:pPr>
      <w:r w:rsidRPr="009071F9">
        <w:rPr>
          <w:rFonts w:ascii="Arial" w:hAnsi="Arial" w:cs="Arial"/>
          <w:sz w:val="22"/>
          <w:szCs w:val="22"/>
        </w:rPr>
        <w:t>2.</w:t>
      </w:r>
      <w:r w:rsidRPr="009071F9">
        <w:rPr>
          <w:rFonts w:ascii="Arial" w:hAnsi="Arial" w:cs="Arial"/>
          <w:sz w:val="22"/>
          <w:szCs w:val="22"/>
        </w:rPr>
        <w:tab/>
      </w:r>
      <w:r w:rsidR="00F57C7D" w:rsidRPr="009071F9">
        <w:rPr>
          <w:rFonts w:ascii="Arial" w:hAnsi="Arial" w:cs="Arial"/>
          <w:sz w:val="22"/>
          <w:szCs w:val="22"/>
        </w:rPr>
        <w:t>A physician</w:t>
      </w:r>
      <w:r w:rsidR="00FB5B55">
        <w:rPr>
          <w:rFonts w:ascii="Arial" w:hAnsi="Arial" w:cstheme="minorBidi" w:hint="cs"/>
          <w:sz w:val="22"/>
          <w:szCs w:val="22"/>
          <w:cs/>
        </w:rPr>
        <w:t xml:space="preserve"> </w:t>
      </w:r>
      <w:r w:rsidR="00FB5B55">
        <w:rPr>
          <w:rFonts w:ascii="Arial" w:hAnsi="Arial" w:cstheme="minorBidi"/>
          <w:sz w:val="22"/>
          <w:szCs w:val="22"/>
        </w:rPr>
        <w:t>has</w:t>
      </w:r>
      <w:r w:rsidR="00F57C7D" w:rsidRPr="009071F9">
        <w:rPr>
          <w:rFonts w:ascii="Arial" w:hAnsi="Arial" w:cs="Arial"/>
          <w:sz w:val="22"/>
          <w:szCs w:val="22"/>
        </w:rPr>
        <w:t xml:space="preserve"> filed a lawsuit against the Company alleg</w:t>
      </w:r>
      <w:r w:rsidR="00FB5B55">
        <w:rPr>
          <w:rFonts w:ascii="Arial" w:hAnsi="Arial" w:cs="Arial"/>
          <w:sz w:val="22"/>
          <w:szCs w:val="22"/>
        </w:rPr>
        <w:t>ing a</w:t>
      </w:r>
      <w:r w:rsidR="00F57C7D" w:rsidRPr="009071F9">
        <w:rPr>
          <w:rFonts w:ascii="Arial" w:hAnsi="Arial" w:cs="Arial"/>
          <w:sz w:val="22"/>
          <w:szCs w:val="22"/>
        </w:rPr>
        <w:t xml:space="preserve"> breach of </w:t>
      </w:r>
      <w:r w:rsidR="00E9292E" w:rsidRPr="00E9292E">
        <w:rPr>
          <w:rFonts w:ascii="Arial" w:hAnsi="Arial" w:cs="Arial"/>
          <w:sz w:val="22"/>
          <w:szCs w:val="22"/>
        </w:rPr>
        <w:t xml:space="preserve">the agreement concerning the use of hospital facilities and the practice of medicine </w:t>
      </w:r>
      <w:r w:rsidR="00F57C7D" w:rsidRPr="009071F9">
        <w:rPr>
          <w:rFonts w:ascii="Arial" w:hAnsi="Arial" w:cs="Arial"/>
          <w:sz w:val="22"/>
          <w:szCs w:val="22"/>
        </w:rPr>
        <w:t xml:space="preserve">and </w:t>
      </w:r>
      <w:proofErr w:type="gramStart"/>
      <w:r w:rsidR="00F57C7D" w:rsidRPr="009071F9">
        <w:rPr>
          <w:rFonts w:ascii="Arial" w:hAnsi="Arial" w:cs="Arial"/>
          <w:sz w:val="22"/>
          <w:szCs w:val="22"/>
        </w:rPr>
        <w:t>slander on</w:t>
      </w:r>
      <w:proofErr w:type="gramEnd"/>
      <w:r w:rsidR="00F57C7D" w:rsidRPr="009071F9">
        <w:rPr>
          <w:rFonts w:ascii="Arial" w:hAnsi="Arial" w:cs="Arial"/>
          <w:sz w:val="22"/>
          <w:szCs w:val="22"/>
        </w:rPr>
        <w:t xml:space="preserve"> the physician’s reputation on the Company’s online platforms, seeking Baht 24.5 million in damages. The case is under consideration by the Court of First Instance. The Company’s management </w:t>
      </w:r>
      <w:r w:rsidR="00F039A9" w:rsidRPr="009071F9">
        <w:rPr>
          <w:rFonts w:ascii="Arial" w:hAnsi="Arial" w:cs="Arial"/>
          <w:sz w:val="22"/>
          <w:szCs w:val="22"/>
        </w:rPr>
        <w:t>believes that no material adverse impact will arise from this matter. Therefore, no provision for litigation losses has been recorded.</w:t>
      </w:r>
    </w:p>
    <w:p w14:paraId="3F19C88F" w14:textId="4E0FFE0D" w:rsidR="008D5F80" w:rsidRPr="009071F9" w:rsidRDefault="008D5F80" w:rsidP="001E45BB">
      <w:pPr>
        <w:spacing w:before="120" w:after="120" w:line="365" w:lineRule="exact"/>
        <w:ind w:left="544" w:hanging="544"/>
        <w:jc w:val="thaiDistribute"/>
        <w:rPr>
          <w:rFonts w:ascii="Arial" w:hAnsi="Arial" w:cs="Arial"/>
          <w:b/>
          <w:bCs/>
          <w:sz w:val="22"/>
          <w:szCs w:val="22"/>
        </w:rPr>
      </w:pPr>
      <w:r w:rsidRPr="009071F9">
        <w:rPr>
          <w:rFonts w:ascii="Arial" w:hAnsi="Arial" w:cs="Arial"/>
          <w:b/>
          <w:bCs/>
          <w:sz w:val="22"/>
          <w:szCs w:val="22"/>
        </w:rPr>
        <w:t>13.</w:t>
      </w:r>
      <w:r w:rsidRPr="009071F9">
        <w:rPr>
          <w:rFonts w:ascii="Arial" w:hAnsi="Arial" w:cs="Arial"/>
          <w:b/>
          <w:bCs/>
          <w:sz w:val="22"/>
          <w:szCs w:val="22"/>
        </w:rPr>
        <w:tab/>
        <w:t>Event after the reporting period</w:t>
      </w:r>
    </w:p>
    <w:p w14:paraId="77244B98" w14:textId="0D69313E" w:rsidR="008D5F80" w:rsidRPr="009071F9" w:rsidRDefault="008D5F80" w:rsidP="001E45BB">
      <w:pPr>
        <w:spacing w:before="120" w:after="120" w:line="365" w:lineRule="exact"/>
        <w:ind w:left="547" w:hanging="547"/>
        <w:jc w:val="thaiDistribute"/>
        <w:rPr>
          <w:rFonts w:ascii="Arial" w:hAnsi="Arial" w:cs="Arial"/>
          <w:sz w:val="22"/>
          <w:szCs w:val="22"/>
        </w:rPr>
      </w:pPr>
      <w:r w:rsidRPr="009071F9">
        <w:rPr>
          <w:rFonts w:ascii="Arial" w:hAnsi="Arial" w:cs="Arial"/>
          <w:sz w:val="22"/>
          <w:szCs w:val="22"/>
        </w:rPr>
        <w:tab/>
        <w:t>On 23 April 202</w:t>
      </w:r>
      <w:r w:rsidR="00A26AE3" w:rsidRPr="009071F9">
        <w:rPr>
          <w:rFonts w:ascii="Arial" w:hAnsi="Arial" w:cs="Arial"/>
          <w:sz w:val="22"/>
          <w:szCs w:val="22"/>
        </w:rPr>
        <w:t>6</w:t>
      </w:r>
      <w:r w:rsidRPr="009071F9">
        <w:rPr>
          <w:rFonts w:ascii="Arial" w:hAnsi="Arial" w:cs="Arial"/>
          <w:sz w:val="22"/>
          <w:szCs w:val="22"/>
        </w:rPr>
        <w:t xml:space="preserve">, the Annual General Meeting of the Company’s shareholders for the year </w:t>
      </w:r>
      <w:r w:rsidR="001E45BB" w:rsidRPr="009071F9">
        <w:rPr>
          <w:rFonts w:ascii="Arial" w:hAnsi="Arial" w:cs="Arial"/>
          <w:sz w:val="22"/>
          <w:szCs w:val="22"/>
        </w:rPr>
        <w:t>2026</w:t>
      </w:r>
      <w:r w:rsidRPr="009071F9">
        <w:rPr>
          <w:rFonts w:ascii="Arial" w:hAnsi="Arial" w:cs="Arial"/>
          <w:sz w:val="22"/>
          <w:szCs w:val="22"/>
        </w:rPr>
        <w:t xml:space="preserve"> </w:t>
      </w:r>
      <w:r w:rsidR="001E45BB" w:rsidRPr="009071F9">
        <w:rPr>
          <w:rFonts w:ascii="Arial" w:hAnsi="Arial" w:cs="Arial"/>
          <w:sz w:val="22"/>
          <w:szCs w:val="22"/>
        </w:rPr>
        <w:t xml:space="preserve">passed </w:t>
      </w:r>
      <w:r w:rsidR="003617E0" w:rsidRPr="009071F9">
        <w:rPr>
          <w:rFonts w:ascii="Arial" w:hAnsi="Arial" w:cs="Arial"/>
          <w:sz w:val="22"/>
          <w:szCs w:val="22"/>
        </w:rPr>
        <w:t xml:space="preserve">a resolution approving </w:t>
      </w:r>
      <w:r w:rsidR="00BB1A9D" w:rsidRPr="009071F9">
        <w:rPr>
          <w:rFonts w:ascii="Arial" w:hAnsi="Arial" w:cs="Arial"/>
          <w:sz w:val="22"/>
          <w:szCs w:val="22"/>
        </w:rPr>
        <w:t xml:space="preserve">the </w:t>
      </w:r>
      <w:r w:rsidRPr="009071F9">
        <w:rPr>
          <w:rFonts w:ascii="Arial" w:hAnsi="Arial" w:cs="Arial"/>
          <w:sz w:val="22"/>
          <w:szCs w:val="22"/>
        </w:rPr>
        <w:t>dividend payment of Baht 0.</w:t>
      </w:r>
      <w:r w:rsidR="00BB1A9D" w:rsidRPr="009071F9">
        <w:rPr>
          <w:rFonts w:ascii="Arial" w:hAnsi="Arial" w:cs="Arial"/>
          <w:sz w:val="22"/>
          <w:szCs w:val="22"/>
        </w:rPr>
        <w:t>4</w:t>
      </w:r>
      <w:r w:rsidRPr="009071F9">
        <w:rPr>
          <w:rFonts w:ascii="Arial" w:hAnsi="Arial" w:cs="Arial"/>
          <w:sz w:val="22"/>
          <w:szCs w:val="22"/>
        </w:rPr>
        <w:t xml:space="preserve"> per share, totaling Baht </w:t>
      </w:r>
      <w:r w:rsidR="00A26AE3" w:rsidRPr="009071F9">
        <w:rPr>
          <w:rFonts w:ascii="Arial" w:hAnsi="Arial" w:cs="Arial"/>
          <w:sz w:val="22"/>
          <w:szCs w:val="22"/>
        </w:rPr>
        <w:t>120.7</w:t>
      </w:r>
      <w:r w:rsidRPr="009071F9">
        <w:rPr>
          <w:rFonts w:ascii="Arial" w:hAnsi="Arial" w:cs="Arial"/>
          <w:sz w:val="22"/>
          <w:szCs w:val="22"/>
        </w:rPr>
        <w:t xml:space="preserve"> million to the shareholders of the Company from net profit from the operations </w:t>
      </w:r>
      <w:r w:rsidR="001E45BB" w:rsidRPr="009071F9">
        <w:rPr>
          <w:rFonts w:ascii="Arial" w:hAnsi="Arial" w:cs="Arial"/>
          <w:sz w:val="22"/>
          <w:szCs w:val="22"/>
        </w:rPr>
        <w:t xml:space="preserve">for               </w:t>
      </w:r>
      <w:r w:rsidRPr="009071F9">
        <w:rPr>
          <w:rFonts w:ascii="Arial" w:hAnsi="Arial" w:cs="Arial"/>
          <w:sz w:val="22"/>
          <w:szCs w:val="22"/>
        </w:rPr>
        <w:t xml:space="preserve"> the year 202</w:t>
      </w:r>
      <w:r w:rsidR="00A26AE3" w:rsidRPr="009071F9">
        <w:rPr>
          <w:rFonts w:ascii="Arial" w:hAnsi="Arial" w:cs="Arial"/>
          <w:sz w:val="22"/>
          <w:szCs w:val="22"/>
        </w:rPr>
        <w:t>5</w:t>
      </w:r>
      <w:r w:rsidRPr="009071F9">
        <w:rPr>
          <w:rFonts w:ascii="Arial" w:hAnsi="Arial" w:cs="Arial"/>
          <w:sz w:val="22"/>
          <w:szCs w:val="22"/>
        </w:rPr>
        <w:t xml:space="preserve">. The payment of dividend was made on </w:t>
      </w:r>
      <w:r w:rsidR="00EE0E66" w:rsidRPr="009071F9">
        <w:rPr>
          <w:rFonts w:ascii="Arial" w:hAnsi="Arial" w:cs="Arial"/>
          <w:sz w:val="22"/>
          <w:szCs w:val="22"/>
        </w:rPr>
        <w:t>12</w:t>
      </w:r>
      <w:r w:rsidRPr="009071F9">
        <w:rPr>
          <w:rFonts w:ascii="Arial" w:hAnsi="Arial" w:cs="Arial"/>
          <w:sz w:val="22"/>
          <w:szCs w:val="22"/>
        </w:rPr>
        <w:t xml:space="preserve"> May 202</w:t>
      </w:r>
      <w:r w:rsidR="00A26AE3" w:rsidRPr="009071F9">
        <w:rPr>
          <w:rFonts w:ascii="Arial" w:hAnsi="Arial" w:cs="Arial"/>
          <w:sz w:val="22"/>
          <w:szCs w:val="22"/>
        </w:rPr>
        <w:t>6</w:t>
      </w:r>
      <w:r w:rsidRPr="009071F9">
        <w:rPr>
          <w:rFonts w:ascii="Arial" w:hAnsi="Arial" w:cs="Arial"/>
          <w:sz w:val="22"/>
          <w:szCs w:val="22"/>
        </w:rPr>
        <w:t>.</w:t>
      </w:r>
    </w:p>
    <w:p w14:paraId="6FA29C88" w14:textId="5963350C" w:rsidR="00313A14" w:rsidRPr="009071F9" w:rsidRDefault="00E95C84" w:rsidP="001E45BB">
      <w:pPr>
        <w:spacing w:before="120" w:after="120" w:line="365" w:lineRule="exact"/>
        <w:ind w:left="544" w:hanging="544"/>
        <w:jc w:val="thaiDistribute"/>
        <w:rPr>
          <w:rFonts w:ascii="Arial" w:hAnsi="Arial" w:cs="Arial"/>
          <w:b/>
          <w:bCs/>
          <w:sz w:val="22"/>
          <w:szCs w:val="22"/>
        </w:rPr>
      </w:pPr>
      <w:r w:rsidRPr="009071F9">
        <w:rPr>
          <w:rFonts w:ascii="Arial" w:hAnsi="Arial" w:cs="Arial"/>
          <w:b/>
          <w:bCs/>
          <w:sz w:val="22"/>
          <w:szCs w:val="22"/>
        </w:rPr>
        <w:t>1</w:t>
      </w:r>
      <w:r w:rsidR="00C65EB3" w:rsidRPr="009071F9">
        <w:rPr>
          <w:rFonts w:ascii="Arial" w:hAnsi="Arial" w:cs="Arial"/>
          <w:b/>
          <w:bCs/>
          <w:sz w:val="22"/>
          <w:szCs w:val="22"/>
        </w:rPr>
        <w:t>4</w:t>
      </w:r>
      <w:r w:rsidR="00313A14" w:rsidRPr="009071F9">
        <w:rPr>
          <w:rFonts w:ascii="Arial" w:hAnsi="Arial" w:cs="Arial"/>
          <w:b/>
          <w:bCs/>
          <w:sz w:val="22"/>
          <w:szCs w:val="22"/>
        </w:rPr>
        <w:t>.</w:t>
      </w:r>
      <w:r w:rsidR="00313A14" w:rsidRPr="009071F9">
        <w:rPr>
          <w:rFonts w:ascii="Arial" w:hAnsi="Arial" w:cs="Arial"/>
          <w:b/>
          <w:bCs/>
          <w:sz w:val="22"/>
          <w:szCs w:val="22"/>
        </w:rPr>
        <w:tab/>
        <w:t>Approval of financial statements</w:t>
      </w:r>
    </w:p>
    <w:p w14:paraId="4C5C0584" w14:textId="377C0BE6" w:rsidR="00313A14" w:rsidRPr="009071F9" w:rsidRDefault="00313A14" w:rsidP="001E45BB">
      <w:pPr>
        <w:spacing w:before="120" w:after="120" w:line="365" w:lineRule="exact"/>
        <w:ind w:left="544" w:hanging="544"/>
        <w:jc w:val="thaiDistribute"/>
        <w:rPr>
          <w:rFonts w:ascii="Arial" w:hAnsi="Arial" w:cs="Arial"/>
          <w:sz w:val="22"/>
          <w:szCs w:val="22"/>
          <w:cs/>
        </w:rPr>
      </w:pPr>
      <w:r w:rsidRPr="009071F9">
        <w:rPr>
          <w:rFonts w:ascii="Arial" w:hAnsi="Arial" w:cs="Arial"/>
          <w:sz w:val="22"/>
          <w:szCs w:val="22"/>
        </w:rPr>
        <w:tab/>
      </w:r>
      <w:r w:rsidRPr="009071F9">
        <w:rPr>
          <w:rFonts w:ascii="Arial" w:hAnsi="Arial" w:cs="Arial"/>
          <w:spacing w:val="-2"/>
          <w:sz w:val="22"/>
          <w:szCs w:val="22"/>
        </w:rPr>
        <w:t xml:space="preserve">These interim financial statements were </w:t>
      </w:r>
      <w:proofErr w:type="spellStart"/>
      <w:r w:rsidRPr="009071F9">
        <w:rPr>
          <w:rFonts w:ascii="Arial" w:hAnsi="Arial" w:cs="Arial"/>
          <w:spacing w:val="-2"/>
          <w:sz w:val="22"/>
          <w:szCs w:val="22"/>
        </w:rPr>
        <w:t>authorised</w:t>
      </w:r>
      <w:proofErr w:type="spellEnd"/>
      <w:r w:rsidRPr="009071F9">
        <w:rPr>
          <w:rFonts w:ascii="Arial" w:hAnsi="Arial" w:cs="Arial"/>
          <w:spacing w:val="-2"/>
          <w:sz w:val="22"/>
          <w:szCs w:val="22"/>
        </w:rPr>
        <w:t xml:space="preserve"> for issue by the Company’s Board of Directors</w:t>
      </w:r>
      <w:r w:rsidRPr="009071F9">
        <w:rPr>
          <w:rFonts w:ascii="Arial" w:hAnsi="Arial" w:cs="Arial"/>
          <w:sz w:val="22"/>
          <w:szCs w:val="22"/>
        </w:rPr>
        <w:t xml:space="preserve"> on </w:t>
      </w:r>
      <w:r w:rsidR="00C65EB3" w:rsidRPr="009071F9">
        <w:rPr>
          <w:rFonts w:ascii="Arial" w:hAnsi="Arial" w:cs="Arial"/>
          <w:sz w:val="22"/>
          <w:szCs w:val="22"/>
        </w:rPr>
        <w:t>15</w:t>
      </w:r>
      <w:r w:rsidR="009001A5" w:rsidRPr="009071F9">
        <w:rPr>
          <w:rFonts w:ascii="Arial" w:hAnsi="Arial" w:cs="Arial"/>
          <w:sz w:val="22"/>
          <w:szCs w:val="22"/>
        </w:rPr>
        <w:t xml:space="preserve"> May 2026</w:t>
      </w:r>
      <w:r w:rsidRPr="009071F9">
        <w:rPr>
          <w:rFonts w:ascii="Arial" w:hAnsi="Arial" w:cs="Arial"/>
          <w:sz w:val="22"/>
          <w:szCs w:val="22"/>
        </w:rPr>
        <w:t>.</w:t>
      </w:r>
    </w:p>
    <w:sectPr w:rsidR="00313A14" w:rsidRPr="009071F9" w:rsidSect="00EC12E8">
      <w:pgSz w:w="11909" w:h="16834" w:code="9"/>
      <w:pgMar w:top="1296" w:right="1080" w:bottom="1080" w:left="1339"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D3729" w14:textId="77777777" w:rsidR="008D6E02" w:rsidRDefault="008D6E02">
      <w:r>
        <w:separator/>
      </w:r>
    </w:p>
  </w:endnote>
  <w:endnote w:type="continuationSeparator" w:id="0">
    <w:p w14:paraId="79BF1074" w14:textId="77777777" w:rsidR="008D6E02" w:rsidRDefault="008D6E02">
      <w:r>
        <w:continuationSeparator/>
      </w:r>
    </w:p>
  </w:endnote>
  <w:endnote w:type="continuationNotice" w:id="1">
    <w:p w14:paraId="0A868E1F" w14:textId="77777777" w:rsidR="008D6E02" w:rsidRDefault="008D6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0881627"/>
      <w:docPartObj>
        <w:docPartGallery w:val="Page Numbers (Bottom of Page)"/>
        <w:docPartUnique/>
      </w:docPartObj>
    </w:sdtPr>
    <w:sdtEndPr/>
    <w:sdtContent>
      <w:p w14:paraId="0B7598DC" w14:textId="77777777" w:rsidR="0068248F" w:rsidRPr="004268BC" w:rsidRDefault="0068248F" w:rsidP="0028090F">
        <w:pPr>
          <w:pStyle w:val="Footer"/>
          <w:jc w:val="right"/>
          <w:rPr>
            <w:rFonts w:ascii="Arial" w:hAnsi="Arial" w:cs="Arial"/>
            <w:sz w:val="22"/>
            <w:szCs w:val="22"/>
          </w:rPr>
        </w:pPr>
        <w:r w:rsidRPr="004268BC">
          <w:rPr>
            <w:rFonts w:ascii="Arial" w:hAnsi="Arial" w:cs="Arial"/>
            <w:sz w:val="22"/>
            <w:szCs w:val="22"/>
          </w:rPr>
          <w:fldChar w:fldCharType="begin"/>
        </w:r>
        <w:r w:rsidRPr="004268BC">
          <w:rPr>
            <w:rFonts w:ascii="Arial" w:hAnsi="Arial" w:cs="Arial"/>
            <w:sz w:val="22"/>
            <w:szCs w:val="22"/>
          </w:rPr>
          <w:instrText xml:space="preserve"> PAGE   \* MERGEFORMAT </w:instrText>
        </w:r>
        <w:r w:rsidRPr="004268BC">
          <w:rPr>
            <w:rFonts w:ascii="Arial" w:hAnsi="Arial" w:cs="Arial"/>
            <w:sz w:val="22"/>
            <w:szCs w:val="22"/>
          </w:rPr>
          <w:fldChar w:fldCharType="separate"/>
        </w:r>
        <w:r w:rsidRPr="004268BC">
          <w:rPr>
            <w:rFonts w:ascii="Arial" w:hAnsi="Arial" w:cs="Arial"/>
            <w:noProof/>
            <w:sz w:val="22"/>
            <w:szCs w:val="22"/>
          </w:rPr>
          <w:t>1</w:t>
        </w:r>
        <w:r w:rsidRPr="004268BC">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A0B94" w14:textId="77777777" w:rsidR="008D6E02" w:rsidRDefault="008D6E02">
      <w:r>
        <w:separator/>
      </w:r>
    </w:p>
  </w:footnote>
  <w:footnote w:type="continuationSeparator" w:id="0">
    <w:p w14:paraId="24CE0D45" w14:textId="77777777" w:rsidR="008D6E02" w:rsidRDefault="008D6E02">
      <w:r>
        <w:continuationSeparator/>
      </w:r>
    </w:p>
  </w:footnote>
  <w:footnote w:type="continuationNotice" w:id="1">
    <w:p w14:paraId="175A71CA" w14:textId="77777777" w:rsidR="008D6E02" w:rsidRDefault="008D6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A68A" w14:textId="5AEDDD25" w:rsidR="0068248F" w:rsidRPr="00C620F8" w:rsidRDefault="00C620F8" w:rsidP="00F21C0E">
    <w:pPr>
      <w:tabs>
        <w:tab w:val="left" w:pos="720"/>
      </w:tabs>
      <w:jc w:val="right"/>
      <w:rPr>
        <w:rFonts w:ascii="Arial" w:hAnsi="Arial" w:cs="Arial"/>
        <w:sz w:val="22"/>
        <w:szCs w:val="22"/>
      </w:rPr>
    </w:pPr>
    <w:r w:rsidRPr="00C620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4636AA7"/>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C32054A"/>
    <w:multiLevelType w:val="hybridMultilevel"/>
    <w:tmpl w:val="0F1E542C"/>
    <w:lvl w:ilvl="0" w:tplc="4F666C8E">
      <w:start w:val="1"/>
      <w:numFmt w:val="lowerLetter"/>
      <w:lvlText w:val="%1)"/>
      <w:lvlJc w:val="left"/>
      <w:pPr>
        <w:ind w:left="907" w:hanging="360"/>
      </w:pPr>
      <w:rPr>
        <w:rFonts w:ascii="Arial" w:eastAsia="Times New Roman" w:hAnsi="Arial" w:cs="Arial"/>
      </w:rPr>
    </w:lvl>
    <w:lvl w:ilvl="1" w:tplc="5756DD4E">
      <w:numFmt w:val="bullet"/>
      <w:lvlText w:val="-"/>
      <w:lvlJc w:val="left"/>
      <w:pPr>
        <w:ind w:left="1627" w:hanging="360"/>
      </w:pPr>
      <w:rPr>
        <w:rFonts w:asciiTheme="majorBidi" w:eastAsia="Times New Roman" w:hAnsiTheme="majorBidi" w:cstheme="majorBidi" w:hint="default"/>
        <w:sz w:val="32"/>
        <w:szCs w:val="32"/>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8"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9" w15:restartNumberingAfterBreak="0">
    <w:nsid w:val="2B186CA2"/>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0" w15:restartNumberingAfterBreak="0">
    <w:nsid w:val="2B5358DC"/>
    <w:multiLevelType w:val="hybridMultilevel"/>
    <w:tmpl w:val="9072D0C2"/>
    <w:lvl w:ilvl="0" w:tplc="0409000F">
      <w:start w:val="1"/>
      <w:numFmt w:val="decimal"/>
      <w:lvlText w:val="%1."/>
      <w:lvlJc w:val="left"/>
      <w:pPr>
        <w:ind w:left="1804" w:hanging="360"/>
      </w:p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11" w15:restartNumberingAfterBreak="0">
    <w:nsid w:val="2B7733F6"/>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FC54F2D"/>
    <w:multiLevelType w:val="hybridMultilevel"/>
    <w:tmpl w:val="C9A8EC40"/>
    <w:lvl w:ilvl="0" w:tplc="EDA8CFA0">
      <w:start w:val="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FD1BC9"/>
    <w:multiLevelType w:val="hybridMultilevel"/>
    <w:tmpl w:val="6D7E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A5783"/>
    <w:multiLevelType w:val="multilevel"/>
    <w:tmpl w:val="1DF4762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7A3844"/>
    <w:multiLevelType w:val="hybridMultilevel"/>
    <w:tmpl w:val="F06E5FA8"/>
    <w:lvl w:ilvl="0" w:tplc="108ABA76">
      <w:start w:val="15"/>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7" w15:restartNumberingAfterBreak="0">
    <w:nsid w:val="49160295"/>
    <w:multiLevelType w:val="multilevel"/>
    <w:tmpl w:val="8F8A2374"/>
    <w:lvl w:ilvl="0">
      <w:start w:val="2"/>
      <w:numFmt w:val="decimal"/>
      <w:lvlText w:val="%1."/>
      <w:lvlJc w:val="left"/>
      <w:pPr>
        <w:ind w:left="370" w:hanging="370"/>
      </w:pPr>
      <w:rPr>
        <w:rFonts w:hint="default"/>
      </w:rPr>
    </w:lvl>
    <w:lvl w:ilvl="1">
      <w:start w:val="1"/>
      <w:numFmt w:val="decimal"/>
      <w:lvlText w:val="%1.%2)"/>
      <w:lvlJc w:val="left"/>
      <w:pPr>
        <w:ind w:left="2164" w:hanging="720"/>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352" w:hanging="1800"/>
      </w:pPr>
      <w:rPr>
        <w:rFonts w:hint="default"/>
      </w:rPr>
    </w:lvl>
  </w:abstractNum>
  <w:abstractNum w:abstractNumId="18" w15:restartNumberingAfterBreak="0">
    <w:nsid w:val="4D3523CC"/>
    <w:multiLevelType w:val="hybridMultilevel"/>
    <w:tmpl w:val="1362D95E"/>
    <w:lvl w:ilvl="0" w:tplc="C854BDE2">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F2509D6"/>
    <w:multiLevelType w:val="hybridMultilevel"/>
    <w:tmpl w:val="0D8C239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2" w15:restartNumberingAfterBreak="0">
    <w:nsid w:val="5AA81572"/>
    <w:multiLevelType w:val="hybridMultilevel"/>
    <w:tmpl w:val="B1F47E9A"/>
    <w:lvl w:ilvl="0" w:tplc="811EE52E">
      <w:start w:val="3"/>
      <w:numFmt w:val="bullet"/>
      <w:lvlText w:val="-"/>
      <w:lvlJc w:val="left"/>
      <w:pPr>
        <w:ind w:left="910" w:hanging="360"/>
      </w:pPr>
      <w:rPr>
        <w:rFonts w:ascii="Angsana New" w:eastAsia="Times New Roma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3" w15:restartNumberingAfterBreak="0">
    <w:nsid w:val="5CCE146B"/>
    <w:multiLevelType w:val="hybridMultilevel"/>
    <w:tmpl w:val="950A381E"/>
    <w:lvl w:ilvl="0" w:tplc="5756DD4E">
      <w:numFmt w:val="bullet"/>
      <w:lvlText w:val="-"/>
      <w:lvlJc w:val="left"/>
      <w:pPr>
        <w:ind w:left="1260" w:hanging="360"/>
      </w:pPr>
      <w:rPr>
        <w:rFonts w:asciiTheme="majorBidi" w:eastAsia="Times New Roman" w:hAnsiTheme="majorBidi" w:cstheme="majorBidi" w:hint="default"/>
        <w:sz w:val="32"/>
        <w:szCs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F494F24"/>
    <w:multiLevelType w:val="hybridMultilevel"/>
    <w:tmpl w:val="C0EEECEE"/>
    <w:lvl w:ilvl="0" w:tplc="6CCAEAD4">
      <w:numFmt w:val="bullet"/>
      <w:lvlText w:val="-"/>
      <w:lvlJc w:val="left"/>
      <w:pPr>
        <w:ind w:left="1260" w:hanging="360"/>
      </w:pPr>
      <w:rPr>
        <w:rFonts w:ascii="Times New Roman" w:eastAsia="Times New Roman" w:hAnsi="Times New Roman"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6"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AF13E8"/>
    <w:multiLevelType w:val="hybridMultilevel"/>
    <w:tmpl w:val="F386E3F2"/>
    <w:lvl w:ilvl="0" w:tplc="9D542D72">
      <w:start w:val="1"/>
      <w:numFmt w:val="decimal"/>
      <w:lvlText w:val="%1."/>
      <w:lvlJc w:val="left"/>
      <w:pPr>
        <w:ind w:left="895" w:hanging="360"/>
      </w:pPr>
      <w:rPr>
        <w:rFonts w:hint="default"/>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0" w15:restartNumberingAfterBreak="0">
    <w:nsid w:val="6F4F6AF9"/>
    <w:multiLevelType w:val="multilevel"/>
    <w:tmpl w:val="5D8EA1C0"/>
    <w:lvl w:ilvl="0">
      <w:start w:val="1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431C65"/>
    <w:multiLevelType w:val="hybridMultilevel"/>
    <w:tmpl w:val="E8E2E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7561253">
    <w:abstractNumId w:val="7"/>
  </w:num>
  <w:num w:numId="2" w16cid:durableId="243609526">
    <w:abstractNumId w:val="7"/>
    <w:lvlOverride w:ilvl="0">
      <w:lvl w:ilvl="0">
        <w:start w:val="2"/>
        <w:numFmt w:val="thaiLetters"/>
        <w:lvlText w:val="%1)"/>
        <w:legacy w:legacy="1" w:legacySpace="0" w:legacyIndent="432"/>
        <w:lvlJc w:val="left"/>
        <w:pPr>
          <w:ind w:left="792" w:hanging="432"/>
        </w:pPr>
      </w:lvl>
    </w:lvlOverride>
  </w:num>
  <w:num w:numId="3" w16cid:durableId="201322007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16cid:durableId="1227448687">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16cid:durableId="949093353">
    <w:abstractNumId w:val="3"/>
  </w:num>
  <w:num w:numId="6" w16cid:durableId="52126180">
    <w:abstractNumId w:val="6"/>
  </w:num>
  <w:num w:numId="7" w16cid:durableId="920991882">
    <w:abstractNumId w:val="25"/>
  </w:num>
  <w:num w:numId="8" w16cid:durableId="1292203206">
    <w:abstractNumId w:val="2"/>
  </w:num>
  <w:num w:numId="9" w16cid:durableId="839275822">
    <w:abstractNumId w:val="19"/>
  </w:num>
  <w:num w:numId="10" w16cid:durableId="1400205673">
    <w:abstractNumId w:val="31"/>
  </w:num>
  <w:num w:numId="11" w16cid:durableId="593828954">
    <w:abstractNumId w:val="28"/>
  </w:num>
  <w:num w:numId="12" w16cid:durableId="1534074570">
    <w:abstractNumId w:val="8"/>
  </w:num>
  <w:num w:numId="13" w16cid:durableId="1211066095">
    <w:abstractNumId w:val="14"/>
  </w:num>
  <w:num w:numId="14" w16cid:durableId="368187088">
    <w:abstractNumId w:val="12"/>
  </w:num>
  <w:num w:numId="15" w16cid:durableId="280184895">
    <w:abstractNumId w:val="21"/>
  </w:num>
  <w:num w:numId="16" w16cid:durableId="2118331235">
    <w:abstractNumId w:val="9"/>
  </w:num>
  <w:num w:numId="17" w16cid:durableId="45492950">
    <w:abstractNumId w:val="15"/>
  </w:num>
  <w:num w:numId="18" w16cid:durableId="1426268095">
    <w:abstractNumId w:val="22"/>
  </w:num>
  <w:num w:numId="19" w16cid:durableId="185482129">
    <w:abstractNumId w:val="27"/>
  </w:num>
  <w:num w:numId="20" w16cid:durableId="586498721">
    <w:abstractNumId w:val="26"/>
  </w:num>
  <w:num w:numId="21" w16cid:durableId="964386344">
    <w:abstractNumId w:val="1"/>
  </w:num>
  <w:num w:numId="22" w16cid:durableId="750783767">
    <w:abstractNumId w:val="16"/>
  </w:num>
  <w:num w:numId="23" w16cid:durableId="204105044">
    <w:abstractNumId w:val="4"/>
  </w:num>
  <w:num w:numId="24" w16cid:durableId="604193264">
    <w:abstractNumId w:val="11"/>
  </w:num>
  <w:num w:numId="25" w16cid:durableId="715859836">
    <w:abstractNumId w:val="10"/>
  </w:num>
  <w:num w:numId="26" w16cid:durableId="1304853007">
    <w:abstractNumId w:val="17"/>
  </w:num>
  <w:num w:numId="27" w16cid:durableId="2021812465">
    <w:abstractNumId w:val="18"/>
  </w:num>
  <w:num w:numId="28" w16cid:durableId="1200631625">
    <w:abstractNumId w:val="30"/>
  </w:num>
  <w:num w:numId="29" w16cid:durableId="686175828">
    <w:abstractNumId w:val="13"/>
  </w:num>
  <w:num w:numId="30" w16cid:durableId="895622067">
    <w:abstractNumId w:val="24"/>
  </w:num>
  <w:num w:numId="31" w16cid:durableId="536351722">
    <w:abstractNumId w:val="23"/>
  </w:num>
  <w:num w:numId="32" w16cid:durableId="1300839875">
    <w:abstractNumId w:val="5"/>
  </w:num>
  <w:num w:numId="33" w16cid:durableId="1320888350">
    <w:abstractNumId w:val="20"/>
  </w:num>
  <w:num w:numId="34" w16cid:durableId="375199640">
    <w:abstractNumId w:val="29"/>
  </w:num>
  <w:num w:numId="35" w16cid:durableId="18090078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F06"/>
    <w:rsid w:val="000001F8"/>
    <w:rsid w:val="000009B1"/>
    <w:rsid w:val="00002062"/>
    <w:rsid w:val="00002171"/>
    <w:rsid w:val="0000223B"/>
    <w:rsid w:val="00002BE1"/>
    <w:rsid w:val="00003EBE"/>
    <w:rsid w:val="000041FC"/>
    <w:rsid w:val="0000488C"/>
    <w:rsid w:val="0000494B"/>
    <w:rsid w:val="00004F9D"/>
    <w:rsid w:val="000051F6"/>
    <w:rsid w:val="0000527B"/>
    <w:rsid w:val="00005952"/>
    <w:rsid w:val="0000634B"/>
    <w:rsid w:val="000070B7"/>
    <w:rsid w:val="00007F17"/>
    <w:rsid w:val="00010993"/>
    <w:rsid w:val="00011420"/>
    <w:rsid w:val="00011470"/>
    <w:rsid w:val="000125FE"/>
    <w:rsid w:val="00013373"/>
    <w:rsid w:val="00013D11"/>
    <w:rsid w:val="00014EC3"/>
    <w:rsid w:val="0001501E"/>
    <w:rsid w:val="000152E4"/>
    <w:rsid w:val="00015602"/>
    <w:rsid w:val="00015695"/>
    <w:rsid w:val="000156A6"/>
    <w:rsid w:val="0001595B"/>
    <w:rsid w:val="000174D1"/>
    <w:rsid w:val="000176D4"/>
    <w:rsid w:val="00017988"/>
    <w:rsid w:val="00017BB2"/>
    <w:rsid w:val="00017BE7"/>
    <w:rsid w:val="0002055C"/>
    <w:rsid w:val="000214D2"/>
    <w:rsid w:val="000216C5"/>
    <w:rsid w:val="00022647"/>
    <w:rsid w:val="00022A87"/>
    <w:rsid w:val="00022D0D"/>
    <w:rsid w:val="00023021"/>
    <w:rsid w:val="0002399E"/>
    <w:rsid w:val="00023E51"/>
    <w:rsid w:val="00025215"/>
    <w:rsid w:val="00025372"/>
    <w:rsid w:val="00025BC7"/>
    <w:rsid w:val="00025D3B"/>
    <w:rsid w:val="00026378"/>
    <w:rsid w:val="000270D2"/>
    <w:rsid w:val="000279E5"/>
    <w:rsid w:val="00027B23"/>
    <w:rsid w:val="0003023D"/>
    <w:rsid w:val="00030E5E"/>
    <w:rsid w:val="0003222F"/>
    <w:rsid w:val="000324CA"/>
    <w:rsid w:val="00033730"/>
    <w:rsid w:val="00033797"/>
    <w:rsid w:val="00034B3D"/>
    <w:rsid w:val="00034FF3"/>
    <w:rsid w:val="000350C9"/>
    <w:rsid w:val="000356F3"/>
    <w:rsid w:val="00035CA6"/>
    <w:rsid w:val="00036343"/>
    <w:rsid w:val="00036BDE"/>
    <w:rsid w:val="000370FE"/>
    <w:rsid w:val="00037303"/>
    <w:rsid w:val="000373DE"/>
    <w:rsid w:val="000379EE"/>
    <w:rsid w:val="00037E7A"/>
    <w:rsid w:val="00037F94"/>
    <w:rsid w:val="00042102"/>
    <w:rsid w:val="00042513"/>
    <w:rsid w:val="00042AEF"/>
    <w:rsid w:val="000433F6"/>
    <w:rsid w:val="000446C8"/>
    <w:rsid w:val="00044A3B"/>
    <w:rsid w:val="00044CD4"/>
    <w:rsid w:val="00045692"/>
    <w:rsid w:val="000457CC"/>
    <w:rsid w:val="00045D0B"/>
    <w:rsid w:val="00045E53"/>
    <w:rsid w:val="00047002"/>
    <w:rsid w:val="00051495"/>
    <w:rsid w:val="00052A5D"/>
    <w:rsid w:val="00052FC1"/>
    <w:rsid w:val="00053279"/>
    <w:rsid w:val="000533E4"/>
    <w:rsid w:val="0005485B"/>
    <w:rsid w:val="000551BE"/>
    <w:rsid w:val="00055F75"/>
    <w:rsid w:val="00057CC6"/>
    <w:rsid w:val="00057E7D"/>
    <w:rsid w:val="00061374"/>
    <w:rsid w:val="00062691"/>
    <w:rsid w:val="000631F5"/>
    <w:rsid w:val="00064637"/>
    <w:rsid w:val="0006593E"/>
    <w:rsid w:val="000659AE"/>
    <w:rsid w:val="00065AC9"/>
    <w:rsid w:val="00065C8C"/>
    <w:rsid w:val="0006602B"/>
    <w:rsid w:val="00066570"/>
    <w:rsid w:val="00066692"/>
    <w:rsid w:val="00066DE9"/>
    <w:rsid w:val="00066EF9"/>
    <w:rsid w:val="000672CB"/>
    <w:rsid w:val="00067D21"/>
    <w:rsid w:val="00070073"/>
    <w:rsid w:val="000704E4"/>
    <w:rsid w:val="00070ECE"/>
    <w:rsid w:val="000710F8"/>
    <w:rsid w:val="00071308"/>
    <w:rsid w:val="000718EA"/>
    <w:rsid w:val="00071C0F"/>
    <w:rsid w:val="00071EA6"/>
    <w:rsid w:val="000729A4"/>
    <w:rsid w:val="00072C48"/>
    <w:rsid w:val="000736CC"/>
    <w:rsid w:val="00073CFD"/>
    <w:rsid w:val="00073F61"/>
    <w:rsid w:val="0007414B"/>
    <w:rsid w:val="00074750"/>
    <w:rsid w:val="00074A87"/>
    <w:rsid w:val="0007508E"/>
    <w:rsid w:val="0007575D"/>
    <w:rsid w:val="0007584A"/>
    <w:rsid w:val="0007595D"/>
    <w:rsid w:val="00075A1B"/>
    <w:rsid w:val="00076AB2"/>
    <w:rsid w:val="00077524"/>
    <w:rsid w:val="00077A30"/>
    <w:rsid w:val="000803CF"/>
    <w:rsid w:val="00081174"/>
    <w:rsid w:val="00081BF1"/>
    <w:rsid w:val="0008268E"/>
    <w:rsid w:val="000827F0"/>
    <w:rsid w:val="00082D40"/>
    <w:rsid w:val="00083758"/>
    <w:rsid w:val="000841A3"/>
    <w:rsid w:val="000850A1"/>
    <w:rsid w:val="0008557C"/>
    <w:rsid w:val="000856FA"/>
    <w:rsid w:val="000865C6"/>
    <w:rsid w:val="000869F0"/>
    <w:rsid w:val="00087570"/>
    <w:rsid w:val="00087573"/>
    <w:rsid w:val="00087C8A"/>
    <w:rsid w:val="00087E32"/>
    <w:rsid w:val="000904DB"/>
    <w:rsid w:val="0009069F"/>
    <w:rsid w:val="00090957"/>
    <w:rsid w:val="000909E7"/>
    <w:rsid w:val="00090A2C"/>
    <w:rsid w:val="00090B2E"/>
    <w:rsid w:val="00090F51"/>
    <w:rsid w:val="00091701"/>
    <w:rsid w:val="000919A6"/>
    <w:rsid w:val="000921DB"/>
    <w:rsid w:val="00092F91"/>
    <w:rsid w:val="000936D5"/>
    <w:rsid w:val="00094D15"/>
    <w:rsid w:val="00094FA3"/>
    <w:rsid w:val="000952BB"/>
    <w:rsid w:val="00095756"/>
    <w:rsid w:val="000962F6"/>
    <w:rsid w:val="00096A12"/>
    <w:rsid w:val="00096F31"/>
    <w:rsid w:val="00097C7A"/>
    <w:rsid w:val="00097E3A"/>
    <w:rsid w:val="000A02F4"/>
    <w:rsid w:val="000A0792"/>
    <w:rsid w:val="000A0B16"/>
    <w:rsid w:val="000A120F"/>
    <w:rsid w:val="000A1355"/>
    <w:rsid w:val="000A2685"/>
    <w:rsid w:val="000A2954"/>
    <w:rsid w:val="000A4368"/>
    <w:rsid w:val="000A5700"/>
    <w:rsid w:val="000A5A95"/>
    <w:rsid w:val="000A5B61"/>
    <w:rsid w:val="000A620F"/>
    <w:rsid w:val="000A68D2"/>
    <w:rsid w:val="000A7E9B"/>
    <w:rsid w:val="000B01A1"/>
    <w:rsid w:val="000B0966"/>
    <w:rsid w:val="000B184E"/>
    <w:rsid w:val="000B196C"/>
    <w:rsid w:val="000B1A91"/>
    <w:rsid w:val="000B212E"/>
    <w:rsid w:val="000B21A2"/>
    <w:rsid w:val="000B2BD9"/>
    <w:rsid w:val="000B350B"/>
    <w:rsid w:val="000B3D82"/>
    <w:rsid w:val="000B3DE3"/>
    <w:rsid w:val="000B418E"/>
    <w:rsid w:val="000B4BCB"/>
    <w:rsid w:val="000B50A1"/>
    <w:rsid w:val="000B541E"/>
    <w:rsid w:val="000B57CA"/>
    <w:rsid w:val="000B5C06"/>
    <w:rsid w:val="000B6732"/>
    <w:rsid w:val="000B788A"/>
    <w:rsid w:val="000B7AE1"/>
    <w:rsid w:val="000C0307"/>
    <w:rsid w:val="000C04FE"/>
    <w:rsid w:val="000C07B7"/>
    <w:rsid w:val="000C18BB"/>
    <w:rsid w:val="000C1E38"/>
    <w:rsid w:val="000C26FF"/>
    <w:rsid w:val="000C282A"/>
    <w:rsid w:val="000C2BC2"/>
    <w:rsid w:val="000C2E85"/>
    <w:rsid w:val="000C4040"/>
    <w:rsid w:val="000C486E"/>
    <w:rsid w:val="000C6BE5"/>
    <w:rsid w:val="000D0FCB"/>
    <w:rsid w:val="000D1127"/>
    <w:rsid w:val="000D1561"/>
    <w:rsid w:val="000D1962"/>
    <w:rsid w:val="000D1AAD"/>
    <w:rsid w:val="000D1EDF"/>
    <w:rsid w:val="000D2A0F"/>
    <w:rsid w:val="000D2BDD"/>
    <w:rsid w:val="000D2DBE"/>
    <w:rsid w:val="000D350B"/>
    <w:rsid w:val="000D3ED3"/>
    <w:rsid w:val="000D43E4"/>
    <w:rsid w:val="000D449D"/>
    <w:rsid w:val="000D51A3"/>
    <w:rsid w:val="000D5344"/>
    <w:rsid w:val="000D56CB"/>
    <w:rsid w:val="000D624E"/>
    <w:rsid w:val="000D6534"/>
    <w:rsid w:val="000D6C41"/>
    <w:rsid w:val="000D746E"/>
    <w:rsid w:val="000D7C69"/>
    <w:rsid w:val="000E0710"/>
    <w:rsid w:val="000E13F5"/>
    <w:rsid w:val="000E176C"/>
    <w:rsid w:val="000E20E2"/>
    <w:rsid w:val="000E254D"/>
    <w:rsid w:val="000E42D5"/>
    <w:rsid w:val="000E48C4"/>
    <w:rsid w:val="000E4E69"/>
    <w:rsid w:val="000E5229"/>
    <w:rsid w:val="000E645C"/>
    <w:rsid w:val="000E6646"/>
    <w:rsid w:val="000E6FA6"/>
    <w:rsid w:val="000F1689"/>
    <w:rsid w:val="000F2044"/>
    <w:rsid w:val="000F36D6"/>
    <w:rsid w:val="000F381B"/>
    <w:rsid w:val="000F3D53"/>
    <w:rsid w:val="000F3F21"/>
    <w:rsid w:val="000F4DC6"/>
    <w:rsid w:val="000F5247"/>
    <w:rsid w:val="000F54F5"/>
    <w:rsid w:val="000F555A"/>
    <w:rsid w:val="000F5D90"/>
    <w:rsid w:val="000F604F"/>
    <w:rsid w:val="000F6217"/>
    <w:rsid w:val="000F68E5"/>
    <w:rsid w:val="000F71D0"/>
    <w:rsid w:val="001003E8"/>
    <w:rsid w:val="001004D7"/>
    <w:rsid w:val="00100D93"/>
    <w:rsid w:val="0010179D"/>
    <w:rsid w:val="00101849"/>
    <w:rsid w:val="00101CA5"/>
    <w:rsid w:val="00101F9C"/>
    <w:rsid w:val="0010228D"/>
    <w:rsid w:val="001027AE"/>
    <w:rsid w:val="00102C69"/>
    <w:rsid w:val="00103306"/>
    <w:rsid w:val="00103EC9"/>
    <w:rsid w:val="00104187"/>
    <w:rsid w:val="0010470B"/>
    <w:rsid w:val="00105227"/>
    <w:rsid w:val="001053D3"/>
    <w:rsid w:val="00106565"/>
    <w:rsid w:val="001072A5"/>
    <w:rsid w:val="00107AA0"/>
    <w:rsid w:val="0011003A"/>
    <w:rsid w:val="001101E7"/>
    <w:rsid w:val="001107DE"/>
    <w:rsid w:val="001108A0"/>
    <w:rsid w:val="001109CC"/>
    <w:rsid w:val="001109DF"/>
    <w:rsid w:val="00111BEB"/>
    <w:rsid w:val="00111E68"/>
    <w:rsid w:val="001124C9"/>
    <w:rsid w:val="00112BC1"/>
    <w:rsid w:val="00112BF3"/>
    <w:rsid w:val="00113392"/>
    <w:rsid w:val="00113575"/>
    <w:rsid w:val="0011385B"/>
    <w:rsid w:val="00113BDB"/>
    <w:rsid w:val="00115280"/>
    <w:rsid w:val="00116D2A"/>
    <w:rsid w:val="001172BD"/>
    <w:rsid w:val="001172D7"/>
    <w:rsid w:val="00120D6C"/>
    <w:rsid w:val="0012136F"/>
    <w:rsid w:val="001219D5"/>
    <w:rsid w:val="00121F08"/>
    <w:rsid w:val="00122344"/>
    <w:rsid w:val="00122803"/>
    <w:rsid w:val="001228C8"/>
    <w:rsid w:val="00122DAE"/>
    <w:rsid w:val="00123B5E"/>
    <w:rsid w:val="00124544"/>
    <w:rsid w:val="001254F3"/>
    <w:rsid w:val="00125692"/>
    <w:rsid w:val="00125881"/>
    <w:rsid w:val="00125AAD"/>
    <w:rsid w:val="00126620"/>
    <w:rsid w:val="0012674E"/>
    <w:rsid w:val="001272FB"/>
    <w:rsid w:val="001274CF"/>
    <w:rsid w:val="001275D9"/>
    <w:rsid w:val="00127741"/>
    <w:rsid w:val="00130785"/>
    <w:rsid w:val="00130DD7"/>
    <w:rsid w:val="001317D0"/>
    <w:rsid w:val="00131DFD"/>
    <w:rsid w:val="00133245"/>
    <w:rsid w:val="0013424A"/>
    <w:rsid w:val="00134590"/>
    <w:rsid w:val="001357B2"/>
    <w:rsid w:val="00135AA2"/>
    <w:rsid w:val="00135BC9"/>
    <w:rsid w:val="00136899"/>
    <w:rsid w:val="0014002A"/>
    <w:rsid w:val="00140E7B"/>
    <w:rsid w:val="00141095"/>
    <w:rsid w:val="001411A4"/>
    <w:rsid w:val="001412AA"/>
    <w:rsid w:val="00141FDA"/>
    <w:rsid w:val="00142070"/>
    <w:rsid w:val="00142AB5"/>
    <w:rsid w:val="00142C9A"/>
    <w:rsid w:val="00144CF7"/>
    <w:rsid w:val="001451D8"/>
    <w:rsid w:val="001452A5"/>
    <w:rsid w:val="00145D88"/>
    <w:rsid w:val="00145EEB"/>
    <w:rsid w:val="001461F9"/>
    <w:rsid w:val="001462EC"/>
    <w:rsid w:val="00146517"/>
    <w:rsid w:val="00146715"/>
    <w:rsid w:val="00146DA9"/>
    <w:rsid w:val="0014738A"/>
    <w:rsid w:val="0015062E"/>
    <w:rsid w:val="00150862"/>
    <w:rsid w:val="00150B77"/>
    <w:rsid w:val="00150F01"/>
    <w:rsid w:val="00151673"/>
    <w:rsid w:val="00152A08"/>
    <w:rsid w:val="00152B11"/>
    <w:rsid w:val="00152D02"/>
    <w:rsid w:val="0015313C"/>
    <w:rsid w:val="001531FA"/>
    <w:rsid w:val="00153287"/>
    <w:rsid w:val="001541EE"/>
    <w:rsid w:val="001541F5"/>
    <w:rsid w:val="00154233"/>
    <w:rsid w:val="00154401"/>
    <w:rsid w:val="001544BF"/>
    <w:rsid w:val="001547DC"/>
    <w:rsid w:val="00155A5A"/>
    <w:rsid w:val="00156369"/>
    <w:rsid w:val="001564AE"/>
    <w:rsid w:val="00156578"/>
    <w:rsid w:val="001566CD"/>
    <w:rsid w:val="00156B48"/>
    <w:rsid w:val="00157D5F"/>
    <w:rsid w:val="001606A7"/>
    <w:rsid w:val="00160C77"/>
    <w:rsid w:val="00161BF9"/>
    <w:rsid w:val="00162AD6"/>
    <w:rsid w:val="001636A4"/>
    <w:rsid w:val="00163918"/>
    <w:rsid w:val="00163E67"/>
    <w:rsid w:val="00163EA2"/>
    <w:rsid w:val="00164276"/>
    <w:rsid w:val="0016441D"/>
    <w:rsid w:val="00164516"/>
    <w:rsid w:val="00164C26"/>
    <w:rsid w:val="00164F92"/>
    <w:rsid w:val="0016521A"/>
    <w:rsid w:val="001658F7"/>
    <w:rsid w:val="00165EB0"/>
    <w:rsid w:val="00165EFB"/>
    <w:rsid w:val="00167117"/>
    <w:rsid w:val="001672E6"/>
    <w:rsid w:val="00167434"/>
    <w:rsid w:val="0017010F"/>
    <w:rsid w:val="00170244"/>
    <w:rsid w:val="001708EF"/>
    <w:rsid w:val="001717F9"/>
    <w:rsid w:val="00171DA8"/>
    <w:rsid w:val="0017226C"/>
    <w:rsid w:val="0017240F"/>
    <w:rsid w:val="00172969"/>
    <w:rsid w:val="00172A60"/>
    <w:rsid w:val="00172DC0"/>
    <w:rsid w:val="00173A60"/>
    <w:rsid w:val="00173BDA"/>
    <w:rsid w:val="001741C7"/>
    <w:rsid w:val="00174C6A"/>
    <w:rsid w:val="00174FF6"/>
    <w:rsid w:val="00175047"/>
    <w:rsid w:val="0017513B"/>
    <w:rsid w:val="00176000"/>
    <w:rsid w:val="001767CC"/>
    <w:rsid w:val="00176A69"/>
    <w:rsid w:val="00176EBC"/>
    <w:rsid w:val="001775AA"/>
    <w:rsid w:val="0017764A"/>
    <w:rsid w:val="00177F9D"/>
    <w:rsid w:val="001805E6"/>
    <w:rsid w:val="00181E48"/>
    <w:rsid w:val="001823A2"/>
    <w:rsid w:val="00182431"/>
    <w:rsid w:val="00182AD5"/>
    <w:rsid w:val="0018338B"/>
    <w:rsid w:val="001839F1"/>
    <w:rsid w:val="00183CC1"/>
    <w:rsid w:val="00183CFD"/>
    <w:rsid w:val="00184103"/>
    <w:rsid w:val="001845FF"/>
    <w:rsid w:val="00184887"/>
    <w:rsid w:val="00185035"/>
    <w:rsid w:val="001851EF"/>
    <w:rsid w:val="00185983"/>
    <w:rsid w:val="00185D9B"/>
    <w:rsid w:val="001869E4"/>
    <w:rsid w:val="00187AA7"/>
    <w:rsid w:val="00187E5D"/>
    <w:rsid w:val="00187FF7"/>
    <w:rsid w:val="0019193F"/>
    <w:rsid w:val="00192E96"/>
    <w:rsid w:val="00193477"/>
    <w:rsid w:val="00194885"/>
    <w:rsid w:val="00194C60"/>
    <w:rsid w:val="00194EB0"/>
    <w:rsid w:val="00195260"/>
    <w:rsid w:val="00195EFA"/>
    <w:rsid w:val="0019673B"/>
    <w:rsid w:val="00196CC0"/>
    <w:rsid w:val="001977F9"/>
    <w:rsid w:val="00197BE5"/>
    <w:rsid w:val="001A024B"/>
    <w:rsid w:val="001A03D1"/>
    <w:rsid w:val="001A0485"/>
    <w:rsid w:val="001A1247"/>
    <w:rsid w:val="001A13A5"/>
    <w:rsid w:val="001A2C79"/>
    <w:rsid w:val="001A33E0"/>
    <w:rsid w:val="001A38B7"/>
    <w:rsid w:val="001A452D"/>
    <w:rsid w:val="001A53EB"/>
    <w:rsid w:val="001A617D"/>
    <w:rsid w:val="001A6296"/>
    <w:rsid w:val="001A6BDD"/>
    <w:rsid w:val="001A718E"/>
    <w:rsid w:val="001A793C"/>
    <w:rsid w:val="001A7C8A"/>
    <w:rsid w:val="001B01CF"/>
    <w:rsid w:val="001B0794"/>
    <w:rsid w:val="001B1728"/>
    <w:rsid w:val="001B1A5D"/>
    <w:rsid w:val="001B1B74"/>
    <w:rsid w:val="001B2726"/>
    <w:rsid w:val="001B305B"/>
    <w:rsid w:val="001B3A79"/>
    <w:rsid w:val="001B445C"/>
    <w:rsid w:val="001B4653"/>
    <w:rsid w:val="001B494D"/>
    <w:rsid w:val="001B4AD9"/>
    <w:rsid w:val="001B4BD8"/>
    <w:rsid w:val="001B4E25"/>
    <w:rsid w:val="001B5321"/>
    <w:rsid w:val="001B5447"/>
    <w:rsid w:val="001B5784"/>
    <w:rsid w:val="001B5A86"/>
    <w:rsid w:val="001B5ED5"/>
    <w:rsid w:val="001B6087"/>
    <w:rsid w:val="001B746B"/>
    <w:rsid w:val="001B7635"/>
    <w:rsid w:val="001B78AB"/>
    <w:rsid w:val="001B7E63"/>
    <w:rsid w:val="001C0844"/>
    <w:rsid w:val="001C088C"/>
    <w:rsid w:val="001C0A58"/>
    <w:rsid w:val="001C1166"/>
    <w:rsid w:val="001C1C6B"/>
    <w:rsid w:val="001C207D"/>
    <w:rsid w:val="001C2CBD"/>
    <w:rsid w:val="001C3097"/>
    <w:rsid w:val="001C33A7"/>
    <w:rsid w:val="001C34E0"/>
    <w:rsid w:val="001C35B9"/>
    <w:rsid w:val="001C3A8D"/>
    <w:rsid w:val="001C508E"/>
    <w:rsid w:val="001C54D7"/>
    <w:rsid w:val="001C61FE"/>
    <w:rsid w:val="001C6700"/>
    <w:rsid w:val="001C6894"/>
    <w:rsid w:val="001C6E98"/>
    <w:rsid w:val="001D1183"/>
    <w:rsid w:val="001D1209"/>
    <w:rsid w:val="001D1359"/>
    <w:rsid w:val="001D15CA"/>
    <w:rsid w:val="001D1A4D"/>
    <w:rsid w:val="001D1ACF"/>
    <w:rsid w:val="001D1DE1"/>
    <w:rsid w:val="001D3874"/>
    <w:rsid w:val="001D3F6C"/>
    <w:rsid w:val="001D435F"/>
    <w:rsid w:val="001D4721"/>
    <w:rsid w:val="001D4B2B"/>
    <w:rsid w:val="001D4EC0"/>
    <w:rsid w:val="001D5685"/>
    <w:rsid w:val="001D654C"/>
    <w:rsid w:val="001D661D"/>
    <w:rsid w:val="001D6C64"/>
    <w:rsid w:val="001D7095"/>
    <w:rsid w:val="001E048C"/>
    <w:rsid w:val="001E0974"/>
    <w:rsid w:val="001E0D17"/>
    <w:rsid w:val="001E1144"/>
    <w:rsid w:val="001E1C68"/>
    <w:rsid w:val="001E23F1"/>
    <w:rsid w:val="001E2DF2"/>
    <w:rsid w:val="001E336A"/>
    <w:rsid w:val="001E390E"/>
    <w:rsid w:val="001E45BB"/>
    <w:rsid w:val="001E4839"/>
    <w:rsid w:val="001E4B60"/>
    <w:rsid w:val="001E58E4"/>
    <w:rsid w:val="001E596C"/>
    <w:rsid w:val="001E684F"/>
    <w:rsid w:val="001E6ADB"/>
    <w:rsid w:val="001E7195"/>
    <w:rsid w:val="001E72B4"/>
    <w:rsid w:val="001E7FDA"/>
    <w:rsid w:val="001F1CD1"/>
    <w:rsid w:val="001F1D7E"/>
    <w:rsid w:val="001F2F6A"/>
    <w:rsid w:val="001F3841"/>
    <w:rsid w:val="001F466E"/>
    <w:rsid w:val="001F4D1F"/>
    <w:rsid w:val="001F540F"/>
    <w:rsid w:val="001F54FE"/>
    <w:rsid w:val="001F5715"/>
    <w:rsid w:val="001F6E52"/>
    <w:rsid w:val="001F7106"/>
    <w:rsid w:val="001F748F"/>
    <w:rsid w:val="002001DB"/>
    <w:rsid w:val="00200217"/>
    <w:rsid w:val="00200761"/>
    <w:rsid w:val="002009A1"/>
    <w:rsid w:val="0020114A"/>
    <w:rsid w:val="0020203A"/>
    <w:rsid w:val="00202D0A"/>
    <w:rsid w:val="00202DDA"/>
    <w:rsid w:val="00203D0F"/>
    <w:rsid w:val="002043F8"/>
    <w:rsid w:val="002046E1"/>
    <w:rsid w:val="00204872"/>
    <w:rsid w:val="00205454"/>
    <w:rsid w:val="0020560F"/>
    <w:rsid w:val="00207251"/>
    <w:rsid w:val="00207BEC"/>
    <w:rsid w:val="00210603"/>
    <w:rsid w:val="00210BC2"/>
    <w:rsid w:val="002112FC"/>
    <w:rsid w:val="00211769"/>
    <w:rsid w:val="00211C6E"/>
    <w:rsid w:val="0021237F"/>
    <w:rsid w:val="0021241D"/>
    <w:rsid w:val="00212591"/>
    <w:rsid w:val="00212CA4"/>
    <w:rsid w:val="002130AE"/>
    <w:rsid w:val="00213F62"/>
    <w:rsid w:val="002140AF"/>
    <w:rsid w:val="00215267"/>
    <w:rsid w:val="0021551A"/>
    <w:rsid w:val="00216F9B"/>
    <w:rsid w:val="002207E0"/>
    <w:rsid w:val="00220AB7"/>
    <w:rsid w:val="00220F1E"/>
    <w:rsid w:val="00221BFC"/>
    <w:rsid w:val="002238A0"/>
    <w:rsid w:val="00223C8F"/>
    <w:rsid w:val="002242E6"/>
    <w:rsid w:val="002246BC"/>
    <w:rsid w:val="002252FC"/>
    <w:rsid w:val="00225602"/>
    <w:rsid w:val="00225A68"/>
    <w:rsid w:val="002261BC"/>
    <w:rsid w:val="0022650A"/>
    <w:rsid w:val="002272BE"/>
    <w:rsid w:val="00227862"/>
    <w:rsid w:val="002278B4"/>
    <w:rsid w:val="00227D89"/>
    <w:rsid w:val="00227E7D"/>
    <w:rsid w:val="00230D97"/>
    <w:rsid w:val="00230F7D"/>
    <w:rsid w:val="00231BA1"/>
    <w:rsid w:val="00231EB5"/>
    <w:rsid w:val="00231F42"/>
    <w:rsid w:val="00232269"/>
    <w:rsid w:val="00232317"/>
    <w:rsid w:val="00232BC8"/>
    <w:rsid w:val="00233CE6"/>
    <w:rsid w:val="002348E4"/>
    <w:rsid w:val="00236096"/>
    <w:rsid w:val="002366E2"/>
    <w:rsid w:val="00236B8A"/>
    <w:rsid w:val="00236C1E"/>
    <w:rsid w:val="00237A6D"/>
    <w:rsid w:val="00237BA3"/>
    <w:rsid w:val="00240737"/>
    <w:rsid w:val="00240C7E"/>
    <w:rsid w:val="00241B36"/>
    <w:rsid w:val="00241FCC"/>
    <w:rsid w:val="0024207C"/>
    <w:rsid w:val="0024351D"/>
    <w:rsid w:val="00243A61"/>
    <w:rsid w:val="00243C7D"/>
    <w:rsid w:val="00245236"/>
    <w:rsid w:val="0024583C"/>
    <w:rsid w:val="002459FE"/>
    <w:rsid w:val="00245D8F"/>
    <w:rsid w:val="00246606"/>
    <w:rsid w:val="00246A6A"/>
    <w:rsid w:val="00247E86"/>
    <w:rsid w:val="0025065E"/>
    <w:rsid w:val="002513DE"/>
    <w:rsid w:val="00251CA8"/>
    <w:rsid w:val="00253F61"/>
    <w:rsid w:val="002543DB"/>
    <w:rsid w:val="00256CB5"/>
    <w:rsid w:val="00257354"/>
    <w:rsid w:val="00257FFE"/>
    <w:rsid w:val="002605AE"/>
    <w:rsid w:val="00260A87"/>
    <w:rsid w:val="00260F84"/>
    <w:rsid w:val="00261085"/>
    <w:rsid w:val="0026116B"/>
    <w:rsid w:val="00261632"/>
    <w:rsid w:val="0026191D"/>
    <w:rsid w:val="00261B59"/>
    <w:rsid w:val="00261E6B"/>
    <w:rsid w:val="00261E8E"/>
    <w:rsid w:val="0026315C"/>
    <w:rsid w:val="00263204"/>
    <w:rsid w:val="00263CED"/>
    <w:rsid w:val="00263E52"/>
    <w:rsid w:val="002645D6"/>
    <w:rsid w:val="0026461A"/>
    <w:rsid w:val="00265399"/>
    <w:rsid w:val="00265527"/>
    <w:rsid w:val="00266118"/>
    <w:rsid w:val="002665BD"/>
    <w:rsid w:val="00266B4D"/>
    <w:rsid w:val="00266D9A"/>
    <w:rsid w:val="002670A6"/>
    <w:rsid w:val="002677FF"/>
    <w:rsid w:val="0026797F"/>
    <w:rsid w:val="00270172"/>
    <w:rsid w:val="00271090"/>
    <w:rsid w:val="0027240B"/>
    <w:rsid w:val="002731DB"/>
    <w:rsid w:val="00273200"/>
    <w:rsid w:val="002732D9"/>
    <w:rsid w:val="00273620"/>
    <w:rsid w:val="00274AAF"/>
    <w:rsid w:val="00274B73"/>
    <w:rsid w:val="00274E9E"/>
    <w:rsid w:val="002755ED"/>
    <w:rsid w:val="00275B88"/>
    <w:rsid w:val="002767A3"/>
    <w:rsid w:val="00276DCA"/>
    <w:rsid w:val="0028079C"/>
    <w:rsid w:val="0028090F"/>
    <w:rsid w:val="00280EC7"/>
    <w:rsid w:val="002812B5"/>
    <w:rsid w:val="00281AA6"/>
    <w:rsid w:val="00281D2F"/>
    <w:rsid w:val="00282152"/>
    <w:rsid w:val="00282DD4"/>
    <w:rsid w:val="002831AC"/>
    <w:rsid w:val="00283A5C"/>
    <w:rsid w:val="00283B54"/>
    <w:rsid w:val="00283E79"/>
    <w:rsid w:val="00283F94"/>
    <w:rsid w:val="00284513"/>
    <w:rsid w:val="00284B90"/>
    <w:rsid w:val="00285D57"/>
    <w:rsid w:val="002860A1"/>
    <w:rsid w:val="00286697"/>
    <w:rsid w:val="00286E82"/>
    <w:rsid w:val="00286F35"/>
    <w:rsid w:val="002870A0"/>
    <w:rsid w:val="00287776"/>
    <w:rsid w:val="00287C49"/>
    <w:rsid w:val="00290330"/>
    <w:rsid w:val="00290A6B"/>
    <w:rsid w:val="00291094"/>
    <w:rsid w:val="00291C4C"/>
    <w:rsid w:val="00291C6B"/>
    <w:rsid w:val="00291F5B"/>
    <w:rsid w:val="0029270A"/>
    <w:rsid w:val="00292C62"/>
    <w:rsid w:val="002930BA"/>
    <w:rsid w:val="00293A02"/>
    <w:rsid w:val="00293A36"/>
    <w:rsid w:val="00294284"/>
    <w:rsid w:val="0029479E"/>
    <w:rsid w:val="00294932"/>
    <w:rsid w:val="00294AB7"/>
    <w:rsid w:val="00295E52"/>
    <w:rsid w:val="0029636A"/>
    <w:rsid w:val="0029668C"/>
    <w:rsid w:val="0029767C"/>
    <w:rsid w:val="002A083A"/>
    <w:rsid w:val="002A1081"/>
    <w:rsid w:val="002A1421"/>
    <w:rsid w:val="002A2561"/>
    <w:rsid w:val="002A2920"/>
    <w:rsid w:val="002A2FFA"/>
    <w:rsid w:val="002A34F9"/>
    <w:rsid w:val="002A3541"/>
    <w:rsid w:val="002A3C43"/>
    <w:rsid w:val="002A43CD"/>
    <w:rsid w:val="002A53E1"/>
    <w:rsid w:val="002A5444"/>
    <w:rsid w:val="002A5C4F"/>
    <w:rsid w:val="002A5DCC"/>
    <w:rsid w:val="002A6349"/>
    <w:rsid w:val="002A64C5"/>
    <w:rsid w:val="002A6707"/>
    <w:rsid w:val="002A73B9"/>
    <w:rsid w:val="002A78E4"/>
    <w:rsid w:val="002A7EDC"/>
    <w:rsid w:val="002B0040"/>
    <w:rsid w:val="002B116F"/>
    <w:rsid w:val="002B14E2"/>
    <w:rsid w:val="002B21C4"/>
    <w:rsid w:val="002B26E4"/>
    <w:rsid w:val="002B2C80"/>
    <w:rsid w:val="002B2D5B"/>
    <w:rsid w:val="002B3E30"/>
    <w:rsid w:val="002B4052"/>
    <w:rsid w:val="002B59E1"/>
    <w:rsid w:val="002B6243"/>
    <w:rsid w:val="002B6505"/>
    <w:rsid w:val="002B68FA"/>
    <w:rsid w:val="002B6E3C"/>
    <w:rsid w:val="002B7431"/>
    <w:rsid w:val="002B7611"/>
    <w:rsid w:val="002C0938"/>
    <w:rsid w:val="002C0EB0"/>
    <w:rsid w:val="002C16C6"/>
    <w:rsid w:val="002C2CD2"/>
    <w:rsid w:val="002C344F"/>
    <w:rsid w:val="002C3AA7"/>
    <w:rsid w:val="002C3E89"/>
    <w:rsid w:val="002C4189"/>
    <w:rsid w:val="002C536D"/>
    <w:rsid w:val="002C58A9"/>
    <w:rsid w:val="002C5CD1"/>
    <w:rsid w:val="002C6812"/>
    <w:rsid w:val="002C6F12"/>
    <w:rsid w:val="002D21DA"/>
    <w:rsid w:val="002D231E"/>
    <w:rsid w:val="002D283A"/>
    <w:rsid w:val="002D2C2A"/>
    <w:rsid w:val="002D2FBF"/>
    <w:rsid w:val="002D4BD6"/>
    <w:rsid w:val="002D589A"/>
    <w:rsid w:val="002D5B5D"/>
    <w:rsid w:val="002D5BD7"/>
    <w:rsid w:val="002D6B67"/>
    <w:rsid w:val="002D6C74"/>
    <w:rsid w:val="002D6F07"/>
    <w:rsid w:val="002D7E0F"/>
    <w:rsid w:val="002E0050"/>
    <w:rsid w:val="002E0651"/>
    <w:rsid w:val="002E0EC4"/>
    <w:rsid w:val="002E0EED"/>
    <w:rsid w:val="002E107E"/>
    <w:rsid w:val="002E23AC"/>
    <w:rsid w:val="002E2BB6"/>
    <w:rsid w:val="002E44A0"/>
    <w:rsid w:val="002E485C"/>
    <w:rsid w:val="002E5405"/>
    <w:rsid w:val="002E5698"/>
    <w:rsid w:val="002E5745"/>
    <w:rsid w:val="002E5EBE"/>
    <w:rsid w:val="002E6243"/>
    <w:rsid w:val="002F0292"/>
    <w:rsid w:val="002F099B"/>
    <w:rsid w:val="002F0D37"/>
    <w:rsid w:val="002F0F06"/>
    <w:rsid w:val="002F142D"/>
    <w:rsid w:val="002F1B52"/>
    <w:rsid w:val="002F1C21"/>
    <w:rsid w:val="002F2937"/>
    <w:rsid w:val="002F334C"/>
    <w:rsid w:val="002F3C4C"/>
    <w:rsid w:val="002F3C93"/>
    <w:rsid w:val="002F3E0F"/>
    <w:rsid w:val="002F4C9E"/>
    <w:rsid w:val="002F64F9"/>
    <w:rsid w:val="002F69A1"/>
    <w:rsid w:val="002F6ADB"/>
    <w:rsid w:val="002F6B47"/>
    <w:rsid w:val="002F737C"/>
    <w:rsid w:val="002F7594"/>
    <w:rsid w:val="002F7934"/>
    <w:rsid w:val="0030251E"/>
    <w:rsid w:val="003029A1"/>
    <w:rsid w:val="003035D2"/>
    <w:rsid w:val="00303681"/>
    <w:rsid w:val="00303D4A"/>
    <w:rsid w:val="003040B6"/>
    <w:rsid w:val="003040E4"/>
    <w:rsid w:val="00304A0C"/>
    <w:rsid w:val="00304DE6"/>
    <w:rsid w:val="00304EA1"/>
    <w:rsid w:val="00305284"/>
    <w:rsid w:val="00306016"/>
    <w:rsid w:val="003070B5"/>
    <w:rsid w:val="00307788"/>
    <w:rsid w:val="00310083"/>
    <w:rsid w:val="00310982"/>
    <w:rsid w:val="00310B9C"/>
    <w:rsid w:val="0031176D"/>
    <w:rsid w:val="00311A6B"/>
    <w:rsid w:val="00311B2B"/>
    <w:rsid w:val="00312ED7"/>
    <w:rsid w:val="00313A14"/>
    <w:rsid w:val="00313F89"/>
    <w:rsid w:val="00315530"/>
    <w:rsid w:val="003155A1"/>
    <w:rsid w:val="00315C1D"/>
    <w:rsid w:val="00316610"/>
    <w:rsid w:val="0031670F"/>
    <w:rsid w:val="00316787"/>
    <w:rsid w:val="00317AB7"/>
    <w:rsid w:val="00317F63"/>
    <w:rsid w:val="0032089E"/>
    <w:rsid w:val="00320C6C"/>
    <w:rsid w:val="00321FBF"/>
    <w:rsid w:val="00322EDC"/>
    <w:rsid w:val="003236FB"/>
    <w:rsid w:val="003238C7"/>
    <w:rsid w:val="00323B56"/>
    <w:rsid w:val="00323D4A"/>
    <w:rsid w:val="003255B5"/>
    <w:rsid w:val="003263B7"/>
    <w:rsid w:val="0032649A"/>
    <w:rsid w:val="0032680C"/>
    <w:rsid w:val="00327156"/>
    <w:rsid w:val="00327D57"/>
    <w:rsid w:val="003303D7"/>
    <w:rsid w:val="00330BED"/>
    <w:rsid w:val="0033136C"/>
    <w:rsid w:val="0033205C"/>
    <w:rsid w:val="00332225"/>
    <w:rsid w:val="003322EA"/>
    <w:rsid w:val="003324F4"/>
    <w:rsid w:val="003329F8"/>
    <w:rsid w:val="00332A5F"/>
    <w:rsid w:val="00332FD7"/>
    <w:rsid w:val="00333B76"/>
    <w:rsid w:val="00334DD0"/>
    <w:rsid w:val="0033583D"/>
    <w:rsid w:val="00335FA7"/>
    <w:rsid w:val="003362AD"/>
    <w:rsid w:val="0033648B"/>
    <w:rsid w:val="003367D2"/>
    <w:rsid w:val="003373E2"/>
    <w:rsid w:val="003378E4"/>
    <w:rsid w:val="00337EF1"/>
    <w:rsid w:val="003405D2"/>
    <w:rsid w:val="00340898"/>
    <w:rsid w:val="00340C26"/>
    <w:rsid w:val="0034138A"/>
    <w:rsid w:val="00341DEE"/>
    <w:rsid w:val="003420A8"/>
    <w:rsid w:val="003426DA"/>
    <w:rsid w:val="003429A9"/>
    <w:rsid w:val="00342E61"/>
    <w:rsid w:val="00342FF1"/>
    <w:rsid w:val="0034393E"/>
    <w:rsid w:val="00343ABB"/>
    <w:rsid w:val="00343C84"/>
    <w:rsid w:val="00343E25"/>
    <w:rsid w:val="00343E48"/>
    <w:rsid w:val="003449B9"/>
    <w:rsid w:val="00347787"/>
    <w:rsid w:val="0034782A"/>
    <w:rsid w:val="00347BEA"/>
    <w:rsid w:val="00347FAD"/>
    <w:rsid w:val="00350FE7"/>
    <w:rsid w:val="003514EB"/>
    <w:rsid w:val="00351B02"/>
    <w:rsid w:val="00351DD2"/>
    <w:rsid w:val="003520D7"/>
    <w:rsid w:val="0035232C"/>
    <w:rsid w:val="0035343C"/>
    <w:rsid w:val="003536D1"/>
    <w:rsid w:val="00353C0C"/>
    <w:rsid w:val="0035467B"/>
    <w:rsid w:val="00354C8F"/>
    <w:rsid w:val="003550B2"/>
    <w:rsid w:val="0035515B"/>
    <w:rsid w:val="0035521D"/>
    <w:rsid w:val="00355BFF"/>
    <w:rsid w:val="003571C1"/>
    <w:rsid w:val="00357FBA"/>
    <w:rsid w:val="0036002E"/>
    <w:rsid w:val="00360E18"/>
    <w:rsid w:val="00360FB2"/>
    <w:rsid w:val="003617E0"/>
    <w:rsid w:val="003636A5"/>
    <w:rsid w:val="0036374F"/>
    <w:rsid w:val="00364107"/>
    <w:rsid w:val="00364337"/>
    <w:rsid w:val="003645B8"/>
    <w:rsid w:val="00364E00"/>
    <w:rsid w:val="003650E1"/>
    <w:rsid w:val="00365D08"/>
    <w:rsid w:val="003664CC"/>
    <w:rsid w:val="003669DB"/>
    <w:rsid w:val="00366A82"/>
    <w:rsid w:val="003677D6"/>
    <w:rsid w:val="00367CFD"/>
    <w:rsid w:val="003706C4"/>
    <w:rsid w:val="0037073A"/>
    <w:rsid w:val="00370AF9"/>
    <w:rsid w:val="00371059"/>
    <w:rsid w:val="00371A97"/>
    <w:rsid w:val="00371C57"/>
    <w:rsid w:val="00372F8A"/>
    <w:rsid w:val="00373151"/>
    <w:rsid w:val="00374EC3"/>
    <w:rsid w:val="003756F4"/>
    <w:rsid w:val="00375D5D"/>
    <w:rsid w:val="003762FF"/>
    <w:rsid w:val="00376325"/>
    <w:rsid w:val="003766B7"/>
    <w:rsid w:val="0037682E"/>
    <w:rsid w:val="0037753E"/>
    <w:rsid w:val="00377564"/>
    <w:rsid w:val="003776CA"/>
    <w:rsid w:val="00377DCE"/>
    <w:rsid w:val="003814E2"/>
    <w:rsid w:val="00381A97"/>
    <w:rsid w:val="0038226F"/>
    <w:rsid w:val="003825B8"/>
    <w:rsid w:val="00382E9B"/>
    <w:rsid w:val="00383533"/>
    <w:rsid w:val="00383AAA"/>
    <w:rsid w:val="00383AFC"/>
    <w:rsid w:val="0038412F"/>
    <w:rsid w:val="0038484E"/>
    <w:rsid w:val="003849E7"/>
    <w:rsid w:val="003854DC"/>
    <w:rsid w:val="00385782"/>
    <w:rsid w:val="003867F8"/>
    <w:rsid w:val="00387C8D"/>
    <w:rsid w:val="00387E01"/>
    <w:rsid w:val="00387F05"/>
    <w:rsid w:val="00390D04"/>
    <w:rsid w:val="0039114F"/>
    <w:rsid w:val="00391175"/>
    <w:rsid w:val="003912D5"/>
    <w:rsid w:val="003929E6"/>
    <w:rsid w:val="00395F24"/>
    <w:rsid w:val="00396249"/>
    <w:rsid w:val="003965ED"/>
    <w:rsid w:val="003968A8"/>
    <w:rsid w:val="00396CB3"/>
    <w:rsid w:val="003979C0"/>
    <w:rsid w:val="00397D3F"/>
    <w:rsid w:val="003A05F1"/>
    <w:rsid w:val="003A0C42"/>
    <w:rsid w:val="003A294B"/>
    <w:rsid w:val="003A49A8"/>
    <w:rsid w:val="003A5396"/>
    <w:rsid w:val="003A549A"/>
    <w:rsid w:val="003A5777"/>
    <w:rsid w:val="003A63AE"/>
    <w:rsid w:val="003A6448"/>
    <w:rsid w:val="003A67A6"/>
    <w:rsid w:val="003B1D9B"/>
    <w:rsid w:val="003B3B71"/>
    <w:rsid w:val="003B3C34"/>
    <w:rsid w:val="003B410B"/>
    <w:rsid w:val="003B425B"/>
    <w:rsid w:val="003B49F0"/>
    <w:rsid w:val="003B5196"/>
    <w:rsid w:val="003B53C1"/>
    <w:rsid w:val="003B566A"/>
    <w:rsid w:val="003B5AD6"/>
    <w:rsid w:val="003B5F84"/>
    <w:rsid w:val="003B68CF"/>
    <w:rsid w:val="003B69F3"/>
    <w:rsid w:val="003C0920"/>
    <w:rsid w:val="003C1B7C"/>
    <w:rsid w:val="003C28BF"/>
    <w:rsid w:val="003C2E15"/>
    <w:rsid w:val="003C2E77"/>
    <w:rsid w:val="003C3B65"/>
    <w:rsid w:val="003C47BE"/>
    <w:rsid w:val="003C643D"/>
    <w:rsid w:val="003C6C4C"/>
    <w:rsid w:val="003C719A"/>
    <w:rsid w:val="003C7AD8"/>
    <w:rsid w:val="003D0AD9"/>
    <w:rsid w:val="003D1409"/>
    <w:rsid w:val="003D2A68"/>
    <w:rsid w:val="003D4376"/>
    <w:rsid w:val="003D4980"/>
    <w:rsid w:val="003D4FB5"/>
    <w:rsid w:val="003D5054"/>
    <w:rsid w:val="003D5F50"/>
    <w:rsid w:val="003D618E"/>
    <w:rsid w:val="003D7D9B"/>
    <w:rsid w:val="003E0B29"/>
    <w:rsid w:val="003E177D"/>
    <w:rsid w:val="003E1CBC"/>
    <w:rsid w:val="003E31CA"/>
    <w:rsid w:val="003E32BD"/>
    <w:rsid w:val="003E339D"/>
    <w:rsid w:val="003E376A"/>
    <w:rsid w:val="003E37D7"/>
    <w:rsid w:val="003E3951"/>
    <w:rsid w:val="003E42D8"/>
    <w:rsid w:val="003E4AA6"/>
    <w:rsid w:val="003E4B33"/>
    <w:rsid w:val="003E5AF5"/>
    <w:rsid w:val="003E6F86"/>
    <w:rsid w:val="003E79E4"/>
    <w:rsid w:val="003F01D2"/>
    <w:rsid w:val="003F060B"/>
    <w:rsid w:val="003F144D"/>
    <w:rsid w:val="003F164A"/>
    <w:rsid w:val="003F1B26"/>
    <w:rsid w:val="003F1C0A"/>
    <w:rsid w:val="003F498A"/>
    <w:rsid w:val="003F5783"/>
    <w:rsid w:val="003F5CAA"/>
    <w:rsid w:val="003F5F9C"/>
    <w:rsid w:val="003F639A"/>
    <w:rsid w:val="003F69F9"/>
    <w:rsid w:val="003F6FEA"/>
    <w:rsid w:val="003F708C"/>
    <w:rsid w:val="003F7232"/>
    <w:rsid w:val="003F7E9C"/>
    <w:rsid w:val="00400871"/>
    <w:rsid w:val="00401548"/>
    <w:rsid w:val="0040178E"/>
    <w:rsid w:val="00402D28"/>
    <w:rsid w:val="00403ABF"/>
    <w:rsid w:val="00403CA7"/>
    <w:rsid w:val="00404BEC"/>
    <w:rsid w:val="00404F0E"/>
    <w:rsid w:val="004050B0"/>
    <w:rsid w:val="00405894"/>
    <w:rsid w:val="00405CA6"/>
    <w:rsid w:val="004061A9"/>
    <w:rsid w:val="004061C1"/>
    <w:rsid w:val="00406892"/>
    <w:rsid w:val="004073FB"/>
    <w:rsid w:val="00407893"/>
    <w:rsid w:val="00407D68"/>
    <w:rsid w:val="00410575"/>
    <w:rsid w:val="0041059C"/>
    <w:rsid w:val="0041075D"/>
    <w:rsid w:val="0041076F"/>
    <w:rsid w:val="00411D54"/>
    <w:rsid w:val="00411D61"/>
    <w:rsid w:val="004129BE"/>
    <w:rsid w:val="00413016"/>
    <w:rsid w:val="00413A03"/>
    <w:rsid w:val="00413D90"/>
    <w:rsid w:val="004142A7"/>
    <w:rsid w:val="0041487A"/>
    <w:rsid w:val="00415884"/>
    <w:rsid w:val="00415B43"/>
    <w:rsid w:val="00415D91"/>
    <w:rsid w:val="00415E65"/>
    <w:rsid w:val="00416365"/>
    <w:rsid w:val="00416384"/>
    <w:rsid w:val="00416FF6"/>
    <w:rsid w:val="0041778F"/>
    <w:rsid w:val="0042049F"/>
    <w:rsid w:val="00420E78"/>
    <w:rsid w:val="00421ABD"/>
    <w:rsid w:val="004220DA"/>
    <w:rsid w:val="00422E81"/>
    <w:rsid w:val="004231C5"/>
    <w:rsid w:val="00423381"/>
    <w:rsid w:val="00423C35"/>
    <w:rsid w:val="00424655"/>
    <w:rsid w:val="00425037"/>
    <w:rsid w:val="004253DC"/>
    <w:rsid w:val="0042548F"/>
    <w:rsid w:val="004254EE"/>
    <w:rsid w:val="004259C4"/>
    <w:rsid w:val="004262AB"/>
    <w:rsid w:val="004268BC"/>
    <w:rsid w:val="00426B6D"/>
    <w:rsid w:val="004270A8"/>
    <w:rsid w:val="004278A4"/>
    <w:rsid w:val="00430407"/>
    <w:rsid w:val="00431762"/>
    <w:rsid w:val="00432431"/>
    <w:rsid w:val="00432CFA"/>
    <w:rsid w:val="004333A4"/>
    <w:rsid w:val="00433693"/>
    <w:rsid w:val="00434028"/>
    <w:rsid w:val="004348D1"/>
    <w:rsid w:val="00434A13"/>
    <w:rsid w:val="004352EB"/>
    <w:rsid w:val="004353EF"/>
    <w:rsid w:val="00436CE2"/>
    <w:rsid w:val="00437DCB"/>
    <w:rsid w:val="00440246"/>
    <w:rsid w:val="004408EC"/>
    <w:rsid w:val="00440A6E"/>
    <w:rsid w:val="00441F1E"/>
    <w:rsid w:val="004420DD"/>
    <w:rsid w:val="004422A8"/>
    <w:rsid w:val="004424A7"/>
    <w:rsid w:val="00442E83"/>
    <w:rsid w:val="004437AD"/>
    <w:rsid w:val="004438EA"/>
    <w:rsid w:val="00444B55"/>
    <w:rsid w:val="00444BE4"/>
    <w:rsid w:val="004464BC"/>
    <w:rsid w:val="004468EC"/>
    <w:rsid w:val="00447641"/>
    <w:rsid w:val="00447AE0"/>
    <w:rsid w:val="00447FD2"/>
    <w:rsid w:val="00450275"/>
    <w:rsid w:val="004507CB"/>
    <w:rsid w:val="0045110D"/>
    <w:rsid w:val="00451377"/>
    <w:rsid w:val="004517DC"/>
    <w:rsid w:val="00451F9D"/>
    <w:rsid w:val="004531C6"/>
    <w:rsid w:val="00453748"/>
    <w:rsid w:val="00453761"/>
    <w:rsid w:val="00454229"/>
    <w:rsid w:val="00454D4E"/>
    <w:rsid w:val="0045535A"/>
    <w:rsid w:val="00456059"/>
    <w:rsid w:val="004562E2"/>
    <w:rsid w:val="004568E7"/>
    <w:rsid w:val="00457236"/>
    <w:rsid w:val="004572B3"/>
    <w:rsid w:val="004577BF"/>
    <w:rsid w:val="0046207E"/>
    <w:rsid w:val="00462E3C"/>
    <w:rsid w:val="00462EFD"/>
    <w:rsid w:val="00463C5C"/>
    <w:rsid w:val="0046421E"/>
    <w:rsid w:val="0046429B"/>
    <w:rsid w:val="00464389"/>
    <w:rsid w:val="00464567"/>
    <w:rsid w:val="004645E8"/>
    <w:rsid w:val="00465F80"/>
    <w:rsid w:val="00466074"/>
    <w:rsid w:val="00466463"/>
    <w:rsid w:val="004679C1"/>
    <w:rsid w:val="00467D9D"/>
    <w:rsid w:val="00467F32"/>
    <w:rsid w:val="00470404"/>
    <w:rsid w:val="00470521"/>
    <w:rsid w:val="00470851"/>
    <w:rsid w:val="0047141F"/>
    <w:rsid w:val="0047177A"/>
    <w:rsid w:val="004726EF"/>
    <w:rsid w:val="0047283D"/>
    <w:rsid w:val="00472B1E"/>
    <w:rsid w:val="00472C6A"/>
    <w:rsid w:val="0047431B"/>
    <w:rsid w:val="0047458C"/>
    <w:rsid w:val="00475038"/>
    <w:rsid w:val="004755CB"/>
    <w:rsid w:val="00475CF0"/>
    <w:rsid w:val="004760D9"/>
    <w:rsid w:val="00476734"/>
    <w:rsid w:val="00476947"/>
    <w:rsid w:val="00476A42"/>
    <w:rsid w:val="004771B2"/>
    <w:rsid w:val="0047791E"/>
    <w:rsid w:val="00477B07"/>
    <w:rsid w:val="00477B33"/>
    <w:rsid w:val="00477F6B"/>
    <w:rsid w:val="00480E86"/>
    <w:rsid w:val="004814F3"/>
    <w:rsid w:val="00481FED"/>
    <w:rsid w:val="00482110"/>
    <w:rsid w:val="00482749"/>
    <w:rsid w:val="004832B0"/>
    <w:rsid w:val="0048538D"/>
    <w:rsid w:val="00485AE4"/>
    <w:rsid w:val="00486279"/>
    <w:rsid w:val="00486F42"/>
    <w:rsid w:val="00487459"/>
    <w:rsid w:val="004874CA"/>
    <w:rsid w:val="00487B2B"/>
    <w:rsid w:val="00487BAA"/>
    <w:rsid w:val="0049025D"/>
    <w:rsid w:val="00490372"/>
    <w:rsid w:val="00490AA7"/>
    <w:rsid w:val="004919ED"/>
    <w:rsid w:val="00491B2D"/>
    <w:rsid w:val="0049385C"/>
    <w:rsid w:val="00493BAF"/>
    <w:rsid w:val="00493C0D"/>
    <w:rsid w:val="00494DE8"/>
    <w:rsid w:val="0049535A"/>
    <w:rsid w:val="004958DB"/>
    <w:rsid w:val="00495935"/>
    <w:rsid w:val="00496A49"/>
    <w:rsid w:val="00496FBC"/>
    <w:rsid w:val="00497ACB"/>
    <w:rsid w:val="00497D9F"/>
    <w:rsid w:val="004A00F1"/>
    <w:rsid w:val="004A081E"/>
    <w:rsid w:val="004A0BA5"/>
    <w:rsid w:val="004A0C28"/>
    <w:rsid w:val="004A139B"/>
    <w:rsid w:val="004A18DE"/>
    <w:rsid w:val="004A1FB9"/>
    <w:rsid w:val="004A261A"/>
    <w:rsid w:val="004A263F"/>
    <w:rsid w:val="004A2DA8"/>
    <w:rsid w:val="004A341B"/>
    <w:rsid w:val="004A355D"/>
    <w:rsid w:val="004A3678"/>
    <w:rsid w:val="004A3818"/>
    <w:rsid w:val="004A3DDF"/>
    <w:rsid w:val="004A45A8"/>
    <w:rsid w:val="004A49FD"/>
    <w:rsid w:val="004A4A00"/>
    <w:rsid w:val="004A4E3C"/>
    <w:rsid w:val="004A4E51"/>
    <w:rsid w:val="004A4F1E"/>
    <w:rsid w:val="004A5122"/>
    <w:rsid w:val="004A6572"/>
    <w:rsid w:val="004A6B8E"/>
    <w:rsid w:val="004A6B8F"/>
    <w:rsid w:val="004A70F0"/>
    <w:rsid w:val="004A7115"/>
    <w:rsid w:val="004A7F7F"/>
    <w:rsid w:val="004B06E5"/>
    <w:rsid w:val="004B090E"/>
    <w:rsid w:val="004B09FD"/>
    <w:rsid w:val="004B0A27"/>
    <w:rsid w:val="004B1A1A"/>
    <w:rsid w:val="004B264E"/>
    <w:rsid w:val="004B31BF"/>
    <w:rsid w:val="004B339D"/>
    <w:rsid w:val="004B3DC2"/>
    <w:rsid w:val="004B4226"/>
    <w:rsid w:val="004B427A"/>
    <w:rsid w:val="004B4297"/>
    <w:rsid w:val="004B4708"/>
    <w:rsid w:val="004B5908"/>
    <w:rsid w:val="004B609E"/>
    <w:rsid w:val="004B6382"/>
    <w:rsid w:val="004B7E4D"/>
    <w:rsid w:val="004C0076"/>
    <w:rsid w:val="004C01FC"/>
    <w:rsid w:val="004C058A"/>
    <w:rsid w:val="004C178F"/>
    <w:rsid w:val="004C2630"/>
    <w:rsid w:val="004C3A14"/>
    <w:rsid w:val="004C4DE9"/>
    <w:rsid w:val="004C501A"/>
    <w:rsid w:val="004C6021"/>
    <w:rsid w:val="004C60D7"/>
    <w:rsid w:val="004C76F7"/>
    <w:rsid w:val="004C7ABF"/>
    <w:rsid w:val="004D0290"/>
    <w:rsid w:val="004D1122"/>
    <w:rsid w:val="004D16BA"/>
    <w:rsid w:val="004D1ABD"/>
    <w:rsid w:val="004D1FB6"/>
    <w:rsid w:val="004D2CB2"/>
    <w:rsid w:val="004D3C46"/>
    <w:rsid w:val="004D4B20"/>
    <w:rsid w:val="004D4C60"/>
    <w:rsid w:val="004D5A41"/>
    <w:rsid w:val="004D6FB0"/>
    <w:rsid w:val="004D7005"/>
    <w:rsid w:val="004D7084"/>
    <w:rsid w:val="004D7FBD"/>
    <w:rsid w:val="004E021E"/>
    <w:rsid w:val="004E0329"/>
    <w:rsid w:val="004E0A8A"/>
    <w:rsid w:val="004E1612"/>
    <w:rsid w:val="004E1C3E"/>
    <w:rsid w:val="004E1E5D"/>
    <w:rsid w:val="004E25BF"/>
    <w:rsid w:val="004E2E36"/>
    <w:rsid w:val="004E3BAD"/>
    <w:rsid w:val="004E3C06"/>
    <w:rsid w:val="004E479D"/>
    <w:rsid w:val="004E49E3"/>
    <w:rsid w:val="004E4ACC"/>
    <w:rsid w:val="004E552E"/>
    <w:rsid w:val="004E595E"/>
    <w:rsid w:val="004E7E2B"/>
    <w:rsid w:val="004F1A90"/>
    <w:rsid w:val="004F268C"/>
    <w:rsid w:val="004F33A8"/>
    <w:rsid w:val="004F4867"/>
    <w:rsid w:val="004F4C02"/>
    <w:rsid w:val="004F4D33"/>
    <w:rsid w:val="004F5C06"/>
    <w:rsid w:val="004F5D70"/>
    <w:rsid w:val="004F6290"/>
    <w:rsid w:val="004F6723"/>
    <w:rsid w:val="004F6AE6"/>
    <w:rsid w:val="004F6BDD"/>
    <w:rsid w:val="004F701A"/>
    <w:rsid w:val="004F7DA8"/>
    <w:rsid w:val="004F7DF6"/>
    <w:rsid w:val="0050050D"/>
    <w:rsid w:val="00500E10"/>
    <w:rsid w:val="0050118C"/>
    <w:rsid w:val="00501854"/>
    <w:rsid w:val="00502E1E"/>
    <w:rsid w:val="00502FDF"/>
    <w:rsid w:val="0050305B"/>
    <w:rsid w:val="005032DB"/>
    <w:rsid w:val="00503783"/>
    <w:rsid w:val="00503C69"/>
    <w:rsid w:val="00505121"/>
    <w:rsid w:val="00506374"/>
    <w:rsid w:val="00506C3E"/>
    <w:rsid w:val="00507295"/>
    <w:rsid w:val="00507B28"/>
    <w:rsid w:val="00507D09"/>
    <w:rsid w:val="00507D4B"/>
    <w:rsid w:val="00510105"/>
    <w:rsid w:val="0051053E"/>
    <w:rsid w:val="00510F9B"/>
    <w:rsid w:val="00511028"/>
    <w:rsid w:val="00511633"/>
    <w:rsid w:val="00512576"/>
    <w:rsid w:val="005133F0"/>
    <w:rsid w:val="00514638"/>
    <w:rsid w:val="00514826"/>
    <w:rsid w:val="00514D29"/>
    <w:rsid w:val="0051592E"/>
    <w:rsid w:val="00515BCB"/>
    <w:rsid w:val="005163D9"/>
    <w:rsid w:val="00516568"/>
    <w:rsid w:val="0051684B"/>
    <w:rsid w:val="005169D6"/>
    <w:rsid w:val="00520996"/>
    <w:rsid w:val="00520DAC"/>
    <w:rsid w:val="005216C2"/>
    <w:rsid w:val="00521B8D"/>
    <w:rsid w:val="00522001"/>
    <w:rsid w:val="0052227D"/>
    <w:rsid w:val="0052244D"/>
    <w:rsid w:val="00523B95"/>
    <w:rsid w:val="00524767"/>
    <w:rsid w:val="00524CD6"/>
    <w:rsid w:val="00525B21"/>
    <w:rsid w:val="00525C18"/>
    <w:rsid w:val="00526101"/>
    <w:rsid w:val="00526C69"/>
    <w:rsid w:val="00526E84"/>
    <w:rsid w:val="00527338"/>
    <w:rsid w:val="0052756A"/>
    <w:rsid w:val="005278C9"/>
    <w:rsid w:val="00527B7F"/>
    <w:rsid w:val="00527D26"/>
    <w:rsid w:val="00530523"/>
    <w:rsid w:val="00531390"/>
    <w:rsid w:val="00531C0F"/>
    <w:rsid w:val="00532608"/>
    <w:rsid w:val="00532E5A"/>
    <w:rsid w:val="005330AC"/>
    <w:rsid w:val="00533A95"/>
    <w:rsid w:val="00533F70"/>
    <w:rsid w:val="00534AB0"/>
    <w:rsid w:val="00534C18"/>
    <w:rsid w:val="00536996"/>
    <w:rsid w:val="00536FB7"/>
    <w:rsid w:val="0053788B"/>
    <w:rsid w:val="00537E3B"/>
    <w:rsid w:val="005402FC"/>
    <w:rsid w:val="00540658"/>
    <w:rsid w:val="005407D6"/>
    <w:rsid w:val="00540866"/>
    <w:rsid w:val="00540CDC"/>
    <w:rsid w:val="00540ED0"/>
    <w:rsid w:val="00540FC5"/>
    <w:rsid w:val="005417EC"/>
    <w:rsid w:val="00541A42"/>
    <w:rsid w:val="00542EFC"/>
    <w:rsid w:val="0054302B"/>
    <w:rsid w:val="00543155"/>
    <w:rsid w:val="0054341C"/>
    <w:rsid w:val="00543513"/>
    <w:rsid w:val="0054395E"/>
    <w:rsid w:val="0054442E"/>
    <w:rsid w:val="0054462D"/>
    <w:rsid w:val="005448E4"/>
    <w:rsid w:val="0054542E"/>
    <w:rsid w:val="005454A7"/>
    <w:rsid w:val="005459F4"/>
    <w:rsid w:val="00545CA4"/>
    <w:rsid w:val="00546AF2"/>
    <w:rsid w:val="00546F39"/>
    <w:rsid w:val="00547030"/>
    <w:rsid w:val="005503F1"/>
    <w:rsid w:val="0055146E"/>
    <w:rsid w:val="0055149C"/>
    <w:rsid w:val="00551772"/>
    <w:rsid w:val="005519FB"/>
    <w:rsid w:val="00551D2B"/>
    <w:rsid w:val="005533CD"/>
    <w:rsid w:val="00553CDB"/>
    <w:rsid w:val="00554CB0"/>
    <w:rsid w:val="005553BA"/>
    <w:rsid w:val="00555B21"/>
    <w:rsid w:val="005564B8"/>
    <w:rsid w:val="00557460"/>
    <w:rsid w:val="005579C4"/>
    <w:rsid w:val="005602A9"/>
    <w:rsid w:val="0056057F"/>
    <w:rsid w:val="005609C7"/>
    <w:rsid w:val="00561026"/>
    <w:rsid w:val="00561127"/>
    <w:rsid w:val="005618BF"/>
    <w:rsid w:val="0056234C"/>
    <w:rsid w:val="0056277F"/>
    <w:rsid w:val="00562CF7"/>
    <w:rsid w:val="00562E2C"/>
    <w:rsid w:val="005631DB"/>
    <w:rsid w:val="00564B4E"/>
    <w:rsid w:val="00564C43"/>
    <w:rsid w:val="00564FBB"/>
    <w:rsid w:val="0056501A"/>
    <w:rsid w:val="00565964"/>
    <w:rsid w:val="00565A30"/>
    <w:rsid w:val="00565F35"/>
    <w:rsid w:val="00566BA5"/>
    <w:rsid w:val="005670E8"/>
    <w:rsid w:val="005679E8"/>
    <w:rsid w:val="00567E4A"/>
    <w:rsid w:val="00570563"/>
    <w:rsid w:val="005707C7"/>
    <w:rsid w:val="005709B2"/>
    <w:rsid w:val="00570ACF"/>
    <w:rsid w:val="00570EBC"/>
    <w:rsid w:val="005711A6"/>
    <w:rsid w:val="0057134C"/>
    <w:rsid w:val="00571547"/>
    <w:rsid w:val="00571E85"/>
    <w:rsid w:val="00572374"/>
    <w:rsid w:val="005725CC"/>
    <w:rsid w:val="005727D0"/>
    <w:rsid w:val="005735EB"/>
    <w:rsid w:val="00573F64"/>
    <w:rsid w:val="00575350"/>
    <w:rsid w:val="00575B6C"/>
    <w:rsid w:val="00575E40"/>
    <w:rsid w:val="00576CDF"/>
    <w:rsid w:val="00577182"/>
    <w:rsid w:val="00577264"/>
    <w:rsid w:val="00577321"/>
    <w:rsid w:val="00580571"/>
    <w:rsid w:val="00580FA9"/>
    <w:rsid w:val="0058118B"/>
    <w:rsid w:val="0058183E"/>
    <w:rsid w:val="0058388B"/>
    <w:rsid w:val="00583EB6"/>
    <w:rsid w:val="00585354"/>
    <w:rsid w:val="0058537A"/>
    <w:rsid w:val="00585726"/>
    <w:rsid w:val="00585BDC"/>
    <w:rsid w:val="0058638A"/>
    <w:rsid w:val="005866CA"/>
    <w:rsid w:val="0058690B"/>
    <w:rsid w:val="00586AB7"/>
    <w:rsid w:val="00586B92"/>
    <w:rsid w:val="00586C79"/>
    <w:rsid w:val="00586F93"/>
    <w:rsid w:val="00586FA0"/>
    <w:rsid w:val="00587286"/>
    <w:rsid w:val="005873DC"/>
    <w:rsid w:val="00587E92"/>
    <w:rsid w:val="005907DE"/>
    <w:rsid w:val="00590831"/>
    <w:rsid w:val="00590CC7"/>
    <w:rsid w:val="00590D94"/>
    <w:rsid w:val="00590FB6"/>
    <w:rsid w:val="00591AC2"/>
    <w:rsid w:val="00591AD1"/>
    <w:rsid w:val="00591C8C"/>
    <w:rsid w:val="005922C6"/>
    <w:rsid w:val="005927E0"/>
    <w:rsid w:val="005939D8"/>
    <w:rsid w:val="005940C4"/>
    <w:rsid w:val="0059529D"/>
    <w:rsid w:val="00595DCD"/>
    <w:rsid w:val="00596B3C"/>
    <w:rsid w:val="005972BA"/>
    <w:rsid w:val="0059748C"/>
    <w:rsid w:val="00597A5A"/>
    <w:rsid w:val="005A0201"/>
    <w:rsid w:val="005A2602"/>
    <w:rsid w:val="005A33E5"/>
    <w:rsid w:val="005A3ACD"/>
    <w:rsid w:val="005A47F1"/>
    <w:rsid w:val="005A5484"/>
    <w:rsid w:val="005A5F4F"/>
    <w:rsid w:val="005A65E2"/>
    <w:rsid w:val="005A6DB1"/>
    <w:rsid w:val="005A6F95"/>
    <w:rsid w:val="005A7575"/>
    <w:rsid w:val="005B0328"/>
    <w:rsid w:val="005B1004"/>
    <w:rsid w:val="005B1596"/>
    <w:rsid w:val="005B1A68"/>
    <w:rsid w:val="005B1C91"/>
    <w:rsid w:val="005B1DBE"/>
    <w:rsid w:val="005B2763"/>
    <w:rsid w:val="005B2AD1"/>
    <w:rsid w:val="005B2D66"/>
    <w:rsid w:val="005B326E"/>
    <w:rsid w:val="005B34B2"/>
    <w:rsid w:val="005B4804"/>
    <w:rsid w:val="005B4E45"/>
    <w:rsid w:val="005B5568"/>
    <w:rsid w:val="005B61D3"/>
    <w:rsid w:val="005B66E7"/>
    <w:rsid w:val="005B6799"/>
    <w:rsid w:val="005C15D2"/>
    <w:rsid w:val="005C1788"/>
    <w:rsid w:val="005C17A4"/>
    <w:rsid w:val="005C1949"/>
    <w:rsid w:val="005C254C"/>
    <w:rsid w:val="005C38F5"/>
    <w:rsid w:val="005C4AC2"/>
    <w:rsid w:val="005C4F13"/>
    <w:rsid w:val="005C50C6"/>
    <w:rsid w:val="005C528F"/>
    <w:rsid w:val="005C5BDD"/>
    <w:rsid w:val="005C6FD9"/>
    <w:rsid w:val="005C7245"/>
    <w:rsid w:val="005C7541"/>
    <w:rsid w:val="005C7FED"/>
    <w:rsid w:val="005D081E"/>
    <w:rsid w:val="005D1B30"/>
    <w:rsid w:val="005D1DC5"/>
    <w:rsid w:val="005D2C1C"/>
    <w:rsid w:val="005D30E7"/>
    <w:rsid w:val="005D3497"/>
    <w:rsid w:val="005D3A9C"/>
    <w:rsid w:val="005D53B7"/>
    <w:rsid w:val="005D589D"/>
    <w:rsid w:val="005D5CEE"/>
    <w:rsid w:val="005D64DA"/>
    <w:rsid w:val="005D6D3E"/>
    <w:rsid w:val="005D6E19"/>
    <w:rsid w:val="005D6E9B"/>
    <w:rsid w:val="005D6EB4"/>
    <w:rsid w:val="005D7008"/>
    <w:rsid w:val="005D7298"/>
    <w:rsid w:val="005D78C6"/>
    <w:rsid w:val="005E08D9"/>
    <w:rsid w:val="005E1426"/>
    <w:rsid w:val="005E1520"/>
    <w:rsid w:val="005E1A40"/>
    <w:rsid w:val="005E2688"/>
    <w:rsid w:val="005E2F16"/>
    <w:rsid w:val="005E3084"/>
    <w:rsid w:val="005E3104"/>
    <w:rsid w:val="005E31F0"/>
    <w:rsid w:val="005E3651"/>
    <w:rsid w:val="005E3780"/>
    <w:rsid w:val="005E3910"/>
    <w:rsid w:val="005E42A8"/>
    <w:rsid w:val="005E48E8"/>
    <w:rsid w:val="005E4909"/>
    <w:rsid w:val="005E638C"/>
    <w:rsid w:val="005E63CE"/>
    <w:rsid w:val="005E6A5F"/>
    <w:rsid w:val="005E6CAB"/>
    <w:rsid w:val="005E7068"/>
    <w:rsid w:val="005E76C3"/>
    <w:rsid w:val="005F001E"/>
    <w:rsid w:val="005F0133"/>
    <w:rsid w:val="005F0295"/>
    <w:rsid w:val="005F03DD"/>
    <w:rsid w:val="005F0F0B"/>
    <w:rsid w:val="005F10AE"/>
    <w:rsid w:val="005F2509"/>
    <w:rsid w:val="005F2616"/>
    <w:rsid w:val="005F2F2B"/>
    <w:rsid w:val="005F48EB"/>
    <w:rsid w:val="005F6080"/>
    <w:rsid w:val="005F6DB8"/>
    <w:rsid w:val="005F7C6B"/>
    <w:rsid w:val="005F7E62"/>
    <w:rsid w:val="00600653"/>
    <w:rsid w:val="00601050"/>
    <w:rsid w:val="0060162D"/>
    <w:rsid w:val="006021B6"/>
    <w:rsid w:val="00602262"/>
    <w:rsid w:val="0060280B"/>
    <w:rsid w:val="0060295F"/>
    <w:rsid w:val="00602B86"/>
    <w:rsid w:val="00602D1D"/>
    <w:rsid w:val="00602DDA"/>
    <w:rsid w:val="00603363"/>
    <w:rsid w:val="006035BF"/>
    <w:rsid w:val="006035CB"/>
    <w:rsid w:val="00603BE9"/>
    <w:rsid w:val="00604054"/>
    <w:rsid w:val="006054B5"/>
    <w:rsid w:val="00607415"/>
    <w:rsid w:val="0060747A"/>
    <w:rsid w:val="00607B69"/>
    <w:rsid w:val="006103F0"/>
    <w:rsid w:val="00610710"/>
    <w:rsid w:val="00610920"/>
    <w:rsid w:val="00610DB8"/>
    <w:rsid w:val="00610F9D"/>
    <w:rsid w:val="0061293A"/>
    <w:rsid w:val="00612C8C"/>
    <w:rsid w:val="00612FF4"/>
    <w:rsid w:val="0061385A"/>
    <w:rsid w:val="00613E74"/>
    <w:rsid w:val="00614973"/>
    <w:rsid w:val="0061549C"/>
    <w:rsid w:val="006163A7"/>
    <w:rsid w:val="006169EE"/>
    <w:rsid w:val="006172B7"/>
    <w:rsid w:val="00617F0B"/>
    <w:rsid w:val="00620DB8"/>
    <w:rsid w:val="00622162"/>
    <w:rsid w:val="00622541"/>
    <w:rsid w:val="006229FE"/>
    <w:rsid w:val="00623017"/>
    <w:rsid w:val="00623A37"/>
    <w:rsid w:val="00623C51"/>
    <w:rsid w:val="00624288"/>
    <w:rsid w:val="006252C7"/>
    <w:rsid w:val="006266D6"/>
    <w:rsid w:val="0062733A"/>
    <w:rsid w:val="006276FB"/>
    <w:rsid w:val="00627B19"/>
    <w:rsid w:val="00627E45"/>
    <w:rsid w:val="00627E5E"/>
    <w:rsid w:val="006307A4"/>
    <w:rsid w:val="006328CD"/>
    <w:rsid w:val="00632C9B"/>
    <w:rsid w:val="00633CF0"/>
    <w:rsid w:val="0063415D"/>
    <w:rsid w:val="00634988"/>
    <w:rsid w:val="00634FD1"/>
    <w:rsid w:val="006350F2"/>
    <w:rsid w:val="006353EE"/>
    <w:rsid w:val="006360B6"/>
    <w:rsid w:val="006370A8"/>
    <w:rsid w:val="006371C5"/>
    <w:rsid w:val="006372B1"/>
    <w:rsid w:val="0063785E"/>
    <w:rsid w:val="00642692"/>
    <w:rsid w:val="00643457"/>
    <w:rsid w:val="006449F0"/>
    <w:rsid w:val="00645435"/>
    <w:rsid w:val="00645622"/>
    <w:rsid w:val="00645722"/>
    <w:rsid w:val="006467B8"/>
    <w:rsid w:val="00646C2A"/>
    <w:rsid w:val="00647517"/>
    <w:rsid w:val="00647AD4"/>
    <w:rsid w:val="00647D97"/>
    <w:rsid w:val="00647EA2"/>
    <w:rsid w:val="0065028B"/>
    <w:rsid w:val="006507F2"/>
    <w:rsid w:val="00650D73"/>
    <w:rsid w:val="00652081"/>
    <w:rsid w:val="00653F11"/>
    <w:rsid w:val="00654C4D"/>
    <w:rsid w:val="006555E0"/>
    <w:rsid w:val="006558E1"/>
    <w:rsid w:val="00656094"/>
    <w:rsid w:val="00656BCD"/>
    <w:rsid w:val="00656CB5"/>
    <w:rsid w:val="00657243"/>
    <w:rsid w:val="0065786C"/>
    <w:rsid w:val="00657BC6"/>
    <w:rsid w:val="00660195"/>
    <w:rsid w:val="00660218"/>
    <w:rsid w:val="00660306"/>
    <w:rsid w:val="00660822"/>
    <w:rsid w:val="00660F1D"/>
    <w:rsid w:val="006610FD"/>
    <w:rsid w:val="006615A6"/>
    <w:rsid w:val="00661908"/>
    <w:rsid w:val="00661ADE"/>
    <w:rsid w:val="00661BF2"/>
    <w:rsid w:val="00662959"/>
    <w:rsid w:val="006629B3"/>
    <w:rsid w:val="00664977"/>
    <w:rsid w:val="0066631C"/>
    <w:rsid w:val="00666C51"/>
    <w:rsid w:val="00667791"/>
    <w:rsid w:val="0066792F"/>
    <w:rsid w:val="006679BE"/>
    <w:rsid w:val="006700C8"/>
    <w:rsid w:val="00670491"/>
    <w:rsid w:val="00670974"/>
    <w:rsid w:val="00670A42"/>
    <w:rsid w:val="00670B83"/>
    <w:rsid w:val="00670D16"/>
    <w:rsid w:val="0067214F"/>
    <w:rsid w:val="006727B6"/>
    <w:rsid w:val="00672893"/>
    <w:rsid w:val="00672B03"/>
    <w:rsid w:val="00672CD5"/>
    <w:rsid w:val="00672CE1"/>
    <w:rsid w:val="00673ACB"/>
    <w:rsid w:val="00673F5B"/>
    <w:rsid w:val="00674851"/>
    <w:rsid w:val="00674BBA"/>
    <w:rsid w:val="006750C7"/>
    <w:rsid w:val="006759A6"/>
    <w:rsid w:val="006767DB"/>
    <w:rsid w:val="006770A4"/>
    <w:rsid w:val="00677155"/>
    <w:rsid w:val="0067755A"/>
    <w:rsid w:val="006777A9"/>
    <w:rsid w:val="00677E5D"/>
    <w:rsid w:val="00681898"/>
    <w:rsid w:val="0068248F"/>
    <w:rsid w:val="00683646"/>
    <w:rsid w:val="00684557"/>
    <w:rsid w:val="0068491A"/>
    <w:rsid w:val="00684BFD"/>
    <w:rsid w:val="006854AF"/>
    <w:rsid w:val="0068570C"/>
    <w:rsid w:val="00685AF4"/>
    <w:rsid w:val="00685D7A"/>
    <w:rsid w:val="006863F0"/>
    <w:rsid w:val="0068652C"/>
    <w:rsid w:val="00686C28"/>
    <w:rsid w:val="00687E53"/>
    <w:rsid w:val="00690BDF"/>
    <w:rsid w:val="006911DE"/>
    <w:rsid w:val="00691BE1"/>
    <w:rsid w:val="00692ADB"/>
    <w:rsid w:val="0069394B"/>
    <w:rsid w:val="00693A6B"/>
    <w:rsid w:val="00694569"/>
    <w:rsid w:val="00694F45"/>
    <w:rsid w:val="00695A6D"/>
    <w:rsid w:val="00696086"/>
    <w:rsid w:val="00696DAF"/>
    <w:rsid w:val="00697035"/>
    <w:rsid w:val="006972F7"/>
    <w:rsid w:val="0069733C"/>
    <w:rsid w:val="0069756B"/>
    <w:rsid w:val="00697E6E"/>
    <w:rsid w:val="006A0AFE"/>
    <w:rsid w:val="006A0BA7"/>
    <w:rsid w:val="006A0FA1"/>
    <w:rsid w:val="006A1701"/>
    <w:rsid w:val="006A1DC2"/>
    <w:rsid w:val="006A26B0"/>
    <w:rsid w:val="006A3510"/>
    <w:rsid w:val="006A4624"/>
    <w:rsid w:val="006A48EA"/>
    <w:rsid w:val="006A5503"/>
    <w:rsid w:val="006A5832"/>
    <w:rsid w:val="006A5955"/>
    <w:rsid w:val="006A6ACB"/>
    <w:rsid w:val="006A6CFA"/>
    <w:rsid w:val="006A6F01"/>
    <w:rsid w:val="006A758A"/>
    <w:rsid w:val="006A77BB"/>
    <w:rsid w:val="006B03BF"/>
    <w:rsid w:val="006B0488"/>
    <w:rsid w:val="006B0865"/>
    <w:rsid w:val="006B088F"/>
    <w:rsid w:val="006B0AD5"/>
    <w:rsid w:val="006B0B74"/>
    <w:rsid w:val="006B12B4"/>
    <w:rsid w:val="006B3072"/>
    <w:rsid w:val="006B3CA8"/>
    <w:rsid w:val="006B4888"/>
    <w:rsid w:val="006B495C"/>
    <w:rsid w:val="006B4BC1"/>
    <w:rsid w:val="006B4D8A"/>
    <w:rsid w:val="006B4E8C"/>
    <w:rsid w:val="006B5A13"/>
    <w:rsid w:val="006B5ACD"/>
    <w:rsid w:val="006B628A"/>
    <w:rsid w:val="006B6938"/>
    <w:rsid w:val="006B715F"/>
    <w:rsid w:val="006B734E"/>
    <w:rsid w:val="006B752B"/>
    <w:rsid w:val="006B79FB"/>
    <w:rsid w:val="006B7A1D"/>
    <w:rsid w:val="006C0312"/>
    <w:rsid w:val="006C0BA2"/>
    <w:rsid w:val="006C170F"/>
    <w:rsid w:val="006C1D80"/>
    <w:rsid w:val="006C2A7E"/>
    <w:rsid w:val="006C2EFB"/>
    <w:rsid w:val="006C30FB"/>
    <w:rsid w:val="006C3A86"/>
    <w:rsid w:val="006C4027"/>
    <w:rsid w:val="006C64FA"/>
    <w:rsid w:val="006C68B9"/>
    <w:rsid w:val="006C6D18"/>
    <w:rsid w:val="006C729D"/>
    <w:rsid w:val="006C72A6"/>
    <w:rsid w:val="006C778F"/>
    <w:rsid w:val="006C77D2"/>
    <w:rsid w:val="006D0492"/>
    <w:rsid w:val="006D0768"/>
    <w:rsid w:val="006D0EBC"/>
    <w:rsid w:val="006D138A"/>
    <w:rsid w:val="006D2CE4"/>
    <w:rsid w:val="006D3338"/>
    <w:rsid w:val="006D46CA"/>
    <w:rsid w:val="006D5572"/>
    <w:rsid w:val="006D57FE"/>
    <w:rsid w:val="006E043D"/>
    <w:rsid w:val="006E0698"/>
    <w:rsid w:val="006E1447"/>
    <w:rsid w:val="006E164B"/>
    <w:rsid w:val="006E1758"/>
    <w:rsid w:val="006E1A20"/>
    <w:rsid w:val="006E1D42"/>
    <w:rsid w:val="006E2203"/>
    <w:rsid w:val="006E2909"/>
    <w:rsid w:val="006E3DC5"/>
    <w:rsid w:val="006E4A8F"/>
    <w:rsid w:val="006E53E7"/>
    <w:rsid w:val="006E5E0B"/>
    <w:rsid w:val="006E5E98"/>
    <w:rsid w:val="006E64CB"/>
    <w:rsid w:val="006E6928"/>
    <w:rsid w:val="006E7345"/>
    <w:rsid w:val="006E73F3"/>
    <w:rsid w:val="006E7A1E"/>
    <w:rsid w:val="006E7C43"/>
    <w:rsid w:val="006E7CE9"/>
    <w:rsid w:val="006F0009"/>
    <w:rsid w:val="006F04FB"/>
    <w:rsid w:val="006F0D4F"/>
    <w:rsid w:val="006F1789"/>
    <w:rsid w:val="006F1CE4"/>
    <w:rsid w:val="006F353A"/>
    <w:rsid w:val="006F3A07"/>
    <w:rsid w:val="006F41A0"/>
    <w:rsid w:val="006F42D1"/>
    <w:rsid w:val="006F44C3"/>
    <w:rsid w:val="006F52BB"/>
    <w:rsid w:val="006F58EB"/>
    <w:rsid w:val="006F6F08"/>
    <w:rsid w:val="006F7037"/>
    <w:rsid w:val="006F7861"/>
    <w:rsid w:val="0070025B"/>
    <w:rsid w:val="00703050"/>
    <w:rsid w:val="007033A0"/>
    <w:rsid w:val="0070371E"/>
    <w:rsid w:val="007038BD"/>
    <w:rsid w:val="00703DC6"/>
    <w:rsid w:val="00703DF5"/>
    <w:rsid w:val="0070455A"/>
    <w:rsid w:val="00704925"/>
    <w:rsid w:val="007057FA"/>
    <w:rsid w:val="007058D9"/>
    <w:rsid w:val="007066C6"/>
    <w:rsid w:val="00706BB0"/>
    <w:rsid w:val="00706CF7"/>
    <w:rsid w:val="00706D00"/>
    <w:rsid w:val="00706E01"/>
    <w:rsid w:val="00707AD2"/>
    <w:rsid w:val="0071020A"/>
    <w:rsid w:val="00710735"/>
    <w:rsid w:val="00710D26"/>
    <w:rsid w:val="00711270"/>
    <w:rsid w:val="007114C9"/>
    <w:rsid w:val="00711764"/>
    <w:rsid w:val="00714404"/>
    <w:rsid w:val="007144AD"/>
    <w:rsid w:val="0071479F"/>
    <w:rsid w:val="00714E7D"/>
    <w:rsid w:val="00715161"/>
    <w:rsid w:val="007152DE"/>
    <w:rsid w:val="00715A59"/>
    <w:rsid w:val="00715D04"/>
    <w:rsid w:val="00716395"/>
    <w:rsid w:val="007167D6"/>
    <w:rsid w:val="00716EC0"/>
    <w:rsid w:val="00716FE5"/>
    <w:rsid w:val="00716FFC"/>
    <w:rsid w:val="00720097"/>
    <w:rsid w:val="00720652"/>
    <w:rsid w:val="00720BFF"/>
    <w:rsid w:val="00720F25"/>
    <w:rsid w:val="007211F5"/>
    <w:rsid w:val="007215A7"/>
    <w:rsid w:val="00721807"/>
    <w:rsid w:val="00721C48"/>
    <w:rsid w:val="007235CB"/>
    <w:rsid w:val="00723CF6"/>
    <w:rsid w:val="00723E8D"/>
    <w:rsid w:val="00724D61"/>
    <w:rsid w:val="0072504B"/>
    <w:rsid w:val="0072598D"/>
    <w:rsid w:val="00725E05"/>
    <w:rsid w:val="007262E2"/>
    <w:rsid w:val="00730652"/>
    <w:rsid w:val="00730FED"/>
    <w:rsid w:val="00731168"/>
    <w:rsid w:val="0073167A"/>
    <w:rsid w:val="00732002"/>
    <w:rsid w:val="00732161"/>
    <w:rsid w:val="007341E7"/>
    <w:rsid w:val="007341F4"/>
    <w:rsid w:val="0073466B"/>
    <w:rsid w:val="00734968"/>
    <w:rsid w:val="00734B8E"/>
    <w:rsid w:val="00735D9B"/>
    <w:rsid w:val="00736279"/>
    <w:rsid w:val="00736C29"/>
    <w:rsid w:val="00736E12"/>
    <w:rsid w:val="007374B5"/>
    <w:rsid w:val="00737E1D"/>
    <w:rsid w:val="00740544"/>
    <w:rsid w:val="00740A41"/>
    <w:rsid w:val="00742A85"/>
    <w:rsid w:val="00742F6A"/>
    <w:rsid w:val="00743BA5"/>
    <w:rsid w:val="00743E6B"/>
    <w:rsid w:val="0074498C"/>
    <w:rsid w:val="00744F31"/>
    <w:rsid w:val="0074525D"/>
    <w:rsid w:val="00745A9C"/>
    <w:rsid w:val="00745D2E"/>
    <w:rsid w:val="00747B93"/>
    <w:rsid w:val="0075022C"/>
    <w:rsid w:val="00750A51"/>
    <w:rsid w:val="00751282"/>
    <w:rsid w:val="0075137A"/>
    <w:rsid w:val="007514EA"/>
    <w:rsid w:val="007533F3"/>
    <w:rsid w:val="00753EDF"/>
    <w:rsid w:val="007544AC"/>
    <w:rsid w:val="00754746"/>
    <w:rsid w:val="0075485E"/>
    <w:rsid w:val="00754893"/>
    <w:rsid w:val="007551AC"/>
    <w:rsid w:val="00755883"/>
    <w:rsid w:val="00755D92"/>
    <w:rsid w:val="007570A1"/>
    <w:rsid w:val="0075794D"/>
    <w:rsid w:val="00757C43"/>
    <w:rsid w:val="00757FE8"/>
    <w:rsid w:val="007602C8"/>
    <w:rsid w:val="00760B70"/>
    <w:rsid w:val="00760D49"/>
    <w:rsid w:val="00760E2E"/>
    <w:rsid w:val="0076303A"/>
    <w:rsid w:val="00763454"/>
    <w:rsid w:val="00763824"/>
    <w:rsid w:val="0076387B"/>
    <w:rsid w:val="00763AAF"/>
    <w:rsid w:val="00763AF2"/>
    <w:rsid w:val="00763BD2"/>
    <w:rsid w:val="00765217"/>
    <w:rsid w:val="00765C4A"/>
    <w:rsid w:val="007669DE"/>
    <w:rsid w:val="007672FF"/>
    <w:rsid w:val="00767F72"/>
    <w:rsid w:val="007702E3"/>
    <w:rsid w:val="00770629"/>
    <w:rsid w:val="0077077D"/>
    <w:rsid w:val="007714CE"/>
    <w:rsid w:val="00771877"/>
    <w:rsid w:val="00771B0A"/>
    <w:rsid w:val="00771FAE"/>
    <w:rsid w:val="00772302"/>
    <w:rsid w:val="007739E9"/>
    <w:rsid w:val="00773B21"/>
    <w:rsid w:val="007743A0"/>
    <w:rsid w:val="00774B83"/>
    <w:rsid w:val="00774D3D"/>
    <w:rsid w:val="007753CF"/>
    <w:rsid w:val="00776ACE"/>
    <w:rsid w:val="00776D71"/>
    <w:rsid w:val="00777224"/>
    <w:rsid w:val="00777667"/>
    <w:rsid w:val="007778A8"/>
    <w:rsid w:val="00777BC5"/>
    <w:rsid w:val="00777D54"/>
    <w:rsid w:val="00777EC8"/>
    <w:rsid w:val="00777EFF"/>
    <w:rsid w:val="00777FDA"/>
    <w:rsid w:val="00780922"/>
    <w:rsid w:val="00781C3D"/>
    <w:rsid w:val="00782975"/>
    <w:rsid w:val="00782EDA"/>
    <w:rsid w:val="00782F88"/>
    <w:rsid w:val="00783A6B"/>
    <w:rsid w:val="0078444C"/>
    <w:rsid w:val="007845DB"/>
    <w:rsid w:val="00784AEB"/>
    <w:rsid w:val="00784B9F"/>
    <w:rsid w:val="007856B1"/>
    <w:rsid w:val="00785B72"/>
    <w:rsid w:val="00785E21"/>
    <w:rsid w:val="007860A6"/>
    <w:rsid w:val="0078624B"/>
    <w:rsid w:val="007867C6"/>
    <w:rsid w:val="00786DA2"/>
    <w:rsid w:val="00787803"/>
    <w:rsid w:val="00790D45"/>
    <w:rsid w:val="0079135F"/>
    <w:rsid w:val="00791667"/>
    <w:rsid w:val="007925F0"/>
    <w:rsid w:val="00792BC0"/>
    <w:rsid w:val="00792DDF"/>
    <w:rsid w:val="00793138"/>
    <w:rsid w:val="0079360F"/>
    <w:rsid w:val="0079381A"/>
    <w:rsid w:val="00793DD8"/>
    <w:rsid w:val="007947BC"/>
    <w:rsid w:val="00794BFA"/>
    <w:rsid w:val="00794DB8"/>
    <w:rsid w:val="00794E13"/>
    <w:rsid w:val="007960EA"/>
    <w:rsid w:val="00796B9F"/>
    <w:rsid w:val="00796EE5"/>
    <w:rsid w:val="0079755B"/>
    <w:rsid w:val="00797BE5"/>
    <w:rsid w:val="007A0A5E"/>
    <w:rsid w:val="007A19B8"/>
    <w:rsid w:val="007A1AC8"/>
    <w:rsid w:val="007A1B01"/>
    <w:rsid w:val="007A2718"/>
    <w:rsid w:val="007A2744"/>
    <w:rsid w:val="007A28BF"/>
    <w:rsid w:val="007A2D9C"/>
    <w:rsid w:val="007A34EB"/>
    <w:rsid w:val="007A3A5D"/>
    <w:rsid w:val="007A3E45"/>
    <w:rsid w:val="007A462C"/>
    <w:rsid w:val="007A479D"/>
    <w:rsid w:val="007A4993"/>
    <w:rsid w:val="007A4C94"/>
    <w:rsid w:val="007A4D1C"/>
    <w:rsid w:val="007A54ED"/>
    <w:rsid w:val="007A5B40"/>
    <w:rsid w:val="007A637F"/>
    <w:rsid w:val="007A6902"/>
    <w:rsid w:val="007A6A0C"/>
    <w:rsid w:val="007A7AC6"/>
    <w:rsid w:val="007A7BC8"/>
    <w:rsid w:val="007B052B"/>
    <w:rsid w:val="007B08F3"/>
    <w:rsid w:val="007B0CDA"/>
    <w:rsid w:val="007B0CE9"/>
    <w:rsid w:val="007B1B41"/>
    <w:rsid w:val="007B1E8C"/>
    <w:rsid w:val="007B1EC4"/>
    <w:rsid w:val="007B214E"/>
    <w:rsid w:val="007B2B7B"/>
    <w:rsid w:val="007B2F9E"/>
    <w:rsid w:val="007B3970"/>
    <w:rsid w:val="007B3B50"/>
    <w:rsid w:val="007B4BBA"/>
    <w:rsid w:val="007B5607"/>
    <w:rsid w:val="007B57FD"/>
    <w:rsid w:val="007B5A03"/>
    <w:rsid w:val="007B607B"/>
    <w:rsid w:val="007B648B"/>
    <w:rsid w:val="007B6749"/>
    <w:rsid w:val="007B6DC7"/>
    <w:rsid w:val="007B783C"/>
    <w:rsid w:val="007B7BDC"/>
    <w:rsid w:val="007C0142"/>
    <w:rsid w:val="007C0346"/>
    <w:rsid w:val="007C06F3"/>
    <w:rsid w:val="007C0768"/>
    <w:rsid w:val="007C0B54"/>
    <w:rsid w:val="007C12AB"/>
    <w:rsid w:val="007C134D"/>
    <w:rsid w:val="007C1AED"/>
    <w:rsid w:val="007C1CEE"/>
    <w:rsid w:val="007C21DE"/>
    <w:rsid w:val="007C2332"/>
    <w:rsid w:val="007C2BD0"/>
    <w:rsid w:val="007C384C"/>
    <w:rsid w:val="007C49E7"/>
    <w:rsid w:val="007C4A67"/>
    <w:rsid w:val="007C4CF8"/>
    <w:rsid w:val="007C5439"/>
    <w:rsid w:val="007C5561"/>
    <w:rsid w:val="007C5897"/>
    <w:rsid w:val="007C7056"/>
    <w:rsid w:val="007C7287"/>
    <w:rsid w:val="007C72DC"/>
    <w:rsid w:val="007C76B9"/>
    <w:rsid w:val="007C7CCE"/>
    <w:rsid w:val="007D08F3"/>
    <w:rsid w:val="007D18C6"/>
    <w:rsid w:val="007D1915"/>
    <w:rsid w:val="007D2D49"/>
    <w:rsid w:val="007D325C"/>
    <w:rsid w:val="007D4639"/>
    <w:rsid w:val="007D50F8"/>
    <w:rsid w:val="007D5A57"/>
    <w:rsid w:val="007D5BB7"/>
    <w:rsid w:val="007D68FC"/>
    <w:rsid w:val="007D7175"/>
    <w:rsid w:val="007D75D7"/>
    <w:rsid w:val="007E07B9"/>
    <w:rsid w:val="007E1195"/>
    <w:rsid w:val="007E1F45"/>
    <w:rsid w:val="007E36F7"/>
    <w:rsid w:val="007E3C8C"/>
    <w:rsid w:val="007E3E77"/>
    <w:rsid w:val="007E5826"/>
    <w:rsid w:val="007E65AB"/>
    <w:rsid w:val="007E65C9"/>
    <w:rsid w:val="007E77A8"/>
    <w:rsid w:val="007E7D1D"/>
    <w:rsid w:val="007F03D0"/>
    <w:rsid w:val="007F0562"/>
    <w:rsid w:val="007F0EF7"/>
    <w:rsid w:val="007F2043"/>
    <w:rsid w:val="007F23A1"/>
    <w:rsid w:val="007F2AB9"/>
    <w:rsid w:val="007F3343"/>
    <w:rsid w:val="007F37BD"/>
    <w:rsid w:val="007F3E46"/>
    <w:rsid w:val="007F42AC"/>
    <w:rsid w:val="007F517E"/>
    <w:rsid w:val="007F556E"/>
    <w:rsid w:val="007F56E4"/>
    <w:rsid w:val="007F65DD"/>
    <w:rsid w:val="007F7C42"/>
    <w:rsid w:val="00801389"/>
    <w:rsid w:val="00801B36"/>
    <w:rsid w:val="00801D8F"/>
    <w:rsid w:val="00801E24"/>
    <w:rsid w:val="0080221E"/>
    <w:rsid w:val="00802B6D"/>
    <w:rsid w:val="008037C0"/>
    <w:rsid w:val="00804424"/>
    <w:rsid w:val="008052B3"/>
    <w:rsid w:val="00805F77"/>
    <w:rsid w:val="00807777"/>
    <w:rsid w:val="0081014B"/>
    <w:rsid w:val="008107F7"/>
    <w:rsid w:val="0081082D"/>
    <w:rsid w:val="00810AA1"/>
    <w:rsid w:val="00811A5D"/>
    <w:rsid w:val="008120DC"/>
    <w:rsid w:val="00814F9A"/>
    <w:rsid w:val="00815251"/>
    <w:rsid w:val="00816EE4"/>
    <w:rsid w:val="00816F33"/>
    <w:rsid w:val="00817A3B"/>
    <w:rsid w:val="00817D31"/>
    <w:rsid w:val="008200FD"/>
    <w:rsid w:val="00820966"/>
    <w:rsid w:val="00821413"/>
    <w:rsid w:val="00821715"/>
    <w:rsid w:val="00821B75"/>
    <w:rsid w:val="00821B7B"/>
    <w:rsid w:val="00821EA2"/>
    <w:rsid w:val="00822269"/>
    <w:rsid w:val="0082284B"/>
    <w:rsid w:val="00822B16"/>
    <w:rsid w:val="00823667"/>
    <w:rsid w:val="00824B8B"/>
    <w:rsid w:val="00825E76"/>
    <w:rsid w:val="008264E3"/>
    <w:rsid w:val="008278E1"/>
    <w:rsid w:val="00827CCE"/>
    <w:rsid w:val="00827DDF"/>
    <w:rsid w:val="00830897"/>
    <w:rsid w:val="00830DDB"/>
    <w:rsid w:val="00831026"/>
    <w:rsid w:val="0083134C"/>
    <w:rsid w:val="0083185C"/>
    <w:rsid w:val="00831972"/>
    <w:rsid w:val="00831BF1"/>
    <w:rsid w:val="00831CF5"/>
    <w:rsid w:val="00832536"/>
    <w:rsid w:val="00832BD2"/>
    <w:rsid w:val="00832E68"/>
    <w:rsid w:val="00832F59"/>
    <w:rsid w:val="00833183"/>
    <w:rsid w:val="00833974"/>
    <w:rsid w:val="0083410E"/>
    <w:rsid w:val="008341F8"/>
    <w:rsid w:val="00834E88"/>
    <w:rsid w:val="00835148"/>
    <w:rsid w:val="0083539A"/>
    <w:rsid w:val="00835550"/>
    <w:rsid w:val="008365CA"/>
    <w:rsid w:val="008365EB"/>
    <w:rsid w:val="00836B6A"/>
    <w:rsid w:val="00836E33"/>
    <w:rsid w:val="00837BA2"/>
    <w:rsid w:val="0084008D"/>
    <w:rsid w:val="00841A40"/>
    <w:rsid w:val="00842370"/>
    <w:rsid w:val="008428DC"/>
    <w:rsid w:val="00842C61"/>
    <w:rsid w:val="00845835"/>
    <w:rsid w:val="008458AC"/>
    <w:rsid w:val="00845B6C"/>
    <w:rsid w:val="008463B6"/>
    <w:rsid w:val="0084698B"/>
    <w:rsid w:val="00846A18"/>
    <w:rsid w:val="00847429"/>
    <w:rsid w:val="00847DED"/>
    <w:rsid w:val="00847FFD"/>
    <w:rsid w:val="0085012C"/>
    <w:rsid w:val="00850252"/>
    <w:rsid w:val="008504C3"/>
    <w:rsid w:val="008512E1"/>
    <w:rsid w:val="00851414"/>
    <w:rsid w:val="00851581"/>
    <w:rsid w:val="008518D9"/>
    <w:rsid w:val="008519CE"/>
    <w:rsid w:val="00851B7E"/>
    <w:rsid w:val="008522F1"/>
    <w:rsid w:val="00853838"/>
    <w:rsid w:val="00853B88"/>
    <w:rsid w:val="00854A34"/>
    <w:rsid w:val="00854CA4"/>
    <w:rsid w:val="008552AA"/>
    <w:rsid w:val="00855B9A"/>
    <w:rsid w:val="00855CFC"/>
    <w:rsid w:val="00856644"/>
    <w:rsid w:val="00856A38"/>
    <w:rsid w:val="0085714C"/>
    <w:rsid w:val="008571AF"/>
    <w:rsid w:val="008604EB"/>
    <w:rsid w:val="008608F9"/>
    <w:rsid w:val="00860CB6"/>
    <w:rsid w:val="008612D7"/>
    <w:rsid w:val="00861F9E"/>
    <w:rsid w:val="0086243D"/>
    <w:rsid w:val="008627B8"/>
    <w:rsid w:val="008630E8"/>
    <w:rsid w:val="00863429"/>
    <w:rsid w:val="00864143"/>
    <w:rsid w:val="0086575B"/>
    <w:rsid w:val="00866059"/>
    <w:rsid w:val="0086606D"/>
    <w:rsid w:val="0086635A"/>
    <w:rsid w:val="00866378"/>
    <w:rsid w:val="008666B2"/>
    <w:rsid w:val="00867252"/>
    <w:rsid w:val="0086765B"/>
    <w:rsid w:val="00867D1D"/>
    <w:rsid w:val="008700B5"/>
    <w:rsid w:val="00870B1B"/>
    <w:rsid w:val="00870B66"/>
    <w:rsid w:val="008720A6"/>
    <w:rsid w:val="00872271"/>
    <w:rsid w:val="00872B5F"/>
    <w:rsid w:val="008731DD"/>
    <w:rsid w:val="008742B0"/>
    <w:rsid w:val="00874E36"/>
    <w:rsid w:val="0087619D"/>
    <w:rsid w:val="00876425"/>
    <w:rsid w:val="00876602"/>
    <w:rsid w:val="00876B76"/>
    <w:rsid w:val="0087737B"/>
    <w:rsid w:val="00877633"/>
    <w:rsid w:val="00877703"/>
    <w:rsid w:val="00877930"/>
    <w:rsid w:val="00877AB7"/>
    <w:rsid w:val="008800A1"/>
    <w:rsid w:val="00880331"/>
    <w:rsid w:val="00880F85"/>
    <w:rsid w:val="0088124A"/>
    <w:rsid w:val="008822D6"/>
    <w:rsid w:val="00882C93"/>
    <w:rsid w:val="008839D3"/>
    <w:rsid w:val="00883FB3"/>
    <w:rsid w:val="008841E1"/>
    <w:rsid w:val="00884821"/>
    <w:rsid w:val="008849B1"/>
    <w:rsid w:val="00884EA6"/>
    <w:rsid w:val="0088588F"/>
    <w:rsid w:val="008902A0"/>
    <w:rsid w:val="0089034C"/>
    <w:rsid w:val="008903BA"/>
    <w:rsid w:val="008909D3"/>
    <w:rsid w:val="0089149F"/>
    <w:rsid w:val="008919A5"/>
    <w:rsid w:val="00891BD4"/>
    <w:rsid w:val="0089283A"/>
    <w:rsid w:val="008934D1"/>
    <w:rsid w:val="00893741"/>
    <w:rsid w:val="00893D9A"/>
    <w:rsid w:val="00893FAA"/>
    <w:rsid w:val="008943CF"/>
    <w:rsid w:val="008948CB"/>
    <w:rsid w:val="00894BBF"/>
    <w:rsid w:val="00895583"/>
    <w:rsid w:val="00896876"/>
    <w:rsid w:val="00896C65"/>
    <w:rsid w:val="00896F4A"/>
    <w:rsid w:val="008A062F"/>
    <w:rsid w:val="008A1230"/>
    <w:rsid w:val="008A1626"/>
    <w:rsid w:val="008A1707"/>
    <w:rsid w:val="008A1BDD"/>
    <w:rsid w:val="008A274F"/>
    <w:rsid w:val="008A3F57"/>
    <w:rsid w:val="008A40F4"/>
    <w:rsid w:val="008A44F1"/>
    <w:rsid w:val="008A5044"/>
    <w:rsid w:val="008A61B9"/>
    <w:rsid w:val="008A626C"/>
    <w:rsid w:val="008A69B7"/>
    <w:rsid w:val="008A6A83"/>
    <w:rsid w:val="008A6ED6"/>
    <w:rsid w:val="008A7292"/>
    <w:rsid w:val="008B077D"/>
    <w:rsid w:val="008B0E61"/>
    <w:rsid w:val="008B0EEC"/>
    <w:rsid w:val="008B0F40"/>
    <w:rsid w:val="008B107A"/>
    <w:rsid w:val="008B15D1"/>
    <w:rsid w:val="008B2391"/>
    <w:rsid w:val="008B3623"/>
    <w:rsid w:val="008B372B"/>
    <w:rsid w:val="008B3796"/>
    <w:rsid w:val="008B4428"/>
    <w:rsid w:val="008B4811"/>
    <w:rsid w:val="008B4C2A"/>
    <w:rsid w:val="008B582D"/>
    <w:rsid w:val="008B5A5E"/>
    <w:rsid w:val="008B5F6E"/>
    <w:rsid w:val="008B6545"/>
    <w:rsid w:val="008B6F3A"/>
    <w:rsid w:val="008B7356"/>
    <w:rsid w:val="008B7C65"/>
    <w:rsid w:val="008C0AB3"/>
    <w:rsid w:val="008C1720"/>
    <w:rsid w:val="008C20DD"/>
    <w:rsid w:val="008C2A30"/>
    <w:rsid w:val="008C2A3E"/>
    <w:rsid w:val="008C30F8"/>
    <w:rsid w:val="008C3627"/>
    <w:rsid w:val="008C3F38"/>
    <w:rsid w:val="008C3FF4"/>
    <w:rsid w:val="008C4C5F"/>
    <w:rsid w:val="008C4F58"/>
    <w:rsid w:val="008C5374"/>
    <w:rsid w:val="008C5862"/>
    <w:rsid w:val="008C60F0"/>
    <w:rsid w:val="008C63A4"/>
    <w:rsid w:val="008C7268"/>
    <w:rsid w:val="008C7B01"/>
    <w:rsid w:val="008D218C"/>
    <w:rsid w:val="008D22EE"/>
    <w:rsid w:val="008D25FC"/>
    <w:rsid w:val="008D27DF"/>
    <w:rsid w:val="008D3311"/>
    <w:rsid w:val="008D432D"/>
    <w:rsid w:val="008D43FC"/>
    <w:rsid w:val="008D4B08"/>
    <w:rsid w:val="008D4E36"/>
    <w:rsid w:val="008D5F76"/>
    <w:rsid w:val="008D5F80"/>
    <w:rsid w:val="008D6494"/>
    <w:rsid w:val="008D64F3"/>
    <w:rsid w:val="008D66E4"/>
    <w:rsid w:val="008D6E02"/>
    <w:rsid w:val="008D6FDC"/>
    <w:rsid w:val="008D70F5"/>
    <w:rsid w:val="008D70F8"/>
    <w:rsid w:val="008D7CE4"/>
    <w:rsid w:val="008E08F3"/>
    <w:rsid w:val="008E1207"/>
    <w:rsid w:val="008E143F"/>
    <w:rsid w:val="008E1556"/>
    <w:rsid w:val="008E1CFC"/>
    <w:rsid w:val="008E24B1"/>
    <w:rsid w:val="008E3AA1"/>
    <w:rsid w:val="008E3DF5"/>
    <w:rsid w:val="008E4001"/>
    <w:rsid w:val="008E4EA5"/>
    <w:rsid w:val="008E69FB"/>
    <w:rsid w:val="008E6A49"/>
    <w:rsid w:val="008E6B59"/>
    <w:rsid w:val="008F0CFB"/>
    <w:rsid w:val="008F13B0"/>
    <w:rsid w:val="008F13B2"/>
    <w:rsid w:val="008F191E"/>
    <w:rsid w:val="008F1B6C"/>
    <w:rsid w:val="008F206E"/>
    <w:rsid w:val="008F2094"/>
    <w:rsid w:val="008F23BC"/>
    <w:rsid w:val="008F27FD"/>
    <w:rsid w:val="008F2EB0"/>
    <w:rsid w:val="008F3783"/>
    <w:rsid w:val="008F38AC"/>
    <w:rsid w:val="008F441F"/>
    <w:rsid w:val="008F488F"/>
    <w:rsid w:val="008F4FE8"/>
    <w:rsid w:val="008F5061"/>
    <w:rsid w:val="008F5E57"/>
    <w:rsid w:val="008F682B"/>
    <w:rsid w:val="008F6B42"/>
    <w:rsid w:val="008F6BA2"/>
    <w:rsid w:val="008F703E"/>
    <w:rsid w:val="008F70AF"/>
    <w:rsid w:val="008F752C"/>
    <w:rsid w:val="008F77B1"/>
    <w:rsid w:val="008F7C1C"/>
    <w:rsid w:val="00900113"/>
    <w:rsid w:val="009001A5"/>
    <w:rsid w:val="00900791"/>
    <w:rsid w:val="00900EEE"/>
    <w:rsid w:val="00901120"/>
    <w:rsid w:val="00901958"/>
    <w:rsid w:val="00901FF5"/>
    <w:rsid w:val="009021B0"/>
    <w:rsid w:val="009052F1"/>
    <w:rsid w:val="0090603C"/>
    <w:rsid w:val="00906995"/>
    <w:rsid w:val="00906CAC"/>
    <w:rsid w:val="00906E96"/>
    <w:rsid w:val="00907084"/>
    <w:rsid w:val="009071F9"/>
    <w:rsid w:val="00907663"/>
    <w:rsid w:val="009100C2"/>
    <w:rsid w:val="009109C5"/>
    <w:rsid w:val="00910C16"/>
    <w:rsid w:val="009124C5"/>
    <w:rsid w:val="00912CF7"/>
    <w:rsid w:val="009139D1"/>
    <w:rsid w:val="00915B17"/>
    <w:rsid w:val="00915CE6"/>
    <w:rsid w:val="00915D8F"/>
    <w:rsid w:val="0091640E"/>
    <w:rsid w:val="00916768"/>
    <w:rsid w:val="00916825"/>
    <w:rsid w:val="00917264"/>
    <w:rsid w:val="009175A7"/>
    <w:rsid w:val="009177C6"/>
    <w:rsid w:val="00917A3C"/>
    <w:rsid w:val="00917D13"/>
    <w:rsid w:val="00921DAF"/>
    <w:rsid w:val="009230CF"/>
    <w:rsid w:val="009239B9"/>
    <w:rsid w:val="0092410D"/>
    <w:rsid w:val="009244AA"/>
    <w:rsid w:val="00924C74"/>
    <w:rsid w:val="00924F6A"/>
    <w:rsid w:val="0092505E"/>
    <w:rsid w:val="009264C9"/>
    <w:rsid w:val="00926701"/>
    <w:rsid w:val="009269AA"/>
    <w:rsid w:val="00927228"/>
    <w:rsid w:val="0092726A"/>
    <w:rsid w:val="009275AE"/>
    <w:rsid w:val="0092786B"/>
    <w:rsid w:val="00927D69"/>
    <w:rsid w:val="0093151F"/>
    <w:rsid w:val="009320E2"/>
    <w:rsid w:val="00932488"/>
    <w:rsid w:val="0093286D"/>
    <w:rsid w:val="00932A36"/>
    <w:rsid w:val="00932C61"/>
    <w:rsid w:val="00932CE8"/>
    <w:rsid w:val="00936195"/>
    <w:rsid w:val="00936B7D"/>
    <w:rsid w:val="00936EFE"/>
    <w:rsid w:val="00937331"/>
    <w:rsid w:val="0094172F"/>
    <w:rsid w:val="0094267B"/>
    <w:rsid w:val="00943CBC"/>
    <w:rsid w:val="00944BC2"/>
    <w:rsid w:val="00945926"/>
    <w:rsid w:val="009466B6"/>
    <w:rsid w:val="009469F9"/>
    <w:rsid w:val="00946C99"/>
    <w:rsid w:val="00946FB5"/>
    <w:rsid w:val="00947294"/>
    <w:rsid w:val="009475BE"/>
    <w:rsid w:val="00947AD1"/>
    <w:rsid w:val="00947C4B"/>
    <w:rsid w:val="00950387"/>
    <w:rsid w:val="00950692"/>
    <w:rsid w:val="0095107C"/>
    <w:rsid w:val="009512B9"/>
    <w:rsid w:val="00951872"/>
    <w:rsid w:val="00952226"/>
    <w:rsid w:val="0095223C"/>
    <w:rsid w:val="009532F3"/>
    <w:rsid w:val="0095332D"/>
    <w:rsid w:val="00954358"/>
    <w:rsid w:val="009546F8"/>
    <w:rsid w:val="00955600"/>
    <w:rsid w:val="009556C6"/>
    <w:rsid w:val="00955727"/>
    <w:rsid w:val="00956BCE"/>
    <w:rsid w:val="00956EDF"/>
    <w:rsid w:val="00957F2E"/>
    <w:rsid w:val="00960043"/>
    <w:rsid w:val="00960370"/>
    <w:rsid w:val="009614C8"/>
    <w:rsid w:val="00961923"/>
    <w:rsid w:val="0096210E"/>
    <w:rsid w:val="00962118"/>
    <w:rsid w:val="0096215B"/>
    <w:rsid w:val="00962B6B"/>
    <w:rsid w:val="00962DF5"/>
    <w:rsid w:val="00963B11"/>
    <w:rsid w:val="00963CA9"/>
    <w:rsid w:val="00963D34"/>
    <w:rsid w:val="00963E98"/>
    <w:rsid w:val="00964806"/>
    <w:rsid w:val="0096547F"/>
    <w:rsid w:val="00965B2D"/>
    <w:rsid w:val="009663EC"/>
    <w:rsid w:val="0096655F"/>
    <w:rsid w:val="00966893"/>
    <w:rsid w:val="00967849"/>
    <w:rsid w:val="00970441"/>
    <w:rsid w:val="00970716"/>
    <w:rsid w:val="00970891"/>
    <w:rsid w:val="00970FEB"/>
    <w:rsid w:val="009710AD"/>
    <w:rsid w:val="00971259"/>
    <w:rsid w:val="009749F9"/>
    <w:rsid w:val="009754A9"/>
    <w:rsid w:val="00975639"/>
    <w:rsid w:val="00975E7F"/>
    <w:rsid w:val="0097659E"/>
    <w:rsid w:val="00977A99"/>
    <w:rsid w:val="00977B5F"/>
    <w:rsid w:val="009800F3"/>
    <w:rsid w:val="00980E47"/>
    <w:rsid w:val="00981A7F"/>
    <w:rsid w:val="00981C07"/>
    <w:rsid w:val="00981F89"/>
    <w:rsid w:val="00982367"/>
    <w:rsid w:val="00982B88"/>
    <w:rsid w:val="00982BC9"/>
    <w:rsid w:val="00982EB7"/>
    <w:rsid w:val="00983448"/>
    <w:rsid w:val="00983593"/>
    <w:rsid w:val="009847A7"/>
    <w:rsid w:val="00984BA1"/>
    <w:rsid w:val="00984C14"/>
    <w:rsid w:val="00985020"/>
    <w:rsid w:val="009855CD"/>
    <w:rsid w:val="00985E1C"/>
    <w:rsid w:val="009861BD"/>
    <w:rsid w:val="00986AD5"/>
    <w:rsid w:val="00987644"/>
    <w:rsid w:val="00987E89"/>
    <w:rsid w:val="0099024D"/>
    <w:rsid w:val="00990413"/>
    <w:rsid w:val="00990BE8"/>
    <w:rsid w:val="0099103B"/>
    <w:rsid w:val="009917E8"/>
    <w:rsid w:val="00992564"/>
    <w:rsid w:val="00993168"/>
    <w:rsid w:val="009931EA"/>
    <w:rsid w:val="009936BC"/>
    <w:rsid w:val="009936CD"/>
    <w:rsid w:val="00993811"/>
    <w:rsid w:val="009939B4"/>
    <w:rsid w:val="009945A9"/>
    <w:rsid w:val="00996109"/>
    <w:rsid w:val="009969C4"/>
    <w:rsid w:val="00996A77"/>
    <w:rsid w:val="009971FB"/>
    <w:rsid w:val="0099723A"/>
    <w:rsid w:val="00997345"/>
    <w:rsid w:val="0099735F"/>
    <w:rsid w:val="009A00CD"/>
    <w:rsid w:val="009A069A"/>
    <w:rsid w:val="009A072C"/>
    <w:rsid w:val="009A0B25"/>
    <w:rsid w:val="009A0C97"/>
    <w:rsid w:val="009A122B"/>
    <w:rsid w:val="009A16EA"/>
    <w:rsid w:val="009A2867"/>
    <w:rsid w:val="009A29B6"/>
    <w:rsid w:val="009A341B"/>
    <w:rsid w:val="009A36B6"/>
    <w:rsid w:val="009A471E"/>
    <w:rsid w:val="009A47A3"/>
    <w:rsid w:val="009A4841"/>
    <w:rsid w:val="009A71CC"/>
    <w:rsid w:val="009A731D"/>
    <w:rsid w:val="009B01D9"/>
    <w:rsid w:val="009B071E"/>
    <w:rsid w:val="009B0833"/>
    <w:rsid w:val="009B0D31"/>
    <w:rsid w:val="009B0F09"/>
    <w:rsid w:val="009B125B"/>
    <w:rsid w:val="009B17A9"/>
    <w:rsid w:val="009B19EB"/>
    <w:rsid w:val="009B1A9B"/>
    <w:rsid w:val="009B1B54"/>
    <w:rsid w:val="009B1D96"/>
    <w:rsid w:val="009B2055"/>
    <w:rsid w:val="009B2596"/>
    <w:rsid w:val="009B2912"/>
    <w:rsid w:val="009B2EBF"/>
    <w:rsid w:val="009B34AF"/>
    <w:rsid w:val="009B3525"/>
    <w:rsid w:val="009B42C6"/>
    <w:rsid w:val="009B563B"/>
    <w:rsid w:val="009B590B"/>
    <w:rsid w:val="009B59B1"/>
    <w:rsid w:val="009B5B7E"/>
    <w:rsid w:val="009B64BD"/>
    <w:rsid w:val="009B69DD"/>
    <w:rsid w:val="009B7159"/>
    <w:rsid w:val="009B7383"/>
    <w:rsid w:val="009B7D29"/>
    <w:rsid w:val="009C0475"/>
    <w:rsid w:val="009C0B8D"/>
    <w:rsid w:val="009C0FAD"/>
    <w:rsid w:val="009C1083"/>
    <w:rsid w:val="009C1346"/>
    <w:rsid w:val="009C1720"/>
    <w:rsid w:val="009C23EB"/>
    <w:rsid w:val="009C2766"/>
    <w:rsid w:val="009C2B5D"/>
    <w:rsid w:val="009C2EDC"/>
    <w:rsid w:val="009C3399"/>
    <w:rsid w:val="009C4AAA"/>
    <w:rsid w:val="009C4BD1"/>
    <w:rsid w:val="009C50D9"/>
    <w:rsid w:val="009C618E"/>
    <w:rsid w:val="009C63B2"/>
    <w:rsid w:val="009C6608"/>
    <w:rsid w:val="009C6B0E"/>
    <w:rsid w:val="009C6CB9"/>
    <w:rsid w:val="009C6E5D"/>
    <w:rsid w:val="009C7657"/>
    <w:rsid w:val="009C7862"/>
    <w:rsid w:val="009C7AEC"/>
    <w:rsid w:val="009D03A5"/>
    <w:rsid w:val="009D081F"/>
    <w:rsid w:val="009D0D95"/>
    <w:rsid w:val="009D16FE"/>
    <w:rsid w:val="009D27FA"/>
    <w:rsid w:val="009D2BFB"/>
    <w:rsid w:val="009D2E90"/>
    <w:rsid w:val="009D44AE"/>
    <w:rsid w:val="009D48AE"/>
    <w:rsid w:val="009D4BCB"/>
    <w:rsid w:val="009D4F63"/>
    <w:rsid w:val="009D5772"/>
    <w:rsid w:val="009D5C86"/>
    <w:rsid w:val="009D5F02"/>
    <w:rsid w:val="009D616D"/>
    <w:rsid w:val="009D634D"/>
    <w:rsid w:val="009D6EFC"/>
    <w:rsid w:val="009E0029"/>
    <w:rsid w:val="009E02EE"/>
    <w:rsid w:val="009E0331"/>
    <w:rsid w:val="009E04C7"/>
    <w:rsid w:val="009E096C"/>
    <w:rsid w:val="009E0CB5"/>
    <w:rsid w:val="009E14E6"/>
    <w:rsid w:val="009E1BBC"/>
    <w:rsid w:val="009E1C80"/>
    <w:rsid w:val="009E252E"/>
    <w:rsid w:val="009E291C"/>
    <w:rsid w:val="009E2A40"/>
    <w:rsid w:val="009E35F3"/>
    <w:rsid w:val="009E3666"/>
    <w:rsid w:val="009E3DD9"/>
    <w:rsid w:val="009E449A"/>
    <w:rsid w:val="009E54D6"/>
    <w:rsid w:val="009E6140"/>
    <w:rsid w:val="009E66C3"/>
    <w:rsid w:val="009E6D3F"/>
    <w:rsid w:val="009E7521"/>
    <w:rsid w:val="009E7870"/>
    <w:rsid w:val="009E7992"/>
    <w:rsid w:val="009E7B20"/>
    <w:rsid w:val="009F037B"/>
    <w:rsid w:val="009F03C6"/>
    <w:rsid w:val="009F0562"/>
    <w:rsid w:val="009F0618"/>
    <w:rsid w:val="009F07E4"/>
    <w:rsid w:val="009F0E7D"/>
    <w:rsid w:val="009F1B48"/>
    <w:rsid w:val="009F1CD5"/>
    <w:rsid w:val="009F2013"/>
    <w:rsid w:val="009F22D8"/>
    <w:rsid w:val="009F2344"/>
    <w:rsid w:val="009F37A4"/>
    <w:rsid w:val="009F4231"/>
    <w:rsid w:val="009F425E"/>
    <w:rsid w:val="009F5849"/>
    <w:rsid w:val="009F619C"/>
    <w:rsid w:val="009F6F19"/>
    <w:rsid w:val="009F6F65"/>
    <w:rsid w:val="009F6FD6"/>
    <w:rsid w:val="009F76A9"/>
    <w:rsid w:val="00A00518"/>
    <w:rsid w:val="00A005AD"/>
    <w:rsid w:val="00A00665"/>
    <w:rsid w:val="00A007F5"/>
    <w:rsid w:val="00A01E72"/>
    <w:rsid w:val="00A02C14"/>
    <w:rsid w:val="00A030DA"/>
    <w:rsid w:val="00A0369B"/>
    <w:rsid w:val="00A039FA"/>
    <w:rsid w:val="00A04939"/>
    <w:rsid w:val="00A04D22"/>
    <w:rsid w:val="00A0550E"/>
    <w:rsid w:val="00A0584A"/>
    <w:rsid w:val="00A05E7F"/>
    <w:rsid w:val="00A06911"/>
    <w:rsid w:val="00A070B7"/>
    <w:rsid w:val="00A10513"/>
    <w:rsid w:val="00A10BB6"/>
    <w:rsid w:val="00A11180"/>
    <w:rsid w:val="00A1156A"/>
    <w:rsid w:val="00A1192E"/>
    <w:rsid w:val="00A12347"/>
    <w:rsid w:val="00A12A8C"/>
    <w:rsid w:val="00A137FB"/>
    <w:rsid w:val="00A13CE4"/>
    <w:rsid w:val="00A14B84"/>
    <w:rsid w:val="00A162E9"/>
    <w:rsid w:val="00A16D4C"/>
    <w:rsid w:val="00A17118"/>
    <w:rsid w:val="00A17475"/>
    <w:rsid w:val="00A177BE"/>
    <w:rsid w:val="00A17D1B"/>
    <w:rsid w:val="00A20523"/>
    <w:rsid w:val="00A20C75"/>
    <w:rsid w:val="00A2102E"/>
    <w:rsid w:val="00A2243E"/>
    <w:rsid w:val="00A22945"/>
    <w:rsid w:val="00A22BD3"/>
    <w:rsid w:val="00A22F27"/>
    <w:rsid w:val="00A22F4F"/>
    <w:rsid w:val="00A2351B"/>
    <w:rsid w:val="00A23F7F"/>
    <w:rsid w:val="00A24317"/>
    <w:rsid w:val="00A2482A"/>
    <w:rsid w:val="00A24ACD"/>
    <w:rsid w:val="00A2626A"/>
    <w:rsid w:val="00A26274"/>
    <w:rsid w:val="00A2692C"/>
    <w:rsid w:val="00A26AE3"/>
    <w:rsid w:val="00A312F9"/>
    <w:rsid w:val="00A313AA"/>
    <w:rsid w:val="00A320F3"/>
    <w:rsid w:val="00A32327"/>
    <w:rsid w:val="00A33AC6"/>
    <w:rsid w:val="00A33C5D"/>
    <w:rsid w:val="00A33E92"/>
    <w:rsid w:val="00A3496B"/>
    <w:rsid w:val="00A35BED"/>
    <w:rsid w:val="00A35EE0"/>
    <w:rsid w:val="00A35F8F"/>
    <w:rsid w:val="00A35F9D"/>
    <w:rsid w:val="00A37393"/>
    <w:rsid w:val="00A4009F"/>
    <w:rsid w:val="00A413E5"/>
    <w:rsid w:val="00A41B23"/>
    <w:rsid w:val="00A4213B"/>
    <w:rsid w:val="00A42670"/>
    <w:rsid w:val="00A42BE0"/>
    <w:rsid w:val="00A42BE9"/>
    <w:rsid w:val="00A42DCA"/>
    <w:rsid w:val="00A431E6"/>
    <w:rsid w:val="00A43E8A"/>
    <w:rsid w:val="00A43F9B"/>
    <w:rsid w:val="00A457D0"/>
    <w:rsid w:val="00A4581C"/>
    <w:rsid w:val="00A46372"/>
    <w:rsid w:val="00A4676D"/>
    <w:rsid w:val="00A50ADD"/>
    <w:rsid w:val="00A50E4D"/>
    <w:rsid w:val="00A5148C"/>
    <w:rsid w:val="00A51EEC"/>
    <w:rsid w:val="00A5264E"/>
    <w:rsid w:val="00A53372"/>
    <w:rsid w:val="00A53650"/>
    <w:rsid w:val="00A5467F"/>
    <w:rsid w:val="00A54CBA"/>
    <w:rsid w:val="00A55B3A"/>
    <w:rsid w:val="00A55E3F"/>
    <w:rsid w:val="00A57250"/>
    <w:rsid w:val="00A57773"/>
    <w:rsid w:val="00A577B7"/>
    <w:rsid w:val="00A6042A"/>
    <w:rsid w:val="00A609FC"/>
    <w:rsid w:val="00A60F91"/>
    <w:rsid w:val="00A615C9"/>
    <w:rsid w:val="00A61748"/>
    <w:rsid w:val="00A61D8B"/>
    <w:rsid w:val="00A625A4"/>
    <w:rsid w:val="00A62EEB"/>
    <w:rsid w:val="00A631E1"/>
    <w:rsid w:val="00A63D4D"/>
    <w:rsid w:val="00A63F3B"/>
    <w:rsid w:val="00A63FC4"/>
    <w:rsid w:val="00A64162"/>
    <w:rsid w:val="00A64349"/>
    <w:rsid w:val="00A648E9"/>
    <w:rsid w:val="00A648FA"/>
    <w:rsid w:val="00A6490E"/>
    <w:rsid w:val="00A64F28"/>
    <w:rsid w:val="00A650ED"/>
    <w:rsid w:val="00A65411"/>
    <w:rsid w:val="00A65680"/>
    <w:rsid w:val="00A659A1"/>
    <w:rsid w:val="00A66E6F"/>
    <w:rsid w:val="00A67538"/>
    <w:rsid w:val="00A67BBA"/>
    <w:rsid w:val="00A700A9"/>
    <w:rsid w:val="00A7052A"/>
    <w:rsid w:val="00A705D9"/>
    <w:rsid w:val="00A70732"/>
    <w:rsid w:val="00A70785"/>
    <w:rsid w:val="00A7080F"/>
    <w:rsid w:val="00A708C0"/>
    <w:rsid w:val="00A70FD3"/>
    <w:rsid w:val="00A71B03"/>
    <w:rsid w:val="00A72CBD"/>
    <w:rsid w:val="00A72CD3"/>
    <w:rsid w:val="00A72E5B"/>
    <w:rsid w:val="00A72E8E"/>
    <w:rsid w:val="00A72F4D"/>
    <w:rsid w:val="00A72FBC"/>
    <w:rsid w:val="00A73522"/>
    <w:rsid w:val="00A73551"/>
    <w:rsid w:val="00A73BD5"/>
    <w:rsid w:val="00A7427A"/>
    <w:rsid w:val="00A7433A"/>
    <w:rsid w:val="00A749A7"/>
    <w:rsid w:val="00A74D08"/>
    <w:rsid w:val="00A75768"/>
    <w:rsid w:val="00A75D07"/>
    <w:rsid w:val="00A7638B"/>
    <w:rsid w:val="00A805E7"/>
    <w:rsid w:val="00A809A8"/>
    <w:rsid w:val="00A80D0B"/>
    <w:rsid w:val="00A813DA"/>
    <w:rsid w:val="00A815A0"/>
    <w:rsid w:val="00A81E66"/>
    <w:rsid w:val="00A82094"/>
    <w:rsid w:val="00A82096"/>
    <w:rsid w:val="00A8277A"/>
    <w:rsid w:val="00A82FEE"/>
    <w:rsid w:val="00A83404"/>
    <w:rsid w:val="00A8539D"/>
    <w:rsid w:val="00A86A73"/>
    <w:rsid w:val="00A87035"/>
    <w:rsid w:val="00A87DFC"/>
    <w:rsid w:val="00A87E44"/>
    <w:rsid w:val="00A908E7"/>
    <w:rsid w:val="00A909D0"/>
    <w:rsid w:val="00A90CF6"/>
    <w:rsid w:val="00A92080"/>
    <w:rsid w:val="00A92438"/>
    <w:rsid w:val="00A92929"/>
    <w:rsid w:val="00A93448"/>
    <w:rsid w:val="00A937EB"/>
    <w:rsid w:val="00A941BC"/>
    <w:rsid w:val="00A945AC"/>
    <w:rsid w:val="00A94A51"/>
    <w:rsid w:val="00A9646B"/>
    <w:rsid w:val="00A9678C"/>
    <w:rsid w:val="00A967F5"/>
    <w:rsid w:val="00A96974"/>
    <w:rsid w:val="00A96DF5"/>
    <w:rsid w:val="00A96F74"/>
    <w:rsid w:val="00A971B4"/>
    <w:rsid w:val="00AA09E8"/>
    <w:rsid w:val="00AA0B01"/>
    <w:rsid w:val="00AA0E89"/>
    <w:rsid w:val="00AA134C"/>
    <w:rsid w:val="00AA199A"/>
    <w:rsid w:val="00AA1A16"/>
    <w:rsid w:val="00AA1DDC"/>
    <w:rsid w:val="00AA202B"/>
    <w:rsid w:val="00AA251F"/>
    <w:rsid w:val="00AA369C"/>
    <w:rsid w:val="00AA3B0B"/>
    <w:rsid w:val="00AA42F2"/>
    <w:rsid w:val="00AA4440"/>
    <w:rsid w:val="00AA505D"/>
    <w:rsid w:val="00AA5FC6"/>
    <w:rsid w:val="00AA6FF3"/>
    <w:rsid w:val="00AA7DF0"/>
    <w:rsid w:val="00AB0840"/>
    <w:rsid w:val="00AB13A3"/>
    <w:rsid w:val="00AB1593"/>
    <w:rsid w:val="00AB1C96"/>
    <w:rsid w:val="00AB1F9A"/>
    <w:rsid w:val="00AB20DA"/>
    <w:rsid w:val="00AB2CF0"/>
    <w:rsid w:val="00AB3095"/>
    <w:rsid w:val="00AB3256"/>
    <w:rsid w:val="00AB3BFC"/>
    <w:rsid w:val="00AB5068"/>
    <w:rsid w:val="00AB557F"/>
    <w:rsid w:val="00AB5DC9"/>
    <w:rsid w:val="00AB5F1E"/>
    <w:rsid w:val="00AB6BA5"/>
    <w:rsid w:val="00AB6DC0"/>
    <w:rsid w:val="00AB7C96"/>
    <w:rsid w:val="00AB7ED7"/>
    <w:rsid w:val="00AC00DC"/>
    <w:rsid w:val="00AC05DC"/>
    <w:rsid w:val="00AC0F23"/>
    <w:rsid w:val="00AC10BC"/>
    <w:rsid w:val="00AC143C"/>
    <w:rsid w:val="00AC1DC9"/>
    <w:rsid w:val="00AC2031"/>
    <w:rsid w:val="00AC20BE"/>
    <w:rsid w:val="00AC2186"/>
    <w:rsid w:val="00AC2215"/>
    <w:rsid w:val="00AC32EA"/>
    <w:rsid w:val="00AC396D"/>
    <w:rsid w:val="00AC3FDE"/>
    <w:rsid w:val="00AC4244"/>
    <w:rsid w:val="00AC44F3"/>
    <w:rsid w:val="00AC46CA"/>
    <w:rsid w:val="00AC5198"/>
    <w:rsid w:val="00AC597D"/>
    <w:rsid w:val="00AC5A95"/>
    <w:rsid w:val="00AC6362"/>
    <w:rsid w:val="00AC67BA"/>
    <w:rsid w:val="00AC69B8"/>
    <w:rsid w:val="00AC71B5"/>
    <w:rsid w:val="00AD026E"/>
    <w:rsid w:val="00AD049B"/>
    <w:rsid w:val="00AD0715"/>
    <w:rsid w:val="00AD0D42"/>
    <w:rsid w:val="00AD2AC8"/>
    <w:rsid w:val="00AD2B0C"/>
    <w:rsid w:val="00AD369D"/>
    <w:rsid w:val="00AD3896"/>
    <w:rsid w:val="00AD3930"/>
    <w:rsid w:val="00AD39B4"/>
    <w:rsid w:val="00AD46F7"/>
    <w:rsid w:val="00AD471F"/>
    <w:rsid w:val="00AD4D61"/>
    <w:rsid w:val="00AD4F68"/>
    <w:rsid w:val="00AD5817"/>
    <w:rsid w:val="00AD5847"/>
    <w:rsid w:val="00AD5938"/>
    <w:rsid w:val="00AD5E4C"/>
    <w:rsid w:val="00AD6071"/>
    <w:rsid w:val="00AD65D8"/>
    <w:rsid w:val="00AD6C2F"/>
    <w:rsid w:val="00AD7DB7"/>
    <w:rsid w:val="00AD7E38"/>
    <w:rsid w:val="00AE01FA"/>
    <w:rsid w:val="00AE0C8D"/>
    <w:rsid w:val="00AE0DDF"/>
    <w:rsid w:val="00AE1441"/>
    <w:rsid w:val="00AE2ABA"/>
    <w:rsid w:val="00AE3501"/>
    <w:rsid w:val="00AE475C"/>
    <w:rsid w:val="00AE5465"/>
    <w:rsid w:val="00AE55E1"/>
    <w:rsid w:val="00AE59DE"/>
    <w:rsid w:val="00AE6539"/>
    <w:rsid w:val="00AE6F95"/>
    <w:rsid w:val="00AE74A1"/>
    <w:rsid w:val="00AF019C"/>
    <w:rsid w:val="00AF01A5"/>
    <w:rsid w:val="00AF076E"/>
    <w:rsid w:val="00AF0BC4"/>
    <w:rsid w:val="00AF0C42"/>
    <w:rsid w:val="00AF18FF"/>
    <w:rsid w:val="00AF1BC1"/>
    <w:rsid w:val="00AF2606"/>
    <w:rsid w:val="00AF2694"/>
    <w:rsid w:val="00AF33C1"/>
    <w:rsid w:val="00AF374A"/>
    <w:rsid w:val="00AF387E"/>
    <w:rsid w:val="00AF3BB9"/>
    <w:rsid w:val="00AF3F23"/>
    <w:rsid w:val="00AF44E1"/>
    <w:rsid w:val="00AF5B96"/>
    <w:rsid w:val="00AF5C6A"/>
    <w:rsid w:val="00AF6CCE"/>
    <w:rsid w:val="00AF77A4"/>
    <w:rsid w:val="00B001FA"/>
    <w:rsid w:val="00B00F71"/>
    <w:rsid w:val="00B01147"/>
    <w:rsid w:val="00B01530"/>
    <w:rsid w:val="00B0156B"/>
    <w:rsid w:val="00B02929"/>
    <w:rsid w:val="00B02998"/>
    <w:rsid w:val="00B02D3F"/>
    <w:rsid w:val="00B03348"/>
    <w:rsid w:val="00B039E6"/>
    <w:rsid w:val="00B04764"/>
    <w:rsid w:val="00B04C36"/>
    <w:rsid w:val="00B055B3"/>
    <w:rsid w:val="00B065F2"/>
    <w:rsid w:val="00B06D29"/>
    <w:rsid w:val="00B10547"/>
    <w:rsid w:val="00B1115F"/>
    <w:rsid w:val="00B125F3"/>
    <w:rsid w:val="00B12781"/>
    <w:rsid w:val="00B128A2"/>
    <w:rsid w:val="00B13793"/>
    <w:rsid w:val="00B13AAB"/>
    <w:rsid w:val="00B13B29"/>
    <w:rsid w:val="00B140AC"/>
    <w:rsid w:val="00B145F4"/>
    <w:rsid w:val="00B14DA6"/>
    <w:rsid w:val="00B1510E"/>
    <w:rsid w:val="00B15260"/>
    <w:rsid w:val="00B155FD"/>
    <w:rsid w:val="00B16CFE"/>
    <w:rsid w:val="00B20540"/>
    <w:rsid w:val="00B21BFE"/>
    <w:rsid w:val="00B22152"/>
    <w:rsid w:val="00B22347"/>
    <w:rsid w:val="00B22D5D"/>
    <w:rsid w:val="00B23CC5"/>
    <w:rsid w:val="00B25450"/>
    <w:rsid w:val="00B25756"/>
    <w:rsid w:val="00B25C94"/>
    <w:rsid w:val="00B25FF2"/>
    <w:rsid w:val="00B2717A"/>
    <w:rsid w:val="00B27A79"/>
    <w:rsid w:val="00B302D0"/>
    <w:rsid w:val="00B304EB"/>
    <w:rsid w:val="00B305C8"/>
    <w:rsid w:val="00B314A0"/>
    <w:rsid w:val="00B31877"/>
    <w:rsid w:val="00B319E8"/>
    <w:rsid w:val="00B31DB3"/>
    <w:rsid w:val="00B31F87"/>
    <w:rsid w:val="00B3391E"/>
    <w:rsid w:val="00B3418E"/>
    <w:rsid w:val="00B35A4C"/>
    <w:rsid w:val="00B35AD7"/>
    <w:rsid w:val="00B35F96"/>
    <w:rsid w:val="00B36DFD"/>
    <w:rsid w:val="00B36EEB"/>
    <w:rsid w:val="00B37205"/>
    <w:rsid w:val="00B4054B"/>
    <w:rsid w:val="00B40C7D"/>
    <w:rsid w:val="00B412B5"/>
    <w:rsid w:val="00B416AC"/>
    <w:rsid w:val="00B43A3B"/>
    <w:rsid w:val="00B43A86"/>
    <w:rsid w:val="00B43B44"/>
    <w:rsid w:val="00B4427E"/>
    <w:rsid w:val="00B445F4"/>
    <w:rsid w:val="00B449AD"/>
    <w:rsid w:val="00B450AA"/>
    <w:rsid w:val="00B4560C"/>
    <w:rsid w:val="00B45B4F"/>
    <w:rsid w:val="00B45CD9"/>
    <w:rsid w:val="00B4697B"/>
    <w:rsid w:val="00B47378"/>
    <w:rsid w:val="00B47EB2"/>
    <w:rsid w:val="00B50B8A"/>
    <w:rsid w:val="00B5107F"/>
    <w:rsid w:val="00B51ADF"/>
    <w:rsid w:val="00B52DD5"/>
    <w:rsid w:val="00B538BD"/>
    <w:rsid w:val="00B53A65"/>
    <w:rsid w:val="00B54FC1"/>
    <w:rsid w:val="00B557B6"/>
    <w:rsid w:val="00B5723A"/>
    <w:rsid w:val="00B5794A"/>
    <w:rsid w:val="00B60883"/>
    <w:rsid w:val="00B60A2D"/>
    <w:rsid w:val="00B61177"/>
    <w:rsid w:val="00B61E4A"/>
    <w:rsid w:val="00B620F0"/>
    <w:rsid w:val="00B62421"/>
    <w:rsid w:val="00B624DB"/>
    <w:rsid w:val="00B63C17"/>
    <w:rsid w:val="00B63C2C"/>
    <w:rsid w:val="00B63DAC"/>
    <w:rsid w:val="00B63EE1"/>
    <w:rsid w:val="00B6439F"/>
    <w:rsid w:val="00B64A98"/>
    <w:rsid w:val="00B655C0"/>
    <w:rsid w:val="00B65AEC"/>
    <w:rsid w:val="00B66231"/>
    <w:rsid w:val="00B66D6D"/>
    <w:rsid w:val="00B67256"/>
    <w:rsid w:val="00B675F3"/>
    <w:rsid w:val="00B702B9"/>
    <w:rsid w:val="00B706DC"/>
    <w:rsid w:val="00B71B72"/>
    <w:rsid w:val="00B71D82"/>
    <w:rsid w:val="00B72BF0"/>
    <w:rsid w:val="00B74151"/>
    <w:rsid w:val="00B76237"/>
    <w:rsid w:val="00B7646C"/>
    <w:rsid w:val="00B76862"/>
    <w:rsid w:val="00B76F4D"/>
    <w:rsid w:val="00B7788A"/>
    <w:rsid w:val="00B80555"/>
    <w:rsid w:val="00B80E47"/>
    <w:rsid w:val="00B80E89"/>
    <w:rsid w:val="00B82BE2"/>
    <w:rsid w:val="00B82F73"/>
    <w:rsid w:val="00B83041"/>
    <w:rsid w:val="00B831B5"/>
    <w:rsid w:val="00B83945"/>
    <w:rsid w:val="00B83949"/>
    <w:rsid w:val="00B84602"/>
    <w:rsid w:val="00B84910"/>
    <w:rsid w:val="00B84E1C"/>
    <w:rsid w:val="00B85F29"/>
    <w:rsid w:val="00B8613F"/>
    <w:rsid w:val="00B86659"/>
    <w:rsid w:val="00B87032"/>
    <w:rsid w:val="00B87133"/>
    <w:rsid w:val="00B877B9"/>
    <w:rsid w:val="00B879AA"/>
    <w:rsid w:val="00B9200B"/>
    <w:rsid w:val="00B9356C"/>
    <w:rsid w:val="00B935AB"/>
    <w:rsid w:val="00B93CDE"/>
    <w:rsid w:val="00B941B3"/>
    <w:rsid w:val="00B94418"/>
    <w:rsid w:val="00B94D91"/>
    <w:rsid w:val="00B957CC"/>
    <w:rsid w:val="00B95D12"/>
    <w:rsid w:val="00B96553"/>
    <w:rsid w:val="00B96564"/>
    <w:rsid w:val="00B97532"/>
    <w:rsid w:val="00BA1867"/>
    <w:rsid w:val="00BA1DF5"/>
    <w:rsid w:val="00BA2330"/>
    <w:rsid w:val="00BA2945"/>
    <w:rsid w:val="00BA2A8D"/>
    <w:rsid w:val="00BA36D1"/>
    <w:rsid w:val="00BA3DA0"/>
    <w:rsid w:val="00BA41B4"/>
    <w:rsid w:val="00BA5146"/>
    <w:rsid w:val="00BA52C3"/>
    <w:rsid w:val="00BA66E3"/>
    <w:rsid w:val="00BA6739"/>
    <w:rsid w:val="00BA6DAC"/>
    <w:rsid w:val="00BB00F0"/>
    <w:rsid w:val="00BB0A50"/>
    <w:rsid w:val="00BB1A9D"/>
    <w:rsid w:val="00BB2003"/>
    <w:rsid w:val="00BB2144"/>
    <w:rsid w:val="00BB2C5E"/>
    <w:rsid w:val="00BB2F06"/>
    <w:rsid w:val="00BB3016"/>
    <w:rsid w:val="00BB36A1"/>
    <w:rsid w:val="00BB3DBE"/>
    <w:rsid w:val="00BB4544"/>
    <w:rsid w:val="00BB4610"/>
    <w:rsid w:val="00BB4DCD"/>
    <w:rsid w:val="00BB53D0"/>
    <w:rsid w:val="00BB54C0"/>
    <w:rsid w:val="00BB57EB"/>
    <w:rsid w:val="00BB645A"/>
    <w:rsid w:val="00BB7023"/>
    <w:rsid w:val="00BB718B"/>
    <w:rsid w:val="00BC17CD"/>
    <w:rsid w:val="00BC18F6"/>
    <w:rsid w:val="00BC2990"/>
    <w:rsid w:val="00BC3686"/>
    <w:rsid w:val="00BC4458"/>
    <w:rsid w:val="00BC48AB"/>
    <w:rsid w:val="00BC566B"/>
    <w:rsid w:val="00BC5A61"/>
    <w:rsid w:val="00BC60D0"/>
    <w:rsid w:val="00BC643E"/>
    <w:rsid w:val="00BC65A7"/>
    <w:rsid w:val="00BC6717"/>
    <w:rsid w:val="00BC681A"/>
    <w:rsid w:val="00BC6FE2"/>
    <w:rsid w:val="00BC7891"/>
    <w:rsid w:val="00BD057C"/>
    <w:rsid w:val="00BD08EE"/>
    <w:rsid w:val="00BD08FF"/>
    <w:rsid w:val="00BD1575"/>
    <w:rsid w:val="00BD1A27"/>
    <w:rsid w:val="00BD22AE"/>
    <w:rsid w:val="00BD25DF"/>
    <w:rsid w:val="00BD28EB"/>
    <w:rsid w:val="00BD2956"/>
    <w:rsid w:val="00BD2ADB"/>
    <w:rsid w:val="00BD2AEA"/>
    <w:rsid w:val="00BD2D63"/>
    <w:rsid w:val="00BD3C76"/>
    <w:rsid w:val="00BD4382"/>
    <w:rsid w:val="00BD4983"/>
    <w:rsid w:val="00BD4B65"/>
    <w:rsid w:val="00BD4D0D"/>
    <w:rsid w:val="00BD53C3"/>
    <w:rsid w:val="00BD5481"/>
    <w:rsid w:val="00BD58E8"/>
    <w:rsid w:val="00BD66ED"/>
    <w:rsid w:val="00BD6726"/>
    <w:rsid w:val="00BD6954"/>
    <w:rsid w:val="00BD75DA"/>
    <w:rsid w:val="00BE0EB6"/>
    <w:rsid w:val="00BE14C1"/>
    <w:rsid w:val="00BE1745"/>
    <w:rsid w:val="00BE17DA"/>
    <w:rsid w:val="00BE2596"/>
    <w:rsid w:val="00BE3125"/>
    <w:rsid w:val="00BE364D"/>
    <w:rsid w:val="00BE4337"/>
    <w:rsid w:val="00BE48A0"/>
    <w:rsid w:val="00BE54C7"/>
    <w:rsid w:val="00BE55EC"/>
    <w:rsid w:val="00BE631C"/>
    <w:rsid w:val="00BE6941"/>
    <w:rsid w:val="00BE6BB3"/>
    <w:rsid w:val="00BE72D5"/>
    <w:rsid w:val="00BF0736"/>
    <w:rsid w:val="00BF110D"/>
    <w:rsid w:val="00BF13AB"/>
    <w:rsid w:val="00BF13D7"/>
    <w:rsid w:val="00BF18F6"/>
    <w:rsid w:val="00BF2D13"/>
    <w:rsid w:val="00BF3431"/>
    <w:rsid w:val="00BF428F"/>
    <w:rsid w:val="00BF44FF"/>
    <w:rsid w:val="00BF4AF8"/>
    <w:rsid w:val="00BF4B24"/>
    <w:rsid w:val="00BF5072"/>
    <w:rsid w:val="00BF5251"/>
    <w:rsid w:val="00BF6A23"/>
    <w:rsid w:val="00BF6DAB"/>
    <w:rsid w:val="00BF70A5"/>
    <w:rsid w:val="00C00BC7"/>
    <w:rsid w:val="00C00F23"/>
    <w:rsid w:val="00C01856"/>
    <w:rsid w:val="00C01D50"/>
    <w:rsid w:val="00C01D96"/>
    <w:rsid w:val="00C01DE0"/>
    <w:rsid w:val="00C02459"/>
    <w:rsid w:val="00C02528"/>
    <w:rsid w:val="00C0365A"/>
    <w:rsid w:val="00C03B88"/>
    <w:rsid w:val="00C03C42"/>
    <w:rsid w:val="00C05F07"/>
    <w:rsid w:val="00C06B05"/>
    <w:rsid w:val="00C07B05"/>
    <w:rsid w:val="00C07BDB"/>
    <w:rsid w:val="00C07FD6"/>
    <w:rsid w:val="00C11B21"/>
    <w:rsid w:val="00C11B35"/>
    <w:rsid w:val="00C11FD9"/>
    <w:rsid w:val="00C12474"/>
    <w:rsid w:val="00C12A5A"/>
    <w:rsid w:val="00C12A62"/>
    <w:rsid w:val="00C12ACF"/>
    <w:rsid w:val="00C132A7"/>
    <w:rsid w:val="00C1377B"/>
    <w:rsid w:val="00C13B6F"/>
    <w:rsid w:val="00C13B77"/>
    <w:rsid w:val="00C13C80"/>
    <w:rsid w:val="00C13D11"/>
    <w:rsid w:val="00C14A26"/>
    <w:rsid w:val="00C15704"/>
    <w:rsid w:val="00C15AE3"/>
    <w:rsid w:val="00C15F1A"/>
    <w:rsid w:val="00C16CA8"/>
    <w:rsid w:val="00C17CDE"/>
    <w:rsid w:val="00C17EBA"/>
    <w:rsid w:val="00C204AA"/>
    <w:rsid w:val="00C2162F"/>
    <w:rsid w:val="00C2173F"/>
    <w:rsid w:val="00C21F70"/>
    <w:rsid w:val="00C22D2C"/>
    <w:rsid w:val="00C22D3A"/>
    <w:rsid w:val="00C2318C"/>
    <w:rsid w:val="00C25C96"/>
    <w:rsid w:val="00C26086"/>
    <w:rsid w:val="00C26CCF"/>
    <w:rsid w:val="00C27F9C"/>
    <w:rsid w:val="00C30529"/>
    <w:rsid w:val="00C30862"/>
    <w:rsid w:val="00C319BD"/>
    <w:rsid w:val="00C31D98"/>
    <w:rsid w:val="00C32108"/>
    <w:rsid w:val="00C3239C"/>
    <w:rsid w:val="00C32670"/>
    <w:rsid w:val="00C326E3"/>
    <w:rsid w:val="00C32877"/>
    <w:rsid w:val="00C32ADD"/>
    <w:rsid w:val="00C331FE"/>
    <w:rsid w:val="00C33995"/>
    <w:rsid w:val="00C33DCC"/>
    <w:rsid w:val="00C355E2"/>
    <w:rsid w:val="00C356E9"/>
    <w:rsid w:val="00C36B83"/>
    <w:rsid w:val="00C36CE7"/>
    <w:rsid w:val="00C370EE"/>
    <w:rsid w:val="00C406E2"/>
    <w:rsid w:val="00C410CB"/>
    <w:rsid w:val="00C411DC"/>
    <w:rsid w:val="00C41D9E"/>
    <w:rsid w:val="00C41FB5"/>
    <w:rsid w:val="00C42464"/>
    <w:rsid w:val="00C42B62"/>
    <w:rsid w:val="00C42C76"/>
    <w:rsid w:val="00C43668"/>
    <w:rsid w:val="00C436F9"/>
    <w:rsid w:val="00C438B1"/>
    <w:rsid w:val="00C43EF4"/>
    <w:rsid w:val="00C4439E"/>
    <w:rsid w:val="00C452DA"/>
    <w:rsid w:val="00C4559B"/>
    <w:rsid w:val="00C45FA3"/>
    <w:rsid w:val="00C469DA"/>
    <w:rsid w:val="00C5053C"/>
    <w:rsid w:val="00C507ED"/>
    <w:rsid w:val="00C50B8F"/>
    <w:rsid w:val="00C50D73"/>
    <w:rsid w:val="00C50EF9"/>
    <w:rsid w:val="00C50F11"/>
    <w:rsid w:val="00C51F80"/>
    <w:rsid w:val="00C52546"/>
    <w:rsid w:val="00C526FF"/>
    <w:rsid w:val="00C53DC4"/>
    <w:rsid w:val="00C541D5"/>
    <w:rsid w:val="00C542ED"/>
    <w:rsid w:val="00C5485C"/>
    <w:rsid w:val="00C5512B"/>
    <w:rsid w:val="00C5543F"/>
    <w:rsid w:val="00C5583B"/>
    <w:rsid w:val="00C559A5"/>
    <w:rsid w:val="00C55C75"/>
    <w:rsid w:val="00C55DB3"/>
    <w:rsid w:val="00C56B83"/>
    <w:rsid w:val="00C60E2D"/>
    <w:rsid w:val="00C610A9"/>
    <w:rsid w:val="00C614FF"/>
    <w:rsid w:val="00C6167D"/>
    <w:rsid w:val="00C616D6"/>
    <w:rsid w:val="00C620F8"/>
    <w:rsid w:val="00C62AA9"/>
    <w:rsid w:val="00C6304D"/>
    <w:rsid w:val="00C63219"/>
    <w:rsid w:val="00C64F96"/>
    <w:rsid w:val="00C65C62"/>
    <w:rsid w:val="00C65EB3"/>
    <w:rsid w:val="00C65EBD"/>
    <w:rsid w:val="00C6622C"/>
    <w:rsid w:val="00C66509"/>
    <w:rsid w:val="00C6693B"/>
    <w:rsid w:val="00C67963"/>
    <w:rsid w:val="00C67B8A"/>
    <w:rsid w:val="00C67C31"/>
    <w:rsid w:val="00C67E2B"/>
    <w:rsid w:val="00C702F6"/>
    <w:rsid w:val="00C70753"/>
    <w:rsid w:val="00C70B17"/>
    <w:rsid w:val="00C71437"/>
    <w:rsid w:val="00C7258D"/>
    <w:rsid w:val="00C72A24"/>
    <w:rsid w:val="00C72FC5"/>
    <w:rsid w:val="00C7331A"/>
    <w:rsid w:val="00C7354C"/>
    <w:rsid w:val="00C73A10"/>
    <w:rsid w:val="00C73FC1"/>
    <w:rsid w:val="00C74904"/>
    <w:rsid w:val="00C75380"/>
    <w:rsid w:val="00C756F5"/>
    <w:rsid w:val="00C76094"/>
    <w:rsid w:val="00C76345"/>
    <w:rsid w:val="00C767A5"/>
    <w:rsid w:val="00C76861"/>
    <w:rsid w:val="00C76A92"/>
    <w:rsid w:val="00C80F5F"/>
    <w:rsid w:val="00C81116"/>
    <w:rsid w:val="00C813DF"/>
    <w:rsid w:val="00C817A8"/>
    <w:rsid w:val="00C81ECE"/>
    <w:rsid w:val="00C821C8"/>
    <w:rsid w:val="00C8294B"/>
    <w:rsid w:val="00C82F4E"/>
    <w:rsid w:val="00C82FD5"/>
    <w:rsid w:val="00C83372"/>
    <w:rsid w:val="00C83759"/>
    <w:rsid w:val="00C84516"/>
    <w:rsid w:val="00C84AE1"/>
    <w:rsid w:val="00C84F83"/>
    <w:rsid w:val="00C85278"/>
    <w:rsid w:val="00C85AF5"/>
    <w:rsid w:val="00C85B6D"/>
    <w:rsid w:val="00C8675E"/>
    <w:rsid w:val="00C86921"/>
    <w:rsid w:val="00C87094"/>
    <w:rsid w:val="00C87ED0"/>
    <w:rsid w:val="00C90088"/>
    <w:rsid w:val="00C902C3"/>
    <w:rsid w:val="00C90CAB"/>
    <w:rsid w:val="00C91254"/>
    <w:rsid w:val="00C918E4"/>
    <w:rsid w:val="00C91B6D"/>
    <w:rsid w:val="00C91D8B"/>
    <w:rsid w:val="00C92251"/>
    <w:rsid w:val="00C923A4"/>
    <w:rsid w:val="00C9289E"/>
    <w:rsid w:val="00C93E8A"/>
    <w:rsid w:val="00C94BCF"/>
    <w:rsid w:val="00C95105"/>
    <w:rsid w:val="00C952A7"/>
    <w:rsid w:val="00C952DB"/>
    <w:rsid w:val="00C95661"/>
    <w:rsid w:val="00C95FA3"/>
    <w:rsid w:val="00C96149"/>
    <w:rsid w:val="00C9761B"/>
    <w:rsid w:val="00C9790C"/>
    <w:rsid w:val="00C979CC"/>
    <w:rsid w:val="00C97E56"/>
    <w:rsid w:val="00C97FEF"/>
    <w:rsid w:val="00CA13C7"/>
    <w:rsid w:val="00CA15F9"/>
    <w:rsid w:val="00CA19E0"/>
    <w:rsid w:val="00CA1D1D"/>
    <w:rsid w:val="00CA1E2A"/>
    <w:rsid w:val="00CA2BC3"/>
    <w:rsid w:val="00CA526F"/>
    <w:rsid w:val="00CA597E"/>
    <w:rsid w:val="00CA5985"/>
    <w:rsid w:val="00CA5AC3"/>
    <w:rsid w:val="00CA704E"/>
    <w:rsid w:val="00CA74F6"/>
    <w:rsid w:val="00CA757F"/>
    <w:rsid w:val="00CA7768"/>
    <w:rsid w:val="00CA7769"/>
    <w:rsid w:val="00CA7955"/>
    <w:rsid w:val="00CB17AA"/>
    <w:rsid w:val="00CB1F71"/>
    <w:rsid w:val="00CB34E8"/>
    <w:rsid w:val="00CB3624"/>
    <w:rsid w:val="00CB3E37"/>
    <w:rsid w:val="00CB44AB"/>
    <w:rsid w:val="00CB4ED0"/>
    <w:rsid w:val="00CB52DD"/>
    <w:rsid w:val="00CB5433"/>
    <w:rsid w:val="00CB5517"/>
    <w:rsid w:val="00CB58FA"/>
    <w:rsid w:val="00CB61F9"/>
    <w:rsid w:val="00CB6534"/>
    <w:rsid w:val="00CB7858"/>
    <w:rsid w:val="00CC10A9"/>
    <w:rsid w:val="00CC11A7"/>
    <w:rsid w:val="00CC12F9"/>
    <w:rsid w:val="00CC1860"/>
    <w:rsid w:val="00CC20D3"/>
    <w:rsid w:val="00CC2A54"/>
    <w:rsid w:val="00CC2AB0"/>
    <w:rsid w:val="00CC30A5"/>
    <w:rsid w:val="00CC35B5"/>
    <w:rsid w:val="00CC3BAE"/>
    <w:rsid w:val="00CC49C5"/>
    <w:rsid w:val="00CC56C1"/>
    <w:rsid w:val="00CC5A5F"/>
    <w:rsid w:val="00CC5D12"/>
    <w:rsid w:val="00CC7319"/>
    <w:rsid w:val="00CC73B0"/>
    <w:rsid w:val="00CC7BE3"/>
    <w:rsid w:val="00CC7C62"/>
    <w:rsid w:val="00CD053A"/>
    <w:rsid w:val="00CD0758"/>
    <w:rsid w:val="00CD1C29"/>
    <w:rsid w:val="00CD21C3"/>
    <w:rsid w:val="00CD24D9"/>
    <w:rsid w:val="00CD3C23"/>
    <w:rsid w:val="00CD438C"/>
    <w:rsid w:val="00CD4D9A"/>
    <w:rsid w:val="00CD618B"/>
    <w:rsid w:val="00CD675D"/>
    <w:rsid w:val="00CD7650"/>
    <w:rsid w:val="00CD7DC9"/>
    <w:rsid w:val="00CE0667"/>
    <w:rsid w:val="00CE0B5B"/>
    <w:rsid w:val="00CE0BA5"/>
    <w:rsid w:val="00CE0F1E"/>
    <w:rsid w:val="00CE25DC"/>
    <w:rsid w:val="00CE2A7B"/>
    <w:rsid w:val="00CE2B6F"/>
    <w:rsid w:val="00CE339E"/>
    <w:rsid w:val="00CE3468"/>
    <w:rsid w:val="00CE37F1"/>
    <w:rsid w:val="00CE43DA"/>
    <w:rsid w:val="00CE447E"/>
    <w:rsid w:val="00CE4A73"/>
    <w:rsid w:val="00CE4E69"/>
    <w:rsid w:val="00CE601A"/>
    <w:rsid w:val="00CE6119"/>
    <w:rsid w:val="00CE66A5"/>
    <w:rsid w:val="00CE7640"/>
    <w:rsid w:val="00CE7781"/>
    <w:rsid w:val="00CE7F1B"/>
    <w:rsid w:val="00CF01A6"/>
    <w:rsid w:val="00CF0A68"/>
    <w:rsid w:val="00CF1125"/>
    <w:rsid w:val="00CF1988"/>
    <w:rsid w:val="00CF2A4B"/>
    <w:rsid w:val="00CF2CDA"/>
    <w:rsid w:val="00CF391E"/>
    <w:rsid w:val="00CF3EE2"/>
    <w:rsid w:val="00CF4066"/>
    <w:rsid w:val="00CF4634"/>
    <w:rsid w:val="00CF57FC"/>
    <w:rsid w:val="00CF5C85"/>
    <w:rsid w:val="00CF5FB2"/>
    <w:rsid w:val="00CF7077"/>
    <w:rsid w:val="00CF724D"/>
    <w:rsid w:val="00CF7380"/>
    <w:rsid w:val="00CF7E19"/>
    <w:rsid w:val="00CF7EE0"/>
    <w:rsid w:val="00D0179B"/>
    <w:rsid w:val="00D02284"/>
    <w:rsid w:val="00D02BED"/>
    <w:rsid w:val="00D03192"/>
    <w:rsid w:val="00D03252"/>
    <w:rsid w:val="00D03304"/>
    <w:rsid w:val="00D03A09"/>
    <w:rsid w:val="00D058D1"/>
    <w:rsid w:val="00D06449"/>
    <w:rsid w:val="00D0650E"/>
    <w:rsid w:val="00D0761B"/>
    <w:rsid w:val="00D07A52"/>
    <w:rsid w:val="00D1060F"/>
    <w:rsid w:val="00D10AF6"/>
    <w:rsid w:val="00D10C4E"/>
    <w:rsid w:val="00D11897"/>
    <w:rsid w:val="00D12609"/>
    <w:rsid w:val="00D12D81"/>
    <w:rsid w:val="00D1324D"/>
    <w:rsid w:val="00D135EE"/>
    <w:rsid w:val="00D1383C"/>
    <w:rsid w:val="00D13F3D"/>
    <w:rsid w:val="00D140D8"/>
    <w:rsid w:val="00D14802"/>
    <w:rsid w:val="00D14961"/>
    <w:rsid w:val="00D14D97"/>
    <w:rsid w:val="00D16489"/>
    <w:rsid w:val="00D164A7"/>
    <w:rsid w:val="00D173AD"/>
    <w:rsid w:val="00D17D1B"/>
    <w:rsid w:val="00D2068E"/>
    <w:rsid w:val="00D20DF0"/>
    <w:rsid w:val="00D21367"/>
    <w:rsid w:val="00D21447"/>
    <w:rsid w:val="00D21DD8"/>
    <w:rsid w:val="00D2260C"/>
    <w:rsid w:val="00D23C87"/>
    <w:rsid w:val="00D24521"/>
    <w:rsid w:val="00D24E0D"/>
    <w:rsid w:val="00D24F3E"/>
    <w:rsid w:val="00D25008"/>
    <w:rsid w:val="00D25BA8"/>
    <w:rsid w:val="00D25F35"/>
    <w:rsid w:val="00D262D1"/>
    <w:rsid w:val="00D27043"/>
    <w:rsid w:val="00D2722A"/>
    <w:rsid w:val="00D31050"/>
    <w:rsid w:val="00D316F6"/>
    <w:rsid w:val="00D31A16"/>
    <w:rsid w:val="00D31A9E"/>
    <w:rsid w:val="00D333E2"/>
    <w:rsid w:val="00D33C8B"/>
    <w:rsid w:val="00D34399"/>
    <w:rsid w:val="00D35E2F"/>
    <w:rsid w:val="00D367B8"/>
    <w:rsid w:val="00D373DD"/>
    <w:rsid w:val="00D37DCC"/>
    <w:rsid w:val="00D41A3C"/>
    <w:rsid w:val="00D41D36"/>
    <w:rsid w:val="00D422C5"/>
    <w:rsid w:val="00D42395"/>
    <w:rsid w:val="00D43082"/>
    <w:rsid w:val="00D4343B"/>
    <w:rsid w:val="00D44A0D"/>
    <w:rsid w:val="00D45D7A"/>
    <w:rsid w:val="00D472DD"/>
    <w:rsid w:val="00D479F3"/>
    <w:rsid w:val="00D47C4F"/>
    <w:rsid w:val="00D5079E"/>
    <w:rsid w:val="00D50A5E"/>
    <w:rsid w:val="00D50C5F"/>
    <w:rsid w:val="00D50D2F"/>
    <w:rsid w:val="00D51756"/>
    <w:rsid w:val="00D51D6A"/>
    <w:rsid w:val="00D52CAB"/>
    <w:rsid w:val="00D533F0"/>
    <w:rsid w:val="00D535B6"/>
    <w:rsid w:val="00D53929"/>
    <w:rsid w:val="00D5399D"/>
    <w:rsid w:val="00D5417A"/>
    <w:rsid w:val="00D55134"/>
    <w:rsid w:val="00D55A64"/>
    <w:rsid w:val="00D56402"/>
    <w:rsid w:val="00D56BA4"/>
    <w:rsid w:val="00D56F16"/>
    <w:rsid w:val="00D5708A"/>
    <w:rsid w:val="00D602B7"/>
    <w:rsid w:val="00D602F0"/>
    <w:rsid w:val="00D60384"/>
    <w:rsid w:val="00D60E9B"/>
    <w:rsid w:val="00D611B9"/>
    <w:rsid w:val="00D612C0"/>
    <w:rsid w:val="00D61FBB"/>
    <w:rsid w:val="00D6312D"/>
    <w:rsid w:val="00D6352D"/>
    <w:rsid w:val="00D63559"/>
    <w:rsid w:val="00D63929"/>
    <w:rsid w:val="00D63AD0"/>
    <w:rsid w:val="00D64667"/>
    <w:rsid w:val="00D64692"/>
    <w:rsid w:val="00D64F98"/>
    <w:rsid w:val="00D65348"/>
    <w:rsid w:val="00D65A94"/>
    <w:rsid w:val="00D66098"/>
    <w:rsid w:val="00D66C1F"/>
    <w:rsid w:val="00D67D67"/>
    <w:rsid w:val="00D67EDD"/>
    <w:rsid w:val="00D67F6D"/>
    <w:rsid w:val="00D70012"/>
    <w:rsid w:val="00D70B7B"/>
    <w:rsid w:val="00D70FBE"/>
    <w:rsid w:val="00D728F3"/>
    <w:rsid w:val="00D72F97"/>
    <w:rsid w:val="00D73280"/>
    <w:rsid w:val="00D7415C"/>
    <w:rsid w:val="00D743BF"/>
    <w:rsid w:val="00D757B6"/>
    <w:rsid w:val="00D763CE"/>
    <w:rsid w:val="00D7653C"/>
    <w:rsid w:val="00D7684C"/>
    <w:rsid w:val="00D76D16"/>
    <w:rsid w:val="00D7703D"/>
    <w:rsid w:val="00D777EE"/>
    <w:rsid w:val="00D77A16"/>
    <w:rsid w:val="00D77FB7"/>
    <w:rsid w:val="00D80135"/>
    <w:rsid w:val="00D80F34"/>
    <w:rsid w:val="00D81002"/>
    <w:rsid w:val="00D8148C"/>
    <w:rsid w:val="00D81BAD"/>
    <w:rsid w:val="00D81D3B"/>
    <w:rsid w:val="00D82043"/>
    <w:rsid w:val="00D828C4"/>
    <w:rsid w:val="00D83389"/>
    <w:rsid w:val="00D8421F"/>
    <w:rsid w:val="00D84271"/>
    <w:rsid w:val="00D851BC"/>
    <w:rsid w:val="00D853F7"/>
    <w:rsid w:val="00D85717"/>
    <w:rsid w:val="00D87339"/>
    <w:rsid w:val="00D87678"/>
    <w:rsid w:val="00D9007E"/>
    <w:rsid w:val="00D901B1"/>
    <w:rsid w:val="00D902C5"/>
    <w:rsid w:val="00D907DA"/>
    <w:rsid w:val="00D910B1"/>
    <w:rsid w:val="00D919F1"/>
    <w:rsid w:val="00D92118"/>
    <w:rsid w:val="00D92A0C"/>
    <w:rsid w:val="00D93444"/>
    <w:rsid w:val="00D935C8"/>
    <w:rsid w:val="00D93E16"/>
    <w:rsid w:val="00D93E7F"/>
    <w:rsid w:val="00D94484"/>
    <w:rsid w:val="00D94F75"/>
    <w:rsid w:val="00D95EC5"/>
    <w:rsid w:val="00D96AE0"/>
    <w:rsid w:val="00D97991"/>
    <w:rsid w:val="00D97E3B"/>
    <w:rsid w:val="00DA0949"/>
    <w:rsid w:val="00DA11C7"/>
    <w:rsid w:val="00DA343D"/>
    <w:rsid w:val="00DA4288"/>
    <w:rsid w:val="00DA4812"/>
    <w:rsid w:val="00DA491F"/>
    <w:rsid w:val="00DA5CFA"/>
    <w:rsid w:val="00DA5F11"/>
    <w:rsid w:val="00DA63AE"/>
    <w:rsid w:val="00DA6B07"/>
    <w:rsid w:val="00DA7240"/>
    <w:rsid w:val="00DA7819"/>
    <w:rsid w:val="00DA7828"/>
    <w:rsid w:val="00DA788B"/>
    <w:rsid w:val="00DA79CF"/>
    <w:rsid w:val="00DB083E"/>
    <w:rsid w:val="00DB0AE6"/>
    <w:rsid w:val="00DB1A35"/>
    <w:rsid w:val="00DB2C35"/>
    <w:rsid w:val="00DB2F76"/>
    <w:rsid w:val="00DB3AE7"/>
    <w:rsid w:val="00DB3B3B"/>
    <w:rsid w:val="00DB3F28"/>
    <w:rsid w:val="00DB4024"/>
    <w:rsid w:val="00DB41C3"/>
    <w:rsid w:val="00DB4284"/>
    <w:rsid w:val="00DB43D3"/>
    <w:rsid w:val="00DB62E6"/>
    <w:rsid w:val="00DB6663"/>
    <w:rsid w:val="00DB67A7"/>
    <w:rsid w:val="00DB7777"/>
    <w:rsid w:val="00DB7922"/>
    <w:rsid w:val="00DC0099"/>
    <w:rsid w:val="00DC01A8"/>
    <w:rsid w:val="00DC0813"/>
    <w:rsid w:val="00DC1019"/>
    <w:rsid w:val="00DC1237"/>
    <w:rsid w:val="00DC1435"/>
    <w:rsid w:val="00DC1FD7"/>
    <w:rsid w:val="00DC23E6"/>
    <w:rsid w:val="00DC329B"/>
    <w:rsid w:val="00DC3747"/>
    <w:rsid w:val="00DC3EC6"/>
    <w:rsid w:val="00DC45C8"/>
    <w:rsid w:val="00DC4E2C"/>
    <w:rsid w:val="00DC5CDD"/>
    <w:rsid w:val="00DC6179"/>
    <w:rsid w:val="00DC6195"/>
    <w:rsid w:val="00DC6C48"/>
    <w:rsid w:val="00DC6FCB"/>
    <w:rsid w:val="00DC7331"/>
    <w:rsid w:val="00DC73D4"/>
    <w:rsid w:val="00DC751B"/>
    <w:rsid w:val="00DC7885"/>
    <w:rsid w:val="00DC7A59"/>
    <w:rsid w:val="00DD0652"/>
    <w:rsid w:val="00DD0E1A"/>
    <w:rsid w:val="00DD1448"/>
    <w:rsid w:val="00DD1B96"/>
    <w:rsid w:val="00DD2083"/>
    <w:rsid w:val="00DD2E96"/>
    <w:rsid w:val="00DD3480"/>
    <w:rsid w:val="00DD3E7A"/>
    <w:rsid w:val="00DD41AB"/>
    <w:rsid w:val="00DD46C2"/>
    <w:rsid w:val="00DD4A4A"/>
    <w:rsid w:val="00DD4C36"/>
    <w:rsid w:val="00DD5215"/>
    <w:rsid w:val="00DD66CB"/>
    <w:rsid w:val="00DD686B"/>
    <w:rsid w:val="00DD6AC0"/>
    <w:rsid w:val="00DD7EE3"/>
    <w:rsid w:val="00DE16C6"/>
    <w:rsid w:val="00DE1D08"/>
    <w:rsid w:val="00DE1D5D"/>
    <w:rsid w:val="00DE215C"/>
    <w:rsid w:val="00DE288B"/>
    <w:rsid w:val="00DE2A77"/>
    <w:rsid w:val="00DE2B71"/>
    <w:rsid w:val="00DE3DBF"/>
    <w:rsid w:val="00DE4772"/>
    <w:rsid w:val="00DE5E47"/>
    <w:rsid w:val="00DE602A"/>
    <w:rsid w:val="00DE6C00"/>
    <w:rsid w:val="00DE6C2F"/>
    <w:rsid w:val="00DE6F8E"/>
    <w:rsid w:val="00DE7A1A"/>
    <w:rsid w:val="00DE7CA0"/>
    <w:rsid w:val="00DF0E11"/>
    <w:rsid w:val="00DF1CA5"/>
    <w:rsid w:val="00DF20BA"/>
    <w:rsid w:val="00DF26A3"/>
    <w:rsid w:val="00DF2A88"/>
    <w:rsid w:val="00DF2E47"/>
    <w:rsid w:val="00DF2FBA"/>
    <w:rsid w:val="00DF5A8E"/>
    <w:rsid w:val="00DF6016"/>
    <w:rsid w:val="00DF6100"/>
    <w:rsid w:val="00DF69A1"/>
    <w:rsid w:val="00DF6B66"/>
    <w:rsid w:val="00DF7D20"/>
    <w:rsid w:val="00E0056F"/>
    <w:rsid w:val="00E00954"/>
    <w:rsid w:val="00E00D35"/>
    <w:rsid w:val="00E010B8"/>
    <w:rsid w:val="00E013EC"/>
    <w:rsid w:val="00E016D3"/>
    <w:rsid w:val="00E01D2D"/>
    <w:rsid w:val="00E02007"/>
    <w:rsid w:val="00E02C2D"/>
    <w:rsid w:val="00E02ED2"/>
    <w:rsid w:val="00E03049"/>
    <w:rsid w:val="00E039D8"/>
    <w:rsid w:val="00E03F5E"/>
    <w:rsid w:val="00E0410E"/>
    <w:rsid w:val="00E04590"/>
    <w:rsid w:val="00E058F4"/>
    <w:rsid w:val="00E07807"/>
    <w:rsid w:val="00E105D6"/>
    <w:rsid w:val="00E1093A"/>
    <w:rsid w:val="00E112A7"/>
    <w:rsid w:val="00E11C53"/>
    <w:rsid w:val="00E12F86"/>
    <w:rsid w:val="00E13501"/>
    <w:rsid w:val="00E13B40"/>
    <w:rsid w:val="00E1419F"/>
    <w:rsid w:val="00E14472"/>
    <w:rsid w:val="00E15007"/>
    <w:rsid w:val="00E153AE"/>
    <w:rsid w:val="00E1543A"/>
    <w:rsid w:val="00E159E4"/>
    <w:rsid w:val="00E15BC0"/>
    <w:rsid w:val="00E15BDE"/>
    <w:rsid w:val="00E16678"/>
    <w:rsid w:val="00E16861"/>
    <w:rsid w:val="00E16B2B"/>
    <w:rsid w:val="00E17005"/>
    <w:rsid w:val="00E17A7A"/>
    <w:rsid w:val="00E17BBA"/>
    <w:rsid w:val="00E17CFD"/>
    <w:rsid w:val="00E20279"/>
    <w:rsid w:val="00E21318"/>
    <w:rsid w:val="00E21EE9"/>
    <w:rsid w:val="00E228F0"/>
    <w:rsid w:val="00E22C2F"/>
    <w:rsid w:val="00E23725"/>
    <w:rsid w:val="00E23B42"/>
    <w:rsid w:val="00E23C1C"/>
    <w:rsid w:val="00E24BFA"/>
    <w:rsid w:val="00E252C2"/>
    <w:rsid w:val="00E256A0"/>
    <w:rsid w:val="00E25B6A"/>
    <w:rsid w:val="00E25E29"/>
    <w:rsid w:val="00E26428"/>
    <w:rsid w:val="00E26F4A"/>
    <w:rsid w:val="00E2764B"/>
    <w:rsid w:val="00E3027D"/>
    <w:rsid w:val="00E3041C"/>
    <w:rsid w:val="00E31060"/>
    <w:rsid w:val="00E31D07"/>
    <w:rsid w:val="00E3253F"/>
    <w:rsid w:val="00E33D93"/>
    <w:rsid w:val="00E3432B"/>
    <w:rsid w:val="00E347FB"/>
    <w:rsid w:val="00E34C11"/>
    <w:rsid w:val="00E353F0"/>
    <w:rsid w:val="00E3549A"/>
    <w:rsid w:val="00E35A76"/>
    <w:rsid w:val="00E363BD"/>
    <w:rsid w:val="00E3650C"/>
    <w:rsid w:val="00E36814"/>
    <w:rsid w:val="00E368E1"/>
    <w:rsid w:val="00E37E71"/>
    <w:rsid w:val="00E40F06"/>
    <w:rsid w:val="00E41E80"/>
    <w:rsid w:val="00E42BBD"/>
    <w:rsid w:val="00E438C8"/>
    <w:rsid w:val="00E439C1"/>
    <w:rsid w:val="00E43B44"/>
    <w:rsid w:val="00E4460D"/>
    <w:rsid w:val="00E44D2E"/>
    <w:rsid w:val="00E44D3D"/>
    <w:rsid w:val="00E457B0"/>
    <w:rsid w:val="00E45C35"/>
    <w:rsid w:val="00E462EA"/>
    <w:rsid w:val="00E4641D"/>
    <w:rsid w:val="00E500FC"/>
    <w:rsid w:val="00E502FE"/>
    <w:rsid w:val="00E506EB"/>
    <w:rsid w:val="00E507B7"/>
    <w:rsid w:val="00E50A60"/>
    <w:rsid w:val="00E51092"/>
    <w:rsid w:val="00E510C1"/>
    <w:rsid w:val="00E515A6"/>
    <w:rsid w:val="00E51AAE"/>
    <w:rsid w:val="00E51ED8"/>
    <w:rsid w:val="00E52AF8"/>
    <w:rsid w:val="00E52D01"/>
    <w:rsid w:val="00E53209"/>
    <w:rsid w:val="00E53E3D"/>
    <w:rsid w:val="00E53F16"/>
    <w:rsid w:val="00E54D62"/>
    <w:rsid w:val="00E555C9"/>
    <w:rsid w:val="00E5577B"/>
    <w:rsid w:val="00E57216"/>
    <w:rsid w:val="00E573D3"/>
    <w:rsid w:val="00E57422"/>
    <w:rsid w:val="00E57F03"/>
    <w:rsid w:val="00E6020F"/>
    <w:rsid w:val="00E61049"/>
    <w:rsid w:val="00E61D34"/>
    <w:rsid w:val="00E62021"/>
    <w:rsid w:val="00E6238F"/>
    <w:rsid w:val="00E629AF"/>
    <w:rsid w:val="00E62CFE"/>
    <w:rsid w:val="00E62F13"/>
    <w:rsid w:val="00E63D82"/>
    <w:rsid w:val="00E63F62"/>
    <w:rsid w:val="00E64253"/>
    <w:rsid w:val="00E653DB"/>
    <w:rsid w:val="00E66341"/>
    <w:rsid w:val="00E664DA"/>
    <w:rsid w:val="00E66667"/>
    <w:rsid w:val="00E666D6"/>
    <w:rsid w:val="00E66992"/>
    <w:rsid w:val="00E6751E"/>
    <w:rsid w:val="00E67783"/>
    <w:rsid w:val="00E67C13"/>
    <w:rsid w:val="00E713EE"/>
    <w:rsid w:val="00E716DA"/>
    <w:rsid w:val="00E71E7E"/>
    <w:rsid w:val="00E71F36"/>
    <w:rsid w:val="00E722FE"/>
    <w:rsid w:val="00E72950"/>
    <w:rsid w:val="00E72A85"/>
    <w:rsid w:val="00E72BC8"/>
    <w:rsid w:val="00E73211"/>
    <w:rsid w:val="00E73458"/>
    <w:rsid w:val="00E73A69"/>
    <w:rsid w:val="00E73EF3"/>
    <w:rsid w:val="00E74CDD"/>
    <w:rsid w:val="00E75764"/>
    <w:rsid w:val="00E75E6B"/>
    <w:rsid w:val="00E76672"/>
    <w:rsid w:val="00E76792"/>
    <w:rsid w:val="00E768B3"/>
    <w:rsid w:val="00E77411"/>
    <w:rsid w:val="00E774C8"/>
    <w:rsid w:val="00E77593"/>
    <w:rsid w:val="00E803E0"/>
    <w:rsid w:val="00E811B2"/>
    <w:rsid w:val="00E81719"/>
    <w:rsid w:val="00E81CAF"/>
    <w:rsid w:val="00E82710"/>
    <w:rsid w:val="00E82912"/>
    <w:rsid w:val="00E82DD9"/>
    <w:rsid w:val="00E835FD"/>
    <w:rsid w:val="00E837E0"/>
    <w:rsid w:val="00E83F55"/>
    <w:rsid w:val="00E84AFD"/>
    <w:rsid w:val="00E84C0B"/>
    <w:rsid w:val="00E851CC"/>
    <w:rsid w:val="00E86306"/>
    <w:rsid w:val="00E864C0"/>
    <w:rsid w:val="00E86B3E"/>
    <w:rsid w:val="00E876D4"/>
    <w:rsid w:val="00E87E7E"/>
    <w:rsid w:val="00E90226"/>
    <w:rsid w:val="00E90425"/>
    <w:rsid w:val="00E91205"/>
    <w:rsid w:val="00E9292E"/>
    <w:rsid w:val="00E92A05"/>
    <w:rsid w:val="00E92C3D"/>
    <w:rsid w:val="00E93018"/>
    <w:rsid w:val="00E93304"/>
    <w:rsid w:val="00E9413E"/>
    <w:rsid w:val="00E94550"/>
    <w:rsid w:val="00E94B0C"/>
    <w:rsid w:val="00E95345"/>
    <w:rsid w:val="00E95C84"/>
    <w:rsid w:val="00E9600D"/>
    <w:rsid w:val="00E96DE8"/>
    <w:rsid w:val="00E976D1"/>
    <w:rsid w:val="00E97B46"/>
    <w:rsid w:val="00EA0E49"/>
    <w:rsid w:val="00EA13BF"/>
    <w:rsid w:val="00EA14BE"/>
    <w:rsid w:val="00EA1763"/>
    <w:rsid w:val="00EA1BB5"/>
    <w:rsid w:val="00EA1BC1"/>
    <w:rsid w:val="00EA27CD"/>
    <w:rsid w:val="00EA2A96"/>
    <w:rsid w:val="00EA3846"/>
    <w:rsid w:val="00EA3CEA"/>
    <w:rsid w:val="00EA3DA4"/>
    <w:rsid w:val="00EA47D1"/>
    <w:rsid w:val="00EA4802"/>
    <w:rsid w:val="00EA4DC6"/>
    <w:rsid w:val="00EA5255"/>
    <w:rsid w:val="00EA52E2"/>
    <w:rsid w:val="00EA5871"/>
    <w:rsid w:val="00EA5CC9"/>
    <w:rsid w:val="00EA6866"/>
    <w:rsid w:val="00EA71FA"/>
    <w:rsid w:val="00EA72DF"/>
    <w:rsid w:val="00EA7378"/>
    <w:rsid w:val="00EA7B79"/>
    <w:rsid w:val="00EA7B91"/>
    <w:rsid w:val="00EB03AA"/>
    <w:rsid w:val="00EB15AA"/>
    <w:rsid w:val="00EB1D82"/>
    <w:rsid w:val="00EB1E5D"/>
    <w:rsid w:val="00EB23C2"/>
    <w:rsid w:val="00EB2F91"/>
    <w:rsid w:val="00EB30CD"/>
    <w:rsid w:val="00EB3AF3"/>
    <w:rsid w:val="00EB4AD6"/>
    <w:rsid w:val="00EB4FAE"/>
    <w:rsid w:val="00EB58CC"/>
    <w:rsid w:val="00EB59AD"/>
    <w:rsid w:val="00EB6461"/>
    <w:rsid w:val="00EB7B57"/>
    <w:rsid w:val="00EB7FAA"/>
    <w:rsid w:val="00EC1207"/>
    <w:rsid w:val="00EC12E8"/>
    <w:rsid w:val="00EC1376"/>
    <w:rsid w:val="00EC1C5F"/>
    <w:rsid w:val="00EC22B0"/>
    <w:rsid w:val="00EC26BF"/>
    <w:rsid w:val="00EC32CC"/>
    <w:rsid w:val="00EC3550"/>
    <w:rsid w:val="00EC385F"/>
    <w:rsid w:val="00EC4D03"/>
    <w:rsid w:val="00EC513D"/>
    <w:rsid w:val="00EC5BAF"/>
    <w:rsid w:val="00EC5D46"/>
    <w:rsid w:val="00EC61F6"/>
    <w:rsid w:val="00EC7491"/>
    <w:rsid w:val="00EC780A"/>
    <w:rsid w:val="00EC7BD5"/>
    <w:rsid w:val="00ED1483"/>
    <w:rsid w:val="00ED18A0"/>
    <w:rsid w:val="00ED27A1"/>
    <w:rsid w:val="00ED346C"/>
    <w:rsid w:val="00ED35FB"/>
    <w:rsid w:val="00ED3B57"/>
    <w:rsid w:val="00ED4941"/>
    <w:rsid w:val="00ED534A"/>
    <w:rsid w:val="00ED56E4"/>
    <w:rsid w:val="00ED5A2A"/>
    <w:rsid w:val="00ED5C9B"/>
    <w:rsid w:val="00ED5D81"/>
    <w:rsid w:val="00ED6731"/>
    <w:rsid w:val="00ED68AA"/>
    <w:rsid w:val="00ED71AF"/>
    <w:rsid w:val="00ED7725"/>
    <w:rsid w:val="00ED7D23"/>
    <w:rsid w:val="00EE0E66"/>
    <w:rsid w:val="00EE1171"/>
    <w:rsid w:val="00EE16F0"/>
    <w:rsid w:val="00EE236B"/>
    <w:rsid w:val="00EE249F"/>
    <w:rsid w:val="00EE2AE4"/>
    <w:rsid w:val="00EE35E6"/>
    <w:rsid w:val="00EE3C8D"/>
    <w:rsid w:val="00EE587D"/>
    <w:rsid w:val="00EE5BC5"/>
    <w:rsid w:val="00EE6915"/>
    <w:rsid w:val="00EE6E6D"/>
    <w:rsid w:val="00EE749D"/>
    <w:rsid w:val="00EE76C4"/>
    <w:rsid w:val="00EF00A8"/>
    <w:rsid w:val="00EF11E0"/>
    <w:rsid w:val="00EF15E7"/>
    <w:rsid w:val="00EF1DB4"/>
    <w:rsid w:val="00EF3653"/>
    <w:rsid w:val="00EF4CEF"/>
    <w:rsid w:val="00EF5568"/>
    <w:rsid w:val="00EF5FC4"/>
    <w:rsid w:val="00EF673F"/>
    <w:rsid w:val="00EF69C8"/>
    <w:rsid w:val="00EF6C96"/>
    <w:rsid w:val="00EF6E09"/>
    <w:rsid w:val="00EF703D"/>
    <w:rsid w:val="00EF7541"/>
    <w:rsid w:val="00F008BE"/>
    <w:rsid w:val="00F00FD6"/>
    <w:rsid w:val="00F01E0F"/>
    <w:rsid w:val="00F01F42"/>
    <w:rsid w:val="00F02FCA"/>
    <w:rsid w:val="00F039A9"/>
    <w:rsid w:val="00F03A4B"/>
    <w:rsid w:val="00F04036"/>
    <w:rsid w:val="00F042C1"/>
    <w:rsid w:val="00F04519"/>
    <w:rsid w:val="00F052B5"/>
    <w:rsid w:val="00F05537"/>
    <w:rsid w:val="00F05771"/>
    <w:rsid w:val="00F05A6A"/>
    <w:rsid w:val="00F05EB1"/>
    <w:rsid w:val="00F05EB7"/>
    <w:rsid w:val="00F061C9"/>
    <w:rsid w:val="00F07878"/>
    <w:rsid w:val="00F07A19"/>
    <w:rsid w:val="00F07C88"/>
    <w:rsid w:val="00F07F52"/>
    <w:rsid w:val="00F1078C"/>
    <w:rsid w:val="00F10B0B"/>
    <w:rsid w:val="00F116D7"/>
    <w:rsid w:val="00F11C0F"/>
    <w:rsid w:val="00F12283"/>
    <w:rsid w:val="00F122E8"/>
    <w:rsid w:val="00F12730"/>
    <w:rsid w:val="00F12EFA"/>
    <w:rsid w:val="00F1328D"/>
    <w:rsid w:val="00F132FF"/>
    <w:rsid w:val="00F1357B"/>
    <w:rsid w:val="00F13AEB"/>
    <w:rsid w:val="00F144BE"/>
    <w:rsid w:val="00F147BC"/>
    <w:rsid w:val="00F15038"/>
    <w:rsid w:val="00F15209"/>
    <w:rsid w:val="00F16E14"/>
    <w:rsid w:val="00F17048"/>
    <w:rsid w:val="00F172AA"/>
    <w:rsid w:val="00F17330"/>
    <w:rsid w:val="00F17466"/>
    <w:rsid w:val="00F17C27"/>
    <w:rsid w:val="00F17E08"/>
    <w:rsid w:val="00F201E9"/>
    <w:rsid w:val="00F20B1F"/>
    <w:rsid w:val="00F215A8"/>
    <w:rsid w:val="00F21C0E"/>
    <w:rsid w:val="00F21C9E"/>
    <w:rsid w:val="00F22032"/>
    <w:rsid w:val="00F227EC"/>
    <w:rsid w:val="00F23340"/>
    <w:rsid w:val="00F235D3"/>
    <w:rsid w:val="00F23762"/>
    <w:rsid w:val="00F23D64"/>
    <w:rsid w:val="00F244BA"/>
    <w:rsid w:val="00F24F62"/>
    <w:rsid w:val="00F251D7"/>
    <w:rsid w:val="00F25271"/>
    <w:rsid w:val="00F25689"/>
    <w:rsid w:val="00F26522"/>
    <w:rsid w:val="00F265C3"/>
    <w:rsid w:val="00F2788F"/>
    <w:rsid w:val="00F27D66"/>
    <w:rsid w:val="00F30C73"/>
    <w:rsid w:val="00F312D8"/>
    <w:rsid w:val="00F31AD8"/>
    <w:rsid w:val="00F31DD7"/>
    <w:rsid w:val="00F3294E"/>
    <w:rsid w:val="00F3304F"/>
    <w:rsid w:val="00F334D0"/>
    <w:rsid w:val="00F334D2"/>
    <w:rsid w:val="00F3382A"/>
    <w:rsid w:val="00F33CB0"/>
    <w:rsid w:val="00F34032"/>
    <w:rsid w:val="00F34326"/>
    <w:rsid w:val="00F3451C"/>
    <w:rsid w:val="00F34713"/>
    <w:rsid w:val="00F35E9C"/>
    <w:rsid w:val="00F3627B"/>
    <w:rsid w:val="00F366D8"/>
    <w:rsid w:val="00F36AE7"/>
    <w:rsid w:val="00F36D32"/>
    <w:rsid w:val="00F36D57"/>
    <w:rsid w:val="00F36E10"/>
    <w:rsid w:val="00F37434"/>
    <w:rsid w:val="00F37BDA"/>
    <w:rsid w:val="00F37FA9"/>
    <w:rsid w:val="00F40F37"/>
    <w:rsid w:val="00F42970"/>
    <w:rsid w:val="00F42F64"/>
    <w:rsid w:val="00F42F86"/>
    <w:rsid w:val="00F43915"/>
    <w:rsid w:val="00F43932"/>
    <w:rsid w:val="00F43DE7"/>
    <w:rsid w:val="00F43ECB"/>
    <w:rsid w:val="00F445E3"/>
    <w:rsid w:val="00F4469D"/>
    <w:rsid w:val="00F44BB7"/>
    <w:rsid w:val="00F45830"/>
    <w:rsid w:val="00F45BC0"/>
    <w:rsid w:val="00F4609E"/>
    <w:rsid w:val="00F47C95"/>
    <w:rsid w:val="00F50DAE"/>
    <w:rsid w:val="00F51924"/>
    <w:rsid w:val="00F53AA2"/>
    <w:rsid w:val="00F53F5A"/>
    <w:rsid w:val="00F54186"/>
    <w:rsid w:val="00F55E37"/>
    <w:rsid w:val="00F5653C"/>
    <w:rsid w:val="00F56C1E"/>
    <w:rsid w:val="00F56F0E"/>
    <w:rsid w:val="00F573CB"/>
    <w:rsid w:val="00F5768F"/>
    <w:rsid w:val="00F57AC8"/>
    <w:rsid w:val="00F57C7D"/>
    <w:rsid w:val="00F57CB9"/>
    <w:rsid w:val="00F57D81"/>
    <w:rsid w:val="00F601BA"/>
    <w:rsid w:val="00F60301"/>
    <w:rsid w:val="00F60706"/>
    <w:rsid w:val="00F6141F"/>
    <w:rsid w:val="00F63216"/>
    <w:rsid w:val="00F642E5"/>
    <w:rsid w:val="00F64D29"/>
    <w:rsid w:val="00F6534F"/>
    <w:rsid w:val="00F663A9"/>
    <w:rsid w:val="00F6648F"/>
    <w:rsid w:val="00F67FE6"/>
    <w:rsid w:val="00F700C7"/>
    <w:rsid w:val="00F710E4"/>
    <w:rsid w:val="00F71949"/>
    <w:rsid w:val="00F7262F"/>
    <w:rsid w:val="00F72A04"/>
    <w:rsid w:val="00F7305D"/>
    <w:rsid w:val="00F73B3F"/>
    <w:rsid w:val="00F73CF0"/>
    <w:rsid w:val="00F7430A"/>
    <w:rsid w:val="00F75A70"/>
    <w:rsid w:val="00F75AFC"/>
    <w:rsid w:val="00F75F2D"/>
    <w:rsid w:val="00F7644D"/>
    <w:rsid w:val="00F77176"/>
    <w:rsid w:val="00F80D2A"/>
    <w:rsid w:val="00F821D6"/>
    <w:rsid w:val="00F8238B"/>
    <w:rsid w:val="00F83587"/>
    <w:rsid w:val="00F83FCF"/>
    <w:rsid w:val="00F84052"/>
    <w:rsid w:val="00F840BB"/>
    <w:rsid w:val="00F841C9"/>
    <w:rsid w:val="00F856A3"/>
    <w:rsid w:val="00F85D48"/>
    <w:rsid w:val="00F8611C"/>
    <w:rsid w:val="00F86BA6"/>
    <w:rsid w:val="00F87745"/>
    <w:rsid w:val="00F90033"/>
    <w:rsid w:val="00F9064B"/>
    <w:rsid w:val="00F90ABB"/>
    <w:rsid w:val="00F90BF0"/>
    <w:rsid w:val="00F924C0"/>
    <w:rsid w:val="00F930BA"/>
    <w:rsid w:val="00F93203"/>
    <w:rsid w:val="00F94E9C"/>
    <w:rsid w:val="00F95299"/>
    <w:rsid w:val="00F95D11"/>
    <w:rsid w:val="00F95E81"/>
    <w:rsid w:val="00F96579"/>
    <w:rsid w:val="00F96609"/>
    <w:rsid w:val="00F96DAF"/>
    <w:rsid w:val="00F975F0"/>
    <w:rsid w:val="00F97868"/>
    <w:rsid w:val="00F97C2F"/>
    <w:rsid w:val="00FA073F"/>
    <w:rsid w:val="00FA0DE5"/>
    <w:rsid w:val="00FA1B8C"/>
    <w:rsid w:val="00FA2837"/>
    <w:rsid w:val="00FA33AD"/>
    <w:rsid w:val="00FA35B0"/>
    <w:rsid w:val="00FA387B"/>
    <w:rsid w:val="00FA4083"/>
    <w:rsid w:val="00FA45FD"/>
    <w:rsid w:val="00FA4C47"/>
    <w:rsid w:val="00FA4E87"/>
    <w:rsid w:val="00FA4EE2"/>
    <w:rsid w:val="00FA5A37"/>
    <w:rsid w:val="00FA60B5"/>
    <w:rsid w:val="00FA6583"/>
    <w:rsid w:val="00FA66B9"/>
    <w:rsid w:val="00FA6F4F"/>
    <w:rsid w:val="00FA74E1"/>
    <w:rsid w:val="00FA7FD8"/>
    <w:rsid w:val="00FB0E1C"/>
    <w:rsid w:val="00FB0F7E"/>
    <w:rsid w:val="00FB15C4"/>
    <w:rsid w:val="00FB17F8"/>
    <w:rsid w:val="00FB18AC"/>
    <w:rsid w:val="00FB18F0"/>
    <w:rsid w:val="00FB2AA0"/>
    <w:rsid w:val="00FB3D3A"/>
    <w:rsid w:val="00FB3E38"/>
    <w:rsid w:val="00FB43BB"/>
    <w:rsid w:val="00FB43EC"/>
    <w:rsid w:val="00FB44B1"/>
    <w:rsid w:val="00FB4598"/>
    <w:rsid w:val="00FB47B4"/>
    <w:rsid w:val="00FB4992"/>
    <w:rsid w:val="00FB5007"/>
    <w:rsid w:val="00FB56A5"/>
    <w:rsid w:val="00FB5A60"/>
    <w:rsid w:val="00FB5B55"/>
    <w:rsid w:val="00FB61A8"/>
    <w:rsid w:val="00FB69B0"/>
    <w:rsid w:val="00FB6B68"/>
    <w:rsid w:val="00FB6EB7"/>
    <w:rsid w:val="00FB7184"/>
    <w:rsid w:val="00FB7328"/>
    <w:rsid w:val="00FB7356"/>
    <w:rsid w:val="00FB73F7"/>
    <w:rsid w:val="00FB74A5"/>
    <w:rsid w:val="00FB7E1C"/>
    <w:rsid w:val="00FC01AB"/>
    <w:rsid w:val="00FC063A"/>
    <w:rsid w:val="00FC0A5E"/>
    <w:rsid w:val="00FC29C9"/>
    <w:rsid w:val="00FC3394"/>
    <w:rsid w:val="00FC46A2"/>
    <w:rsid w:val="00FC4818"/>
    <w:rsid w:val="00FC5723"/>
    <w:rsid w:val="00FC650A"/>
    <w:rsid w:val="00FC72A4"/>
    <w:rsid w:val="00FC761C"/>
    <w:rsid w:val="00FD06D0"/>
    <w:rsid w:val="00FD0B07"/>
    <w:rsid w:val="00FD0CEE"/>
    <w:rsid w:val="00FD17D7"/>
    <w:rsid w:val="00FD2D4D"/>
    <w:rsid w:val="00FD2E89"/>
    <w:rsid w:val="00FD35BF"/>
    <w:rsid w:val="00FD380F"/>
    <w:rsid w:val="00FD39E5"/>
    <w:rsid w:val="00FD400F"/>
    <w:rsid w:val="00FD4B4C"/>
    <w:rsid w:val="00FD54A3"/>
    <w:rsid w:val="00FD6378"/>
    <w:rsid w:val="00FD7898"/>
    <w:rsid w:val="00FD7C6E"/>
    <w:rsid w:val="00FE02D3"/>
    <w:rsid w:val="00FE0CA7"/>
    <w:rsid w:val="00FE0F07"/>
    <w:rsid w:val="00FE1F88"/>
    <w:rsid w:val="00FE24CA"/>
    <w:rsid w:val="00FE289C"/>
    <w:rsid w:val="00FE2F00"/>
    <w:rsid w:val="00FE36A9"/>
    <w:rsid w:val="00FE37C8"/>
    <w:rsid w:val="00FE39ED"/>
    <w:rsid w:val="00FE41F1"/>
    <w:rsid w:val="00FE4415"/>
    <w:rsid w:val="00FE4BB0"/>
    <w:rsid w:val="00FE4BCC"/>
    <w:rsid w:val="00FE4D47"/>
    <w:rsid w:val="00FE57E8"/>
    <w:rsid w:val="00FE58E6"/>
    <w:rsid w:val="00FE5EA1"/>
    <w:rsid w:val="00FF082C"/>
    <w:rsid w:val="00FF0E4E"/>
    <w:rsid w:val="00FF1076"/>
    <w:rsid w:val="00FF13C8"/>
    <w:rsid w:val="00FF1765"/>
    <w:rsid w:val="00FF1A70"/>
    <w:rsid w:val="00FF214C"/>
    <w:rsid w:val="00FF24B4"/>
    <w:rsid w:val="00FF29BF"/>
    <w:rsid w:val="00FF2A8C"/>
    <w:rsid w:val="00FF2F06"/>
    <w:rsid w:val="00FF33A6"/>
    <w:rsid w:val="00FF342E"/>
    <w:rsid w:val="00FF3A10"/>
    <w:rsid w:val="00FF3E9F"/>
    <w:rsid w:val="00FF3EF4"/>
    <w:rsid w:val="00FF3F4E"/>
    <w:rsid w:val="00FF4112"/>
    <w:rsid w:val="00FF425B"/>
    <w:rsid w:val="00FF4967"/>
    <w:rsid w:val="00FF557B"/>
    <w:rsid w:val="00FF62D3"/>
    <w:rsid w:val="00FF6404"/>
    <w:rsid w:val="00FF6991"/>
    <w:rsid w:val="00FF6FE2"/>
    <w:rsid w:val="00FF770A"/>
    <w:rsid w:val="00FF7760"/>
    <w:rsid w:val="00FF77A3"/>
    <w:rsid w:val="4C5FF797"/>
    <w:rsid w:val="637DE2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20050"/>
  <w15:docId w15:val="{43F7149B-F11F-47E9-A0E7-9842E030A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344"/>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link w:val="Heading2Char"/>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link w:val="Heading3Char"/>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F1B52"/>
    <w:pPr>
      <w:tabs>
        <w:tab w:val="center" w:pos="4153"/>
        <w:tab w:val="right" w:pos="8306"/>
      </w:tabs>
    </w:pPr>
  </w:style>
  <w:style w:type="paragraph" w:styleId="Footer">
    <w:name w:val="footer"/>
    <w:basedOn w:val="Normal"/>
    <w:link w:val="FooterChar"/>
    <w:uiPriority w:val="99"/>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rsid w:val="00B13B29"/>
    <w:pPr>
      <w:tabs>
        <w:tab w:val="left" w:pos="900"/>
      </w:tabs>
      <w:spacing w:before="120" w:after="120"/>
      <w:ind w:left="360" w:hanging="360"/>
      <w:jc w:val="thaiDistribute"/>
    </w:pPr>
    <w:rPr>
      <w:rFonts w:ascii="Angsana New" w:hAnsi="Angsana New"/>
      <w:b/>
      <w:sz w:val="30"/>
      <w:szCs w:val="30"/>
    </w:rPr>
  </w:style>
  <w:style w:type="character" w:customStyle="1" w:styleId="FooterChar">
    <w:name w:val="Footer Char"/>
    <w:basedOn w:val="DefaultParagraphFont"/>
    <w:link w:val="Footer"/>
    <w:uiPriority w:val="99"/>
    <w:rsid w:val="00F334D2"/>
    <w:rPr>
      <w:rFonts w:ascii="Times New Roman"/>
      <w:sz w:val="24"/>
      <w:szCs w:val="24"/>
    </w:rPr>
  </w:style>
  <w:style w:type="paragraph" w:styleId="BalloonText">
    <w:name w:val="Balloon Text"/>
    <w:basedOn w:val="Normal"/>
    <w:link w:val="BalloonTextChar"/>
    <w:rsid w:val="00065AC9"/>
    <w:rPr>
      <w:rFonts w:ascii="Tahoma" w:hAnsi="Tahoma"/>
      <w:sz w:val="16"/>
      <w:szCs w:val="20"/>
    </w:rPr>
  </w:style>
  <w:style w:type="character" w:customStyle="1" w:styleId="BalloonTextChar">
    <w:name w:val="Balloon Text Char"/>
    <w:basedOn w:val="DefaultParagraphFont"/>
    <w:link w:val="BalloonText"/>
    <w:rsid w:val="00065AC9"/>
    <w:rPr>
      <w:rFonts w:ascii="Tahoma" w:hAnsi="Tahoma"/>
      <w:sz w:val="16"/>
    </w:rPr>
  </w:style>
  <w:style w:type="paragraph" w:styleId="ListParagraph">
    <w:name w:val="List Paragraph"/>
    <w:basedOn w:val="Normal"/>
    <w:link w:val="ListParagraphChar"/>
    <w:uiPriority w:val="34"/>
    <w:qFormat/>
    <w:rsid w:val="00564B4E"/>
    <w:pPr>
      <w:ind w:left="720"/>
      <w:contextualSpacing/>
    </w:pPr>
    <w:rPr>
      <w:szCs w:val="30"/>
    </w:rPr>
  </w:style>
  <w:style w:type="paragraph" w:styleId="CommentSubject">
    <w:name w:val="annotation subject"/>
    <w:basedOn w:val="CommentText"/>
    <w:next w:val="CommentText"/>
    <w:link w:val="CommentSubjectChar"/>
    <w:semiHidden/>
    <w:unhideWhenUsed/>
    <w:rsid w:val="00BF2D13"/>
    <w:rPr>
      <w:b/>
      <w:bCs/>
      <w:szCs w:val="25"/>
    </w:rPr>
  </w:style>
  <w:style w:type="character" w:customStyle="1" w:styleId="CommentTextChar">
    <w:name w:val="Comment Text Char"/>
    <w:basedOn w:val="DefaultParagraphFont"/>
    <w:link w:val="CommentText"/>
    <w:semiHidden/>
    <w:rsid w:val="00BF2D13"/>
    <w:rPr>
      <w:rFonts w:ascii="Times New Roman"/>
    </w:rPr>
  </w:style>
  <w:style w:type="character" w:customStyle="1" w:styleId="CommentSubjectChar">
    <w:name w:val="Comment Subject Char"/>
    <w:basedOn w:val="CommentTextChar"/>
    <w:link w:val="CommentSubject"/>
    <w:semiHidden/>
    <w:rsid w:val="00BF2D13"/>
    <w:rPr>
      <w:rFonts w:ascii="Times New Roman"/>
      <w:b/>
      <w:bCs/>
      <w:szCs w:val="25"/>
    </w:rPr>
  </w:style>
  <w:style w:type="paragraph" w:styleId="Revision">
    <w:name w:val="Revision"/>
    <w:hidden/>
    <w:uiPriority w:val="99"/>
    <w:semiHidden/>
    <w:rsid w:val="00A04939"/>
    <w:rPr>
      <w:rFonts w:ascii="Times New Roman"/>
      <w:sz w:val="24"/>
      <w:szCs w:val="30"/>
    </w:rPr>
  </w:style>
  <w:style w:type="table" w:customStyle="1" w:styleId="TableGrid2">
    <w:name w:val="Table Grid2"/>
    <w:basedOn w:val="TableNormal"/>
    <w:next w:val="TableGrid"/>
    <w:uiPriority w:val="59"/>
    <w:rsid w:val="004A139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47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47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60E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0A5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A3E45"/>
    <w:rPr>
      <w:rFonts w:ascii="Times New Roman"/>
      <w:sz w:val="24"/>
      <w:szCs w:val="30"/>
    </w:rPr>
  </w:style>
  <w:style w:type="paragraph" w:customStyle="1" w:styleId="paragraph">
    <w:name w:val="paragraph"/>
    <w:basedOn w:val="Normal"/>
    <w:rsid w:val="004E552E"/>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4E552E"/>
  </w:style>
  <w:style w:type="character" w:customStyle="1" w:styleId="eop">
    <w:name w:val="eop"/>
    <w:basedOn w:val="DefaultParagraphFont"/>
    <w:rsid w:val="004E552E"/>
  </w:style>
  <w:style w:type="character" w:customStyle="1" w:styleId="Heading2Char">
    <w:name w:val="Heading 2 Char"/>
    <w:basedOn w:val="DefaultParagraphFont"/>
    <w:link w:val="Heading2"/>
    <w:rsid w:val="00A42BE0"/>
    <w:rPr>
      <w:rFonts w:ascii="Angsana New" w:hAnsi="Angsana New"/>
      <w:sz w:val="26"/>
      <w:szCs w:val="26"/>
      <w:u w:val="single"/>
    </w:rPr>
  </w:style>
  <w:style w:type="character" w:customStyle="1" w:styleId="Heading3Char">
    <w:name w:val="Heading 3 Char"/>
    <w:basedOn w:val="DefaultParagraphFont"/>
    <w:link w:val="Heading3"/>
    <w:rsid w:val="00F215A8"/>
    <w:rPr>
      <w:rFonts w:ascii="Angsana New" w:hAnsi="Angsana New"/>
      <w:sz w:val="32"/>
      <w:szCs w:val="32"/>
    </w:rPr>
  </w:style>
  <w:style w:type="character" w:customStyle="1" w:styleId="HeaderChar">
    <w:name w:val="Header Char"/>
    <w:basedOn w:val="DefaultParagraphFont"/>
    <w:link w:val="Header"/>
    <w:uiPriority w:val="99"/>
    <w:rsid w:val="00C03C42"/>
    <w:rPr>
      <w:rFonts w:ascii="Times New Roman"/>
      <w:sz w:val="24"/>
      <w:szCs w:val="24"/>
    </w:rPr>
  </w:style>
  <w:style w:type="paragraph" w:styleId="Caption">
    <w:name w:val="caption"/>
    <w:basedOn w:val="Normal"/>
    <w:next w:val="Normal"/>
    <w:qFormat/>
    <w:rsid w:val="0090603C"/>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CM2">
    <w:name w:val="CM2"/>
    <w:basedOn w:val="Normal"/>
    <w:next w:val="Normal"/>
    <w:uiPriority w:val="99"/>
    <w:rsid w:val="006A77BB"/>
    <w:pPr>
      <w:widowControl w:val="0"/>
      <w:overflowPunct/>
      <w:textAlignment w:val="auto"/>
    </w:pPr>
    <w:rPr>
      <w:rFonts w:asciiTheme="minorHAnsi" w:eastAsiaTheme="minorEastAsia" w:hAnsiTheme="minorHAnsi" w:cs="EucrosiaUPC"/>
    </w:rPr>
  </w:style>
  <w:style w:type="paragraph" w:styleId="BodyText3">
    <w:name w:val="Body Text 3"/>
    <w:basedOn w:val="Normal"/>
    <w:link w:val="BodyText3Char"/>
    <w:semiHidden/>
    <w:unhideWhenUsed/>
    <w:rsid w:val="00C559A5"/>
    <w:pPr>
      <w:spacing w:after="120"/>
    </w:pPr>
    <w:rPr>
      <w:sz w:val="16"/>
      <w:szCs w:val="20"/>
    </w:rPr>
  </w:style>
  <w:style w:type="character" w:customStyle="1" w:styleId="BodyText3Char">
    <w:name w:val="Body Text 3 Char"/>
    <w:basedOn w:val="DefaultParagraphFont"/>
    <w:link w:val="BodyText3"/>
    <w:semiHidden/>
    <w:rsid w:val="00C559A5"/>
    <w:rPr>
      <w:rFonts w:ascii="Times New Roman"/>
      <w:sz w:val="16"/>
    </w:rPr>
  </w:style>
  <w:style w:type="character" w:customStyle="1" w:styleId="ui-provider">
    <w:name w:val="ui-provider"/>
    <w:basedOn w:val="DefaultParagraphFont"/>
    <w:rsid w:val="00490AA7"/>
  </w:style>
  <w:style w:type="character" w:customStyle="1" w:styleId="Heading1Char">
    <w:name w:val="Heading 1 Char"/>
    <w:basedOn w:val="DefaultParagraphFont"/>
    <w:link w:val="Heading1"/>
    <w:rsid w:val="004B06E5"/>
    <w:rPr>
      <w:rFonts w:ascii="Angsana New" w:hAnsi="Angsana New"/>
      <w:sz w:val="32"/>
      <w:szCs w:val="32"/>
    </w:rPr>
  </w:style>
  <w:style w:type="paragraph" w:styleId="NormalWeb">
    <w:name w:val="Normal (Web)"/>
    <w:basedOn w:val="Normal"/>
    <w:uiPriority w:val="99"/>
    <w:semiHidden/>
    <w:unhideWhenUsed/>
    <w:rsid w:val="0056102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9">
      <w:bodyDiv w:val="1"/>
      <w:marLeft w:val="0"/>
      <w:marRight w:val="0"/>
      <w:marTop w:val="0"/>
      <w:marBottom w:val="0"/>
      <w:divBdr>
        <w:top w:val="none" w:sz="0" w:space="0" w:color="auto"/>
        <w:left w:val="none" w:sz="0" w:space="0" w:color="auto"/>
        <w:bottom w:val="none" w:sz="0" w:space="0" w:color="auto"/>
        <w:right w:val="none" w:sz="0" w:space="0" w:color="auto"/>
      </w:divBdr>
    </w:div>
    <w:div w:id="47582156">
      <w:bodyDiv w:val="1"/>
      <w:marLeft w:val="0"/>
      <w:marRight w:val="0"/>
      <w:marTop w:val="0"/>
      <w:marBottom w:val="0"/>
      <w:divBdr>
        <w:top w:val="none" w:sz="0" w:space="0" w:color="auto"/>
        <w:left w:val="none" w:sz="0" w:space="0" w:color="auto"/>
        <w:bottom w:val="none" w:sz="0" w:space="0" w:color="auto"/>
        <w:right w:val="none" w:sz="0" w:space="0" w:color="auto"/>
      </w:divBdr>
    </w:div>
    <w:div w:id="67963857">
      <w:bodyDiv w:val="1"/>
      <w:marLeft w:val="0"/>
      <w:marRight w:val="0"/>
      <w:marTop w:val="0"/>
      <w:marBottom w:val="0"/>
      <w:divBdr>
        <w:top w:val="none" w:sz="0" w:space="0" w:color="auto"/>
        <w:left w:val="none" w:sz="0" w:space="0" w:color="auto"/>
        <w:bottom w:val="none" w:sz="0" w:space="0" w:color="auto"/>
        <w:right w:val="none" w:sz="0" w:space="0" w:color="auto"/>
      </w:divBdr>
    </w:div>
    <w:div w:id="152186279">
      <w:bodyDiv w:val="1"/>
      <w:marLeft w:val="0"/>
      <w:marRight w:val="0"/>
      <w:marTop w:val="0"/>
      <w:marBottom w:val="0"/>
      <w:divBdr>
        <w:top w:val="none" w:sz="0" w:space="0" w:color="auto"/>
        <w:left w:val="none" w:sz="0" w:space="0" w:color="auto"/>
        <w:bottom w:val="none" w:sz="0" w:space="0" w:color="auto"/>
        <w:right w:val="none" w:sz="0" w:space="0" w:color="auto"/>
      </w:divBdr>
    </w:div>
    <w:div w:id="170218830">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52323597">
      <w:bodyDiv w:val="1"/>
      <w:marLeft w:val="0"/>
      <w:marRight w:val="0"/>
      <w:marTop w:val="0"/>
      <w:marBottom w:val="0"/>
      <w:divBdr>
        <w:top w:val="none" w:sz="0" w:space="0" w:color="auto"/>
        <w:left w:val="none" w:sz="0" w:space="0" w:color="auto"/>
        <w:bottom w:val="none" w:sz="0" w:space="0" w:color="auto"/>
        <w:right w:val="none" w:sz="0" w:space="0" w:color="auto"/>
      </w:divBdr>
    </w:div>
    <w:div w:id="261887116">
      <w:bodyDiv w:val="1"/>
      <w:marLeft w:val="0"/>
      <w:marRight w:val="0"/>
      <w:marTop w:val="0"/>
      <w:marBottom w:val="0"/>
      <w:divBdr>
        <w:top w:val="none" w:sz="0" w:space="0" w:color="auto"/>
        <w:left w:val="none" w:sz="0" w:space="0" w:color="auto"/>
        <w:bottom w:val="none" w:sz="0" w:space="0" w:color="auto"/>
        <w:right w:val="none" w:sz="0" w:space="0" w:color="auto"/>
      </w:divBdr>
    </w:div>
    <w:div w:id="272134151">
      <w:bodyDiv w:val="1"/>
      <w:marLeft w:val="0"/>
      <w:marRight w:val="0"/>
      <w:marTop w:val="0"/>
      <w:marBottom w:val="0"/>
      <w:divBdr>
        <w:top w:val="none" w:sz="0" w:space="0" w:color="auto"/>
        <w:left w:val="none" w:sz="0" w:space="0" w:color="auto"/>
        <w:bottom w:val="none" w:sz="0" w:space="0" w:color="auto"/>
        <w:right w:val="none" w:sz="0" w:space="0" w:color="auto"/>
      </w:divBdr>
    </w:div>
    <w:div w:id="382021243">
      <w:bodyDiv w:val="1"/>
      <w:marLeft w:val="0"/>
      <w:marRight w:val="0"/>
      <w:marTop w:val="0"/>
      <w:marBottom w:val="0"/>
      <w:divBdr>
        <w:top w:val="none" w:sz="0" w:space="0" w:color="auto"/>
        <w:left w:val="none" w:sz="0" w:space="0" w:color="auto"/>
        <w:bottom w:val="none" w:sz="0" w:space="0" w:color="auto"/>
        <w:right w:val="none" w:sz="0" w:space="0" w:color="auto"/>
      </w:divBdr>
    </w:div>
    <w:div w:id="407385660">
      <w:bodyDiv w:val="1"/>
      <w:marLeft w:val="0"/>
      <w:marRight w:val="0"/>
      <w:marTop w:val="0"/>
      <w:marBottom w:val="0"/>
      <w:divBdr>
        <w:top w:val="none" w:sz="0" w:space="0" w:color="auto"/>
        <w:left w:val="none" w:sz="0" w:space="0" w:color="auto"/>
        <w:bottom w:val="none" w:sz="0" w:space="0" w:color="auto"/>
        <w:right w:val="none" w:sz="0" w:space="0" w:color="auto"/>
      </w:divBdr>
    </w:div>
    <w:div w:id="432016294">
      <w:bodyDiv w:val="1"/>
      <w:marLeft w:val="0"/>
      <w:marRight w:val="0"/>
      <w:marTop w:val="0"/>
      <w:marBottom w:val="0"/>
      <w:divBdr>
        <w:top w:val="none" w:sz="0" w:space="0" w:color="auto"/>
        <w:left w:val="none" w:sz="0" w:space="0" w:color="auto"/>
        <w:bottom w:val="none" w:sz="0" w:space="0" w:color="auto"/>
        <w:right w:val="none" w:sz="0" w:space="0" w:color="auto"/>
      </w:divBdr>
    </w:div>
    <w:div w:id="477495640">
      <w:bodyDiv w:val="1"/>
      <w:marLeft w:val="0"/>
      <w:marRight w:val="0"/>
      <w:marTop w:val="0"/>
      <w:marBottom w:val="0"/>
      <w:divBdr>
        <w:top w:val="none" w:sz="0" w:space="0" w:color="auto"/>
        <w:left w:val="none" w:sz="0" w:space="0" w:color="auto"/>
        <w:bottom w:val="none" w:sz="0" w:space="0" w:color="auto"/>
        <w:right w:val="none" w:sz="0" w:space="0" w:color="auto"/>
      </w:divBdr>
    </w:div>
    <w:div w:id="488516860">
      <w:bodyDiv w:val="1"/>
      <w:marLeft w:val="0"/>
      <w:marRight w:val="0"/>
      <w:marTop w:val="0"/>
      <w:marBottom w:val="0"/>
      <w:divBdr>
        <w:top w:val="none" w:sz="0" w:space="0" w:color="auto"/>
        <w:left w:val="none" w:sz="0" w:space="0" w:color="auto"/>
        <w:bottom w:val="none" w:sz="0" w:space="0" w:color="auto"/>
        <w:right w:val="none" w:sz="0" w:space="0" w:color="auto"/>
      </w:divBdr>
    </w:div>
    <w:div w:id="515971774">
      <w:bodyDiv w:val="1"/>
      <w:marLeft w:val="0"/>
      <w:marRight w:val="0"/>
      <w:marTop w:val="0"/>
      <w:marBottom w:val="0"/>
      <w:divBdr>
        <w:top w:val="none" w:sz="0" w:space="0" w:color="auto"/>
        <w:left w:val="none" w:sz="0" w:space="0" w:color="auto"/>
        <w:bottom w:val="none" w:sz="0" w:space="0" w:color="auto"/>
        <w:right w:val="none" w:sz="0" w:space="0" w:color="auto"/>
      </w:divBdr>
    </w:div>
    <w:div w:id="548343695">
      <w:bodyDiv w:val="1"/>
      <w:marLeft w:val="0"/>
      <w:marRight w:val="0"/>
      <w:marTop w:val="0"/>
      <w:marBottom w:val="0"/>
      <w:divBdr>
        <w:top w:val="none" w:sz="0" w:space="0" w:color="auto"/>
        <w:left w:val="none" w:sz="0" w:space="0" w:color="auto"/>
        <w:bottom w:val="none" w:sz="0" w:space="0" w:color="auto"/>
        <w:right w:val="none" w:sz="0" w:space="0" w:color="auto"/>
      </w:divBdr>
    </w:div>
    <w:div w:id="642539209">
      <w:bodyDiv w:val="1"/>
      <w:marLeft w:val="0"/>
      <w:marRight w:val="0"/>
      <w:marTop w:val="0"/>
      <w:marBottom w:val="0"/>
      <w:divBdr>
        <w:top w:val="none" w:sz="0" w:space="0" w:color="auto"/>
        <w:left w:val="none" w:sz="0" w:space="0" w:color="auto"/>
        <w:bottom w:val="none" w:sz="0" w:space="0" w:color="auto"/>
        <w:right w:val="none" w:sz="0" w:space="0" w:color="auto"/>
      </w:divBdr>
    </w:div>
    <w:div w:id="694188262">
      <w:bodyDiv w:val="1"/>
      <w:marLeft w:val="0"/>
      <w:marRight w:val="0"/>
      <w:marTop w:val="0"/>
      <w:marBottom w:val="0"/>
      <w:divBdr>
        <w:top w:val="none" w:sz="0" w:space="0" w:color="auto"/>
        <w:left w:val="none" w:sz="0" w:space="0" w:color="auto"/>
        <w:bottom w:val="none" w:sz="0" w:space="0" w:color="auto"/>
        <w:right w:val="none" w:sz="0" w:space="0" w:color="auto"/>
      </w:divBdr>
    </w:div>
    <w:div w:id="718628679">
      <w:bodyDiv w:val="1"/>
      <w:marLeft w:val="0"/>
      <w:marRight w:val="0"/>
      <w:marTop w:val="0"/>
      <w:marBottom w:val="0"/>
      <w:divBdr>
        <w:top w:val="none" w:sz="0" w:space="0" w:color="auto"/>
        <w:left w:val="none" w:sz="0" w:space="0" w:color="auto"/>
        <w:bottom w:val="none" w:sz="0" w:space="0" w:color="auto"/>
        <w:right w:val="none" w:sz="0" w:space="0" w:color="auto"/>
      </w:divBdr>
      <w:divsChild>
        <w:div w:id="1174493927">
          <w:marLeft w:val="0"/>
          <w:marRight w:val="0"/>
          <w:marTop w:val="0"/>
          <w:marBottom w:val="0"/>
          <w:divBdr>
            <w:top w:val="none" w:sz="0" w:space="0" w:color="auto"/>
            <w:left w:val="none" w:sz="0" w:space="0" w:color="auto"/>
            <w:bottom w:val="none" w:sz="0" w:space="0" w:color="auto"/>
            <w:right w:val="none" w:sz="0" w:space="0" w:color="auto"/>
          </w:divBdr>
        </w:div>
        <w:div w:id="1248535573">
          <w:marLeft w:val="0"/>
          <w:marRight w:val="0"/>
          <w:marTop w:val="0"/>
          <w:marBottom w:val="0"/>
          <w:divBdr>
            <w:top w:val="none" w:sz="0" w:space="0" w:color="auto"/>
            <w:left w:val="none" w:sz="0" w:space="0" w:color="auto"/>
            <w:bottom w:val="none" w:sz="0" w:space="0" w:color="auto"/>
            <w:right w:val="none" w:sz="0" w:space="0" w:color="auto"/>
          </w:divBdr>
        </w:div>
        <w:div w:id="2035568663">
          <w:marLeft w:val="0"/>
          <w:marRight w:val="0"/>
          <w:marTop w:val="0"/>
          <w:marBottom w:val="0"/>
          <w:divBdr>
            <w:top w:val="none" w:sz="0" w:space="0" w:color="auto"/>
            <w:left w:val="none" w:sz="0" w:space="0" w:color="auto"/>
            <w:bottom w:val="none" w:sz="0" w:space="0" w:color="auto"/>
            <w:right w:val="none" w:sz="0" w:space="0" w:color="auto"/>
          </w:divBdr>
          <w:divsChild>
            <w:div w:id="2061706356">
              <w:marLeft w:val="0"/>
              <w:marRight w:val="0"/>
              <w:marTop w:val="30"/>
              <w:marBottom w:val="30"/>
              <w:divBdr>
                <w:top w:val="none" w:sz="0" w:space="0" w:color="auto"/>
                <w:left w:val="none" w:sz="0" w:space="0" w:color="auto"/>
                <w:bottom w:val="none" w:sz="0" w:space="0" w:color="auto"/>
                <w:right w:val="none" w:sz="0" w:space="0" w:color="auto"/>
              </w:divBdr>
              <w:divsChild>
                <w:div w:id="48771069">
                  <w:marLeft w:val="0"/>
                  <w:marRight w:val="0"/>
                  <w:marTop w:val="0"/>
                  <w:marBottom w:val="0"/>
                  <w:divBdr>
                    <w:top w:val="none" w:sz="0" w:space="0" w:color="auto"/>
                    <w:left w:val="none" w:sz="0" w:space="0" w:color="auto"/>
                    <w:bottom w:val="none" w:sz="0" w:space="0" w:color="auto"/>
                    <w:right w:val="none" w:sz="0" w:space="0" w:color="auto"/>
                  </w:divBdr>
                  <w:divsChild>
                    <w:div w:id="427770798">
                      <w:marLeft w:val="0"/>
                      <w:marRight w:val="0"/>
                      <w:marTop w:val="0"/>
                      <w:marBottom w:val="0"/>
                      <w:divBdr>
                        <w:top w:val="none" w:sz="0" w:space="0" w:color="auto"/>
                        <w:left w:val="none" w:sz="0" w:space="0" w:color="auto"/>
                        <w:bottom w:val="none" w:sz="0" w:space="0" w:color="auto"/>
                        <w:right w:val="none" w:sz="0" w:space="0" w:color="auto"/>
                      </w:divBdr>
                    </w:div>
                  </w:divsChild>
                </w:div>
                <w:div w:id="137843705">
                  <w:marLeft w:val="0"/>
                  <w:marRight w:val="0"/>
                  <w:marTop w:val="0"/>
                  <w:marBottom w:val="0"/>
                  <w:divBdr>
                    <w:top w:val="none" w:sz="0" w:space="0" w:color="auto"/>
                    <w:left w:val="none" w:sz="0" w:space="0" w:color="auto"/>
                    <w:bottom w:val="none" w:sz="0" w:space="0" w:color="auto"/>
                    <w:right w:val="none" w:sz="0" w:space="0" w:color="auto"/>
                  </w:divBdr>
                  <w:divsChild>
                    <w:div w:id="1431854190">
                      <w:marLeft w:val="0"/>
                      <w:marRight w:val="0"/>
                      <w:marTop w:val="0"/>
                      <w:marBottom w:val="0"/>
                      <w:divBdr>
                        <w:top w:val="none" w:sz="0" w:space="0" w:color="auto"/>
                        <w:left w:val="none" w:sz="0" w:space="0" w:color="auto"/>
                        <w:bottom w:val="none" w:sz="0" w:space="0" w:color="auto"/>
                        <w:right w:val="none" w:sz="0" w:space="0" w:color="auto"/>
                      </w:divBdr>
                    </w:div>
                  </w:divsChild>
                </w:div>
                <w:div w:id="228078913">
                  <w:marLeft w:val="0"/>
                  <w:marRight w:val="0"/>
                  <w:marTop w:val="0"/>
                  <w:marBottom w:val="0"/>
                  <w:divBdr>
                    <w:top w:val="none" w:sz="0" w:space="0" w:color="auto"/>
                    <w:left w:val="none" w:sz="0" w:space="0" w:color="auto"/>
                    <w:bottom w:val="none" w:sz="0" w:space="0" w:color="auto"/>
                    <w:right w:val="none" w:sz="0" w:space="0" w:color="auto"/>
                  </w:divBdr>
                  <w:divsChild>
                    <w:div w:id="2039576418">
                      <w:marLeft w:val="0"/>
                      <w:marRight w:val="0"/>
                      <w:marTop w:val="0"/>
                      <w:marBottom w:val="0"/>
                      <w:divBdr>
                        <w:top w:val="none" w:sz="0" w:space="0" w:color="auto"/>
                        <w:left w:val="none" w:sz="0" w:space="0" w:color="auto"/>
                        <w:bottom w:val="none" w:sz="0" w:space="0" w:color="auto"/>
                        <w:right w:val="none" w:sz="0" w:space="0" w:color="auto"/>
                      </w:divBdr>
                    </w:div>
                  </w:divsChild>
                </w:div>
                <w:div w:id="353459655">
                  <w:marLeft w:val="0"/>
                  <w:marRight w:val="0"/>
                  <w:marTop w:val="0"/>
                  <w:marBottom w:val="0"/>
                  <w:divBdr>
                    <w:top w:val="none" w:sz="0" w:space="0" w:color="auto"/>
                    <w:left w:val="none" w:sz="0" w:space="0" w:color="auto"/>
                    <w:bottom w:val="none" w:sz="0" w:space="0" w:color="auto"/>
                    <w:right w:val="none" w:sz="0" w:space="0" w:color="auto"/>
                  </w:divBdr>
                  <w:divsChild>
                    <w:div w:id="2117164756">
                      <w:marLeft w:val="0"/>
                      <w:marRight w:val="0"/>
                      <w:marTop w:val="0"/>
                      <w:marBottom w:val="0"/>
                      <w:divBdr>
                        <w:top w:val="none" w:sz="0" w:space="0" w:color="auto"/>
                        <w:left w:val="none" w:sz="0" w:space="0" w:color="auto"/>
                        <w:bottom w:val="none" w:sz="0" w:space="0" w:color="auto"/>
                        <w:right w:val="none" w:sz="0" w:space="0" w:color="auto"/>
                      </w:divBdr>
                    </w:div>
                  </w:divsChild>
                </w:div>
                <w:div w:id="534582489">
                  <w:marLeft w:val="0"/>
                  <w:marRight w:val="0"/>
                  <w:marTop w:val="0"/>
                  <w:marBottom w:val="0"/>
                  <w:divBdr>
                    <w:top w:val="none" w:sz="0" w:space="0" w:color="auto"/>
                    <w:left w:val="none" w:sz="0" w:space="0" w:color="auto"/>
                    <w:bottom w:val="none" w:sz="0" w:space="0" w:color="auto"/>
                    <w:right w:val="none" w:sz="0" w:space="0" w:color="auto"/>
                  </w:divBdr>
                  <w:divsChild>
                    <w:div w:id="957567279">
                      <w:marLeft w:val="0"/>
                      <w:marRight w:val="0"/>
                      <w:marTop w:val="0"/>
                      <w:marBottom w:val="0"/>
                      <w:divBdr>
                        <w:top w:val="none" w:sz="0" w:space="0" w:color="auto"/>
                        <w:left w:val="none" w:sz="0" w:space="0" w:color="auto"/>
                        <w:bottom w:val="none" w:sz="0" w:space="0" w:color="auto"/>
                        <w:right w:val="none" w:sz="0" w:space="0" w:color="auto"/>
                      </w:divBdr>
                    </w:div>
                  </w:divsChild>
                </w:div>
                <w:div w:id="593828613">
                  <w:marLeft w:val="0"/>
                  <w:marRight w:val="0"/>
                  <w:marTop w:val="0"/>
                  <w:marBottom w:val="0"/>
                  <w:divBdr>
                    <w:top w:val="none" w:sz="0" w:space="0" w:color="auto"/>
                    <w:left w:val="none" w:sz="0" w:space="0" w:color="auto"/>
                    <w:bottom w:val="none" w:sz="0" w:space="0" w:color="auto"/>
                    <w:right w:val="none" w:sz="0" w:space="0" w:color="auto"/>
                  </w:divBdr>
                  <w:divsChild>
                    <w:div w:id="237060365">
                      <w:marLeft w:val="0"/>
                      <w:marRight w:val="0"/>
                      <w:marTop w:val="0"/>
                      <w:marBottom w:val="0"/>
                      <w:divBdr>
                        <w:top w:val="none" w:sz="0" w:space="0" w:color="auto"/>
                        <w:left w:val="none" w:sz="0" w:space="0" w:color="auto"/>
                        <w:bottom w:val="none" w:sz="0" w:space="0" w:color="auto"/>
                        <w:right w:val="none" w:sz="0" w:space="0" w:color="auto"/>
                      </w:divBdr>
                    </w:div>
                  </w:divsChild>
                </w:div>
                <w:div w:id="595553882">
                  <w:marLeft w:val="0"/>
                  <w:marRight w:val="0"/>
                  <w:marTop w:val="0"/>
                  <w:marBottom w:val="0"/>
                  <w:divBdr>
                    <w:top w:val="none" w:sz="0" w:space="0" w:color="auto"/>
                    <w:left w:val="none" w:sz="0" w:space="0" w:color="auto"/>
                    <w:bottom w:val="none" w:sz="0" w:space="0" w:color="auto"/>
                    <w:right w:val="none" w:sz="0" w:space="0" w:color="auto"/>
                  </w:divBdr>
                  <w:divsChild>
                    <w:div w:id="1449734649">
                      <w:marLeft w:val="0"/>
                      <w:marRight w:val="0"/>
                      <w:marTop w:val="0"/>
                      <w:marBottom w:val="0"/>
                      <w:divBdr>
                        <w:top w:val="none" w:sz="0" w:space="0" w:color="auto"/>
                        <w:left w:val="none" w:sz="0" w:space="0" w:color="auto"/>
                        <w:bottom w:val="none" w:sz="0" w:space="0" w:color="auto"/>
                        <w:right w:val="none" w:sz="0" w:space="0" w:color="auto"/>
                      </w:divBdr>
                    </w:div>
                  </w:divsChild>
                </w:div>
                <w:div w:id="635792451">
                  <w:marLeft w:val="0"/>
                  <w:marRight w:val="0"/>
                  <w:marTop w:val="0"/>
                  <w:marBottom w:val="0"/>
                  <w:divBdr>
                    <w:top w:val="none" w:sz="0" w:space="0" w:color="auto"/>
                    <w:left w:val="none" w:sz="0" w:space="0" w:color="auto"/>
                    <w:bottom w:val="none" w:sz="0" w:space="0" w:color="auto"/>
                    <w:right w:val="none" w:sz="0" w:space="0" w:color="auto"/>
                  </w:divBdr>
                  <w:divsChild>
                    <w:div w:id="1900088632">
                      <w:marLeft w:val="0"/>
                      <w:marRight w:val="0"/>
                      <w:marTop w:val="0"/>
                      <w:marBottom w:val="0"/>
                      <w:divBdr>
                        <w:top w:val="none" w:sz="0" w:space="0" w:color="auto"/>
                        <w:left w:val="none" w:sz="0" w:space="0" w:color="auto"/>
                        <w:bottom w:val="none" w:sz="0" w:space="0" w:color="auto"/>
                        <w:right w:val="none" w:sz="0" w:space="0" w:color="auto"/>
                      </w:divBdr>
                    </w:div>
                  </w:divsChild>
                </w:div>
                <w:div w:id="725298922">
                  <w:marLeft w:val="0"/>
                  <w:marRight w:val="0"/>
                  <w:marTop w:val="0"/>
                  <w:marBottom w:val="0"/>
                  <w:divBdr>
                    <w:top w:val="none" w:sz="0" w:space="0" w:color="auto"/>
                    <w:left w:val="none" w:sz="0" w:space="0" w:color="auto"/>
                    <w:bottom w:val="none" w:sz="0" w:space="0" w:color="auto"/>
                    <w:right w:val="none" w:sz="0" w:space="0" w:color="auto"/>
                  </w:divBdr>
                  <w:divsChild>
                    <w:div w:id="680282799">
                      <w:marLeft w:val="0"/>
                      <w:marRight w:val="0"/>
                      <w:marTop w:val="0"/>
                      <w:marBottom w:val="0"/>
                      <w:divBdr>
                        <w:top w:val="none" w:sz="0" w:space="0" w:color="auto"/>
                        <w:left w:val="none" w:sz="0" w:space="0" w:color="auto"/>
                        <w:bottom w:val="none" w:sz="0" w:space="0" w:color="auto"/>
                        <w:right w:val="none" w:sz="0" w:space="0" w:color="auto"/>
                      </w:divBdr>
                    </w:div>
                  </w:divsChild>
                </w:div>
                <w:div w:id="760028904">
                  <w:marLeft w:val="0"/>
                  <w:marRight w:val="0"/>
                  <w:marTop w:val="0"/>
                  <w:marBottom w:val="0"/>
                  <w:divBdr>
                    <w:top w:val="none" w:sz="0" w:space="0" w:color="auto"/>
                    <w:left w:val="none" w:sz="0" w:space="0" w:color="auto"/>
                    <w:bottom w:val="none" w:sz="0" w:space="0" w:color="auto"/>
                    <w:right w:val="none" w:sz="0" w:space="0" w:color="auto"/>
                  </w:divBdr>
                  <w:divsChild>
                    <w:div w:id="249313605">
                      <w:marLeft w:val="0"/>
                      <w:marRight w:val="0"/>
                      <w:marTop w:val="0"/>
                      <w:marBottom w:val="0"/>
                      <w:divBdr>
                        <w:top w:val="none" w:sz="0" w:space="0" w:color="auto"/>
                        <w:left w:val="none" w:sz="0" w:space="0" w:color="auto"/>
                        <w:bottom w:val="none" w:sz="0" w:space="0" w:color="auto"/>
                        <w:right w:val="none" w:sz="0" w:space="0" w:color="auto"/>
                      </w:divBdr>
                    </w:div>
                  </w:divsChild>
                </w:div>
                <w:div w:id="887183471">
                  <w:marLeft w:val="0"/>
                  <w:marRight w:val="0"/>
                  <w:marTop w:val="0"/>
                  <w:marBottom w:val="0"/>
                  <w:divBdr>
                    <w:top w:val="none" w:sz="0" w:space="0" w:color="auto"/>
                    <w:left w:val="none" w:sz="0" w:space="0" w:color="auto"/>
                    <w:bottom w:val="none" w:sz="0" w:space="0" w:color="auto"/>
                    <w:right w:val="none" w:sz="0" w:space="0" w:color="auto"/>
                  </w:divBdr>
                  <w:divsChild>
                    <w:div w:id="715466639">
                      <w:marLeft w:val="0"/>
                      <w:marRight w:val="0"/>
                      <w:marTop w:val="0"/>
                      <w:marBottom w:val="0"/>
                      <w:divBdr>
                        <w:top w:val="none" w:sz="0" w:space="0" w:color="auto"/>
                        <w:left w:val="none" w:sz="0" w:space="0" w:color="auto"/>
                        <w:bottom w:val="none" w:sz="0" w:space="0" w:color="auto"/>
                        <w:right w:val="none" w:sz="0" w:space="0" w:color="auto"/>
                      </w:divBdr>
                    </w:div>
                  </w:divsChild>
                </w:div>
                <w:div w:id="908274330">
                  <w:marLeft w:val="0"/>
                  <w:marRight w:val="0"/>
                  <w:marTop w:val="0"/>
                  <w:marBottom w:val="0"/>
                  <w:divBdr>
                    <w:top w:val="none" w:sz="0" w:space="0" w:color="auto"/>
                    <w:left w:val="none" w:sz="0" w:space="0" w:color="auto"/>
                    <w:bottom w:val="none" w:sz="0" w:space="0" w:color="auto"/>
                    <w:right w:val="none" w:sz="0" w:space="0" w:color="auto"/>
                  </w:divBdr>
                  <w:divsChild>
                    <w:div w:id="1336688232">
                      <w:marLeft w:val="0"/>
                      <w:marRight w:val="0"/>
                      <w:marTop w:val="0"/>
                      <w:marBottom w:val="0"/>
                      <w:divBdr>
                        <w:top w:val="none" w:sz="0" w:space="0" w:color="auto"/>
                        <w:left w:val="none" w:sz="0" w:space="0" w:color="auto"/>
                        <w:bottom w:val="none" w:sz="0" w:space="0" w:color="auto"/>
                        <w:right w:val="none" w:sz="0" w:space="0" w:color="auto"/>
                      </w:divBdr>
                    </w:div>
                  </w:divsChild>
                </w:div>
                <w:div w:id="1003095638">
                  <w:marLeft w:val="0"/>
                  <w:marRight w:val="0"/>
                  <w:marTop w:val="0"/>
                  <w:marBottom w:val="0"/>
                  <w:divBdr>
                    <w:top w:val="none" w:sz="0" w:space="0" w:color="auto"/>
                    <w:left w:val="none" w:sz="0" w:space="0" w:color="auto"/>
                    <w:bottom w:val="none" w:sz="0" w:space="0" w:color="auto"/>
                    <w:right w:val="none" w:sz="0" w:space="0" w:color="auto"/>
                  </w:divBdr>
                  <w:divsChild>
                    <w:div w:id="1007948139">
                      <w:marLeft w:val="0"/>
                      <w:marRight w:val="0"/>
                      <w:marTop w:val="0"/>
                      <w:marBottom w:val="0"/>
                      <w:divBdr>
                        <w:top w:val="none" w:sz="0" w:space="0" w:color="auto"/>
                        <w:left w:val="none" w:sz="0" w:space="0" w:color="auto"/>
                        <w:bottom w:val="none" w:sz="0" w:space="0" w:color="auto"/>
                        <w:right w:val="none" w:sz="0" w:space="0" w:color="auto"/>
                      </w:divBdr>
                    </w:div>
                  </w:divsChild>
                </w:div>
                <w:div w:id="1246574197">
                  <w:marLeft w:val="0"/>
                  <w:marRight w:val="0"/>
                  <w:marTop w:val="0"/>
                  <w:marBottom w:val="0"/>
                  <w:divBdr>
                    <w:top w:val="none" w:sz="0" w:space="0" w:color="auto"/>
                    <w:left w:val="none" w:sz="0" w:space="0" w:color="auto"/>
                    <w:bottom w:val="none" w:sz="0" w:space="0" w:color="auto"/>
                    <w:right w:val="none" w:sz="0" w:space="0" w:color="auto"/>
                  </w:divBdr>
                  <w:divsChild>
                    <w:div w:id="172375657">
                      <w:marLeft w:val="0"/>
                      <w:marRight w:val="0"/>
                      <w:marTop w:val="0"/>
                      <w:marBottom w:val="0"/>
                      <w:divBdr>
                        <w:top w:val="none" w:sz="0" w:space="0" w:color="auto"/>
                        <w:left w:val="none" w:sz="0" w:space="0" w:color="auto"/>
                        <w:bottom w:val="none" w:sz="0" w:space="0" w:color="auto"/>
                        <w:right w:val="none" w:sz="0" w:space="0" w:color="auto"/>
                      </w:divBdr>
                    </w:div>
                  </w:divsChild>
                </w:div>
                <w:div w:id="1284076484">
                  <w:marLeft w:val="0"/>
                  <w:marRight w:val="0"/>
                  <w:marTop w:val="0"/>
                  <w:marBottom w:val="0"/>
                  <w:divBdr>
                    <w:top w:val="none" w:sz="0" w:space="0" w:color="auto"/>
                    <w:left w:val="none" w:sz="0" w:space="0" w:color="auto"/>
                    <w:bottom w:val="none" w:sz="0" w:space="0" w:color="auto"/>
                    <w:right w:val="none" w:sz="0" w:space="0" w:color="auto"/>
                  </w:divBdr>
                  <w:divsChild>
                    <w:div w:id="1540193934">
                      <w:marLeft w:val="0"/>
                      <w:marRight w:val="0"/>
                      <w:marTop w:val="0"/>
                      <w:marBottom w:val="0"/>
                      <w:divBdr>
                        <w:top w:val="none" w:sz="0" w:space="0" w:color="auto"/>
                        <w:left w:val="none" w:sz="0" w:space="0" w:color="auto"/>
                        <w:bottom w:val="none" w:sz="0" w:space="0" w:color="auto"/>
                        <w:right w:val="none" w:sz="0" w:space="0" w:color="auto"/>
                      </w:divBdr>
                    </w:div>
                  </w:divsChild>
                </w:div>
                <w:div w:id="1302883002">
                  <w:marLeft w:val="0"/>
                  <w:marRight w:val="0"/>
                  <w:marTop w:val="0"/>
                  <w:marBottom w:val="0"/>
                  <w:divBdr>
                    <w:top w:val="none" w:sz="0" w:space="0" w:color="auto"/>
                    <w:left w:val="none" w:sz="0" w:space="0" w:color="auto"/>
                    <w:bottom w:val="none" w:sz="0" w:space="0" w:color="auto"/>
                    <w:right w:val="none" w:sz="0" w:space="0" w:color="auto"/>
                  </w:divBdr>
                  <w:divsChild>
                    <w:div w:id="1470632363">
                      <w:marLeft w:val="0"/>
                      <w:marRight w:val="0"/>
                      <w:marTop w:val="0"/>
                      <w:marBottom w:val="0"/>
                      <w:divBdr>
                        <w:top w:val="none" w:sz="0" w:space="0" w:color="auto"/>
                        <w:left w:val="none" w:sz="0" w:space="0" w:color="auto"/>
                        <w:bottom w:val="none" w:sz="0" w:space="0" w:color="auto"/>
                        <w:right w:val="none" w:sz="0" w:space="0" w:color="auto"/>
                      </w:divBdr>
                    </w:div>
                  </w:divsChild>
                </w:div>
                <w:div w:id="1303970757">
                  <w:marLeft w:val="0"/>
                  <w:marRight w:val="0"/>
                  <w:marTop w:val="0"/>
                  <w:marBottom w:val="0"/>
                  <w:divBdr>
                    <w:top w:val="none" w:sz="0" w:space="0" w:color="auto"/>
                    <w:left w:val="none" w:sz="0" w:space="0" w:color="auto"/>
                    <w:bottom w:val="none" w:sz="0" w:space="0" w:color="auto"/>
                    <w:right w:val="none" w:sz="0" w:space="0" w:color="auto"/>
                  </w:divBdr>
                  <w:divsChild>
                    <w:div w:id="445852270">
                      <w:marLeft w:val="0"/>
                      <w:marRight w:val="0"/>
                      <w:marTop w:val="0"/>
                      <w:marBottom w:val="0"/>
                      <w:divBdr>
                        <w:top w:val="none" w:sz="0" w:space="0" w:color="auto"/>
                        <w:left w:val="none" w:sz="0" w:space="0" w:color="auto"/>
                        <w:bottom w:val="none" w:sz="0" w:space="0" w:color="auto"/>
                        <w:right w:val="none" w:sz="0" w:space="0" w:color="auto"/>
                      </w:divBdr>
                    </w:div>
                  </w:divsChild>
                </w:div>
                <w:div w:id="1362899577">
                  <w:marLeft w:val="0"/>
                  <w:marRight w:val="0"/>
                  <w:marTop w:val="0"/>
                  <w:marBottom w:val="0"/>
                  <w:divBdr>
                    <w:top w:val="none" w:sz="0" w:space="0" w:color="auto"/>
                    <w:left w:val="none" w:sz="0" w:space="0" w:color="auto"/>
                    <w:bottom w:val="none" w:sz="0" w:space="0" w:color="auto"/>
                    <w:right w:val="none" w:sz="0" w:space="0" w:color="auto"/>
                  </w:divBdr>
                  <w:divsChild>
                    <w:div w:id="766072270">
                      <w:marLeft w:val="0"/>
                      <w:marRight w:val="0"/>
                      <w:marTop w:val="0"/>
                      <w:marBottom w:val="0"/>
                      <w:divBdr>
                        <w:top w:val="none" w:sz="0" w:space="0" w:color="auto"/>
                        <w:left w:val="none" w:sz="0" w:space="0" w:color="auto"/>
                        <w:bottom w:val="none" w:sz="0" w:space="0" w:color="auto"/>
                        <w:right w:val="none" w:sz="0" w:space="0" w:color="auto"/>
                      </w:divBdr>
                    </w:div>
                  </w:divsChild>
                </w:div>
                <w:div w:id="1421291575">
                  <w:marLeft w:val="0"/>
                  <w:marRight w:val="0"/>
                  <w:marTop w:val="0"/>
                  <w:marBottom w:val="0"/>
                  <w:divBdr>
                    <w:top w:val="none" w:sz="0" w:space="0" w:color="auto"/>
                    <w:left w:val="none" w:sz="0" w:space="0" w:color="auto"/>
                    <w:bottom w:val="none" w:sz="0" w:space="0" w:color="auto"/>
                    <w:right w:val="none" w:sz="0" w:space="0" w:color="auto"/>
                  </w:divBdr>
                  <w:divsChild>
                    <w:div w:id="1079139947">
                      <w:marLeft w:val="0"/>
                      <w:marRight w:val="0"/>
                      <w:marTop w:val="0"/>
                      <w:marBottom w:val="0"/>
                      <w:divBdr>
                        <w:top w:val="none" w:sz="0" w:space="0" w:color="auto"/>
                        <w:left w:val="none" w:sz="0" w:space="0" w:color="auto"/>
                        <w:bottom w:val="none" w:sz="0" w:space="0" w:color="auto"/>
                        <w:right w:val="none" w:sz="0" w:space="0" w:color="auto"/>
                      </w:divBdr>
                    </w:div>
                  </w:divsChild>
                </w:div>
                <w:div w:id="1894391654">
                  <w:marLeft w:val="0"/>
                  <w:marRight w:val="0"/>
                  <w:marTop w:val="0"/>
                  <w:marBottom w:val="0"/>
                  <w:divBdr>
                    <w:top w:val="none" w:sz="0" w:space="0" w:color="auto"/>
                    <w:left w:val="none" w:sz="0" w:space="0" w:color="auto"/>
                    <w:bottom w:val="none" w:sz="0" w:space="0" w:color="auto"/>
                    <w:right w:val="none" w:sz="0" w:space="0" w:color="auto"/>
                  </w:divBdr>
                  <w:divsChild>
                    <w:div w:id="461658021">
                      <w:marLeft w:val="0"/>
                      <w:marRight w:val="0"/>
                      <w:marTop w:val="0"/>
                      <w:marBottom w:val="0"/>
                      <w:divBdr>
                        <w:top w:val="none" w:sz="0" w:space="0" w:color="auto"/>
                        <w:left w:val="none" w:sz="0" w:space="0" w:color="auto"/>
                        <w:bottom w:val="none" w:sz="0" w:space="0" w:color="auto"/>
                        <w:right w:val="none" w:sz="0" w:space="0" w:color="auto"/>
                      </w:divBdr>
                    </w:div>
                  </w:divsChild>
                </w:div>
                <w:div w:id="1957784485">
                  <w:marLeft w:val="0"/>
                  <w:marRight w:val="0"/>
                  <w:marTop w:val="0"/>
                  <w:marBottom w:val="0"/>
                  <w:divBdr>
                    <w:top w:val="none" w:sz="0" w:space="0" w:color="auto"/>
                    <w:left w:val="none" w:sz="0" w:space="0" w:color="auto"/>
                    <w:bottom w:val="none" w:sz="0" w:space="0" w:color="auto"/>
                    <w:right w:val="none" w:sz="0" w:space="0" w:color="auto"/>
                  </w:divBdr>
                  <w:divsChild>
                    <w:div w:id="1343430091">
                      <w:marLeft w:val="0"/>
                      <w:marRight w:val="0"/>
                      <w:marTop w:val="0"/>
                      <w:marBottom w:val="0"/>
                      <w:divBdr>
                        <w:top w:val="none" w:sz="0" w:space="0" w:color="auto"/>
                        <w:left w:val="none" w:sz="0" w:space="0" w:color="auto"/>
                        <w:bottom w:val="none" w:sz="0" w:space="0" w:color="auto"/>
                        <w:right w:val="none" w:sz="0" w:space="0" w:color="auto"/>
                      </w:divBdr>
                    </w:div>
                  </w:divsChild>
                </w:div>
                <w:div w:id="2107921022">
                  <w:marLeft w:val="0"/>
                  <w:marRight w:val="0"/>
                  <w:marTop w:val="0"/>
                  <w:marBottom w:val="0"/>
                  <w:divBdr>
                    <w:top w:val="none" w:sz="0" w:space="0" w:color="auto"/>
                    <w:left w:val="none" w:sz="0" w:space="0" w:color="auto"/>
                    <w:bottom w:val="none" w:sz="0" w:space="0" w:color="auto"/>
                    <w:right w:val="none" w:sz="0" w:space="0" w:color="auto"/>
                  </w:divBdr>
                  <w:divsChild>
                    <w:div w:id="1297763246">
                      <w:marLeft w:val="0"/>
                      <w:marRight w:val="0"/>
                      <w:marTop w:val="0"/>
                      <w:marBottom w:val="0"/>
                      <w:divBdr>
                        <w:top w:val="none" w:sz="0" w:space="0" w:color="auto"/>
                        <w:left w:val="none" w:sz="0" w:space="0" w:color="auto"/>
                        <w:bottom w:val="none" w:sz="0" w:space="0" w:color="auto"/>
                        <w:right w:val="none" w:sz="0" w:space="0" w:color="auto"/>
                      </w:divBdr>
                    </w:div>
                  </w:divsChild>
                </w:div>
                <w:div w:id="2135904551">
                  <w:marLeft w:val="0"/>
                  <w:marRight w:val="0"/>
                  <w:marTop w:val="0"/>
                  <w:marBottom w:val="0"/>
                  <w:divBdr>
                    <w:top w:val="none" w:sz="0" w:space="0" w:color="auto"/>
                    <w:left w:val="none" w:sz="0" w:space="0" w:color="auto"/>
                    <w:bottom w:val="none" w:sz="0" w:space="0" w:color="auto"/>
                    <w:right w:val="none" w:sz="0" w:space="0" w:color="auto"/>
                  </w:divBdr>
                  <w:divsChild>
                    <w:div w:id="141481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5862">
          <w:marLeft w:val="0"/>
          <w:marRight w:val="0"/>
          <w:marTop w:val="0"/>
          <w:marBottom w:val="0"/>
          <w:divBdr>
            <w:top w:val="none" w:sz="0" w:space="0" w:color="auto"/>
            <w:left w:val="none" w:sz="0" w:space="0" w:color="auto"/>
            <w:bottom w:val="none" w:sz="0" w:space="0" w:color="auto"/>
            <w:right w:val="none" w:sz="0" w:space="0" w:color="auto"/>
          </w:divBdr>
        </w:div>
      </w:divsChild>
    </w:div>
    <w:div w:id="732393147">
      <w:bodyDiv w:val="1"/>
      <w:marLeft w:val="0"/>
      <w:marRight w:val="0"/>
      <w:marTop w:val="0"/>
      <w:marBottom w:val="0"/>
      <w:divBdr>
        <w:top w:val="none" w:sz="0" w:space="0" w:color="auto"/>
        <w:left w:val="none" w:sz="0" w:space="0" w:color="auto"/>
        <w:bottom w:val="none" w:sz="0" w:space="0" w:color="auto"/>
        <w:right w:val="none" w:sz="0" w:space="0" w:color="auto"/>
      </w:divBdr>
    </w:div>
    <w:div w:id="899287769">
      <w:bodyDiv w:val="1"/>
      <w:marLeft w:val="0"/>
      <w:marRight w:val="0"/>
      <w:marTop w:val="0"/>
      <w:marBottom w:val="0"/>
      <w:divBdr>
        <w:top w:val="none" w:sz="0" w:space="0" w:color="auto"/>
        <w:left w:val="none" w:sz="0" w:space="0" w:color="auto"/>
        <w:bottom w:val="none" w:sz="0" w:space="0" w:color="auto"/>
        <w:right w:val="none" w:sz="0" w:space="0" w:color="auto"/>
      </w:divBdr>
    </w:div>
    <w:div w:id="969627502">
      <w:bodyDiv w:val="1"/>
      <w:marLeft w:val="0"/>
      <w:marRight w:val="0"/>
      <w:marTop w:val="0"/>
      <w:marBottom w:val="0"/>
      <w:divBdr>
        <w:top w:val="none" w:sz="0" w:space="0" w:color="auto"/>
        <w:left w:val="none" w:sz="0" w:space="0" w:color="auto"/>
        <w:bottom w:val="none" w:sz="0" w:space="0" w:color="auto"/>
        <w:right w:val="none" w:sz="0" w:space="0" w:color="auto"/>
      </w:divBdr>
    </w:div>
    <w:div w:id="984969094">
      <w:bodyDiv w:val="1"/>
      <w:marLeft w:val="0"/>
      <w:marRight w:val="0"/>
      <w:marTop w:val="0"/>
      <w:marBottom w:val="0"/>
      <w:divBdr>
        <w:top w:val="none" w:sz="0" w:space="0" w:color="auto"/>
        <w:left w:val="none" w:sz="0" w:space="0" w:color="auto"/>
        <w:bottom w:val="none" w:sz="0" w:space="0" w:color="auto"/>
        <w:right w:val="none" w:sz="0" w:space="0" w:color="auto"/>
      </w:divBdr>
    </w:div>
    <w:div w:id="1117913225">
      <w:bodyDiv w:val="1"/>
      <w:marLeft w:val="0"/>
      <w:marRight w:val="0"/>
      <w:marTop w:val="0"/>
      <w:marBottom w:val="0"/>
      <w:divBdr>
        <w:top w:val="none" w:sz="0" w:space="0" w:color="auto"/>
        <w:left w:val="none" w:sz="0" w:space="0" w:color="auto"/>
        <w:bottom w:val="none" w:sz="0" w:space="0" w:color="auto"/>
        <w:right w:val="none" w:sz="0" w:space="0" w:color="auto"/>
      </w:divBdr>
    </w:div>
    <w:div w:id="1152672105">
      <w:bodyDiv w:val="1"/>
      <w:marLeft w:val="0"/>
      <w:marRight w:val="0"/>
      <w:marTop w:val="0"/>
      <w:marBottom w:val="0"/>
      <w:divBdr>
        <w:top w:val="none" w:sz="0" w:space="0" w:color="auto"/>
        <w:left w:val="none" w:sz="0" w:space="0" w:color="auto"/>
        <w:bottom w:val="none" w:sz="0" w:space="0" w:color="auto"/>
        <w:right w:val="none" w:sz="0" w:space="0" w:color="auto"/>
      </w:divBdr>
    </w:div>
    <w:div w:id="1228108195">
      <w:bodyDiv w:val="1"/>
      <w:marLeft w:val="0"/>
      <w:marRight w:val="0"/>
      <w:marTop w:val="0"/>
      <w:marBottom w:val="0"/>
      <w:divBdr>
        <w:top w:val="none" w:sz="0" w:space="0" w:color="auto"/>
        <w:left w:val="none" w:sz="0" w:space="0" w:color="auto"/>
        <w:bottom w:val="none" w:sz="0" w:space="0" w:color="auto"/>
        <w:right w:val="none" w:sz="0" w:space="0" w:color="auto"/>
      </w:divBdr>
    </w:div>
    <w:div w:id="1282951623">
      <w:bodyDiv w:val="1"/>
      <w:marLeft w:val="0"/>
      <w:marRight w:val="0"/>
      <w:marTop w:val="0"/>
      <w:marBottom w:val="0"/>
      <w:divBdr>
        <w:top w:val="none" w:sz="0" w:space="0" w:color="auto"/>
        <w:left w:val="none" w:sz="0" w:space="0" w:color="auto"/>
        <w:bottom w:val="none" w:sz="0" w:space="0" w:color="auto"/>
        <w:right w:val="none" w:sz="0" w:space="0" w:color="auto"/>
      </w:divBdr>
    </w:div>
    <w:div w:id="1298489844">
      <w:bodyDiv w:val="1"/>
      <w:marLeft w:val="0"/>
      <w:marRight w:val="0"/>
      <w:marTop w:val="0"/>
      <w:marBottom w:val="0"/>
      <w:divBdr>
        <w:top w:val="none" w:sz="0" w:space="0" w:color="auto"/>
        <w:left w:val="none" w:sz="0" w:space="0" w:color="auto"/>
        <w:bottom w:val="none" w:sz="0" w:space="0" w:color="auto"/>
        <w:right w:val="none" w:sz="0" w:space="0" w:color="auto"/>
      </w:divBdr>
    </w:div>
    <w:div w:id="1387728349">
      <w:bodyDiv w:val="1"/>
      <w:marLeft w:val="0"/>
      <w:marRight w:val="0"/>
      <w:marTop w:val="0"/>
      <w:marBottom w:val="0"/>
      <w:divBdr>
        <w:top w:val="none" w:sz="0" w:space="0" w:color="auto"/>
        <w:left w:val="none" w:sz="0" w:space="0" w:color="auto"/>
        <w:bottom w:val="none" w:sz="0" w:space="0" w:color="auto"/>
        <w:right w:val="none" w:sz="0" w:space="0" w:color="auto"/>
      </w:divBdr>
    </w:div>
    <w:div w:id="1402361792">
      <w:bodyDiv w:val="1"/>
      <w:marLeft w:val="0"/>
      <w:marRight w:val="0"/>
      <w:marTop w:val="0"/>
      <w:marBottom w:val="0"/>
      <w:divBdr>
        <w:top w:val="none" w:sz="0" w:space="0" w:color="auto"/>
        <w:left w:val="none" w:sz="0" w:space="0" w:color="auto"/>
        <w:bottom w:val="none" w:sz="0" w:space="0" w:color="auto"/>
        <w:right w:val="none" w:sz="0" w:space="0" w:color="auto"/>
      </w:divBdr>
    </w:div>
    <w:div w:id="1498351449">
      <w:bodyDiv w:val="1"/>
      <w:marLeft w:val="0"/>
      <w:marRight w:val="0"/>
      <w:marTop w:val="0"/>
      <w:marBottom w:val="0"/>
      <w:divBdr>
        <w:top w:val="none" w:sz="0" w:space="0" w:color="auto"/>
        <w:left w:val="none" w:sz="0" w:space="0" w:color="auto"/>
        <w:bottom w:val="none" w:sz="0" w:space="0" w:color="auto"/>
        <w:right w:val="none" w:sz="0" w:space="0" w:color="auto"/>
      </w:divBdr>
    </w:div>
    <w:div w:id="1531190327">
      <w:bodyDiv w:val="1"/>
      <w:marLeft w:val="0"/>
      <w:marRight w:val="0"/>
      <w:marTop w:val="0"/>
      <w:marBottom w:val="0"/>
      <w:divBdr>
        <w:top w:val="none" w:sz="0" w:space="0" w:color="auto"/>
        <w:left w:val="none" w:sz="0" w:space="0" w:color="auto"/>
        <w:bottom w:val="none" w:sz="0" w:space="0" w:color="auto"/>
        <w:right w:val="none" w:sz="0" w:space="0" w:color="auto"/>
      </w:divBdr>
    </w:div>
    <w:div w:id="1580214315">
      <w:bodyDiv w:val="1"/>
      <w:marLeft w:val="0"/>
      <w:marRight w:val="0"/>
      <w:marTop w:val="0"/>
      <w:marBottom w:val="0"/>
      <w:divBdr>
        <w:top w:val="none" w:sz="0" w:space="0" w:color="auto"/>
        <w:left w:val="none" w:sz="0" w:space="0" w:color="auto"/>
        <w:bottom w:val="none" w:sz="0" w:space="0" w:color="auto"/>
        <w:right w:val="none" w:sz="0" w:space="0" w:color="auto"/>
      </w:divBdr>
    </w:div>
    <w:div w:id="1724596347">
      <w:bodyDiv w:val="1"/>
      <w:marLeft w:val="0"/>
      <w:marRight w:val="0"/>
      <w:marTop w:val="0"/>
      <w:marBottom w:val="0"/>
      <w:divBdr>
        <w:top w:val="none" w:sz="0" w:space="0" w:color="auto"/>
        <w:left w:val="none" w:sz="0" w:space="0" w:color="auto"/>
        <w:bottom w:val="none" w:sz="0" w:space="0" w:color="auto"/>
        <w:right w:val="none" w:sz="0" w:space="0" w:color="auto"/>
      </w:divBdr>
    </w:div>
    <w:div w:id="1762993457">
      <w:bodyDiv w:val="1"/>
      <w:marLeft w:val="0"/>
      <w:marRight w:val="0"/>
      <w:marTop w:val="0"/>
      <w:marBottom w:val="0"/>
      <w:divBdr>
        <w:top w:val="none" w:sz="0" w:space="0" w:color="auto"/>
        <w:left w:val="none" w:sz="0" w:space="0" w:color="auto"/>
        <w:bottom w:val="none" w:sz="0" w:space="0" w:color="auto"/>
        <w:right w:val="none" w:sz="0" w:space="0" w:color="auto"/>
      </w:divBdr>
    </w:div>
    <w:div w:id="1816604598">
      <w:bodyDiv w:val="1"/>
      <w:marLeft w:val="0"/>
      <w:marRight w:val="0"/>
      <w:marTop w:val="0"/>
      <w:marBottom w:val="0"/>
      <w:divBdr>
        <w:top w:val="none" w:sz="0" w:space="0" w:color="auto"/>
        <w:left w:val="none" w:sz="0" w:space="0" w:color="auto"/>
        <w:bottom w:val="none" w:sz="0" w:space="0" w:color="auto"/>
        <w:right w:val="none" w:sz="0" w:space="0" w:color="auto"/>
      </w:divBdr>
    </w:div>
    <w:div w:id="1912957307">
      <w:bodyDiv w:val="1"/>
      <w:marLeft w:val="0"/>
      <w:marRight w:val="0"/>
      <w:marTop w:val="0"/>
      <w:marBottom w:val="0"/>
      <w:divBdr>
        <w:top w:val="none" w:sz="0" w:space="0" w:color="auto"/>
        <w:left w:val="none" w:sz="0" w:space="0" w:color="auto"/>
        <w:bottom w:val="none" w:sz="0" w:space="0" w:color="auto"/>
        <w:right w:val="none" w:sz="0" w:space="0" w:color="auto"/>
      </w:divBdr>
    </w:div>
    <w:div w:id="1941839023">
      <w:bodyDiv w:val="1"/>
      <w:marLeft w:val="0"/>
      <w:marRight w:val="0"/>
      <w:marTop w:val="0"/>
      <w:marBottom w:val="0"/>
      <w:divBdr>
        <w:top w:val="none" w:sz="0" w:space="0" w:color="auto"/>
        <w:left w:val="none" w:sz="0" w:space="0" w:color="auto"/>
        <w:bottom w:val="none" w:sz="0" w:space="0" w:color="auto"/>
        <w:right w:val="none" w:sz="0" w:space="0" w:color="auto"/>
      </w:divBdr>
    </w:div>
    <w:div w:id="1978535436">
      <w:bodyDiv w:val="1"/>
      <w:marLeft w:val="0"/>
      <w:marRight w:val="0"/>
      <w:marTop w:val="0"/>
      <w:marBottom w:val="0"/>
      <w:divBdr>
        <w:top w:val="none" w:sz="0" w:space="0" w:color="auto"/>
        <w:left w:val="none" w:sz="0" w:space="0" w:color="auto"/>
        <w:bottom w:val="none" w:sz="0" w:space="0" w:color="auto"/>
        <w:right w:val="none" w:sz="0" w:space="0" w:color="auto"/>
      </w:divBdr>
    </w:div>
    <w:div w:id="1998996366">
      <w:bodyDiv w:val="1"/>
      <w:marLeft w:val="0"/>
      <w:marRight w:val="0"/>
      <w:marTop w:val="0"/>
      <w:marBottom w:val="0"/>
      <w:divBdr>
        <w:top w:val="none" w:sz="0" w:space="0" w:color="auto"/>
        <w:left w:val="none" w:sz="0" w:space="0" w:color="auto"/>
        <w:bottom w:val="none" w:sz="0" w:space="0" w:color="auto"/>
        <w:right w:val="none" w:sz="0" w:space="0" w:color="auto"/>
      </w:divBdr>
    </w:div>
    <w:div w:id="2061973177">
      <w:bodyDiv w:val="1"/>
      <w:marLeft w:val="0"/>
      <w:marRight w:val="0"/>
      <w:marTop w:val="0"/>
      <w:marBottom w:val="0"/>
      <w:divBdr>
        <w:top w:val="none" w:sz="0" w:space="0" w:color="auto"/>
        <w:left w:val="none" w:sz="0" w:space="0" w:color="auto"/>
        <w:bottom w:val="none" w:sz="0" w:space="0" w:color="auto"/>
        <w:right w:val="none" w:sz="0" w:space="0" w:color="auto"/>
      </w:divBdr>
    </w:div>
    <w:div w:id="2076271665">
      <w:bodyDiv w:val="1"/>
      <w:marLeft w:val="0"/>
      <w:marRight w:val="0"/>
      <w:marTop w:val="0"/>
      <w:marBottom w:val="0"/>
      <w:divBdr>
        <w:top w:val="none" w:sz="0" w:space="0" w:color="auto"/>
        <w:left w:val="none" w:sz="0" w:space="0" w:color="auto"/>
        <w:bottom w:val="none" w:sz="0" w:space="0" w:color="auto"/>
        <w:right w:val="none" w:sz="0" w:space="0" w:color="auto"/>
      </w:divBdr>
    </w:div>
    <w:div w:id="2090033230">
      <w:bodyDiv w:val="1"/>
      <w:marLeft w:val="0"/>
      <w:marRight w:val="0"/>
      <w:marTop w:val="0"/>
      <w:marBottom w:val="0"/>
      <w:divBdr>
        <w:top w:val="none" w:sz="0" w:space="0" w:color="auto"/>
        <w:left w:val="none" w:sz="0" w:space="0" w:color="auto"/>
        <w:bottom w:val="none" w:sz="0" w:space="0" w:color="auto"/>
        <w:right w:val="none" w:sz="0" w:space="0" w:color="auto"/>
      </w:divBdr>
    </w:div>
    <w:div w:id="2111386624">
      <w:bodyDiv w:val="1"/>
      <w:marLeft w:val="0"/>
      <w:marRight w:val="0"/>
      <w:marTop w:val="0"/>
      <w:marBottom w:val="0"/>
      <w:divBdr>
        <w:top w:val="none" w:sz="0" w:space="0" w:color="auto"/>
        <w:left w:val="none" w:sz="0" w:space="0" w:color="auto"/>
        <w:bottom w:val="none" w:sz="0" w:space="0" w:color="auto"/>
        <w:right w:val="none" w:sz="0" w:space="0" w:color="auto"/>
      </w:divBdr>
      <w:divsChild>
        <w:div w:id="746807514">
          <w:marLeft w:val="0"/>
          <w:marRight w:val="0"/>
          <w:marTop w:val="0"/>
          <w:marBottom w:val="0"/>
          <w:divBdr>
            <w:top w:val="none" w:sz="0" w:space="0" w:color="auto"/>
            <w:left w:val="none" w:sz="0" w:space="0" w:color="auto"/>
            <w:bottom w:val="none" w:sz="0" w:space="0" w:color="auto"/>
            <w:right w:val="none" w:sz="0" w:space="0" w:color="auto"/>
          </w:divBdr>
          <w:divsChild>
            <w:div w:id="1754619598">
              <w:marLeft w:val="-75"/>
              <w:marRight w:val="0"/>
              <w:marTop w:val="30"/>
              <w:marBottom w:val="30"/>
              <w:divBdr>
                <w:top w:val="none" w:sz="0" w:space="0" w:color="auto"/>
                <w:left w:val="none" w:sz="0" w:space="0" w:color="auto"/>
                <w:bottom w:val="none" w:sz="0" w:space="0" w:color="auto"/>
                <w:right w:val="none" w:sz="0" w:space="0" w:color="auto"/>
              </w:divBdr>
              <w:divsChild>
                <w:div w:id="103155796">
                  <w:marLeft w:val="0"/>
                  <w:marRight w:val="0"/>
                  <w:marTop w:val="0"/>
                  <w:marBottom w:val="0"/>
                  <w:divBdr>
                    <w:top w:val="none" w:sz="0" w:space="0" w:color="auto"/>
                    <w:left w:val="none" w:sz="0" w:space="0" w:color="auto"/>
                    <w:bottom w:val="none" w:sz="0" w:space="0" w:color="auto"/>
                    <w:right w:val="none" w:sz="0" w:space="0" w:color="auto"/>
                  </w:divBdr>
                  <w:divsChild>
                    <w:div w:id="1470704306">
                      <w:marLeft w:val="0"/>
                      <w:marRight w:val="0"/>
                      <w:marTop w:val="0"/>
                      <w:marBottom w:val="0"/>
                      <w:divBdr>
                        <w:top w:val="none" w:sz="0" w:space="0" w:color="auto"/>
                        <w:left w:val="none" w:sz="0" w:space="0" w:color="auto"/>
                        <w:bottom w:val="none" w:sz="0" w:space="0" w:color="auto"/>
                        <w:right w:val="none" w:sz="0" w:space="0" w:color="auto"/>
                      </w:divBdr>
                    </w:div>
                  </w:divsChild>
                </w:div>
                <w:div w:id="160121794">
                  <w:marLeft w:val="0"/>
                  <w:marRight w:val="0"/>
                  <w:marTop w:val="0"/>
                  <w:marBottom w:val="0"/>
                  <w:divBdr>
                    <w:top w:val="none" w:sz="0" w:space="0" w:color="auto"/>
                    <w:left w:val="none" w:sz="0" w:space="0" w:color="auto"/>
                    <w:bottom w:val="none" w:sz="0" w:space="0" w:color="auto"/>
                    <w:right w:val="none" w:sz="0" w:space="0" w:color="auto"/>
                  </w:divBdr>
                  <w:divsChild>
                    <w:div w:id="1199316364">
                      <w:marLeft w:val="0"/>
                      <w:marRight w:val="0"/>
                      <w:marTop w:val="0"/>
                      <w:marBottom w:val="0"/>
                      <w:divBdr>
                        <w:top w:val="none" w:sz="0" w:space="0" w:color="auto"/>
                        <w:left w:val="none" w:sz="0" w:space="0" w:color="auto"/>
                        <w:bottom w:val="none" w:sz="0" w:space="0" w:color="auto"/>
                        <w:right w:val="none" w:sz="0" w:space="0" w:color="auto"/>
                      </w:divBdr>
                    </w:div>
                  </w:divsChild>
                </w:div>
                <w:div w:id="181475592">
                  <w:marLeft w:val="0"/>
                  <w:marRight w:val="0"/>
                  <w:marTop w:val="0"/>
                  <w:marBottom w:val="0"/>
                  <w:divBdr>
                    <w:top w:val="none" w:sz="0" w:space="0" w:color="auto"/>
                    <w:left w:val="none" w:sz="0" w:space="0" w:color="auto"/>
                    <w:bottom w:val="none" w:sz="0" w:space="0" w:color="auto"/>
                    <w:right w:val="none" w:sz="0" w:space="0" w:color="auto"/>
                  </w:divBdr>
                  <w:divsChild>
                    <w:div w:id="2030982584">
                      <w:marLeft w:val="0"/>
                      <w:marRight w:val="0"/>
                      <w:marTop w:val="0"/>
                      <w:marBottom w:val="0"/>
                      <w:divBdr>
                        <w:top w:val="none" w:sz="0" w:space="0" w:color="auto"/>
                        <w:left w:val="none" w:sz="0" w:space="0" w:color="auto"/>
                        <w:bottom w:val="none" w:sz="0" w:space="0" w:color="auto"/>
                        <w:right w:val="none" w:sz="0" w:space="0" w:color="auto"/>
                      </w:divBdr>
                    </w:div>
                  </w:divsChild>
                </w:div>
                <w:div w:id="392779917">
                  <w:marLeft w:val="0"/>
                  <w:marRight w:val="0"/>
                  <w:marTop w:val="0"/>
                  <w:marBottom w:val="0"/>
                  <w:divBdr>
                    <w:top w:val="none" w:sz="0" w:space="0" w:color="auto"/>
                    <w:left w:val="none" w:sz="0" w:space="0" w:color="auto"/>
                    <w:bottom w:val="none" w:sz="0" w:space="0" w:color="auto"/>
                    <w:right w:val="none" w:sz="0" w:space="0" w:color="auto"/>
                  </w:divBdr>
                  <w:divsChild>
                    <w:div w:id="1666712180">
                      <w:marLeft w:val="0"/>
                      <w:marRight w:val="0"/>
                      <w:marTop w:val="0"/>
                      <w:marBottom w:val="0"/>
                      <w:divBdr>
                        <w:top w:val="none" w:sz="0" w:space="0" w:color="auto"/>
                        <w:left w:val="none" w:sz="0" w:space="0" w:color="auto"/>
                        <w:bottom w:val="none" w:sz="0" w:space="0" w:color="auto"/>
                        <w:right w:val="none" w:sz="0" w:space="0" w:color="auto"/>
                      </w:divBdr>
                    </w:div>
                  </w:divsChild>
                </w:div>
                <w:div w:id="415172405">
                  <w:marLeft w:val="0"/>
                  <w:marRight w:val="0"/>
                  <w:marTop w:val="0"/>
                  <w:marBottom w:val="0"/>
                  <w:divBdr>
                    <w:top w:val="none" w:sz="0" w:space="0" w:color="auto"/>
                    <w:left w:val="none" w:sz="0" w:space="0" w:color="auto"/>
                    <w:bottom w:val="none" w:sz="0" w:space="0" w:color="auto"/>
                    <w:right w:val="none" w:sz="0" w:space="0" w:color="auto"/>
                  </w:divBdr>
                  <w:divsChild>
                    <w:div w:id="131991753">
                      <w:marLeft w:val="0"/>
                      <w:marRight w:val="0"/>
                      <w:marTop w:val="0"/>
                      <w:marBottom w:val="0"/>
                      <w:divBdr>
                        <w:top w:val="none" w:sz="0" w:space="0" w:color="auto"/>
                        <w:left w:val="none" w:sz="0" w:space="0" w:color="auto"/>
                        <w:bottom w:val="none" w:sz="0" w:space="0" w:color="auto"/>
                        <w:right w:val="none" w:sz="0" w:space="0" w:color="auto"/>
                      </w:divBdr>
                    </w:div>
                  </w:divsChild>
                </w:div>
                <w:div w:id="500389998">
                  <w:marLeft w:val="0"/>
                  <w:marRight w:val="0"/>
                  <w:marTop w:val="0"/>
                  <w:marBottom w:val="0"/>
                  <w:divBdr>
                    <w:top w:val="none" w:sz="0" w:space="0" w:color="auto"/>
                    <w:left w:val="none" w:sz="0" w:space="0" w:color="auto"/>
                    <w:bottom w:val="none" w:sz="0" w:space="0" w:color="auto"/>
                    <w:right w:val="none" w:sz="0" w:space="0" w:color="auto"/>
                  </w:divBdr>
                  <w:divsChild>
                    <w:div w:id="245841234">
                      <w:marLeft w:val="0"/>
                      <w:marRight w:val="0"/>
                      <w:marTop w:val="0"/>
                      <w:marBottom w:val="0"/>
                      <w:divBdr>
                        <w:top w:val="none" w:sz="0" w:space="0" w:color="auto"/>
                        <w:left w:val="none" w:sz="0" w:space="0" w:color="auto"/>
                        <w:bottom w:val="none" w:sz="0" w:space="0" w:color="auto"/>
                        <w:right w:val="none" w:sz="0" w:space="0" w:color="auto"/>
                      </w:divBdr>
                    </w:div>
                  </w:divsChild>
                </w:div>
                <w:div w:id="547836472">
                  <w:marLeft w:val="0"/>
                  <w:marRight w:val="0"/>
                  <w:marTop w:val="0"/>
                  <w:marBottom w:val="0"/>
                  <w:divBdr>
                    <w:top w:val="none" w:sz="0" w:space="0" w:color="auto"/>
                    <w:left w:val="none" w:sz="0" w:space="0" w:color="auto"/>
                    <w:bottom w:val="none" w:sz="0" w:space="0" w:color="auto"/>
                    <w:right w:val="none" w:sz="0" w:space="0" w:color="auto"/>
                  </w:divBdr>
                  <w:divsChild>
                    <w:div w:id="292640575">
                      <w:marLeft w:val="0"/>
                      <w:marRight w:val="0"/>
                      <w:marTop w:val="0"/>
                      <w:marBottom w:val="0"/>
                      <w:divBdr>
                        <w:top w:val="none" w:sz="0" w:space="0" w:color="auto"/>
                        <w:left w:val="none" w:sz="0" w:space="0" w:color="auto"/>
                        <w:bottom w:val="none" w:sz="0" w:space="0" w:color="auto"/>
                        <w:right w:val="none" w:sz="0" w:space="0" w:color="auto"/>
                      </w:divBdr>
                    </w:div>
                  </w:divsChild>
                </w:div>
                <w:div w:id="617495167">
                  <w:marLeft w:val="0"/>
                  <w:marRight w:val="0"/>
                  <w:marTop w:val="0"/>
                  <w:marBottom w:val="0"/>
                  <w:divBdr>
                    <w:top w:val="none" w:sz="0" w:space="0" w:color="auto"/>
                    <w:left w:val="none" w:sz="0" w:space="0" w:color="auto"/>
                    <w:bottom w:val="none" w:sz="0" w:space="0" w:color="auto"/>
                    <w:right w:val="none" w:sz="0" w:space="0" w:color="auto"/>
                  </w:divBdr>
                  <w:divsChild>
                    <w:div w:id="861748756">
                      <w:marLeft w:val="0"/>
                      <w:marRight w:val="0"/>
                      <w:marTop w:val="0"/>
                      <w:marBottom w:val="0"/>
                      <w:divBdr>
                        <w:top w:val="none" w:sz="0" w:space="0" w:color="auto"/>
                        <w:left w:val="none" w:sz="0" w:space="0" w:color="auto"/>
                        <w:bottom w:val="none" w:sz="0" w:space="0" w:color="auto"/>
                        <w:right w:val="none" w:sz="0" w:space="0" w:color="auto"/>
                      </w:divBdr>
                    </w:div>
                  </w:divsChild>
                </w:div>
                <w:div w:id="649528701">
                  <w:marLeft w:val="0"/>
                  <w:marRight w:val="0"/>
                  <w:marTop w:val="0"/>
                  <w:marBottom w:val="0"/>
                  <w:divBdr>
                    <w:top w:val="none" w:sz="0" w:space="0" w:color="auto"/>
                    <w:left w:val="none" w:sz="0" w:space="0" w:color="auto"/>
                    <w:bottom w:val="none" w:sz="0" w:space="0" w:color="auto"/>
                    <w:right w:val="none" w:sz="0" w:space="0" w:color="auto"/>
                  </w:divBdr>
                  <w:divsChild>
                    <w:div w:id="1512332759">
                      <w:marLeft w:val="0"/>
                      <w:marRight w:val="0"/>
                      <w:marTop w:val="0"/>
                      <w:marBottom w:val="0"/>
                      <w:divBdr>
                        <w:top w:val="none" w:sz="0" w:space="0" w:color="auto"/>
                        <w:left w:val="none" w:sz="0" w:space="0" w:color="auto"/>
                        <w:bottom w:val="none" w:sz="0" w:space="0" w:color="auto"/>
                        <w:right w:val="none" w:sz="0" w:space="0" w:color="auto"/>
                      </w:divBdr>
                    </w:div>
                  </w:divsChild>
                </w:div>
                <w:div w:id="1189442184">
                  <w:marLeft w:val="0"/>
                  <w:marRight w:val="0"/>
                  <w:marTop w:val="0"/>
                  <w:marBottom w:val="0"/>
                  <w:divBdr>
                    <w:top w:val="none" w:sz="0" w:space="0" w:color="auto"/>
                    <w:left w:val="none" w:sz="0" w:space="0" w:color="auto"/>
                    <w:bottom w:val="none" w:sz="0" w:space="0" w:color="auto"/>
                    <w:right w:val="none" w:sz="0" w:space="0" w:color="auto"/>
                  </w:divBdr>
                  <w:divsChild>
                    <w:div w:id="596140381">
                      <w:marLeft w:val="0"/>
                      <w:marRight w:val="0"/>
                      <w:marTop w:val="0"/>
                      <w:marBottom w:val="0"/>
                      <w:divBdr>
                        <w:top w:val="none" w:sz="0" w:space="0" w:color="auto"/>
                        <w:left w:val="none" w:sz="0" w:space="0" w:color="auto"/>
                        <w:bottom w:val="none" w:sz="0" w:space="0" w:color="auto"/>
                        <w:right w:val="none" w:sz="0" w:space="0" w:color="auto"/>
                      </w:divBdr>
                    </w:div>
                  </w:divsChild>
                </w:div>
                <w:div w:id="1208031405">
                  <w:marLeft w:val="0"/>
                  <w:marRight w:val="0"/>
                  <w:marTop w:val="0"/>
                  <w:marBottom w:val="0"/>
                  <w:divBdr>
                    <w:top w:val="none" w:sz="0" w:space="0" w:color="auto"/>
                    <w:left w:val="none" w:sz="0" w:space="0" w:color="auto"/>
                    <w:bottom w:val="none" w:sz="0" w:space="0" w:color="auto"/>
                    <w:right w:val="none" w:sz="0" w:space="0" w:color="auto"/>
                  </w:divBdr>
                  <w:divsChild>
                    <w:div w:id="417990855">
                      <w:marLeft w:val="0"/>
                      <w:marRight w:val="0"/>
                      <w:marTop w:val="0"/>
                      <w:marBottom w:val="0"/>
                      <w:divBdr>
                        <w:top w:val="none" w:sz="0" w:space="0" w:color="auto"/>
                        <w:left w:val="none" w:sz="0" w:space="0" w:color="auto"/>
                        <w:bottom w:val="none" w:sz="0" w:space="0" w:color="auto"/>
                        <w:right w:val="none" w:sz="0" w:space="0" w:color="auto"/>
                      </w:divBdr>
                    </w:div>
                  </w:divsChild>
                </w:div>
                <w:div w:id="1273320972">
                  <w:marLeft w:val="0"/>
                  <w:marRight w:val="0"/>
                  <w:marTop w:val="0"/>
                  <w:marBottom w:val="0"/>
                  <w:divBdr>
                    <w:top w:val="none" w:sz="0" w:space="0" w:color="auto"/>
                    <w:left w:val="none" w:sz="0" w:space="0" w:color="auto"/>
                    <w:bottom w:val="none" w:sz="0" w:space="0" w:color="auto"/>
                    <w:right w:val="none" w:sz="0" w:space="0" w:color="auto"/>
                  </w:divBdr>
                  <w:divsChild>
                    <w:div w:id="1897277468">
                      <w:marLeft w:val="0"/>
                      <w:marRight w:val="0"/>
                      <w:marTop w:val="0"/>
                      <w:marBottom w:val="0"/>
                      <w:divBdr>
                        <w:top w:val="none" w:sz="0" w:space="0" w:color="auto"/>
                        <w:left w:val="none" w:sz="0" w:space="0" w:color="auto"/>
                        <w:bottom w:val="none" w:sz="0" w:space="0" w:color="auto"/>
                        <w:right w:val="none" w:sz="0" w:space="0" w:color="auto"/>
                      </w:divBdr>
                    </w:div>
                  </w:divsChild>
                </w:div>
                <w:div w:id="1298606480">
                  <w:marLeft w:val="0"/>
                  <w:marRight w:val="0"/>
                  <w:marTop w:val="0"/>
                  <w:marBottom w:val="0"/>
                  <w:divBdr>
                    <w:top w:val="none" w:sz="0" w:space="0" w:color="auto"/>
                    <w:left w:val="none" w:sz="0" w:space="0" w:color="auto"/>
                    <w:bottom w:val="none" w:sz="0" w:space="0" w:color="auto"/>
                    <w:right w:val="none" w:sz="0" w:space="0" w:color="auto"/>
                  </w:divBdr>
                  <w:divsChild>
                    <w:div w:id="478575313">
                      <w:marLeft w:val="0"/>
                      <w:marRight w:val="0"/>
                      <w:marTop w:val="0"/>
                      <w:marBottom w:val="0"/>
                      <w:divBdr>
                        <w:top w:val="none" w:sz="0" w:space="0" w:color="auto"/>
                        <w:left w:val="none" w:sz="0" w:space="0" w:color="auto"/>
                        <w:bottom w:val="none" w:sz="0" w:space="0" w:color="auto"/>
                        <w:right w:val="none" w:sz="0" w:space="0" w:color="auto"/>
                      </w:divBdr>
                    </w:div>
                  </w:divsChild>
                </w:div>
                <w:div w:id="1362894816">
                  <w:marLeft w:val="0"/>
                  <w:marRight w:val="0"/>
                  <w:marTop w:val="0"/>
                  <w:marBottom w:val="0"/>
                  <w:divBdr>
                    <w:top w:val="none" w:sz="0" w:space="0" w:color="auto"/>
                    <w:left w:val="none" w:sz="0" w:space="0" w:color="auto"/>
                    <w:bottom w:val="none" w:sz="0" w:space="0" w:color="auto"/>
                    <w:right w:val="none" w:sz="0" w:space="0" w:color="auto"/>
                  </w:divBdr>
                  <w:divsChild>
                    <w:div w:id="1173034912">
                      <w:marLeft w:val="0"/>
                      <w:marRight w:val="0"/>
                      <w:marTop w:val="0"/>
                      <w:marBottom w:val="0"/>
                      <w:divBdr>
                        <w:top w:val="none" w:sz="0" w:space="0" w:color="auto"/>
                        <w:left w:val="none" w:sz="0" w:space="0" w:color="auto"/>
                        <w:bottom w:val="none" w:sz="0" w:space="0" w:color="auto"/>
                        <w:right w:val="none" w:sz="0" w:space="0" w:color="auto"/>
                      </w:divBdr>
                    </w:div>
                  </w:divsChild>
                </w:div>
                <w:div w:id="1389841111">
                  <w:marLeft w:val="0"/>
                  <w:marRight w:val="0"/>
                  <w:marTop w:val="0"/>
                  <w:marBottom w:val="0"/>
                  <w:divBdr>
                    <w:top w:val="none" w:sz="0" w:space="0" w:color="auto"/>
                    <w:left w:val="none" w:sz="0" w:space="0" w:color="auto"/>
                    <w:bottom w:val="none" w:sz="0" w:space="0" w:color="auto"/>
                    <w:right w:val="none" w:sz="0" w:space="0" w:color="auto"/>
                  </w:divBdr>
                  <w:divsChild>
                    <w:div w:id="794638252">
                      <w:marLeft w:val="0"/>
                      <w:marRight w:val="0"/>
                      <w:marTop w:val="0"/>
                      <w:marBottom w:val="0"/>
                      <w:divBdr>
                        <w:top w:val="none" w:sz="0" w:space="0" w:color="auto"/>
                        <w:left w:val="none" w:sz="0" w:space="0" w:color="auto"/>
                        <w:bottom w:val="none" w:sz="0" w:space="0" w:color="auto"/>
                        <w:right w:val="none" w:sz="0" w:space="0" w:color="auto"/>
                      </w:divBdr>
                    </w:div>
                  </w:divsChild>
                </w:div>
                <w:div w:id="1414083537">
                  <w:marLeft w:val="0"/>
                  <w:marRight w:val="0"/>
                  <w:marTop w:val="0"/>
                  <w:marBottom w:val="0"/>
                  <w:divBdr>
                    <w:top w:val="none" w:sz="0" w:space="0" w:color="auto"/>
                    <w:left w:val="none" w:sz="0" w:space="0" w:color="auto"/>
                    <w:bottom w:val="none" w:sz="0" w:space="0" w:color="auto"/>
                    <w:right w:val="none" w:sz="0" w:space="0" w:color="auto"/>
                  </w:divBdr>
                  <w:divsChild>
                    <w:div w:id="1901987052">
                      <w:marLeft w:val="0"/>
                      <w:marRight w:val="0"/>
                      <w:marTop w:val="0"/>
                      <w:marBottom w:val="0"/>
                      <w:divBdr>
                        <w:top w:val="none" w:sz="0" w:space="0" w:color="auto"/>
                        <w:left w:val="none" w:sz="0" w:space="0" w:color="auto"/>
                        <w:bottom w:val="none" w:sz="0" w:space="0" w:color="auto"/>
                        <w:right w:val="none" w:sz="0" w:space="0" w:color="auto"/>
                      </w:divBdr>
                    </w:div>
                  </w:divsChild>
                </w:div>
                <w:div w:id="1451126836">
                  <w:marLeft w:val="0"/>
                  <w:marRight w:val="0"/>
                  <w:marTop w:val="0"/>
                  <w:marBottom w:val="0"/>
                  <w:divBdr>
                    <w:top w:val="none" w:sz="0" w:space="0" w:color="auto"/>
                    <w:left w:val="none" w:sz="0" w:space="0" w:color="auto"/>
                    <w:bottom w:val="none" w:sz="0" w:space="0" w:color="auto"/>
                    <w:right w:val="none" w:sz="0" w:space="0" w:color="auto"/>
                  </w:divBdr>
                  <w:divsChild>
                    <w:div w:id="313262529">
                      <w:marLeft w:val="0"/>
                      <w:marRight w:val="0"/>
                      <w:marTop w:val="0"/>
                      <w:marBottom w:val="0"/>
                      <w:divBdr>
                        <w:top w:val="none" w:sz="0" w:space="0" w:color="auto"/>
                        <w:left w:val="none" w:sz="0" w:space="0" w:color="auto"/>
                        <w:bottom w:val="none" w:sz="0" w:space="0" w:color="auto"/>
                        <w:right w:val="none" w:sz="0" w:space="0" w:color="auto"/>
                      </w:divBdr>
                    </w:div>
                  </w:divsChild>
                </w:div>
                <w:div w:id="1620914315">
                  <w:marLeft w:val="0"/>
                  <w:marRight w:val="0"/>
                  <w:marTop w:val="0"/>
                  <w:marBottom w:val="0"/>
                  <w:divBdr>
                    <w:top w:val="none" w:sz="0" w:space="0" w:color="auto"/>
                    <w:left w:val="none" w:sz="0" w:space="0" w:color="auto"/>
                    <w:bottom w:val="none" w:sz="0" w:space="0" w:color="auto"/>
                    <w:right w:val="none" w:sz="0" w:space="0" w:color="auto"/>
                  </w:divBdr>
                  <w:divsChild>
                    <w:div w:id="959216074">
                      <w:marLeft w:val="0"/>
                      <w:marRight w:val="0"/>
                      <w:marTop w:val="0"/>
                      <w:marBottom w:val="0"/>
                      <w:divBdr>
                        <w:top w:val="none" w:sz="0" w:space="0" w:color="auto"/>
                        <w:left w:val="none" w:sz="0" w:space="0" w:color="auto"/>
                        <w:bottom w:val="none" w:sz="0" w:space="0" w:color="auto"/>
                        <w:right w:val="none" w:sz="0" w:space="0" w:color="auto"/>
                      </w:divBdr>
                    </w:div>
                  </w:divsChild>
                </w:div>
                <w:div w:id="1717314674">
                  <w:marLeft w:val="0"/>
                  <w:marRight w:val="0"/>
                  <w:marTop w:val="0"/>
                  <w:marBottom w:val="0"/>
                  <w:divBdr>
                    <w:top w:val="none" w:sz="0" w:space="0" w:color="auto"/>
                    <w:left w:val="none" w:sz="0" w:space="0" w:color="auto"/>
                    <w:bottom w:val="none" w:sz="0" w:space="0" w:color="auto"/>
                    <w:right w:val="none" w:sz="0" w:space="0" w:color="auto"/>
                  </w:divBdr>
                  <w:divsChild>
                    <w:div w:id="404689874">
                      <w:marLeft w:val="0"/>
                      <w:marRight w:val="0"/>
                      <w:marTop w:val="0"/>
                      <w:marBottom w:val="0"/>
                      <w:divBdr>
                        <w:top w:val="none" w:sz="0" w:space="0" w:color="auto"/>
                        <w:left w:val="none" w:sz="0" w:space="0" w:color="auto"/>
                        <w:bottom w:val="none" w:sz="0" w:space="0" w:color="auto"/>
                        <w:right w:val="none" w:sz="0" w:space="0" w:color="auto"/>
                      </w:divBdr>
                    </w:div>
                  </w:divsChild>
                </w:div>
                <w:div w:id="1721594540">
                  <w:marLeft w:val="0"/>
                  <w:marRight w:val="0"/>
                  <w:marTop w:val="0"/>
                  <w:marBottom w:val="0"/>
                  <w:divBdr>
                    <w:top w:val="none" w:sz="0" w:space="0" w:color="auto"/>
                    <w:left w:val="none" w:sz="0" w:space="0" w:color="auto"/>
                    <w:bottom w:val="none" w:sz="0" w:space="0" w:color="auto"/>
                    <w:right w:val="none" w:sz="0" w:space="0" w:color="auto"/>
                  </w:divBdr>
                  <w:divsChild>
                    <w:div w:id="1980722376">
                      <w:marLeft w:val="0"/>
                      <w:marRight w:val="0"/>
                      <w:marTop w:val="0"/>
                      <w:marBottom w:val="0"/>
                      <w:divBdr>
                        <w:top w:val="none" w:sz="0" w:space="0" w:color="auto"/>
                        <w:left w:val="none" w:sz="0" w:space="0" w:color="auto"/>
                        <w:bottom w:val="none" w:sz="0" w:space="0" w:color="auto"/>
                        <w:right w:val="none" w:sz="0" w:space="0" w:color="auto"/>
                      </w:divBdr>
                    </w:div>
                  </w:divsChild>
                </w:div>
                <w:div w:id="1901094659">
                  <w:marLeft w:val="0"/>
                  <w:marRight w:val="0"/>
                  <w:marTop w:val="0"/>
                  <w:marBottom w:val="0"/>
                  <w:divBdr>
                    <w:top w:val="none" w:sz="0" w:space="0" w:color="auto"/>
                    <w:left w:val="none" w:sz="0" w:space="0" w:color="auto"/>
                    <w:bottom w:val="none" w:sz="0" w:space="0" w:color="auto"/>
                    <w:right w:val="none" w:sz="0" w:space="0" w:color="auto"/>
                  </w:divBdr>
                  <w:divsChild>
                    <w:div w:id="1289553129">
                      <w:marLeft w:val="0"/>
                      <w:marRight w:val="0"/>
                      <w:marTop w:val="0"/>
                      <w:marBottom w:val="0"/>
                      <w:divBdr>
                        <w:top w:val="none" w:sz="0" w:space="0" w:color="auto"/>
                        <w:left w:val="none" w:sz="0" w:space="0" w:color="auto"/>
                        <w:bottom w:val="none" w:sz="0" w:space="0" w:color="auto"/>
                        <w:right w:val="none" w:sz="0" w:space="0" w:color="auto"/>
                      </w:divBdr>
                    </w:div>
                  </w:divsChild>
                </w:div>
                <w:div w:id="2046367386">
                  <w:marLeft w:val="0"/>
                  <w:marRight w:val="0"/>
                  <w:marTop w:val="0"/>
                  <w:marBottom w:val="0"/>
                  <w:divBdr>
                    <w:top w:val="none" w:sz="0" w:space="0" w:color="auto"/>
                    <w:left w:val="none" w:sz="0" w:space="0" w:color="auto"/>
                    <w:bottom w:val="none" w:sz="0" w:space="0" w:color="auto"/>
                    <w:right w:val="none" w:sz="0" w:space="0" w:color="auto"/>
                  </w:divBdr>
                  <w:divsChild>
                    <w:div w:id="332683317">
                      <w:marLeft w:val="0"/>
                      <w:marRight w:val="0"/>
                      <w:marTop w:val="0"/>
                      <w:marBottom w:val="0"/>
                      <w:divBdr>
                        <w:top w:val="none" w:sz="0" w:space="0" w:color="auto"/>
                        <w:left w:val="none" w:sz="0" w:space="0" w:color="auto"/>
                        <w:bottom w:val="none" w:sz="0" w:space="0" w:color="auto"/>
                        <w:right w:val="none" w:sz="0" w:space="0" w:color="auto"/>
                      </w:divBdr>
                    </w:div>
                  </w:divsChild>
                </w:div>
                <w:div w:id="2082871036">
                  <w:marLeft w:val="0"/>
                  <w:marRight w:val="0"/>
                  <w:marTop w:val="0"/>
                  <w:marBottom w:val="0"/>
                  <w:divBdr>
                    <w:top w:val="none" w:sz="0" w:space="0" w:color="auto"/>
                    <w:left w:val="none" w:sz="0" w:space="0" w:color="auto"/>
                    <w:bottom w:val="none" w:sz="0" w:space="0" w:color="auto"/>
                    <w:right w:val="none" w:sz="0" w:space="0" w:color="auto"/>
                  </w:divBdr>
                  <w:divsChild>
                    <w:div w:id="15633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19225">
          <w:marLeft w:val="0"/>
          <w:marRight w:val="0"/>
          <w:marTop w:val="0"/>
          <w:marBottom w:val="0"/>
          <w:divBdr>
            <w:top w:val="none" w:sz="0" w:space="0" w:color="auto"/>
            <w:left w:val="none" w:sz="0" w:space="0" w:color="auto"/>
            <w:bottom w:val="none" w:sz="0" w:space="0" w:color="auto"/>
            <w:right w:val="none" w:sz="0" w:space="0" w:color="auto"/>
          </w:divBdr>
        </w:div>
        <w:div w:id="971054639">
          <w:marLeft w:val="0"/>
          <w:marRight w:val="0"/>
          <w:marTop w:val="0"/>
          <w:marBottom w:val="0"/>
          <w:divBdr>
            <w:top w:val="none" w:sz="0" w:space="0" w:color="auto"/>
            <w:left w:val="none" w:sz="0" w:space="0" w:color="auto"/>
            <w:bottom w:val="none" w:sz="0" w:space="0" w:color="auto"/>
            <w:right w:val="none" w:sz="0" w:space="0" w:color="auto"/>
          </w:divBdr>
        </w:div>
        <w:div w:id="1545363817">
          <w:marLeft w:val="0"/>
          <w:marRight w:val="0"/>
          <w:marTop w:val="0"/>
          <w:marBottom w:val="0"/>
          <w:divBdr>
            <w:top w:val="none" w:sz="0" w:space="0" w:color="auto"/>
            <w:left w:val="none" w:sz="0" w:space="0" w:color="auto"/>
            <w:bottom w:val="none" w:sz="0" w:space="0" w:color="auto"/>
            <w:right w:val="none" w:sz="0" w:space="0" w:color="auto"/>
          </w:divBdr>
        </w:div>
        <w:div w:id="1666475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D46CE-7C0A-48F2-BD5B-C7A0AF46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9</Pages>
  <Words>2210</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Master Style</vt:lpstr>
    </vt:vector>
  </TitlesOfParts>
  <Company>ERNST&amp;YOUNG</Company>
  <LinksUpToDate>false</LinksUpToDate>
  <CharactersWithSpaces>14784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Style</dc:title>
  <dc:subject/>
  <dc:creator>THW333006</dc:creator>
  <cp:keywords/>
  <dc:description/>
  <cp:lastModifiedBy>Laddawan Kwankaew</cp:lastModifiedBy>
  <cp:revision>155</cp:revision>
  <cp:lastPrinted>2026-05-11T10:13:00Z</cp:lastPrinted>
  <dcterms:created xsi:type="dcterms:W3CDTF">2025-07-15T13:24:00Z</dcterms:created>
  <dcterms:modified xsi:type="dcterms:W3CDTF">2026-05-11T10:13:00Z</dcterms:modified>
</cp:coreProperties>
</file>