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2F3DE41A" w:rsidR="009C1387" w:rsidRPr="00497FF6" w:rsidRDefault="00D5614B" w:rsidP="00146DE8">
            <w:pPr>
              <w:spacing w:line="380" w:lineRule="exact"/>
              <w:ind w:left="-14" w:right="-45"/>
              <w:rPr>
                <w:rFonts w:hAnsi="Times New Roman" w:cs="Times New Roman"/>
                <w:color w:val="7F7E82"/>
                <w:sz w:val="28"/>
                <w:szCs w:val="28"/>
              </w:rPr>
            </w:pPr>
            <w:r w:rsidRPr="00D5614B">
              <w:rPr>
                <w:rFonts w:hAnsi="Times New Roman" w:cs="Times New Roman"/>
                <w:color w:val="7F7E82"/>
                <w:sz w:val="28"/>
                <w:szCs w:val="28"/>
              </w:rPr>
              <w:t>BKI Holdings Public Company Limited</w:t>
            </w:r>
          </w:p>
          <w:p w14:paraId="35AC95D9" w14:textId="542F7659" w:rsidR="009C1387" w:rsidRPr="00497FF6" w:rsidRDefault="006D6453" w:rsidP="00146DE8">
            <w:pPr>
              <w:tabs>
                <w:tab w:val="left" w:pos="5472"/>
              </w:tabs>
              <w:spacing w:line="380" w:lineRule="exact"/>
              <w:ind w:left="-14" w:right="-43"/>
              <w:rPr>
                <w:rFonts w:hAnsi="Times New Roman" w:cs="Times New Roman"/>
                <w:color w:val="7F7E82"/>
                <w:sz w:val="28"/>
                <w:szCs w:val="28"/>
              </w:rPr>
            </w:pPr>
            <w:r w:rsidRPr="006D6453">
              <w:rPr>
                <w:rFonts w:hAnsi="Times New Roman" w:cs="Times New Roman"/>
                <w:color w:val="7F7E82"/>
                <w:sz w:val="28"/>
                <w:szCs w:val="28"/>
              </w:rPr>
              <w:t xml:space="preserve">Review report and consolidated and </w:t>
            </w:r>
            <w:r>
              <w:rPr>
                <w:rFonts w:hAnsi="Times New Roman" w:cs="Times New Roman"/>
                <w:color w:val="7F7E82"/>
                <w:sz w:val="28"/>
                <w:szCs w:val="28"/>
              </w:rPr>
              <w:t xml:space="preserve">                           </w:t>
            </w:r>
            <w:r w:rsidRPr="006D6453">
              <w:rPr>
                <w:rFonts w:hAnsi="Times New Roman" w:cs="Times New Roman"/>
                <w:color w:val="7F7E82"/>
                <w:sz w:val="28"/>
                <w:szCs w:val="28"/>
              </w:rPr>
              <w:t>separate financial information</w:t>
            </w:r>
          </w:p>
          <w:p w14:paraId="38FD873D" w14:textId="1913C4EB" w:rsidR="009C1387" w:rsidRPr="00887E60" w:rsidRDefault="00D92F08"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For the three-month period ended </w:t>
            </w:r>
            <w:r w:rsidR="00104AE0">
              <w:rPr>
                <w:rFonts w:hAnsi="Times New Roman" w:cs="Times New Roman"/>
                <w:color w:val="7F7E82"/>
                <w:sz w:val="28"/>
                <w:szCs w:val="28"/>
              </w:rPr>
              <w:t>31 March 202</w:t>
            </w:r>
            <w:r w:rsidR="00DC4D8C">
              <w:rPr>
                <w:rFonts w:hAnsi="Times New Roman" w:cs="Times New Roman"/>
                <w:color w:val="7F7E82"/>
                <w:sz w:val="28"/>
                <w:szCs w:val="28"/>
              </w:rPr>
              <w:t>6</w:t>
            </w:r>
          </w:p>
        </w:tc>
      </w:tr>
    </w:tbl>
    <w:p w14:paraId="5B3B8DE0" w14:textId="77777777" w:rsidR="009C1387" w:rsidRPr="00497FF6" w:rsidRDefault="009C1387" w:rsidP="009C1387">
      <w:pPr>
        <w:sectPr w:rsidR="009C1387" w:rsidRPr="00497FF6" w:rsidSect="00EC3657">
          <w:headerReference w:type="even" r:id="rId6"/>
          <w:headerReference w:type="default" r:id="rId7"/>
          <w:footerReference w:type="even" r:id="rId8"/>
          <w:footerReference w:type="default" r:id="rId9"/>
          <w:headerReference w:type="first" r:id="rId10"/>
          <w:footerReference w:type="first" r:id="rId11"/>
          <w:pgSz w:w="11907" w:h="16840" w:code="9"/>
          <w:pgMar w:top="3456" w:right="1080" w:bottom="864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299AB093" w14:textId="11302806" w:rsidR="009D0C37" w:rsidRPr="002C119A" w:rsidRDefault="006145C7" w:rsidP="00C024A9">
      <w:pPr>
        <w:pStyle w:val="BodyText"/>
        <w:spacing w:before="360" w:after="120" w:line="380" w:lineRule="exact"/>
        <w:jc w:val="left"/>
        <w:rPr>
          <w:rFonts w:ascii="Arial" w:hAnsi="Arial" w:cs="Arial"/>
          <w:sz w:val="22"/>
          <w:szCs w:val="22"/>
        </w:rPr>
      </w:pPr>
      <w:r w:rsidRPr="006145C7">
        <w:rPr>
          <w:rFonts w:ascii="Arial" w:hAnsi="Arial" w:cs="Arial"/>
          <w:sz w:val="22"/>
          <w:szCs w:val="22"/>
        </w:rPr>
        <w:t xml:space="preserve">I have reviewed the accompanying consolidated financial information of </w:t>
      </w:r>
      <w:r w:rsidR="0058592A" w:rsidRPr="00D5614B">
        <w:rPr>
          <w:rFonts w:ascii="Arial" w:hAnsi="Arial"/>
          <w:sz w:val="22"/>
          <w:szCs w:val="22"/>
        </w:rPr>
        <w:t xml:space="preserve">BKI Holdings </w:t>
      </w:r>
      <w:r w:rsidRPr="006145C7">
        <w:rPr>
          <w:rFonts w:ascii="Arial" w:hAnsi="Arial" w:cs="Arial"/>
          <w:sz w:val="22"/>
          <w:szCs w:val="22"/>
        </w:rPr>
        <w:t>Public Company Limited and its subsidiary (the Group), which comprises the consolidated statement of financial position as at 31 March 20</w:t>
      </w:r>
      <w:r w:rsidR="0058592A">
        <w:rPr>
          <w:rFonts w:ascii="Arial" w:hAnsi="Arial" w:cs="Arial"/>
          <w:sz w:val="22"/>
          <w:szCs w:val="22"/>
        </w:rPr>
        <w:t>2</w:t>
      </w:r>
      <w:r w:rsidR="00DC4D8C">
        <w:rPr>
          <w:rFonts w:ascii="Arial" w:hAnsi="Arial" w:cs="Arial"/>
          <w:sz w:val="22"/>
          <w:szCs w:val="22"/>
        </w:rPr>
        <w:t>6</w:t>
      </w:r>
      <w:r w:rsidRPr="006145C7">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9C45EE" w:rsidRPr="00D5614B">
        <w:rPr>
          <w:rFonts w:ascii="Arial" w:hAnsi="Arial"/>
          <w:sz w:val="22"/>
          <w:szCs w:val="22"/>
        </w:rPr>
        <w:t>BKI Holdings</w:t>
      </w:r>
      <w:r w:rsidRPr="006145C7">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w:t>
      </w:r>
      <w:r w:rsidRPr="006145C7">
        <w:rPr>
          <w:rFonts w:ascii="Arial" w:hAnsi="Arial" w:cs="Arial" w:hint="cs"/>
          <w:sz w:val="22"/>
          <w:szCs w:val="22"/>
          <w:cs/>
        </w:rPr>
        <w:t xml:space="preserve"> </w:t>
      </w:r>
      <w:r w:rsidRPr="006145C7">
        <w:rPr>
          <w:rFonts w:ascii="Arial" w:hAnsi="Arial" w:cs="Arial"/>
          <w:sz w:val="22"/>
          <w:szCs w:val="22"/>
        </w:rPr>
        <w:t xml:space="preserve">Thai Accounting Standard 34 Interim Financial Reporting. My responsibility is to </w:t>
      </w:r>
      <w:proofErr w:type="gramStart"/>
      <w:r w:rsidRPr="006145C7">
        <w:rPr>
          <w:rFonts w:ascii="Arial" w:hAnsi="Arial" w:cs="Arial"/>
          <w:sz w:val="22"/>
          <w:szCs w:val="22"/>
        </w:rPr>
        <w:t>express</w:t>
      </w:r>
      <w:proofErr w:type="gramEnd"/>
      <w:r w:rsidRPr="006145C7">
        <w:rPr>
          <w:rFonts w:ascii="Arial" w:hAnsi="Arial" w:cs="Arial"/>
          <w:sz w:val="22"/>
          <w:szCs w:val="22"/>
        </w:rPr>
        <w:t xml:space="preserve"> a conclusion on this interim financial information based on my review.</w:t>
      </w:r>
    </w:p>
    <w:p w14:paraId="2E74B00D" w14:textId="77777777" w:rsidR="009D0C37" w:rsidRPr="002C119A" w:rsidRDefault="009D0C37" w:rsidP="00C024A9">
      <w:pPr>
        <w:spacing w:before="120" w:after="120" w:line="38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216D5D87" w:rsidR="009D0C37" w:rsidRPr="002C119A" w:rsidRDefault="00887E60" w:rsidP="00C024A9">
      <w:pPr>
        <w:spacing w:before="120" w:after="120" w:line="38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009D0C37" w:rsidRPr="002C119A">
        <w:rPr>
          <w:rFonts w:ascii="Arial" w:hAnsi="Arial" w:cs="Arial"/>
          <w:sz w:val="22"/>
          <w:szCs w:val="22"/>
        </w:rPr>
        <w:t>persons</w:t>
      </w:r>
      <w:proofErr w:type="gramEnd"/>
      <w:r w:rsidR="009D0C37" w:rsidRPr="002C119A">
        <w:rPr>
          <w:rFonts w:ascii="Arial" w:hAnsi="Arial" w:cs="Arial"/>
          <w:sz w:val="22"/>
          <w:szCs w:val="22"/>
        </w:rPr>
        <w:t xml:space="preserve"> responsible for financial and accounting matters, and applying analytical and other review procedures. A review is substantially less in scope than an au</w:t>
      </w:r>
      <w:r w:rsidRPr="002C119A">
        <w:rPr>
          <w:rFonts w:ascii="Arial" w:hAnsi="Arial" w:cs="Arial"/>
          <w:sz w:val="22"/>
          <w:szCs w:val="22"/>
        </w:rPr>
        <w:t xml:space="preserve">dit conducted in accordance with </w:t>
      </w:r>
      <w:r w:rsidR="00D91BEC" w:rsidRPr="00D91BEC">
        <w:rPr>
          <w:rFonts w:ascii="Arial" w:hAnsi="Arial" w:cs="Arial"/>
          <w:sz w:val="22"/>
          <w:szCs w:val="22"/>
        </w:rPr>
        <w:t xml:space="preserve">the standards as applicable to auditing issued by the Federation of Accounting Professions </w:t>
      </w:r>
      <w:r w:rsidR="009D0C37" w:rsidRPr="002C119A">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009D0C37" w:rsidRPr="002C119A">
        <w:rPr>
          <w:rFonts w:ascii="Arial" w:hAnsi="Arial" w:cs="Arial"/>
          <w:sz w:val="22"/>
          <w:szCs w:val="22"/>
        </w:rPr>
        <w:t>an audit opinion</w:t>
      </w:r>
      <w:proofErr w:type="gramEnd"/>
      <w:r w:rsidR="009D0C37" w:rsidRPr="002C119A">
        <w:rPr>
          <w:rFonts w:ascii="Arial" w:hAnsi="Arial" w:cs="Arial"/>
          <w:sz w:val="22"/>
          <w:szCs w:val="22"/>
        </w:rPr>
        <w:t>.</w:t>
      </w:r>
    </w:p>
    <w:p w14:paraId="0D705EFE" w14:textId="77777777" w:rsidR="009D0C37" w:rsidRPr="002C119A" w:rsidRDefault="009D0C37" w:rsidP="00C024A9">
      <w:pPr>
        <w:pStyle w:val="BodyText"/>
        <w:spacing w:before="120" w:after="120" w:line="38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C024A9">
      <w:pPr>
        <w:pStyle w:val="BodyText"/>
        <w:spacing w:before="120" w:after="120" w:line="38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2C4E63DA" w14:textId="77777777" w:rsidR="003C5753" w:rsidRDefault="003C5753" w:rsidP="003C5753">
      <w:pPr>
        <w:tabs>
          <w:tab w:val="left" w:pos="720"/>
          <w:tab w:val="center" w:pos="6480"/>
        </w:tabs>
        <w:spacing w:line="380" w:lineRule="exact"/>
        <w:rPr>
          <w:rFonts w:ascii="Arial" w:hAnsi="Arial"/>
          <w:sz w:val="22"/>
          <w:szCs w:val="22"/>
        </w:rPr>
      </w:pPr>
    </w:p>
    <w:p w14:paraId="56596BD9" w14:textId="77777777" w:rsidR="003C5753" w:rsidRDefault="003C5753" w:rsidP="00EA2BB8">
      <w:pPr>
        <w:tabs>
          <w:tab w:val="left" w:pos="720"/>
          <w:tab w:val="center" w:pos="6480"/>
        </w:tabs>
        <w:spacing w:before="120" w:line="380" w:lineRule="exact"/>
        <w:rPr>
          <w:rFonts w:ascii="Arial" w:hAnsi="Arial"/>
          <w:sz w:val="22"/>
          <w:szCs w:val="22"/>
        </w:rPr>
      </w:pPr>
    </w:p>
    <w:p w14:paraId="3F8B52E0" w14:textId="77777777" w:rsidR="003C5753" w:rsidRPr="00497FF6" w:rsidRDefault="003C5753" w:rsidP="003C5753">
      <w:pPr>
        <w:tabs>
          <w:tab w:val="left" w:pos="720"/>
          <w:tab w:val="center" w:pos="6480"/>
        </w:tabs>
        <w:spacing w:line="38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3C5753">
      <w:pPr>
        <w:tabs>
          <w:tab w:val="left" w:pos="720"/>
          <w:tab w:val="center" w:pos="6480"/>
        </w:tabs>
        <w:spacing w:line="38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3C5753">
      <w:pPr>
        <w:spacing w:before="240" w:line="380" w:lineRule="exact"/>
        <w:jc w:val="both"/>
        <w:rPr>
          <w:rFonts w:ascii="Arial" w:hAnsi="Arial" w:cs="Arial"/>
          <w:sz w:val="22"/>
          <w:szCs w:val="22"/>
        </w:rPr>
      </w:pPr>
      <w:r>
        <w:rPr>
          <w:rFonts w:ascii="Arial" w:hAnsi="Arial" w:cs="Arial"/>
          <w:sz w:val="22"/>
          <w:szCs w:val="22"/>
        </w:rPr>
        <w:t>EY Office Limited</w:t>
      </w:r>
    </w:p>
    <w:p w14:paraId="66347957" w14:textId="049EE33A" w:rsidR="002262AE" w:rsidRDefault="003C5753" w:rsidP="003C5753">
      <w:pPr>
        <w:spacing w:line="38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7C7F0F">
        <w:rPr>
          <w:rFonts w:ascii="Arial" w:hAnsi="Arial"/>
          <w:sz w:val="22"/>
          <w:szCs w:val="22"/>
        </w:rPr>
        <w:t xml:space="preserve">30 April </w:t>
      </w:r>
      <w:r w:rsidR="00DC4D8C">
        <w:rPr>
          <w:rFonts w:ascii="Arial" w:hAnsi="Arial"/>
          <w:sz w:val="22"/>
          <w:szCs w:val="22"/>
        </w:rPr>
        <w:t>2026</w:t>
      </w:r>
    </w:p>
    <w:sectPr w:rsidR="002262AE" w:rsidSect="00EA5051">
      <w:footerReference w:type="first" r:id="rId12"/>
      <w:pgSz w:w="11907" w:h="16840" w:code="9"/>
      <w:pgMar w:top="2736" w:right="1080" w:bottom="259"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D8A6" w14:textId="77777777" w:rsidR="009532BC" w:rsidRDefault="009532BC">
      <w:r>
        <w:separator/>
      </w:r>
    </w:p>
  </w:endnote>
  <w:endnote w:type="continuationSeparator" w:id="0">
    <w:p w14:paraId="0957E458" w14:textId="77777777" w:rsidR="009532BC" w:rsidRDefault="0095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CA2C" w14:textId="77777777" w:rsidR="00D73C2A" w:rsidRDefault="00D73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CF0E1" w14:textId="77777777" w:rsidR="00D73C2A" w:rsidRDefault="00D73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BAC5D" w14:textId="77777777" w:rsidR="00D73C2A" w:rsidRDefault="00D73C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D23" w14:textId="77777777" w:rsidR="00C024A9" w:rsidRPr="003C5753" w:rsidRDefault="00C024A9" w:rsidP="003C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58683" w14:textId="77777777" w:rsidR="009532BC" w:rsidRDefault="009532BC">
      <w:r>
        <w:separator/>
      </w:r>
    </w:p>
  </w:footnote>
  <w:footnote w:type="continuationSeparator" w:id="0">
    <w:p w14:paraId="2E171CCB" w14:textId="77777777" w:rsidR="009532BC" w:rsidRDefault="0095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C8FB" w14:textId="77777777" w:rsidR="00D73C2A" w:rsidRDefault="00D73C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48017" w14:textId="5BCBA371" w:rsidR="008542FE" w:rsidRDefault="00854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0F362" w14:textId="2E4A1C24" w:rsidR="008542FE" w:rsidRDefault="008542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5B27"/>
    <w:rsid w:val="000862CF"/>
    <w:rsid w:val="00091058"/>
    <w:rsid w:val="00092263"/>
    <w:rsid w:val="000A3254"/>
    <w:rsid w:val="000B3451"/>
    <w:rsid w:val="000B5F6C"/>
    <w:rsid w:val="000D0324"/>
    <w:rsid w:val="000D2552"/>
    <w:rsid w:val="000D3CEF"/>
    <w:rsid w:val="000E4BE7"/>
    <w:rsid w:val="000E5183"/>
    <w:rsid w:val="000F34A2"/>
    <w:rsid w:val="00104AE0"/>
    <w:rsid w:val="00106169"/>
    <w:rsid w:val="00111964"/>
    <w:rsid w:val="00111C3C"/>
    <w:rsid w:val="00137A19"/>
    <w:rsid w:val="00137FF2"/>
    <w:rsid w:val="00140BCB"/>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A4A1D"/>
    <w:rsid w:val="002C119A"/>
    <w:rsid w:val="002C2A9C"/>
    <w:rsid w:val="002C52C7"/>
    <w:rsid w:val="002D00E2"/>
    <w:rsid w:val="002D72EE"/>
    <w:rsid w:val="002E3EAB"/>
    <w:rsid w:val="002F3797"/>
    <w:rsid w:val="00301003"/>
    <w:rsid w:val="00304DF2"/>
    <w:rsid w:val="00305F3C"/>
    <w:rsid w:val="003152FF"/>
    <w:rsid w:val="003166EB"/>
    <w:rsid w:val="00327A8F"/>
    <w:rsid w:val="00331882"/>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29EC"/>
    <w:rsid w:val="003B4200"/>
    <w:rsid w:val="003C5753"/>
    <w:rsid w:val="003C6AA0"/>
    <w:rsid w:val="003C6D29"/>
    <w:rsid w:val="003E09CB"/>
    <w:rsid w:val="003E25FF"/>
    <w:rsid w:val="003E4983"/>
    <w:rsid w:val="003F59FF"/>
    <w:rsid w:val="00420D71"/>
    <w:rsid w:val="00422C43"/>
    <w:rsid w:val="0042529A"/>
    <w:rsid w:val="004311B9"/>
    <w:rsid w:val="00445DDC"/>
    <w:rsid w:val="004504F0"/>
    <w:rsid w:val="0045224D"/>
    <w:rsid w:val="004600D4"/>
    <w:rsid w:val="00462916"/>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4E4220"/>
    <w:rsid w:val="004F0D89"/>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8592A"/>
    <w:rsid w:val="005904FD"/>
    <w:rsid w:val="0059170C"/>
    <w:rsid w:val="00592D69"/>
    <w:rsid w:val="0059476A"/>
    <w:rsid w:val="0059572C"/>
    <w:rsid w:val="00596837"/>
    <w:rsid w:val="005A6817"/>
    <w:rsid w:val="005B2DF9"/>
    <w:rsid w:val="005B4D9A"/>
    <w:rsid w:val="005C2589"/>
    <w:rsid w:val="005C3F5F"/>
    <w:rsid w:val="005C4E43"/>
    <w:rsid w:val="005D5628"/>
    <w:rsid w:val="005E062C"/>
    <w:rsid w:val="005E51B0"/>
    <w:rsid w:val="006031A6"/>
    <w:rsid w:val="006054F8"/>
    <w:rsid w:val="0060672D"/>
    <w:rsid w:val="0060760C"/>
    <w:rsid w:val="006103C6"/>
    <w:rsid w:val="006145C7"/>
    <w:rsid w:val="00624F17"/>
    <w:rsid w:val="006426F8"/>
    <w:rsid w:val="0065357B"/>
    <w:rsid w:val="0065664C"/>
    <w:rsid w:val="00660CB4"/>
    <w:rsid w:val="0067431C"/>
    <w:rsid w:val="0067586E"/>
    <w:rsid w:val="006778FD"/>
    <w:rsid w:val="00680FE3"/>
    <w:rsid w:val="0068271C"/>
    <w:rsid w:val="006841CA"/>
    <w:rsid w:val="006931FF"/>
    <w:rsid w:val="006A7622"/>
    <w:rsid w:val="006B2BD5"/>
    <w:rsid w:val="006B7383"/>
    <w:rsid w:val="006C2C62"/>
    <w:rsid w:val="006C41BC"/>
    <w:rsid w:val="006D5A00"/>
    <w:rsid w:val="006D6453"/>
    <w:rsid w:val="006D6F52"/>
    <w:rsid w:val="006E0FA3"/>
    <w:rsid w:val="006E24AC"/>
    <w:rsid w:val="006E403D"/>
    <w:rsid w:val="006F6BA0"/>
    <w:rsid w:val="006F6D14"/>
    <w:rsid w:val="00701BBE"/>
    <w:rsid w:val="007027E1"/>
    <w:rsid w:val="0070741D"/>
    <w:rsid w:val="00723985"/>
    <w:rsid w:val="007317DB"/>
    <w:rsid w:val="0074001F"/>
    <w:rsid w:val="00741EA2"/>
    <w:rsid w:val="007514E4"/>
    <w:rsid w:val="00760AA2"/>
    <w:rsid w:val="00770327"/>
    <w:rsid w:val="00770484"/>
    <w:rsid w:val="00780327"/>
    <w:rsid w:val="007806A8"/>
    <w:rsid w:val="00783689"/>
    <w:rsid w:val="007856C2"/>
    <w:rsid w:val="00796749"/>
    <w:rsid w:val="007A1808"/>
    <w:rsid w:val="007A2510"/>
    <w:rsid w:val="007B3C8A"/>
    <w:rsid w:val="007B43CD"/>
    <w:rsid w:val="007B5416"/>
    <w:rsid w:val="007B6CEF"/>
    <w:rsid w:val="007C04DE"/>
    <w:rsid w:val="007C1077"/>
    <w:rsid w:val="007C3EBD"/>
    <w:rsid w:val="007C7F0F"/>
    <w:rsid w:val="007F6558"/>
    <w:rsid w:val="00801AAF"/>
    <w:rsid w:val="008059FA"/>
    <w:rsid w:val="00806E39"/>
    <w:rsid w:val="00811009"/>
    <w:rsid w:val="00811ACA"/>
    <w:rsid w:val="00815B72"/>
    <w:rsid w:val="00824FB8"/>
    <w:rsid w:val="0082673D"/>
    <w:rsid w:val="00827E67"/>
    <w:rsid w:val="00835F05"/>
    <w:rsid w:val="00842398"/>
    <w:rsid w:val="00844703"/>
    <w:rsid w:val="008542FE"/>
    <w:rsid w:val="00856A18"/>
    <w:rsid w:val="00875178"/>
    <w:rsid w:val="00883484"/>
    <w:rsid w:val="00887E60"/>
    <w:rsid w:val="008A2B42"/>
    <w:rsid w:val="008A6CE1"/>
    <w:rsid w:val="008B05B0"/>
    <w:rsid w:val="008B6F3F"/>
    <w:rsid w:val="008C3181"/>
    <w:rsid w:val="008C7005"/>
    <w:rsid w:val="008D4C61"/>
    <w:rsid w:val="008D5BD5"/>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532BC"/>
    <w:rsid w:val="00961A43"/>
    <w:rsid w:val="009629FF"/>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45EE"/>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750C2"/>
    <w:rsid w:val="00A750E4"/>
    <w:rsid w:val="00A77040"/>
    <w:rsid w:val="00A90779"/>
    <w:rsid w:val="00A978B9"/>
    <w:rsid w:val="00AC122F"/>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62DD"/>
    <w:rsid w:val="00C5721E"/>
    <w:rsid w:val="00C7370A"/>
    <w:rsid w:val="00C75C10"/>
    <w:rsid w:val="00C76BA1"/>
    <w:rsid w:val="00C772C8"/>
    <w:rsid w:val="00C91CAC"/>
    <w:rsid w:val="00C93000"/>
    <w:rsid w:val="00C97485"/>
    <w:rsid w:val="00C97CB8"/>
    <w:rsid w:val="00CA2160"/>
    <w:rsid w:val="00CB43F4"/>
    <w:rsid w:val="00CB644A"/>
    <w:rsid w:val="00CC0C61"/>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75D"/>
    <w:rsid w:val="00D26AD8"/>
    <w:rsid w:val="00D32892"/>
    <w:rsid w:val="00D34E8A"/>
    <w:rsid w:val="00D41BBC"/>
    <w:rsid w:val="00D52FCB"/>
    <w:rsid w:val="00D54B1C"/>
    <w:rsid w:val="00D5614B"/>
    <w:rsid w:val="00D56302"/>
    <w:rsid w:val="00D6000B"/>
    <w:rsid w:val="00D63C34"/>
    <w:rsid w:val="00D73C2A"/>
    <w:rsid w:val="00D867AA"/>
    <w:rsid w:val="00D86ADE"/>
    <w:rsid w:val="00D91BEC"/>
    <w:rsid w:val="00D92F08"/>
    <w:rsid w:val="00D9695A"/>
    <w:rsid w:val="00DA0FAE"/>
    <w:rsid w:val="00DA2261"/>
    <w:rsid w:val="00DB1C74"/>
    <w:rsid w:val="00DC05B0"/>
    <w:rsid w:val="00DC1CBA"/>
    <w:rsid w:val="00DC4D8C"/>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2404"/>
    <w:rsid w:val="00E35171"/>
    <w:rsid w:val="00E3788E"/>
    <w:rsid w:val="00E441B8"/>
    <w:rsid w:val="00E57068"/>
    <w:rsid w:val="00E6305E"/>
    <w:rsid w:val="00E6307B"/>
    <w:rsid w:val="00E71803"/>
    <w:rsid w:val="00E71DB2"/>
    <w:rsid w:val="00E80164"/>
    <w:rsid w:val="00E81787"/>
    <w:rsid w:val="00E81C55"/>
    <w:rsid w:val="00E91A52"/>
    <w:rsid w:val="00E931D2"/>
    <w:rsid w:val="00E94F09"/>
    <w:rsid w:val="00EA2BB8"/>
    <w:rsid w:val="00EA5051"/>
    <w:rsid w:val="00EA5A45"/>
    <w:rsid w:val="00EC3657"/>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54E85"/>
    <w:rsid w:val="00F71E49"/>
    <w:rsid w:val="00F7248B"/>
    <w:rsid w:val="00F75A7F"/>
    <w:rsid w:val="00F872A0"/>
    <w:rsid w:val="00F911CE"/>
    <w:rsid w:val="00FA528A"/>
    <w:rsid w:val="00FB47EC"/>
    <w:rsid w:val="00FC1900"/>
    <w:rsid w:val="00FC3220"/>
    <w:rsid w:val="00FC3EE1"/>
    <w:rsid w:val="00FD2E56"/>
    <w:rsid w:val="00FD2F6D"/>
    <w:rsid w:val="00FD52E6"/>
    <w:rsid w:val="00FD591F"/>
    <w:rsid w:val="00FD68C9"/>
    <w:rsid w:val="00FE344A"/>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335</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Rungrudi Khainunlong</cp:lastModifiedBy>
  <cp:revision>34</cp:revision>
  <cp:lastPrinted>2026-05-05T05:07:00Z</cp:lastPrinted>
  <dcterms:created xsi:type="dcterms:W3CDTF">2022-05-07T09:53:00Z</dcterms:created>
  <dcterms:modified xsi:type="dcterms:W3CDTF">2026-05-05T09:24:00Z</dcterms:modified>
</cp:coreProperties>
</file>