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-900" w:type="dxa"/>
        <w:tblLook w:val="01E0" w:firstRow="1" w:lastRow="1" w:firstColumn="1" w:lastColumn="1" w:noHBand="0" w:noVBand="0"/>
      </w:tblPr>
      <w:tblGrid>
        <w:gridCol w:w="2250"/>
        <w:gridCol w:w="7470"/>
      </w:tblGrid>
      <w:tr w:rsidR="00312B7F" w:rsidRPr="00570EFB" w14:paraId="61FC2CDE" w14:textId="77777777" w:rsidTr="00985064">
        <w:trPr>
          <w:trHeight w:val="3069"/>
        </w:trPr>
        <w:tc>
          <w:tcPr>
            <w:tcW w:w="2250" w:type="dxa"/>
          </w:tcPr>
          <w:p w14:paraId="52FEE7AD" w14:textId="77777777" w:rsidR="00312B7F" w:rsidRPr="00570EFB" w:rsidRDefault="00312B7F" w:rsidP="00EC740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7470" w:type="dxa"/>
            <w:vAlign w:val="center"/>
          </w:tcPr>
          <w:p w14:paraId="66144C9B" w14:textId="43EB4981" w:rsidR="00CF68D1" w:rsidRDefault="00CF68D1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บริษัท เอ็มเอ็มเอ็ม แคปปิตอล จำกัด </w:t>
            </w:r>
            <w:r w:rsidR="003F39E6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(มหาชน)</w:t>
            </w:r>
            <w:r w:rsidR="00835A38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="00835A3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C04ED7B" w14:textId="5FC33D03" w:rsidR="00312B7F" w:rsidRPr="00570EFB" w:rsidRDefault="00312B7F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835A38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รวมและ                                             ข้อมูลทางการเงินเฉพาะกิจการ</w:t>
            </w:r>
          </w:p>
          <w:p w14:paraId="14176EA3" w14:textId="4C24CCE4" w:rsidR="00312B7F" w:rsidRPr="00570EFB" w:rsidRDefault="00312B7F" w:rsidP="009238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985064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7F68CD" w:rsidRPr="00570EFB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454B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 xml:space="preserve">31 </w:t>
            </w:r>
            <w:r w:rsidR="003454B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3454B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</w:rPr>
              <w:t>2569</w:t>
            </w:r>
            <w:r w:rsidRPr="00570EFB">
              <w:rPr>
                <w:rFonts w:ascii="Angsana New" w:eastAsia="Times New Roman" w:hAnsi="Angsana New" w:cs="Angsana New" w:hint="cs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11F4843A" w14:textId="77777777" w:rsidR="009238F1" w:rsidRDefault="009238F1" w:rsidP="001230EA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  <w:cs/>
        </w:rPr>
        <w:sectPr w:rsidR="009238F1" w:rsidSect="00E85757">
          <w:pgSz w:w="11909" w:h="16834" w:code="9"/>
          <w:pgMar w:top="3312" w:right="1080" w:bottom="10080" w:left="1339" w:header="576" w:footer="576" w:gutter="0"/>
          <w:cols w:space="720"/>
          <w:docGrid w:linePitch="360"/>
        </w:sectPr>
      </w:pPr>
    </w:p>
    <w:p w14:paraId="6F41A106" w14:textId="77777777" w:rsidR="00312B7F" w:rsidRPr="00570EFB" w:rsidRDefault="00312B7F" w:rsidP="00ED7188">
      <w:pPr>
        <w:pStyle w:val="Default"/>
        <w:spacing w:after="10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570EFB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42D726D8" w14:textId="77777777" w:rsidR="002C3BC0" w:rsidRDefault="00312B7F" w:rsidP="00ED7188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C3BC0">
        <w:rPr>
          <w:rFonts w:ascii="Angsana New" w:hAnsi="Angsana New" w:cs="Angsana New" w:hint="cs"/>
          <w:color w:val="000000"/>
          <w:sz w:val="32"/>
          <w:szCs w:val="32"/>
          <w:cs/>
        </w:rPr>
        <w:t>เสนอต่อผู้ถือหุ้นของ</w:t>
      </w:r>
      <w:r w:rsidR="00CF68D1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>บริษัท เอ็มเอ็มเอ็ม แคปปิตอล จำกัด</w:t>
      </w:r>
      <w:r w:rsidR="003F39E6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(มหาชน)</w:t>
      </w:r>
      <w:r w:rsidR="00CF68D1" w:rsidRPr="002C3BC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2F918B38" w14:textId="4DAA26F2" w:rsidR="00312B7F" w:rsidRPr="00CF68D1" w:rsidRDefault="00ED7188" w:rsidP="00ED7188">
      <w:pPr>
        <w:pStyle w:val="Default"/>
        <w:spacing w:before="360" w:after="80"/>
        <w:rPr>
          <w:rFonts w:ascii="Angsana New" w:hAnsi="Angsana New" w:cs="Angsana New"/>
          <w:sz w:val="32"/>
          <w:szCs w:val="32"/>
        </w:rPr>
      </w:pPr>
      <w:r w:rsidRPr="00BA2168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007578" w:rsidRPr="006B0475">
        <w:rPr>
          <w:rFonts w:ascii="Angsana New" w:hAnsi="Angsana New" w:cs="Angsana New"/>
          <w:sz w:val="32"/>
          <w:szCs w:val="32"/>
          <w:cs/>
        </w:rPr>
        <w:t>ของ</w:t>
      </w:r>
      <w:r w:rsidR="00007578" w:rsidRPr="002C3BC0">
        <w:rPr>
          <w:rFonts w:ascii="Angsana New" w:hAnsi="Angsana New" w:cs="Angsana New" w:hint="cs"/>
          <w:sz w:val="32"/>
          <w:szCs w:val="32"/>
          <w:cs/>
        </w:rPr>
        <w:t>บริษัท เอ็มเอ็มเอ็ม แคปปิตอล จำกัด (มหาชน)</w:t>
      </w:r>
      <w:r w:rsidR="00007578" w:rsidRPr="006B0475">
        <w:rPr>
          <w:rFonts w:ascii="Angsana New" w:hAnsi="Angsana New" w:cs="Angsana New"/>
          <w:sz w:val="32"/>
          <w:szCs w:val="32"/>
          <w:cs/>
        </w:rPr>
        <w:t xml:space="preserve"> </w:t>
      </w:r>
      <w:r w:rsidR="00835A38">
        <w:rPr>
          <w:rFonts w:ascii="Angsana New" w:hAnsi="Angsana New" w:cs="Angsana New" w:hint="cs"/>
          <w:sz w:val="32"/>
          <w:szCs w:val="32"/>
          <w:cs/>
        </w:rPr>
        <w:t xml:space="preserve">และบริษัทย่อย 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(</w:t>
      </w:r>
      <w:r w:rsidR="00835A3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บริษัท)</w:t>
      </w:r>
      <w:r w:rsidR="00007578" w:rsidRPr="006B0475">
        <w:rPr>
          <w:rFonts w:ascii="Angsana New" w:hAnsi="Angsana New" w:cs="Angsana New"/>
          <w:sz w:val="32"/>
          <w:szCs w:val="32"/>
        </w:rPr>
        <w:t xml:space="preserve"> </w:t>
      </w:r>
      <w:r w:rsidR="00007578" w:rsidRPr="006B0475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BA2168">
        <w:rPr>
          <w:rFonts w:ascii="Angsana New" w:hAnsi="Angsana New" w:cs="Angsana New" w:hint="cs"/>
          <w:sz w:val="32"/>
          <w:szCs w:val="32"/>
          <w:cs/>
        </w:rPr>
        <w:t>งบฐานะการเงิน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BA2168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3454B5">
        <w:rPr>
          <w:rFonts w:ascii="Angsana New" w:hAnsi="Angsana New" w:cs="Angsana New" w:hint="cs"/>
          <w:sz w:val="32"/>
          <w:szCs w:val="32"/>
        </w:rPr>
        <w:t xml:space="preserve">31 </w:t>
      </w:r>
      <w:r w:rsidR="003454B5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3454B5">
        <w:rPr>
          <w:rFonts w:ascii="Angsana New" w:hAnsi="Angsana New" w:cs="Angsana New" w:hint="cs"/>
          <w:sz w:val="32"/>
          <w:szCs w:val="32"/>
        </w:rPr>
        <w:t>2569</w:t>
      </w:r>
      <w:r w:rsidRPr="00BA216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2168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รวม                     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A2168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9861A6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A2168">
        <w:rPr>
          <w:rFonts w:ascii="Angsana New" w:hAnsi="Angsana New" w:cs="Angsana New"/>
          <w:sz w:val="32"/>
          <w:szCs w:val="32"/>
          <w:cs/>
        </w:rPr>
        <w:t>ง</w:t>
      </w:r>
      <w:r w:rsidRPr="00BA2168">
        <w:rPr>
          <w:rFonts w:ascii="Angsana New" w:hAnsi="Angsana New" w:cs="Angsana New" w:hint="cs"/>
          <w:sz w:val="32"/>
          <w:szCs w:val="32"/>
          <w:cs/>
        </w:rPr>
        <w:t>บ</w:t>
      </w:r>
      <w:r w:rsidRPr="00BA2168">
        <w:rPr>
          <w:rFonts w:ascii="Angsana New" w:hAnsi="Angsana New" w:cs="Angsana New"/>
          <w:sz w:val="32"/>
          <w:szCs w:val="32"/>
          <w:cs/>
        </w:rPr>
        <w:t>การเป</w:t>
      </w:r>
      <w:r w:rsidRPr="00BA2168">
        <w:rPr>
          <w:rFonts w:ascii="Angsana New" w:hAnsi="Angsana New" w:cs="Angsana New" w:hint="cs"/>
          <w:sz w:val="32"/>
          <w:szCs w:val="32"/>
          <w:cs/>
        </w:rPr>
        <w:t>ลี่</w:t>
      </w:r>
      <w:r w:rsidRPr="00BA2168">
        <w:rPr>
          <w:rFonts w:ascii="Angsana New" w:hAnsi="Angsana New" w:cs="Angsana New"/>
          <w:sz w:val="32"/>
          <w:szCs w:val="32"/>
          <w:cs/>
        </w:rPr>
        <w:t>ยนแปลง</w:t>
      </w:r>
      <w:r w:rsidRPr="00BA2168">
        <w:rPr>
          <w:rFonts w:ascii="Angsana New" w:hAnsi="Angsana New" w:cs="Angsana New" w:hint="cs"/>
          <w:sz w:val="32"/>
          <w:szCs w:val="32"/>
          <w:cs/>
        </w:rPr>
        <w:t>ส่วนของผู้</w:t>
      </w:r>
      <w:r w:rsidRPr="00CD4F91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2C0040">
        <w:rPr>
          <w:rFonts w:ascii="Angsana New" w:hAnsi="Angsana New" w:cs="Angsana New"/>
          <w:sz w:val="32"/>
          <w:szCs w:val="32"/>
        </w:rPr>
        <w:t xml:space="preserve"> </w:t>
      </w:r>
      <w:r w:rsidRPr="00CD4F91">
        <w:rPr>
          <w:rFonts w:ascii="Angsana New" w:hAnsi="Angsana New" w:cs="Angsana New" w:hint="cs"/>
          <w:sz w:val="32"/>
          <w:szCs w:val="32"/>
          <w:cs/>
        </w:rPr>
        <w:t>และงบกระแสเงินสด</w:t>
      </w:r>
      <w:r w:rsidR="009861A6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="002C0040">
        <w:rPr>
          <w:rFonts w:ascii="Angsana New" w:hAnsi="Angsana New" w:cs="Angsana New"/>
          <w:sz w:val="32"/>
          <w:szCs w:val="32"/>
        </w:rPr>
        <w:t xml:space="preserve"> </w:t>
      </w:r>
      <w:r w:rsidRPr="00CD4F91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9861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D4F91">
        <w:rPr>
          <w:rFonts w:ascii="Angsana New" w:hAnsi="Angsana New" w:cs="Angsana New" w:hint="cs"/>
          <w:sz w:val="32"/>
          <w:szCs w:val="32"/>
          <w:cs/>
        </w:rPr>
        <w:t>สามเดือนสิ้นสุดวันเดียวกัน</w:t>
      </w:r>
      <w:r w:rsidRPr="00CD4F9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9B17CE">
        <w:rPr>
          <w:rFonts w:ascii="Angsana New" w:hAnsi="Angsana New" w:cs="Angsana New"/>
          <w:spacing w:val="-4"/>
          <w:sz w:val="32"/>
          <w:szCs w:val="32"/>
          <w:cs/>
        </w:rPr>
        <w:t>หมายเหตุประกอบงบการเงิน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รวม</w:t>
      </w:r>
      <w:r w:rsidRPr="009B17CE">
        <w:rPr>
          <w:rFonts w:ascii="Angsana New" w:hAnsi="Angsana New" w:cs="Angsana New"/>
          <w:spacing w:val="-4"/>
          <w:sz w:val="32"/>
          <w:szCs w:val="32"/>
          <w:cs/>
        </w:rPr>
        <w:t>ระหว่างกาลแบบย่อ</w:t>
      </w:r>
      <w:r w:rsidR="00035F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>และได้สอบทานข้อมูล</w:t>
      </w:r>
      <w:r w:rsidR="00035F4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</w:t>
      </w:r>
      <w:r w:rsidR="00835A3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ทางการเงินเฉพาะกิจการของบริษัท </w:t>
      </w:r>
      <w:r w:rsidR="00835A38" w:rsidRPr="002C3BC0">
        <w:rPr>
          <w:rFonts w:ascii="Angsana New" w:hAnsi="Angsana New" w:cs="Angsana New" w:hint="cs"/>
          <w:sz w:val="32"/>
          <w:szCs w:val="32"/>
          <w:cs/>
        </w:rPr>
        <w:t>เอ็มเอ็มเอ็ม แคปปิตอล จำกัด (มหาชน)</w:t>
      </w:r>
      <w:r w:rsidR="00835A38" w:rsidRPr="006B0475">
        <w:rPr>
          <w:rFonts w:ascii="Angsana New" w:hAnsi="Angsana New" w:cs="Angsana New"/>
          <w:sz w:val="32"/>
          <w:szCs w:val="32"/>
          <w:cs/>
        </w:rPr>
        <w:t xml:space="preserve"> </w:t>
      </w:r>
      <w:r w:rsidR="00835A38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>(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รวมเรียกว่า 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>“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>ข้อมูลทางการเงินระหว่างกาล</w:t>
      </w:r>
      <w:r w:rsidRPr="00082862">
        <w:rPr>
          <w:rFonts w:ascii="Angsana New" w:hAnsi="Angsana New" w:cs="Angsana New" w:hint="cs"/>
          <w:spacing w:val="-4"/>
          <w:sz w:val="32"/>
          <w:szCs w:val="32"/>
        </w:rPr>
        <w:t xml:space="preserve">”) </w:t>
      </w:r>
      <w:r w:rsidRPr="00082862">
        <w:rPr>
          <w:rFonts w:ascii="Angsana New" w:hAnsi="Angsana New" w:cs="Angsana New" w:hint="cs"/>
          <w:spacing w:val="-4"/>
          <w:sz w:val="32"/>
          <w:szCs w:val="32"/>
          <w:cs/>
        </w:rPr>
        <w:t>ซึ่งผู้บริหารของกิจการ</w:t>
      </w:r>
      <w:r w:rsidRPr="00CF68D1">
        <w:rPr>
          <w:rFonts w:ascii="Angsana New" w:hAnsi="Angsana New" w:cs="Angsana New" w:hint="cs"/>
          <w:spacing w:val="-4"/>
          <w:sz w:val="32"/>
          <w:szCs w:val="32"/>
          <w:cs/>
        </w:rPr>
        <w:t>เป็นผู้รับผิดชอบในการจัดทำและนำเสนอข้อมูลทางการเงิน</w:t>
      </w:r>
      <w:r w:rsidRPr="00CF68D1">
        <w:rPr>
          <w:rFonts w:ascii="Angsana New" w:hAnsi="Angsana New" w:cs="Angsana New" w:hint="cs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CF68D1">
        <w:rPr>
          <w:rFonts w:ascii="Angsana New" w:hAnsi="Angsana New" w:cs="Angsana New" w:hint="cs"/>
          <w:sz w:val="32"/>
          <w:szCs w:val="32"/>
        </w:rPr>
        <w:t>34</w:t>
      </w:r>
      <w:r w:rsidRPr="00CF68D1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CF68D1">
        <w:rPr>
          <w:rFonts w:ascii="Angsana New" w:hAnsi="Angsana New" w:cs="Angsana New"/>
          <w:sz w:val="32"/>
          <w:szCs w:val="32"/>
        </w:rPr>
        <w:t xml:space="preserve"> </w:t>
      </w:r>
      <w:r w:rsidRPr="00CF68D1">
        <w:rPr>
          <w:rFonts w:ascii="Angsana New" w:hAnsi="Angsana New" w:cs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312B7F" w:rsidRPr="00CF68D1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63B7638C" w14:textId="77777777" w:rsidR="00312B7F" w:rsidRPr="00570EFB" w:rsidRDefault="00312B7F" w:rsidP="00ED7188">
      <w:pPr>
        <w:pStyle w:val="Default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D72D36B" w14:textId="13A4FE7D" w:rsidR="00312B7F" w:rsidRPr="00570EFB" w:rsidRDefault="00312B7F" w:rsidP="00ED718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36BC" w:rsidRPr="00570EFB">
        <w:rPr>
          <w:rFonts w:ascii="Angsana New" w:hAnsi="Angsana New" w:cs="Angsana New" w:hint="cs"/>
          <w:sz w:val="32"/>
          <w:szCs w:val="32"/>
        </w:rPr>
        <w:t>2410</w:t>
      </w:r>
      <w:r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F206E5" w:rsidRPr="00570EFB">
        <w:rPr>
          <w:rFonts w:ascii="Angsana New" w:hAnsi="Angsana New" w:cs="Angsana New" w:hint="cs"/>
          <w:sz w:val="32"/>
          <w:szCs w:val="32"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35A38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570EFB">
        <w:rPr>
          <w:rFonts w:ascii="Angsana New" w:hAnsi="Angsana New" w:cs="Angsana New" w:hint="cs"/>
          <w:sz w:val="32"/>
          <w:szCs w:val="32"/>
          <w:cs/>
        </w:rPr>
        <w:t>การสอบบัญชี</w:t>
      </w:r>
      <w:r w:rsidR="00835A38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="00035F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70EFB">
        <w:rPr>
          <w:rFonts w:ascii="Angsana New" w:hAnsi="Angsana New" w:cs="Angsana New" w:hint="cs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9257662" w14:textId="77777777" w:rsidR="00312B7F" w:rsidRPr="00570EFB" w:rsidRDefault="00312B7F" w:rsidP="00ED7188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570EF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7D3B3E27" w14:textId="61169B1A" w:rsidR="00312B7F" w:rsidRDefault="00312B7F" w:rsidP="00ED718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E36BC" w:rsidRPr="00570EFB">
        <w:rPr>
          <w:rFonts w:ascii="Angsana New" w:hAnsi="Angsana New" w:cs="Angsana New" w:hint="cs"/>
          <w:sz w:val="32"/>
          <w:szCs w:val="32"/>
        </w:rPr>
        <w:t>34</w:t>
      </w:r>
      <w:r w:rsidRPr="00570EFB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7DF5141D" w14:textId="77777777" w:rsidR="00835A38" w:rsidRPr="00835A38" w:rsidRDefault="00835A38" w:rsidP="00835A38">
      <w:pPr>
        <w:pStyle w:val="Default"/>
      </w:pPr>
    </w:p>
    <w:p w14:paraId="1FEEFC0D" w14:textId="25D504B2" w:rsidR="00312B7F" w:rsidRPr="00570EFB" w:rsidRDefault="00F206E5" w:rsidP="00ED7188">
      <w:pPr>
        <w:pStyle w:val="CM1"/>
        <w:spacing w:before="960" w:line="240" w:lineRule="auto"/>
        <w:rPr>
          <w:rFonts w:ascii="Angsana New" w:hAnsi="Angsana New" w:cs="Angsana New"/>
          <w:sz w:val="32"/>
          <w:szCs w:val="32"/>
          <w:cs/>
        </w:rPr>
      </w:pPr>
      <w:r w:rsidRPr="00570EFB">
        <w:rPr>
          <w:rFonts w:ascii="Angsana New" w:hAnsi="Angsana New" w:cs="Angsana New" w:hint="cs"/>
          <w:sz w:val="32"/>
          <w:szCs w:val="32"/>
          <w:cs/>
        </w:rPr>
        <w:t>ปิยะ ชัยพฤกษ์มาลาการ</w:t>
      </w:r>
    </w:p>
    <w:p w14:paraId="2E483BCA" w14:textId="1548F943" w:rsidR="00312B7F" w:rsidRPr="00570EFB" w:rsidRDefault="00312B7F" w:rsidP="00ED7188">
      <w:pPr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570EFB">
        <w:rPr>
          <w:rFonts w:ascii="Angsana New" w:hAnsi="Angsana New" w:cs="Angsana New" w:hint="cs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F206E5" w:rsidRPr="00570EFB">
        <w:rPr>
          <w:rFonts w:ascii="Angsana New" w:hAnsi="Angsana New" w:cs="Angsana New" w:hint="cs"/>
          <w:sz w:val="32"/>
          <w:szCs w:val="32"/>
        </w:rPr>
        <w:t>7544</w:t>
      </w:r>
    </w:p>
    <w:p w14:paraId="242A8FA6" w14:textId="77777777" w:rsidR="00312B7F" w:rsidRPr="00570EFB" w:rsidRDefault="00312B7F" w:rsidP="00ED71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570EFB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บริษัท สำนักงาน อีวาย จำกัด</w:t>
      </w:r>
    </w:p>
    <w:p w14:paraId="308EB775" w14:textId="12F7359E" w:rsidR="00FB0BFA" w:rsidRPr="00570EFB" w:rsidRDefault="00312B7F" w:rsidP="00ED718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hAnsi="Angsana New" w:cs="Angsana New"/>
        </w:rPr>
      </w:pPr>
      <w:r w:rsidRPr="00276D7E">
        <w:rPr>
          <w:rFonts w:ascii="Angsana New" w:eastAsia="Times New Roman" w:hAnsi="Angsana New" w:cs="Angsana New" w:hint="cs"/>
          <w:sz w:val="32"/>
          <w:szCs w:val="32"/>
          <w:cs/>
        </w:rPr>
        <w:t>กรุงเทพฯ:</w:t>
      </w:r>
      <w:r w:rsidR="007F70C0" w:rsidRPr="00276D7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bookmarkStart w:id="0" w:name="_Hlk196480736"/>
      <w:bookmarkStart w:id="1" w:name="_Hlk164673131"/>
      <w:r w:rsidR="001209B4">
        <w:rPr>
          <w:rFonts w:ascii="Angsana New" w:eastAsia="Times New Roman" w:hAnsi="Angsana New" w:cs="Angsana New"/>
          <w:sz w:val="32"/>
          <w:szCs w:val="32"/>
        </w:rPr>
        <w:t>8</w:t>
      </w:r>
      <w:r w:rsidR="00835A3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835A38">
        <w:rPr>
          <w:rFonts w:ascii="Angsana New" w:eastAsia="Times New Roman" w:hAnsi="Angsana New" w:cs="Angsana New" w:hint="cs"/>
          <w:sz w:val="32"/>
          <w:szCs w:val="32"/>
          <w:cs/>
        </w:rPr>
        <w:t>พฤษภาคม</w:t>
      </w:r>
      <w:r w:rsidR="0014171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bookmarkEnd w:id="0"/>
      <w:r w:rsidR="0014171E">
        <w:rPr>
          <w:rFonts w:ascii="Angsana New" w:eastAsia="Times New Roman" w:hAnsi="Angsana New" w:cs="Angsana New"/>
          <w:sz w:val="32"/>
          <w:szCs w:val="32"/>
        </w:rPr>
        <w:t>256</w:t>
      </w:r>
      <w:bookmarkEnd w:id="1"/>
      <w:r w:rsidR="009861A6">
        <w:rPr>
          <w:rFonts w:ascii="Angsana New" w:eastAsia="Times New Roman" w:hAnsi="Angsana New" w:cs="Angsana New" w:hint="cs"/>
          <w:sz w:val="32"/>
          <w:szCs w:val="32"/>
          <w:cs/>
        </w:rPr>
        <w:t>9</w:t>
      </w:r>
    </w:p>
    <w:sectPr w:rsidR="00FB0BFA" w:rsidRPr="00570EFB" w:rsidSect="0046747F">
      <w:footerReference w:type="default" r:id="rId7"/>
      <w:pgSz w:w="11909" w:h="16834" w:code="9"/>
      <w:pgMar w:top="2722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37DA4" w14:textId="77777777" w:rsidR="006D1C68" w:rsidRDefault="006D1C68" w:rsidP="001230EA">
      <w:pPr>
        <w:spacing w:after="0" w:line="240" w:lineRule="auto"/>
      </w:pPr>
      <w:r>
        <w:separator/>
      </w:r>
    </w:p>
  </w:endnote>
  <w:endnote w:type="continuationSeparator" w:id="0">
    <w:p w14:paraId="64966DF4" w14:textId="77777777" w:rsidR="006D1C68" w:rsidRDefault="006D1C68" w:rsidP="00123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ECB10" w14:textId="6939D68A" w:rsidR="009238F1" w:rsidRPr="009238F1" w:rsidRDefault="009238F1" w:rsidP="009238F1">
    <w:pPr>
      <w:pStyle w:val="Footer"/>
      <w:tabs>
        <w:tab w:val="clear" w:pos="4680"/>
        <w:tab w:val="clear" w:pos="9360"/>
      </w:tabs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58135" w14:textId="77777777" w:rsidR="006D1C68" w:rsidRDefault="006D1C68" w:rsidP="001230EA">
      <w:pPr>
        <w:spacing w:after="0" w:line="240" w:lineRule="auto"/>
      </w:pPr>
      <w:r>
        <w:separator/>
      </w:r>
    </w:p>
  </w:footnote>
  <w:footnote w:type="continuationSeparator" w:id="0">
    <w:p w14:paraId="74B4099C" w14:textId="77777777" w:rsidR="006D1C68" w:rsidRDefault="006D1C68" w:rsidP="001230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7F"/>
    <w:rsid w:val="00007578"/>
    <w:rsid w:val="00035F45"/>
    <w:rsid w:val="00052958"/>
    <w:rsid w:val="00082862"/>
    <w:rsid w:val="000840EA"/>
    <w:rsid w:val="00093F6E"/>
    <w:rsid w:val="000D113C"/>
    <w:rsid w:val="00117AF0"/>
    <w:rsid w:val="001209B4"/>
    <w:rsid w:val="001230EA"/>
    <w:rsid w:val="0014171E"/>
    <w:rsid w:val="00147359"/>
    <w:rsid w:val="001540A6"/>
    <w:rsid w:val="001661EB"/>
    <w:rsid w:val="00197348"/>
    <w:rsid w:val="001A30CA"/>
    <w:rsid w:val="001B4A55"/>
    <w:rsid w:val="001C25A2"/>
    <w:rsid w:val="001D7630"/>
    <w:rsid w:val="001D7DCF"/>
    <w:rsid w:val="001E0040"/>
    <w:rsid w:val="001E7974"/>
    <w:rsid w:val="0020119A"/>
    <w:rsid w:val="0024409F"/>
    <w:rsid w:val="00253CE1"/>
    <w:rsid w:val="00276D7E"/>
    <w:rsid w:val="002879E9"/>
    <w:rsid w:val="002A05E4"/>
    <w:rsid w:val="002B5E3B"/>
    <w:rsid w:val="002C0040"/>
    <w:rsid w:val="002C3BC0"/>
    <w:rsid w:val="002C653D"/>
    <w:rsid w:val="002F15B5"/>
    <w:rsid w:val="0030139F"/>
    <w:rsid w:val="00312B7F"/>
    <w:rsid w:val="003151B2"/>
    <w:rsid w:val="00325F91"/>
    <w:rsid w:val="00332BE0"/>
    <w:rsid w:val="003454B5"/>
    <w:rsid w:val="0036386A"/>
    <w:rsid w:val="00397D64"/>
    <w:rsid w:val="003E0402"/>
    <w:rsid w:val="003F39E6"/>
    <w:rsid w:val="0042282D"/>
    <w:rsid w:val="004339C8"/>
    <w:rsid w:val="00445296"/>
    <w:rsid w:val="00445D8F"/>
    <w:rsid w:val="0046747F"/>
    <w:rsid w:val="00467766"/>
    <w:rsid w:val="0048092E"/>
    <w:rsid w:val="0049314D"/>
    <w:rsid w:val="004A7B98"/>
    <w:rsid w:val="00524102"/>
    <w:rsid w:val="00570EFB"/>
    <w:rsid w:val="005A6131"/>
    <w:rsid w:val="005B7B1F"/>
    <w:rsid w:val="005C1F2D"/>
    <w:rsid w:val="00600AAC"/>
    <w:rsid w:val="00611ECF"/>
    <w:rsid w:val="00635A1A"/>
    <w:rsid w:val="0063727A"/>
    <w:rsid w:val="00645FC1"/>
    <w:rsid w:val="0064772D"/>
    <w:rsid w:val="00650002"/>
    <w:rsid w:val="00694D57"/>
    <w:rsid w:val="006B0475"/>
    <w:rsid w:val="006C7458"/>
    <w:rsid w:val="006D1C68"/>
    <w:rsid w:val="006D6C3F"/>
    <w:rsid w:val="006E6807"/>
    <w:rsid w:val="00714562"/>
    <w:rsid w:val="007374B5"/>
    <w:rsid w:val="007375F5"/>
    <w:rsid w:val="007677CC"/>
    <w:rsid w:val="007B0EBD"/>
    <w:rsid w:val="007C565A"/>
    <w:rsid w:val="007D6F4A"/>
    <w:rsid w:val="007F68CD"/>
    <w:rsid w:val="007F70C0"/>
    <w:rsid w:val="00807098"/>
    <w:rsid w:val="00834349"/>
    <w:rsid w:val="00835A38"/>
    <w:rsid w:val="00844599"/>
    <w:rsid w:val="008832C2"/>
    <w:rsid w:val="008E36BC"/>
    <w:rsid w:val="008E4516"/>
    <w:rsid w:val="00910423"/>
    <w:rsid w:val="009238F1"/>
    <w:rsid w:val="009433B0"/>
    <w:rsid w:val="00951EEB"/>
    <w:rsid w:val="00985064"/>
    <w:rsid w:val="009861A6"/>
    <w:rsid w:val="00992155"/>
    <w:rsid w:val="009965B4"/>
    <w:rsid w:val="009B17CE"/>
    <w:rsid w:val="00A312D9"/>
    <w:rsid w:val="00A545D4"/>
    <w:rsid w:val="00A60166"/>
    <w:rsid w:val="00A742F4"/>
    <w:rsid w:val="00B32CFC"/>
    <w:rsid w:val="00B349B2"/>
    <w:rsid w:val="00B42F9C"/>
    <w:rsid w:val="00BA2168"/>
    <w:rsid w:val="00BA6B65"/>
    <w:rsid w:val="00BB58CF"/>
    <w:rsid w:val="00BD0A75"/>
    <w:rsid w:val="00BD62D2"/>
    <w:rsid w:val="00C86069"/>
    <w:rsid w:val="00C970CD"/>
    <w:rsid w:val="00CA7ED5"/>
    <w:rsid w:val="00CD0D98"/>
    <w:rsid w:val="00CD4C04"/>
    <w:rsid w:val="00CD4F91"/>
    <w:rsid w:val="00CE4BEE"/>
    <w:rsid w:val="00CF68D1"/>
    <w:rsid w:val="00D44DD7"/>
    <w:rsid w:val="00D73B01"/>
    <w:rsid w:val="00DD25FC"/>
    <w:rsid w:val="00DE670E"/>
    <w:rsid w:val="00E03462"/>
    <w:rsid w:val="00E67426"/>
    <w:rsid w:val="00E80932"/>
    <w:rsid w:val="00E811F5"/>
    <w:rsid w:val="00E85757"/>
    <w:rsid w:val="00E94EEE"/>
    <w:rsid w:val="00EB36D9"/>
    <w:rsid w:val="00EC5D11"/>
    <w:rsid w:val="00ED7188"/>
    <w:rsid w:val="00F06260"/>
    <w:rsid w:val="00F206E5"/>
    <w:rsid w:val="00F36B17"/>
    <w:rsid w:val="00F84920"/>
    <w:rsid w:val="00FA4A53"/>
    <w:rsid w:val="00FB0BFA"/>
    <w:rsid w:val="00FF04DB"/>
    <w:rsid w:val="00FF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9BED5A"/>
  <w15:chartTrackingRefBased/>
  <w15:docId w15:val="{69B880E6-0FF5-4DB7-A81C-9026C437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1"/>
    <w:pPr>
      <w:spacing w:after="260" w:line="260" w:lineRule="atLeast"/>
    </w:pPr>
  </w:style>
  <w:style w:type="paragraph" w:styleId="Heading3">
    <w:name w:val="heading 3"/>
    <w:basedOn w:val="Normal"/>
    <w:next w:val="Normal"/>
    <w:link w:val="Heading3Char"/>
    <w:qFormat/>
    <w:rsid w:val="00FB0BFA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Times New Roman" w:eastAsia="Times New Roman" w:hAnsi="Tms Rmn" w:cs="Angsana New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12B7F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12B7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312B7F"/>
    <w:rPr>
      <w:rFonts w:asciiTheme="minorHAnsi"/>
      <w:color w:val="auto"/>
    </w:rPr>
  </w:style>
  <w:style w:type="paragraph" w:styleId="NormalWeb">
    <w:name w:val="Normal (Web)"/>
    <w:basedOn w:val="Normal"/>
    <w:uiPriority w:val="99"/>
    <w:semiHidden/>
    <w:unhideWhenUsed/>
    <w:rsid w:val="0012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230EA"/>
    <w:rPr>
      <w:b/>
      <w:bCs/>
    </w:rPr>
  </w:style>
  <w:style w:type="paragraph" w:styleId="Header">
    <w:name w:val="header"/>
    <w:basedOn w:val="Normal"/>
    <w:link w:val="HeaderChar"/>
    <w:unhideWhenUsed/>
    <w:rsid w:val="0012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230EA"/>
  </w:style>
  <w:style w:type="paragraph" w:styleId="Footer">
    <w:name w:val="footer"/>
    <w:basedOn w:val="Normal"/>
    <w:link w:val="FooterChar"/>
    <w:uiPriority w:val="99"/>
    <w:unhideWhenUsed/>
    <w:rsid w:val="001230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0EA"/>
  </w:style>
  <w:style w:type="character" w:customStyle="1" w:styleId="ui-provider">
    <w:name w:val="ui-provider"/>
    <w:basedOn w:val="DefaultParagraphFont"/>
    <w:rsid w:val="00694D57"/>
  </w:style>
  <w:style w:type="character" w:customStyle="1" w:styleId="Heading3Char">
    <w:name w:val="Heading 3 Char"/>
    <w:basedOn w:val="DefaultParagraphFont"/>
    <w:link w:val="Heading3"/>
    <w:rsid w:val="00FB0BFA"/>
    <w:rPr>
      <w:rFonts w:ascii="Times New Roman" w:eastAsia="Times New Roman" w:hAnsi="Tms Rmn" w:cs="Angsana New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3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98DA8-D014-423A-ABF4-87B1126F1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Wanida Manutsa</cp:lastModifiedBy>
  <cp:revision>2</cp:revision>
  <cp:lastPrinted>2026-05-05T14:09:00Z</cp:lastPrinted>
  <dcterms:created xsi:type="dcterms:W3CDTF">2026-05-08T08:29:00Z</dcterms:created>
  <dcterms:modified xsi:type="dcterms:W3CDTF">2026-05-08T08:29:00Z</dcterms:modified>
</cp:coreProperties>
</file>