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70C341BC" w14:textId="0C057913" w:rsidR="00081417" w:rsidRPr="007F42BD" w:rsidRDefault="00081417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color w:val="FF0000"/>
          <w:u w:val="single"/>
        </w:rPr>
      </w:pPr>
    </w:p>
    <w:p w14:paraId="0C85A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4E8F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99E488F" w14:textId="76785F33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เทคลีด </w:t>
      </w:r>
      <w:r w:rsidR="007F42BD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  <w:cs/>
        </w:rPr>
        <w:t>เน็กซ์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Pr="008339E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และบริษัทย่อย</w:t>
      </w:r>
    </w:p>
    <w:p w14:paraId="28527842" w14:textId="7B663D8D" w:rsidR="00965406" w:rsidRPr="008339EB" w:rsidRDefault="00965406" w:rsidP="007F42BD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เดิมชื่อ </w:t>
      </w:r>
      <w:r w:rsidR="00EE5C70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“บริษัท </w:t>
      </w:r>
      <w:r w:rsidR="00964561" w:rsidRPr="008339EB">
        <w:rPr>
          <w:rFonts w:asciiTheme="majorBidi" w:hAnsiTheme="majorBidi" w:cs="Angsana New"/>
          <w:b/>
          <w:bCs/>
          <w:sz w:val="30"/>
          <w:szCs w:val="30"/>
          <w:cs/>
        </w:rPr>
        <w:t>เทคลีด เอ็นพีเอ็น</w:t>
      </w:r>
      <w:r w:rsidR="00EE5C70" w:rsidRPr="008339EB">
        <w:rPr>
          <w:rFonts w:asciiTheme="majorBidi" w:hAnsiTheme="majorBidi" w:cs="Angsana New"/>
          <w:b/>
          <w:bCs/>
          <w:sz w:val="30"/>
          <w:szCs w:val="30"/>
          <w:cs/>
        </w:rPr>
        <w:t xml:space="preserve"> จำกัด (มหาชน)”) </w:t>
      </w:r>
    </w:p>
    <w:p w14:paraId="7EDC3B70" w14:textId="77777777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ข้อมูลทางการเงินระหว่างกาล </w:t>
      </w:r>
    </w:p>
    <w:p w14:paraId="6713D3AB" w14:textId="1EE0A935" w:rsidR="004F5946" w:rsidRPr="006E617E" w:rsidRDefault="004F5946" w:rsidP="00965406">
      <w:pPr>
        <w:spacing w:before="40" w:line="360" w:lineRule="exact"/>
        <w:ind w:left="2127" w:right="590"/>
        <w:rPr>
          <w:rFonts w:asciiTheme="majorBidi" w:hAnsiTheme="majorBidi" w:cs="Angsana New"/>
          <w:b/>
          <w:bCs/>
          <w:sz w:val="30"/>
          <w:szCs w:val="30"/>
        </w:rPr>
      </w:pPr>
      <w:r w:rsidRPr="004F5946">
        <w:rPr>
          <w:rFonts w:asciiTheme="majorBidi" w:hAnsiTheme="majorBidi" w:cs="Angsana New"/>
          <w:b/>
          <w:bCs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E617E" w:rsidRPr="006E617E">
        <w:rPr>
          <w:rFonts w:asciiTheme="majorBidi" w:hAnsiTheme="majorBidi" w:cs="Angsana New"/>
          <w:b/>
          <w:bCs/>
          <w:sz w:val="30"/>
          <w:szCs w:val="30"/>
        </w:rPr>
        <w:t>30</w:t>
      </w:r>
      <w:r w:rsidRPr="004F5946">
        <w:rPr>
          <w:rFonts w:asciiTheme="majorBidi" w:hAnsiTheme="majorBidi" w:cs="Angsana New"/>
          <w:b/>
          <w:bCs/>
          <w:sz w:val="30"/>
          <w:szCs w:val="30"/>
          <w:cs/>
        </w:rPr>
        <w:t xml:space="preserve"> มิถุนายน </w:t>
      </w:r>
      <w:r w:rsidR="006E617E" w:rsidRPr="006E617E">
        <w:rPr>
          <w:rFonts w:asciiTheme="majorBidi" w:hAnsiTheme="majorBidi" w:cs="Angsana New"/>
          <w:b/>
          <w:bCs/>
          <w:sz w:val="30"/>
          <w:szCs w:val="30"/>
        </w:rPr>
        <w:t>256</w:t>
      </w:r>
      <w:r w:rsidR="006E617E" w:rsidRPr="006E617E">
        <w:rPr>
          <w:rFonts w:asciiTheme="majorBidi" w:hAnsiTheme="majorBidi" w:cs="Angsana New" w:hint="cs"/>
          <w:b/>
          <w:bCs/>
          <w:sz w:val="30"/>
          <w:szCs w:val="30"/>
        </w:rPr>
        <w:t>9</w:t>
      </w:r>
    </w:p>
    <w:p w14:paraId="174CA19C" w14:textId="174FAFB1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71E0A90C" w14:textId="77777777" w:rsidR="00965406" w:rsidRPr="008339EB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339EB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8339EB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8339EB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8339EB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8339EB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E7A8DEC" w14:textId="77777777" w:rsidR="00965406" w:rsidRPr="008339EB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</w:rPr>
      </w:pPr>
    </w:p>
    <w:p w14:paraId="630ABF53" w14:textId="6047D31B" w:rsidR="00965406" w:rsidRPr="008339EB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  <w:cs/>
        </w:rPr>
      </w:pPr>
      <w:r w:rsidRPr="008339EB">
        <w:rPr>
          <w:rFonts w:ascii="Angsana New" w:hAnsi="Angsana New" w:hint="cs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5AC14C" w14:textId="77777777" w:rsidR="00965406" w:rsidRPr="008339EB" w:rsidRDefault="00965406" w:rsidP="00965406">
      <w:pPr>
        <w:spacing w:line="360" w:lineRule="exact"/>
        <w:ind w:left="709" w:hanging="709"/>
        <w:rPr>
          <w:rFonts w:ascii="Angsana New" w:hAnsi="Angsana New" w:cs="Angsana New"/>
          <w:cs/>
          <w:lang w:val="th-TH"/>
        </w:rPr>
      </w:pPr>
    </w:p>
    <w:p w14:paraId="6AB65AE5" w14:textId="0AF62B4C" w:rsidR="00965406" w:rsidRPr="008339EB" w:rsidRDefault="00965406" w:rsidP="00965406">
      <w:pPr>
        <w:spacing w:line="360" w:lineRule="exact"/>
        <w:jc w:val="thaiDistribute"/>
        <w:rPr>
          <w:rFonts w:ascii="Angsana New" w:hAnsi="Angsana New" w:cs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เสนอ</w:t>
      </w:r>
      <w:r w:rsidRPr="008339EB">
        <w:rPr>
          <w:rFonts w:ascii="Angsana New" w:hAnsi="Angsana New"/>
          <w:cs/>
          <w:lang w:val="th-TH"/>
        </w:rPr>
        <w:tab/>
        <w:t>ผู้ถือหุ้นของบริษัท เทคลีด</w:t>
      </w:r>
      <w:r w:rsidR="002902A0" w:rsidRPr="008339EB">
        <w:rPr>
          <w:rFonts w:ascii="Angsana New" w:hAnsi="Angsana New"/>
          <w:cs/>
          <w:lang w:val="th-TH"/>
        </w:rPr>
        <w:t xml:space="preserve">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Pr="008339EB">
        <w:rPr>
          <w:rFonts w:ascii="Angsana New" w:hAnsi="Angsana New"/>
          <w:cs/>
          <w:lang w:val="th-TH"/>
        </w:rPr>
        <w:t xml:space="preserve"> จำกัด (มหาชน)</w:t>
      </w:r>
    </w:p>
    <w:p w14:paraId="70C9FEAC" w14:textId="6BB83DCD" w:rsidR="00965406" w:rsidRPr="008339EB" w:rsidRDefault="00965406" w:rsidP="00965406">
      <w:pPr>
        <w:spacing w:line="360" w:lineRule="exact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 xml:space="preserve">             </w:t>
      </w:r>
      <w:r w:rsidRPr="008339EB">
        <w:rPr>
          <w:rFonts w:ascii="Angsana New" w:hAnsi="Angsana New" w:hint="cs"/>
          <w:cs/>
          <w:lang w:val="th-TH"/>
        </w:rPr>
        <w:t xml:space="preserve">   </w:t>
      </w:r>
      <w:r w:rsidRPr="008339EB">
        <w:rPr>
          <w:rFonts w:ascii="Angsana New" w:hAnsi="Angsana New"/>
          <w:cs/>
          <w:lang w:val="th-TH"/>
        </w:rPr>
        <w:t xml:space="preserve">(เดิมชื่อ “บริษัท </w:t>
      </w:r>
      <w:r w:rsidR="00964561" w:rsidRPr="008339EB">
        <w:rPr>
          <w:rFonts w:ascii="Angsana New" w:hAnsi="Angsana New"/>
          <w:cs/>
          <w:lang w:val="th-TH"/>
        </w:rPr>
        <w:t xml:space="preserve">เทคลีด เอ็นพีเอ็น </w:t>
      </w:r>
      <w:r w:rsidRPr="008339EB">
        <w:rPr>
          <w:rFonts w:ascii="Angsana New" w:hAnsi="Angsana New"/>
          <w:cs/>
          <w:lang w:val="th-TH"/>
        </w:rPr>
        <w:t>จำกัด (มหาชน)”)</w:t>
      </w:r>
    </w:p>
    <w:p w14:paraId="103BF384" w14:textId="77777777" w:rsidR="00965406" w:rsidRPr="008339EB" w:rsidRDefault="00965406" w:rsidP="00965406">
      <w:pPr>
        <w:spacing w:line="360" w:lineRule="exact"/>
        <w:jc w:val="thaiDistribute"/>
        <w:rPr>
          <w:rFonts w:ascii="Angsana New" w:hAnsi="Angsana New"/>
          <w:cs/>
        </w:rPr>
      </w:pPr>
    </w:p>
    <w:p w14:paraId="66F9B923" w14:textId="650F7F44" w:rsidR="00965406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 xml:space="preserve">ข้าพเจ้าได้สอบทานข้อมูลทางการเงินรวมระหว่างกาลของบริษัท เทคลีด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="00964561" w:rsidRPr="008339EB">
        <w:rPr>
          <w:rFonts w:ascii="Angsana New" w:hAnsi="Angsana New" w:hint="cs"/>
          <w:cs/>
          <w:lang w:val="th-TH"/>
        </w:rPr>
        <w:t xml:space="preserve"> </w:t>
      </w:r>
      <w:r w:rsidRPr="008339EB">
        <w:rPr>
          <w:rFonts w:ascii="Angsana New" w:hAnsi="Angsana New"/>
          <w:spacing w:val="-4"/>
          <w:cs/>
        </w:rPr>
        <w:t>จำกัด (มหาชน)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 xml:space="preserve">และบริษัทย่อย และข้อมูลทางการเงินเฉพาะกิจการระหว่างกาลของ บริษัท เทคลีด </w:t>
      </w:r>
      <w:r w:rsidR="00964561" w:rsidRPr="008339EB">
        <w:rPr>
          <w:rFonts w:ascii="Angsana New" w:hAnsi="Angsana New"/>
          <w:cs/>
          <w:lang w:val="th-TH"/>
        </w:rPr>
        <w:t>เน็กซ์</w:t>
      </w:r>
      <w:r w:rsidR="00964561" w:rsidRPr="008339EB">
        <w:rPr>
          <w:rFonts w:ascii="Angsana New" w:hAnsi="Angsana New" w:hint="cs"/>
          <w:cs/>
          <w:lang w:val="th-TH"/>
        </w:rPr>
        <w:t xml:space="preserve"> </w:t>
      </w:r>
      <w:r w:rsidRPr="008339EB">
        <w:rPr>
          <w:rFonts w:ascii="Angsana New" w:hAnsi="Angsana New"/>
          <w:spacing w:val="-4"/>
          <w:cs/>
        </w:rPr>
        <w:t>จำกัด (มหาชน)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ซึ่งประกอบด้วย งบฐานะการเงินรวมและงบฐานะการเงินเฉพาะกิจการ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="002902A0" w:rsidRPr="008339EB">
        <w:rPr>
          <w:rFonts w:ascii="Angsana New" w:hAnsi="Angsana New"/>
          <w:spacing w:val="-4"/>
          <w:cs/>
        </w:rPr>
        <w:t xml:space="preserve">ณ วันที่ </w:t>
      </w:r>
      <w:r w:rsidR="006E617E" w:rsidRPr="006E617E">
        <w:rPr>
          <w:rFonts w:ascii="Angsana New" w:hAnsi="Angsana New"/>
          <w:spacing w:val="-4"/>
        </w:rPr>
        <w:t>3</w:t>
      </w:r>
      <w:r w:rsidR="006E617E" w:rsidRPr="006E617E">
        <w:rPr>
          <w:rFonts w:ascii="Angsana New" w:hAnsi="Angsana New" w:hint="cs"/>
          <w:spacing w:val="-4"/>
        </w:rPr>
        <w:t>0</w:t>
      </w:r>
      <w:r w:rsidR="002902A0" w:rsidRPr="008339EB">
        <w:rPr>
          <w:rFonts w:ascii="Angsana New" w:hAnsi="Angsana New"/>
          <w:spacing w:val="-4"/>
          <w:cs/>
        </w:rPr>
        <w:t xml:space="preserve"> </w:t>
      </w:r>
      <w:r w:rsidR="004F5946">
        <w:rPr>
          <w:rFonts w:ascii="Angsana New" w:hAnsi="Angsana New" w:hint="cs"/>
          <w:spacing w:val="-4"/>
          <w:cs/>
        </w:rPr>
        <w:t>มิถุนายน</w:t>
      </w:r>
      <w:r w:rsidR="002902A0" w:rsidRPr="008339EB">
        <w:rPr>
          <w:rFonts w:ascii="Angsana New" w:hAnsi="Angsana New"/>
          <w:spacing w:val="-4"/>
          <w:cs/>
        </w:rPr>
        <w:t xml:space="preserve"> </w:t>
      </w:r>
      <w:r w:rsidR="006E617E" w:rsidRPr="006E617E">
        <w:rPr>
          <w:rFonts w:ascii="Angsana New" w:hAnsi="Angsana New"/>
          <w:spacing w:val="-4"/>
        </w:rPr>
        <w:t>2569</w:t>
      </w:r>
      <w:r w:rsidR="002902A0"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4F5946" w:rsidRPr="004F5946">
        <w:rPr>
          <w:rFonts w:ascii="Angsana New" w:hAnsi="Angsana New"/>
          <w:spacing w:val="-4"/>
          <w:cs/>
        </w:rPr>
        <w:t>สำหรับงวดสามเดือนและหกเดือนสิ้นสุดวันเดียวกัน</w:t>
      </w:r>
      <w:r w:rsidR="008F74AE"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งบการเปลี่ยนแปลงส่วนของผู้ถือหุ้นรวมแ</w:t>
      </w:r>
      <w:r w:rsidR="002902A0" w:rsidRPr="008339EB">
        <w:rPr>
          <w:rFonts w:ascii="Angsana New" w:hAnsi="Angsana New"/>
          <w:spacing w:val="-4"/>
          <w:cs/>
        </w:rPr>
        <w:t>ละงบการเปลี่ยนแปลงส่วนของ</w:t>
      </w:r>
      <w:r w:rsidRPr="008339EB">
        <w:rPr>
          <w:rFonts w:ascii="Angsana New" w:hAnsi="Angsana New"/>
          <w:spacing w:val="-4"/>
          <w:cs/>
        </w:rPr>
        <w:t>ผู้ถือหุ้นเฉพาะกิจการ และงบกระแสเงินสดรวมและงบก</w:t>
      </w:r>
      <w:r w:rsidR="002902A0" w:rsidRPr="008339EB">
        <w:rPr>
          <w:rFonts w:ascii="Angsana New" w:hAnsi="Angsana New"/>
          <w:spacing w:val="-4"/>
          <w:cs/>
        </w:rPr>
        <w:t>ระแสเงินสดเฉพาะกิจการสำหรับงวด</w:t>
      </w:r>
      <w:r w:rsidR="004F5946">
        <w:rPr>
          <w:rFonts w:ascii="Angsana New" w:hAnsi="Angsana New" w:hint="cs"/>
          <w:spacing w:val="-4"/>
          <w:cs/>
        </w:rPr>
        <w:t>หก</w:t>
      </w:r>
      <w:r w:rsidRPr="008339EB">
        <w:rPr>
          <w:rFonts w:ascii="Angsana New" w:hAnsi="Angsana New"/>
          <w:spacing w:val="-4"/>
          <w:cs/>
        </w:rPr>
        <w:t>เดือนสิ้นสุด</w:t>
      </w:r>
      <w:r w:rsidR="002902A0" w:rsidRPr="008339EB">
        <w:rPr>
          <w:rFonts w:ascii="Angsana New" w:hAnsi="Angsana New"/>
          <w:spacing w:val="-4"/>
          <w:cs/>
        </w:rPr>
        <w:t>วันเดียวกัน และ</w:t>
      </w:r>
      <w:r w:rsidRPr="008339EB">
        <w:rPr>
          <w:rFonts w:ascii="Angsana New" w:hAnsi="Angsana New"/>
          <w:spacing w:val="-4"/>
          <w:cs/>
        </w:rPr>
        <w:t>หมายเหตุประกอบ</w:t>
      </w:r>
      <w:r w:rsidRPr="008339EB">
        <w:rPr>
          <w:rFonts w:ascii="Angsana New" w:hAnsi="Angsana New" w:hint="cs"/>
          <w:spacing w:val="-4"/>
          <w:cs/>
        </w:rPr>
        <w:t>ข้อมูลทางการเงิน</w:t>
      </w:r>
      <w:r w:rsidRPr="008339EB">
        <w:rPr>
          <w:rFonts w:ascii="Angsana New" w:hAnsi="Angsana New"/>
          <w:spacing w:val="-4"/>
          <w:cs/>
        </w:rPr>
        <w:t>ระหว่างกาลแบบย่อ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6E617E" w:rsidRPr="006E617E">
        <w:rPr>
          <w:rFonts w:ascii="Angsana New" w:hAnsi="Angsana New"/>
          <w:spacing w:val="-4"/>
        </w:rPr>
        <w:t>34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เรื่อง</w:t>
      </w:r>
      <w:r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4057AC" w14:textId="77777777" w:rsidR="00965406" w:rsidRPr="008339EB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339EB">
        <w:rPr>
          <w:rFonts w:ascii="Angsana New" w:hAnsi="Angsana New" w:cs="Angsana New"/>
          <w:b/>
          <w:bCs/>
          <w:sz w:val="28"/>
          <w:szCs w:val="28"/>
          <w:cs/>
        </w:rPr>
        <w:t>ขอบเขต</w:t>
      </w:r>
      <w:r w:rsidRPr="008339EB">
        <w:rPr>
          <w:rFonts w:ascii="Angsana New" w:hAnsi="Angsana New" w:cs="Angsana New"/>
          <w:b/>
          <w:bCs/>
          <w:sz w:val="28"/>
          <w:szCs w:val="28"/>
          <w:cs/>
        </w:rPr>
        <w:softHyphen/>
        <w:t>การสอบทาน</w:t>
      </w:r>
    </w:p>
    <w:p w14:paraId="607020CC" w14:textId="549B6362" w:rsidR="00965406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 รหัส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="006E617E" w:rsidRPr="006E617E">
        <w:rPr>
          <w:rFonts w:ascii="Angsana New" w:hAnsi="Angsana New" w:hint="cs"/>
          <w:spacing w:val="-4"/>
        </w:rPr>
        <w:t>2410</w:t>
      </w:r>
      <w:r w:rsidRPr="008339EB">
        <w:rPr>
          <w:rFonts w:ascii="Angsana New" w:hAnsi="Angsana New"/>
          <w:spacing w:val="-4"/>
        </w:rPr>
        <w:t xml:space="preserve"> </w:t>
      </w:r>
      <w:r w:rsidRPr="008339EB">
        <w:rPr>
          <w:rFonts w:ascii="Angsana New" w:hAnsi="Angsana New"/>
          <w:spacing w:val="-4"/>
          <w:cs/>
        </w:rPr>
        <w:t>“การสอบทานข้อมูลทางการเงินระหว่างกาล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โดยผู้สอบบัญชีรับอนุญาตของกิจการ</w:t>
      </w:r>
      <w:r w:rsidRPr="008339EB">
        <w:rPr>
          <w:rFonts w:ascii="Angsana New" w:hAnsi="Angsana New" w:hint="cs"/>
          <w:spacing w:val="-4"/>
          <w:cs/>
        </w:rPr>
        <w:t>”</w:t>
      </w:r>
      <w:r w:rsidRPr="008339EB">
        <w:rPr>
          <w:rFonts w:ascii="Angsana New" w:hAnsi="Angsana New"/>
          <w:spacing w:val="-4"/>
          <w:cs/>
        </w:rPr>
        <w:t xml:space="preserve"> 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การสอบทานข้อมูลทางการเงินระหว่างกาลดังกล่าวประกอบด้วย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Pr="008339EB">
        <w:rPr>
          <w:rFonts w:ascii="Angsana New" w:hAnsi="Angsana New"/>
          <w:spacing w:val="-4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Pr="008339EB">
        <w:rPr>
          <w:rFonts w:ascii="Angsana New" w:hAnsi="Angsana New" w:hint="cs"/>
          <w:spacing w:val="-4"/>
          <w:cs/>
        </w:rPr>
        <w:t>จะ</w:t>
      </w:r>
      <w:r w:rsidRPr="008339EB">
        <w:rPr>
          <w:rFonts w:ascii="Angsana New" w:hAnsi="Angsana New"/>
          <w:spacing w:val="-4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8339EB">
        <w:rPr>
          <w:rFonts w:ascii="Angsana New" w:hAnsi="Angsana New" w:hint="cs"/>
          <w:spacing w:val="-4"/>
          <w:cs/>
        </w:rPr>
        <w:t>ได้</w:t>
      </w:r>
    </w:p>
    <w:p w14:paraId="48A71E9B" w14:textId="77777777" w:rsidR="00965406" w:rsidRPr="008339EB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339EB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181E2FB" w14:textId="0E9794B3" w:rsidR="009043BF" w:rsidRPr="008339EB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8339EB">
        <w:rPr>
          <w:rFonts w:ascii="Angsana New" w:hAnsi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</w:t>
      </w:r>
      <w:r w:rsidRPr="008339EB">
        <w:rPr>
          <w:rFonts w:ascii="Angsana New" w:hAnsi="Angsana New" w:hint="cs"/>
          <w:spacing w:val="-4"/>
          <w:cs/>
        </w:rPr>
        <w:t xml:space="preserve"> </w:t>
      </w:r>
      <w:r w:rsidR="006E617E" w:rsidRPr="006E617E">
        <w:rPr>
          <w:rFonts w:ascii="Angsana New" w:hAnsi="Angsana New" w:hint="cs"/>
          <w:spacing w:val="-4"/>
        </w:rPr>
        <w:t>34</w:t>
      </w:r>
      <w:r w:rsidRPr="008339EB">
        <w:rPr>
          <w:rFonts w:ascii="Angsana New" w:hAnsi="Angsana New" w:hint="cs"/>
          <w:spacing w:val="-4"/>
          <w:cs/>
        </w:rPr>
        <w:t xml:space="preserve"> เ</w:t>
      </w:r>
      <w:r w:rsidRPr="008339EB">
        <w:rPr>
          <w:rFonts w:ascii="Angsana New" w:hAnsi="Angsana New"/>
          <w:spacing w:val="-4"/>
          <w:cs/>
        </w:rPr>
        <w:t>รื่องการรายงานทางการเงินระหว่างกาล ในสาระสำคัญจากการสอบทานของข้าพเจ้า</w:t>
      </w:r>
    </w:p>
    <w:p w14:paraId="34AEAC3E" w14:textId="77777777" w:rsidR="009043BF" w:rsidRPr="008339EB" w:rsidRDefault="009043BF" w:rsidP="009043BF">
      <w:pPr>
        <w:rPr>
          <w:rFonts w:ascii="Angsana New" w:hAnsi="Angsana New"/>
        </w:rPr>
      </w:pPr>
    </w:p>
    <w:p w14:paraId="5D82D0CA" w14:textId="77777777" w:rsidR="009043BF" w:rsidRPr="008339EB" w:rsidRDefault="009043BF" w:rsidP="009043BF">
      <w:pPr>
        <w:rPr>
          <w:rFonts w:ascii="Angsana New" w:hAnsi="Angsana New"/>
        </w:rPr>
      </w:pPr>
    </w:p>
    <w:p w14:paraId="115F5B35" w14:textId="77777777" w:rsidR="009043BF" w:rsidRPr="008339EB" w:rsidRDefault="009043BF" w:rsidP="009043BF">
      <w:pPr>
        <w:rPr>
          <w:rFonts w:ascii="Angsana New" w:hAnsi="Angsana New"/>
        </w:rPr>
      </w:pPr>
    </w:p>
    <w:p w14:paraId="7266CF15" w14:textId="77777777" w:rsidR="009043BF" w:rsidRPr="008339EB" w:rsidRDefault="009043BF" w:rsidP="009043BF">
      <w:pPr>
        <w:rPr>
          <w:rFonts w:ascii="Angsana New" w:hAnsi="Angsana New"/>
        </w:rPr>
      </w:pPr>
    </w:p>
    <w:p w14:paraId="5C0453A9" w14:textId="77777777" w:rsidR="009043BF" w:rsidRPr="008339EB" w:rsidRDefault="009043BF" w:rsidP="009043BF">
      <w:pPr>
        <w:rPr>
          <w:rFonts w:ascii="Angsana New" w:hAnsi="Angsana New"/>
          <w:spacing w:val="-4"/>
        </w:rPr>
      </w:pPr>
    </w:p>
    <w:p w14:paraId="1BB0472B" w14:textId="77777777" w:rsidR="009043BF" w:rsidRPr="008339EB" w:rsidRDefault="009043BF" w:rsidP="009043BF">
      <w:pPr>
        <w:rPr>
          <w:rFonts w:ascii="Angsana New" w:hAnsi="Angsana New"/>
          <w:spacing w:val="-4"/>
        </w:rPr>
      </w:pPr>
    </w:p>
    <w:p w14:paraId="34056E81" w14:textId="08C86F36" w:rsidR="009043BF" w:rsidRPr="008339EB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75175EA5" w14:textId="77777777" w:rsidR="003435D0" w:rsidRDefault="003435D0" w:rsidP="003D178E">
      <w:pPr>
        <w:tabs>
          <w:tab w:val="left" w:pos="28"/>
        </w:tabs>
        <w:ind w:right="74"/>
        <w:rPr>
          <w:rFonts w:ascii="Angsana New" w:hAnsi="Angsana New"/>
          <w:spacing w:val="-4"/>
        </w:rPr>
      </w:pPr>
    </w:p>
    <w:p w14:paraId="499DF230" w14:textId="2CCDFAB3" w:rsidR="00965406" w:rsidRPr="008339EB" w:rsidRDefault="003D178E" w:rsidP="003D178E">
      <w:pPr>
        <w:tabs>
          <w:tab w:val="left" w:pos="28"/>
        </w:tabs>
        <w:ind w:right="74"/>
        <w:rPr>
          <w:rFonts w:ascii="Angsana New" w:hAnsi="Angsana New" w:cs="Angsana New"/>
          <w:b/>
          <w:bCs/>
        </w:rPr>
      </w:pPr>
      <w:r w:rsidRPr="008339EB">
        <w:rPr>
          <w:rFonts w:ascii="Angsana New" w:hAnsi="Angsana New"/>
          <w:spacing w:val="-4"/>
          <w:cs/>
        </w:rPr>
        <w:lastRenderedPageBreak/>
        <w:tab/>
      </w:r>
      <w:r w:rsidR="00965406" w:rsidRPr="008339EB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  <w:r w:rsidR="00965406" w:rsidRPr="008339EB">
        <w:rPr>
          <w:rFonts w:ascii="Angsana New" w:hAnsi="Angsana New" w:cs="Angsana New" w:hint="cs"/>
          <w:b/>
          <w:bCs/>
          <w:cs/>
        </w:rPr>
        <w:t xml:space="preserve"> </w:t>
      </w:r>
    </w:p>
    <w:p w14:paraId="4734C0C1" w14:textId="02E56AC0" w:rsidR="000E17E5" w:rsidRPr="008339EB" w:rsidRDefault="000E17E5" w:rsidP="002364ED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</w:t>
      </w:r>
      <w:r w:rsidR="002364ED" w:rsidRPr="008339EB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หมายเหตุประกอบข้อมูลทางการเงินระหว่างกาล</w:t>
      </w:r>
      <w:r w:rsidR="002364ED" w:rsidRPr="004C5052">
        <w:rPr>
          <w:rFonts w:ascii="Angsana New" w:hAnsi="Angsana New" w:cs="Angsana New"/>
          <w:color w:val="auto"/>
          <w:sz w:val="28"/>
          <w:szCs w:val="28"/>
          <w:cs/>
        </w:rPr>
        <w:t>ข้อที่</w:t>
      </w:r>
      <w:r w:rsidRPr="004C50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E617E" w:rsidRPr="004C5052">
        <w:rPr>
          <w:rFonts w:ascii="Angsana New" w:hAnsi="Angsana New" w:cs="Angsana New"/>
          <w:color w:val="auto"/>
          <w:sz w:val="28"/>
          <w:szCs w:val="28"/>
        </w:rPr>
        <w:t>2</w:t>
      </w:r>
      <w:r w:rsidRPr="004C5052">
        <w:rPr>
          <w:rFonts w:ascii="Angsana New" w:hAnsi="Angsana New" w:cs="Angsana New"/>
          <w:color w:val="auto"/>
          <w:sz w:val="28"/>
          <w:szCs w:val="28"/>
          <w:cs/>
        </w:rPr>
        <w:t xml:space="preserve">  ซึ่งอธิบาย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ถึงฐานะการเงินของกลุ่มบริษัท </w:t>
      </w:r>
      <w:r w:rsidR="007731EC" w:rsidRPr="008339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>ณ วันที่</w:t>
      </w:r>
      <w:r w:rsidR="000078C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3</w:t>
      </w:r>
      <w:r w:rsidR="006E617E" w:rsidRPr="006E617E">
        <w:rPr>
          <w:rFonts w:ascii="Angsana New" w:hAnsi="Angsana New" w:cs="Angsana New" w:hint="cs"/>
          <w:color w:val="auto"/>
          <w:sz w:val="28"/>
          <w:szCs w:val="28"/>
        </w:rPr>
        <w:t>0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03453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2569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ซึ่งส่วนของผู้ถือหุ้นคิดเป็นร้อยละ </w:t>
      </w:r>
      <w:r w:rsidR="004C5052">
        <w:rPr>
          <w:rFonts w:ascii="Angsana New" w:hAnsi="Angsana New" w:cs="Angsana New"/>
          <w:color w:val="auto"/>
          <w:sz w:val="28"/>
          <w:szCs w:val="28"/>
        </w:rPr>
        <w:t>33.07</w:t>
      </w:r>
      <w:r w:rsidR="002364ED"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ของทุนชำระแล้วหักส่วนต่ำมูลค่าหุ้น ซึ่งต่ำกว่าระดับที่กำหนดตามหลักเกณฑ์ของตลาดหลักทรัพย์แห่งประเทศไทย (“ตลท.”) และส่งผลให้หลักทรัพย์ของบริษัทถูกขึ้นเครื่องหมาย </w:t>
      </w:r>
      <w:r w:rsidRPr="008339EB">
        <w:rPr>
          <w:rFonts w:ascii="Angsana New" w:hAnsi="Angsana New" w:cs="Angsana New"/>
          <w:color w:val="auto"/>
          <w:sz w:val="28"/>
          <w:szCs w:val="28"/>
        </w:rPr>
        <w:t xml:space="preserve">CB (Caution Business) 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อย่างต่อเนื่องตั้งแต่วันที่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28</w:t>
      </w:r>
      <w:r w:rsidRPr="008339EB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2567</w:t>
      </w:r>
    </w:p>
    <w:p w14:paraId="61D4E951" w14:textId="023B4ED5" w:rsidR="0002693A" w:rsidRPr="004520D7" w:rsidRDefault="004C5052" w:rsidP="005E78F8">
      <w:pPr>
        <w:pStyle w:val="Default"/>
        <w:spacing w:before="120" w:line="360" w:lineRule="exact"/>
        <w:ind w:left="360"/>
        <w:jc w:val="thaiDistribute"/>
        <w:rPr>
          <w:rFonts w:ascii="Angsana New" w:hAnsi="Angsana New" w:cs="Angsana New" w:hint="cs"/>
          <w:color w:val="auto"/>
          <w:sz w:val="28"/>
          <w:szCs w:val="28"/>
        </w:rPr>
      </w:pPr>
      <w:r w:rsidRPr="004C5052">
        <w:rPr>
          <w:rFonts w:ascii="Angsana New" w:hAnsi="Angsana New" w:cs="Angsana New"/>
          <w:color w:val="auto"/>
          <w:sz w:val="28"/>
          <w:szCs w:val="28"/>
          <w:cs/>
        </w:rPr>
        <w:t xml:space="preserve">ในระหว่างงวด กลุ่มบริษัทได้ดำเนินการที่สำคัญที่เกี่ยวข้องกับโครงสร้างเงินทุนและการลงทุน รวมถึง การจัดสรรหุ้นสามัญให้แก่บุคคลในวงจำกัด การเข้าซื้อกิจการบริษัท อินเวนท์เทค ซิสเต็มส์ (ประเทศไทย) จำกัด และบริษัท เนสท์ติฟลาย จำกัด และการจัดตั้งบริษัท มาร์ดี </w:t>
      </w:r>
      <w:bookmarkStart w:id="0" w:name="_GoBack"/>
      <w:bookmarkEnd w:id="0"/>
      <w:r w:rsidRPr="00CE1BF5">
        <w:rPr>
          <w:rFonts w:ascii="Angsana New" w:hAnsi="Angsana New" w:cs="Angsana New"/>
          <w:color w:val="auto"/>
          <w:sz w:val="28"/>
          <w:szCs w:val="28"/>
          <w:cs/>
        </w:rPr>
        <w:t>ดิจิทัล จำกัด โดยการเพิ่มทุนดังกล่าว ประกอบกับผลการดำเนินงานของกลุ่มบริษัทในระหว่างงวด ซึ่งม</w:t>
      </w:r>
      <w:r w:rsidR="007F7F73" w:rsidRPr="00CE1BF5">
        <w:rPr>
          <w:rFonts w:ascii="Angsana New" w:hAnsi="Angsana New" w:cs="Angsana New"/>
          <w:color w:val="auto"/>
          <w:sz w:val="28"/>
          <w:szCs w:val="28"/>
          <w:cs/>
        </w:rPr>
        <w:t>ีผลการดำเนินงานของบริษัท เพย์</w:t>
      </w:r>
      <w:r w:rsidR="007F7F73" w:rsidRPr="00CE1BF5">
        <w:rPr>
          <w:rFonts w:ascii="Angsana New" w:hAnsi="Angsana New" w:cs="Angsana New" w:hint="cs"/>
          <w:color w:val="auto"/>
          <w:sz w:val="28"/>
          <w:szCs w:val="28"/>
          <w:cs/>
        </w:rPr>
        <w:t>จี</w:t>
      </w:r>
      <w:r w:rsidRPr="00CE1BF5">
        <w:rPr>
          <w:rFonts w:ascii="Angsana New" w:hAnsi="Angsana New" w:cs="Angsana New"/>
          <w:color w:val="auto"/>
          <w:sz w:val="28"/>
          <w:szCs w:val="28"/>
          <w:cs/>
        </w:rPr>
        <w:t>นิกซ์ จำกัด เป็นปัจจัยสำคัญ ส่งผลให้อัตราส่วนส่วนของผู้ถือหุ้นต่อทุนชำระแล้วของกลุ่มบริษัทปรับตัวดีขึ้น ณ วันที่ 30 มิถุนายน 2569</w:t>
      </w:r>
    </w:p>
    <w:p w14:paraId="2DCEED25" w14:textId="6A786B9C" w:rsidR="00570DBB" w:rsidRPr="008339EB" w:rsidRDefault="00570DBB" w:rsidP="002364ED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520D7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</w:t>
      </w:r>
      <w:r w:rsidRPr="004C5052">
        <w:rPr>
          <w:rFonts w:ascii="Angsana New" w:hAnsi="Angsana New" w:cs="Angsana New"/>
          <w:color w:val="auto"/>
          <w:sz w:val="28"/>
          <w:szCs w:val="28"/>
          <w:cs/>
        </w:rPr>
        <w:t xml:space="preserve">กาลข้อที่ </w:t>
      </w:r>
      <w:r w:rsidR="006E617E" w:rsidRPr="004C5052">
        <w:rPr>
          <w:rFonts w:ascii="Angsana New" w:hAnsi="Angsana New" w:cs="Angsana New" w:hint="cs"/>
          <w:color w:val="auto"/>
          <w:sz w:val="28"/>
          <w:szCs w:val="28"/>
        </w:rPr>
        <w:t>9</w:t>
      </w:r>
      <w:r w:rsidR="00DC732A" w:rsidRPr="004C5052">
        <w:rPr>
          <w:rFonts w:ascii="Angsana New" w:hAnsi="Angsana New" w:cs="Angsana New"/>
          <w:color w:val="auto"/>
          <w:sz w:val="28"/>
          <w:szCs w:val="28"/>
        </w:rPr>
        <w:t>.</w:t>
      </w:r>
      <w:r w:rsidR="006E617E" w:rsidRPr="004C5052">
        <w:rPr>
          <w:rFonts w:ascii="Angsana New" w:hAnsi="Angsana New" w:cs="Angsana New" w:hint="cs"/>
          <w:color w:val="auto"/>
          <w:sz w:val="28"/>
          <w:szCs w:val="28"/>
        </w:rPr>
        <w:t>6</w:t>
      </w:r>
      <w:r w:rsidR="007731EC" w:rsidRPr="004C505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C732A" w:rsidRPr="004C5052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6E617E" w:rsidRPr="004C5052">
        <w:rPr>
          <w:rFonts w:ascii="Angsana New" w:hAnsi="Angsana New" w:cs="Angsana New" w:hint="cs"/>
          <w:color w:val="auto"/>
          <w:sz w:val="28"/>
          <w:szCs w:val="28"/>
        </w:rPr>
        <w:t>9</w:t>
      </w:r>
      <w:r w:rsidR="007731EC" w:rsidRPr="004C5052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6E617E" w:rsidRPr="004C5052">
        <w:rPr>
          <w:rFonts w:ascii="Angsana New" w:hAnsi="Angsana New" w:cs="Angsana New" w:hint="cs"/>
          <w:color w:val="auto"/>
          <w:sz w:val="28"/>
          <w:szCs w:val="28"/>
        </w:rPr>
        <w:t>8</w:t>
      </w:r>
      <w:r w:rsidR="007731EC" w:rsidRPr="004C505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</w:t>
      </w:r>
      <w:r w:rsidRPr="004C5052">
        <w:rPr>
          <w:rFonts w:ascii="Angsana New" w:hAnsi="Angsana New" w:cs="Angsana New" w:hint="cs"/>
          <w:color w:val="auto"/>
          <w:sz w:val="28"/>
          <w:szCs w:val="28"/>
          <w:cs/>
        </w:rPr>
        <w:t>กี่ยวกับการ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ซื้อเงินลงทุนในบริษัทย่อยสองแห่ง</w:t>
      </w:r>
      <w:r w:rsidR="002364ED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ได้แก่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บริษัท อินเวนท์เทค</w:t>
      </w:r>
      <w:r w:rsidR="007731EC" w:rsidRPr="004520D7">
        <w:rPr>
          <w:rFonts w:ascii="Angsana New" w:hAnsi="Angsana New" w:cs="Angsana New"/>
          <w:color w:val="auto"/>
          <w:sz w:val="28"/>
          <w:szCs w:val="28"/>
        </w:rPr>
        <w:t> 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ซิสเท็มส์</w:t>
      </w:r>
      <w:r w:rsidR="007731EC" w:rsidRPr="004520D7">
        <w:rPr>
          <w:rFonts w:ascii="Angsana New" w:hAnsi="Angsana New" w:cs="Angsana New"/>
          <w:color w:val="auto"/>
          <w:sz w:val="28"/>
          <w:szCs w:val="28"/>
        </w:rPr>
        <w:t> (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ประเทศไทย</w:t>
      </w:r>
      <w:r w:rsidR="007731EC" w:rsidRPr="004520D7">
        <w:rPr>
          <w:rFonts w:ascii="Angsana New" w:hAnsi="Angsana New" w:cs="Angsana New"/>
          <w:color w:val="auto"/>
          <w:sz w:val="28"/>
          <w:szCs w:val="28"/>
        </w:rPr>
        <w:t>) 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364ED" w:rsidRPr="004520D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7731EC" w:rsidRPr="004520D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เนสท์ติฟลาย </w:t>
      </w:r>
      <w:r w:rsidR="007731EC" w:rsidRPr="005F7A7A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2364ED" w:rsidRPr="005F7A7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F7A7A">
        <w:rPr>
          <w:rFonts w:ascii="Angsana New" w:hAnsi="Angsana New" w:cs="Angsana New" w:hint="cs"/>
          <w:color w:val="auto"/>
          <w:sz w:val="28"/>
          <w:szCs w:val="28"/>
          <w:cs/>
        </w:rPr>
        <w:t>ใน</w:t>
      </w:r>
      <w:r w:rsidR="002364ED" w:rsidRPr="005F7A7A">
        <w:rPr>
          <w:rFonts w:ascii="Angsana New" w:hAnsi="Angsana New" w:cs="Angsana New"/>
          <w:color w:val="auto"/>
          <w:sz w:val="28"/>
          <w:szCs w:val="28"/>
          <w:cs/>
        </w:rPr>
        <w:t xml:space="preserve">ไตรมาส </w:t>
      </w:r>
      <w:r w:rsidR="006E617E" w:rsidRPr="005F7A7A">
        <w:rPr>
          <w:rFonts w:ascii="Angsana New" w:hAnsi="Angsana New" w:cs="Angsana New"/>
          <w:color w:val="auto"/>
          <w:sz w:val="28"/>
          <w:szCs w:val="28"/>
        </w:rPr>
        <w:t>1</w:t>
      </w:r>
      <w:r w:rsidR="002364ED" w:rsidRPr="005F7A7A">
        <w:rPr>
          <w:rFonts w:ascii="Angsana New" w:hAnsi="Angsana New" w:cs="Angsana New"/>
          <w:color w:val="auto"/>
          <w:sz w:val="28"/>
          <w:szCs w:val="28"/>
          <w:cs/>
        </w:rPr>
        <w:t xml:space="preserve"> ปี </w:t>
      </w:r>
      <w:r w:rsidR="006E617E" w:rsidRPr="005F7A7A">
        <w:rPr>
          <w:rFonts w:ascii="Angsana New" w:hAnsi="Angsana New" w:cs="Angsana New"/>
          <w:color w:val="auto"/>
          <w:sz w:val="28"/>
          <w:szCs w:val="28"/>
        </w:rPr>
        <w:t>2569</w:t>
      </w:r>
      <w:r w:rsidRPr="005F7A7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บริษัท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ได้บันทึกรายการบ</w:t>
      </w:r>
      <w:r w:rsidR="007731EC"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ั</w:t>
      </w:r>
      <w:r w:rsidRPr="004520D7">
        <w:rPr>
          <w:rFonts w:ascii="Angsana New" w:hAnsi="Angsana New" w:cs="Angsana New" w:hint="cs"/>
          <w:color w:val="auto"/>
          <w:sz w:val="28"/>
          <w:szCs w:val="28"/>
          <w:cs/>
        </w:rPr>
        <w:t>ญชีเกี่ยวกับการซื้อธุรกิจในเบื้องต้นโดยใช้การประมาณการมูลค่าที่ดีที่สุด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>สำหรับสินทรัพย์ที่ระบุได้ที่ได้มาและหนี้สินที่รับมา ซึ่งบริษัทจะสรุปผลการบันทึกบัญชีการซื้</w:t>
      </w:r>
      <w:r w:rsidR="002364ED" w:rsidRPr="008339EB">
        <w:rPr>
          <w:rFonts w:ascii="Angsana New" w:hAnsi="Angsana New" w:cs="Angsana New" w:hint="cs"/>
          <w:color w:val="auto"/>
          <w:sz w:val="28"/>
          <w:szCs w:val="28"/>
          <w:cs/>
        </w:rPr>
        <w:t>อ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>ธุรกิจให้เสร็จสิ้นภา</w:t>
      </w:r>
      <w:r w:rsidR="007F79BF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1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ปีนับจากวันที่ซื้อธุรกิจตามข้อกำหนดของมาตรฐานการรายงานทางการเงิน ฉบับที่ </w:t>
      </w:r>
      <w:r w:rsidR="006E617E" w:rsidRPr="006E617E">
        <w:rPr>
          <w:rFonts w:ascii="Angsana New" w:hAnsi="Angsana New" w:cs="Angsana New"/>
          <w:color w:val="auto"/>
          <w:sz w:val="28"/>
          <w:szCs w:val="28"/>
        </w:rPr>
        <w:t>3</w:t>
      </w:r>
      <w:r w:rsidRPr="008339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เรื่องการรวมธุรกิจ</w:t>
      </w:r>
      <w:r w:rsidRPr="008339EB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7548DF41" w14:textId="77777777" w:rsidR="00965406" w:rsidRPr="008339EB" w:rsidRDefault="00965406" w:rsidP="00965406">
      <w:pPr>
        <w:spacing w:before="120" w:line="340" w:lineRule="exact"/>
      </w:pPr>
      <w:r w:rsidRPr="008339EB">
        <w:rPr>
          <w:cs/>
        </w:rPr>
        <w:t>ทั้งนี้ข้าพเจ้ามิได้</w:t>
      </w:r>
      <w:r w:rsidRPr="008339EB">
        <w:rPr>
          <w:rFonts w:hint="cs"/>
          <w:cs/>
        </w:rPr>
        <w:t>ให้ข้อสรุป</w:t>
      </w:r>
      <w:r w:rsidRPr="008339EB">
        <w:rPr>
          <w:cs/>
        </w:rPr>
        <w:t>อย่างมีเงื่อนไขต่อกรณีข้างต้นแต่อย่างใด</w:t>
      </w:r>
    </w:p>
    <w:p w14:paraId="07A9BDF9" w14:textId="77777777" w:rsidR="00965406" w:rsidRPr="008339EB" w:rsidRDefault="00965406" w:rsidP="00965406">
      <w:pPr>
        <w:spacing w:line="400" w:lineRule="exact"/>
        <w:jc w:val="thaiDistribute"/>
        <w:rPr>
          <w:rFonts w:ascii="Angsana New" w:hAnsi="Angsana New"/>
          <w:spacing w:val="-4"/>
        </w:rPr>
      </w:pPr>
    </w:p>
    <w:p w14:paraId="15E9A897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614D3231" w14:textId="77777777" w:rsidR="003435D0" w:rsidRDefault="003435D0" w:rsidP="00965406">
      <w:pPr>
        <w:spacing w:line="400" w:lineRule="exact"/>
        <w:jc w:val="thaiDistribute"/>
        <w:rPr>
          <w:sz w:val="36"/>
        </w:rPr>
      </w:pPr>
    </w:p>
    <w:p w14:paraId="1CB489C3" w14:textId="77777777" w:rsidR="003435D0" w:rsidRPr="008339EB" w:rsidRDefault="003435D0" w:rsidP="00965406">
      <w:pPr>
        <w:spacing w:line="400" w:lineRule="exact"/>
        <w:jc w:val="thaiDistribute"/>
        <w:rPr>
          <w:sz w:val="36"/>
        </w:rPr>
      </w:pPr>
    </w:p>
    <w:p w14:paraId="3FF565FF" w14:textId="77777777" w:rsidR="00965406" w:rsidRPr="008339EB" w:rsidRDefault="00965406" w:rsidP="00965406">
      <w:pPr>
        <w:spacing w:line="400" w:lineRule="exact"/>
        <w:jc w:val="thaiDistribute"/>
        <w:rPr>
          <w:sz w:val="36"/>
        </w:rPr>
      </w:pPr>
    </w:p>
    <w:p w14:paraId="4456C9DE" w14:textId="77777777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(</w:t>
      </w:r>
      <w:r w:rsidRPr="008339EB">
        <w:rPr>
          <w:rFonts w:ascii="Angsana New" w:hAnsi="Angsana New" w:hint="cs"/>
          <w:cs/>
          <w:lang w:val="th-TH"/>
        </w:rPr>
        <w:t>นาย</w:t>
      </w:r>
      <w:r w:rsidRPr="008339EB">
        <w:rPr>
          <w:rFonts w:ascii="AngsanaUPC" w:hAnsi="AngsanaUPC" w:cs="AngsanaUPC"/>
          <w:cs/>
        </w:rPr>
        <w:t>วรพล วิริยะกุลพงศ์</w:t>
      </w:r>
      <w:r w:rsidRPr="008339EB">
        <w:rPr>
          <w:rFonts w:ascii="Angsana New" w:hAnsi="Angsana New" w:hint="cs"/>
          <w:cs/>
          <w:lang w:val="th-TH"/>
        </w:rPr>
        <w:t>)</w:t>
      </w:r>
    </w:p>
    <w:p w14:paraId="508B2882" w14:textId="11B0AFFD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Pr="008339EB">
        <w:rPr>
          <w:rFonts w:ascii="Angsana New" w:hAnsi="Angsana New" w:hint="cs"/>
          <w:cs/>
          <w:lang w:val="th-TH"/>
        </w:rPr>
        <w:t xml:space="preserve"> </w:t>
      </w:r>
      <w:r w:rsidR="006E617E" w:rsidRPr="006E617E">
        <w:rPr>
          <w:rFonts w:ascii="Angsana New" w:hAnsi="Angsana New" w:hint="cs"/>
        </w:rPr>
        <w:t>11181</w:t>
      </w:r>
    </w:p>
    <w:p w14:paraId="059DDB6C" w14:textId="77777777" w:rsidR="00965406" w:rsidRPr="008339EB" w:rsidRDefault="00965406" w:rsidP="00965406">
      <w:pPr>
        <w:pStyle w:val="a"/>
        <w:spacing w:line="340" w:lineRule="exact"/>
        <w:ind w:right="0"/>
        <w:rPr>
          <w:rFonts w:ascii="Angsana New" w:hAnsi="Angsana New"/>
          <w:cs/>
          <w:lang w:val="th-TH"/>
        </w:rPr>
      </w:pPr>
      <w:r w:rsidRPr="008339EB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3F769B2" w14:textId="77777777" w:rsidR="00965406" w:rsidRPr="008339EB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8339EB">
        <w:rPr>
          <w:rFonts w:ascii="Angsana New" w:hAnsi="Angsana New"/>
          <w:cs/>
          <w:lang w:val="th-TH"/>
        </w:rPr>
        <w:t>กรุงเทพมหานคร</w:t>
      </w:r>
    </w:p>
    <w:p w14:paraId="159E92A1" w14:textId="32DD55C6" w:rsidR="00965406" w:rsidRPr="00076DB5" w:rsidRDefault="004C5052" w:rsidP="00076DB5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>
        <w:rPr>
          <w:rFonts w:ascii="Angsana New" w:hAnsi="Angsana New"/>
        </w:rPr>
        <w:t>13</w:t>
      </w:r>
      <w:r w:rsidR="00076DB5" w:rsidRPr="008339EB">
        <w:rPr>
          <w:rFonts w:ascii="Angsana New" w:hAnsi="Angsana New"/>
          <w:cs/>
          <w:lang w:val="th-TH"/>
        </w:rPr>
        <w:t xml:space="preserve"> </w:t>
      </w:r>
      <w:r w:rsidR="004F5946">
        <w:rPr>
          <w:rFonts w:ascii="Angsana New" w:hAnsi="Angsana New" w:hint="cs"/>
          <w:cs/>
          <w:lang w:val="th-TH"/>
        </w:rPr>
        <w:t>สิงหาคม</w:t>
      </w:r>
      <w:r w:rsidR="00076DB5" w:rsidRPr="008339EB">
        <w:rPr>
          <w:rFonts w:ascii="Angsana New" w:hAnsi="Angsana New"/>
          <w:cs/>
          <w:lang w:val="th-TH"/>
        </w:rPr>
        <w:t xml:space="preserve"> </w:t>
      </w:r>
      <w:r w:rsidR="006E617E" w:rsidRPr="006E617E">
        <w:rPr>
          <w:rFonts w:ascii="Angsana New" w:hAnsi="Angsana New"/>
        </w:rPr>
        <w:t>2569</w:t>
      </w:r>
    </w:p>
    <w:sectPr w:rsidR="00965406" w:rsidRPr="00076DB5" w:rsidSect="003D178E">
      <w:headerReference w:type="default" r:id="rId10"/>
      <w:headerReference w:type="first" r:id="rId11"/>
      <w:footerReference w:type="first" r:id="rId12"/>
      <w:pgSz w:w="11906" w:h="16838"/>
      <w:pgMar w:top="1530" w:right="964" w:bottom="709" w:left="1418" w:header="794" w:footer="397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CB961" w14:textId="77777777" w:rsidR="003412D8" w:rsidRDefault="003412D8" w:rsidP="00DF0B1A">
      <w:r>
        <w:separator/>
      </w:r>
    </w:p>
  </w:endnote>
  <w:endnote w:type="continuationSeparator" w:id="0">
    <w:p w14:paraId="76348015" w14:textId="77777777" w:rsidR="003412D8" w:rsidRDefault="003412D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64DDF" w14:textId="38F9AFAE" w:rsidR="00455864" w:rsidRDefault="00455864">
    <w:pPr>
      <w:pStyle w:val="Footer"/>
    </w:pPr>
    <w:r w:rsidRPr="009069FD">
      <w:rPr>
        <w:noProof/>
        <w:lang w:eastAsia="en-US"/>
      </w:rPr>
      <w:drawing>
        <wp:inline distT="0" distB="0" distL="0" distR="0" wp14:anchorId="5DD58B36" wp14:editId="20E8DBA6">
          <wp:extent cx="5781675" cy="230684"/>
          <wp:effectExtent l="0" t="0" r="0" b="0"/>
          <wp:docPr id="120831554" name="Picture 1" descr="The text is a list of countries, likely representing a network or connection between them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831554" name="Picture 1" descr="The text is a list of countries, likely representing a network or connection between them.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23D0F" w14:textId="4AC826EF" w:rsidR="009043BF" w:rsidRDefault="001D68AF" w:rsidP="001D68AF">
    <w:pPr>
      <w:pStyle w:val="Footer"/>
      <w:ind w:right="74"/>
      <w:jc w:val="right"/>
    </w:pPr>
    <w:r>
      <w:t>***/2</w:t>
    </w:r>
  </w:p>
  <w:p w14:paraId="37246AAE" w14:textId="6464BDD8" w:rsidR="001D68AF" w:rsidRDefault="00455864">
    <w:pPr>
      <w:pStyle w:val="Footer"/>
    </w:pPr>
    <w:r w:rsidRPr="009069FD">
      <w:rPr>
        <w:noProof/>
        <w:lang w:eastAsia="en-US"/>
      </w:rPr>
      <w:drawing>
        <wp:inline distT="0" distB="0" distL="0" distR="0" wp14:anchorId="07D401C1" wp14:editId="5A8DA693">
          <wp:extent cx="5781675" cy="230684"/>
          <wp:effectExtent l="0" t="0" r="0" b="0"/>
          <wp:docPr id="1412654345" name="Picture 1" descr="The text is a list of countries, likely representing a network or connection between them.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2654345" name="Picture 1" descr="The text is a list of countries, likely representing a network or connection between them.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A8342" w14:textId="77777777" w:rsidR="003412D8" w:rsidRDefault="003412D8" w:rsidP="00DF0B1A">
      <w:r>
        <w:separator/>
      </w:r>
    </w:p>
  </w:footnote>
  <w:footnote w:type="continuationSeparator" w:id="0">
    <w:p w14:paraId="4B48B1E3" w14:textId="77777777" w:rsidR="003412D8" w:rsidRDefault="003412D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  <w:lang w:eastAsia="en-US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  <w:lang w:eastAsia="en-US"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89BB7" w14:textId="203F3A9C" w:rsidR="009043BF" w:rsidRDefault="00455864" w:rsidP="009043BF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34B83B34" wp14:editId="1AC40D23">
          <wp:extent cx="950259" cy="325042"/>
          <wp:effectExtent l="0" t="0" r="2540" b="0"/>
          <wp:docPr id="72979190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043BF">
      <w:rPr>
        <w:cs/>
      </w:rPr>
      <w:tab/>
    </w:r>
    <w:r w:rsidR="009043BF">
      <w:t>-2-</w:t>
    </w:r>
  </w:p>
  <w:p w14:paraId="05B17A3A" w14:textId="77777777" w:rsidR="004520D7" w:rsidRDefault="004520D7" w:rsidP="009043BF">
    <w:pPr>
      <w:pStyle w:val="Header"/>
      <w:tabs>
        <w:tab w:val="clear" w:pos="4513"/>
        <w:tab w:val="center" w:pos="4680"/>
      </w:tabs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FE1A" w14:textId="2545273E" w:rsidR="009043BF" w:rsidRDefault="00455864" w:rsidP="00460300">
    <w:pPr>
      <w:pStyle w:val="Header"/>
      <w:jc w:val="center"/>
    </w:pPr>
    <w:r w:rsidRPr="00730C5D"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68FF2D7E" wp14:editId="20812EE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49960" cy="324485"/>
          <wp:effectExtent l="0" t="0" r="2540" b="0"/>
          <wp:wrapNone/>
          <wp:docPr id="2268199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9960" cy="324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532DE">
      <w:rPr>
        <w:rFonts w:ascii="Angsana New" w:hAnsi="Angsana New"/>
        <w:b/>
        <w:bCs/>
        <w:noProof/>
        <w:u w:val="single"/>
        <w:lang w:eastAsia="en-US"/>
      </w:rPr>
      <w:drawing>
        <wp:anchor distT="0" distB="0" distL="114300" distR="114300" simplePos="0" relativeHeight="251662336" behindDoc="0" locked="0" layoutInCell="1" allowOverlap="1" wp14:anchorId="16F18F51" wp14:editId="4C13D4C4">
          <wp:simplePos x="0" y="0"/>
          <wp:positionH relativeFrom="column">
            <wp:posOffset>4389755</wp:posOffset>
          </wp:positionH>
          <wp:positionV relativeFrom="paragraph">
            <wp:posOffset>-635</wp:posOffset>
          </wp:positionV>
          <wp:extent cx="1640205" cy="1600200"/>
          <wp:effectExtent l="0" t="0" r="0" b="0"/>
          <wp:wrapNone/>
          <wp:docPr id="12014252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B5391A"/>
    <w:multiLevelType w:val="hybridMultilevel"/>
    <w:tmpl w:val="1052834A"/>
    <w:lvl w:ilvl="0" w:tplc="D6E2168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5CC1"/>
    <w:rsid w:val="000078CD"/>
    <w:rsid w:val="0001006D"/>
    <w:rsid w:val="00013FEF"/>
    <w:rsid w:val="000144D0"/>
    <w:rsid w:val="0002693A"/>
    <w:rsid w:val="00034042"/>
    <w:rsid w:val="00035515"/>
    <w:rsid w:val="00036108"/>
    <w:rsid w:val="000449C7"/>
    <w:rsid w:val="000575AC"/>
    <w:rsid w:val="00064CA9"/>
    <w:rsid w:val="00071056"/>
    <w:rsid w:val="00076DB5"/>
    <w:rsid w:val="00076F73"/>
    <w:rsid w:val="0007760D"/>
    <w:rsid w:val="00077B5D"/>
    <w:rsid w:val="00081417"/>
    <w:rsid w:val="00082457"/>
    <w:rsid w:val="000866F9"/>
    <w:rsid w:val="00087B31"/>
    <w:rsid w:val="00090FB6"/>
    <w:rsid w:val="0009187B"/>
    <w:rsid w:val="00093A3A"/>
    <w:rsid w:val="00097990"/>
    <w:rsid w:val="000A2469"/>
    <w:rsid w:val="000A2804"/>
    <w:rsid w:val="000B317E"/>
    <w:rsid w:val="000B3ADA"/>
    <w:rsid w:val="000B3BFE"/>
    <w:rsid w:val="000C04E4"/>
    <w:rsid w:val="000C2454"/>
    <w:rsid w:val="000C24A9"/>
    <w:rsid w:val="000C3842"/>
    <w:rsid w:val="000C5EE5"/>
    <w:rsid w:val="000D0E2A"/>
    <w:rsid w:val="000D251D"/>
    <w:rsid w:val="000D336B"/>
    <w:rsid w:val="000D4C1E"/>
    <w:rsid w:val="000D5C50"/>
    <w:rsid w:val="000D68AD"/>
    <w:rsid w:val="000D7210"/>
    <w:rsid w:val="000E17E5"/>
    <w:rsid w:val="000E2E32"/>
    <w:rsid w:val="000E434F"/>
    <w:rsid w:val="000E4868"/>
    <w:rsid w:val="000E54A4"/>
    <w:rsid w:val="000E54D9"/>
    <w:rsid w:val="000F0A55"/>
    <w:rsid w:val="000F4A1A"/>
    <w:rsid w:val="000F5C33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4AA9"/>
    <w:rsid w:val="00181B3C"/>
    <w:rsid w:val="00181C03"/>
    <w:rsid w:val="00185B21"/>
    <w:rsid w:val="0018680E"/>
    <w:rsid w:val="0018784B"/>
    <w:rsid w:val="001952C6"/>
    <w:rsid w:val="001A2969"/>
    <w:rsid w:val="001A2D70"/>
    <w:rsid w:val="001A5F47"/>
    <w:rsid w:val="001B17E4"/>
    <w:rsid w:val="001B7B72"/>
    <w:rsid w:val="001B7F16"/>
    <w:rsid w:val="001C25A4"/>
    <w:rsid w:val="001C44F3"/>
    <w:rsid w:val="001D0520"/>
    <w:rsid w:val="001D06FC"/>
    <w:rsid w:val="001D2DB4"/>
    <w:rsid w:val="001D3AF0"/>
    <w:rsid w:val="001D4051"/>
    <w:rsid w:val="001D433C"/>
    <w:rsid w:val="001D58E3"/>
    <w:rsid w:val="001D58FB"/>
    <w:rsid w:val="001D68AF"/>
    <w:rsid w:val="001E1BE5"/>
    <w:rsid w:val="001E6F12"/>
    <w:rsid w:val="001F6A19"/>
    <w:rsid w:val="001F7D13"/>
    <w:rsid w:val="0021257F"/>
    <w:rsid w:val="00213E3A"/>
    <w:rsid w:val="00221040"/>
    <w:rsid w:val="00221A19"/>
    <w:rsid w:val="002364ED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1452"/>
    <w:rsid w:val="00282884"/>
    <w:rsid w:val="00283325"/>
    <w:rsid w:val="00284A7A"/>
    <w:rsid w:val="002902A0"/>
    <w:rsid w:val="00295559"/>
    <w:rsid w:val="002A2A8D"/>
    <w:rsid w:val="002B5BC0"/>
    <w:rsid w:val="002B6976"/>
    <w:rsid w:val="002C4362"/>
    <w:rsid w:val="002C50F4"/>
    <w:rsid w:val="002C541B"/>
    <w:rsid w:val="002C5663"/>
    <w:rsid w:val="002D266C"/>
    <w:rsid w:val="002D4128"/>
    <w:rsid w:val="002D5996"/>
    <w:rsid w:val="002E5713"/>
    <w:rsid w:val="002F589E"/>
    <w:rsid w:val="00304D68"/>
    <w:rsid w:val="00306992"/>
    <w:rsid w:val="00312498"/>
    <w:rsid w:val="00317256"/>
    <w:rsid w:val="00323B80"/>
    <w:rsid w:val="00324641"/>
    <w:rsid w:val="003260BD"/>
    <w:rsid w:val="003313E0"/>
    <w:rsid w:val="003322B0"/>
    <w:rsid w:val="003412D8"/>
    <w:rsid w:val="00341542"/>
    <w:rsid w:val="0034243A"/>
    <w:rsid w:val="003428BC"/>
    <w:rsid w:val="00342CF8"/>
    <w:rsid w:val="003435D0"/>
    <w:rsid w:val="0034403B"/>
    <w:rsid w:val="00344CE1"/>
    <w:rsid w:val="00353014"/>
    <w:rsid w:val="00361079"/>
    <w:rsid w:val="00361F5A"/>
    <w:rsid w:val="00376A5D"/>
    <w:rsid w:val="00383C0F"/>
    <w:rsid w:val="003841F1"/>
    <w:rsid w:val="0038571E"/>
    <w:rsid w:val="003863C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178E"/>
    <w:rsid w:val="003E0F35"/>
    <w:rsid w:val="003E1328"/>
    <w:rsid w:val="003E1A2F"/>
    <w:rsid w:val="003E1F01"/>
    <w:rsid w:val="003E2A6B"/>
    <w:rsid w:val="003E5391"/>
    <w:rsid w:val="003E6AED"/>
    <w:rsid w:val="003F0BA3"/>
    <w:rsid w:val="003F4B0B"/>
    <w:rsid w:val="003F4EC9"/>
    <w:rsid w:val="003F4F2A"/>
    <w:rsid w:val="003F5A98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65AC"/>
    <w:rsid w:val="00441F5B"/>
    <w:rsid w:val="00444FA0"/>
    <w:rsid w:val="00445621"/>
    <w:rsid w:val="0045034B"/>
    <w:rsid w:val="004520D7"/>
    <w:rsid w:val="0045414B"/>
    <w:rsid w:val="00455864"/>
    <w:rsid w:val="0045635C"/>
    <w:rsid w:val="00457F33"/>
    <w:rsid w:val="00460300"/>
    <w:rsid w:val="004604B6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2F79"/>
    <w:rsid w:val="004B0983"/>
    <w:rsid w:val="004B43C4"/>
    <w:rsid w:val="004B5331"/>
    <w:rsid w:val="004B7360"/>
    <w:rsid w:val="004C1694"/>
    <w:rsid w:val="004C1AA5"/>
    <w:rsid w:val="004C1FE0"/>
    <w:rsid w:val="004C3F5E"/>
    <w:rsid w:val="004C5052"/>
    <w:rsid w:val="004C559E"/>
    <w:rsid w:val="004C694B"/>
    <w:rsid w:val="004C7BE5"/>
    <w:rsid w:val="004D357A"/>
    <w:rsid w:val="004E0E44"/>
    <w:rsid w:val="004E300A"/>
    <w:rsid w:val="004F3405"/>
    <w:rsid w:val="004F3A29"/>
    <w:rsid w:val="004F5946"/>
    <w:rsid w:val="004F5F13"/>
    <w:rsid w:val="00502B18"/>
    <w:rsid w:val="005071FF"/>
    <w:rsid w:val="00515290"/>
    <w:rsid w:val="00515320"/>
    <w:rsid w:val="00517500"/>
    <w:rsid w:val="00520C81"/>
    <w:rsid w:val="005211BF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0DBB"/>
    <w:rsid w:val="005756C2"/>
    <w:rsid w:val="00575F16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6B83"/>
    <w:rsid w:val="005E78F8"/>
    <w:rsid w:val="005F12CC"/>
    <w:rsid w:val="005F339F"/>
    <w:rsid w:val="005F7A7A"/>
    <w:rsid w:val="00602C1B"/>
    <w:rsid w:val="00604485"/>
    <w:rsid w:val="0060601D"/>
    <w:rsid w:val="00607B99"/>
    <w:rsid w:val="00612145"/>
    <w:rsid w:val="00614186"/>
    <w:rsid w:val="00614ABC"/>
    <w:rsid w:val="00616F7B"/>
    <w:rsid w:val="0061780A"/>
    <w:rsid w:val="00620BA9"/>
    <w:rsid w:val="00626A28"/>
    <w:rsid w:val="00630316"/>
    <w:rsid w:val="0063189B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E97"/>
    <w:rsid w:val="006868FE"/>
    <w:rsid w:val="006A5855"/>
    <w:rsid w:val="006B4857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617E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26F37"/>
    <w:rsid w:val="007304C5"/>
    <w:rsid w:val="00730C5D"/>
    <w:rsid w:val="00731C83"/>
    <w:rsid w:val="007341C0"/>
    <w:rsid w:val="00736179"/>
    <w:rsid w:val="00741612"/>
    <w:rsid w:val="00743C40"/>
    <w:rsid w:val="00747F26"/>
    <w:rsid w:val="007501AE"/>
    <w:rsid w:val="00752144"/>
    <w:rsid w:val="00752C55"/>
    <w:rsid w:val="00753E24"/>
    <w:rsid w:val="00765F80"/>
    <w:rsid w:val="00766ED3"/>
    <w:rsid w:val="007731EC"/>
    <w:rsid w:val="00782950"/>
    <w:rsid w:val="00786E31"/>
    <w:rsid w:val="007A2F1A"/>
    <w:rsid w:val="007A3600"/>
    <w:rsid w:val="007A6D9C"/>
    <w:rsid w:val="007B0C57"/>
    <w:rsid w:val="007B59C2"/>
    <w:rsid w:val="007B7121"/>
    <w:rsid w:val="007C61D1"/>
    <w:rsid w:val="007D064E"/>
    <w:rsid w:val="007D6FE4"/>
    <w:rsid w:val="007D73EC"/>
    <w:rsid w:val="007E19E2"/>
    <w:rsid w:val="007E287B"/>
    <w:rsid w:val="007E7996"/>
    <w:rsid w:val="007F42BD"/>
    <w:rsid w:val="007F79BF"/>
    <w:rsid w:val="007F7F73"/>
    <w:rsid w:val="008015BD"/>
    <w:rsid w:val="008062E5"/>
    <w:rsid w:val="00810225"/>
    <w:rsid w:val="00812E57"/>
    <w:rsid w:val="00815CB8"/>
    <w:rsid w:val="00816961"/>
    <w:rsid w:val="00823101"/>
    <w:rsid w:val="00824B55"/>
    <w:rsid w:val="00827903"/>
    <w:rsid w:val="00827C92"/>
    <w:rsid w:val="00830290"/>
    <w:rsid w:val="008339EB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43B7"/>
    <w:rsid w:val="00885B9B"/>
    <w:rsid w:val="00892BE4"/>
    <w:rsid w:val="0089411B"/>
    <w:rsid w:val="008952ED"/>
    <w:rsid w:val="00895E94"/>
    <w:rsid w:val="008A23D8"/>
    <w:rsid w:val="008B5294"/>
    <w:rsid w:val="008C0281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3D42"/>
    <w:rsid w:val="008F6250"/>
    <w:rsid w:val="008F74AE"/>
    <w:rsid w:val="008F76AA"/>
    <w:rsid w:val="009023B6"/>
    <w:rsid w:val="00902BF0"/>
    <w:rsid w:val="009043BF"/>
    <w:rsid w:val="00904BFE"/>
    <w:rsid w:val="009069FD"/>
    <w:rsid w:val="00923015"/>
    <w:rsid w:val="009271DD"/>
    <w:rsid w:val="00930033"/>
    <w:rsid w:val="00930BEE"/>
    <w:rsid w:val="00930EEF"/>
    <w:rsid w:val="0094001A"/>
    <w:rsid w:val="0094027D"/>
    <w:rsid w:val="009404BC"/>
    <w:rsid w:val="00941FBF"/>
    <w:rsid w:val="009446FB"/>
    <w:rsid w:val="00944DB3"/>
    <w:rsid w:val="009466AB"/>
    <w:rsid w:val="00957C6B"/>
    <w:rsid w:val="00964561"/>
    <w:rsid w:val="00965406"/>
    <w:rsid w:val="0097240C"/>
    <w:rsid w:val="009730D0"/>
    <w:rsid w:val="009800A7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D0A"/>
    <w:rsid w:val="009B2121"/>
    <w:rsid w:val="009B3A63"/>
    <w:rsid w:val="009B4651"/>
    <w:rsid w:val="009B5A12"/>
    <w:rsid w:val="009B5E56"/>
    <w:rsid w:val="009B743A"/>
    <w:rsid w:val="009C00CB"/>
    <w:rsid w:val="009C74FA"/>
    <w:rsid w:val="009D1FFA"/>
    <w:rsid w:val="009D4BA0"/>
    <w:rsid w:val="009E243C"/>
    <w:rsid w:val="009E31B3"/>
    <w:rsid w:val="009E5DB8"/>
    <w:rsid w:val="009E6745"/>
    <w:rsid w:val="009E6D27"/>
    <w:rsid w:val="009F59D1"/>
    <w:rsid w:val="009F601C"/>
    <w:rsid w:val="00A00EA4"/>
    <w:rsid w:val="00A03453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302C"/>
    <w:rsid w:val="00AE1DE6"/>
    <w:rsid w:val="00B05127"/>
    <w:rsid w:val="00B12A07"/>
    <w:rsid w:val="00B1540E"/>
    <w:rsid w:val="00B15668"/>
    <w:rsid w:val="00B20896"/>
    <w:rsid w:val="00B20B52"/>
    <w:rsid w:val="00B2101C"/>
    <w:rsid w:val="00B326F1"/>
    <w:rsid w:val="00B33717"/>
    <w:rsid w:val="00B4038A"/>
    <w:rsid w:val="00B45210"/>
    <w:rsid w:val="00B47F55"/>
    <w:rsid w:val="00B516FC"/>
    <w:rsid w:val="00B54E6D"/>
    <w:rsid w:val="00B6103E"/>
    <w:rsid w:val="00B62965"/>
    <w:rsid w:val="00B67D32"/>
    <w:rsid w:val="00B81705"/>
    <w:rsid w:val="00B85BD7"/>
    <w:rsid w:val="00B87B39"/>
    <w:rsid w:val="00B90F13"/>
    <w:rsid w:val="00BA106B"/>
    <w:rsid w:val="00BA6494"/>
    <w:rsid w:val="00BA7080"/>
    <w:rsid w:val="00BB1A47"/>
    <w:rsid w:val="00BB2823"/>
    <w:rsid w:val="00BC1747"/>
    <w:rsid w:val="00BC27D7"/>
    <w:rsid w:val="00BC7C59"/>
    <w:rsid w:val="00BD29DC"/>
    <w:rsid w:val="00BD4586"/>
    <w:rsid w:val="00BE50C8"/>
    <w:rsid w:val="00BF168C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7CA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4B9A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1BF5"/>
    <w:rsid w:val="00CE2240"/>
    <w:rsid w:val="00CE285E"/>
    <w:rsid w:val="00CE35F8"/>
    <w:rsid w:val="00CE3A14"/>
    <w:rsid w:val="00CE5D9E"/>
    <w:rsid w:val="00CE7035"/>
    <w:rsid w:val="00CE7EC5"/>
    <w:rsid w:val="00CF10B2"/>
    <w:rsid w:val="00CF5E21"/>
    <w:rsid w:val="00CF6368"/>
    <w:rsid w:val="00D003AA"/>
    <w:rsid w:val="00D03F2B"/>
    <w:rsid w:val="00D051FA"/>
    <w:rsid w:val="00D068A7"/>
    <w:rsid w:val="00D1033C"/>
    <w:rsid w:val="00D1173C"/>
    <w:rsid w:val="00D1223C"/>
    <w:rsid w:val="00D1377B"/>
    <w:rsid w:val="00D202AE"/>
    <w:rsid w:val="00D21083"/>
    <w:rsid w:val="00D2336E"/>
    <w:rsid w:val="00D26331"/>
    <w:rsid w:val="00D3508C"/>
    <w:rsid w:val="00D377AA"/>
    <w:rsid w:val="00D42DCC"/>
    <w:rsid w:val="00D45C64"/>
    <w:rsid w:val="00D52599"/>
    <w:rsid w:val="00D53177"/>
    <w:rsid w:val="00D532DE"/>
    <w:rsid w:val="00D556FF"/>
    <w:rsid w:val="00D559FC"/>
    <w:rsid w:val="00D61267"/>
    <w:rsid w:val="00D63A55"/>
    <w:rsid w:val="00D655F7"/>
    <w:rsid w:val="00D70871"/>
    <w:rsid w:val="00D71879"/>
    <w:rsid w:val="00D746A2"/>
    <w:rsid w:val="00D80100"/>
    <w:rsid w:val="00D85822"/>
    <w:rsid w:val="00D866E8"/>
    <w:rsid w:val="00D867AA"/>
    <w:rsid w:val="00D87AAD"/>
    <w:rsid w:val="00D94CBC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C732A"/>
    <w:rsid w:val="00DD0022"/>
    <w:rsid w:val="00DD0E61"/>
    <w:rsid w:val="00DD5390"/>
    <w:rsid w:val="00DE2179"/>
    <w:rsid w:val="00DF0B1A"/>
    <w:rsid w:val="00DF68D2"/>
    <w:rsid w:val="00E00A23"/>
    <w:rsid w:val="00E03494"/>
    <w:rsid w:val="00E053AE"/>
    <w:rsid w:val="00E05A2F"/>
    <w:rsid w:val="00E0716E"/>
    <w:rsid w:val="00E07178"/>
    <w:rsid w:val="00E1125C"/>
    <w:rsid w:val="00E147DF"/>
    <w:rsid w:val="00E16FE0"/>
    <w:rsid w:val="00E22D2A"/>
    <w:rsid w:val="00E23164"/>
    <w:rsid w:val="00E26183"/>
    <w:rsid w:val="00E3588E"/>
    <w:rsid w:val="00E37B14"/>
    <w:rsid w:val="00E401FA"/>
    <w:rsid w:val="00E46FD0"/>
    <w:rsid w:val="00E47E22"/>
    <w:rsid w:val="00E57407"/>
    <w:rsid w:val="00E64519"/>
    <w:rsid w:val="00E67DE9"/>
    <w:rsid w:val="00E76F90"/>
    <w:rsid w:val="00E77CD8"/>
    <w:rsid w:val="00E77FDC"/>
    <w:rsid w:val="00E81401"/>
    <w:rsid w:val="00E916BC"/>
    <w:rsid w:val="00E92551"/>
    <w:rsid w:val="00E94B88"/>
    <w:rsid w:val="00E94F7F"/>
    <w:rsid w:val="00E967AC"/>
    <w:rsid w:val="00E97110"/>
    <w:rsid w:val="00E97BFA"/>
    <w:rsid w:val="00EA665F"/>
    <w:rsid w:val="00EA7518"/>
    <w:rsid w:val="00EB2AEA"/>
    <w:rsid w:val="00EC1845"/>
    <w:rsid w:val="00EC2B53"/>
    <w:rsid w:val="00EC4CAF"/>
    <w:rsid w:val="00ED06A3"/>
    <w:rsid w:val="00ED5A82"/>
    <w:rsid w:val="00EE07EE"/>
    <w:rsid w:val="00EE21C6"/>
    <w:rsid w:val="00EE4341"/>
    <w:rsid w:val="00EE5C70"/>
    <w:rsid w:val="00EF7295"/>
    <w:rsid w:val="00F0035C"/>
    <w:rsid w:val="00F022C2"/>
    <w:rsid w:val="00F03D2F"/>
    <w:rsid w:val="00F07DC2"/>
    <w:rsid w:val="00F148EE"/>
    <w:rsid w:val="00F15282"/>
    <w:rsid w:val="00F30477"/>
    <w:rsid w:val="00F305CF"/>
    <w:rsid w:val="00F31178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BA3"/>
    <w:rsid w:val="00F936DF"/>
    <w:rsid w:val="00FB02CD"/>
    <w:rsid w:val="00FB1200"/>
    <w:rsid w:val="00FB2FF6"/>
    <w:rsid w:val="00FB386A"/>
    <w:rsid w:val="00FB6E86"/>
    <w:rsid w:val="00FB7591"/>
    <w:rsid w:val="00FC286F"/>
    <w:rsid w:val="00FC3FCD"/>
    <w:rsid w:val="00FC5708"/>
    <w:rsid w:val="00FC5D27"/>
    <w:rsid w:val="00FD4F7C"/>
    <w:rsid w:val="00FD5A66"/>
    <w:rsid w:val="00FD6558"/>
    <w:rsid w:val="00FE2A78"/>
    <w:rsid w:val="00FF3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Hyperlink">
    <w:name w:val="Hyperlink"/>
    <w:basedOn w:val="DefaultParagraphFont"/>
    <w:uiPriority w:val="99"/>
    <w:unhideWhenUsed/>
    <w:rsid w:val="007731E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647D7-6496-4BA9-A681-8E404B27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ADMIN-PC</cp:lastModifiedBy>
  <cp:revision>41</cp:revision>
  <cp:lastPrinted>2026-05-11T13:06:00Z</cp:lastPrinted>
  <dcterms:created xsi:type="dcterms:W3CDTF">2026-03-18T06:06:00Z</dcterms:created>
  <dcterms:modified xsi:type="dcterms:W3CDTF">2026-08-11T14:27:00Z</dcterms:modified>
</cp:coreProperties>
</file>