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HAnsi" w:hAnsi="Arial" w:cs="Arial"/>
          <w:color w:val="auto"/>
          <w:kern w:val="2"/>
          <w:sz w:val="18"/>
          <w:szCs w:val="18"/>
          <w:lang w:bidi="th-TH"/>
          <w14:ligatures w14:val="standardContextual"/>
        </w:rPr>
        <w:id w:val="-1800760389"/>
        <w:docPartObj>
          <w:docPartGallery w:val="Table of Contents"/>
          <w:docPartUnique/>
        </w:docPartObj>
      </w:sdtPr>
      <w:sdtEndPr/>
      <w:sdtContent>
        <w:p w14:paraId="65ABD88E" w14:textId="38186355" w:rsidR="004E22BA" w:rsidRPr="00D60A65" w:rsidRDefault="00EB26C0">
          <w:pPr>
            <w:pStyle w:val="TOCHeading"/>
            <w:rPr>
              <w:rFonts w:ascii="Arial" w:hAnsi="Arial" w:cs="Arial"/>
              <w:b/>
              <w:bCs/>
              <w:color w:val="auto"/>
              <w:sz w:val="18"/>
              <w:szCs w:val="18"/>
              <w:lang w:bidi="th-TH"/>
            </w:rPr>
          </w:pPr>
          <w:r w:rsidRPr="00D60A65">
            <w:rPr>
              <w:rFonts w:ascii="Arial" w:hAnsi="Arial" w:cs="Arial"/>
              <w:b/>
              <w:bCs/>
              <w:color w:val="auto"/>
              <w:sz w:val="18"/>
              <w:szCs w:val="18"/>
              <w:lang w:bidi="th-TH"/>
            </w:rPr>
            <w:t>Note   Contents</w:t>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001C13E4" w:rsidRPr="00D60A65">
            <w:rPr>
              <w:rFonts w:ascii="Arial" w:hAnsi="Arial" w:cs="Arial"/>
              <w:b/>
              <w:bCs/>
              <w:color w:val="auto"/>
              <w:sz w:val="18"/>
              <w:szCs w:val="18"/>
              <w:cs/>
              <w:lang w:bidi="th-TH"/>
            </w:rPr>
            <w:tab/>
          </w:r>
          <w:r w:rsidRPr="00D60A65">
            <w:rPr>
              <w:rFonts w:ascii="Arial" w:hAnsi="Arial" w:cstheme="minorBidi" w:hint="cs"/>
              <w:b/>
              <w:bCs/>
              <w:color w:val="auto"/>
              <w:sz w:val="18"/>
              <w:szCs w:val="18"/>
              <w:cs/>
              <w:lang w:bidi="th-TH"/>
            </w:rPr>
            <w:t xml:space="preserve">         </w:t>
          </w:r>
          <w:r w:rsidRPr="00D60A65">
            <w:rPr>
              <w:rFonts w:ascii="Arial" w:hAnsi="Arial" w:cs="Arial"/>
              <w:b/>
              <w:bCs/>
              <w:color w:val="auto"/>
              <w:sz w:val="18"/>
              <w:szCs w:val="18"/>
              <w:lang w:bidi="th-TH"/>
            </w:rPr>
            <w:t>Page</w:t>
          </w:r>
          <w:r w:rsidRPr="00D60A65">
            <w:rPr>
              <w:rFonts w:ascii="Arial" w:hAnsi="Arial" w:cs="Arial"/>
              <w:b/>
              <w:bCs/>
              <w:color w:val="auto"/>
              <w:sz w:val="18"/>
              <w:szCs w:val="18"/>
              <w:lang w:bidi="th-TH"/>
            </w:rPr>
            <w:br/>
          </w:r>
        </w:p>
        <w:p w14:paraId="6FA01FBE" w14:textId="083CC61C" w:rsidR="008D2230" w:rsidRPr="00D60A65" w:rsidRDefault="00EB26C0">
          <w:pPr>
            <w:pStyle w:val="TOC1"/>
            <w:rPr>
              <w:rFonts w:ascii="Arial" w:eastAsiaTheme="minorEastAsia" w:hAnsi="Arial"/>
              <w:noProof/>
              <w:sz w:val="18"/>
            </w:rPr>
          </w:pPr>
          <w:r w:rsidRPr="00D60A65">
            <w:rPr>
              <w:rFonts w:ascii="Arial" w:hAnsi="Arial"/>
              <w:sz w:val="18"/>
            </w:rPr>
            <w:fldChar w:fldCharType="begin"/>
          </w:r>
          <w:r w:rsidRPr="00D60A65">
            <w:rPr>
              <w:rFonts w:ascii="Arial" w:hAnsi="Arial"/>
              <w:sz w:val="18"/>
            </w:rPr>
            <w:instrText xml:space="preserve"> TOC \o "1-1" \h \z \u </w:instrText>
          </w:r>
          <w:r w:rsidRPr="00D60A65">
            <w:rPr>
              <w:rFonts w:ascii="Arial" w:hAnsi="Arial"/>
              <w:sz w:val="18"/>
            </w:rPr>
            <w:fldChar w:fldCharType="separate"/>
          </w:r>
          <w:hyperlink w:anchor="_Toc236837735" w:history="1">
            <w:r w:rsidR="008D2230" w:rsidRPr="00D60A65">
              <w:rPr>
                <w:rStyle w:val="Hyperlink"/>
                <w:rFonts w:ascii="Arial" w:eastAsia="Arial Unicode MS" w:hAnsi="Arial"/>
                <w:noProof/>
                <w:sz w:val="18"/>
              </w:rPr>
              <w:t>1</w:t>
            </w:r>
            <w:r w:rsidR="008D2230" w:rsidRPr="00D60A65">
              <w:rPr>
                <w:rFonts w:ascii="Arial" w:eastAsiaTheme="minorEastAsia" w:hAnsi="Arial"/>
                <w:noProof/>
                <w:sz w:val="18"/>
              </w:rPr>
              <w:tab/>
            </w:r>
            <w:r w:rsidR="008D2230" w:rsidRPr="00D60A65">
              <w:rPr>
                <w:rStyle w:val="Hyperlink"/>
                <w:rFonts w:ascii="Arial" w:eastAsia="Arial" w:hAnsi="Arial"/>
                <w:noProof/>
                <w:sz w:val="18"/>
              </w:rPr>
              <w:t>General information</w:t>
            </w:r>
            <w:r w:rsidR="008D2230" w:rsidRPr="00D60A65">
              <w:rPr>
                <w:rFonts w:ascii="Arial" w:hAnsi="Arial"/>
                <w:noProof/>
                <w:webHidden/>
                <w:sz w:val="18"/>
              </w:rPr>
              <w:tab/>
            </w:r>
            <w:r w:rsidR="008D2230" w:rsidRPr="00D60A65">
              <w:rPr>
                <w:rStyle w:val="Hyperlink"/>
                <w:rFonts w:ascii="Arial" w:hAnsi="Arial"/>
                <w:noProof/>
                <w:sz w:val="18"/>
              </w:rPr>
              <w:fldChar w:fldCharType="begin"/>
            </w:r>
            <w:r w:rsidR="008D2230" w:rsidRPr="00D60A65">
              <w:rPr>
                <w:rFonts w:ascii="Arial" w:hAnsi="Arial"/>
                <w:noProof/>
                <w:webHidden/>
                <w:sz w:val="18"/>
              </w:rPr>
              <w:instrText xml:space="preserve"> PAGEREF _Toc236837735 \h </w:instrText>
            </w:r>
            <w:r w:rsidR="008D2230" w:rsidRPr="00D60A65">
              <w:rPr>
                <w:rStyle w:val="Hyperlink"/>
                <w:rFonts w:ascii="Arial" w:hAnsi="Arial"/>
                <w:noProof/>
                <w:sz w:val="18"/>
              </w:rPr>
            </w:r>
            <w:r w:rsidR="008D2230" w:rsidRPr="00D60A65">
              <w:rPr>
                <w:rStyle w:val="Hyperlink"/>
                <w:rFonts w:ascii="Arial" w:hAnsi="Arial"/>
                <w:noProof/>
                <w:sz w:val="18"/>
              </w:rPr>
              <w:fldChar w:fldCharType="separate"/>
            </w:r>
            <w:r w:rsidR="003A1D3B">
              <w:rPr>
                <w:rFonts w:ascii="Arial" w:hAnsi="Arial"/>
                <w:noProof/>
                <w:webHidden/>
                <w:sz w:val="18"/>
              </w:rPr>
              <w:t>11</w:t>
            </w:r>
            <w:r w:rsidR="008D2230" w:rsidRPr="00D60A65">
              <w:rPr>
                <w:rStyle w:val="Hyperlink"/>
                <w:rFonts w:ascii="Arial" w:hAnsi="Arial"/>
                <w:noProof/>
                <w:sz w:val="18"/>
              </w:rPr>
              <w:fldChar w:fldCharType="end"/>
            </w:r>
          </w:hyperlink>
        </w:p>
        <w:p w14:paraId="6CEEB6FA" w14:textId="67C3ACB3" w:rsidR="008D2230" w:rsidRPr="00D60A65" w:rsidRDefault="008D2230">
          <w:pPr>
            <w:pStyle w:val="TOC1"/>
            <w:rPr>
              <w:rFonts w:ascii="Arial" w:eastAsiaTheme="minorEastAsia" w:hAnsi="Arial"/>
              <w:noProof/>
              <w:sz w:val="18"/>
            </w:rPr>
          </w:pPr>
          <w:hyperlink w:anchor="_Toc236837736" w:history="1">
            <w:r w:rsidRPr="00D60A65">
              <w:rPr>
                <w:rStyle w:val="Hyperlink"/>
                <w:rFonts w:ascii="Arial" w:eastAsia="Arial Unicode MS" w:hAnsi="Arial"/>
                <w:noProof/>
                <w:sz w:val="18"/>
                <w:lang w:val="en-GB"/>
              </w:rPr>
              <w:t>2</w:t>
            </w:r>
            <w:r w:rsidRPr="00D60A65">
              <w:rPr>
                <w:rFonts w:ascii="Arial" w:eastAsiaTheme="minorEastAsia" w:hAnsi="Arial"/>
                <w:noProof/>
                <w:sz w:val="18"/>
              </w:rPr>
              <w:tab/>
            </w:r>
            <w:r w:rsidRPr="00D60A65">
              <w:rPr>
                <w:rStyle w:val="Hyperlink"/>
                <w:rFonts w:ascii="Arial" w:eastAsia="Arial" w:hAnsi="Arial"/>
                <w:noProof/>
                <w:sz w:val="18"/>
                <w:lang w:val="en-GB"/>
              </w:rPr>
              <w:t>Basis of preparation</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_Toc236837736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11</w:t>
            </w:r>
            <w:r w:rsidRPr="00D60A65">
              <w:rPr>
                <w:rStyle w:val="Hyperlink"/>
                <w:rFonts w:ascii="Arial" w:hAnsi="Arial"/>
                <w:noProof/>
                <w:sz w:val="18"/>
              </w:rPr>
              <w:fldChar w:fldCharType="end"/>
            </w:r>
          </w:hyperlink>
        </w:p>
        <w:p w14:paraId="1CEE97DF" w14:textId="2197BD79" w:rsidR="008D2230" w:rsidRPr="00D60A65" w:rsidRDefault="008D2230">
          <w:pPr>
            <w:pStyle w:val="TOC1"/>
            <w:rPr>
              <w:rFonts w:ascii="Arial" w:eastAsiaTheme="minorEastAsia" w:hAnsi="Arial"/>
              <w:noProof/>
              <w:sz w:val="18"/>
            </w:rPr>
          </w:pPr>
          <w:hyperlink w:anchor="_Toc236837737" w:history="1">
            <w:r w:rsidRPr="00D60A65">
              <w:rPr>
                <w:rStyle w:val="Hyperlink"/>
                <w:rFonts w:ascii="Arial" w:eastAsia="Arial Unicode MS" w:hAnsi="Arial"/>
                <w:noProof/>
                <w:sz w:val="18"/>
                <w:lang w:val="en-GB"/>
              </w:rPr>
              <w:t>3</w:t>
            </w:r>
            <w:r w:rsidRPr="00D60A65">
              <w:rPr>
                <w:rFonts w:ascii="Arial" w:eastAsiaTheme="minorEastAsia" w:hAnsi="Arial"/>
                <w:noProof/>
                <w:sz w:val="18"/>
              </w:rPr>
              <w:tab/>
            </w:r>
            <w:r w:rsidRPr="00D60A65">
              <w:rPr>
                <w:rStyle w:val="Hyperlink"/>
                <w:rFonts w:ascii="Arial" w:eastAsia="Arial" w:hAnsi="Arial"/>
                <w:noProof/>
                <w:sz w:val="18"/>
              </w:rPr>
              <w:t>Material accounting policies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_Toc236837737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11</w:t>
            </w:r>
            <w:r w:rsidRPr="00D60A65">
              <w:rPr>
                <w:rStyle w:val="Hyperlink"/>
                <w:rFonts w:ascii="Arial" w:hAnsi="Arial"/>
                <w:noProof/>
                <w:sz w:val="18"/>
              </w:rPr>
              <w:fldChar w:fldCharType="end"/>
            </w:r>
          </w:hyperlink>
        </w:p>
        <w:p w14:paraId="08451404" w14:textId="76A60B70" w:rsidR="008D2230" w:rsidRPr="00D60A65" w:rsidRDefault="008D2230">
          <w:pPr>
            <w:pStyle w:val="TOC1"/>
            <w:rPr>
              <w:rFonts w:ascii="Arial" w:eastAsiaTheme="minorEastAsia" w:hAnsi="Arial"/>
              <w:noProof/>
              <w:sz w:val="18"/>
            </w:rPr>
          </w:pPr>
          <w:hyperlink w:anchor="_Toc236837738" w:history="1">
            <w:r w:rsidRPr="00D60A65">
              <w:rPr>
                <w:rStyle w:val="Hyperlink"/>
                <w:rFonts w:ascii="Arial" w:eastAsia="Arial Unicode MS" w:hAnsi="Arial"/>
                <w:noProof/>
                <w:sz w:val="18"/>
                <w:lang w:val="en-GB"/>
              </w:rPr>
              <w:t>4</w:t>
            </w:r>
            <w:r w:rsidRPr="00D60A65">
              <w:rPr>
                <w:rFonts w:ascii="Arial" w:eastAsiaTheme="minorEastAsia" w:hAnsi="Arial"/>
                <w:noProof/>
                <w:sz w:val="18"/>
              </w:rPr>
              <w:tab/>
            </w:r>
            <w:r w:rsidRPr="00D60A65">
              <w:rPr>
                <w:rStyle w:val="Hyperlink"/>
                <w:rFonts w:ascii="Arial" w:eastAsia="Arial" w:hAnsi="Arial"/>
                <w:noProof/>
                <w:sz w:val="18"/>
              </w:rPr>
              <w:t>Estimates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_Toc236837738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12</w:t>
            </w:r>
            <w:r w:rsidRPr="00D60A65">
              <w:rPr>
                <w:rStyle w:val="Hyperlink"/>
                <w:rFonts w:ascii="Arial" w:hAnsi="Arial"/>
                <w:noProof/>
                <w:sz w:val="18"/>
              </w:rPr>
              <w:fldChar w:fldCharType="end"/>
            </w:r>
          </w:hyperlink>
        </w:p>
        <w:p w14:paraId="5D1D944D" w14:textId="504034D7" w:rsidR="008D2230" w:rsidRPr="00D60A65" w:rsidRDefault="008D2230">
          <w:pPr>
            <w:pStyle w:val="TOC1"/>
            <w:rPr>
              <w:rFonts w:ascii="Arial" w:eastAsiaTheme="minorEastAsia" w:hAnsi="Arial"/>
              <w:noProof/>
              <w:sz w:val="18"/>
            </w:rPr>
          </w:pPr>
          <w:hyperlink w:anchor="_Toc236837739" w:history="1">
            <w:r w:rsidRPr="00D60A65">
              <w:rPr>
                <w:rStyle w:val="Hyperlink"/>
                <w:rFonts w:ascii="Arial" w:eastAsia="Arial Unicode MS" w:hAnsi="Arial"/>
                <w:noProof/>
                <w:sz w:val="18"/>
                <w:lang w:val="en-GB"/>
              </w:rPr>
              <w:t>5</w:t>
            </w:r>
            <w:r w:rsidRPr="00D60A65">
              <w:rPr>
                <w:rFonts w:ascii="Arial" w:eastAsiaTheme="minorEastAsia" w:hAnsi="Arial"/>
                <w:noProof/>
                <w:sz w:val="18"/>
              </w:rPr>
              <w:tab/>
            </w:r>
            <w:r w:rsidRPr="00D60A65">
              <w:rPr>
                <w:rStyle w:val="Hyperlink"/>
                <w:rFonts w:ascii="Arial" w:eastAsia="Arial" w:hAnsi="Arial"/>
                <w:noProof/>
                <w:sz w:val="18"/>
              </w:rPr>
              <w:t>Classification of financial assets and liabilities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_Toc236837739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12</w:t>
            </w:r>
            <w:r w:rsidRPr="00D60A65">
              <w:rPr>
                <w:rStyle w:val="Hyperlink"/>
                <w:rFonts w:ascii="Arial" w:hAnsi="Arial"/>
                <w:noProof/>
                <w:sz w:val="18"/>
              </w:rPr>
              <w:fldChar w:fldCharType="end"/>
            </w:r>
          </w:hyperlink>
        </w:p>
        <w:p w14:paraId="52CF2650" w14:textId="5E8D05F9" w:rsidR="008D2230" w:rsidRPr="00D60A65" w:rsidRDefault="008D2230">
          <w:pPr>
            <w:pStyle w:val="TOC1"/>
            <w:rPr>
              <w:rFonts w:ascii="Arial" w:eastAsiaTheme="minorEastAsia" w:hAnsi="Arial"/>
              <w:noProof/>
              <w:sz w:val="18"/>
            </w:rPr>
          </w:pPr>
          <w:hyperlink w:anchor="_Toc236837740" w:history="1">
            <w:r w:rsidRPr="00D60A65">
              <w:rPr>
                <w:rStyle w:val="Hyperlink"/>
                <w:rFonts w:ascii="Arial" w:eastAsia="Arial" w:hAnsi="Arial"/>
                <w:noProof/>
                <w:sz w:val="18"/>
              </w:rPr>
              <w:t>6</w:t>
            </w:r>
            <w:r w:rsidRPr="00D60A65">
              <w:rPr>
                <w:rFonts w:ascii="Arial" w:eastAsiaTheme="minorEastAsia" w:hAnsi="Arial"/>
                <w:noProof/>
                <w:sz w:val="18"/>
              </w:rPr>
              <w:tab/>
            </w:r>
            <w:r w:rsidRPr="00D60A65">
              <w:rPr>
                <w:rStyle w:val="Hyperlink"/>
                <w:rFonts w:ascii="Arial" w:eastAsia="Arial" w:hAnsi="Arial"/>
                <w:noProof/>
                <w:sz w:val="18"/>
              </w:rPr>
              <w:t>Fair value</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_Toc236837740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14</w:t>
            </w:r>
            <w:r w:rsidRPr="00D60A65">
              <w:rPr>
                <w:rStyle w:val="Hyperlink"/>
                <w:rFonts w:ascii="Arial" w:hAnsi="Arial"/>
                <w:noProof/>
                <w:sz w:val="18"/>
              </w:rPr>
              <w:fldChar w:fldCharType="end"/>
            </w:r>
          </w:hyperlink>
        </w:p>
        <w:p w14:paraId="6FFDAAD1" w14:textId="0766D134" w:rsidR="008D2230" w:rsidRPr="00D60A65" w:rsidRDefault="008D2230">
          <w:pPr>
            <w:pStyle w:val="TOC1"/>
            <w:rPr>
              <w:rFonts w:ascii="Arial" w:eastAsiaTheme="minorEastAsia" w:hAnsi="Arial"/>
              <w:noProof/>
              <w:sz w:val="18"/>
            </w:rPr>
          </w:pPr>
          <w:hyperlink w:anchor="_Toc236837741" w:history="1">
            <w:r w:rsidRPr="00D60A65">
              <w:rPr>
                <w:rStyle w:val="Hyperlink"/>
                <w:rFonts w:ascii="Arial" w:eastAsia="Arial" w:hAnsi="Arial"/>
                <w:noProof/>
                <w:sz w:val="18"/>
              </w:rPr>
              <w:t>7</w:t>
            </w:r>
            <w:r w:rsidRPr="00D60A65">
              <w:rPr>
                <w:rFonts w:ascii="Arial" w:eastAsiaTheme="minorEastAsia" w:hAnsi="Arial"/>
                <w:noProof/>
                <w:sz w:val="18"/>
              </w:rPr>
              <w:tab/>
            </w:r>
            <w:r w:rsidRPr="00D60A65">
              <w:rPr>
                <w:rStyle w:val="Hyperlink"/>
                <w:rFonts w:ascii="Arial" w:eastAsia="Arial" w:hAnsi="Arial"/>
                <w:noProof/>
                <w:sz w:val="18"/>
              </w:rPr>
              <w:t>Cash and cash equivalents, net</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_Toc236837741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16</w:t>
            </w:r>
            <w:r w:rsidRPr="00D60A65">
              <w:rPr>
                <w:rStyle w:val="Hyperlink"/>
                <w:rFonts w:ascii="Arial" w:hAnsi="Arial"/>
                <w:noProof/>
                <w:sz w:val="18"/>
              </w:rPr>
              <w:fldChar w:fldCharType="end"/>
            </w:r>
          </w:hyperlink>
        </w:p>
        <w:p w14:paraId="718F195F" w14:textId="20BB442E" w:rsidR="008D2230" w:rsidRPr="00D60A65" w:rsidRDefault="008D2230">
          <w:pPr>
            <w:pStyle w:val="TOC1"/>
            <w:rPr>
              <w:rFonts w:ascii="Arial" w:eastAsiaTheme="minorEastAsia" w:hAnsi="Arial"/>
              <w:noProof/>
              <w:sz w:val="18"/>
            </w:rPr>
          </w:pPr>
          <w:hyperlink w:anchor="_Toc236837742" w:history="1">
            <w:r w:rsidRPr="00D60A65">
              <w:rPr>
                <w:rStyle w:val="Hyperlink"/>
                <w:rFonts w:ascii="Arial" w:eastAsia="Arial" w:hAnsi="Arial"/>
                <w:noProof/>
                <w:sz w:val="18"/>
              </w:rPr>
              <w:t>8</w:t>
            </w:r>
            <w:r w:rsidRPr="00D60A65">
              <w:rPr>
                <w:rFonts w:ascii="Arial" w:eastAsiaTheme="minorEastAsia" w:hAnsi="Arial"/>
                <w:noProof/>
                <w:sz w:val="18"/>
              </w:rPr>
              <w:tab/>
            </w:r>
            <w:r w:rsidRPr="00D60A65">
              <w:rPr>
                <w:rStyle w:val="Hyperlink"/>
                <w:rFonts w:ascii="Arial" w:eastAsia="Arial" w:hAnsi="Arial"/>
                <w:noProof/>
                <w:sz w:val="18"/>
              </w:rPr>
              <w:t>Debt financial assets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_Toc236837742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17</w:t>
            </w:r>
            <w:r w:rsidRPr="00D60A65">
              <w:rPr>
                <w:rStyle w:val="Hyperlink"/>
                <w:rFonts w:ascii="Arial" w:hAnsi="Arial"/>
                <w:noProof/>
                <w:sz w:val="18"/>
              </w:rPr>
              <w:fldChar w:fldCharType="end"/>
            </w:r>
          </w:hyperlink>
        </w:p>
        <w:p w14:paraId="19CD3EAF" w14:textId="0C23A669" w:rsidR="008D2230" w:rsidRPr="00D60A65" w:rsidRDefault="008D2230">
          <w:pPr>
            <w:pStyle w:val="TOC1"/>
            <w:rPr>
              <w:rFonts w:ascii="Arial" w:eastAsiaTheme="minorEastAsia" w:hAnsi="Arial"/>
              <w:noProof/>
              <w:sz w:val="18"/>
            </w:rPr>
          </w:pPr>
          <w:hyperlink w:anchor="_Toc236837743" w:history="1">
            <w:r w:rsidRPr="00D60A65">
              <w:rPr>
                <w:rStyle w:val="Hyperlink"/>
                <w:rFonts w:ascii="Arial" w:eastAsia="Arial" w:hAnsi="Arial"/>
                <w:noProof/>
                <w:sz w:val="18"/>
              </w:rPr>
              <w:t>9</w:t>
            </w:r>
            <w:r w:rsidRPr="00D60A65">
              <w:rPr>
                <w:rFonts w:ascii="Arial" w:eastAsiaTheme="minorEastAsia" w:hAnsi="Arial"/>
                <w:noProof/>
                <w:sz w:val="18"/>
              </w:rPr>
              <w:tab/>
            </w:r>
            <w:r w:rsidRPr="00D60A65">
              <w:rPr>
                <w:rStyle w:val="Hyperlink"/>
                <w:rFonts w:ascii="Arial" w:eastAsia="Arial" w:hAnsi="Arial"/>
                <w:noProof/>
                <w:sz w:val="18"/>
              </w:rPr>
              <w:t>Equity financial assets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_Toc236837743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20</w:t>
            </w:r>
            <w:r w:rsidRPr="00D60A65">
              <w:rPr>
                <w:rStyle w:val="Hyperlink"/>
                <w:rFonts w:ascii="Arial" w:hAnsi="Arial"/>
                <w:noProof/>
                <w:sz w:val="18"/>
              </w:rPr>
              <w:fldChar w:fldCharType="end"/>
            </w:r>
          </w:hyperlink>
        </w:p>
        <w:p w14:paraId="71EA8C13" w14:textId="63330F44" w:rsidR="008D2230" w:rsidRPr="00D60A65" w:rsidRDefault="008D2230">
          <w:pPr>
            <w:pStyle w:val="TOC1"/>
            <w:rPr>
              <w:rFonts w:ascii="Arial" w:eastAsiaTheme="minorEastAsia" w:hAnsi="Arial"/>
              <w:noProof/>
              <w:sz w:val="18"/>
            </w:rPr>
          </w:pPr>
          <w:hyperlink w:anchor="_Toc236837744" w:history="1">
            <w:r w:rsidRPr="00D60A65">
              <w:rPr>
                <w:rStyle w:val="Hyperlink"/>
                <w:rFonts w:ascii="Arial" w:eastAsia="Arial" w:hAnsi="Arial"/>
                <w:noProof/>
                <w:sz w:val="18"/>
              </w:rPr>
              <w:t>10</w:t>
            </w:r>
            <w:r w:rsidRPr="00D60A65">
              <w:rPr>
                <w:rFonts w:ascii="Arial" w:eastAsiaTheme="minorEastAsia" w:hAnsi="Arial"/>
                <w:noProof/>
                <w:sz w:val="18"/>
              </w:rPr>
              <w:tab/>
            </w:r>
            <w:r w:rsidRPr="00D60A65">
              <w:rPr>
                <w:rStyle w:val="Hyperlink"/>
                <w:rFonts w:ascii="Arial" w:eastAsia="Arial" w:hAnsi="Arial"/>
                <w:noProof/>
                <w:sz w:val="18"/>
              </w:rPr>
              <w:t>Investments in joint venture, associate and subsidiaries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_Toc236837744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20</w:t>
            </w:r>
            <w:r w:rsidRPr="00D60A65">
              <w:rPr>
                <w:rStyle w:val="Hyperlink"/>
                <w:rFonts w:ascii="Arial" w:hAnsi="Arial"/>
                <w:noProof/>
                <w:sz w:val="18"/>
              </w:rPr>
              <w:fldChar w:fldCharType="end"/>
            </w:r>
          </w:hyperlink>
        </w:p>
        <w:p w14:paraId="4E0CA033" w14:textId="24B8A893" w:rsidR="008D2230" w:rsidRPr="00D60A65" w:rsidRDefault="008D2230">
          <w:pPr>
            <w:pStyle w:val="TOC1"/>
            <w:rPr>
              <w:rFonts w:ascii="Arial" w:eastAsiaTheme="minorEastAsia" w:hAnsi="Arial"/>
              <w:noProof/>
              <w:sz w:val="18"/>
            </w:rPr>
          </w:pPr>
          <w:hyperlink w:anchor="_Toc236837745" w:history="1">
            <w:r w:rsidRPr="00D60A65">
              <w:rPr>
                <w:rStyle w:val="Hyperlink"/>
                <w:rFonts w:ascii="Arial" w:eastAsia="Arial" w:hAnsi="Arial"/>
                <w:noProof/>
                <w:sz w:val="18"/>
              </w:rPr>
              <w:t>11</w:t>
            </w:r>
            <w:r w:rsidRPr="00D60A65">
              <w:rPr>
                <w:rFonts w:ascii="Arial" w:eastAsiaTheme="minorEastAsia" w:hAnsi="Arial"/>
                <w:noProof/>
                <w:sz w:val="18"/>
              </w:rPr>
              <w:tab/>
            </w:r>
            <w:r w:rsidRPr="00D60A65">
              <w:rPr>
                <w:rStyle w:val="Hyperlink"/>
                <w:rFonts w:ascii="Arial" w:eastAsia="Arial" w:hAnsi="Arial"/>
                <w:noProof/>
                <w:sz w:val="18"/>
              </w:rPr>
              <w:t>Premises and equipment, net</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_Toc236837745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22</w:t>
            </w:r>
            <w:r w:rsidRPr="00D60A65">
              <w:rPr>
                <w:rStyle w:val="Hyperlink"/>
                <w:rFonts w:ascii="Arial" w:hAnsi="Arial"/>
                <w:noProof/>
                <w:sz w:val="18"/>
              </w:rPr>
              <w:fldChar w:fldCharType="end"/>
            </w:r>
          </w:hyperlink>
        </w:p>
        <w:p w14:paraId="556AA290" w14:textId="225A41A9" w:rsidR="008D2230" w:rsidRPr="00D60A65" w:rsidRDefault="008D2230">
          <w:pPr>
            <w:pStyle w:val="TOC1"/>
            <w:rPr>
              <w:rFonts w:ascii="Arial" w:eastAsiaTheme="minorEastAsia" w:hAnsi="Arial"/>
              <w:noProof/>
              <w:sz w:val="18"/>
            </w:rPr>
          </w:pPr>
          <w:hyperlink w:anchor="_Toc236837746" w:history="1">
            <w:r w:rsidRPr="00D60A65">
              <w:rPr>
                <w:rStyle w:val="Hyperlink"/>
                <w:rFonts w:ascii="Arial" w:eastAsia="Arial" w:hAnsi="Arial"/>
                <w:noProof/>
                <w:sz w:val="18"/>
              </w:rPr>
              <w:t>12</w:t>
            </w:r>
            <w:r w:rsidRPr="00D60A65">
              <w:rPr>
                <w:rFonts w:ascii="Arial" w:eastAsiaTheme="minorEastAsia" w:hAnsi="Arial"/>
                <w:noProof/>
                <w:sz w:val="18"/>
              </w:rPr>
              <w:tab/>
            </w:r>
            <w:r w:rsidRPr="00D60A65">
              <w:rPr>
                <w:rStyle w:val="Hyperlink"/>
                <w:rFonts w:ascii="Arial" w:eastAsia="Arial" w:hAnsi="Arial"/>
                <w:noProof/>
                <w:sz w:val="18"/>
              </w:rPr>
              <w:t>Intangible assets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_Toc236837746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23</w:t>
            </w:r>
            <w:r w:rsidRPr="00D60A65">
              <w:rPr>
                <w:rStyle w:val="Hyperlink"/>
                <w:rFonts w:ascii="Arial" w:hAnsi="Arial"/>
                <w:noProof/>
                <w:sz w:val="18"/>
              </w:rPr>
              <w:fldChar w:fldCharType="end"/>
            </w:r>
          </w:hyperlink>
        </w:p>
        <w:p w14:paraId="76EB4693" w14:textId="367496EB" w:rsidR="008D2230" w:rsidRPr="00D60A65" w:rsidRDefault="008D2230">
          <w:pPr>
            <w:pStyle w:val="TOC1"/>
            <w:rPr>
              <w:rFonts w:ascii="Arial" w:eastAsiaTheme="minorEastAsia" w:hAnsi="Arial"/>
              <w:noProof/>
              <w:sz w:val="18"/>
            </w:rPr>
          </w:pPr>
          <w:hyperlink w:anchor="_Toc236837747" w:history="1">
            <w:r w:rsidRPr="00D60A65">
              <w:rPr>
                <w:rStyle w:val="Hyperlink"/>
                <w:rFonts w:ascii="Arial" w:eastAsia="Arial" w:hAnsi="Arial"/>
                <w:noProof/>
                <w:sz w:val="18"/>
              </w:rPr>
              <w:t>13</w:t>
            </w:r>
            <w:r w:rsidRPr="00D60A65">
              <w:rPr>
                <w:rFonts w:ascii="Arial" w:eastAsiaTheme="minorEastAsia" w:hAnsi="Arial"/>
                <w:noProof/>
                <w:sz w:val="18"/>
              </w:rPr>
              <w:tab/>
            </w:r>
            <w:r w:rsidRPr="00D60A65">
              <w:rPr>
                <w:rStyle w:val="Hyperlink"/>
                <w:rFonts w:ascii="Arial" w:eastAsia="Arial" w:hAnsi="Arial"/>
                <w:noProof/>
                <w:sz w:val="18"/>
              </w:rPr>
              <w:t>Derivative</w:t>
            </w:r>
            <w:r w:rsidRPr="00D60A65">
              <w:rPr>
                <w:rStyle w:val="Hyperlink"/>
                <w:rFonts w:ascii="Arial" w:eastAsia="Arial" w:hAnsi="Arial"/>
                <w:noProof/>
                <w:sz w:val="18"/>
                <w:lang w:val="en-GB"/>
              </w:rPr>
              <w:t>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_Toc236837747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24</w:t>
            </w:r>
            <w:r w:rsidRPr="00D60A65">
              <w:rPr>
                <w:rStyle w:val="Hyperlink"/>
                <w:rFonts w:ascii="Arial" w:hAnsi="Arial"/>
                <w:noProof/>
                <w:sz w:val="18"/>
              </w:rPr>
              <w:fldChar w:fldCharType="end"/>
            </w:r>
          </w:hyperlink>
        </w:p>
        <w:p w14:paraId="3AFF748E" w14:textId="5A7BB1C1" w:rsidR="008D2230" w:rsidRPr="00D60A65" w:rsidRDefault="008D2230">
          <w:pPr>
            <w:pStyle w:val="TOC1"/>
            <w:rPr>
              <w:rFonts w:ascii="Arial" w:eastAsiaTheme="minorEastAsia" w:hAnsi="Arial"/>
              <w:noProof/>
              <w:sz w:val="18"/>
            </w:rPr>
          </w:pPr>
          <w:hyperlink w:anchor="_Toc236837748" w:history="1">
            <w:r w:rsidRPr="00D60A65">
              <w:rPr>
                <w:rStyle w:val="Hyperlink"/>
                <w:rFonts w:ascii="Arial" w:eastAsia="Arial" w:hAnsi="Arial"/>
                <w:noProof/>
                <w:sz w:val="18"/>
              </w:rPr>
              <w:t>14</w:t>
            </w:r>
            <w:r w:rsidRPr="00D60A65">
              <w:rPr>
                <w:rFonts w:ascii="Arial" w:eastAsiaTheme="minorEastAsia" w:hAnsi="Arial"/>
                <w:noProof/>
                <w:sz w:val="18"/>
              </w:rPr>
              <w:tab/>
            </w:r>
            <w:r w:rsidRPr="00D60A65">
              <w:rPr>
                <w:rStyle w:val="Hyperlink"/>
                <w:rFonts w:ascii="Arial" w:eastAsia="Arial" w:hAnsi="Arial"/>
                <w:noProof/>
                <w:sz w:val="18"/>
              </w:rPr>
              <w:t>Deferred tax assets, net and income tax revenue (expense)</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_Toc236837748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24</w:t>
            </w:r>
            <w:r w:rsidRPr="00D60A65">
              <w:rPr>
                <w:rStyle w:val="Hyperlink"/>
                <w:rFonts w:ascii="Arial" w:hAnsi="Arial"/>
                <w:noProof/>
                <w:sz w:val="18"/>
              </w:rPr>
              <w:fldChar w:fldCharType="end"/>
            </w:r>
          </w:hyperlink>
        </w:p>
        <w:p w14:paraId="75274EDD" w14:textId="1D1E3600" w:rsidR="008D2230" w:rsidRPr="00D60A65" w:rsidRDefault="008D2230">
          <w:pPr>
            <w:pStyle w:val="TOC1"/>
            <w:rPr>
              <w:rFonts w:ascii="Arial" w:eastAsiaTheme="minorEastAsia" w:hAnsi="Arial"/>
              <w:noProof/>
              <w:sz w:val="18"/>
            </w:rPr>
          </w:pPr>
          <w:hyperlink w:anchor="_Toc236837749" w:history="1">
            <w:r w:rsidRPr="00D60A65">
              <w:rPr>
                <w:rStyle w:val="Hyperlink"/>
                <w:rFonts w:ascii="Arial" w:eastAsia="Arial" w:hAnsi="Arial"/>
                <w:noProof/>
                <w:sz w:val="18"/>
              </w:rPr>
              <w:t>15</w:t>
            </w:r>
            <w:r w:rsidRPr="00D60A65">
              <w:rPr>
                <w:rFonts w:ascii="Arial" w:eastAsiaTheme="minorEastAsia" w:hAnsi="Arial"/>
                <w:noProof/>
                <w:sz w:val="18"/>
              </w:rPr>
              <w:tab/>
            </w:r>
            <w:r w:rsidRPr="00D60A65">
              <w:rPr>
                <w:rStyle w:val="Hyperlink"/>
                <w:rFonts w:ascii="Arial" w:eastAsia="Arial Unicode MS" w:hAnsi="Arial"/>
                <w:noProof/>
                <w:sz w:val="18"/>
                <w:lang w:val="en-GB"/>
              </w:rPr>
              <w:t>Insurance and reinsurance contract assets and liabilities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_Toc236837749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26</w:t>
            </w:r>
            <w:r w:rsidRPr="00D60A65">
              <w:rPr>
                <w:rStyle w:val="Hyperlink"/>
                <w:rFonts w:ascii="Arial" w:hAnsi="Arial"/>
                <w:noProof/>
                <w:sz w:val="18"/>
              </w:rPr>
              <w:fldChar w:fldCharType="end"/>
            </w:r>
          </w:hyperlink>
        </w:p>
        <w:p w14:paraId="000967FB" w14:textId="4526CF87" w:rsidR="008D2230" w:rsidRPr="00D60A65" w:rsidRDefault="008D2230">
          <w:pPr>
            <w:pStyle w:val="TOC1"/>
            <w:rPr>
              <w:rFonts w:ascii="Arial" w:eastAsiaTheme="minorEastAsia" w:hAnsi="Arial"/>
              <w:noProof/>
              <w:sz w:val="18"/>
            </w:rPr>
          </w:pPr>
          <w:hyperlink w:anchor="_Toc236837750" w:history="1">
            <w:r w:rsidRPr="00D60A65">
              <w:rPr>
                <w:rStyle w:val="Hyperlink"/>
                <w:rFonts w:ascii="Arial" w:eastAsia="Arial" w:hAnsi="Arial"/>
                <w:noProof/>
                <w:sz w:val="18"/>
              </w:rPr>
              <w:t>16</w:t>
            </w:r>
            <w:r w:rsidRPr="00D60A65">
              <w:rPr>
                <w:rFonts w:ascii="Arial" w:eastAsiaTheme="minorEastAsia" w:hAnsi="Arial"/>
                <w:noProof/>
                <w:sz w:val="18"/>
              </w:rPr>
              <w:tab/>
            </w:r>
            <w:r w:rsidRPr="00D60A65">
              <w:rPr>
                <w:rStyle w:val="Hyperlink"/>
                <w:rFonts w:ascii="Arial" w:eastAsia="Arial" w:hAnsi="Arial"/>
                <w:noProof/>
                <w:sz w:val="18"/>
              </w:rPr>
              <w:t>Other liabilities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_Toc236837750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45</w:t>
            </w:r>
            <w:r w:rsidRPr="00D60A65">
              <w:rPr>
                <w:rStyle w:val="Hyperlink"/>
                <w:rFonts w:ascii="Arial" w:hAnsi="Arial"/>
                <w:noProof/>
                <w:sz w:val="18"/>
              </w:rPr>
              <w:fldChar w:fldCharType="end"/>
            </w:r>
          </w:hyperlink>
        </w:p>
        <w:p w14:paraId="03E6A6AF" w14:textId="42E9759A" w:rsidR="008D2230" w:rsidRPr="00D60A65" w:rsidRDefault="008D2230">
          <w:pPr>
            <w:pStyle w:val="TOC1"/>
            <w:rPr>
              <w:rFonts w:ascii="Arial" w:eastAsiaTheme="minorEastAsia" w:hAnsi="Arial"/>
              <w:noProof/>
              <w:sz w:val="18"/>
            </w:rPr>
          </w:pPr>
          <w:hyperlink w:anchor="_Toc236837751" w:history="1">
            <w:r w:rsidRPr="00D60A65">
              <w:rPr>
                <w:rStyle w:val="Hyperlink"/>
                <w:rFonts w:ascii="Arial" w:eastAsia="Arial" w:hAnsi="Arial"/>
                <w:noProof/>
                <w:sz w:val="18"/>
              </w:rPr>
              <w:t>17</w:t>
            </w:r>
            <w:r w:rsidRPr="00D60A65">
              <w:rPr>
                <w:rFonts w:ascii="Arial" w:eastAsiaTheme="minorEastAsia" w:hAnsi="Arial"/>
                <w:noProof/>
                <w:sz w:val="18"/>
              </w:rPr>
              <w:tab/>
            </w:r>
            <w:r w:rsidRPr="00D60A65">
              <w:rPr>
                <w:rStyle w:val="Hyperlink"/>
                <w:rFonts w:ascii="Arial" w:eastAsia="Arial" w:hAnsi="Arial"/>
                <w:noProof/>
                <w:sz w:val="18"/>
              </w:rPr>
              <w:t>Insurance revenue and expenses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_Toc236837751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46</w:t>
            </w:r>
            <w:r w:rsidRPr="00D60A65">
              <w:rPr>
                <w:rStyle w:val="Hyperlink"/>
                <w:rFonts w:ascii="Arial" w:hAnsi="Arial"/>
                <w:noProof/>
                <w:sz w:val="18"/>
              </w:rPr>
              <w:fldChar w:fldCharType="end"/>
            </w:r>
          </w:hyperlink>
        </w:p>
        <w:p w14:paraId="42953847" w14:textId="7A537ADD" w:rsidR="008D2230" w:rsidRPr="00D60A65" w:rsidRDefault="008D2230">
          <w:pPr>
            <w:pStyle w:val="TOC1"/>
            <w:rPr>
              <w:rFonts w:ascii="Arial" w:eastAsiaTheme="minorEastAsia" w:hAnsi="Arial"/>
              <w:noProof/>
              <w:sz w:val="18"/>
            </w:rPr>
          </w:pPr>
          <w:hyperlink w:anchor="_Toc236837752" w:history="1">
            <w:r w:rsidRPr="00D60A65">
              <w:rPr>
                <w:rStyle w:val="Hyperlink"/>
                <w:rFonts w:ascii="Arial" w:eastAsia="Arial" w:hAnsi="Arial"/>
                <w:noProof/>
                <w:sz w:val="18"/>
              </w:rPr>
              <w:t>18</w:t>
            </w:r>
            <w:r w:rsidRPr="00D60A65">
              <w:rPr>
                <w:rFonts w:ascii="Arial" w:eastAsiaTheme="minorEastAsia" w:hAnsi="Arial"/>
                <w:noProof/>
                <w:sz w:val="18"/>
              </w:rPr>
              <w:tab/>
            </w:r>
            <w:r w:rsidRPr="00D60A65">
              <w:rPr>
                <w:rStyle w:val="Hyperlink"/>
                <w:rFonts w:ascii="Arial" w:eastAsia="Arial" w:hAnsi="Arial"/>
                <w:noProof/>
                <w:sz w:val="18"/>
              </w:rPr>
              <w:t>Statutory reserve</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_Toc236837752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49</w:t>
            </w:r>
            <w:r w:rsidRPr="00D60A65">
              <w:rPr>
                <w:rStyle w:val="Hyperlink"/>
                <w:rFonts w:ascii="Arial" w:hAnsi="Arial"/>
                <w:noProof/>
                <w:sz w:val="18"/>
              </w:rPr>
              <w:fldChar w:fldCharType="end"/>
            </w:r>
          </w:hyperlink>
        </w:p>
        <w:p w14:paraId="719CE5D5" w14:textId="047B8DF9" w:rsidR="008D2230" w:rsidRPr="00D60A65" w:rsidRDefault="008D2230">
          <w:pPr>
            <w:pStyle w:val="TOC1"/>
            <w:rPr>
              <w:rFonts w:ascii="Arial" w:eastAsiaTheme="minorEastAsia" w:hAnsi="Arial"/>
              <w:noProof/>
              <w:sz w:val="18"/>
            </w:rPr>
          </w:pPr>
          <w:hyperlink w:anchor="_Toc236837753" w:history="1">
            <w:r w:rsidRPr="00D60A65">
              <w:rPr>
                <w:rStyle w:val="Hyperlink"/>
                <w:rFonts w:ascii="Arial" w:eastAsia="Arial" w:hAnsi="Arial"/>
                <w:noProof/>
                <w:sz w:val="18"/>
              </w:rPr>
              <w:t>19</w:t>
            </w:r>
            <w:r w:rsidRPr="00D60A65">
              <w:rPr>
                <w:rFonts w:ascii="Arial" w:eastAsiaTheme="minorEastAsia" w:hAnsi="Arial"/>
                <w:noProof/>
                <w:sz w:val="18"/>
              </w:rPr>
              <w:tab/>
            </w:r>
            <w:r w:rsidRPr="00D60A65">
              <w:rPr>
                <w:rStyle w:val="Hyperlink"/>
                <w:rFonts w:ascii="Arial" w:eastAsia="Arial" w:hAnsi="Arial"/>
                <w:noProof/>
                <w:sz w:val="18"/>
              </w:rPr>
              <w:t>Dividend</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_Toc236837753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49</w:t>
            </w:r>
            <w:r w:rsidRPr="00D60A65">
              <w:rPr>
                <w:rStyle w:val="Hyperlink"/>
                <w:rFonts w:ascii="Arial" w:hAnsi="Arial"/>
                <w:noProof/>
                <w:sz w:val="18"/>
              </w:rPr>
              <w:fldChar w:fldCharType="end"/>
            </w:r>
          </w:hyperlink>
        </w:p>
        <w:p w14:paraId="2B2A158A" w14:textId="58B1A571" w:rsidR="008D2230" w:rsidRPr="00D60A65" w:rsidRDefault="008D2230">
          <w:pPr>
            <w:pStyle w:val="TOC1"/>
            <w:rPr>
              <w:rFonts w:ascii="Arial" w:eastAsiaTheme="minorEastAsia" w:hAnsi="Arial"/>
              <w:noProof/>
              <w:sz w:val="18"/>
            </w:rPr>
          </w:pPr>
          <w:hyperlink w:anchor="_Toc236837754" w:history="1">
            <w:r w:rsidRPr="00D60A65">
              <w:rPr>
                <w:rStyle w:val="Hyperlink"/>
                <w:rFonts w:ascii="Arial" w:eastAsia="Arial" w:hAnsi="Arial"/>
                <w:noProof/>
                <w:sz w:val="18"/>
              </w:rPr>
              <w:t>20</w:t>
            </w:r>
            <w:r w:rsidRPr="00D60A65">
              <w:rPr>
                <w:rFonts w:ascii="Arial" w:eastAsiaTheme="minorEastAsia" w:hAnsi="Arial"/>
                <w:noProof/>
                <w:sz w:val="18"/>
              </w:rPr>
              <w:tab/>
            </w:r>
            <w:r w:rsidRPr="00D60A65">
              <w:rPr>
                <w:rStyle w:val="Hyperlink"/>
                <w:rFonts w:ascii="Arial" w:eastAsia="Arial" w:hAnsi="Arial"/>
                <w:noProof/>
                <w:sz w:val="18"/>
              </w:rPr>
              <w:t>Net investment income</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_Toc236837754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49</w:t>
            </w:r>
            <w:r w:rsidRPr="00D60A65">
              <w:rPr>
                <w:rStyle w:val="Hyperlink"/>
                <w:rFonts w:ascii="Arial" w:hAnsi="Arial"/>
                <w:noProof/>
                <w:sz w:val="18"/>
              </w:rPr>
              <w:fldChar w:fldCharType="end"/>
            </w:r>
          </w:hyperlink>
        </w:p>
        <w:p w14:paraId="08891E09" w14:textId="48AE1276" w:rsidR="008D2230" w:rsidRPr="00D60A65" w:rsidRDefault="008D2230">
          <w:pPr>
            <w:pStyle w:val="TOC1"/>
            <w:rPr>
              <w:rFonts w:ascii="Arial" w:eastAsiaTheme="minorEastAsia" w:hAnsi="Arial"/>
              <w:noProof/>
              <w:sz w:val="18"/>
            </w:rPr>
          </w:pPr>
          <w:hyperlink w:anchor="_Toc236837755" w:history="1">
            <w:r w:rsidRPr="00D60A65">
              <w:rPr>
                <w:rStyle w:val="Hyperlink"/>
                <w:rFonts w:ascii="Arial" w:eastAsia="Arial" w:hAnsi="Arial"/>
                <w:noProof/>
                <w:sz w:val="18"/>
              </w:rPr>
              <w:t>21</w:t>
            </w:r>
            <w:r w:rsidRPr="00D60A65">
              <w:rPr>
                <w:rFonts w:ascii="Arial" w:eastAsiaTheme="minorEastAsia" w:hAnsi="Arial"/>
                <w:noProof/>
                <w:sz w:val="18"/>
              </w:rPr>
              <w:tab/>
            </w:r>
            <w:r w:rsidRPr="00D60A65">
              <w:rPr>
                <w:rStyle w:val="Hyperlink"/>
                <w:rFonts w:ascii="Arial" w:eastAsia="Arial" w:hAnsi="Arial"/>
                <w:noProof/>
                <w:sz w:val="18"/>
              </w:rPr>
              <w:t>Fair value gains (losses) on financial instruments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_Toc236837755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50</w:t>
            </w:r>
            <w:r w:rsidRPr="00D60A65">
              <w:rPr>
                <w:rStyle w:val="Hyperlink"/>
                <w:rFonts w:ascii="Arial" w:hAnsi="Arial"/>
                <w:noProof/>
                <w:sz w:val="18"/>
              </w:rPr>
              <w:fldChar w:fldCharType="end"/>
            </w:r>
          </w:hyperlink>
        </w:p>
        <w:p w14:paraId="0F51FD04" w14:textId="00962DB9" w:rsidR="008D2230" w:rsidRPr="00D60A65" w:rsidRDefault="008D2230">
          <w:pPr>
            <w:pStyle w:val="TOC1"/>
            <w:rPr>
              <w:rFonts w:ascii="Arial" w:eastAsiaTheme="minorEastAsia" w:hAnsi="Arial"/>
              <w:noProof/>
              <w:sz w:val="18"/>
            </w:rPr>
          </w:pPr>
          <w:hyperlink w:anchor="_Toc236837756" w:history="1">
            <w:r w:rsidRPr="00D60A65">
              <w:rPr>
                <w:rStyle w:val="Hyperlink"/>
                <w:rFonts w:ascii="Arial" w:eastAsia="Arial" w:hAnsi="Arial"/>
                <w:noProof/>
                <w:sz w:val="18"/>
              </w:rPr>
              <w:t>22</w:t>
            </w:r>
            <w:r w:rsidRPr="00D60A65">
              <w:rPr>
                <w:rFonts w:ascii="Arial" w:eastAsiaTheme="minorEastAsia" w:hAnsi="Arial"/>
                <w:noProof/>
                <w:sz w:val="18"/>
              </w:rPr>
              <w:tab/>
            </w:r>
            <w:r w:rsidRPr="00D60A65">
              <w:rPr>
                <w:rStyle w:val="Hyperlink"/>
                <w:rFonts w:ascii="Arial" w:eastAsia="Arial" w:hAnsi="Arial"/>
                <w:noProof/>
                <w:sz w:val="18"/>
              </w:rPr>
              <w:t>Reversal of expected credit (losses)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_Toc236837756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50</w:t>
            </w:r>
            <w:r w:rsidRPr="00D60A65">
              <w:rPr>
                <w:rStyle w:val="Hyperlink"/>
                <w:rFonts w:ascii="Arial" w:hAnsi="Arial"/>
                <w:noProof/>
                <w:sz w:val="18"/>
              </w:rPr>
              <w:fldChar w:fldCharType="end"/>
            </w:r>
          </w:hyperlink>
        </w:p>
        <w:p w14:paraId="57642957" w14:textId="5EB636A1" w:rsidR="008D2230" w:rsidRPr="00D60A65" w:rsidRDefault="008D2230">
          <w:pPr>
            <w:pStyle w:val="TOC1"/>
            <w:rPr>
              <w:rFonts w:ascii="Arial" w:eastAsiaTheme="minorEastAsia" w:hAnsi="Arial"/>
              <w:noProof/>
              <w:sz w:val="18"/>
            </w:rPr>
          </w:pPr>
          <w:hyperlink w:anchor="_Toc236837757" w:history="1">
            <w:r w:rsidRPr="00D60A65">
              <w:rPr>
                <w:rStyle w:val="Hyperlink"/>
                <w:rFonts w:ascii="Arial" w:eastAsia="Arial" w:hAnsi="Arial"/>
                <w:noProof/>
                <w:sz w:val="18"/>
              </w:rPr>
              <w:t>23</w:t>
            </w:r>
            <w:r w:rsidRPr="00D60A65">
              <w:rPr>
                <w:rFonts w:ascii="Arial" w:eastAsiaTheme="minorEastAsia" w:hAnsi="Arial"/>
                <w:noProof/>
                <w:sz w:val="18"/>
              </w:rPr>
              <w:tab/>
            </w:r>
            <w:r w:rsidRPr="00D60A65">
              <w:rPr>
                <w:rStyle w:val="Hyperlink"/>
                <w:rFonts w:ascii="Arial" w:eastAsia="Arial" w:hAnsi="Arial"/>
                <w:noProof/>
                <w:sz w:val="18"/>
              </w:rPr>
              <w:t>Deposits with registrar</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_Toc236837757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50</w:t>
            </w:r>
            <w:r w:rsidRPr="00D60A65">
              <w:rPr>
                <w:rStyle w:val="Hyperlink"/>
                <w:rFonts w:ascii="Arial" w:hAnsi="Arial"/>
                <w:noProof/>
                <w:sz w:val="18"/>
              </w:rPr>
              <w:fldChar w:fldCharType="end"/>
            </w:r>
          </w:hyperlink>
        </w:p>
        <w:p w14:paraId="3892D2DC" w14:textId="22BC22D8" w:rsidR="008D2230" w:rsidRPr="00D60A65" w:rsidRDefault="008D2230">
          <w:pPr>
            <w:pStyle w:val="TOC1"/>
            <w:rPr>
              <w:rFonts w:ascii="Arial" w:eastAsiaTheme="minorEastAsia" w:hAnsi="Arial"/>
              <w:noProof/>
              <w:sz w:val="18"/>
            </w:rPr>
          </w:pPr>
          <w:hyperlink w:anchor="_Toc236837758" w:history="1">
            <w:r w:rsidRPr="00D60A65">
              <w:rPr>
                <w:rStyle w:val="Hyperlink"/>
                <w:rFonts w:ascii="Arial" w:eastAsia="Arial" w:hAnsi="Arial"/>
                <w:noProof/>
                <w:sz w:val="18"/>
              </w:rPr>
              <w:t>24</w:t>
            </w:r>
            <w:r w:rsidRPr="00D60A65">
              <w:rPr>
                <w:rFonts w:ascii="Arial" w:eastAsiaTheme="minorEastAsia" w:hAnsi="Arial"/>
                <w:noProof/>
                <w:sz w:val="18"/>
              </w:rPr>
              <w:tab/>
            </w:r>
            <w:r w:rsidRPr="00D60A65">
              <w:rPr>
                <w:rStyle w:val="Hyperlink"/>
                <w:rFonts w:ascii="Arial" w:eastAsia="Arial" w:hAnsi="Arial"/>
                <w:noProof/>
                <w:sz w:val="18"/>
              </w:rPr>
              <w:t>Segment information</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_Toc236837758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51</w:t>
            </w:r>
            <w:r w:rsidRPr="00D60A65">
              <w:rPr>
                <w:rStyle w:val="Hyperlink"/>
                <w:rFonts w:ascii="Arial" w:hAnsi="Arial"/>
                <w:noProof/>
                <w:sz w:val="18"/>
              </w:rPr>
              <w:fldChar w:fldCharType="end"/>
            </w:r>
          </w:hyperlink>
        </w:p>
        <w:p w14:paraId="73B01D1B" w14:textId="33AD772C" w:rsidR="008D2230" w:rsidRPr="00D60A65" w:rsidRDefault="008D2230">
          <w:pPr>
            <w:pStyle w:val="TOC1"/>
            <w:rPr>
              <w:rFonts w:ascii="Arial" w:eastAsiaTheme="minorEastAsia" w:hAnsi="Arial"/>
              <w:noProof/>
              <w:sz w:val="18"/>
            </w:rPr>
          </w:pPr>
          <w:hyperlink w:anchor="_Toc236837759" w:history="1">
            <w:r w:rsidRPr="00D60A65">
              <w:rPr>
                <w:rStyle w:val="Hyperlink"/>
                <w:rFonts w:ascii="Arial" w:eastAsia="Arial" w:hAnsi="Arial"/>
                <w:noProof/>
                <w:sz w:val="18"/>
              </w:rPr>
              <w:t>25</w:t>
            </w:r>
            <w:r w:rsidRPr="00D60A65">
              <w:rPr>
                <w:rFonts w:ascii="Arial" w:eastAsiaTheme="minorEastAsia" w:hAnsi="Arial"/>
                <w:noProof/>
                <w:sz w:val="18"/>
              </w:rPr>
              <w:tab/>
            </w:r>
            <w:r w:rsidRPr="00D60A65">
              <w:rPr>
                <w:rStyle w:val="Hyperlink"/>
                <w:rFonts w:ascii="Arial" w:eastAsia="Arial" w:hAnsi="Arial"/>
                <w:noProof/>
                <w:sz w:val="18"/>
              </w:rPr>
              <w:t>Basic earnings (losses) per share</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_Toc236837759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53</w:t>
            </w:r>
            <w:r w:rsidRPr="00D60A65">
              <w:rPr>
                <w:rStyle w:val="Hyperlink"/>
                <w:rFonts w:ascii="Arial" w:hAnsi="Arial"/>
                <w:noProof/>
                <w:sz w:val="18"/>
              </w:rPr>
              <w:fldChar w:fldCharType="end"/>
            </w:r>
          </w:hyperlink>
        </w:p>
        <w:p w14:paraId="4659972F" w14:textId="41D92346" w:rsidR="008D2230" w:rsidRPr="00D60A65" w:rsidRDefault="008D2230">
          <w:pPr>
            <w:pStyle w:val="TOC1"/>
            <w:rPr>
              <w:rFonts w:ascii="Arial" w:eastAsiaTheme="minorEastAsia" w:hAnsi="Arial"/>
              <w:noProof/>
              <w:sz w:val="18"/>
            </w:rPr>
          </w:pPr>
          <w:hyperlink w:anchor="_Toc236837760" w:history="1">
            <w:r w:rsidRPr="00D60A65">
              <w:rPr>
                <w:rStyle w:val="Hyperlink"/>
                <w:rFonts w:ascii="Arial" w:eastAsia="Arial" w:hAnsi="Arial"/>
                <w:noProof/>
                <w:sz w:val="18"/>
              </w:rPr>
              <w:t>26</w:t>
            </w:r>
            <w:r w:rsidRPr="00D60A65">
              <w:rPr>
                <w:rFonts w:ascii="Arial" w:eastAsiaTheme="minorEastAsia" w:hAnsi="Arial"/>
                <w:noProof/>
                <w:sz w:val="18"/>
              </w:rPr>
              <w:tab/>
            </w:r>
            <w:r w:rsidRPr="00D60A65">
              <w:rPr>
                <w:rStyle w:val="Hyperlink"/>
                <w:rFonts w:ascii="Arial" w:eastAsia="Arial" w:hAnsi="Arial"/>
                <w:noProof/>
                <w:sz w:val="18"/>
              </w:rPr>
              <w:t>Commitments and contingent liabilities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_Toc236837760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53</w:t>
            </w:r>
            <w:r w:rsidRPr="00D60A65">
              <w:rPr>
                <w:rStyle w:val="Hyperlink"/>
                <w:rFonts w:ascii="Arial" w:hAnsi="Arial"/>
                <w:noProof/>
                <w:sz w:val="18"/>
              </w:rPr>
              <w:fldChar w:fldCharType="end"/>
            </w:r>
          </w:hyperlink>
        </w:p>
        <w:p w14:paraId="7609C202" w14:textId="05C161EB" w:rsidR="008D2230" w:rsidRPr="00D60A65" w:rsidRDefault="008D2230">
          <w:pPr>
            <w:pStyle w:val="TOC1"/>
            <w:rPr>
              <w:rFonts w:ascii="Arial" w:eastAsiaTheme="minorEastAsia" w:hAnsi="Arial"/>
              <w:noProof/>
              <w:sz w:val="18"/>
            </w:rPr>
          </w:pPr>
          <w:hyperlink w:anchor="_Toc236837761" w:history="1">
            <w:r w:rsidRPr="00D60A65">
              <w:rPr>
                <w:rStyle w:val="Hyperlink"/>
                <w:rFonts w:ascii="Arial" w:eastAsia="Arial" w:hAnsi="Arial"/>
                <w:noProof/>
                <w:sz w:val="18"/>
              </w:rPr>
              <w:t>27</w:t>
            </w:r>
            <w:r w:rsidRPr="00D60A65">
              <w:rPr>
                <w:rFonts w:ascii="Arial" w:eastAsiaTheme="minorEastAsia" w:hAnsi="Arial"/>
                <w:noProof/>
                <w:sz w:val="18"/>
              </w:rPr>
              <w:tab/>
            </w:r>
            <w:r w:rsidRPr="00D60A65">
              <w:rPr>
                <w:rStyle w:val="Hyperlink"/>
                <w:rFonts w:ascii="Arial" w:eastAsia="Arial" w:hAnsi="Arial"/>
                <w:noProof/>
                <w:sz w:val="18"/>
              </w:rPr>
              <w:t>Related party transactions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_Toc236837761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55</w:t>
            </w:r>
            <w:r w:rsidRPr="00D60A65">
              <w:rPr>
                <w:rStyle w:val="Hyperlink"/>
                <w:rFonts w:ascii="Arial" w:hAnsi="Arial"/>
                <w:noProof/>
                <w:sz w:val="18"/>
              </w:rPr>
              <w:fldChar w:fldCharType="end"/>
            </w:r>
          </w:hyperlink>
        </w:p>
        <w:p w14:paraId="6F64C20E" w14:textId="41F433CC" w:rsidR="008D2230" w:rsidRPr="00D60A65" w:rsidRDefault="008D2230">
          <w:pPr>
            <w:pStyle w:val="TOC1"/>
            <w:rPr>
              <w:rFonts w:ascii="Arial" w:eastAsiaTheme="minorEastAsia" w:hAnsi="Arial"/>
              <w:noProof/>
              <w:sz w:val="18"/>
            </w:rPr>
          </w:pPr>
          <w:hyperlink w:anchor="_Toc236837762" w:history="1">
            <w:r w:rsidRPr="00D60A65">
              <w:rPr>
                <w:rStyle w:val="Hyperlink"/>
                <w:rFonts w:ascii="Arial" w:eastAsia="Arial" w:hAnsi="Arial"/>
                <w:noProof/>
                <w:sz w:val="18"/>
              </w:rPr>
              <w:t>28</w:t>
            </w:r>
            <w:r w:rsidRPr="00D60A65">
              <w:rPr>
                <w:rFonts w:ascii="Arial" w:eastAsiaTheme="minorEastAsia" w:hAnsi="Arial"/>
                <w:noProof/>
                <w:sz w:val="18"/>
              </w:rPr>
              <w:tab/>
            </w:r>
            <w:r w:rsidRPr="00D60A65">
              <w:rPr>
                <w:rStyle w:val="Hyperlink"/>
                <w:rFonts w:ascii="Arial" w:eastAsia="Arial" w:hAnsi="Arial"/>
                <w:noProof/>
                <w:sz w:val="18"/>
              </w:rPr>
              <w:t>Subsequent events</w:t>
            </w:r>
            <w:r w:rsidRPr="00D60A65">
              <w:rPr>
                <w:rFonts w:ascii="Arial" w:hAnsi="Arial"/>
                <w:noProof/>
                <w:webHidden/>
                <w:sz w:val="18"/>
              </w:rPr>
              <w:tab/>
            </w:r>
            <w:r w:rsidRPr="00D60A65">
              <w:rPr>
                <w:rStyle w:val="Hyperlink"/>
                <w:rFonts w:ascii="Arial" w:hAnsi="Arial"/>
                <w:noProof/>
                <w:sz w:val="18"/>
              </w:rPr>
              <w:fldChar w:fldCharType="begin"/>
            </w:r>
            <w:r w:rsidRPr="00D60A65">
              <w:rPr>
                <w:rFonts w:ascii="Arial" w:hAnsi="Arial"/>
                <w:noProof/>
                <w:webHidden/>
                <w:sz w:val="18"/>
              </w:rPr>
              <w:instrText xml:space="preserve"> PAGEREF _Toc236837762 \h </w:instrText>
            </w:r>
            <w:r w:rsidRPr="00D60A65">
              <w:rPr>
                <w:rStyle w:val="Hyperlink"/>
                <w:rFonts w:ascii="Arial" w:hAnsi="Arial"/>
                <w:noProof/>
                <w:sz w:val="18"/>
              </w:rPr>
            </w:r>
            <w:r w:rsidRPr="00D60A65">
              <w:rPr>
                <w:rStyle w:val="Hyperlink"/>
                <w:rFonts w:ascii="Arial" w:hAnsi="Arial"/>
                <w:noProof/>
                <w:sz w:val="18"/>
              </w:rPr>
              <w:fldChar w:fldCharType="separate"/>
            </w:r>
            <w:r w:rsidR="003A1D3B">
              <w:rPr>
                <w:rFonts w:ascii="Arial" w:hAnsi="Arial"/>
                <w:noProof/>
                <w:webHidden/>
                <w:sz w:val="18"/>
              </w:rPr>
              <w:t>59</w:t>
            </w:r>
            <w:r w:rsidRPr="00D60A65">
              <w:rPr>
                <w:rStyle w:val="Hyperlink"/>
                <w:rFonts w:ascii="Arial" w:hAnsi="Arial"/>
                <w:noProof/>
                <w:sz w:val="18"/>
              </w:rPr>
              <w:fldChar w:fldCharType="end"/>
            </w:r>
          </w:hyperlink>
        </w:p>
        <w:p w14:paraId="04CF8282" w14:textId="077592B1" w:rsidR="00DC1440" w:rsidRPr="00D60A65" w:rsidRDefault="00EB26C0" w:rsidP="00452F09">
          <w:pPr>
            <w:rPr>
              <w:rFonts w:ascii="Arial" w:hAnsi="Arial" w:cs="Arial"/>
              <w:sz w:val="18"/>
              <w:szCs w:val="18"/>
            </w:rPr>
          </w:pPr>
          <w:r w:rsidRPr="00D60A65">
            <w:rPr>
              <w:rFonts w:ascii="Arial" w:hAnsi="Arial" w:cs="Arial"/>
              <w:sz w:val="18"/>
              <w:szCs w:val="18"/>
            </w:rPr>
            <w:fldChar w:fldCharType="end"/>
          </w:r>
        </w:p>
      </w:sdtContent>
    </w:sdt>
    <w:p w14:paraId="02DA0B6D" w14:textId="5FA34A44" w:rsidR="00D60A65" w:rsidRDefault="004E22BA">
      <w:pPr>
        <w:rPr>
          <w:rFonts w:ascii="Arial" w:hAnsi="Arial"/>
          <w:sz w:val="18"/>
          <w:szCs w:val="18"/>
        </w:rPr>
      </w:pPr>
      <w:r w:rsidRPr="00D60A65">
        <w:rPr>
          <w:rFonts w:ascii="Arial" w:hAnsi="Arial" w:cs="Arial"/>
          <w:sz w:val="18"/>
          <w:szCs w:val="18"/>
          <w:cs/>
        </w:rPr>
        <w:br w:type="page"/>
      </w:r>
    </w:p>
    <w:p w14:paraId="26BC301A" w14:textId="09237DE0" w:rsidR="004E22BA" w:rsidRPr="00D60A65" w:rsidRDefault="001A6FE7">
      <w:pPr>
        <w:pStyle w:val="Heading1"/>
        <w:numPr>
          <w:ilvl w:val="0"/>
          <w:numId w:val="1"/>
        </w:numPr>
        <w:ind w:hanging="720"/>
        <w:rPr>
          <w:rFonts w:ascii="Arial" w:eastAsia="Arial Unicode MS" w:hAnsi="Arial" w:cs="Arial"/>
          <w:b/>
          <w:bCs/>
          <w:color w:val="auto"/>
          <w:sz w:val="18"/>
          <w:szCs w:val="18"/>
        </w:rPr>
      </w:pPr>
      <w:bookmarkStart w:id="0" w:name="_Toc236837735"/>
      <w:r w:rsidRPr="00D60A65">
        <w:rPr>
          <w:rFonts w:ascii="Arial" w:eastAsia="Arial" w:hAnsi="Arial" w:cs="Arial"/>
          <w:b/>
          <w:color w:val="000000" w:themeColor="text1"/>
          <w:sz w:val="18"/>
          <w:szCs w:val="18"/>
        </w:rPr>
        <w:lastRenderedPageBreak/>
        <w:t>General information</w:t>
      </w:r>
      <w:bookmarkEnd w:id="0"/>
    </w:p>
    <w:p w14:paraId="42121846" w14:textId="77777777" w:rsidR="00F841FF" w:rsidRPr="00D60A65" w:rsidRDefault="00F841FF" w:rsidP="001A6FE7">
      <w:pPr>
        <w:jc w:val="thaiDistribute"/>
        <w:rPr>
          <w:rFonts w:ascii="Arial" w:hAnsi="Arial" w:cs="Arial"/>
          <w:sz w:val="18"/>
          <w:szCs w:val="18"/>
        </w:rPr>
      </w:pPr>
    </w:p>
    <w:p w14:paraId="4FBBB0D1" w14:textId="1DEA56D6" w:rsidR="001A6FE7" w:rsidRPr="00D60A65" w:rsidRDefault="001A6FE7" w:rsidP="001A6FE7">
      <w:pPr>
        <w:jc w:val="thaiDistribute"/>
        <w:rPr>
          <w:rFonts w:ascii="Arial" w:hAnsi="Arial" w:cs="Arial"/>
          <w:color w:val="000000" w:themeColor="text1"/>
          <w:sz w:val="18"/>
          <w:szCs w:val="18"/>
        </w:rPr>
      </w:pPr>
      <w:r w:rsidRPr="00D60A65">
        <w:rPr>
          <w:rFonts w:ascii="Arial" w:hAnsi="Arial" w:cs="Arial"/>
          <w:color w:val="000000" w:themeColor="text1"/>
          <w:sz w:val="18"/>
          <w:szCs w:val="18"/>
        </w:rPr>
        <w:t xml:space="preserve">Thai Reinsurance Public Company Limited (“the Company”) is a public company, incorporated, domiciled in Thailand </w:t>
      </w:r>
      <w:r w:rsidRPr="00D60A65">
        <w:rPr>
          <w:rFonts w:ascii="Arial" w:hAnsi="Arial" w:cs="Arial"/>
          <w:color w:val="000000" w:themeColor="text1"/>
          <w:spacing w:val="-4"/>
          <w:sz w:val="18"/>
          <w:szCs w:val="18"/>
        </w:rPr>
        <w:t xml:space="preserve">and listed on the Stock Exchange of Thailand. As </w:t>
      </w:r>
      <w:proofErr w:type="gramStart"/>
      <w:r w:rsidRPr="00D60A65">
        <w:rPr>
          <w:rFonts w:ascii="Arial" w:hAnsi="Arial" w:cs="Arial"/>
          <w:color w:val="000000" w:themeColor="text1"/>
          <w:spacing w:val="-4"/>
          <w:sz w:val="18"/>
          <w:szCs w:val="18"/>
        </w:rPr>
        <w:t>at</w:t>
      </w:r>
      <w:proofErr w:type="gramEnd"/>
      <w:r w:rsidRPr="00D60A65">
        <w:rPr>
          <w:rFonts w:ascii="Arial" w:hAnsi="Arial" w:cs="Arial"/>
          <w:color w:val="000000" w:themeColor="text1"/>
          <w:spacing w:val="-4"/>
          <w:sz w:val="18"/>
          <w:szCs w:val="18"/>
        </w:rPr>
        <w:t xml:space="preserve"> </w:t>
      </w:r>
      <w:r w:rsidRPr="00D60A65">
        <w:rPr>
          <w:rFonts w:ascii="Arial" w:hAnsi="Arial" w:cs="Arial"/>
          <w:color w:val="000000" w:themeColor="text1"/>
          <w:spacing w:val="-4"/>
          <w:sz w:val="18"/>
          <w:szCs w:val="18"/>
          <w:lang w:val="en-GB"/>
        </w:rPr>
        <w:t>30 June</w:t>
      </w:r>
      <w:r w:rsidRPr="00D60A65">
        <w:rPr>
          <w:rFonts w:ascii="Arial" w:hAnsi="Arial" w:cs="Arial"/>
          <w:color w:val="000000" w:themeColor="text1"/>
          <w:spacing w:val="-4"/>
          <w:sz w:val="18"/>
          <w:szCs w:val="18"/>
        </w:rPr>
        <w:t xml:space="preserve"> </w:t>
      </w:r>
      <w:r w:rsidRPr="00D60A65">
        <w:rPr>
          <w:rFonts w:ascii="Arial" w:hAnsi="Arial" w:cs="Arial"/>
          <w:color w:val="000000" w:themeColor="text1"/>
          <w:spacing w:val="-4"/>
          <w:sz w:val="18"/>
          <w:szCs w:val="18"/>
          <w:lang w:val="en-GB"/>
        </w:rPr>
        <w:t>2026</w:t>
      </w:r>
      <w:r w:rsidRPr="00D60A65">
        <w:rPr>
          <w:rFonts w:ascii="Arial" w:hAnsi="Arial" w:cs="Arial"/>
          <w:color w:val="000000" w:themeColor="text1"/>
          <w:spacing w:val="-4"/>
          <w:sz w:val="18"/>
          <w:szCs w:val="18"/>
        </w:rPr>
        <w:t xml:space="preserve"> and </w:t>
      </w:r>
      <w:r w:rsidRPr="00D60A65">
        <w:rPr>
          <w:rFonts w:ascii="Arial" w:hAnsi="Arial" w:cs="Arial"/>
          <w:color w:val="000000" w:themeColor="text1"/>
          <w:spacing w:val="-4"/>
          <w:sz w:val="18"/>
          <w:szCs w:val="18"/>
          <w:lang w:val="en-GB"/>
        </w:rPr>
        <w:t>31</w:t>
      </w:r>
      <w:r w:rsidRPr="00D60A65">
        <w:rPr>
          <w:rFonts w:ascii="Arial" w:hAnsi="Arial" w:cs="Arial"/>
          <w:color w:val="000000" w:themeColor="text1"/>
          <w:spacing w:val="-4"/>
          <w:sz w:val="18"/>
          <w:szCs w:val="18"/>
        </w:rPr>
        <w:t xml:space="preserve"> December </w:t>
      </w:r>
      <w:r w:rsidRPr="00D60A65">
        <w:rPr>
          <w:rFonts w:ascii="Arial" w:hAnsi="Arial" w:cs="Arial"/>
          <w:color w:val="000000" w:themeColor="text1"/>
          <w:spacing w:val="-4"/>
          <w:sz w:val="18"/>
          <w:szCs w:val="18"/>
          <w:lang w:val="en-GB"/>
        </w:rPr>
        <w:t>2025</w:t>
      </w:r>
      <w:r w:rsidRPr="00D60A65">
        <w:rPr>
          <w:rFonts w:ascii="Arial" w:hAnsi="Arial" w:cs="Arial"/>
          <w:color w:val="000000" w:themeColor="text1"/>
          <w:spacing w:val="-4"/>
          <w:sz w:val="18"/>
          <w:szCs w:val="18"/>
        </w:rPr>
        <w:t>, its major shareholder</w:t>
      </w:r>
      <w:r w:rsidRPr="00D60A65">
        <w:rPr>
          <w:rFonts w:ascii="Arial" w:hAnsi="Arial" w:cs="Arial"/>
          <w:color w:val="000000" w:themeColor="text1"/>
          <w:sz w:val="18"/>
          <w:szCs w:val="18"/>
        </w:rPr>
        <w:t xml:space="preserve"> is HWIC ASIA FUND, which </w:t>
      </w:r>
      <w:proofErr w:type="gramStart"/>
      <w:r w:rsidRPr="00D60A65">
        <w:rPr>
          <w:rFonts w:ascii="Arial" w:hAnsi="Arial" w:cs="Arial"/>
          <w:color w:val="000000" w:themeColor="text1"/>
          <w:sz w:val="18"/>
          <w:szCs w:val="18"/>
          <w:lang w:val="en-GB"/>
        </w:rPr>
        <w:t>47</w:t>
      </w:r>
      <w:proofErr w:type="gramEnd"/>
      <w:r w:rsidRPr="00D60A65">
        <w:rPr>
          <w:rFonts w:ascii="Arial" w:hAnsi="Arial" w:cs="Arial"/>
          <w:color w:val="000000" w:themeColor="text1"/>
          <w:sz w:val="18"/>
          <w:szCs w:val="18"/>
        </w:rPr>
        <w:t xml:space="preserve">% of the issued and paid-up share capital of the Company. </w:t>
      </w:r>
    </w:p>
    <w:p w14:paraId="2DB336AD" w14:textId="3C571518" w:rsidR="001A6FE7" w:rsidRPr="00D60A65" w:rsidRDefault="001A6FE7" w:rsidP="001A6FE7">
      <w:pPr>
        <w:jc w:val="thaiDistribute"/>
        <w:rPr>
          <w:rFonts w:ascii="Arial" w:hAnsi="Arial" w:cs="Arial"/>
          <w:color w:val="000000" w:themeColor="text1"/>
          <w:spacing w:val="-4"/>
          <w:sz w:val="18"/>
          <w:szCs w:val="18"/>
          <w:cs/>
          <w:lang w:val="en-GB"/>
        </w:rPr>
      </w:pPr>
      <w:r w:rsidRPr="00D60A65">
        <w:rPr>
          <w:rFonts w:ascii="Arial" w:hAnsi="Arial" w:cs="Arial"/>
          <w:color w:val="000000" w:themeColor="text1"/>
          <w:spacing w:val="-4"/>
          <w:sz w:val="18"/>
          <w:szCs w:val="18"/>
        </w:rPr>
        <w:t xml:space="preserve">The address of the Company’s registered office is as follows: </w:t>
      </w:r>
      <w:r w:rsidRPr="00D60A65">
        <w:rPr>
          <w:rFonts w:ascii="Arial" w:hAnsi="Arial" w:cs="Arial"/>
          <w:color w:val="000000" w:themeColor="text1"/>
          <w:spacing w:val="-4"/>
          <w:sz w:val="18"/>
          <w:szCs w:val="18"/>
          <w:lang w:val="en-GB"/>
        </w:rPr>
        <w:t>100</w:t>
      </w:r>
      <w:r w:rsidRPr="00D60A65">
        <w:rPr>
          <w:rFonts w:ascii="Arial" w:hAnsi="Arial" w:cs="Arial"/>
          <w:color w:val="000000" w:themeColor="text1"/>
          <w:spacing w:val="-4"/>
          <w:sz w:val="18"/>
          <w:szCs w:val="18"/>
        </w:rPr>
        <w:t>/</w:t>
      </w:r>
      <w:r w:rsidRPr="00D60A65">
        <w:rPr>
          <w:rFonts w:ascii="Arial" w:hAnsi="Arial" w:cs="Arial"/>
          <w:color w:val="000000" w:themeColor="text1"/>
          <w:spacing w:val="-4"/>
          <w:sz w:val="18"/>
          <w:szCs w:val="18"/>
          <w:lang w:val="en-GB"/>
        </w:rPr>
        <w:t>3</w:t>
      </w:r>
      <w:r w:rsidRPr="00D60A65">
        <w:rPr>
          <w:rFonts w:ascii="Arial" w:hAnsi="Arial" w:cs="Arial"/>
          <w:color w:val="000000" w:themeColor="text1"/>
          <w:spacing w:val="-4"/>
          <w:sz w:val="18"/>
          <w:szCs w:val="18"/>
        </w:rPr>
        <w:t>-</w:t>
      </w:r>
      <w:r w:rsidRPr="00D60A65">
        <w:rPr>
          <w:rFonts w:ascii="Arial" w:hAnsi="Arial" w:cs="Arial"/>
          <w:color w:val="000000" w:themeColor="text1"/>
          <w:spacing w:val="-4"/>
          <w:sz w:val="18"/>
          <w:szCs w:val="18"/>
          <w:lang w:val="en-GB"/>
        </w:rPr>
        <w:t>4</w:t>
      </w:r>
      <w:r w:rsidRPr="00D60A65">
        <w:rPr>
          <w:rFonts w:ascii="Arial" w:hAnsi="Arial" w:cs="Arial"/>
          <w:color w:val="000000" w:themeColor="text1"/>
          <w:spacing w:val="-4"/>
          <w:sz w:val="18"/>
          <w:szCs w:val="18"/>
        </w:rPr>
        <w:t xml:space="preserve"> Sathorn Nakorn Tower, </w:t>
      </w:r>
      <w:r w:rsidRPr="00D60A65">
        <w:rPr>
          <w:rFonts w:ascii="Arial" w:hAnsi="Arial" w:cs="Arial"/>
          <w:color w:val="000000" w:themeColor="text1"/>
          <w:sz w:val="18"/>
          <w:szCs w:val="18"/>
          <w:shd w:val="clear" w:color="auto" w:fill="FFFFFF"/>
          <w:lang w:val="en-GB"/>
        </w:rPr>
        <w:t>3</w:t>
      </w:r>
      <w:proofErr w:type="spellStart"/>
      <w:r w:rsidRPr="00D60A65">
        <w:rPr>
          <w:rFonts w:ascii="Arial" w:hAnsi="Arial" w:cs="Arial"/>
          <w:color w:val="000000" w:themeColor="text1"/>
          <w:sz w:val="18"/>
          <w:szCs w:val="18"/>
          <w:shd w:val="clear" w:color="auto" w:fill="FFFFFF"/>
          <w:vertAlign w:val="superscript"/>
        </w:rPr>
        <w:t>rd</w:t>
      </w:r>
      <w:proofErr w:type="spellEnd"/>
      <w:r w:rsidRPr="00D60A65">
        <w:rPr>
          <w:rFonts w:ascii="Arial" w:hAnsi="Arial" w:cs="Arial"/>
          <w:color w:val="000000" w:themeColor="text1"/>
          <w:sz w:val="18"/>
          <w:szCs w:val="18"/>
          <w:shd w:val="clear" w:color="auto" w:fill="FFFFFF"/>
        </w:rPr>
        <w:t xml:space="preserve"> - </w:t>
      </w:r>
      <w:r w:rsidRPr="00D60A65">
        <w:rPr>
          <w:rFonts w:ascii="Arial" w:hAnsi="Arial" w:cs="Arial"/>
          <w:color w:val="000000" w:themeColor="text1"/>
          <w:sz w:val="18"/>
          <w:szCs w:val="18"/>
          <w:shd w:val="clear" w:color="auto" w:fill="FFFFFF"/>
          <w:lang w:val="en-GB"/>
        </w:rPr>
        <w:t>4</w:t>
      </w:r>
      <w:proofErr w:type="spellStart"/>
      <w:r w:rsidRPr="00D60A65">
        <w:rPr>
          <w:rFonts w:ascii="Arial" w:hAnsi="Arial" w:cs="Arial"/>
          <w:color w:val="000000" w:themeColor="text1"/>
          <w:sz w:val="18"/>
          <w:szCs w:val="18"/>
          <w:shd w:val="clear" w:color="auto" w:fill="FFFFFF"/>
          <w:vertAlign w:val="superscript"/>
        </w:rPr>
        <w:t>th</w:t>
      </w:r>
      <w:proofErr w:type="spellEnd"/>
      <w:r w:rsidRPr="00D60A65">
        <w:rPr>
          <w:rFonts w:ascii="Arial" w:hAnsi="Arial" w:cs="Arial"/>
          <w:color w:val="000000" w:themeColor="text1"/>
          <w:sz w:val="18"/>
          <w:szCs w:val="18"/>
          <w:shd w:val="clear" w:color="auto" w:fill="FFFFFF"/>
        </w:rPr>
        <w:t xml:space="preserve"> Floor,</w:t>
      </w:r>
      <w:r w:rsidRPr="00D60A65">
        <w:rPr>
          <w:rFonts w:ascii="Arial" w:hAnsi="Arial" w:cs="Arial"/>
          <w:color w:val="000000" w:themeColor="text1"/>
          <w:spacing w:val="-4"/>
          <w:sz w:val="18"/>
          <w:szCs w:val="18"/>
        </w:rPr>
        <w:t xml:space="preserve"> North Sathorn Road, Silom</w:t>
      </w:r>
      <w:r w:rsidRPr="00D60A65">
        <w:rPr>
          <w:rFonts w:ascii="Arial" w:hAnsi="Arial" w:cs="Arial"/>
          <w:color w:val="000000" w:themeColor="text1"/>
          <w:sz w:val="18"/>
          <w:szCs w:val="18"/>
        </w:rPr>
        <w:t xml:space="preserve">, </w:t>
      </w:r>
      <w:proofErr w:type="spellStart"/>
      <w:r w:rsidRPr="00D60A65">
        <w:rPr>
          <w:rFonts w:ascii="Arial" w:hAnsi="Arial" w:cs="Arial"/>
          <w:color w:val="000000" w:themeColor="text1"/>
          <w:sz w:val="18"/>
          <w:szCs w:val="18"/>
        </w:rPr>
        <w:t>Bangrak</w:t>
      </w:r>
      <w:proofErr w:type="spellEnd"/>
      <w:r w:rsidRPr="00D60A65">
        <w:rPr>
          <w:rFonts w:ascii="Arial" w:hAnsi="Arial" w:cs="Arial"/>
          <w:color w:val="000000" w:themeColor="text1"/>
          <w:sz w:val="18"/>
          <w:szCs w:val="18"/>
        </w:rPr>
        <w:t xml:space="preserve"> Bangkok </w:t>
      </w:r>
      <w:r w:rsidRPr="00D60A65">
        <w:rPr>
          <w:rFonts w:ascii="Arial" w:hAnsi="Arial" w:cs="Arial"/>
          <w:color w:val="000000" w:themeColor="text1"/>
          <w:sz w:val="18"/>
          <w:szCs w:val="18"/>
          <w:lang w:val="en-GB"/>
        </w:rPr>
        <w:t>10500.</w:t>
      </w:r>
    </w:p>
    <w:p w14:paraId="344D44A0" w14:textId="2F9B0371" w:rsidR="001A6FE7" w:rsidRPr="00D60A65" w:rsidRDefault="001A6FE7" w:rsidP="001A6FE7">
      <w:pPr>
        <w:jc w:val="thaiDistribute"/>
        <w:rPr>
          <w:rFonts w:ascii="Arial" w:hAnsi="Arial" w:cs="Arial"/>
          <w:color w:val="000000" w:themeColor="text1"/>
          <w:sz w:val="18"/>
          <w:szCs w:val="18"/>
        </w:rPr>
      </w:pPr>
      <w:r w:rsidRPr="00D60A65">
        <w:rPr>
          <w:rFonts w:ascii="Arial" w:hAnsi="Arial" w:cs="Arial"/>
          <w:color w:val="000000" w:themeColor="text1"/>
          <w:sz w:val="18"/>
          <w:szCs w:val="18"/>
        </w:rPr>
        <w:t>For the reporting purposes, the Company and its subsidiaries are referred to as “the Group”.</w:t>
      </w:r>
    </w:p>
    <w:p w14:paraId="52552AED" w14:textId="77777777" w:rsidR="001A6FE7" w:rsidRPr="00D60A65" w:rsidRDefault="001A6FE7" w:rsidP="001A6FE7">
      <w:pPr>
        <w:tabs>
          <w:tab w:val="left" w:pos="9781"/>
        </w:tabs>
        <w:jc w:val="thaiDistribute"/>
        <w:rPr>
          <w:rFonts w:ascii="Arial" w:hAnsi="Arial" w:cs="Arial"/>
          <w:color w:val="000000" w:themeColor="text1"/>
          <w:sz w:val="18"/>
          <w:szCs w:val="18"/>
        </w:rPr>
      </w:pPr>
      <w:bookmarkStart w:id="1" w:name="_Hlk39702430"/>
      <w:r w:rsidRPr="00D60A65">
        <w:rPr>
          <w:rFonts w:ascii="Arial" w:hAnsi="Arial" w:cs="Arial"/>
          <w:color w:val="000000" w:themeColor="text1"/>
          <w:sz w:val="18"/>
          <w:szCs w:val="18"/>
        </w:rPr>
        <w:t xml:space="preserve">The principal business operations of the Company are reinsurance for non-life businesses </w:t>
      </w:r>
      <w:proofErr w:type="gramStart"/>
      <w:r w:rsidRPr="00D60A65">
        <w:rPr>
          <w:rFonts w:ascii="Arial" w:hAnsi="Arial" w:cs="Arial"/>
          <w:color w:val="000000" w:themeColor="text1"/>
          <w:sz w:val="18"/>
          <w:szCs w:val="18"/>
        </w:rPr>
        <w:t>diversify</w:t>
      </w:r>
      <w:proofErr w:type="gramEnd"/>
      <w:r w:rsidRPr="00D60A65">
        <w:rPr>
          <w:rFonts w:ascii="Arial" w:hAnsi="Arial" w:cs="Arial"/>
          <w:color w:val="000000" w:themeColor="text1"/>
          <w:sz w:val="18"/>
          <w:szCs w:val="18"/>
        </w:rPr>
        <w:t xml:space="preserve"> risk; including but not limited to property, personal accident, engineering, and marine and cargo risk.</w:t>
      </w:r>
    </w:p>
    <w:p w14:paraId="0630F7B0" w14:textId="77777777" w:rsidR="001A6FE7" w:rsidRPr="00D60A65" w:rsidRDefault="001A6FE7" w:rsidP="001A6FE7">
      <w:pPr>
        <w:jc w:val="thaiDistribute"/>
        <w:rPr>
          <w:rFonts w:ascii="Arial" w:hAnsi="Arial" w:cs="Arial"/>
          <w:color w:val="000000" w:themeColor="text1"/>
          <w:sz w:val="18"/>
          <w:szCs w:val="18"/>
          <w:lang w:val="en-GB" w:eastAsia="th-TH"/>
        </w:rPr>
      </w:pPr>
      <w:r w:rsidRPr="00D60A65">
        <w:rPr>
          <w:rFonts w:ascii="Arial" w:hAnsi="Arial" w:cs="Arial"/>
          <w:color w:val="000000" w:themeColor="text1"/>
          <w:spacing w:val="-4"/>
          <w:sz w:val="18"/>
          <w:szCs w:val="18"/>
          <w:lang w:val="en-GB" w:eastAsia="th-TH"/>
        </w:rPr>
        <w:t>The interim consolidated and separate financial information is presented in Thai Baht and rounded to the nearest thousand</w:t>
      </w:r>
      <w:r w:rsidRPr="00D60A65">
        <w:rPr>
          <w:rFonts w:ascii="Arial" w:hAnsi="Arial" w:cs="Arial"/>
          <w:color w:val="000000" w:themeColor="text1"/>
          <w:sz w:val="18"/>
          <w:szCs w:val="18"/>
          <w:lang w:val="en-GB" w:eastAsia="th-TH"/>
        </w:rPr>
        <w:t>, unless otherwise stated.</w:t>
      </w:r>
    </w:p>
    <w:p w14:paraId="1240BAEC" w14:textId="1C313382" w:rsidR="001A6FE7" w:rsidRPr="00D60A65" w:rsidRDefault="001A6FE7" w:rsidP="001A6FE7">
      <w:pPr>
        <w:jc w:val="thaiDistribute"/>
        <w:rPr>
          <w:rFonts w:ascii="Arial" w:hAnsi="Arial" w:cs="Arial"/>
          <w:color w:val="000000" w:themeColor="text1"/>
          <w:sz w:val="18"/>
          <w:szCs w:val="18"/>
          <w:lang w:eastAsia="th-TH"/>
        </w:rPr>
      </w:pPr>
      <w:r w:rsidRPr="00D60A65">
        <w:rPr>
          <w:rFonts w:ascii="Arial" w:hAnsi="Arial" w:cs="Arial"/>
          <w:color w:val="000000" w:themeColor="text1"/>
          <w:sz w:val="18"/>
          <w:szCs w:val="18"/>
          <w:lang w:val="en-GB" w:eastAsia="th-TH"/>
        </w:rPr>
        <w:t>The interim consolidated and separate financial information was authorised for issue by the Audit Committee on</w:t>
      </w:r>
      <w:r w:rsidRPr="00D60A65">
        <w:rPr>
          <w:rFonts w:ascii="Arial" w:hAnsi="Arial" w:cs="Arial"/>
          <w:color w:val="000000" w:themeColor="text1"/>
          <w:sz w:val="18"/>
          <w:szCs w:val="18"/>
          <w:lang w:eastAsia="th-TH"/>
        </w:rPr>
        <w:t xml:space="preserve"> </w:t>
      </w:r>
      <w:r w:rsidRPr="00D60A65">
        <w:rPr>
          <w:rFonts w:ascii="Arial" w:hAnsi="Arial" w:cs="Arial"/>
          <w:color w:val="000000" w:themeColor="text1"/>
          <w:sz w:val="18"/>
          <w:szCs w:val="18"/>
          <w:lang w:eastAsia="th-TH"/>
        </w:rPr>
        <w:br/>
      </w:r>
      <w:r w:rsidRPr="00D60A65">
        <w:rPr>
          <w:rFonts w:ascii="Arial" w:hAnsi="Arial" w:cs="Arial"/>
          <w:color w:val="000000" w:themeColor="text1"/>
          <w:sz w:val="18"/>
          <w:szCs w:val="18"/>
          <w:lang w:val="en-GB" w:eastAsia="th-TH"/>
        </w:rPr>
        <w:t>1</w:t>
      </w:r>
      <w:r w:rsidR="00F95D40" w:rsidRPr="00D60A65">
        <w:rPr>
          <w:rFonts w:ascii="Arial" w:hAnsi="Arial" w:cs="Arial"/>
          <w:color w:val="000000" w:themeColor="text1"/>
          <w:sz w:val="18"/>
          <w:szCs w:val="18"/>
          <w:lang w:val="en-GB" w:eastAsia="th-TH"/>
        </w:rPr>
        <w:t>4</w:t>
      </w:r>
      <w:r w:rsidRPr="00D60A65">
        <w:rPr>
          <w:rFonts w:ascii="Arial" w:hAnsi="Arial" w:cs="Arial"/>
          <w:color w:val="000000" w:themeColor="text1"/>
          <w:sz w:val="18"/>
          <w:szCs w:val="18"/>
          <w:lang w:val="en-GB" w:eastAsia="th-TH"/>
        </w:rPr>
        <w:t xml:space="preserve"> August</w:t>
      </w:r>
      <w:r w:rsidRPr="00D60A65">
        <w:rPr>
          <w:rFonts w:ascii="Arial" w:hAnsi="Arial" w:cs="Arial"/>
          <w:color w:val="000000" w:themeColor="text1"/>
          <w:sz w:val="18"/>
          <w:szCs w:val="18"/>
          <w:lang w:eastAsia="th-TH"/>
        </w:rPr>
        <w:t xml:space="preserve"> 2026.</w:t>
      </w:r>
      <w:bookmarkEnd w:id="1"/>
    </w:p>
    <w:p w14:paraId="0C029D1B" w14:textId="77777777" w:rsidR="001A6FE7" w:rsidRPr="00D60A65" w:rsidRDefault="001A6FE7" w:rsidP="004E22BA">
      <w:pPr>
        <w:tabs>
          <w:tab w:val="left" w:pos="3780"/>
        </w:tabs>
        <w:jc w:val="thaiDistribute"/>
        <w:rPr>
          <w:rFonts w:ascii="Arial" w:hAnsi="Arial" w:cs="Arial"/>
          <w:color w:val="000000"/>
          <w:sz w:val="18"/>
          <w:szCs w:val="18"/>
          <w:cs/>
        </w:rPr>
      </w:pPr>
    </w:p>
    <w:p w14:paraId="2B88B49A" w14:textId="3D667E32" w:rsidR="004E22BA" w:rsidRPr="00D60A65" w:rsidRDefault="001A6FE7">
      <w:pPr>
        <w:pStyle w:val="Heading1"/>
        <w:numPr>
          <w:ilvl w:val="0"/>
          <w:numId w:val="1"/>
        </w:numPr>
        <w:ind w:hanging="720"/>
        <w:rPr>
          <w:rFonts w:ascii="Arial" w:eastAsia="Arial Unicode MS" w:hAnsi="Arial" w:cs="Arial"/>
          <w:b/>
          <w:bCs/>
          <w:color w:val="auto"/>
          <w:sz w:val="18"/>
          <w:szCs w:val="18"/>
          <w:lang w:val="en-GB"/>
        </w:rPr>
      </w:pPr>
      <w:bookmarkStart w:id="2" w:name="_Toc236837736"/>
      <w:r w:rsidRPr="00D60A65">
        <w:rPr>
          <w:rFonts w:ascii="Arial" w:eastAsia="Arial" w:hAnsi="Arial" w:cs="Arial"/>
          <w:b/>
          <w:color w:val="000000" w:themeColor="text1"/>
          <w:sz w:val="18"/>
          <w:szCs w:val="18"/>
          <w:lang w:val="en-GB"/>
        </w:rPr>
        <w:t>Basis of preparation</w:t>
      </w:r>
      <w:bookmarkEnd w:id="2"/>
    </w:p>
    <w:p w14:paraId="010CCDC0" w14:textId="77777777" w:rsidR="00F841FF" w:rsidRPr="00D60A65" w:rsidRDefault="00F841FF" w:rsidP="001A6FE7">
      <w:pPr>
        <w:jc w:val="thaiDistribute"/>
        <w:rPr>
          <w:rFonts w:ascii="Arial" w:hAnsi="Arial" w:cs="Arial"/>
          <w:color w:val="000000" w:themeColor="text1"/>
          <w:sz w:val="18"/>
          <w:szCs w:val="18"/>
        </w:rPr>
      </w:pPr>
    </w:p>
    <w:p w14:paraId="2B2A0A95" w14:textId="3CDCE367" w:rsidR="001A6FE7" w:rsidRPr="00D60A65" w:rsidRDefault="001A6FE7" w:rsidP="001A6FE7">
      <w:pPr>
        <w:jc w:val="thaiDistribute"/>
        <w:rPr>
          <w:rFonts w:ascii="Arial" w:hAnsi="Arial" w:cs="Arial"/>
          <w:color w:val="000000" w:themeColor="text1"/>
          <w:sz w:val="18"/>
          <w:szCs w:val="18"/>
        </w:rPr>
      </w:pPr>
      <w:r w:rsidRPr="00D60A65">
        <w:rPr>
          <w:rFonts w:ascii="Arial" w:hAnsi="Arial" w:cs="Arial"/>
          <w:color w:val="000000" w:themeColor="text1"/>
          <w:sz w:val="18"/>
          <w:szCs w:val="18"/>
        </w:rPr>
        <w:t xml:space="preserve">The interim consolidated and separate financial information has been prepared in accordance with Thai Accounting Standard (TAS) no. </w:t>
      </w:r>
      <w:r w:rsidRPr="00D60A65">
        <w:rPr>
          <w:rFonts w:ascii="Arial" w:hAnsi="Arial" w:cs="Arial"/>
          <w:color w:val="000000" w:themeColor="text1"/>
          <w:sz w:val="18"/>
          <w:szCs w:val="18"/>
          <w:lang w:val="en-GB"/>
        </w:rPr>
        <w:t>34</w:t>
      </w:r>
      <w:r w:rsidRPr="00D60A65">
        <w:rPr>
          <w:rFonts w:ascii="Arial" w:hAnsi="Arial" w:cs="Arial"/>
          <w:color w:val="000000" w:themeColor="text1"/>
          <w:sz w:val="18"/>
          <w:szCs w:val="18"/>
        </w:rPr>
        <w:t xml:space="preserve">, Interim Financial Reporting and other financial reporting requirements issued under the </w:t>
      </w:r>
      <w:r w:rsidRPr="00D60A65">
        <w:rPr>
          <w:rFonts w:ascii="Arial" w:hAnsi="Arial" w:cs="Arial"/>
          <w:color w:val="000000" w:themeColor="text1"/>
          <w:spacing w:val="-4"/>
          <w:sz w:val="18"/>
          <w:szCs w:val="18"/>
        </w:rPr>
        <w:t>Securities and Exchange Act. The primary financial information (statement of financial position, statements of comprehensive</w:t>
      </w:r>
      <w:r w:rsidRPr="00D60A65">
        <w:rPr>
          <w:rFonts w:ascii="Arial" w:hAnsi="Arial" w:cs="Arial"/>
          <w:color w:val="000000" w:themeColor="text1"/>
          <w:sz w:val="18"/>
          <w:szCs w:val="18"/>
        </w:rPr>
        <w:t xml:space="preserve"> income, statements of changes in equity and cash flows) is presented in a format consistent with the annual financial statements complying with Thai Accounting Standard (TAS) no. </w:t>
      </w:r>
      <w:r w:rsidRPr="00D60A65">
        <w:rPr>
          <w:rFonts w:ascii="Arial" w:hAnsi="Arial" w:cs="Arial"/>
          <w:color w:val="000000" w:themeColor="text1"/>
          <w:sz w:val="18"/>
          <w:szCs w:val="18"/>
          <w:lang w:val="en-GB"/>
        </w:rPr>
        <w:t>1</w:t>
      </w:r>
      <w:r w:rsidRPr="00D60A65">
        <w:rPr>
          <w:rFonts w:ascii="Arial" w:hAnsi="Arial" w:cs="Arial"/>
          <w:color w:val="000000" w:themeColor="text1"/>
          <w:sz w:val="18"/>
          <w:szCs w:val="18"/>
        </w:rPr>
        <w:t xml:space="preserve">, Presentation of Financial Statements. In addition, </w:t>
      </w:r>
      <w:r w:rsidRPr="00D60A65">
        <w:rPr>
          <w:rFonts w:ascii="Arial" w:hAnsi="Arial" w:cs="Arial"/>
          <w:color w:val="000000" w:themeColor="text1"/>
          <w:spacing w:val="-4"/>
          <w:sz w:val="18"/>
          <w:szCs w:val="18"/>
        </w:rPr>
        <w:t>the interim financial information presentation are based on the formats of non-life insurance interim financial information in an Office</w:t>
      </w:r>
      <w:r w:rsidRPr="00D60A65">
        <w:rPr>
          <w:rFonts w:ascii="Arial" w:hAnsi="Arial" w:cs="Arial"/>
          <w:color w:val="000000" w:themeColor="text1"/>
          <w:sz w:val="18"/>
          <w:szCs w:val="18"/>
        </w:rPr>
        <w:t xml:space="preserve"> of Insurance Commission’s Notification “Principle, methodology, condition and timing for preparation, submission and reporting of financial statements and operation performance for non-life insurance company B.E. </w:t>
      </w:r>
      <w:r w:rsidRPr="00D60A65">
        <w:rPr>
          <w:rFonts w:ascii="Arial" w:hAnsi="Arial" w:cs="Arial"/>
          <w:color w:val="000000" w:themeColor="text1"/>
          <w:sz w:val="18"/>
          <w:szCs w:val="18"/>
          <w:lang w:val="en-GB"/>
        </w:rPr>
        <w:t>2566</w:t>
      </w:r>
      <w:r w:rsidRPr="00D60A65">
        <w:rPr>
          <w:rFonts w:ascii="Arial" w:hAnsi="Arial" w:cs="Arial"/>
          <w:color w:val="000000" w:themeColor="text1"/>
          <w:sz w:val="18"/>
          <w:szCs w:val="18"/>
        </w:rPr>
        <w:t xml:space="preserve">” dated on </w:t>
      </w:r>
      <w:r w:rsidRPr="00D60A65">
        <w:rPr>
          <w:rFonts w:ascii="Arial" w:hAnsi="Arial" w:cs="Arial"/>
          <w:color w:val="000000" w:themeColor="text1"/>
          <w:sz w:val="18"/>
          <w:szCs w:val="18"/>
        </w:rPr>
        <w:br/>
      </w:r>
      <w:r w:rsidRPr="00D60A65">
        <w:rPr>
          <w:rFonts w:ascii="Arial" w:hAnsi="Arial" w:cs="Arial"/>
          <w:color w:val="000000" w:themeColor="text1"/>
          <w:sz w:val="18"/>
          <w:szCs w:val="18"/>
          <w:lang w:val="en-GB"/>
        </w:rPr>
        <w:t>8</w:t>
      </w:r>
      <w:r w:rsidRPr="00D60A65">
        <w:rPr>
          <w:rFonts w:ascii="Arial" w:hAnsi="Arial" w:cs="Arial"/>
          <w:color w:val="000000" w:themeColor="text1"/>
          <w:sz w:val="18"/>
          <w:szCs w:val="18"/>
        </w:rPr>
        <w:t xml:space="preserve"> February </w:t>
      </w:r>
      <w:r w:rsidRPr="00D60A65">
        <w:rPr>
          <w:rFonts w:ascii="Arial" w:hAnsi="Arial" w:cs="Arial"/>
          <w:color w:val="000000" w:themeColor="text1"/>
          <w:sz w:val="18"/>
          <w:szCs w:val="18"/>
          <w:lang w:val="en-GB"/>
        </w:rPr>
        <w:t>2023</w:t>
      </w:r>
      <w:r w:rsidRPr="00D60A65">
        <w:rPr>
          <w:rFonts w:ascii="Arial" w:hAnsi="Arial" w:cs="Arial"/>
          <w:color w:val="000000" w:themeColor="text1"/>
          <w:sz w:val="18"/>
          <w:szCs w:val="18"/>
        </w:rPr>
        <w:t xml:space="preserve"> (‘OIC Notification’). The notes to the interim financial information are prepared in a condensed format. Additional notes are presented as required by the </w:t>
      </w:r>
      <w:proofErr w:type="gramStart"/>
      <w:r w:rsidRPr="00D60A65">
        <w:rPr>
          <w:rFonts w:ascii="Arial" w:hAnsi="Arial" w:cs="Arial"/>
          <w:color w:val="000000" w:themeColor="text1"/>
          <w:sz w:val="18"/>
          <w:szCs w:val="18"/>
        </w:rPr>
        <w:t>aforementioned OIC</w:t>
      </w:r>
      <w:proofErr w:type="gramEnd"/>
      <w:r w:rsidRPr="00D60A65">
        <w:rPr>
          <w:rFonts w:ascii="Arial" w:hAnsi="Arial" w:cs="Arial"/>
          <w:color w:val="000000" w:themeColor="text1"/>
          <w:sz w:val="18"/>
          <w:szCs w:val="18"/>
        </w:rPr>
        <w:t xml:space="preserve"> Notification.</w:t>
      </w:r>
    </w:p>
    <w:p w14:paraId="12D77119" w14:textId="77777777" w:rsidR="001A6FE7" w:rsidRPr="00D60A65" w:rsidRDefault="001A6FE7" w:rsidP="001A6FE7">
      <w:pPr>
        <w:jc w:val="thaiDistribute"/>
        <w:rPr>
          <w:rFonts w:ascii="Arial" w:hAnsi="Arial" w:cs="Arial"/>
          <w:color w:val="000000" w:themeColor="text1"/>
          <w:spacing w:val="-6"/>
          <w:sz w:val="18"/>
          <w:szCs w:val="18"/>
        </w:rPr>
      </w:pPr>
      <w:r w:rsidRPr="00D60A65">
        <w:rPr>
          <w:rFonts w:ascii="Arial" w:hAnsi="Arial" w:cs="Arial"/>
          <w:color w:val="000000" w:themeColor="text1"/>
          <w:spacing w:val="-6"/>
          <w:sz w:val="18"/>
          <w:szCs w:val="18"/>
        </w:rPr>
        <w:t xml:space="preserve">The interim financial information should be read together with the financial statements for the period </w:t>
      </w:r>
      <w:proofErr w:type="gramStart"/>
      <w:r w:rsidRPr="00D60A65">
        <w:rPr>
          <w:rFonts w:ascii="Arial" w:hAnsi="Arial" w:cs="Arial"/>
          <w:color w:val="000000" w:themeColor="text1"/>
          <w:spacing w:val="-6"/>
          <w:sz w:val="18"/>
          <w:szCs w:val="18"/>
        </w:rPr>
        <w:t>ended</w:t>
      </w:r>
      <w:proofErr w:type="gramEnd"/>
      <w:r w:rsidRPr="00D60A65">
        <w:rPr>
          <w:rFonts w:ascii="Arial" w:hAnsi="Arial" w:cs="Arial"/>
          <w:color w:val="000000" w:themeColor="text1"/>
          <w:spacing w:val="-6"/>
          <w:sz w:val="18"/>
          <w:szCs w:val="18"/>
        </w:rPr>
        <w:t xml:space="preserve"> </w:t>
      </w:r>
      <w:r w:rsidRPr="00D60A65">
        <w:rPr>
          <w:rFonts w:ascii="Arial" w:hAnsi="Arial" w:cs="Arial"/>
          <w:color w:val="000000" w:themeColor="text1"/>
          <w:spacing w:val="-6"/>
          <w:sz w:val="18"/>
          <w:szCs w:val="18"/>
          <w:lang w:val="en-GB"/>
        </w:rPr>
        <w:t>31</w:t>
      </w:r>
      <w:r w:rsidRPr="00D60A65">
        <w:rPr>
          <w:rFonts w:ascii="Arial" w:hAnsi="Arial" w:cs="Arial"/>
          <w:color w:val="000000" w:themeColor="text1"/>
          <w:spacing w:val="-6"/>
          <w:sz w:val="18"/>
          <w:szCs w:val="18"/>
        </w:rPr>
        <w:t xml:space="preserve"> December </w:t>
      </w:r>
      <w:r w:rsidRPr="00D60A65">
        <w:rPr>
          <w:rFonts w:ascii="Arial" w:hAnsi="Arial" w:cs="Arial"/>
          <w:color w:val="000000" w:themeColor="text1"/>
          <w:spacing w:val="-6"/>
          <w:sz w:val="18"/>
          <w:szCs w:val="18"/>
          <w:lang w:val="en-GB"/>
        </w:rPr>
        <w:t>2025</w:t>
      </w:r>
      <w:r w:rsidRPr="00D60A65">
        <w:rPr>
          <w:rFonts w:ascii="Arial" w:hAnsi="Arial" w:cs="Arial"/>
          <w:color w:val="000000" w:themeColor="text1"/>
          <w:spacing w:val="-6"/>
          <w:sz w:val="18"/>
          <w:szCs w:val="18"/>
        </w:rPr>
        <w:t>.</w:t>
      </w:r>
    </w:p>
    <w:p w14:paraId="092967CC" w14:textId="77777777" w:rsidR="001A6FE7" w:rsidRPr="00D60A65" w:rsidRDefault="001A6FE7" w:rsidP="001A6FE7">
      <w:pPr>
        <w:jc w:val="thaiDistribute"/>
        <w:rPr>
          <w:rFonts w:ascii="Arial" w:hAnsi="Arial" w:cs="Arial"/>
          <w:color w:val="000000" w:themeColor="text1"/>
          <w:sz w:val="18"/>
          <w:szCs w:val="18"/>
        </w:rPr>
      </w:pPr>
      <w:r w:rsidRPr="00D60A65">
        <w:rPr>
          <w:rFonts w:ascii="Arial" w:hAnsi="Arial" w:cs="Arial"/>
          <w:color w:val="000000" w:themeColor="text1"/>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CC05FD9" w14:textId="77777777" w:rsidR="001A6FE7" w:rsidRPr="00D60A65" w:rsidRDefault="001A6FE7" w:rsidP="004E22BA">
      <w:pPr>
        <w:tabs>
          <w:tab w:val="left" w:pos="3780"/>
        </w:tabs>
        <w:jc w:val="thaiDistribute"/>
        <w:rPr>
          <w:rFonts w:ascii="Arial" w:hAnsi="Arial" w:cs="Arial"/>
          <w:color w:val="000000"/>
          <w:sz w:val="18"/>
          <w:szCs w:val="18"/>
        </w:rPr>
      </w:pPr>
    </w:p>
    <w:p w14:paraId="42CF1995" w14:textId="15DE7D81" w:rsidR="00E86C8D" w:rsidRPr="00D60A65" w:rsidRDefault="001A6FE7">
      <w:pPr>
        <w:pStyle w:val="Heading1"/>
        <w:numPr>
          <w:ilvl w:val="0"/>
          <w:numId w:val="1"/>
        </w:numPr>
        <w:ind w:hanging="720"/>
        <w:rPr>
          <w:rFonts w:ascii="Arial" w:eastAsia="Arial Unicode MS" w:hAnsi="Arial" w:cs="Arial"/>
          <w:b/>
          <w:bCs/>
          <w:color w:val="auto"/>
          <w:sz w:val="18"/>
          <w:szCs w:val="18"/>
          <w:lang w:val="en-GB"/>
        </w:rPr>
      </w:pPr>
      <w:bookmarkStart w:id="3" w:name="_Toc236837737"/>
      <w:r w:rsidRPr="00D60A65">
        <w:rPr>
          <w:rFonts w:ascii="Arial" w:eastAsia="Arial" w:hAnsi="Arial" w:cs="Arial"/>
          <w:b/>
          <w:color w:val="000000" w:themeColor="text1"/>
          <w:sz w:val="18"/>
          <w:szCs w:val="18"/>
        </w:rPr>
        <w:t>Material accounting policies</w:t>
      </w:r>
      <w:bookmarkEnd w:id="3"/>
    </w:p>
    <w:p w14:paraId="5788AF03" w14:textId="77777777" w:rsidR="00F841FF" w:rsidRPr="00D60A65" w:rsidRDefault="00F841FF" w:rsidP="001A6FE7">
      <w:pPr>
        <w:jc w:val="thaiDistribute"/>
        <w:rPr>
          <w:rFonts w:ascii="Arial" w:hAnsi="Arial" w:cs="Arial"/>
          <w:color w:val="000000" w:themeColor="text1"/>
          <w:sz w:val="18"/>
          <w:szCs w:val="18"/>
          <w:lang w:val="en-GB"/>
        </w:rPr>
      </w:pPr>
    </w:p>
    <w:p w14:paraId="47A51F45" w14:textId="633DDE5E" w:rsidR="001A6FE7" w:rsidRPr="00D60A65" w:rsidRDefault="001A6FE7" w:rsidP="001A6FE7">
      <w:pPr>
        <w:jc w:val="thaiDistribute"/>
        <w:rPr>
          <w:rFonts w:ascii="Arial" w:hAnsi="Arial" w:cs="Arial"/>
          <w:color w:val="000000" w:themeColor="text1"/>
          <w:sz w:val="18"/>
          <w:szCs w:val="18"/>
          <w:lang w:val="en-GB"/>
        </w:rPr>
      </w:pPr>
      <w:r w:rsidRPr="00D60A65">
        <w:rPr>
          <w:rFonts w:ascii="Arial" w:hAnsi="Arial" w:cs="Arial"/>
          <w:color w:val="000000" w:themeColor="text1"/>
          <w:sz w:val="18"/>
          <w:szCs w:val="18"/>
          <w:lang w:val="en-GB"/>
        </w:rPr>
        <w:t>The accounting policies used in the preparation of the interim financial information are consistent with those used in the annual financial statements for the year ended 31 December 2025.</w:t>
      </w:r>
    </w:p>
    <w:p w14:paraId="2DC2D744" w14:textId="77777777" w:rsidR="001A6FE7" w:rsidRPr="00D60A65" w:rsidRDefault="001A6FE7" w:rsidP="001A6FE7">
      <w:pPr>
        <w:jc w:val="thaiDistribute"/>
        <w:rPr>
          <w:rFonts w:ascii="Arial" w:hAnsi="Arial" w:cs="Arial"/>
          <w:color w:val="000000" w:themeColor="text1"/>
          <w:sz w:val="18"/>
          <w:szCs w:val="18"/>
          <w:cs/>
        </w:rPr>
      </w:pPr>
      <w:r w:rsidRPr="00D60A65">
        <w:rPr>
          <w:rFonts w:ascii="Arial" w:hAnsi="Arial" w:cs="Arial"/>
          <w:color w:val="000000" w:themeColor="text1"/>
          <w:spacing w:val="-4"/>
          <w:sz w:val="18"/>
          <w:szCs w:val="18"/>
          <w:lang w:val="en-GB"/>
        </w:rPr>
        <w:t>New and amended financial reporting standards that are effective for accounting period beginning on or after 1 January</w:t>
      </w:r>
      <w:r w:rsidRPr="00D60A65">
        <w:rPr>
          <w:rFonts w:ascii="Arial" w:hAnsi="Arial" w:cs="Arial"/>
          <w:color w:val="000000" w:themeColor="text1"/>
          <w:sz w:val="18"/>
          <w:szCs w:val="18"/>
          <w:lang w:val="en-GB"/>
        </w:rPr>
        <w:t xml:space="preserve"> 2026 which have no material impacts to </w:t>
      </w:r>
      <w:r w:rsidRPr="00D60A65">
        <w:rPr>
          <w:rFonts w:ascii="Arial" w:hAnsi="Arial" w:cs="Arial"/>
          <w:color w:val="000000" w:themeColor="text1"/>
          <w:sz w:val="18"/>
          <w:szCs w:val="18"/>
        </w:rPr>
        <w:t>the Group.</w:t>
      </w:r>
    </w:p>
    <w:p w14:paraId="6D3196E1" w14:textId="49D1D111" w:rsidR="004E22BA" w:rsidRPr="00897742" w:rsidRDefault="00E86C8D" w:rsidP="001A6FE7">
      <w:pPr>
        <w:rPr>
          <w:rFonts w:ascii="Arial" w:hAnsi="Arial"/>
          <w:b/>
          <w:bCs/>
          <w:snapToGrid w:val="0"/>
          <w:color w:val="000000" w:themeColor="text1"/>
          <w:sz w:val="18"/>
          <w:szCs w:val="18"/>
        </w:rPr>
      </w:pPr>
      <w:r w:rsidRPr="00D60A65">
        <w:rPr>
          <w:rFonts w:ascii="Arial" w:hAnsi="Arial" w:cs="Arial"/>
          <w:color w:val="000000"/>
          <w:sz w:val="18"/>
          <w:szCs w:val="18"/>
          <w:cs/>
        </w:rPr>
        <w:br w:type="page"/>
      </w:r>
    </w:p>
    <w:p w14:paraId="3E0A1B0B" w14:textId="57E9AC34" w:rsidR="00B666A6" w:rsidRPr="00D60A65" w:rsidRDefault="001A6FE7">
      <w:pPr>
        <w:pStyle w:val="Heading1"/>
        <w:numPr>
          <w:ilvl w:val="0"/>
          <w:numId w:val="1"/>
        </w:numPr>
        <w:ind w:hanging="720"/>
        <w:rPr>
          <w:rFonts w:ascii="Arial" w:eastAsia="Arial Unicode MS" w:hAnsi="Arial" w:cs="Arial"/>
          <w:b/>
          <w:bCs/>
          <w:color w:val="auto"/>
          <w:sz w:val="18"/>
          <w:szCs w:val="18"/>
          <w:lang w:val="en-GB"/>
        </w:rPr>
      </w:pPr>
      <w:bookmarkStart w:id="4" w:name="_Toc236837738"/>
      <w:r w:rsidRPr="00D60A65">
        <w:rPr>
          <w:rFonts w:ascii="Arial" w:eastAsia="Arial" w:hAnsi="Arial" w:cs="Arial"/>
          <w:b/>
          <w:color w:val="000000" w:themeColor="text1"/>
          <w:sz w:val="18"/>
          <w:szCs w:val="18"/>
        </w:rPr>
        <w:lastRenderedPageBreak/>
        <w:t>Estimates</w:t>
      </w:r>
      <w:bookmarkEnd w:id="4"/>
      <w:r w:rsidRPr="00D60A65">
        <w:rPr>
          <w:rFonts w:ascii="Arial" w:eastAsia="Arial Unicode MS" w:hAnsi="Arial" w:cs="Arial"/>
          <w:b/>
          <w:bCs/>
          <w:color w:val="auto"/>
          <w:sz w:val="18"/>
          <w:szCs w:val="18"/>
          <w:lang w:val="en-GB"/>
        </w:rPr>
        <w:br/>
      </w:r>
    </w:p>
    <w:p w14:paraId="34E4A434" w14:textId="77777777" w:rsidR="001A6FE7" w:rsidRPr="00D60A65" w:rsidRDefault="001A6FE7" w:rsidP="001A6FE7">
      <w:pPr>
        <w:jc w:val="both"/>
        <w:rPr>
          <w:rFonts w:ascii="Arial" w:hAnsi="Arial" w:cs="Arial"/>
          <w:color w:val="000000" w:themeColor="text1"/>
          <w:sz w:val="18"/>
          <w:szCs w:val="18"/>
        </w:rPr>
      </w:pPr>
      <w:bookmarkStart w:id="5" w:name="_Hlk184156759"/>
      <w:r w:rsidRPr="00D60A65">
        <w:rPr>
          <w:rFonts w:ascii="Arial" w:hAnsi="Arial" w:cs="Arial"/>
          <w:color w:val="000000" w:themeColor="text1"/>
          <w:sz w:val="18"/>
          <w:szCs w:val="18"/>
        </w:rPr>
        <w:t>The preparation of interim financial information requires management to make significant judgements and estimates that affect the application of accounting policies and the reported amounts of assets, liabilities, incomes, and expenses. Actual results may differ from these estimates.</w:t>
      </w:r>
    </w:p>
    <w:p w14:paraId="107376F3" w14:textId="6C4E713A" w:rsidR="008C410D" w:rsidRPr="00D60A65" w:rsidRDefault="001A6FE7" w:rsidP="001A6FE7">
      <w:pPr>
        <w:jc w:val="both"/>
        <w:rPr>
          <w:rFonts w:ascii="Arial" w:hAnsi="Arial" w:cs="Arial"/>
          <w:color w:val="000000" w:themeColor="text1"/>
          <w:sz w:val="18"/>
          <w:szCs w:val="18"/>
        </w:rPr>
      </w:pPr>
      <w:r w:rsidRPr="00D60A65">
        <w:rPr>
          <w:rFonts w:ascii="Arial" w:hAnsi="Arial" w:cs="Arial"/>
          <w:color w:val="000000" w:themeColor="text1"/>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w:t>
      </w:r>
      <w:r w:rsidRPr="00D60A65">
        <w:rPr>
          <w:rFonts w:ascii="Arial" w:hAnsi="Arial" w:cs="Arial"/>
          <w:color w:val="000000" w:themeColor="text1"/>
          <w:sz w:val="18"/>
          <w:szCs w:val="18"/>
          <w:cs/>
        </w:rPr>
        <w:t xml:space="preserve"> </w:t>
      </w:r>
      <w:r w:rsidRPr="00D60A65">
        <w:rPr>
          <w:rFonts w:ascii="Arial" w:hAnsi="Arial" w:cs="Arial"/>
          <w:color w:val="000000" w:themeColor="text1"/>
          <w:sz w:val="18"/>
          <w:szCs w:val="18"/>
          <w:lang w:val="en-GB"/>
        </w:rPr>
        <w:t>31</w:t>
      </w:r>
      <w:r w:rsidRPr="00D60A65">
        <w:rPr>
          <w:rFonts w:ascii="Arial" w:hAnsi="Arial" w:cs="Arial"/>
          <w:color w:val="000000" w:themeColor="text1"/>
          <w:sz w:val="18"/>
          <w:szCs w:val="18"/>
          <w:cs/>
        </w:rPr>
        <w:t xml:space="preserve"> </w:t>
      </w:r>
      <w:r w:rsidRPr="00D60A65">
        <w:rPr>
          <w:rFonts w:ascii="Arial" w:hAnsi="Arial" w:cs="Arial"/>
          <w:color w:val="000000" w:themeColor="text1"/>
          <w:sz w:val="18"/>
          <w:szCs w:val="18"/>
        </w:rPr>
        <w:t>December 2025</w:t>
      </w:r>
      <w:r w:rsidRPr="00D60A65">
        <w:rPr>
          <w:rFonts w:ascii="Arial" w:hAnsi="Arial" w:cs="Arial"/>
          <w:color w:val="000000" w:themeColor="text1"/>
          <w:sz w:val="18"/>
          <w:szCs w:val="18"/>
          <w:cs/>
        </w:rPr>
        <w:t>.</w:t>
      </w:r>
      <w:bookmarkEnd w:id="5"/>
    </w:p>
    <w:p w14:paraId="01F88D88" w14:textId="3A802CA5" w:rsidR="001A6FE7" w:rsidRPr="00D60A65" w:rsidRDefault="001A6FE7">
      <w:pPr>
        <w:pStyle w:val="Heading1"/>
        <w:numPr>
          <w:ilvl w:val="0"/>
          <w:numId w:val="1"/>
        </w:numPr>
        <w:ind w:hanging="720"/>
        <w:rPr>
          <w:rFonts w:ascii="Arial" w:eastAsia="Arial Unicode MS" w:hAnsi="Arial" w:cs="Arial"/>
          <w:b/>
          <w:bCs/>
          <w:color w:val="auto"/>
          <w:sz w:val="18"/>
          <w:szCs w:val="18"/>
          <w:lang w:val="en-GB"/>
        </w:rPr>
      </w:pPr>
      <w:bookmarkStart w:id="6" w:name="_Toc236837739"/>
      <w:r w:rsidRPr="00D60A65">
        <w:rPr>
          <w:rFonts w:ascii="Arial" w:eastAsia="Arial" w:hAnsi="Arial" w:cs="Arial"/>
          <w:b/>
          <w:color w:val="000000" w:themeColor="text1"/>
          <w:sz w:val="18"/>
          <w:szCs w:val="18"/>
        </w:rPr>
        <w:t>Classification of financial assets and liabilities</w:t>
      </w:r>
      <w:bookmarkEnd w:id="6"/>
      <w:r w:rsidRPr="00D60A65">
        <w:rPr>
          <w:rFonts w:ascii="Arial" w:eastAsia="Arial Unicode MS" w:hAnsi="Arial" w:cs="Arial"/>
          <w:b/>
          <w:bCs/>
          <w:color w:val="auto"/>
          <w:sz w:val="18"/>
          <w:szCs w:val="18"/>
          <w:lang w:val="en-GB"/>
        </w:rPr>
        <w:br/>
      </w:r>
    </w:p>
    <w:p w14:paraId="37A9CB15" w14:textId="588DA387" w:rsidR="001A6FE7" w:rsidRPr="00D60A65" w:rsidRDefault="001A6FE7" w:rsidP="009D37F7">
      <w:pPr>
        <w:pStyle w:val="Header"/>
        <w:keepLines/>
        <w:jc w:val="thaiDistribute"/>
        <w:rPr>
          <w:rFonts w:ascii="Arial" w:hAnsi="Arial" w:cs="Arial"/>
          <w:color w:val="000000" w:themeColor="text1"/>
          <w:spacing w:val="-4"/>
          <w:sz w:val="18"/>
          <w:szCs w:val="18"/>
          <w:shd w:val="clear" w:color="auto" w:fill="FFFFFF"/>
        </w:rPr>
      </w:pPr>
      <w:r w:rsidRPr="00D60A65">
        <w:rPr>
          <w:rFonts w:ascii="Arial" w:hAnsi="Arial" w:cs="Arial"/>
          <w:color w:val="000000" w:themeColor="text1"/>
          <w:spacing w:val="-4"/>
          <w:sz w:val="18"/>
          <w:szCs w:val="18"/>
          <w:shd w:val="clear" w:color="auto" w:fill="FFFFFF"/>
        </w:rPr>
        <w:t xml:space="preserve">As </w:t>
      </w:r>
      <w:proofErr w:type="gramStart"/>
      <w:r w:rsidRPr="00D60A65">
        <w:rPr>
          <w:rFonts w:ascii="Arial" w:hAnsi="Arial" w:cs="Arial"/>
          <w:color w:val="000000" w:themeColor="text1"/>
          <w:spacing w:val="-4"/>
          <w:sz w:val="18"/>
          <w:szCs w:val="18"/>
          <w:shd w:val="clear" w:color="auto" w:fill="FFFFFF"/>
        </w:rPr>
        <w:t>at</w:t>
      </w:r>
      <w:proofErr w:type="gramEnd"/>
      <w:r w:rsidRPr="00D60A65">
        <w:rPr>
          <w:rFonts w:ascii="Arial" w:hAnsi="Arial" w:cs="Arial"/>
          <w:color w:val="000000" w:themeColor="text1"/>
          <w:spacing w:val="-4"/>
          <w:sz w:val="18"/>
          <w:szCs w:val="18"/>
          <w:shd w:val="clear" w:color="auto" w:fill="FFFFFF"/>
        </w:rPr>
        <w:t xml:space="preserve"> </w:t>
      </w:r>
      <w:r w:rsidRPr="00D60A65">
        <w:rPr>
          <w:rFonts w:ascii="Arial" w:hAnsi="Arial" w:cs="Arial"/>
          <w:color w:val="000000" w:themeColor="text1"/>
          <w:spacing w:val="-4"/>
          <w:sz w:val="18"/>
          <w:szCs w:val="18"/>
          <w:shd w:val="clear" w:color="auto" w:fill="FFFFFF"/>
          <w:lang w:val="en-GB"/>
        </w:rPr>
        <w:t>30 June</w:t>
      </w:r>
      <w:r w:rsidRPr="00D60A65">
        <w:rPr>
          <w:rFonts w:ascii="Arial" w:hAnsi="Arial" w:cs="Arial"/>
          <w:color w:val="000000" w:themeColor="text1"/>
          <w:spacing w:val="-4"/>
          <w:sz w:val="18"/>
          <w:szCs w:val="18"/>
          <w:shd w:val="clear" w:color="auto" w:fill="FFFFFF"/>
        </w:rPr>
        <w:t xml:space="preserve"> </w:t>
      </w:r>
      <w:r w:rsidRPr="00D60A65">
        <w:rPr>
          <w:rFonts w:ascii="Arial" w:hAnsi="Arial" w:cs="Arial"/>
          <w:color w:val="000000" w:themeColor="text1"/>
          <w:spacing w:val="-4"/>
          <w:sz w:val="18"/>
          <w:szCs w:val="18"/>
          <w:shd w:val="clear" w:color="auto" w:fill="FFFFFF"/>
          <w:lang w:val="en-GB"/>
        </w:rPr>
        <w:t>2026</w:t>
      </w:r>
      <w:r w:rsidRPr="00D60A65">
        <w:rPr>
          <w:rFonts w:ascii="Arial" w:hAnsi="Arial" w:cs="Arial"/>
          <w:color w:val="000000" w:themeColor="text1"/>
          <w:spacing w:val="-4"/>
          <w:sz w:val="18"/>
          <w:szCs w:val="18"/>
          <w:shd w:val="clear" w:color="auto" w:fill="FFFFFF"/>
        </w:rPr>
        <w:t xml:space="preserve"> and </w:t>
      </w:r>
      <w:r w:rsidRPr="00D60A65">
        <w:rPr>
          <w:rFonts w:ascii="Arial" w:hAnsi="Arial" w:cs="Arial"/>
          <w:color w:val="000000" w:themeColor="text1"/>
          <w:spacing w:val="-4"/>
          <w:sz w:val="18"/>
          <w:szCs w:val="18"/>
          <w:shd w:val="clear" w:color="auto" w:fill="FFFFFF"/>
          <w:lang w:val="en-GB"/>
        </w:rPr>
        <w:t>31</w:t>
      </w:r>
      <w:r w:rsidRPr="00D60A65">
        <w:rPr>
          <w:rFonts w:ascii="Arial" w:hAnsi="Arial" w:cs="Arial"/>
          <w:color w:val="000000" w:themeColor="text1"/>
          <w:spacing w:val="-4"/>
          <w:sz w:val="18"/>
          <w:szCs w:val="18"/>
          <w:shd w:val="clear" w:color="auto" w:fill="FFFFFF"/>
        </w:rPr>
        <w:t xml:space="preserve"> December </w:t>
      </w:r>
      <w:r w:rsidRPr="00D60A65">
        <w:rPr>
          <w:rFonts w:ascii="Arial" w:hAnsi="Arial" w:cs="Arial"/>
          <w:color w:val="000000" w:themeColor="text1"/>
          <w:spacing w:val="-4"/>
          <w:sz w:val="18"/>
          <w:szCs w:val="18"/>
          <w:shd w:val="clear" w:color="auto" w:fill="FFFFFF"/>
          <w:lang w:val="en-GB"/>
        </w:rPr>
        <w:t>2025</w:t>
      </w:r>
      <w:r w:rsidRPr="00D60A65">
        <w:rPr>
          <w:rFonts w:ascii="Arial" w:hAnsi="Arial" w:cs="Arial"/>
          <w:color w:val="000000" w:themeColor="text1"/>
          <w:spacing w:val="-4"/>
          <w:sz w:val="18"/>
          <w:szCs w:val="18"/>
          <w:shd w:val="clear" w:color="auto" w:fill="FFFFFF"/>
        </w:rPr>
        <w:t>, carrying amounts of financial assets and liabilities were classified as follows:</w:t>
      </w:r>
    </w:p>
    <w:p w14:paraId="14EAAC73" w14:textId="77777777" w:rsidR="009D37F7" w:rsidRPr="00D60A65" w:rsidRDefault="009D37F7" w:rsidP="009D37F7">
      <w:pPr>
        <w:pStyle w:val="Header"/>
        <w:keepLines/>
        <w:jc w:val="thaiDistribute"/>
        <w:rPr>
          <w:rFonts w:ascii="Arial" w:hAnsi="Arial" w:cs="Arial"/>
          <w:color w:val="000000" w:themeColor="text1"/>
          <w:spacing w:val="-4"/>
          <w:sz w:val="18"/>
          <w:szCs w:val="18"/>
          <w:shd w:val="clear" w:color="auto" w:fill="FFFFFF"/>
        </w:rPr>
      </w:pPr>
    </w:p>
    <w:tbl>
      <w:tblPr>
        <w:tblW w:w="9558" w:type="dxa"/>
        <w:tblInd w:w="18" w:type="dxa"/>
        <w:tblLayout w:type="fixed"/>
        <w:tblLook w:val="04A0" w:firstRow="1" w:lastRow="0" w:firstColumn="1" w:lastColumn="0" w:noHBand="0" w:noVBand="1"/>
      </w:tblPr>
      <w:tblGrid>
        <w:gridCol w:w="2642"/>
        <w:gridCol w:w="1385"/>
        <w:gridCol w:w="1373"/>
        <w:gridCol w:w="1384"/>
        <w:gridCol w:w="1418"/>
        <w:gridCol w:w="1356"/>
      </w:tblGrid>
      <w:tr w:rsidR="009D37F7" w:rsidRPr="00D60A65" w14:paraId="564D5B49" w14:textId="77777777">
        <w:trPr>
          <w:trHeight w:val="20"/>
          <w:tblHeader/>
        </w:trPr>
        <w:tc>
          <w:tcPr>
            <w:tcW w:w="2642" w:type="dxa"/>
            <w:vAlign w:val="bottom"/>
          </w:tcPr>
          <w:p w14:paraId="1BB6AB0E"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p>
        </w:tc>
        <w:tc>
          <w:tcPr>
            <w:tcW w:w="6916" w:type="dxa"/>
            <w:gridSpan w:val="5"/>
            <w:tcBorders>
              <w:bottom w:val="single" w:sz="4" w:space="0" w:color="auto"/>
            </w:tcBorders>
            <w:vAlign w:val="bottom"/>
          </w:tcPr>
          <w:p w14:paraId="49CCF12E"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Consolidated financial information</w:t>
            </w:r>
          </w:p>
        </w:tc>
      </w:tr>
      <w:tr w:rsidR="009D37F7" w:rsidRPr="00D60A65" w14:paraId="0EE8432D" w14:textId="77777777">
        <w:trPr>
          <w:trHeight w:val="20"/>
          <w:tblHeader/>
        </w:trPr>
        <w:tc>
          <w:tcPr>
            <w:tcW w:w="2642" w:type="dxa"/>
            <w:vAlign w:val="bottom"/>
          </w:tcPr>
          <w:p w14:paraId="70B3D6BC"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p>
        </w:tc>
        <w:tc>
          <w:tcPr>
            <w:tcW w:w="6916" w:type="dxa"/>
            <w:gridSpan w:val="5"/>
            <w:tcBorders>
              <w:top w:val="single" w:sz="4" w:space="0" w:color="auto"/>
              <w:bottom w:val="single" w:sz="4" w:space="0" w:color="auto"/>
            </w:tcBorders>
            <w:vAlign w:val="bottom"/>
          </w:tcPr>
          <w:p w14:paraId="3E41D49F"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(Unaudited)</w:t>
            </w:r>
          </w:p>
          <w:p w14:paraId="7E86A802"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 2026</w:t>
            </w:r>
          </w:p>
        </w:tc>
      </w:tr>
      <w:tr w:rsidR="009D37F7" w:rsidRPr="00D60A65" w14:paraId="70713286" w14:textId="77777777">
        <w:trPr>
          <w:trHeight w:val="20"/>
          <w:tblHeader/>
        </w:trPr>
        <w:tc>
          <w:tcPr>
            <w:tcW w:w="2642" w:type="dxa"/>
            <w:vAlign w:val="bottom"/>
          </w:tcPr>
          <w:p w14:paraId="7F65BEEE"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p>
        </w:tc>
        <w:tc>
          <w:tcPr>
            <w:tcW w:w="1385" w:type="dxa"/>
            <w:tcBorders>
              <w:top w:val="single" w:sz="4" w:space="0" w:color="auto"/>
            </w:tcBorders>
            <w:vAlign w:val="bottom"/>
            <w:hideMark/>
          </w:tcPr>
          <w:p w14:paraId="7D5AA964"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instruments measured </w:t>
            </w:r>
          </w:p>
          <w:p w14:paraId="1A216820"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fair value through profit or loss</w:t>
            </w:r>
          </w:p>
        </w:tc>
        <w:tc>
          <w:tcPr>
            <w:tcW w:w="1373" w:type="dxa"/>
            <w:tcBorders>
              <w:top w:val="single" w:sz="4" w:space="0" w:color="auto"/>
            </w:tcBorders>
            <w:vAlign w:val="bottom"/>
            <w:hideMark/>
          </w:tcPr>
          <w:p w14:paraId="0EA464C7"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Debt </w:t>
            </w:r>
          </w:p>
          <w:p w14:paraId="53BACEE7"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securities measured </w:t>
            </w:r>
          </w:p>
          <w:p w14:paraId="40A05EFE" w14:textId="77777777" w:rsidR="009D37F7" w:rsidRPr="00D60A65" w:rsidRDefault="009D37F7" w:rsidP="009D37F7">
            <w:pPr>
              <w:spacing w:after="0"/>
              <w:ind w:left="-89"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at fair value through other </w:t>
            </w:r>
            <w:r w:rsidRPr="00D60A65">
              <w:rPr>
                <w:rFonts w:ascii="Arial" w:eastAsia="Times New Roman" w:hAnsi="Arial" w:cs="Arial"/>
                <w:b/>
                <w:bCs/>
                <w:color w:val="000000"/>
                <w:spacing w:val="-4"/>
                <w:kern w:val="0"/>
                <w:sz w:val="18"/>
                <w:szCs w:val="18"/>
                <w:lang w:val="en-GB" w:bidi="he-IL"/>
                <w14:ligatures w14:val="none"/>
              </w:rPr>
              <w:t>comprehensive</w:t>
            </w:r>
            <w:r w:rsidRPr="00D60A65">
              <w:rPr>
                <w:rFonts w:ascii="Arial" w:eastAsia="Times New Roman" w:hAnsi="Arial" w:cs="Arial"/>
                <w:b/>
                <w:bCs/>
                <w:color w:val="000000"/>
                <w:kern w:val="0"/>
                <w:sz w:val="18"/>
                <w:szCs w:val="18"/>
                <w:lang w:val="en-GB" w:bidi="he-IL"/>
                <w14:ligatures w14:val="none"/>
              </w:rPr>
              <w:t xml:space="preserve"> </w:t>
            </w:r>
          </w:p>
          <w:p w14:paraId="6368FF67"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income</w:t>
            </w:r>
          </w:p>
        </w:tc>
        <w:tc>
          <w:tcPr>
            <w:tcW w:w="1384" w:type="dxa"/>
            <w:tcBorders>
              <w:top w:val="single" w:sz="4" w:space="0" w:color="auto"/>
            </w:tcBorders>
            <w:vAlign w:val="bottom"/>
            <w:hideMark/>
          </w:tcPr>
          <w:p w14:paraId="4E1AF70C"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Equity securities measured </w:t>
            </w:r>
          </w:p>
          <w:p w14:paraId="7B845F06" w14:textId="77777777" w:rsidR="009D37F7" w:rsidRPr="00D60A65" w:rsidRDefault="009D37F7" w:rsidP="009D37F7">
            <w:pPr>
              <w:spacing w:after="0"/>
              <w:ind w:right="-72"/>
              <w:jc w:val="right"/>
              <w:rPr>
                <w:rFonts w:ascii="Arial" w:eastAsia="Times New Roman" w:hAnsi="Arial" w:cs="Arial"/>
                <w:b/>
                <w:bCs/>
                <w:color w:val="000000"/>
                <w:kern w:val="0"/>
                <w:sz w:val="18"/>
                <w:szCs w:val="18"/>
                <w:cs/>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at fair value through other </w:t>
            </w:r>
            <w:r w:rsidRPr="00D60A65">
              <w:rPr>
                <w:rFonts w:ascii="Arial" w:eastAsia="Times New Roman" w:hAnsi="Arial" w:cs="Arial"/>
                <w:b/>
                <w:bCs/>
                <w:color w:val="000000"/>
                <w:spacing w:val="-4"/>
                <w:kern w:val="0"/>
                <w:sz w:val="18"/>
                <w:szCs w:val="18"/>
                <w:lang w:val="en-GB" w:bidi="he-IL"/>
                <w14:ligatures w14:val="none"/>
              </w:rPr>
              <w:t>comprehensive</w:t>
            </w:r>
            <w:r w:rsidRPr="00D60A65">
              <w:rPr>
                <w:rFonts w:ascii="Arial" w:eastAsia="Times New Roman" w:hAnsi="Arial" w:cs="Arial"/>
                <w:b/>
                <w:bCs/>
                <w:color w:val="000000"/>
                <w:kern w:val="0"/>
                <w:sz w:val="18"/>
                <w:szCs w:val="18"/>
                <w:lang w:val="en-GB" w:bidi="he-IL"/>
                <w14:ligatures w14:val="none"/>
              </w:rPr>
              <w:t xml:space="preserve"> income</w:t>
            </w:r>
          </w:p>
        </w:tc>
        <w:tc>
          <w:tcPr>
            <w:tcW w:w="1418" w:type="dxa"/>
            <w:tcBorders>
              <w:top w:val="single" w:sz="4" w:space="0" w:color="auto"/>
            </w:tcBorders>
            <w:vAlign w:val="bottom"/>
            <w:hideMark/>
          </w:tcPr>
          <w:p w14:paraId="203E56F4"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instruments measured </w:t>
            </w:r>
          </w:p>
          <w:p w14:paraId="129A862A"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amortised cost</w:t>
            </w:r>
          </w:p>
        </w:tc>
        <w:tc>
          <w:tcPr>
            <w:tcW w:w="1356" w:type="dxa"/>
            <w:tcBorders>
              <w:top w:val="single" w:sz="4" w:space="0" w:color="auto"/>
            </w:tcBorders>
            <w:vAlign w:val="bottom"/>
            <w:hideMark/>
          </w:tcPr>
          <w:p w14:paraId="4D19C396"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Total</w:t>
            </w:r>
          </w:p>
        </w:tc>
      </w:tr>
      <w:tr w:rsidR="009D37F7" w:rsidRPr="00D60A65" w14:paraId="7DC554CE" w14:textId="77777777">
        <w:trPr>
          <w:trHeight w:val="20"/>
        </w:trPr>
        <w:tc>
          <w:tcPr>
            <w:tcW w:w="2642" w:type="dxa"/>
          </w:tcPr>
          <w:p w14:paraId="41AC2123" w14:textId="77777777" w:rsidR="009D37F7" w:rsidRPr="00D60A65" w:rsidRDefault="009D37F7" w:rsidP="009D37F7">
            <w:pPr>
              <w:spacing w:after="0"/>
              <w:ind w:left="258" w:hanging="258"/>
              <w:rPr>
                <w:rFonts w:ascii="Arial" w:eastAsia="Times New Roman" w:hAnsi="Arial" w:cs="Arial"/>
                <w:b/>
                <w:bCs/>
                <w:color w:val="000000"/>
                <w:kern w:val="0"/>
                <w:sz w:val="18"/>
                <w:szCs w:val="18"/>
                <w:lang w:val="en-GB" w:bidi="he-IL"/>
                <w14:ligatures w14:val="none"/>
              </w:rPr>
            </w:pPr>
          </w:p>
        </w:tc>
        <w:tc>
          <w:tcPr>
            <w:tcW w:w="1385" w:type="dxa"/>
            <w:tcBorders>
              <w:bottom w:val="single" w:sz="4" w:space="0" w:color="auto"/>
            </w:tcBorders>
            <w:vAlign w:val="bottom"/>
          </w:tcPr>
          <w:p w14:paraId="03800945" w14:textId="77777777" w:rsidR="009D37F7" w:rsidRPr="00D60A65" w:rsidRDefault="009D37F7" w:rsidP="009D37F7">
            <w:pPr>
              <w:spacing w:after="0"/>
              <w:ind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b/>
                <w:bCs/>
                <w:color w:val="000000"/>
                <w:spacing w:val="-8"/>
                <w:kern w:val="0"/>
                <w:sz w:val="18"/>
                <w:szCs w:val="18"/>
                <w:lang w:bidi="he-IL"/>
                <w14:ligatures w14:val="none"/>
              </w:rPr>
              <w:t>Thousand Baht</w:t>
            </w:r>
          </w:p>
        </w:tc>
        <w:tc>
          <w:tcPr>
            <w:tcW w:w="1373" w:type="dxa"/>
            <w:tcBorders>
              <w:bottom w:val="single" w:sz="4" w:space="0" w:color="auto"/>
            </w:tcBorders>
            <w:vAlign w:val="bottom"/>
          </w:tcPr>
          <w:p w14:paraId="61F04F77" w14:textId="77777777" w:rsidR="009D37F7" w:rsidRPr="00D60A65" w:rsidRDefault="009D37F7" w:rsidP="009D37F7">
            <w:pPr>
              <w:spacing w:after="0"/>
              <w:ind w:right="-72"/>
              <w:jc w:val="right"/>
              <w:rPr>
                <w:rFonts w:ascii="Arial" w:eastAsia="Times New Roman" w:hAnsi="Arial" w:cs="Arial"/>
                <w:color w:val="000000"/>
                <w:spacing w:val="-8"/>
                <w:kern w:val="0"/>
                <w:sz w:val="18"/>
                <w:szCs w:val="18"/>
                <w:lang w:bidi="he-IL"/>
                <w14:ligatures w14:val="none"/>
              </w:rPr>
            </w:pPr>
            <w:r w:rsidRPr="00D60A65">
              <w:rPr>
                <w:rFonts w:ascii="Arial" w:eastAsia="Times New Roman" w:hAnsi="Arial" w:cs="Arial"/>
                <w:b/>
                <w:bCs/>
                <w:color w:val="000000"/>
                <w:spacing w:val="-8"/>
                <w:kern w:val="0"/>
                <w:sz w:val="18"/>
                <w:szCs w:val="18"/>
                <w:lang w:bidi="he-IL"/>
                <w14:ligatures w14:val="none"/>
              </w:rPr>
              <w:t xml:space="preserve">Thousand </w:t>
            </w:r>
            <w:r w:rsidRPr="00D60A65">
              <w:rPr>
                <w:rFonts w:ascii="Arial" w:eastAsia="Times New Roman" w:hAnsi="Arial" w:cs="Arial"/>
                <w:b/>
                <w:bCs/>
                <w:color w:val="000000"/>
                <w:spacing w:val="-8"/>
                <w:kern w:val="0"/>
                <w:sz w:val="18"/>
                <w:szCs w:val="18"/>
                <w:lang w:val="en-GB" w:bidi="he-IL"/>
                <w14:ligatures w14:val="none"/>
              </w:rPr>
              <w:t>Baht</w:t>
            </w:r>
          </w:p>
        </w:tc>
        <w:tc>
          <w:tcPr>
            <w:tcW w:w="1384" w:type="dxa"/>
            <w:tcBorders>
              <w:bottom w:val="single" w:sz="4" w:space="0" w:color="auto"/>
            </w:tcBorders>
            <w:vAlign w:val="bottom"/>
          </w:tcPr>
          <w:p w14:paraId="5B25794C" w14:textId="77777777" w:rsidR="009D37F7" w:rsidRPr="00D60A65" w:rsidRDefault="009D37F7" w:rsidP="009D37F7">
            <w:pPr>
              <w:spacing w:after="0"/>
              <w:ind w:right="-72"/>
              <w:jc w:val="right"/>
              <w:rPr>
                <w:rFonts w:ascii="Arial" w:eastAsia="Times New Roman" w:hAnsi="Arial" w:cs="Arial"/>
                <w:color w:val="000000"/>
                <w:spacing w:val="-8"/>
                <w:kern w:val="0"/>
                <w:sz w:val="18"/>
                <w:szCs w:val="18"/>
                <w:lang w:bidi="he-IL"/>
                <w14:ligatures w14:val="none"/>
              </w:rPr>
            </w:pPr>
            <w:r w:rsidRPr="00D60A65">
              <w:rPr>
                <w:rFonts w:ascii="Arial" w:eastAsia="Times New Roman" w:hAnsi="Arial" w:cs="Arial"/>
                <w:b/>
                <w:bCs/>
                <w:color w:val="000000"/>
                <w:spacing w:val="-8"/>
                <w:kern w:val="0"/>
                <w:sz w:val="18"/>
                <w:szCs w:val="18"/>
                <w:lang w:bidi="he-IL"/>
                <w14:ligatures w14:val="none"/>
              </w:rPr>
              <w:t xml:space="preserve">Thousand </w:t>
            </w:r>
            <w:r w:rsidRPr="00D60A65">
              <w:rPr>
                <w:rFonts w:ascii="Arial" w:eastAsia="Times New Roman" w:hAnsi="Arial" w:cs="Arial"/>
                <w:b/>
                <w:bCs/>
                <w:color w:val="000000"/>
                <w:spacing w:val="-8"/>
                <w:kern w:val="0"/>
                <w:sz w:val="18"/>
                <w:szCs w:val="18"/>
                <w:lang w:val="en-GB" w:bidi="he-IL"/>
                <w14:ligatures w14:val="none"/>
              </w:rPr>
              <w:t>Baht</w:t>
            </w:r>
          </w:p>
        </w:tc>
        <w:tc>
          <w:tcPr>
            <w:tcW w:w="1418" w:type="dxa"/>
            <w:tcBorders>
              <w:bottom w:val="single" w:sz="4" w:space="0" w:color="auto"/>
            </w:tcBorders>
            <w:vAlign w:val="bottom"/>
          </w:tcPr>
          <w:p w14:paraId="47AB361F" w14:textId="77777777" w:rsidR="009D37F7" w:rsidRPr="00D60A65" w:rsidRDefault="009D37F7" w:rsidP="009D37F7">
            <w:pPr>
              <w:spacing w:after="0"/>
              <w:ind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56" w:type="dxa"/>
            <w:tcBorders>
              <w:bottom w:val="single" w:sz="4" w:space="0" w:color="auto"/>
            </w:tcBorders>
            <w:vAlign w:val="bottom"/>
          </w:tcPr>
          <w:p w14:paraId="0E48111E" w14:textId="77777777" w:rsidR="009D37F7" w:rsidRPr="00D60A65" w:rsidRDefault="009D37F7" w:rsidP="009D37F7">
            <w:pPr>
              <w:spacing w:after="0"/>
              <w:ind w:right="-72"/>
              <w:jc w:val="right"/>
              <w:rPr>
                <w:rFonts w:ascii="Arial" w:eastAsia="Times New Roman" w:hAnsi="Arial" w:cs="Arial"/>
                <w:color w:val="000000"/>
                <w:spacing w:val="-8"/>
                <w:kern w:val="0"/>
                <w:sz w:val="18"/>
                <w:szCs w:val="18"/>
                <w:lang w:bidi="he-IL"/>
                <w14:ligatures w14:val="none"/>
              </w:rPr>
            </w:pPr>
            <w:r w:rsidRPr="00D60A65">
              <w:rPr>
                <w:rFonts w:ascii="Arial" w:eastAsia="Times New Roman" w:hAnsi="Arial" w:cs="Arial"/>
                <w:b/>
                <w:bCs/>
                <w:color w:val="000000"/>
                <w:spacing w:val="-8"/>
                <w:kern w:val="0"/>
                <w:sz w:val="18"/>
                <w:szCs w:val="18"/>
                <w:lang w:bidi="he-IL"/>
                <w14:ligatures w14:val="none"/>
              </w:rPr>
              <w:t xml:space="preserve">Thousand </w:t>
            </w:r>
            <w:r w:rsidRPr="00D60A65">
              <w:rPr>
                <w:rFonts w:ascii="Arial" w:eastAsia="Times New Roman" w:hAnsi="Arial" w:cs="Arial"/>
                <w:b/>
                <w:bCs/>
                <w:color w:val="000000"/>
                <w:spacing w:val="-8"/>
                <w:kern w:val="0"/>
                <w:sz w:val="18"/>
                <w:szCs w:val="18"/>
                <w:lang w:val="en-GB" w:bidi="he-IL"/>
                <w14:ligatures w14:val="none"/>
              </w:rPr>
              <w:t>Baht</w:t>
            </w:r>
          </w:p>
        </w:tc>
      </w:tr>
      <w:tr w:rsidR="009D37F7" w:rsidRPr="00D60A65" w14:paraId="1453A508" w14:textId="77777777">
        <w:trPr>
          <w:trHeight w:val="20"/>
        </w:trPr>
        <w:tc>
          <w:tcPr>
            <w:tcW w:w="2642" w:type="dxa"/>
            <w:hideMark/>
          </w:tcPr>
          <w:p w14:paraId="165369C9" w14:textId="77777777" w:rsidR="009D37F7" w:rsidRPr="00D60A65" w:rsidRDefault="009D37F7" w:rsidP="009D37F7">
            <w:pPr>
              <w:spacing w:after="0"/>
              <w:ind w:left="258" w:hanging="258"/>
              <w:rPr>
                <w:rFonts w:ascii="Arial" w:eastAsia="Times New Roman" w:hAnsi="Arial" w:cs="Arial"/>
                <w:b/>
                <w:bCs/>
                <w:color w:val="000000"/>
                <w:kern w:val="0"/>
                <w:sz w:val="18"/>
                <w:szCs w:val="18"/>
                <w:cs/>
                <w:lang w:val="en-GB" w:bidi="he-IL"/>
                <w14:ligatures w14:val="none"/>
              </w:rPr>
            </w:pPr>
          </w:p>
        </w:tc>
        <w:tc>
          <w:tcPr>
            <w:tcW w:w="1385" w:type="dxa"/>
            <w:tcBorders>
              <w:top w:val="single" w:sz="4" w:space="0" w:color="auto"/>
            </w:tcBorders>
            <w:vAlign w:val="bottom"/>
          </w:tcPr>
          <w:p w14:paraId="190DFCBE"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73" w:type="dxa"/>
            <w:tcBorders>
              <w:top w:val="single" w:sz="4" w:space="0" w:color="auto"/>
            </w:tcBorders>
            <w:vAlign w:val="bottom"/>
          </w:tcPr>
          <w:p w14:paraId="48A5CBC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84" w:type="dxa"/>
            <w:tcBorders>
              <w:top w:val="single" w:sz="4" w:space="0" w:color="auto"/>
            </w:tcBorders>
            <w:vAlign w:val="bottom"/>
          </w:tcPr>
          <w:p w14:paraId="1B8696F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418" w:type="dxa"/>
            <w:tcBorders>
              <w:top w:val="single" w:sz="4" w:space="0" w:color="auto"/>
            </w:tcBorders>
            <w:vAlign w:val="bottom"/>
          </w:tcPr>
          <w:p w14:paraId="15593747"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56" w:type="dxa"/>
            <w:tcBorders>
              <w:top w:val="single" w:sz="4" w:space="0" w:color="auto"/>
            </w:tcBorders>
            <w:vAlign w:val="bottom"/>
          </w:tcPr>
          <w:p w14:paraId="1AAA5A37"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r>
      <w:tr w:rsidR="009D37F7" w:rsidRPr="00D60A65" w14:paraId="7406E063" w14:textId="77777777">
        <w:trPr>
          <w:trHeight w:val="20"/>
        </w:trPr>
        <w:tc>
          <w:tcPr>
            <w:tcW w:w="2642" w:type="dxa"/>
          </w:tcPr>
          <w:p w14:paraId="67EEEE75"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Financial assets</w:t>
            </w:r>
          </w:p>
        </w:tc>
        <w:tc>
          <w:tcPr>
            <w:tcW w:w="1385" w:type="dxa"/>
            <w:vAlign w:val="bottom"/>
          </w:tcPr>
          <w:p w14:paraId="543EF47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73" w:type="dxa"/>
            <w:vAlign w:val="bottom"/>
          </w:tcPr>
          <w:p w14:paraId="0E346926"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84" w:type="dxa"/>
            <w:vAlign w:val="bottom"/>
          </w:tcPr>
          <w:p w14:paraId="0BB27EF8"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418" w:type="dxa"/>
            <w:vAlign w:val="bottom"/>
          </w:tcPr>
          <w:p w14:paraId="59BDB15B"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56" w:type="dxa"/>
            <w:vAlign w:val="bottom"/>
          </w:tcPr>
          <w:p w14:paraId="5D49D1EA"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r>
      <w:tr w:rsidR="009D37F7" w:rsidRPr="00D60A65" w14:paraId="03DD4456" w14:textId="77777777">
        <w:trPr>
          <w:trHeight w:val="20"/>
        </w:trPr>
        <w:tc>
          <w:tcPr>
            <w:tcW w:w="2642" w:type="dxa"/>
            <w:hideMark/>
          </w:tcPr>
          <w:p w14:paraId="46DB22C3"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Cash and cash equivalents</w:t>
            </w:r>
          </w:p>
        </w:tc>
        <w:tc>
          <w:tcPr>
            <w:tcW w:w="1385" w:type="dxa"/>
            <w:vAlign w:val="bottom"/>
          </w:tcPr>
          <w:p w14:paraId="5FD162C9"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7EC7B1F3"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84" w:type="dxa"/>
            <w:vAlign w:val="bottom"/>
          </w:tcPr>
          <w:p w14:paraId="4E02BDEC"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5A3CF04F"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598,660</w:t>
            </w:r>
          </w:p>
        </w:tc>
        <w:tc>
          <w:tcPr>
            <w:tcW w:w="1356" w:type="dxa"/>
            <w:vAlign w:val="bottom"/>
          </w:tcPr>
          <w:p w14:paraId="6EDBDDEA"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598,660</w:t>
            </w:r>
          </w:p>
        </w:tc>
      </w:tr>
      <w:tr w:rsidR="009D37F7" w:rsidRPr="00D60A65" w14:paraId="1822C099" w14:textId="77777777">
        <w:trPr>
          <w:trHeight w:val="20"/>
        </w:trPr>
        <w:tc>
          <w:tcPr>
            <w:tcW w:w="2642" w:type="dxa"/>
            <w:hideMark/>
          </w:tcPr>
          <w:p w14:paraId="5A934120" w14:textId="77777777" w:rsidR="009D37F7" w:rsidRPr="00D60A65" w:rsidRDefault="009D37F7" w:rsidP="009D37F7">
            <w:pPr>
              <w:spacing w:after="0"/>
              <w:ind w:left="258" w:right="-101"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Accrued investment income</w:t>
            </w:r>
          </w:p>
        </w:tc>
        <w:tc>
          <w:tcPr>
            <w:tcW w:w="1385" w:type="dxa"/>
            <w:vAlign w:val="bottom"/>
          </w:tcPr>
          <w:p w14:paraId="5E36571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65B71D56"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84" w:type="dxa"/>
            <w:vAlign w:val="bottom"/>
          </w:tcPr>
          <w:p w14:paraId="3CED573E" w14:textId="77777777" w:rsidR="009D37F7" w:rsidRPr="00D60A65" w:rsidRDefault="009D37F7" w:rsidP="009D37F7">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7838A7AF"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3,347</w:t>
            </w:r>
          </w:p>
        </w:tc>
        <w:tc>
          <w:tcPr>
            <w:tcW w:w="1356" w:type="dxa"/>
            <w:vAlign w:val="bottom"/>
          </w:tcPr>
          <w:p w14:paraId="3085CD53" w14:textId="77777777" w:rsidR="009D37F7" w:rsidRPr="00D60A65" w:rsidRDefault="009D37F7" w:rsidP="009D37F7">
            <w:pPr>
              <w:spacing w:after="0"/>
              <w:ind w:right="-72"/>
              <w:jc w:val="right"/>
              <w:rPr>
                <w:rFonts w:ascii="Arial" w:eastAsia="Times New Roman" w:hAnsi="Arial" w:cs="Arial"/>
                <w:color w:val="000000"/>
                <w:kern w:val="0"/>
                <w:sz w:val="18"/>
                <w:szCs w:val="22"/>
                <w:cs/>
                <w14:ligatures w14:val="none"/>
              </w:rPr>
            </w:pPr>
            <w:r w:rsidRPr="00D60A65">
              <w:rPr>
                <w:rFonts w:ascii="Arial" w:eastAsia="Times New Roman" w:hAnsi="Arial" w:cs="Arial"/>
                <w:color w:val="000000"/>
                <w:kern w:val="0"/>
                <w:sz w:val="18"/>
                <w:szCs w:val="18"/>
                <w:lang w:bidi="he-IL"/>
                <w14:ligatures w14:val="none"/>
              </w:rPr>
              <w:t>3,347</w:t>
            </w:r>
          </w:p>
        </w:tc>
      </w:tr>
      <w:tr w:rsidR="009D37F7" w:rsidRPr="00D60A65" w14:paraId="5A00F0B4" w14:textId="77777777">
        <w:trPr>
          <w:trHeight w:val="20"/>
        </w:trPr>
        <w:tc>
          <w:tcPr>
            <w:tcW w:w="2642" w:type="dxa"/>
            <w:hideMark/>
          </w:tcPr>
          <w:p w14:paraId="08436016"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Debt financial assets</w:t>
            </w:r>
          </w:p>
        </w:tc>
        <w:tc>
          <w:tcPr>
            <w:tcW w:w="1385" w:type="dxa"/>
            <w:vAlign w:val="bottom"/>
          </w:tcPr>
          <w:p w14:paraId="1BC9EFCE" w14:textId="77777777" w:rsidR="009D37F7" w:rsidRPr="00D60A65" w:rsidRDefault="009D37F7" w:rsidP="009D37F7">
            <w:pPr>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14:ligatures w14:val="none"/>
              </w:rPr>
              <w:t>552,588</w:t>
            </w:r>
          </w:p>
        </w:tc>
        <w:tc>
          <w:tcPr>
            <w:tcW w:w="1373" w:type="dxa"/>
            <w:vAlign w:val="bottom"/>
          </w:tcPr>
          <w:p w14:paraId="2D017413"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2,190,772</w:t>
            </w:r>
          </w:p>
        </w:tc>
        <w:tc>
          <w:tcPr>
            <w:tcW w:w="1384" w:type="dxa"/>
            <w:vAlign w:val="bottom"/>
          </w:tcPr>
          <w:p w14:paraId="2BCEC642"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418" w:type="dxa"/>
            <w:vAlign w:val="bottom"/>
          </w:tcPr>
          <w:p w14:paraId="3698A526"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265,837</w:t>
            </w:r>
          </w:p>
        </w:tc>
        <w:tc>
          <w:tcPr>
            <w:tcW w:w="1356" w:type="dxa"/>
            <w:vAlign w:val="bottom"/>
          </w:tcPr>
          <w:p w14:paraId="19046E1C"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3,009,197</w:t>
            </w:r>
          </w:p>
        </w:tc>
      </w:tr>
      <w:tr w:rsidR="009D37F7" w:rsidRPr="00D60A65" w14:paraId="5A40EA27" w14:textId="77777777">
        <w:trPr>
          <w:trHeight w:val="20"/>
        </w:trPr>
        <w:tc>
          <w:tcPr>
            <w:tcW w:w="2642" w:type="dxa"/>
            <w:hideMark/>
          </w:tcPr>
          <w:p w14:paraId="711EFCA2"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Equity financial assets</w:t>
            </w:r>
          </w:p>
        </w:tc>
        <w:tc>
          <w:tcPr>
            <w:tcW w:w="1385" w:type="dxa"/>
            <w:vAlign w:val="bottom"/>
          </w:tcPr>
          <w:p w14:paraId="4CCECB7C"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34613EF8"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84" w:type="dxa"/>
            <w:vAlign w:val="bottom"/>
          </w:tcPr>
          <w:p w14:paraId="11B991A7"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1,180,945</w:t>
            </w:r>
          </w:p>
        </w:tc>
        <w:tc>
          <w:tcPr>
            <w:tcW w:w="1418" w:type="dxa"/>
            <w:vAlign w:val="bottom"/>
          </w:tcPr>
          <w:p w14:paraId="17157A2E"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6" w:type="dxa"/>
            <w:vAlign w:val="bottom"/>
          </w:tcPr>
          <w:p w14:paraId="2DFCE744"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1,180,945</w:t>
            </w:r>
          </w:p>
        </w:tc>
      </w:tr>
      <w:tr w:rsidR="009D37F7" w:rsidRPr="00D60A65" w14:paraId="443B95F6" w14:textId="77777777">
        <w:trPr>
          <w:trHeight w:val="20"/>
        </w:trPr>
        <w:tc>
          <w:tcPr>
            <w:tcW w:w="2642" w:type="dxa"/>
            <w:vAlign w:val="bottom"/>
          </w:tcPr>
          <w:p w14:paraId="0763BAD4" w14:textId="77777777" w:rsidR="009D37F7" w:rsidRPr="00D60A65" w:rsidRDefault="009D37F7" w:rsidP="009D37F7">
            <w:pPr>
              <w:spacing w:after="0"/>
              <w:ind w:right="-202"/>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Loans and interest</w:t>
            </w:r>
            <w:r w:rsidRPr="00D60A65">
              <w:rPr>
                <w:rFonts w:ascii="Arial" w:eastAsia="Times New Roman" w:hAnsi="Arial" w:cs="Arial"/>
                <w:color w:val="000000"/>
                <w:kern w:val="0"/>
                <w:sz w:val="18"/>
                <w:szCs w:val="18"/>
                <w:cs/>
                <w:lang w:val="en-GB"/>
                <w14:ligatures w14:val="none"/>
              </w:rPr>
              <w:t xml:space="preserve"> </w:t>
            </w:r>
            <w:r w:rsidRPr="00D60A65">
              <w:rPr>
                <w:rFonts w:ascii="Arial" w:eastAsia="Times New Roman" w:hAnsi="Arial" w:cs="Arial"/>
                <w:color w:val="000000"/>
                <w:kern w:val="0"/>
                <w:sz w:val="18"/>
                <w:szCs w:val="18"/>
                <w:lang w:val="en-GB" w:bidi="he-IL"/>
                <w14:ligatures w14:val="none"/>
              </w:rPr>
              <w:t>receivables</w:t>
            </w:r>
          </w:p>
        </w:tc>
        <w:tc>
          <w:tcPr>
            <w:tcW w:w="1385" w:type="dxa"/>
            <w:vAlign w:val="bottom"/>
          </w:tcPr>
          <w:p w14:paraId="180316A2"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4988007F"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84" w:type="dxa"/>
            <w:vAlign w:val="bottom"/>
          </w:tcPr>
          <w:p w14:paraId="0187D218"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5293A0E9"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2,489</w:t>
            </w:r>
          </w:p>
        </w:tc>
        <w:tc>
          <w:tcPr>
            <w:tcW w:w="1356" w:type="dxa"/>
            <w:vAlign w:val="bottom"/>
          </w:tcPr>
          <w:p w14:paraId="0490DB59"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2,489</w:t>
            </w:r>
          </w:p>
        </w:tc>
      </w:tr>
      <w:tr w:rsidR="009D37F7" w:rsidRPr="00D60A65" w14:paraId="4127EC62" w14:textId="77777777">
        <w:trPr>
          <w:trHeight w:val="20"/>
        </w:trPr>
        <w:tc>
          <w:tcPr>
            <w:tcW w:w="2642" w:type="dxa"/>
            <w:vAlign w:val="bottom"/>
          </w:tcPr>
          <w:p w14:paraId="3CF4D3C9" w14:textId="77777777" w:rsidR="009D37F7" w:rsidRPr="00D60A65" w:rsidRDefault="009D37F7" w:rsidP="00B172DD">
            <w:pPr>
              <w:spacing w:after="0"/>
              <w:ind w:left="259" w:hanging="259"/>
              <w:rPr>
                <w:rFonts w:ascii="Arial" w:eastAsia="Times New Roman" w:hAnsi="Arial" w:cs="Arial"/>
                <w:b/>
                <w:bCs/>
                <w:color w:val="000000"/>
                <w:kern w:val="0"/>
                <w:sz w:val="10"/>
                <w:szCs w:val="10"/>
                <w:lang w:val="en-GB" w:bidi="he-IL"/>
                <w14:ligatures w14:val="none"/>
              </w:rPr>
            </w:pPr>
          </w:p>
        </w:tc>
        <w:tc>
          <w:tcPr>
            <w:tcW w:w="1385" w:type="dxa"/>
            <w:vAlign w:val="bottom"/>
          </w:tcPr>
          <w:p w14:paraId="176DA28F" w14:textId="77777777" w:rsidR="009D37F7" w:rsidRPr="00D60A65" w:rsidRDefault="009D37F7" w:rsidP="00B172DD">
            <w:pPr>
              <w:spacing w:after="0"/>
              <w:ind w:left="259" w:hanging="259"/>
              <w:jc w:val="right"/>
              <w:rPr>
                <w:rFonts w:ascii="Arial" w:eastAsia="Times New Roman" w:hAnsi="Arial" w:cs="Arial"/>
                <w:b/>
                <w:bCs/>
                <w:color w:val="000000"/>
                <w:kern w:val="0"/>
                <w:sz w:val="10"/>
                <w:szCs w:val="10"/>
                <w:lang w:val="en-GB" w:bidi="he-IL"/>
                <w14:ligatures w14:val="none"/>
              </w:rPr>
            </w:pPr>
          </w:p>
        </w:tc>
        <w:tc>
          <w:tcPr>
            <w:tcW w:w="1373" w:type="dxa"/>
            <w:vAlign w:val="bottom"/>
          </w:tcPr>
          <w:p w14:paraId="640207F0" w14:textId="77777777" w:rsidR="009D37F7" w:rsidRPr="00D60A65" w:rsidRDefault="009D37F7" w:rsidP="00B172DD">
            <w:pPr>
              <w:spacing w:after="0"/>
              <w:ind w:left="259" w:hanging="259"/>
              <w:jc w:val="right"/>
              <w:rPr>
                <w:rFonts w:ascii="Arial" w:eastAsia="Times New Roman" w:hAnsi="Arial" w:cs="Arial"/>
                <w:b/>
                <w:bCs/>
                <w:color w:val="000000"/>
                <w:kern w:val="0"/>
                <w:sz w:val="10"/>
                <w:szCs w:val="10"/>
                <w:lang w:val="en-GB" w:bidi="he-IL"/>
                <w14:ligatures w14:val="none"/>
              </w:rPr>
            </w:pPr>
          </w:p>
        </w:tc>
        <w:tc>
          <w:tcPr>
            <w:tcW w:w="1384" w:type="dxa"/>
            <w:vAlign w:val="bottom"/>
          </w:tcPr>
          <w:p w14:paraId="3CF760AC" w14:textId="77777777" w:rsidR="009D37F7" w:rsidRPr="00D60A65" w:rsidRDefault="009D37F7" w:rsidP="00B172DD">
            <w:pPr>
              <w:spacing w:after="0"/>
              <w:ind w:left="259" w:hanging="259"/>
              <w:jc w:val="right"/>
              <w:rPr>
                <w:rFonts w:ascii="Arial" w:eastAsia="Times New Roman" w:hAnsi="Arial" w:cs="Arial"/>
                <w:b/>
                <w:bCs/>
                <w:color w:val="000000"/>
                <w:kern w:val="0"/>
                <w:sz w:val="10"/>
                <w:szCs w:val="10"/>
                <w:lang w:val="en-GB" w:bidi="he-IL"/>
                <w14:ligatures w14:val="none"/>
              </w:rPr>
            </w:pPr>
          </w:p>
        </w:tc>
        <w:tc>
          <w:tcPr>
            <w:tcW w:w="1418" w:type="dxa"/>
            <w:vAlign w:val="bottom"/>
          </w:tcPr>
          <w:p w14:paraId="79448232" w14:textId="77777777" w:rsidR="009D37F7" w:rsidRPr="00D60A65" w:rsidRDefault="009D37F7" w:rsidP="00B172DD">
            <w:pPr>
              <w:spacing w:after="0"/>
              <w:ind w:left="259" w:hanging="259"/>
              <w:jc w:val="right"/>
              <w:rPr>
                <w:rFonts w:ascii="Arial" w:eastAsia="Times New Roman" w:hAnsi="Arial" w:cs="Arial"/>
                <w:b/>
                <w:bCs/>
                <w:color w:val="000000"/>
                <w:kern w:val="0"/>
                <w:sz w:val="10"/>
                <w:szCs w:val="10"/>
                <w:lang w:val="en-GB" w:bidi="he-IL"/>
                <w14:ligatures w14:val="none"/>
              </w:rPr>
            </w:pPr>
          </w:p>
        </w:tc>
        <w:tc>
          <w:tcPr>
            <w:tcW w:w="1356" w:type="dxa"/>
            <w:vAlign w:val="bottom"/>
          </w:tcPr>
          <w:p w14:paraId="54439E97" w14:textId="77777777" w:rsidR="009D37F7" w:rsidRPr="00D60A65" w:rsidRDefault="009D37F7" w:rsidP="00B172DD">
            <w:pPr>
              <w:spacing w:after="0"/>
              <w:ind w:left="259" w:hanging="259"/>
              <w:jc w:val="right"/>
              <w:rPr>
                <w:rFonts w:ascii="Arial" w:eastAsia="Times New Roman" w:hAnsi="Arial" w:cs="Arial"/>
                <w:b/>
                <w:bCs/>
                <w:color w:val="000000"/>
                <w:kern w:val="0"/>
                <w:sz w:val="10"/>
                <w:szCs w:val="10"/>
                <w:lang w:val="en-GB" w:bidi="he-IL"/>
                <w14:ligatures w14:val="none"/>
              </w:rPr>
            </w:pPr>
          </w:p>
        </w:tc>
      </w:tr>
      <w:tr w:rsidR="009D37F7" w:rsidRPr="00D60A65" w14:paraId="1919EA04" w14:textId="77777777">
        <w:trPr>
          <w:trHeight w:val="20"/>
        </w:trPr>
        <w:tc>
          <w:tcPr>
            <w:tcW w:w="2642" w:type="dxa"/>
            <w:vAlign w:val="bottom"/>
          </w:tcPr>
          <w:p w14:paraId="33A44A2A"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r w:rsidRPr="00D60A65">
              <w:rPr>
                <w:rFonts w:ascii="Arial" w:eastAsia="Times New Roman" w:hAnsi="Arial" w:cs="Arial"/>
                <w:b/>
                <w:bCs/>
                <w:color w:val="000000"/>
                <w:kern w:val="0"/>
                <w:sz w:val="18"/>
                <w:szCs w:val="18"/>
                <w:lang w:val="en-GB" w:bidi="he-IL"/>
                <w14:ligatures w14:val="none"/>
              </w:rPr>
              <w:t>Financial liabilities</w:t>
            </w:r>
          </w:p>
        </w:tc>
        <w:tc>
          <w:tcPr>
            <w:tcW w:w="1385" w:type="dxa"/>
            <w:vAlign w:val="bottom"/>
          </w:tcPr>
          <w:p w14:paraId="40BDE993" w14:textId="77777777" w:rsidR="009D37F7" w:rsidRPr="00D60A65" w:rsidRDefault="009D37F7" w:rsidP="009D37F7">
            <w:pPr>
              <w:spacing w:after="0"/>
              <w:ind w:left="259" w:right="-72" w:hanging="259"/>
              <w:jc w:val="right"/>
              <w:rPr>
                <w:rFonts w:ascii="Arial" w:eastAsia="Times New Roman" w:hAnsi="Arial" w:cs="Arial"/>
                <w:b/>
                <w:bCs/>
                <w:color w:val="000000"/>
                <w:kern w:val="0"/>
                <w:sz w:val="10"/>
                <w:szCs w:val="10"/>
                <w:lang w:val="en-GB" w:bidi="he-IL"/>
                <w14:ligatures w14:val="none"/>
              </w:rPr>
            </w:pPr>
          </w:p>
        </w:tc>
        <w:tc>
          <w:tcPr>
            <w:tcW w:w="1373" w:type="dxa"/>
            <w:vAlign w:val="bottom"/>
          </w:tcPr>
          <w:p w14:paraId="50B68EB5" w14:textId="77777777" w:rsidR="009D37F7" w:rsidRPr="00D60A65" w:rsidRDefault="009D37F7" w:rsidP="009D37F7">
            <w:pPr>
              <w:spacing w:after="0"/>
              <w:ind w:left="259" w:right="-72" w:hanging="259"/>
              <w:jc w:val="right"/>
              <w:rPr>
                <w:rFonts w:ascii="Arial" w:eastAsia="Times New Roman" w:hAnsi="Arial" w:cs="Arial"/>
                <w:b/>
                <w:bCs/>
                <w:color w:val="000000"/>
                <w:kern w:val="0"/>
                <w:sz w:val="10"/>
                <w:szCs w:val="10"/>
                <w:lang w:val="en-GB" w:bidi="he-IL"/>
                <w14:ligatures w14:val="none"/>
              </w:rPr>
            </w:pPr>
          </w:p>
        </w:tc>
        <w:tc>
          <w:tcPr>
            <w:tcW w:w="1384" w:type="dxa"/>
            <w:vAlign w:val="bottom"/>
          </w:tcPr>
          <w:p w14:paraId="068D9B96" w14:textId="77777777" w:rsidR="009D37F7" w:rsidRPr="00D60A65" w:rsidRDefault="009D37F7" w:rsidP="009D37F7">
            <w:pPr>
              <w:spacing w:after="0"/>
              <w:ind w:left="259" w:right="-72" w:hanging="259"/>
              <w:jc w:val="right"/>
              <w:rPr>
                <w:rFonts w:ascii="Arial" w:eastAsia="Times New Roman" w:hAnsi="Arial" w:cs="Arial"/>
                <w:b/>
                <w:bCs/>
                <w:color w:val="000000"/>
                <w:kern w:val="0"/>
                <w:sz w:val="10"/>
                <w:szCs w:val="10"/>
                <w:lang w:val="en-GB" w:bidi="he-IL"/>
                <w14:ligatures w14:val="none"/>
              </w:rPr>
            </w:pPr>
          </w:p>
        </w:tc>
        <w:tc>
          <w:tcPr>
            <w:tcW w:w="1418" w:type="dxa"/>
            <w:vAlign w:val="bottom"/>
          </w:tcPr>
          <w:p w14:paraId="01967734" w14:textId="77777777" w:rsidR="009D37F7" w:rsidRPr="00D60A65" w:rsidRDefault="009D37F7" w:rsidP="009D37F7">
            <w:pPr>
              <w:spacing w:after="0"/>
              <w:ind w:left="259" w:right="-72" w:hanging="259"/>
              <w:jc w:val="right"/>
              <w:rPr>
                <w:rFonts w:ascii="Arial" w:eastAsia="Times New Roman" w:hAnsi="Arial" w:cs="Arial"/>
                <w:b/>
                <w:bCs/>
                <w:color w:val="000000"/>
                <w:kern w:val="0"/>
                <w:sz w:val="10"/>
                <w:szCs w:val="10"/>
                <w:lang w:val="en-GB" w:bidi="he-IL"/>
                <w14:ligatures w14:val="none"/>
              </w:rPr>
            </w:pPr>
          </w:p>
        </w:tc>
        <w:tc>
          <w:tcPr>
            <w:tcW w:w="1356" w:type="dxa"/>
            <w:vAlign w:val="bottom"/>
          </w:tcPr>
          <w:p w14:paraId="0467B1BA" w14:textId="77777777" w:rsidR="009D37F7" w:rsidRPr="00D60A65" w:rsidRDefault="009D37F7" w:rsidP="009D37F7">
            <w:pPr>
              <w:spacing w:after="0"/>
              <w:ind w:left="259" w:right="-72" w:hanging="259"/>
              <w:jc w:val="right"/>
              <w:rPr>
                <w:rFonts w:ascii="Arial" w:eastAsia="Times New Roman" w:hAnsi="Arial" w:cs="Arial"/>
                <w:b/>
                <w:bCs/>
                <w:color w:val="000000"/>
                <w:kern w:val="0"/>
                <w:sz w:val="10"/>
                <w:szCs w:val="10"/>
                <w:lang w:val="en-GB" w:bidi="he-IL"/>
                <w14:ligatures w14:val="none"/>
              </w:rPr>
            </w:pPr>
          </w:p>
        </w:tc>
      </w:tr>
      <w:tr w:rsidR="009D37F7" w:rsidRPr="00D60A65" w14:paraId="70F45CF6" w14:textId="77777777">
        <w:trPr>
          <w:trHeight w:val="20"/>
        </w:trPr>
        <w:tc>
          <w:tcPr>
            <w:tcW w:w="2642" w:type="dxa"/>
            <w:vAlign w:val="bottom"/>
          </w:tcPr>
          <w:p w14:paraId="12335855"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Lease liabilities</w:t>
            </w:r>
          </w:p>
        </w:tc>
        <w:tc>
          <w:tcPr>
            <w:tcW w:w="1385" w:type="dxa"/>
            <w:vAlign w:val="bottom"/>
          </w:tcPr>
          <w:p w14:paraId="56D063EA"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1395EC65"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84" w:type="dxa"/>
            <w:vAlign w:val="bottom"/>
          </w:tcPr>
          <w:p w14:paraId="799AA95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3D5E8555"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11,762</w:t>
            </w:r>
          </w:p>
        </w:tc>
        <w:tc>
          <w:tcPr>
            <w:tcW w:w="1356" w:type="dxa"/>
            <w:vAlign w:val="bottom"/>
          </w:tcPr>
          <w:p w14:paraId="6E2DDFEC"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11,762</w:t>
            </w:r>
          </w:p>
        </w:tc>
      </w:tr>
      <w:tr w:rsidR="009D37F7" w:rsidRPr="00D60A65" w14:paraId="24372763" w14:textId="77777777">
        <w:trPr>
          <w:trHeight w:val="20"/>
        </w:trPr>
        <w:tc>
          <w:tcPr>
            <w:tcW w:w="2642" w:type="dxa"/>
            <w:vAlign w:val="bottom"/>
          </w:tcPr>
          <w:p w14:paraId="699F4FDC"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p>
        </w:tc>
        <w:tc>
          <w:tcPr>
            <w:tcW w:w="1385" w:type="dxa"/>
            <w:vAlign w:val="bottom"/>
          </w:tcPr>
          <w:p w14:paraId="1FC7ACED"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73" w:type="dxa"/>
            <w:vAlign w:val="bottom"/>
          </w:tcPr>
          <w:p w14:paraId="4A41B93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84" w:type="dxa"/>
            <w:vAlign w:val="bottom"/>
          </w:tcPr>
          <w:p w14:paraId="566A766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418" w:type="dxa"/>
            <w:vAlign w:val="bottom"/>
          </w:tcPr>
          <w:p w14:paraId="4D4C1817"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56" w:type="dxa"/>
            <w:vAlign w:val="bottom"/>
          </w:tcPr>
          <w:p w14:paraId="7B4514AD"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r>
    </w:tbl>
    <w:p w14:paraId="67FDEAA9" w14:textId="77777777" w:rsidR="009D37F7" w:rsidRPr="00D60A65" w:rsidRDefault="009D37F7" w:rsidP="009D37F7">
      <w:pPr>
        <w:pStyle w:val="Header"/>
        <w:keepLines/>
        <w:jc w:val="thaiDistribute"/>
        <w:rPr>
          <w:rFonts w:ascii="Arial" w:hAnsi="Arial" w:cs="Arial"/>
          <w:color w:val="000000" w:themeColor="text1"/>
          <w:spacing w:val="-4"/>
          <w:sz w:val="18"/>
          <w:szCs w:val="18"/>
          <w:shd w:val="clear" w:color="auto" w:fill="FFFFFF"/>
        </w:rPr>
      </w:pP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9D37F7" w:rsidRPr="00D60A65" w14:paraId="46B64C74" w14:textId="77777777">
        <w:trPr>
          <w:trHeight w:val="20"/>
          <w:tblHeader/>
        </w:trPr>
        <w:tc>
          <w:tcPr>
            <w:tcW w:w="2610" w:type="dxa"/>
            <w:vAlign w:val="bottom"/>
          </w:tcPr>
          <w:p w14:paraId="5B3B0864"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br w:type="page"/>
            </w:r>
          </w:p>
        </w:tc>
        <w:tc>
          <w:tcPr>
            <w:tcW w:w="6937" w:type="dxa"/>
            <w:gridSpan w:val="5"/>
            <w:tcBorders>
              <w:bottom w:val="single" w:sz="4" w:space="0" w:color="auto"/>
            </w:tcBorders>
            <w:vAlign w:val="bottom"/>
          </w:tcPr>
          <w:p w14:paraId="02BDCEE1"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Consolidated financial information</w:t>
            </w:r>
          </w:p>
        </w:tc>
      </w:tr>
      <w:tr w:rsidR="009D37F7" w:rsidRPr="00D60A65" w14:paraId="3A6BDB62" w14:textId="77777777">
        <w:trPr>
          <w:trHeight w:val="20"/>
          <w:tblHeader/>
        </w:trPr>
        <w:tc>
          <w:tcPr>
            <w:tcW w:w="2610" w:type="dxa"/>
            <w:vAlign w:val="bottom"/>
          </w:tcPr>
          <w:p w14:paraId="5A9FD941"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p>
        </w:tc>
        <w:tc>
          <w:tcPr>
            <w:tcW w:w="6937" w:type="dxa"/>
            <w:gridSpan w:val="5"/>
            <w:tcBorders>
              <w:top w:val="single" w:sz="4" w:space="0" w:color="auto"/>
              <w:bottom w:val="single" w:sz="4" w:space="0" w:color="auto"/>
            </w:tcBorders>
            <w:vAlign w:val="bottom"/>
          </w:tcPr>
          <w:p w14:paraId="415E7EA9"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(Audited)</w:t>
            </w:r>
          </w:p>
          <w:p w14:paraId="612DF062"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31 December 2025</w:t>
            </w:r>
          </w:p>
        </w:tc>
      </w:tr>
      <w:tr w:rsidR="009D37F7" w:rsidRPr="00D60A65" w14:paraId="4A270145" w14:textId="77777777">
        <w:trPr>
          <w:trHeight w:val="20"/>
          <w:tblHeader/>
        </w:trPr>
        <w:tc>
          <w:tcPr>
            <w:tcW w:w="2610" w:type="dxa"/>
            <w:vAlign w:val="bottom"/>
          </w:tcPr>
          <w:p w14:paraId="56CC1B23"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p>
        </w:tc>
        <w:tc>
          <w:tcPr>
            <w:tcW w:w="1417" w:type="dxa"/>
            <w:tcBorders>
              <w:top w:val="single" w:sz="4" w:space="0" w:color="auto"/>
            </w:tcBorders>
            <w:vAlign w:val="bottom"/>
            <w:hideMark/>
          </w:tcPr>
          <w:p w14:paraId="6F39F410"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Financial instruments measured</w:t>
            </w:r>
          </w:p>
          <w:p w14:paraId="1D550EAA"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fair value through profit or loss</w:t>
            </w:r>
          </w:p>
        </w:tc>
        <w:tc>
          <w:tcPr>
            <w:tcW w:w="1373" w:type="dxa"/>
            <w:tcBorders>
              <w:top w:val="single" w:sz="4" w:space="0" w:color="auto"/>
            </w:tcBorders>
            <w:vAlign w:val="bottom"/>
            <w:hideMark/>
          </w:tcPr>
          <w:p w14:paraId="6320452E"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Debt </w:t>
            </w:r>
          </w:p>
          <w:p w14:paraId="680AE31B"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securities measured </w:t>
            </w:r>
          </w:p>
          <w:p w14:paraId="04B76425"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at fair value through other </w:t>
            </w:r>
            <w:r w:rsidRPr="00D60A65">
              <w:rPr>
                <w:rFonts w:ascii="Arial" w:eastAsia="Times New Roman" w:hAnsi="Arial" w:cs="Arial"/>
                <w:b/>
                <w:bCs/>
                <w:color w:val="000000"/>
                <w:spacing w:val="-4"/>
                <w:kern w:val="0"/>
                <w:sz w:val="18"/>
                <w:szCs w:val="18"/>
                <w:lang w:val="en-GB" w:bidi="he-IL"/>
                <w14:ligatures w14:val="none"/>
              </w:rPr>
              <w:t>comprehensive</w:t>
            </w:r>
            <w:r w:rsidRPr="00D60A65">
              <w:rPr>
                <w:rFonts w:ascii="Arial" w:eastAsia="Times New Roman" w:hAnsi="Arial" w:cs="Arial"/>
                <w:b/>
                <w:bCs/>
                <w:color w:val="000000"/>
                <w:kern w:val="0"/>
                <w:sz w:val="18"/>
                <w:szCs w:val="18"/>
                <w:lang w:val="en-GB" w:bidi="he-IL"/>
                <w14:ligatures w14:val="none"/>
              </w:rPr>
              <w:t xml:space="preserve"> income</w:t>
            </w:r>
          </w:p>
        </w:tc>
        <w:tc>
          <w:tcPr>
            <w:tcW w:w="1452" w:type="dxa"/>
            <w:tcBorders>
              <w:top w:val="single" w:sz="4" w:space="0" w:color="auto"/>
            </w:tcBorders>
            <w:vAlign w:val="bottom"/>
            <w:hideMark/>
          </w:tcPr>
          <w:p w14:paraId="0A89910C"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Equity securities measured </w:t>
            </w:r>
          </w:p>
          <w:p w14:paraId="5A8E3646"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fair value</w:t>
            </w:r>
          </w:p>
          <w:p w14:paraId="1CC50F1F"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 through other</w:t>
            </w:r>
          </w:p>
          <w:p w14:paraId="4EE1DD1F" w14:textId="77777777" w:rsidR="009D37F7" w:rsidRPr="00D60A65" w:rsidRDefault="009D37F7" w:rsidP="009D37F7">
            <w:pPr>
              <w:spacing w:after="0"/>
              <w:ind w:left="-100" w:right="-72"/>
              <w:jc w:val="right"/>
              <w:rPr>
                <w:rFonts w:ascii="Arial" w:eastAsia="Times New Roman" w:hAnsi="Arial" w:cs="Arial"/>
                <w:b/>
                <w:bCs/>
                <w:color w:val="000000"/>
                <w:spacing w:val="-4"/>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 </w:t>
            </w:r>
            <w:r w:rsidRPr="00D60A65">
              <w:rPr>
                <w:rFonts w:ascii="Arial" w:eastAsia="Times New Roman" w:hAnsi="Arial" w:cs="Arial"/>
                <w:b/>
                <w:bCs/>
                <w:color w:val="000000"/>
                <w:spacing w:val="-4"/>
                <w:kern w:val="0"/>
                <w:sz w:val="18"/>
                <w:szCs w:val="18"/>
                <w:lang w:val="en-GB" w:bidi="he-IL"/>
                <w14:ligatures w14:val="none"/>
              </w:rPr>
              <w:t>comprehensive</w:t>
            </w:r>
          </w:p>
          <w:p w14:paraId="49ECC554"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cs/>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 income</w:t>
            </w:r>
          </w:p>
        </w:tc>
        <w:tc>
          <w:tcPr>
            <w:tcW w:w="1364" w:type="dxa"/>
            <w:tcBorders>
              <w:top w:val="single" w:sz="4" w:space="0" w:color="auto"/>
            </w:tcBorders>
            <w:vAlign w:val="bottom"/>
            <w:hideMark/>
          </w:tcPr>
          <w:p w14:paraId="1B5B03E8"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instruments measured </w:t>
            </w:r>
          </w:p>
          <w:p w14:paraId="0DB18D56"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amortised cost</w:t>
            </w:r>
          </w:p>
        </w:tc>
        <w:tc>
          <w:tcPr>
            <w:tcW w:w="1331" w:type="dxa"/>
            <w:tcBorders>
              <w:top w:val="single" w:sz="4" w:space="0" w:color="auto"/>
            </w:tcBorders>
            <w:vAlign w:val="bottom"/>
            <w:hideMark/>
          </w:tcPr>
          <w:p w14:paraId="6F87DC9A" w14:textId="77777777" w:rsidR="009D37F7" w:rsidRPr="00D60A65" w:rsidRDefault="009D37F7" w:rsidP="009D37F7">
            <w:pPr>
              <w:spacing w:after="0"/>
              <w:ind w:left="-100"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Total</w:t>
            </w:r>
          </w:p>
        </w:tc>
      </w:tr>
      <w:tr w:rsidR="009D37F7" w:rsidRPr="00D60A65" w14:paraId="7D466C8C" w14:textId="77777777">
        <w:trPr>
          <w:trHeight w:val="20"/>
        </w:trPr>
        <w:tc>
          <w:tcPr>
            <w:tcW w:w="2610" w:type="dxa"/>
            <w:vAlign w:val="bottom"/>
          </w:tcPr>
          <w:p w14:paraId="5568A1AF" w14:textId="77777777" w:rsidR="009D37F7" w:rsidRPr="00D60A65" w:rsidRDefault="009D37F7" w:rsidP="009D37F7">
            <w:pPr>
              <w:spacing w:after="0"/>
              <w:rPr>
                <w:rFonts w:ascii="Arial" w:eastAsia="Times New Roman" w:hAnsi="Arial" w:cs="Arial"/>
                <w:b/>
                <w:bCs/>
                <w:color w:val="000000"/>
                <w:kern w:val="0"/>
                <w:sz w:val="18"/>
                <w:szCs w:val="18"/>
                <w:lang w:val="en-GB" w:bidi="he-IL"/>
                <w14:ligatures w14:val="none"/>
              </w:rPr>
            </w:pPr>
          </w:p>
        </w:tc>
        <w:tc>
          <w:tcPr>
            <w:tcW w:w="1417" w:type="dxa"/>
            <w:tcBorders>
              <w:bottom w:val="single" w:sz="4" w:space="0" w:color="auto"/>
            </w:tcBorders>
            <w:vAlign w:val="bottom"/>
          </w:tcPr>
          <w:p w14:paraId="2A0FACD0" w14:textId="77777777" w:rsidR="009D37F7" w:rsidRPr="00D60A65" w:rsidRDefault="009D37F7" w:rsidP="009D37F7">
            <w:pPr>
              <w:spacing w:after="0"/>
              <w:ind w:left="-10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73" w:type="dxa"/>
            <w:tcBorders>
              <w:bottom w:val="single" w:sz="4" w:space="0" w:color="auto"/>
            </w:tcBorders>
            <w:vAlign w:val="bottom"/>
          </w:tcPr>
          <w:p w14:paraId="3665732B" w14:textId="77777777" w:rsidR="009D37F7" w:rsidRPr="00D60A65" w:rsidRDefault="009D37F7" w:rsidP="009D37F7">
            <w:pPr>
              <w:tabs>
                <w:tab w:val="decimal" w:pos="1057"/>
              </w:tabs>
              <w:spacing w:after="0"/>
              <w:ind w:left="-10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452" w:type="dxa"/>
            <w:tcBorders>
              <w:bottom w:val="single" w:sz="4" w:space="0" w:color="auto"/>
            </w:tcBorders>
            <w:vAlign w:val="bottom"/>
          </w:tcPr>
          <w:p w14:paraId="6CFFF6A9" w14:textId="77777777" w:rsidR="009D37F7" w:rsidRPr="00D60A65" w:rsidRDefault="009D37F7" w:rsidP="009D37F7">
            <w:pPr>
              <w:tabs>
                <w:tab w:val="decimal" w:pos="1057"/>
              </w:tabs>
              <w:spacing w:after="0"/>
              <w:ind w:left="-10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64" w:type="dxa"/>
            <w:tcBorders>
              <w:bottom w:val="single" w:sz="4" w:space="0" w:color="auto"/>
            </w:tcBorders>
            <w:vAlign w:val="bottom"/>
          </w:tcPr>
          <w:p w14:paraId="32A69A85" w14:textId="77777777" w:rsidR="009D37F7" w:rsidRPr="00D60A65" w:rsidRDefault="009D37F7" w:rsidP="009D37F7">
            <w:pPr>
              <w:tabs>
                <w:tab w:val="decimal" w:pos="1057"/>
              </w:tabs>
              <w:spacing w:after="0"/>
              <w:ind w:left="-100" w:right="-72" w:hanging="164"/>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31" w:type="dxa"/>
            <w:tcBorders>
              <w:bottom w:val="single" w:sz="4" w:space="0" w:color="auto"/>
            </w:tcBorders>
            <w:vAlign w:val="bottom"/>
          </w:tcPr>
          <w:p w14:paraId="3C82B429" w14:textId="77777777" w:rsidR="009D37F7" w:rsidRPr="00D60A65" w:rsidRDefault="009D37F7" w:rsidP="009D37F7">
            <w:pPr>
              <w:tabs>
                <w:tab w:val="decimal" w:pos="1057"/>
              </w:tabs>
              <w:spacing w:after="0"/>
              <w:ind w:left="-10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r>
      <w:tr w:rsidR="009D37F7" w:rsidRPr="00D60A65" w14:paraId="049A0ABD" w14:textId="77777777">
        <w:trPr>
          <w:trHeight w:val="20"/>
        </w:trPr>
        <w:tc>
          <w:tcPr>
            <w:tcW w:w="2610" w:type="dxa"/>
            <w:vAlign w:val="bottom"/>
          </w:tcPr>
          <w:p w14:paraId="11BF2708"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Financial assets</w:t>
            </w:r>
          </w:p>
        </w:tc>
        <w:tc>
          <w:tcPr>
            <w:tcW w:w="1417" w:type="dxa"/>
            <w:vAlign w:val="bottom"/>
          </w:tcPr>
          <w:p w14:paraId="6D490E3C"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73" w:type="dxa"/>
            <w:vAlign w:val="bottom"/>
          </w:tcPr>
          <w:p w14:paraId="26B3F3B5"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452" w:type="dxa"/>
            <w:vAlign w:val="bottom"/>
          </w:tcPr>
          <w:p w14:paraId="60992D69"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64" w:type="dxa"/>
            <w:vAlign w:val="bottom"/>
          </w:tcPr>
          <w:p w14:paraId="6F6FF9FF"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331" w:type="dxa"/>
            <w:vAlign w:val="bottom"/>
          </w:tcPr>
          <w:p w14:paraId="35D69835"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r>
      <w:tr w:rsidR="009D37F7" w:rsidRPr="00D60A65" w14:paraId="0DC5BC89" w14:textId="77777777">
        <w:trPr>
          <w:trHeight w:val="20"/>
        </w:trPr>
        <w:tc>
          <w:tcPr>
            <w:tcW w:w="2610" w:type="dxa"/>
            <w:vAlign w:val="bottom"/>
            <w:hideMark/>
          </w:tcPr>
          <w:p w14:paraId="249AB434"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Cash and cash equivalents</w:t>
            </w:r>
          </w:p>
        </w:tc>
        <w:tc>
          <w:tcPr>
            <w:tcW w:w="1417" w:type="dxa"/>
            <w:vAlign w:val="bottom"/>
          </w:tcPr>
          <w:p w14:paraId="5DFFE39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3CC9FFC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52" w:type="dxa"/>
            <w:vAlign w:val="bottom"/>
          </w:tcPr>
          <w:p w14:paraId="2C654CEE"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64" w:type="dxa"/>
            <w:vAlign w:val="bottom"/>
          </w:tcPr>
          <w:p w14:paraId="45451AAE"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460,151</w:t>
            </w:r>
          </w:p>
        </w:tc>
        <w:tc>
          <w:tcPr>
            <w:tcW w:w="1331" w:type="dxa"/>
            <w:vAlign w:val="bottom"/>
          </w:tcPr>
          <w:p w14:paraId="071D6559"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460,151</w:t>
            </w:r>
          </w:p>
        </w:tc>
      </w:tr>
      <w:tr w:rsidR="009D37F7" w:rsidRPr="00D60A65" w14:paraId="50033AD2" w14:textId="77777777">
        <w:trPr>
          <w:trHeight w:val="20"/>
        </w:trPr>
        <w:tc>
          <w:tcPr>
            <w:tcW w:w="2610" w:type="dxa"/>
            <w:vAlign w:val="bottom"/>
            <w:hideMark/>
          </w:tcPr>
          <w:p w14:paraId="75DE85E5" w14:textId="77777777" w:rsidR="009D37F7" w:rsidRPr="00D60A65" w:rsidRDefault="009D37F7" w:rsidP="009D37F7">
            <w:pPr>
              <w:spacing w:after="0"/>
              <w:ind w:right="-101"/>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Accrued investment income</w:t>
            </w:r>
          </w:p>
        </w:tc>
        <w:tc>
          <w:tcPr>
            <w:tcW w:w="1417" w:type="dxa"/>
            <w:vAlign w:val="bottom"/>
          </w:tcPr>
          <w:p w14:paraId="74C38FE2"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0D73CE4F"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52" w:type="dxa"/>
            <w:vAlign w:val="bottom"/>
          </w:tcPr>
          <w:p w14:paraId="2EBE7442" w14:textId="77777777" w:rsidR="009D37F7" w:rsidRPr="00D60A65" w:rsidRDefault="009D37F7" w:rsidP="009D37F7">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c>
          <w:tcPr>
            <w:tcW w:w="1364" w:type="dxa"/>
            <w:vAlign w:val="bottom"/>
          </w:tcPr>
          <w:p w14:paraId="5B7ECD5C"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888</w:t>
            </w:r>
          </w:p>
        </w:tc>
        <w:tc>
          <w:tcPr>
            <w:tcW w:w="1331" w:type="dxa"/>
            <w:vAlign w:val="bottom"/>
          </w:tcPr>
          <w:p w14:paraId="2A9923E8"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888</w:t>
            </w:r>
          </w:p>
        </w:tc>
      </w:tr>
      <w:tr w:rsidR="009D37F7" w:rsidRPr="00D60A65" w14:paraId="0D7CA1F1" w14:textId="77777777">
        <w:trPr>
          <w:trHeight w:val="20"/>
        </w:trPr>
        <w:tc>
          <w:tcPr>
            <w:tcW w:w="2610" w:type="dxa"/>
            <w:vAlign w:val="bottom"/>
            <w:hideMark/>
          </w:tcPr>
          <w:p w14:paraId="26F46554"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Debt financial assets</w:t>
            </w:r>
          </w:p>
        </w:tc>
        <w:tc>
          <w:tcPr>
            <w:tcW w:w="1417" w:type="dxa"/>
            <w:vAlign w:val="bottom"/>
          </w:tcPr>
          <w:p w14:paraId="08E01598"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521,862</w:t>
            </w:r>
          </w:p>
        </w:tc>
        <w:tc>
          <w:tcPr>
            <w:tcW w:w="1373" w:type="dxa"/>
            <w:vAlign w:val="bottom"/>
          </w:tcPr>
          <w:p w14:paraId="17A9260A"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2,277,209</w:t>
            </w:r>
          </w:p>
        </w:tc>
        <w:tc>
          <w:tcPr>
            <w:tcW w:w="1452" w:type="dxa"/>
            <w:vAlign w:val="bottom"/>
          </w:tcPr>
          <w:p w14:paraId="4F24FB7D"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64" w:type="dxa"/>
            <w:vAlign w:val="bottom"/>
          </w:tcPr>
          <w:p w14:paraId="58D0CA8B"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1,837</w:t>
            </w:r>
          </w:p>
        </w:tc>
        <w:tc>
          <w:tcPr>
            <w:tcW w:w="1331" w:type="dxa"/>
            <w:vAlign w:val="bottom"/>
          </w:tcPr>
          <w:p w14:paraId="5CF7120F"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2,800,908</w:t>
            </w:r>
          </w:p>
        </w:tc>
      </w:tr>
      <w:tr w:rsidR="009D37F7" w:rsidRPr="00D60A65" w14:paraId="1F5B7F17" w14:textId="77777777">
        <w:trPr>
          <w:trHeight w:val="20"/>
        </w:trPr>
        <w:tc>
          <w:tcPr>
            <w:tcW w:w="2610" w:type="dxa"/>
            <w:vAlign w:val="bottom"/>
            <w:hideMark/>
          </w:tcPr>
          <w:p w14:paraId="015D61E3"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Equity financial assets</w:t>
            </w:r>
          </w:p>
        </w:tc>
        <w:tc>
          <w:tcPr>
            <w:tcW w:w="1417" w:type="dxa"/>
            <w:vAlign w:val="bottom"/>
          </w:tcPr>
          <w:p w14:paraId="7680F1F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4BCE9865"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52" w:type="dxa"/>
            <w:vAlign w:val="bottom"/>
          </w:tcPr>
          <w:p w14:paraId="4FB94B02"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1,141,218</w:t>
            </w:r>
          </w:p>
        </w:tc>
        <w:tc>
          <w:tcPr>
            <w:tcW w:w="1364" w:type="dxa"/>
            <w:vAlign w:val="bottom"/>
          </w:tcPr>
          <w:p w14:paraId="127F7049"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31" w:type="dxa"/>
            <w:vAlign w:val="bottom"/>
          </w:tcPr>
          <w:p w14:paraId="3E034ADB"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1,141,218</w:t>
            </w:r>
          </w:p>
        </w:tc>
      </w:tr>
      <w:tr w:rsidR="009D37F7" w:rsidRPr="00D60A65" w14:paraId="35633C76" w14:textId="77777777">
        <w:trPr>
          <w:trHeight w:val="20"/>
        </w:trPr>
        <w:tc>
          <w:tcPr>
            <w:tcW w:w="2610" w:type="dxa"/>
            <w:vAlign w:val="bottom"/>
            <w:hideMark/>
          </w:tcPr>
          <w:p w14:paraId="14274C6E" w14:textId="77777777" w:rsidR="009D37F7" w:rsidRPr="00D60A65" w:rsidRDefault="009D37F7" w:rsidP="009D37F7">
            <w:pPr>
              <w:spacing w:after="0"/>
              <w:ind w:right="-202"/>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Loans and interest receivables</w:t>
            </w:r>
          </w:p>
        </w:tc>
        <w:tc>
          <w:tcPr>
            <w:tcW w:w="1417" w:type="dxa"/>
            <w:vAlign w:val="bottom"/>
          </w:tcPr>
          <w:p w14:paraId="42ABDED8"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5690D7DD"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52" w:type="dxa"/>
            <w:vAlign w:val="bottom"/>
          </w:tcPr>
          <w:p w14:paraId="0DB6197F" w14:textId="77777777" w:rsidR="009D37F7" w:rsidRPr="00D60A65" w:rsidRDefault="009D37F7" w:rsidP="009D37F7">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c>
          <w:tcPr>
            <w:tcW w:w="1364" w:type="dxa"/>
            <w:vAlign w:val="bottom"/>
          </w:tcPr>
          <w:p w14:paraId="1DFCD94E"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2,678</w:t>
            </w:r>
          </w:p>
        </w:tc>
        <w:tc>
          <w:tcPr>
            <w:tcW w:w="1331" w:type="dxa"/>
            <w:vAlign w:val="bottom"/>
          </w:tcPr>
          <w:p w14:paraId="082959B5"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2,678</w:t>
            </w:r>
          </w:p>
        </w:tc>
      </w:tr>
      <w:tr w:rsidR="009D37F7" w:rsidRPr="00D60A65" w14:paraId="161DB0E4" w14:textId="77777777">
        <w:trPr>
          <w:trHeight w:val="20"/>
        </w:trPr>
        <w:tc>
          <w:tcPr>
            <w:tcW w:w="2610" w:type="dxa"/>
            <w:vAlign w:val="bottom"/>
          </w:tcPr>
          <w:p w14:paraId="3B134E30"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417" w:type="dxa"/>
            <w:vAlign w:val="bottom"/>
          </w:tcPr>
          <w:p w14:paraId="6EAB60AD"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73" w:type="dxa"/>
            <w:vAlign w:val="bottom"/>
          </w:tcPr>
          <w:p w14:paraId="3FA8B380"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452" w:type="dxa"/>
            <w:vAlign w:val="bottom"/>
          </w:tcPr>
          <w:p w14:paraId="45FB09A5"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64" w:type="dxa"/>
            <w:vAlign w:val="bottom"/>
          </w:tcPr>
          <w:p w14:paraId="4AADD81B"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31" w:type="dxa"/>
            <w:vAlign w:val="bottom"/>
          </w:tcPr>
          <w:p w14:paraId="0A48637F"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r>
      <w:tr w:rsidR="009D37F7" w:rsidRPr="00D60A65" w14:paraId="0995BE0F" w14:textId="77777777">
        <w:trPr>
          <w:trHeight w:val="20"/>
        </w:trPr>
        <w:tc>
          <w:tcPr>
            <w:tcW w:w="2610" w:type="dxa"/>
            <w:vAlign w:val="bottom"/>
            <w:hideMark/>
          </w:tcPr>
          <w:p w14:paraId="0C17E5AF" w14:textId="77777777" w:rsidR="009D37F7" w:rsidRPr="00D60A65" w:rsidRDefault="009D37F7" w:rsidP="009D37F7">
            <w:pPr>
              <w:spacing w:after="0"/>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Financial liabilities</w:t>
            </w:r>
          </w:p>
        </w:tc>
        <w:tc>
          <w:tcPr>
            <w:tcW w:w="1417" w:type="dxa"/>
            <w:vAlign w:val="bottom"/>
          </w:tcPr>
          <w:p w14:paraId="0BD32FA9"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73" w:type="dxa"/>
            <w:vAlign w:val="bottom"/>
          </w:tcPr>
          <w:p w14:paraId="3FD82C0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452" w:type="dxa"/>
            <w:vAlign w:val="bottom"/>
          </w:tcPr>
          <w:p w14:paraId="631CF263"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p>
        </w:tc>
        <w:tc>
          <w:tcPr>
            <w:tcW w:w="1364" w:type="dxa"/>
            <w:vAlign w:val="bottom"/>
          </w:tcPr>
          <w:p w14:paraId="688B9981"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331" w:type="dxa"/>
            <w:vAlign w:val="bottom"/>
          </w:tcPr>
          <w:p w14:paraId="4E8CC606"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r>
      <w:tr w:rsidR="009D37F7" w:rsidRPr="00D60A65" w14:paraId="6923EC81" w14:textId="77777777">
        <w:trPr>
          <w:trHeight w:val="20"/>
        </w:trPr>
        <w:tc>
          <w:tcPr>
            <w:tcW w:w="2610" w:type="dxa"/>
            <w:vAlign w:val="bottom"/>
          </w:tcPr>
          <w:p w14:paraId="50A8EBD0"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Derivative liabilities</w:t>
            </w:r>
          </w:p>
        </w:tc>
        <w:tc>
          <w:tcPr>
            <w:tcW w:w="1417" w:type="dxa"/>
            <w:vAlign w:val="bottom"/>
          </w:tcPr>
          <w:p w14:paraId="7B6B6466"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cs/>
                <w:lang w:bidi="he-IL"/>
                <w14:ligatures w14:val="none"/>
              </w:rPr>
              <w:t>232</w:t>
            </w:r>
          </w:p>
        </w:tc>
        <w:tc>
          <w:tcPr>
            <w:tcW w:w="1373" w:type="dxa"/>
            <w:vAlign w:val="bottom"/>
          </w:tcPr>
          <w:p w14:paraId="61F79517"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52" w:type="dxa"/>
            <w:vAlign w:val="bottom"/>
          </w:tcPr>
          <w:p w14:paraId="721F6CE4"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64" w:type="dxa"/>
            <w:vAlign w:val="bottom"/>
          </w:tcPr>
          <w:p w14:paraId="3AA1695B"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31" w:type="dxa"/>
            <w:vAlign w:val="bottom"/>
          </w:tcPr>
          <w:p w14:paraId="5D538BB8"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232</w:t>
            </w:r>
          </w:p>
        </w:tc>
      </w:tr>
      <w:tr w:rsidR="009D37F7" w:rsidRPr="00D60A65" w14:paraId="27C9F1EB" w14:textId="77777777">
        <w:trPr>
          <w:trHeight w:val="20"/>
        </w:trPr>
        <w:tc>
          <w:tcPr>
            <w:tcW w:w="2610" w:type="dxa"/>
            <w:vAlign w:val="bottom"/>
            <w:hideMark/>
          </w:tcPr>
          <w:p w14:paraId="223508D3"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Lease liabilities</w:t>
            </w:r>
          </w:p>
        </w:tc>
        <w:tc>
          <w:tcPr>
            <w:tcW w:w="1417" w:type="dxa"/>
            <w:vAlign w:val="bottom"/>
          </w:tcPr>
          <w:p w14:paraId="67A05912"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3" w:type="dxa"/>
            <w:vAlign w:val="bottom"/>
          </w:tcPr>
          <w:p w14:paraId="0D86004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52" w:type="dxa"/>
            <w:vAlign w:val="bottom"/>
          </w:tcPr>
          <w:p w14:paraId="68C462A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64" w:type="dxa"/>
            <w:vAlign w:val="bottom"/>
          </w:tcPr>
          <w:p w14:paraId="510889FD"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13,999</w:t>
            </w:r>
          </w:p>
        </w:tc>
        <w:tc>
          <w:tcPr>
            <w:tcW w:w="1331" w:type="dxa"/>
            <w:vAlign w:val="bottom"/>
          </w:tcPr>
          <w:p w14:paraId="4FA27E09"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13,999</w:t>
            </w:r>
          </w:p>
        </w:tc>
      </w:tr>
    </w:tbl>
    <w:p w14:paraId="07E0B51B" w14:textId="77777777" w:rsidR="001A6FE7" w:rsidRPr="00D60A65" w:rsidRDefault="001A6FE7" w:rsidP="001A6FE7">
      <w:pPr>
        <w:ind w:left="360"/>
        <w:rPr>
          <w:rFonts w:ascii="Arial" w:hAnsi="Arial" w:cs="Arial"/>
          <w:b/>
          <w:bCs/>
          <w:color w:val="000000" w:themeColor="text1"/>
          <w:sz w:val="18"/>
          <w:szCs w:val="18"/>
          <w:shd w:val="clear" w:color="auto" w:fill="FFFFFF"/>
          <w:lang w:val="en-GB"/>
        </w:rPr>
      </w:pPr>
    </w:p>
    <w:p w14:paraId="5F8645D8" w14:textId="77777777" w:rsidR="009D37F7" w:rsidRPr="00D60A65" w:rsidRDefault="001A6FE7" w:rsidP="009D37F7">
      <w:pPr>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br w:type="page"/>
      </w:r>
    </w:p>
    <w:tbl>
      <w:tblPr>
        <w:tblW w:w="9540" w:type="dxa"/>
        <w:tblInd w:w="18" w:type="dxa"/>
        <w:tblLayout w:type="fixed"/>
        <w:tblLook w:val="04A0" w:firstRow="1" w:lastRow="0" w:firstColumn="1" w:lastColumn="0" w:noHBand="0" w:noVBand="1"/>
      </w:tblPr>
      <w:tblGrid>
        <w:gridCol w:w="2610"/>
        <w:gridCol w:w="1440"/>
        <w:gridCol w:w="1350"/>
        <w:gridCol w:w="1418"/>
        <w:gridCol w:w="1372"/>
        <w:gridCol w:w="1350"/>
      </w:tblGrid>
      <w:tr w:rsidR="009D37F7" w:rsidRPr="00D60A65" w14:paraId="4446220F" w14:textId="77777777">
        <w:trPr>
          <w:trHeight w:val="20"/>
          <w:tblHeader/>
        </w:trPr>
        <w:tc>
          <w:tcPr>
            <w:tcW w:w="2610" w:type="dxa"/>
            <w:vAlign w:val="bottom"/>
          </w:tcPr>
          <w:p w14:paraId="62FC8518"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p>
        </w:tc>
        <w:tc>
          <w:tcPr>
            <w:tcW w:w="6930" w:type="dxa"/>
            <w:gridSpan w:val="5"/>
            <w:tcBorders>
              <w:bottom w:val="single" w:sz="4" w:space="0" w:color="auto"/>
            </w:tcBorders>
            <w:vAlign w:val="bottom"/>
            <w:hideMark/>
          </w:tcPr>
          <w:p w14:paraId="0C8ACF7A" w14:textId="77777777" w:rsidR="009D37F7" w:rsidRPr="00D60A65" w:rsidRDefault="009D37F7" w:rsidP="009D37F7">
            <w:pPr>
              <w:spacing w:after="0"/>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Separate financial information</w:t>
            </w:r>
          </w:p>
        </w:tc>
      </w:tr>
      <w:tr w:rsidR="009D37F7" w:rsidRPr="00D60A65" w14:paraId="132592AB" w14:textId="77777777">
        <w:trPr>
          <w:trHeight w:val="20"/>
          <w:tblHeader/>
        </w:trPr>
        <w:tc>
          <w:tcPr>
            <w:tcW w:w="2610" w:type="dxa"/>
            <w:vAlign w:val="bottom"/>
          </w:tcPr>
          <w:p w14:paraId="51956FC4"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p>
        </w:tc>
        <w:tc>
          <w:tcPr>
            <w:tcW w:w="6930" w:type="dxa"/>
            <w:gridSpan w:val="5"/>
            <w:tcBorders>
              <w:top w:val="single" w:sz="4" w:space="0" w:color="auto"/>
              <w:bottom w:val="single" w:sz="4" w:space="0" w:color="auto"/>
            </w:tcBorders>
            <w:vAlign w:val="bottom"/>
          </w:tcPr>
          <w:p w14:paraId="6CED95A1" w14:textId="77777777" w:rsidR="009D37F7" w:rsidRPr="00D60A65" w:rsidRDefault="009D37F7" w:rsidP="009D37F7">
            <w:pPr>
              <w:spacing w:after="0"/>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(Unaudited)</w:t>
            </w:r>
          </w:p>
          <w:p w14:paraId="7192431D" w14:textId="77777777" w:rsidR="009D37F7" w:rsidRPr="00D60A65" w:rsidRDefault="009D37F7" w:rsidP="009D37F7">
            <w:pPr>
              <w:spacing w:after="0"/>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 2026</w:t>
            </w:r>
          </w:p>
        </w:tc>
      </w:tr>
      <w:tr w:rsidR="009D37F7" w:rsidRPr="00D60A65" w14:paraId="6150FB49" w14:textId="77777777">
        <w:trPr>
          <w:trHeight w:val="20"/>
          <w:tblHeader/>
        </w:trPr>
        <w:tc>
          <w:tcPr>
            <w:tcW w:w="2610" w:type="dxa"/>
            <w:vAlign w:val="bottom"/>
          </w:tcPr>
          <w:p w14:paraId="23786996"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p>
        </w:tc>
        <w:tc>
          <w:tcPr>
            <w:tcW w:w="1440" w:type="dxa"/>
            <w:tcBorders>
              <w:top w:val="single" w:sz="4" w:space="0" w:color="auto"/>
            </w:tcBorders>
            <w:vAlign w:val="bottom"/>
            <w:hideMark/>
          </w:tcPr>
          <w:p w14:paraId="5D77738F"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instruments measured </w:t>
            </w:r>
          </w:p>
          <w:p w14:paraId="4A992D82"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fair value through profit or loss</w:t>
            </w:r>
          </w:p>
        </w:tc>
        <w:tc>
          <w:tcPr>
            <w:tcW w:w="1350" w:type="dxa"/>
            <w:tcBorders>
              <w:top w:val="single" w:sz="4" w:space="0" w:color="auto"/>
            </w:tcBorders>
            <w:vAlign w:val="bottom"/>
            <w:hideMark/>
          </w:tcPr>
          <w:p w14:paraId="7173B807"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Debt </w:t>
            </w:r>
          </w:p>
          <w:p w14:paraId="7F67E2A5"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securities measured </w:t>
            </w:r>
          </w:p>
          <w:p w14:paraId="4F6EC8C1" w14:textId="77777777" w:rsidR="009D37F7" w:rsidRPr="00D60A65" w:rsidRDefault="009D37F7" w:rsidP="009D37F7">
            <w:pPr>
              <w:spacing w:after="0"/>
              <w:ind w:left="-119"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at fair value through other </w:t>
            </w:r>
            <w:r w:rsidRPr="00D60A65">
              <w:rPr>
                <w:rFonts w:ascii="Arial" w:eastAsia="Times New Roman" w:hAnsi="Arial" w:cs="Arial"/>
                <w:b/>
                <w:bCs/>
                <w:color w:val="000000"/>
                <w:spacing w:val="-4"/>
                <w:kern w:val="0"/>
                <w:sz w:val="18"/>
                <w:szCs w:val="18"/>
                <w:lang w:val="en-GB" w:bidi="he-IL"/>
                <w14:ligatures w14:val="none"/>
              </w:rPr>
              <w:t>comprehensive</w:t>
            </w:r>
            <w:r w:rsidRPr="00D60A65">
              <w:rPr>
                <w:rFonts w:ascii="Arial" w:eastAsia="Times New Roman" w:hAnsi="Arial" w:cs="Arial"/>
                <w:b/>
                <w:bCs/>
                <w:color w:val="000000"/>
                <w:kern w:val="0"/>
                <w:sz w:val="18"/>
                <w:szCs w:val="18"/>
                <w:lang w:val="en-GB" w:bidi="he-IL"/>
                <w14:ligatures w14:val="none"/>
              </w:rPr>
              <w:t xml:space="preserve"> income</w:t>
            </w:r>
          </w:p>
        </w:tc>
        <w:tc>
          <w:tcPr>
            <w:tcW w:w="1418" w:type="dxa"/>
            <w:tcBorders>
              <w:top w:val="single" w:sz="4" w:space="0" w:color="auto"/>
            </w:tcBorders>
            <w:vAlign w:val="bottom"/>
            <w:hideMark/>
          </w:tcPr>
          <w:p w14:paraId="681874D8"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Equity securities measured</w:t>
            </w:r>
          </w:p>
          <w:p w14:paraId="0D476F6B" w14:textId="77777777" w:rsidR="009D37F7" w:rsidRPr="00D60A65" w:rsidRDefault="009D37F7" w:rsidP="009D37F7">
            <w:pPr>
              <w:spacing w:after="0"/>
              <w:ind w:right="-72"/>
              <w:jc w:val="right"/>
              <w:rPr>
                <w:rFonts w:ascii="Arial" w:eastAsia="Times New Roman" w:hAnsi="Arial" w:cs="Arial"/>
                <w:b/>
                <w:bCs/>
                <w:color w:val="000000"/>
                <w:kern w:val="0"/>
                <w:sz w:val="18"/>
                <w:szCs w:val="18"/>
                <w:cs/>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at fair value through other </w:t>
            </w:r>
            <w:r w:rsidRPr="00D60A65">
              <w:rPr>
                <w:rFonts w:ascii="Arial" w:eastAsia="Times New Roman" w:hAnsi="Arial" w:cs="Arial"/>
                <w:b/>
                <w:bCs/>
                <w:color w:val="000000"/>
                <w:spacing w:val="-4"/>
                <w:kern w:val="0"/>
                <w:sz w:val="18"/>
                <w:szCs w:val="18"/>
                <w:lang w:val="en-GB" w:bidi="he-IL"/>
                <w14:ligatures w14:val="none"/>
              </w:rPr>
              <w:t>comprehensive</w:t>
            </w:r>
            <w:r w:rsidRPr="00D60A65">
              <w:rPr>
                <w:rFonts w:ascii="Arial" w:eastAsia="Times New Roman" w:hAnsi="Arial" w:cs="Arial"/>
                <w:b/>
                <w:bCs/>
                <w:color w:val="000000"/>
                <w:kern w:val="0"/>
                <w:sz w:val="18"/>
                <w:szCs w:val="18"/>
                <w:lang w:val="en-GB" w:bidi="he-IL"/>
                <w14:ligatures w14:val="none"/>
              </w:rPr>
              <w:t xml:space="preserve"> income</w:t>
            </w:r>
          </w:p>
        </w:tc>
        <w:tc>
          <w:tcPr>
            <w:tcW w:w="1372" w:type="dxa"/>
            <w:tcBorders>
              <w:top w:val="single" w:sz="4" w:space="0" w:color="auto"/>
            </w:tcBorders>
            <w:vAlign w:val="bottom"/>
            <w:hideMark/>
          </w:tcPr>
          <w:p w14:paraId="088A1366"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instruments measured </w:t>
            </w:r>
          </w:p>
          <w:p w14:paraId="3416D405"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amortised cost</w:t>
            </w:r>
          </w:p>
        </w:tc>
        <w:tc>
          <w:tcPr>
            <w:tcW w:w="1350" w:type="dxa"/>
            <w:tcBorders>
              <w:top w:val="single" w:sz="4" w:space="0" w:color="auto"/>
            </w:tcBorders>
            <w:vAlign w:val="bottom"/>
            <w:hideMark/>
          </w:tcPr>
          <w:p w14:paraId="6AD0A4D9"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Total</w:t>
            </w:r>
          </w:p>
        </w:tc>
      </w:tr>
      <w:tr w:rsidR="009D37F7" w:rsidRPr="00D60A65" w14:paraId="713F16BC" w14:textId="77777777">
        <w:trPr>
          <w:trHeight w:val="20"/>
        </w:trPr>
        <w:tc>
          <w:tcPr>
            <w:tcW w:w="2610" w:type="dxa"/>
          </w:tcPr>
          <w:p w14:paraId="7AC5136E" w14:textId="77777777" w:rsidR="009D37F7" w:rsidRPr="00D60A65" w:rsidRDefault="009D37F7" w:rsidP="009D37F7">
            <w:pPr>
              <w:spacing w:after="0"/>
              <w:ind w:left="258" w:hanging="258"/>
              <w:rPr>
                <w:rFonts w:ascii="Arial" w:eastAsia="Times New Roman" w:hAnsi="Arial" w:cs="Arial"/>
                <w:b/>
                <w:bCs/>
                <w:color w:val="000000"/>
                <w:kern w:val="0"/>
                <w:sz w:val="18"/>
                <w:szCs w:val="18"/>
                <w:lang w:val="en-GB" w:bidi="he-IL"/>
                <w14:ligatures w14:val="none"/>
              </w:rPr>
            </w:pPr>
          </w:p>
        </w:tc>
        <w:tc>
          <w:tcPr>
            <w:tcW w:w="1440" w:type="dxa"/>
            <w:tcBorders>
              <w:bottom w:val="single" w:sz="4" w:space="0" w:color="auto"/>
            </w:tcBorders>
            <w:vAlign w:val="bottom"/>
          </w:tcPr>
          <w:p w14:paraId="75876316" w14:textId="77777777" w:rsidR="009D37F7" w:rsidRPr="00D60A65" w:rsidRDefault="009D37F7" w:rsidP="009D37F7">
            <w:pPr>
              <w:tabs>
                <w:tab w:val="decimal" w:pos="1057"/>
              </w:tabs>
              <w:spacing w:after="0"/>
              <w:ind w:left="-106"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50" w:type="dxa"/>
            <w:tcBorders>
              <w:bottom w:val="single" w:sz="4" w:space="0" w:color="auto"/>
            </w:tcBorders>
            <w:vAlign w:val="bottom"/>
          </w:tcPr>
          <w:p w14:paraId="65F13435" w14:textId="77777777" w:rsidR="009D37F7" w:rsidRPr="00D60A65" w:rsidRDefault="009D37F7" w:rsidP="009D37F7">
            <w:pPr>
              <w:tabs>
                <w:tab w:val="decimal" w:pos="1057"/>
              </w:tabs>
              <w:spacing w:after="0"/>
              <w:ind w:left="-106"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418" w:type="dxa"/>
            <w:tcBorders>
              <w:bottom w:val="single" w:sz="4" w:space="0" w:color="auto"/>
            </w:tcBorders>
            <w:vAlign w:val="bottom"/>
          </w:tcPr>
          <w:p w14:paraId="716CC0C6" w14:textId="77777777" w:rsidR="009D37F7" w:rsidRPr="00D60A65" w:rsidRDefault="009D37F7" w:rsidP="009D37F7">
            <w:pPr>
              <w:tabs>
                <w:tab w:val="decimal" w:pos="1057"/>
              </w:tabs>
              <w:spacing w:after="0"/>
              <w:ind w:left="-106"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72" w:type="dxa"/>
            <w:tcBorders>
              <w:bottom w:val="single" w:sz="4" w:space="0" w:color="auto"/>
            </w:tcBorders>
            <w:vAlign w:val="bottom"/>
          </w:tcPr>
          <w:p w14:paraId="742C5EDE" w14:textId="77777777" w:rsidR="009D37F7" w:rsidRPr="00D60A65" w:rsidRDefault="009D37F7" w:rsidP="009D37F7">
            <w:pPr>
              <w:tabs>
                <w:tab w:val="decimal" w:pos="1057"/>
              </w:tabs>
              <w:spacing w:after="0"/>
              <w:ind w:left="-106"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50" w:type="dxa"/>
            <w:tcBorders>
              <w:bottom w:val="single" w:sz="4" w:space="0" w:color="auto"/>
            </w:tcBorders>
            <w:vAlign w:val="bottom"/>
          </w:tcPr>
          <w:p w14:paraId="65405D10" w14:textId="77777777" w:rsidR="009D37F7" w:rsidRPr="00D60A65" w:rsidRDefault="009D37F7" w:rsidP="009D37F7">
            <w:pPr>
              <w:tabs>
                <w:tab w:val="decimal" w:pos="1057"/>
              </w:tabs>
              <w:spacing w:after="0"/>
              <w:ind w:left="-106"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r>
      <w:tr w:rsidR="009D37F7" w:rsidRPr="00D60A65" w14:paraId="612F8FF1" w14:textId="77777777">
        <w:trPr>
          <w:trHeight w:val="20"/>
        </w:trPr>
        <w:tc>
          <w:tcPr>
            <w:tcW w:w="2610" w:type="dxa"/>
          </w:tcPr>
          <w:p w14:paraId="1C582807"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Financial assets</w:t>
            </w:r>
          </w:p>
        </w:tc>
        <w:tc>
          <w:tcPr>
            <w:tcW w:w="1440" w:type="dxa"/>
            <w:vAlign w:val="bottom"/>
          </w:tcPr>
          <w:p w14:paraId="7D046696"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350" w:type="dxa"/>
            <w:vAlign w:val="bottom"/>
          </w:tcPr>
          <w:p w14:paraId="2CE084BA"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p>
        </w:tc>
        <w:tc>
          <w:tcPr>
            <w:tcW w:w="1418" w:type="dxa"/>
            <w:vAlign w:val="bottom"/>
          </w:tcPr>
          <w:p w14:paraId="3C508D57"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372" w:type="dxa"/>
            <w:vAlign w:val="bottom"/>
          </w:tcPr>
          <w:p w14:paraId="794B1E2A"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p>
        </w:tc>
        <w:tc>
          <w:tcPr>
            <w:tcW w:w="1350" w:type="dxa"/>
            <w:vAlign w:val="bottom"/>
          </w:tcPr>
          <w:p w14:paraId="51D1301C"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r>
      <w:tr w:rsidR="009D37F7" w:rsidRPr="00D60A65" w14:paraId="7B84CB90" w14:textId="77777777">
        <w:trPr>
          <w:trHeight w:val="20"/>
        </w:trPr>
        <w:tc>
          <w:tcPr>
            <w:tcW w:w="2610" w:type="dxa"/>
            <w:hideMark/>
          </w:tcPr>
          <w:p w14:paraId="78B1EE5C"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Cash and cash equivalents</w:t>
            </w:r>
          </w:p>
        </w:tc>
        <w:tc>
          <w:tcPr>
            <w:tcW w:w="1440" w:type="dxa"/>
            <w:vAlign w:val="bottom"/>
          </w:tcPr>
          <w:p w14:paraId="5D122925"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1CC155AC"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40006A2C"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2" w:type="dxa"/>
            <w:vAlign w:val="bottom"/>
          </w:tcPr>
          <w:p w14:paraId="6AF5E6C9"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435,600</w:t>
            </w:r>
          </w:p>
        </w:tc>
        <w:tc>
          <w:tcPr>
            <w:tcW w:w="1350" w:type="dxa"/>
            <w:vAlign w:val="bottom"/>
          </w:tcPr>
          <w:p w14:paraId="76A38DD3"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435,600</w:t>
            </w:r>
          </w:p>
        </w:tc>
      </w:tr>
      <w:tr w:rsidR="009D37F7" w:rsidRPr="00D60A65" w14:paraId="2862B30B" w14:textId="77777777">
        <w:trPr>
          <w:trHeight w:val="20"/>
        </w:trPr>
        <w:tc>
          <w:tcPr>
            <w:tcW w:w="2610" w:type="dxa"/>
            <w:hideMark/>
          </w:tcPr>
          <w:p w14:paraId="30825384" w14:textId="77777777" w:rsidR="009D37F7" w:rsidRPr="00D60A65" w:rsidRDefault="009D37F7" w:rsidP="009D37F7">
            <w:pPr>
              <w:spacing w:after="0"/>
              <w:ind w:left="258" w:right="-101"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Accrued investment income</w:t>
            </w:r>
          </w:p>
        </w:tc>
        <w:tc>
          <w:tcPr>
            <w:tcW w:w="1440" w:type="dxa"/>
            <w:vAlign w:val="bottom"/>
          </w:tcPr>
          <w:p w14:paraId="12CAC0B4"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074F7364"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0E0A6713"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2" w:type="dxa"/>
            <w:vAlign w:val="bottom"/>
          </w:tcPr>
          <w:p w14:paraId="4020E9AB"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3,312</w:t>
            </w:r>
          </w:p>
        </w:tc>
        <w:tc>
          <w:tcPr>
            <w:tcW w:w="1350" w:type="dxa"/>
            <w:vAlign w:val="bottom"/>
          </w:tcPr>
          <w:p w14:paraId="49B10D94"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3,312</w:t>
            </w:r>
          </w:p>
        </w:tc>
      </w:tr>
      <w:tr w:rsidR="009D37F7" w:rsidRPr="00D60A65" w14:paraId="0E715FD3" w14:textId="77777777">
        <w:trPr>
          <w:trHeight w:val="203"/>
        </w:trPr>
        <w:tc>
          <w:tcPr>
            <w:tcW w:w="2610" w:type="dxa"/>
            <w:hideMark/>
          </w:tcPr>
          <w:p w14:paraId="6D7B8363"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Debt financial assets</w:t>
            </w:r>
          </w:p>
        </w:tc>
        <w:tc>
          <w:tcPr>
            <w:tcW w:w="1440" w:type="dxa"/>
            <w:vAlign w:val="bottom"/>
          </w:tcPr>
          <w:p w14:paraId="366C575D"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542,278</w:t>
            </w:r>
          </w:p>
        </w:tc>
        <w:tc>
          <w:tcPr>
            <w:tcW w:w="1350" w:type="dxa"/>
            <w:vAlign w:val="bottom"/>
          </w:tcPr>
          <w:p w14:paraId="756061EC"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1,862,172</w:t>
            </w:r>
          </w:p>
        </w:tc>
        <w:tc>
          <w:tcPr>
            <w:tcW w:w="1418" w:type="dxa"/>
            <w:vAlign w:val="bottom"/>
          </w:tcPr>
          <w:p w14:paraId="0D99A475" w14:textId="3818F5B2" w:rsidR="009D37F7" w:rsidRPr="00D60A65" w:rsidRDefault="0058374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2" w:type="dxa"/>
            <w:vAlign w:val="bottom"/>
          </w:tcPr>
          <w:p w14:paraId="5A46CA95"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264,000</w:t>
            </w:r>
          </w:p>
        </w:tc>
        <w:tc>
          <w:tcPr>
            <w:tcW w:w="1350" w:type="dxa"/>
            <w:vAlign w:val="bottom"/>
          </w:tcPr>
          <w:p w14:paraId="68D6AB2A"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2,668,450</w:t>
            </w:r>
          </w:p>
        </w:tc>
      </w:tr>
      <w:tr w:rsidR="009D37F7" w:rsidRPr="00D60A65" w14:paraId="0E04C828" w14:textId="77777777">
        <w:trPr>
          <w:trHeight w:val="20"/>
        </w:trPr>
        <w:tc>
          <w:tcPr>
            <w:tcW w:w="2610" w:type="dxa"/>
            <w:hideMark/>
          </w:tcPr>
          <w:p w14:paraId="2E75D4E8"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Equity financial assets</w:t>
            </w:r>
          </w:p>
        </w:tc>
        <w:tc>
          <w:tcPr>
            <w:tcW w:w="1440" w:type="dxa"/>
            <w:vAlign w:val="bottom"/>
          </w:tcPr>
          <w:p w14:paraId="7975850B" w14:textId="42B697A7" w:rsidR="009D37F7" w:rsidRPr="00D60A65" w:rsidRDefault="0058374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2C7E031D" w14:textId="71E4A9AC" w:rsidR="009D37F7" w:rsidRPr="00D60A65" w:rsidRDefault="00583747" w:rsidP="009D37F7">
            <w:pPr>
              <w:tabs>
                <w:tab w:val="decimal" w:pos="110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794A3CC8"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1,180,945</w:t>
            </w:r>
          </w:p>
        </w:tc>
        <w:tc>
          <w:tcPr>
            <w:tcW w:w="1372" w:type="dxa"/>
            <w:vAlign w:val="bottom"/>
          </w:tcPr>
          <w:p w14:paraId="300ACF46"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29BE8BC5"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1,180,945</w:t>
            </w:r>
          </w:p>
        </w:tc>
      </w:tr>
      <w:tr w:rsidR="009D37F7" w:rsidRPr="00D60A65" w14:paraId="4B15360E" w14:textId="77777777">
        <w:trPr>
          <w:trHeight w:val="20"/>
        </w:trPr>
        <w:tc>
          <w:tcPr>
            <w:tcW w:w="2610" w:type="dxa"/>
            <w:vAlign w:val="bottom"/>
            <w:hideMark/>
          </w:tcPr>
          <w:p w14:paraId="687F53DC" w14:textId="77777777" w:rsidR="009D37F7" w:rsidRPr="00D60A65" w:rsidRDefault="009D37F7" w:rsidP="009D37F7">
            <w:pPr>
              <w:spacing w:after="0"/>
              <w:ind w:left="258" w:hanging="258"/>
              <w:rPr>
                <w:rFonts w:ascii="Arial" w:eastAsia="Times New Roman" w:hAnsi="Arial" w:cs="Arial"/>
                <w:color w:val="000000"/>
                <w:spacing w:val="-6"/>
                <w:kern w:val="0"/>
                <w:sz w:val="18"/>
                <w:szCs w:val="18"/>
                <w:lang w:val="en-GB" w:bidi="he-IL"/>
                <w14:ligatures w14:val="none"/>
              </w:rPr>
            </w:pPr>
            <w:r w:rsidRPr="00D60A65">
              <w:rPr>
                <w:rFonts w:ascii="Arial" w:eastAsia="Times New Roman" w:hAnsi="Arial" w:cs="Arial"/>
                <w:color w:val="000000"/>
                <w:spacing w:val="-6"/>
                <w:kern w:val="0"/>
                <w:sz w:val="18"/>
                <w:szCs w:val="18"/>
                <w:lang w:val="en-GB" w:bidi="he-IL"/>
                <w14:ligatures w14:val="none"/>
              </w:rPr>
              <w:t>Loans and interest receivables</w:t>
            </w:r>
          </w:p>
        </w:tc>
        <w:tc>
          <w:tcPr>
            <w:tcW w:w="1440" w:type="dxa"/>
            <w:vAlign w:val="bottom"/>
          </w:tcPr>
          <w:p w14:paraId="77C11B0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4635C769"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182FDD17"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2" w:type="dxa"/>
            <w:vAlign w:val="bottom"/>
          </w:tcPr>
          <w:p w14:paraId="7F417BF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2,489</w:t>
            </w:r>
          </w:p>
        </w:tc>
        <w:tc>
          <w:tcPr>
            <w:tcW w:w="1350" w:type="dxa"/>
            <w:vAlign w:val="bottom"/>
          </w:tcPr>
          <w:p w14:paraId="0E3CBC6C"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2,489</w:t>
            </w:r>
          </w:p>
        </w:tc>
      </w:tr>
      <w:tr w:rsidR="009D37F7" w:rsidRPr="00D60A65" w14:paraId="49175ECD" w14:textId="77777777">
        <w:trPr>
          <w:trHeight w:val="20"/>
        </w:trPr>
        <w:tc>
          <w:tcPr>
            <w:tcW w:w="2610" w:type="dxa"/>
            <w:vAlign w:val="bottom"/>
          </w:tcPr>
          <w:p w14:paraId="07C7811E"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440" w:type="dxa"/>
            <w:vAlign w:val="bottom"/>
          </w:tcPr>
          <w:p w14:paraId="0BB12110"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50" w:type="dxa"/>
            <w:vAlign w:val="bottom"/>
          </w:tcPr>
          <w:p w14:paraId="254E0907"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418" w:type="dxa"/>
            <w:vAlign w:val="bottom"/>
          </w:tcPr>
          <w:p w14:paraId="3DBD1D72"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72" w:type="dxa"/>
            <w:vAlign w:val="bottom"/>
          </w:tcPr>
          <w:p w14:paraId="1B1F7855"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50" w:type="dxa"/>
            <w:vAlign w:val="bottom"/>
          </w:tcPr>
          <w:p w14:paraId="21580728"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r>
      <w:tr w:rsidR="009D37F7" w:rsidRPr="00D60A65" w14:paraId="144970E4" w14:textId="77777777">
        <w:trPr>
          <w:trHeight w:val="20"/>
        </w:trPr>
        <w:tc>
          <w:tcPr>
            <w:tcW w:w="2610" w:type="dxa"/>
            <w:hideMark/>
          </w:tcPr>
          <w:p w14:paraId="209CAD13" w14:textId="77777777" w:rsidR="009D37F7" w:rsidRPr="00D60A65" w:rsidRDefault="009D37F7" w:rsidP="009D37F7">
            <w:pPr>
              <w:spacing w:after="0"/>
              <w:ind w:left="258" w:hanging="258"/>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liabilities </w:t>
            </w:r>
          </w:p>
        </w:tc>
        <w:tc>
          <w:tcPr>
            <w:tcW w:w="1440" w:type="dxa"/>
            <w:vAlign w:val="bottom"/>
          </w:tcPr>
          <w:p w14:paraId="35A87A22"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350" w:type="dxa"/>
            <w:vAlign w:val="bottom"/>
          </w:tcPr>
          <w:p w14:paraId="1B624817"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p>
        </w:tc>
        <w:tc>
          <w:tcPr>
            <w:tcW w:w="1418" w:type="dxa"/>
            <w:vAlign w:val="bottom"/>
          </w:tcPr>
          <w:p w14:paraId="247456C0"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372" w:type="dxa"/>
            <w:vAlign w:val="bottom"/>
          </w:tcPr>
          <w:p w14:paraId="1E30C6AA"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22"/>
                <w:cs/>
                <w14:ligatures w14:val="none"/>
              </w:rPr>
            </w:pPr>
          </w:p>
        </w:tc>
        <w:tc>
          <w:tcPr>
            <w:tcW w:w="1350" w:type="dxa"/>
            <w:vAlign w:val="bottom"/>
          </w:tcPr>
          <w:p w14:paraId="5042231A"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r>
      <w:tr w:rsidR="009D37F7" w:rsidRPr="00D60A65" w14:paraId="688EC5EE" w14:textId="77777777">
        <w:trPr>
          <w:trHeight w:val="20"/>
        </w:trPr>
        <w:tc>
          <w:tcPr>
            <w:tcW w:w="2610" w:type="dxa"/>
            <w:vAlign w:val="bottom"/>
            <w:hideMark/>
          </w:tcPr>
          <w:p w14:paraId="607CA980" w14:textId="77777777" w:rsidR="009D37F7" w:rsidRPr="00D60A65" w:rsidRDefault="009D37F7" w:rsidP="009D37F7">
            <w:pPr>
              <w:spacing w:after="0"/>
              <w:ind w:left="258" w:hanging="258"/>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Lease liabilities</w:t>
            </w:r>
          </w:p>
        </w:tc>
        <w:tc>
          <w:tcPr>
            <w:tcW w:w="1440" w:type="dxa"/>
            <w:vAlign w:val="bottom"/>
          </w:tcPr>
          <w:p w14:paraId="297F8910"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1CBA046E"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2748ACBB"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2" w:type="dxa"/>
            <w:vAlign w:val="bottom"/>
          </w:tcPr>
          <w:p w14:paraId="2A174153"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2,520</w:t>
            </w:r>
          </w:p>
        </w:tc>
        <w:tc>
          <w:tcPr>
            <w:tcW w:w="1350" w:type="dxa"/>
            <w:vAlign w:val="bottom"/>
          </w:tcPr>
          <w:p w14:paraId="5931DA41" w14:textId="77777777" w:rsidR="009D37F7" w:rsidRPr="00D60A65" w:rsidRDefault="009D37F7" w:rsidP="009D37F7">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2,520</w:t>
            </w:r>
          </w:p>
        </w:tc>
      </w:tr>
    </w:tbl>
    <w:p w14:paraId="484C1EE4" w14:textId="77777777" w:rsidR="009D37F7" w:rsidRPr="00D60A65" w:rsidRDefault="009D37F7" w:rsidP="009D37F7">
      <w:pPr>
        <w:spacing w:after="0"/>
        <w:rPr>
          <w:rFonts w:ascii="Arial" w:eastAsia="Times New Roman" w:hAnsi="Arial" w:cs="Arial"/>
          <w:color w:val="000000"/>
          <w:kern w:val="0"/>
          <w:sz w:val="18"/>
          <w:szCs w:val="18"/>
          <w:shd w:val="clear" w:color="auto" w:fill="FFFFFF"/>
          <w:lang w:val="en-GB" w:bidi="he-IL"/>
          <w14:ligatures w14:val="none"/>
        </w:rPr>
      </w:pPr>
    </w:p>
    <w:tbl>
      <w:tblPr>
        <w:tblW w:w="9540" w:type="dxa"/>
        <w:tblInd w:w="18" w:type="dxa"/>
        <w:tblLayout w:type="fixed"/>
        <w:tblLook w:val="04A0" w:firstRow="1" w:lastRow="0" w:firstColumn="1" w:lastColumn="0" w:noHBand="0" w:noVBand="1"/>
      </w:tblPr>
      <w:tblGrid>
        <w:gridCol w:w="2610"/>
        <w:gridCol w:w="1440"/>
        <w:gridCol w:w="1404"/>
        <w:gridCol w:w="1418"/>
        <w:gridCol w:w="1318"/>
        <w:gridCol w:w="1350"/>
      </w:tblGrid>
      <w:tr w:rsidR="009D37F7" w:rsidRPr="00D60A65" w14:paraId="00ECE810" w14:textId="77777777">
        <w:trPr>
          <w:trHeight w:val="20"/>
          <w:tblHeader/>
        </w:trPr>
        <w:tc>
          <w:tcPr>
            <w:tcW w:w="2610" w:type="dxa"/>
            <w:vAlign w:val="bottom"/>
          </w:tcPr>
          <w:p w14:paraId="2B49EC18"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p>
        </w:tc>
        <w:tc>
          <w:tcPr>
            <w:tcW w:w="6930" w:type="dxa"/>
            <w:gridSpan w:val="5"/>
            <w:tcBorders>
              <w:bottom w:val="single" w:sz="4" w:space="0" w:color="auto"/>
            </w:tcBorders>
            <w:vAlign w:val="bottom"/>
            <w:hideMark/>
          </w:tcPr>
          <w:p w14:paraId="4DF31156"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Separate financial information</w:t>
            </w:r>
          </w:p>
        </w:tc>
      </w:tr>
      <w:tr w:rsidR="009D37F7" w:rsidRPr="00D60A65" w14:paraId="47D06211" w14:textId="77777777">
        <w:trPr>
          <w:trHeight w:val="20"/>
          <w:tblHeader/>
        </w:trPr>
        <w:tc>
          <w:tcPr>
            <w:tcW w:w="2610" w:type="dxa"/>
            <w:vAlign w:val="bottom"/>
          </w:tcPr>
          <w:p w14:paraId="1B8F5CCC"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p>
        </w:tc>
        <w:tc>
          <w:tcPr>
            <w:tcW w:w="6930" w:type="dxa"/>
            <w:gridSpan w:val="5"/>
            <w:tcBorders>
              <w:top w:val="single" w:sz="4" w:space="0" w:color="auto"/>
              <w:bottom w:val="single" w:sz="4" w:space="0" w:color="auto"/>
            </w:tcBorders>
            <w:vAlign w:val="bottom"/>
          </w:tcPr>
          <w:p w14:paraId="65E7AD50"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(Audited)</w:t>
            </w:r>
          </w:p>
          <w:p w14:paraId="03F0CC0B" w14:textId="77777777" w:rsidR="009D37F7" w:rsidRPr="00D60A65" w:rsidRDefault="009D37F7" w:rsidP="009D37F7">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31 December 2025</w:t>
            </w:r>
          </w:p>
        </w:tc>
      </w:tr>
      <w:tr w:rsidR="009D37F7" w:rsidRPr="00D60A65" w14:paraId="454083DF" w14:textId="77777777">
        <w:trPr>
          <w:trHeight w:val="20"/>
          <w:tblHeader/>
        </w:trPr>
        <w:tc>
          <w:tcPr>
            <w:tcW w:w="2610" w:type="dxa"/>
            <w:vAlign w:val="bottom"/>
          </w:tcPr>
          <w:p w14:paraId="204EF620"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p>
        </w:tc>
        <w:tc>
          <w:tcPr>
            <w:tcW w:w="1440" w:type="dxa"/>
            <w:tcBorders>
              <w:top w:val="single" w:sz="4" w:space="0" w:color="auto"/>
            </w:tcBorders>
            <w:vAlign w:val="bottom"/>
            <w:hideMark/>
          </w:tcPr>
          <w:p w14:paraId="1044FC33"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instruments measured </w:t>
            </w:r>
          </w:p>
          <w:p w14:paraId="418BEA72"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fair value through profit or loss</w:t>
            </w:r>
          </w:p>
        </w:tc>
        <w:tc>
          <w:tcPr>
            <w:tcW w:w="1404" w:type="dxa"/>
            <w:tcBorders>
              <w:top w:val="single" w:sz="4" w:space="0" w:color="auto"/>
            </w:tcBorders>
            <w:vAlign w:val="bottom"/>
            <w:hideMark/>
          </w:tcPr>
          <w:p w14:paraId="2FAE00EA"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Debt securities measured</w:t>
            </w:r>
          </w:p>
          <w:p w14:paraId="4165E142" w14:textId="77777777" w:rsidR="009D37F7" w:rsidRPr="00D60A65" w:rsidRDefault="009D37F7" w:rsidP="009D37F7">
            <w:pPr>
              <w:spacing w:after="0"/>
              <w:ind w:left="-119"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at fair value through other </w:t>
            </w:r>
            <w:r w:rsidRPr="00D60A65">
              <w:rPr>
                <w:rFonts w:ascii="Arial" w:eastAsia="Times New Roman" w:hAnsi="Arial" w:cs="Arial"/>
                <w:b/>
                <w:bCs/>
                <w:color w:val="000000"/>
                <w:spacing w:val="-4"/>
                <w:kern w:val="0"/>
                <w:sz w:val="18"/>
                <w:szCs w:val="18"/>
                <w:lang w:val="en-GB" w:bidi="he-IL"/>
                <w14:ligatures w14:val="none"/>
              </w:rPr>
              <w:t>comprehensive</w:t>
            </w:r>
            <w:r w:rsidRPr="00D60A65">
              <w:rPr>
                <w:rFonts w:ascii="Arial" w:eastAsia="Times New Roman" w:hAnsi="Arial" w:cs="Arial"/>
                <w:b/>
                <w:bCs/>
                <w:color w:val="000000"/>
                <w:kern w:val="0"/>
                <w:sz w:val="18"/>
                <w:szCs w:val="18"/>
                <w:lang w:val="en-GB" w:bidi="he-IL"/>
                <w14:ligatures w14:val="none"/>
              </w:rPr>
              <w:t xml:space="preserve"> income</w:t>
            </w:r>
          </w:p>
        </w:tc>
        <w:tc>
          <w:tcPr>
            <w:tcW w:w="1418" w:type="dxa"/>
            <w:tcBorders>
              <w:top w:val="single" w:sz="4" w:space="0" w:color="auto"/>
            </w:tcBorders>
            <w:vAlign w:val="bottom"/>
            <w:hideMark/>
          </w:tcPr>
          <w:p w14:paraId="7C7F690E"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Equity securities measured </w:t>
            </w:r>
          </w:p>
          <w:p w14:paraId="3EEE3440" w14:textId="77777777" w:rsidR="009D37F7" w:rsidRPr="00D60A65" w:rsidRDefault="009D37F7" w:rsidP="009D37F7">
            <w:pPr>
              <w:spacing w:after="0"/>
              <w:ind w:right="-72"/>
              <w:jc w:val="right"/>
              <w:rPr>
                <w:rFonts w:ascii="Arial" w:eastAsia="Times New Roman" w:hAnsi="Arial" w:cs="Arial"/>
                <w:b/>
                <w:bCs/>
                <w:color w:val="000000"/>
                <w:kern w:val="0"/>
                <w:sz w:val="18"/>
                <w:szCs w:val="18"/>
                <w:cs/>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at fair value through other </w:t>
            </w:r>
            <w:r w:rsidRPr="00D60A65">
              <w:rPr>
                <w:rFonts w:ascii="Arial" w:eastAsia="Times New Roman" w:hAnsi="Arial" w:cs="Arial"/>
                <w:b/>
                <w:bCs/>
                <w:color w:val="000000"/>
                <w:spacing w:val="-4"/>
                <w:kern w:val="0"/>
                <w:sz w:val="18"/>
                <w:szCs w:val="18"/>
                <w:lang w:val="en-GB" w:bidi="he-IL"/>
                <w14:ligatures w14:val="none"/>
              </w:rPr>
              <w:t>comprehensive</w:t>
            </w:r>
            <w:r w:rsidRPr="00D60A65">
              <w:rPr>
                <w:rFonts w:ascii="Arial" w:eastAsia="Times New Roman" w:hAnsi="Arial" w:cs="Arial"/>
                <w:b/>
                <w:bCs/>
                <w:color w:val="000000"/>
                <w:kern w:val="0"/>
                <w:sz w:val="18"/>
                <w:szCs w:val="18"/>
                <w:lang w:val="en-GB" w:bidi="he-IL"/>
                <w14:ligatures w14:val="none"/>
              </w:rPr>
              <w:t xml:space="preserve"> income</w:t>
            </w:r>
          </w:p>
        </w:tc>
        <w:tc>
          <w:tcPr>
            <w:tcW w:w="1318" w:type="dxa"/>
            <w:tcBorders>
              <w:top w:val="single" w:sz="4" w:space="0" w:color="auto"/>
            </w:tcBorders>
            <w:vAlign w:val="bottom"/>
            <w:hideMark/>
          </w:tcPr>
          <w:p w14:paraId="53573FF5"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instruments measured </w:t>
            </w:r>
          </w:p>
          <w:p w14:paraId="553D897F"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at amortised cost</w:t>
            </w:r>
          </w:p>
        </w:tc>
        <w:tc>
          <w:tcPr>
            <w:tcW w:w="1350" w:type="dxa"/>
            <w:tcBorders>
              <w:top w:val="single" w:sz="4" w:space="0" w:color="auto"/>
            </w:tcBorders>
            <w:vAlign w:val="bottom"/>
            <w:hideMark/>
          </w:tcPr>
          <w:p w14:paraId="34D0B1C4" w14:textId="77777777" w:rsidR="009D37F7" w:rsidRPr="00D60A65" w:rsidRDefault="009D37F7" w:rsidP="009D37F7">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Total</w:t>
            </w:r>
          </w:p>
        </w:tc>
      </w:tr>
      <w:tr w:rsidR="009D37F7" w:rsidRPr="00D60A65" w14:paraId="3951FA8A" w14:textId="77777777">
        <w:trPr>
          <w:trHeight w:val="20"/>
          <w:tblHeader/>
        </w:trPr>
        <w:tc>
          <w:tcPr>
            <w:tcW w:w="2610" w:type="dxa"/>
            <w:vAlign w:val="bottom"/>
          </w:tcPr>
          <w:p w14:paraId="570FC96B"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p>
        </w:tc>
        <w:tc>
          <w:tcPr>
            <w:tcW w:w="1440" w:type="dxa"/>
            <w:tcBorders>
              <w:bottom w:val="single" w:sz="4" w:space="0" w:color="auto"/>
            </w:tcBorders>
            <w:vAlign w:val="bottom"/>
          </w:tcPr>
          <w:p w14:paraId="13AEEBAF" w14:textId="77777777" w:rsidR="009D37F7" w:rsidRPr="00D60A65" w:rsidRDefault="009D37F7" w:rsidP="009D37F7">
            <w:pPr>
              <w:spacing w:after="0"/>
              <w:ind w:left="-106"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404" w:type="dxa"/>
            <w:tcBorders>
              <w:bottom w:val="single" w:sz="4" w:space="0" w:color="auto"/>
            </w:tcBorders>
            <w:vAlign w:val="bottom"/>
          </w:tcPr>
          <w:p w14:paraId="38945BEF" w14:textId="77777777" w:rsidR="009D37F7" w:rsidRPr="00D60A65" w:rsidRDefault="009D37F7" w:rsidP="009D37F7">
            <w:pPr>
              <w:spacing w:after="0"/>
              <w:ind w:left="-106"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418" w:type="dxa"/>
            <w:tcBorders>
              <w:bottom w:val="single" w:sz="4" w:space="0" w:color="auto"/>
            </w:tcBorders>
            <w:vAlign w:val="bottom"/>
          </w:tcPr>
          <w:p w14:paraId="2E97C4FB" w14:textId="77777777" w:rsidR="009D37F7" w:rsidRPr="00D60A65" w:rsidRDefault="009D37F7" w:rsidP="009D37F7">
            <w:pPr>
              <w:spacing w:after="0"/>
              <w:ind w:left="-106"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18" w:type="dxa"/>
            <w:tcBorders>
              <w:bottom w:val="single" w:sz="4" w:space="0" w:color="auto"/>
            </w:tcBorders>
            <w:vAlign w:val="bottom"/>
          </w:tcPr>
          <w:p w14:paraId="0F6C8CE8" w14:textId="77777777" w:rsidR="009D37F7" w:rsidRPr="00D60A65" w:rsidRDefault="009D37F7" w:rsidP="009D37F7">
            <w:pPr>
              <w:spacing w:after="0"/>
              <w:ind w:left="-106"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c>
          <w:tcPr>
            <w:tcW w:w="1350" w:type="dxa"/>
            <w:tcBorders>
              <w:bottom w:val="single" w:sz="4" w:space="0" w:color="auto"/>
            </w:tcBorders>
            <w:vAlign w:val="bottom"/>
          </w:tcPr>
          <w:p w14:paraId="52664AD7" w14:textId="77777777" w:rsidR="009D37F7" w:rsidRPr="00D60A65" w:rsidRDefault="009D37F7" w:rsidP="009D37F7">
            <w:pPr>
              <w:spacing w:after="0"/>
              <w:ind w:left="-106"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spacing w:val="-4"/>
                <w:kern w:val="0"/>
                <w:sz w:val="18"/>
                <w:szCs w:val="18"/>
                <w:lang w:bidi="he-IL"/>
                <w14:ligatures w14:val="none"/>
              </w:rPr>
              <w:t xml:space="preserve">Thousand </w:t>
            </w:r>
            <w:r w:rsidRPr="00D60A65">
              <w:rPr>
                <w:rFonts w:ascii="Arial" w:eastAsia="Times New Roman" w:hAnsi="Arial" w:cs="Arial"/>
                <w:b/>
                <w:bCs/>
                <w:color w:val="000000"/>
                <w:spacing w:val="-4"/>
                <w:kern w:val="0"/>
                <w:sz w:val="18"/>
                <w:szCs w:val="18"/>
                <w:lang w:val="en-GB" w:bidi="he-IL"/>
                <w14:ligatures w14:val="none"/>
              </w:rPr>
              <w:t>Baht</w:t>
            </w:r>
          </w:p>
        </w:tc>
      </w:tr>
      <w:tr w:rsidR="009D37F7" w:rsidRPr="00D60A65" w14:paraId="60544F7D" w14:textId="77777777">
        <w:trPr>
          <w:trHeight w:val="20"/>
        </w:trPr>
        <w:tc>
          <w:tcPr>
            <w:tcW w:w="2610" w:type="dxa"/>
            <w:hideMark/>
          </w:tcPr>
          <w:p w14:paraId="19055135" w14:textId="77777777" w:rsidR="009D37F7" w:rsidRPr="00D60A65" w:rsidRDefault="009D37F7" w:rsidP="009D37F7">
            <w:pPr>
              <w:spacing w:after="0"/>
              <w:rPr>
                <w:rFonts w:ascii="Arial" w:eastAsia="Times New Roman" w:hAnsi="Arial" w:cs="Arial"/>
                <w:b/>
                <w:bCs/>
                <w:color w:val="000000"/>
                <w:kern w:val="0"/>
                <w:sz w:val="18"/>
                <w:szCs w:val="18"/>
                <w:cs/>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assets </w:t>
            </w:r>
          </w:p>
        </w:tc>
        <w:tc>
          <w:tcPr>
            <w:tcW w:w="1440" w:type="dxa"/>
            <w:vAlign w:val="bottom"/>
          </w:tcPr>
          <w:p w14:paraId="7C092642"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404" w:type="dxa"/>
            <w:vAlign w:val="bottom"/>
          </w:tcPr>
          <w:p w14:paraId="060DA12D"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418" w:type="dxa"/>
            <w:vAlign w:val="bottom"/>
          </w:tcPr>
          <w:p w14:paraId="53ECDDBD"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318" w:type="dxa"/>
            <w:vAlign w:val="bottom"/>
          </w:tcPr>
          <w:p w14:paraId="410383D0"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350" w:type="dxa"/>
            <w:vAlign w:val="bottom"/>
          </w:tcPr>
          <w:p w14:paraId="3EE48879"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r>
      <w:tr w:rsidR="009D37F7" w:rsidRPr="00D60A65" w14:paraId="59A2FD13" w14:textId="77777777">
        <w:trPr>
          <w:trHeight w:val="20"/>
        </w:trPr>
        <w:tc>
          <w:tcPr>
            <w:tcW w:w="2610" w:type="dxa"/>
            <w:hideMark/>
          </w:tcPr>
          <w:p w14:paraId="1D7A5DD5"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Cash and cash equivalents</w:t>
            </w:r>
          </w:p>
        </w:tc>
        <w:tc>
          <w:tcPr>
            <w:tcW w:w="1440" w:type="dxa"/>
            <w:vAlign w:val="bottom"/>
          </w:tcPr>
          <w:p w14:paraId="7A6E6BAC"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04" w:type="dxa"/>
            <w:vAlign w:val="bottom"/>
          </w:tcPr>
          <w:p w14:paraId="7925A7A2"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349CDF53"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18" w:type="dxa"/>
            <w:vAlign w:val="bottom"/>
          </w:tcPr>
          <w:p w14:paraId="0130352B"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344,912</w:t>
            </w:r>
          </w:p>
        </w:tc>
        <w:tc>
          <w:tcPr>
            <w:tcW w:w="1350" w:type="dxa"/>
            <w:vAlign w:val="bottom"/>
          </w:tcPr>
          <w:p w14:paraId="31746712"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344,912</w:t>
            </w:r>
          </w:p>
        </w:tc>
      </w:tr>
      <w:tr w:rsidR="009D37F7" w:rsidRPr="00D60A65" w14:paraId="0617A790" w14:textId="77777777">
        <w:trPr>
          <w:trHeight w:val="20"/>
        </w:trPr>
        <w:tc>
          <w:tcPr>
            <w:tcW w:w="2610" w:type="dxa"/>
            <w:hideMark/>
          </w:tcPr>
          <w:p w14:paraId="5CD39795" w14:textId="77777777" w:rsidR="009D37F7" w:rsidRPr="00D60A65" w:rsidRDefault="009D37F7" w:rsidP="009D37F7">
            <w:pPr>
              <w:spacing w:after="0"/>
              <w:ind w:right="-101"/>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Accrued investment income</w:t>
            </w:r>
          </w:p>
        </w:tc>
        <w:tc>
          <w:tcPr>
            <w:tcW w:w="1440" w:type="dxa"/>
            <w:vAlign w:val="bottom"/>
          </w:tcPr>
          <w:p w14:paraId="3C6B10D6"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04" w:type="dxa"/>
            <w:vAlign w:val="bottom"/>
          </w:tcPr>
          <w:p w14:paraId="7271B62F"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0F671E1E"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18" w:type="dxa"/>
            <w:vAlign w:val="bottom"/>
          </w:tcPr>
          <w:p w14:paraId="01FB0DE3"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876</w:t>
            </w:r>
          </w:p>
        </w:tc>
        <w:tc>
          <w:tcPr>
            <w:tcW w:w="1350" w:type="dxa"/>
            <w:vAlign w:val="bottom"/>
          </w:tcPr>
          <w:p w14:paraId="17507EA8"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876</w:t>
            </w:r>
          </w:p>
        </w:tc>
      </w:tr>
      <w:tr w:rsidR="009D37F7" w:rsidRPr="00D60A65" w14:paraId="6E00D88F" w14:textId="77777777">
        <w:trPr>
          <w:trHeight w:val="20"/>
        </w:trPr>
        <w:tc>
          <w:tcPr>
            <w:tcW w:w="2610" w:type="dxa"/>
            <w:hideMark/>
          </w:tcPr>
          <w:p w14:paraId="5483F017"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Debt financial assets</w:t>
            </w:r>
          </w:p>
        </w:tc>
        <w:tc>
          <w:tcPr>
            <w:tcW w:w="1440" w:type="dxa"/>
            <w:vAlign w:val="bottom"/>
          </w:tcPr>
          <w:p w14:paraId="649E85B5"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511,593</w:t>
            </w:r>
          </w:p>
        </w:tc>
        <w:tc>
          <w:tcPr>
            <w:tcW w:w="1404" w:type="dxa"/>
            <w:vAlign w:val="bottom"/>
          </w:tcPr>
          <w:p w14:paraId="307C6B6A"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1,899,632</w:t>
            </w:r>
          </w:p>
        </w:tc>
        <w:tc>
          <w:tcPr>
            <w:tcW w:w="1418" w:type="dxa"/>
            <w:vAlign w:val="bottom"/>
          </w:tcPr>
          <w:p w14:paraId="3031823F"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18" w:type="dxa"/>
            <w:vAlign w:val="bottom"/>
          </w:tcPr>
          <w:p w14:paraId="765E8253"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22BAA962"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2,411,225</w:t>
            </w:r>
          </w:p>
        </w:tc>
      </w:tr>
      <w:tr w:rsidR="009D37F7" w:rsidRPr="00D60A65" w14:paraId="6E03E3F1" w14:textId="77777777">
        <w:trPr>
          <w:trHeight w:val="20"/>
        </w:trPr>
        <w:tc>
          <w:tcPr>
            <w:tcW w:w="2610" w:type="dxa"/>
            <w:hideMark/>
          </w:tcPr>
          <w:p w14:paraId="3180DC7D"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Equity financial assets</w:t>
            </w:r>
          </w:p>
        </w:tc>
        <w:tc>
          <w:tcPr>
            <w:tcW w:w="1440" w:type="dxa"/>
            <w:vAlign w:val="bottom"/>
          </w:tcPr>
          <w:p w14:paraId="379768AC"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04" w:type="dxa"/>
            <w:vAlign w:val="bottom"/>
          </w:tcPr>
          <w:p w14:paraId="46977057"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3ABD9BFD"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1,141,218</w:t>
            </w:r>
          </w:p>
        </w:tc>
        <w:tc>
          <w:tcPr>
            <w:tcW w:w="1318" w:type="dxa"/>
            <w:vAlign w:val="bottom"/>
          </w:tcPr>
          <w:p w14:paraId="1715FF58"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0" w:type="dxa"/>
            <w:vAlign w:val="bottom"/>
          </w:tcPr>
          <w:p w14:paraId="41F1A2EB"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1,141,218</w:t>
            </w:r>
          </w:p>
        </w:tc>
      </w:tr>
      <w:tr w:rsidR="009D37F7" w:rsidRPr="00D60A65" w14:paraId="2E4DF735" w14:textId="77777777">
        <w:trPr>
          <w:trHeight w:val="20"/>
        </w:trPr>
        <w:tc>
          <w:tcPr>
            <w:tcW w:w="2610" w:type="dxa"/>
            <w:vAlign w:val="bottom"/>
            <w:hideMark/>
          </w:tcPr>
          <w:p w14:paraId="264C74D6" w14:textId="77777777" w:rsidR="009D37F7" w:rsidRPr="00D60A65" w:rsidRDefault="009D37F7" w:rsidP="009D37F7">
            <w:pPr>
              <w:spacing w:after="0"/>
              <w:ind w:right="-102"/>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Loans and interest receivables</w:t>
            </w:r>
          </w:p>
        </w:tc>
        <w:tc>
          <w:tcPr>
            <w:tcW w:w="1440" w:type="dxa"/>
            <w:vAlign w:val="bottom"/>
          </w:tcPr>
          <w:p w14:paraId="5E2AF8F4"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04" w:type="dxa"/>
            <w:vAlign w:val="bottom"/>
          </w:tcPr>
          <w:p w14:paraId="319D7FDC"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023EDEE3"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18" w:type="dxa"/>
            <w:vAlign w:val="bottom"/>
          </w:tcPr>
          <w:p w14:paraId="40F95446"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2,678</w:t>
            </w:r>
          </w:p>
        </w:tc>
        <w:tc>
          <w:tcPr>
            <w:tcW w:w="1350" w:type="dxa"/>
            <w:vAlign w:val="bottom"/>
          </w:tcPr>
          <w:p w14:paraId="3822E8E9"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2,678</w:t>
            </w:r>
          </w:p>
        </w:tc>
      </w:tr>
      <w:tr w:rsidR="009D37F7" w:rsidRPr="00D60A65" w14:paraId="690EA651" w14:textId="77777777">
        <w:trPr>
          <w:trHeight w:val="20"/>
        </w:trPr>
        <w:tc>
          <w:tcPr>
            <w:tcW w:w="2610" w:type="dxa"/>
            <w:vAlign w:val="bottom"/>
          </w:tcPr>
          <w:p w14:paraId="00116774"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440" w:type="dxa"/>
            <w:vAlign w:val="bottom"/>
          </w:tcPr>
          <w:p w14:paraId="36BA6D49"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404" w:type="dxa"/>
            <w:vAlign w:val="bottom"/>
          </w:tcPr>
          <w:p w14:paraId="28FF6071"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418" w:type="dxa"/>
            <w:vAlign w:val="bottom"/>
          </w:tcPr>
          <w:p w14:paraId="682384C6"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18" w:type="dxa"/>
            <w:vAlign w:val="bottom"/>
          </w:tcPr>
          <w:p w14:paraId="35A982D6"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c>
          <w:tcPr>
            <w:tcW w:w="1350" w:type="dxa"/>
            <w:vAlign w:val="bottom"/>
          </w:tcPr>
          <w:p w14:paraId="430D1C97" w14:textId="77777777" w:rsidR="009D37F7" w:rsidRPr="00D60A65" w:rsidRDefault="009D37F7" w:rsidP="009D37F7">
            <w:pPr>
              <w:spacing w:after="0"/>
              <w:ind w:left="259" w:hanging="259"/>
              <w:rPr>
                <w:rFonts w:ascii="Arial" w:eastAsia="Times New Roman" w:hAnsi="Arial" w:cs="Arial"/>
                <w:b/>
                <w:bCs/>
                <w:color w:val="000000"/>
                <w:kern w:val="0"/>
                <w:sz w:val="10"/>
                <w:szCs w:val="10"/>
                <w:lang w:val="en-GB" w:bidi="he-IL"/>
                <w14:ligatures w14:val="none"/>
              </w:rPr>
            </w:pPr>
          </w:p>
        </w:tc>
      </w:tr>
      <w:tr w:rsidR="009D37F7" w:rsidRPr="00D60A65" w14:paraId="64B883C0" w14:textId="77777777">
        <w:trPr>
          <w:trHeight w:val="20"/>
        </w:trPr>
        <w:tc>
          <w:tcPr>
            <w:tcW w:w="2610" w:type="dxa"/>
            <w:hideMark/>
          </w:tcPr>
          <w:p w14:paraId="720F6CFB" w14:textId="77777777" w:rsidR="009D37F7" w:rsidRPr="00D60A65" w:rsidRDefault="009D37F7" w:rsidP="009D37F7">
            <w:pPr>
              <w:spacing w:after="0"/>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Financial liabilities </w:t>
            </w:r>
          </w:p>
        </w:tc>
        <w:tc>
          <w:tcPr>
            <w:tcW w:w="1440" w:type="dxa"/>
            <w:vAlign w:val="bottom"/>
          </w:tcPr>
          <w:p w14:paraId="54D4C72D"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c>
          <w:tcPr>
            <w:tcW w:w="1404" w:type="dxa"/>
            <w:vAlign w:val="bottom"/>
          </w:tcPr>
          <w:p w14:paraId="01E9FC11"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p>
        </w:tc>
        <w:tc>
          <w:tcPr>
            <w:tcW w:w="1418" w:type="dxa"/>
            <w:vAlign w:val="bottom"/>
          </w:tcPr>
          <w:p w14:paraId="0877CF2D"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318" w:type="dxa"/>
            <w:vAlign w:val="bottom"/>
          </w:tcPr>
          <w:p w14:paraId="7753B143"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p>
        </w:tc>
        <w:tc>
          <w:tcPr>
            <w:tcW w:w="1350" w:type="dxa"/>
            <w:vAlign w:val="bottom"/>
          </w:tcPr>
          <w:p w14:paraId="60C445D9"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p>
        </w:tc>
      </w:tr>
      <w:tr w:rsidR="009D37F7" w:rsidRPr="00D60A65" w14:paraId="6C39BBBE" w14:textId="77777777">
        <w:trPr>
          <w:trHeight w:val="20"/>
        </w:trPr>
        <w:tc>
          <w:tcPr>
            <w:tcW w:w="2610" w:type="dxa"/>
            <w:vAlign w:val="bottom"/>
            <w:hideMark/>
          </w:tcPr>
          <w:p w14:paraId="15A34880" w14:textId="77777777" w:rsidR="009D37F7" w:rsidRPr="00D60A65" w:rsidRDefault="009D37F7" w:rsidP="009D37F7">
            <w:pPr>
              <w:spacing w:after="0"/>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Lease liabilities</w:t>
            </w:r>
          </w:p>
        </w:tc>
        <w:tc>
          <w:tcPr>
            <w:tcW w:w="1440" w:type="dxa"/>
            <w:vAlign w:val="bottom"/>
          </w:tcPr>
          <w:p w14:paraId="3421119F"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04" w:type="dxa"/>
            <w:vAlign w:val="bottom"/>
          </w:tcPr>
          <w:p w14:paraId="73ADC04C" w14:textId="77777777" w:rsidR="009D37F7" w:rsidRPr="00D60A65" w:rsidRDefault="009D37F7" w:rsidP="009D37F7">
            <w:pPr>
              <w:tabs>
                <w:tab w:val="decimal" w:pos="110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418" w:type="dxa"/>
            <w:vAlign w:val="bottom"/>
          </w:tcPr>
          <w:p w14:paraId="6BB72502" w14:textId="77777777" w:rsidR="009D37F7" w:rsidRPr="00D60A65" w:rsidRDefault="009D37F7" w:rsidP="009D37F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18" w:type="dxa"/>
          </w:tcPr>
          <w:p w14:paraId="6C13B23D" w14:textId="77777777" w:rsidR="009D37F7" w:rsidRPr="00D60A65" w:rsidRDefault="009D37F7" w:rsidP="009D37F7">
            <w:pPr>
              <w:tabs>
                <w:tab w:val="decimal" w:pos="108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5,007</w:t>
            </w:r>
          </w:p>
        </w:tc>
        <w:tc>
          <w:tcPr>
            <w:tcW w:w="1350" w:type="dxa"/>
          </w:tcPr>
          <w:p w14:paraId="4AA9B962" w14:textId="77777777" w:rsidR="009D37F7" w:rsidRPr="00D60A65" w:rsidRDefault="009D37F7" w:rsidP="009D37F7">
            <w:pPr>
              <w:tabs>
                <w:tab w:val="decimal" w:pos="1057"/>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5,007</w:t>
            </w:r>
          </w:p>
        </w:tc>
      </w:tr>
    </w:tbl>
    <w:p w14:paraId="0DCCB997" w14:textId="23A0811F" w:rsidR="001A6FE7" w:rsidRPr="00D60A65" w:rsidRDefault="001A6FE7" w:rsidP="009D37F7">
      <w:pPr>
        <w:rPr>
          <w:rFonts w:ascii="Arial" w:hAnsi="Arial" w:cs="Arial"/>
          <w:b/>
          <w:bCs/>
          <w:color w:val="000000" w:themeColor="text1"/>
          <w:sz w:val="18"/>
          <w:szCs w:val="18"/>
          <w:shd w:val="clear" w:color="auto" w:fill="FFFFFF"/>
          <w:lang w:val="en-GB"/>
        </w:rPr>
      </w:pPr>
    </w:p>
    <w:p w14:paraId="3C59029C" w14:textId="2BB83D34" w:rsidR="009D37F7" w:rsidRPr="00D60A65" w:rsidRDefault="009D37F7" w:rsidP="009D37F7">
      <w:pPr>
        <w:rPr>
          <w:rFonts w:ascii="Arial" w:hAnsi="Arial" w:cs="Arial"/>
          <w:b/>
          <w:bCs/>
          <w:color w:val="000000" w:themeColor="text1"/>
          <w:sz w:val="18"/>
          <w:szCs w:val="18"/>
          <w:shd w:val="clear" w:color="auto" w:fill="FFFFFF"/>
          <w:lang w:val="en-GB"/>
        </w:rPr>
      </w:pPr>
    </w:p>
    <w:p w14:paraId="5610C4BD" w14:textId="77777777" w:rsidR="009D37F7" w:rsidRPr="00D60A65" w:rsidRDefault="009D37F7">
      <w:pPr>
        <w:rPr>
          <w:rFonts w:ascii="Arial" w:hAnsi="Arial"/>
          <w:b/>
          <w:bCs/>
          <w:color w:val="000000" w:themeColor="text1"/>
          <w:sz w:val="18"/>
          <w:szCs w:val="18"/>
          <w:shd w:val="clear" w:color="auto" w:fill="FFFFFF"/>
          <w:cs/>
          <w:lang w:val="en-GB"/>
        </w:rPr>
      </w:pPr>
      <w:r w:rsidRPr="00D60A65">
        <w:rPr>
          <w:rFonts w:ascii="Arial" w:hAnsi="Arial" w:cs="Arial"/>
          <w:b/>
          <w:bCs/>
          <w:color w:val="000000" w:themeColor="text1"/>
          <w:sz w:val="18"/>
          <w:szCs w:val="18"/>
          <w:shd w:val="clear" w:color="auto" w:fill="FFFFFF"/>
          <w:lang w:val="en-GB"/>
        </w:rPr>
        <w:br w:type="page"/>
      </w:r>
    </w:p>
    <w:p w14:paraId="456C80D2" w14:textId="403C929E" w:rsidR="009D37F7" w:rsidRPr="00D60A65" w:rsidRDefault="009D37F7">
      <w:pPr>
        <w:pStyle w:val="Heading1"/>
        <w:numPr>
          <w:ilvl w:val="0"/>
          <w:numId w:val="1"/>
        </w:numPr>
        <w:ind w:hanging="720"/>
        <w:rPr>
          <w:rFonts w:ascii="Arial" w:eastAsia="Arial" w:hAnsi="Arial" w:cs="Arial"/>
          <w:b/>
          <w:color w:val="000000" w:themeColor="text1"/>
          <w:sz w:val="18"/>
          <w:szCs w:val="18"/>
        </w:rPr>
      </w:pPr>
      <w:bookmarkStart w:id="7" w:name="_Toc236837740"/>
      <w:r w:rsidRPr="00D60A65">
        <w:rPr>
          <w:rFonts w:ascii="Arial" w:eastAsia="Arial" w:hAnsi="Arial" w:cs="Arial"/>
          <w:b/>
          <w:color w:val="000000" w:themeColor="text1"/>
          <w:sz w:val="18"/>
          <w:szCs w:val="18"/>
        </w:rPr>
        <w:lastRenderedPageBreak/>
        <w:t>Fair value</w:t>
      </w:r>
      <w:bookmarkEnd w:id="7"/>
    </w:p>
    <w:p w14:paraId="21270D37" w14:textId="77777777" w:rsidR="00F841FF" w:rsidRPr="00D60A65" w:rsidRDefault="00F841FF" w:rsidP="00F841FF">
      <w:pPr>
        <w:pStyle w:val="Header"/>
        <w:jc w:val="both"/>
        <w:rPr>
          <w:rFonts w:ascii="Arial" w:hAnsi="Arial" w:cs="Arial"/>
          <w:sz w:val="18"/>
          <w:szCs w:val="18"/>
        </w:rPr>
      </w:pPr>
    </w:p>
    <w:p w14:paraId="39614FB9" w14:textId="4BDE25F2" w:rsidR="009D37F7" w:rsidRPr="00D60A65" w:rsidRDefault="009D37F7">
      <w:pPr>
        <w:pStyle w:val="Header"/>
        <w:numPr>
          <w:ilvl w:val="1"/>
          <w:numId w:val="2"/>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Fair value estimation</w:t>
      </w:r>
    </w:p>
    <w:p w14:paraId="6DE1D632" w14:textId="77777777" w:rsidR="009D37F7" w:rsidRPr="00D60A65" w:rsidRDefault="009D37F7" w:rsidP="009D37F7">
      <w:pPr>
        <w:pStyle w:val="Header"/>
        <w:jc w:val="both"/>
        <w:rPr>
          <w:rFonts w:ascii="Arial" w:hAnsi="Arial" w:cs="Arial"/>
          <w:b/>
          <w:bCs/>
          <w:color w:val="000000" w:themeColor="text1"/>
          <w:sz w:val="18"/>
          <w:szCs w:val="18"/>
          <w:shd w:val="clear" w:color="auto" w:fill="FFFFFF"/>
          <w:lang w:val="en-GB"/>
        </w:rPr>
      </w:pPr>
    </w:p>
    <w:p w14:paraId="687B6C0C" w14:textId="77777777" w:rsidR="009D37F7" w:rsidRPr="00D60A65" w:rsidRDefault="009D37F7" w:rsidP="009D37F7">
      <w:pPr>
        <w:pStyle w:val="Header"/>
        <w:ind w:left="360"/>
        <w:jc w:val="both"/>
        <w:rPr>
          <w:rFonts w:ascii="Arial" w:hAnsi="Arial" w:cs="Arial"/>
          <w:color w:val="000000" w:themeColor="text1"/>
          <w:sz w:val="18"/>
          <w:szCs w:val="18"/>
          <w:shd w:val="clear" w:color="auto" w:fill="FFFFFF"/>
          <w:cs/>
          <w:lang w:val="en-GB"/>
        </w:rPr>
      </w:pPr>
      <w:r w:rsidRPr="00D60A65">
        <w:rPr>
          <w:rFonts w:ascii="Arial" w:hAnsi="Arial" w:cs="Arial"/>
          <w:color w:val="000000" w:themeColor="text1"/>
          <w:spacing w:val="-4"/>
          <w:sz w:val="18"/>
          <w:szCs w:val="18"/>
          <w:shd w:val="clear" w:color="auto" w:fill="FFFFFF"/>
          <w:lang w:val="en-GB"/>
        </w:rPr>
        <w:t>For the analysis of the financial instruments carried at fair value, by valuation method, the different</w:t>
      </w:r>
      <w:r w:rsidRPr="00D60A65">
        <w:rPr>
          <w:rFonts w:ascii="Arial" w:hAnsi="Arial" w:cs="Arial"/>
          <w:color w:val="000000" w:themeColor="text1"/>
          <w:sz w:val="18"/>
          <w:szCs w:val="18"/>
          <w:shd w:val="clear" w:color="auto" w:fill="FFFFFF"/>
          <w:lang w:val="en-GB"/>
        </w:rPr>
        <w:t xml:space="preserve"> levels have been defined as follows:</w:t>
      </w:r>
    </w:p>
    <w:p w14:paraId="61ECF41B" w14:textId="77777777" w:rsidR="009D37F7" w:rsidRPr="00D60A65" w:rsidRDefault="009D37F7" w:rsidP="009D37F7">
      <w:pPr>
        <w:pStyle w:val="Header"/>
        <w:ind w:left="360"/>
        <w:jc w:val="both"/>
        <w:rPr>
          <w:rFonts w:ascii="Arial" w:hAnsi="Arial" w:cs="Arial"/>
          <w:color w:val="000000" w:themeColor="text1"/>
          <w:sz w:val="18"/>
          <w:szCs w:val="18"/>
          <w:shd w:val="clear" w:color="auto" w:fill="FFFFFF"/>
        </w:rPr>
      </w:pPr>
    </w:p>
    <w:p w14:paraId="5A5D914A" w14:textId="76A5A2FF" w:rsidR="009D37F7" w:rsidRPr="00D60A65" w:rsidRDefault="009D37F7" w:rsidP="009D37F7">
      <w:pPr>
        <w:pStyle w:val="Header"/>
        <w:ind w:left="360"/>
        <w:jc w:val="both"/>
        <w:rPr>
          <w:rFonts w:ascii="Arial" w:hAnsi="Arial" w:cs="Arial"/>
          <w:color w:val="000000" w:themeColor="text1"/>
          <w:spacing w:val="-4"/>
          <w:sz w:val="18"/>
          <w:szCs w:val="18"/>
          <w:shd w:val="clear" w:color="auto" w:fill="FFFFFF"/>
          <w:lang w:val="en-GB"/>
        </w:rPr>
      </w:pPr>
      <w:r w:rsidRPr="00D60A65">
        <w:rPr>
          <w:rFonts w:ascii="Arial" w:hAnsi="Arial" w:cs="Arial"/>
          <w:color w:val="000000" w:themeColor="text1"/>
          <w:spacing w:val="-4"/>
          <w:sz w:val="18"/>
          <w:szCs w:val="18"/>
          <w:shd w:val="clear" w:color="auto" w:fill="FFFFFF"/>
          <w:lang w:val="en-GB"/>
        </w:rPr>
        <w:t xml:space="preserve">Level 1:  </w:t>
      </w:r>
      <w:r w:rsidRPr="00D60A65">
        <w:rPr>
          <w:rFonts w:ascii="Arial" w:hAnsi="Arial" w:cs="Arial"/>
          <w:color w:val="000000" w:themeColor="text1"/>
          <w:spacing w:val="-4"/>
          <w:sz w:val="18"/>
          <w:szCs w:val="18"/>
          <w:shd w:val="clear" w:color="auto" w:fill="FFFFFF"/>
          <w:lang w:val="en-GB"/>
        </w:rPr>
        <w:tab/>
        <w:t xml:space="preserve">Quoted prices (unadjusted) in active markets for identical assets or liabilities, and the Company </w:t>
      </w:r>
      <w:proofErr w:type="gramStart"/>
      <w:r w:rsidRPr="00D60A65">
        <w:rPr>
          <w:rFonts w:ascii="Arial" w:hAnsi="Arial" w:cs="Arial"/>
          <w:color w:val="000000" w:themeColor="text1"/>
          <w:spacing w:val="-4"/>
          <w:sz w:val="18"/>
          <w:szCs w:val="18"/>
          <w:shd w:val="clear" w:color="auto" w:fill="FFFFFF"/>
          <w:lang w:val="en-GB"/>
        </w:rPr>
        <w:t>is able to</w:t>
      </w:r>
      <w:proofErr w:type="gramEnd"/>
      <w:r w:rsidRPr="00D60A65">
        <w:rPr>
          <w:rFonts w:ascii="Arial" w:hAnsi="Arial" w:cs="Arial"/>
          <w:color w:val="000000" w:themeColor="text1"/>
          <w:spacing w:val="-4"/>
          <w:sz w:val="18"/>
          <w:szCs w:val="18"/>
          <w:shd w:val="clear" w:color="auto" w:fill="FFFFFF"/>
          <w:lang w:val="en-GB"/>
        </w:rPr>
        <w:t xml:space="preserve"> access that market on valuation date.</w:t>
      </w:r>
    </w:p>
    <w:p w14:paraId="529BA9C9" w14:textId="77777777" w:rsidR="009D37F7" w:rsidRPr="00D60A65" w:rsidRDefault="009D37F7" w:rsidP="009D37F7">
      <w:pPr>
        <w:pStyle w:val="Header"/>
        <w:ind w:left="360"/>
        <w:jc w:val="both"/>
        <w:rPr>
          <w:rFonts w:ascii="Arial" w:hAnsi="Arial" w:cs="Arial"/>
          <w:color w:val="000000" w:themeColor="text1"/>
          <w:sz w:val="18"/>
          <w:szCs w:val="18"/>
          <w:shd w:val="clear" w:color="auto" w:fill="FFFFFF"/>
        </w:rPr>
      </w:pPr>
    </w:p>
    <w:p w14:paraId="38CD5F0F" w14:textId="63F38B20" w:rsidR="009D37F7" w:rsidRPr="00D60A65" w:rsidRDefault="009D37F7" w:rsidP="009D37F7">
      <w:pPr>
        <w:pStyle w:val="Header"/>
        <w:ind w:left="360"/>
        <w:jc w:val="both"/>
        <w:rPr>
          <w:rFonts w:ascii="Arial" w:hAnsi="Arial" w:cs="Arial"/>
          <w:color w:val="000000" w:themeColor="text1"/>
          <w:spacing w:val="-4"/>
          <w:sz w:val="18"/>
          <w:szCs w:val="18"/>
          <w:shd w:val="clear" w:color="auto" w:fill="FFFFFF"/>
          <w:lang w:val="en-GB"/>
        </w:rPr>
      </w:pPr>
      <w:r w:rsidRPr="00D60A65">
        <w:rPr>
          <w:rFonts w:ascii="Arial" w:hAnsi="Arial" w:cs="Arial"/>
          <w:color w:val="000000" w:themeColor="text1"/>
          <w:spacing w:val="-4"/>
          <w:sz w:val="18"/>
          <w:szCs w:val="18"/>
          <w:shd w:val="clear" w:color="auto" w:fill="FFFFFF"/>
          <w:lang w:val="en-GB"/>
        </w:rPr>
        <w:t xml:space="preserve">Level 2:  </w:t>
      </w:r>
      <w:r w:rsidRPr="00D60A65">
        <w:rPr>
          <w:rFonts w:ascii="Arial" w:hAnsi="Arial" w:cs="Arial"/>
          <w:color w:val="000000" w:themeColor="text1"/>
          <w:spacing w:val="-4"/>
          <w:sz w:val="18"/>
          <w:szCs w:val="18"/>
          <w:shd w:val="clear" w:color="auto" w:fill="FFFFFF"/>
          <w:lang w:val="en-GB"/>
        </w:rPr>
        <w:tab/>
        <w:t xml:space="preserve">Inputs other than quoted prices included within level 1 that are observable for the asset or liability, either directly or indirectly. </w:t>
      </w:r>
    </w:p>
    <w:p w14:paraId="39C49086" w14:textId="77777777" w:rsidR="009D37F7" w:rsidRPr="00D60A65" w:rsidRDefault="009D37F7" w:rsidP="009D37F7">
      <w:pPr>
        <w:pStyle w:val="Header"/>
        <w:ind w:left="360"/>
        <w:jc w:val="both"/>
        <w:rPr>
          <w:rFonts w:ascii="Arial" w:hAnsi="Arial" w:cs="Arial"/>
          <w:color w:val="000000" w:themeColor="text1"/>
          <w:sz w:val="18"/>
          <w:szCs w:val="18"/>
          <w:shd w:val="clear" w:color="auto" w:fill="FFFFFF"/>
        </w:rPr>
      </w:pPr>
    </w:p>
    <w:p w14:paraId="44E948DC" w14:textId="0F88B09E" w:rsidR="009D37F7" w:rsidRPr="00D60A65" w:rsidRDefault="009D37F7" w:rsidP="009D37F7">
      <w:pPr>
        <w:pStyle w:val="Header"/>
        <w:ind w:left="360"/>
        <w:jc w:val="both"/>
        <w:rPr>
          <w:rFonts w:ascii="Arial" w:hAnsi="Arial" w:cs="Arial"/>
          <w:color w:val="000000" w:themeColor="text1"/>
          <w:spacing w:val="-4"/>
          <w:sz w:val="18"/>
          <w:szCs w:val="18"/>
          <w:shd w:val="clear" w:color="auto" w:fill="FFFFFF"/>
          <w:lang w:val="en-GB"/>
        </w:rPr>
      </w:pPr>
      <w:r w:rsidRPr="00D60A65">
        <w:rPr>
          <w:rFonts w:ascii="Arial" w:hAnsi="Arial" w:cs="Arial"/>
          <w:color w:val="000000" w:themeColor="text1"/>
          <w:spacing w:val="-4"/>
          <w:sz w:val="18"/>
          <w:szCs w:val="18"/>
          <w:shd w:val="clear" w:color="auto" w:fill="FFFFFF"/>
          <w:lang w:val="en-GB"/>
        </w:rPr>
        <w:t>Level 3:  Inputs for the asset or liability that are not based on observable market data.</w:t>
      </w:r>
    </w:p>
    <w:p w14:paraId="449CF424" w14:textId="77777777" w:rsidR="009D37F7" w:rsidRPr="00D60A65" w:rsidRDefault="009D37F7" w:rsidP="009D37F7">
      <w:pPr>
        <w:pStyle w:val="Header"/>
        <w:ind w:left="360"/>
        <w:jc w:val="both"/>
        <w:rPr>
          <w:rFonts w:ascii="Arial" w:hAnsi="Arial" w:cs="Arial"/>
          <w:color w:val="000000" w:themeColor="text1"/>
          <w:sz w:val="18"/>
          <w:szCs w:val="18"/>
          <w:shd w:val="clear" w:color="auto" w:fill="FFFFFF"/>
        </w:rPr>
      </w:pPr>
    </w:p>
    <w:p w14:paraId="73F83D4D" w14:textId="63705BE1" w:rsidR="00023847" w:rsidRPr="00D60A65" w:rsidRDefault="009D37F7" w:rsidP="00023847">
      <w:pPr>
        <w:pStyle w:val="Header"/>
        <w:ind w:left="360"/>
        <w:jc w:val="thaiDistribute"/>
        <w:rPr>
          <w:rFonts w:ascii="Arial" w:hAnsi="Arial" w:cs="Arial"/>
          <w:color w:val="000000" w:themeColor="text1"/>
          <w:sz w:val="18"/>
          <w:szCs w:val="18"/>
          <w:shd w:val="clear" w:color="auto" w:fill="FFFFFF"/>
          <w:lang w:val="en-GB"/>
        </w:rPr>
      </w:pPr>
      <w:r w:rsidRPr="00D60A65">
        <w:rPr>
          <w:rFonts w:ascii="Arial" w:hAnsi="Arial" w:cs="Arial"/>
          <w:color w:val="000000" w:themeColor="text1"/>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5147906F" w14:textId="77777777" w:rsidR="00023847" w:rsidRPr="00D60A65" w:rsidRDefault="00023847" w:rsidP="00023847">
      <w:pPr>
        <w:pStyle w:val="Header"/>
        <w:ind w:left="360"/>
        <w:jc w:val="thaiDistribute"/>
        <w:rPr>
          <w:rFonts w:ascii="Arial" w:hAnsi="Arial" w:cs="Arial"/>
          <w:color w:val="000000" w:themeColor="text1"/>
          <w:sz w:val="18"/>
          <w:szCs w:val="18"/>
          <w:shd w:val="clear" w:color="auto" w:fill="FFFFFF"/>
          <w:lang w:val="en-GB"/>
        </w:rPr>
      </w:pPr>
    </w:p>
    <w:tbl>
      <w:tblPr>
        <w:tblW w:w="8910" w:type="dxa"/>
        <w:tblInd w:w="567" w:type="dxa"/>
        <w:tblLayout w:type="fixed"/>
        <w:tblLook w:val="04A0" w:firstRow="1" w:lastRow="0" w:firstColumn="1" w:lastColumn="0" w:noHBand="0" w:noVBand="1"/>
      </w:tblPr>
      <w:tblGrid>
        <w:gridCol w:w="3600"/>
        <w:gridCol w:w="1374"/>
        <w:gridCol w:w="1375"/>
        <w:gridCol w:w="1301"/>
        <w:gridCol w:w="1260"/>
      </w:tblGrid>
      <w:tr w:rsidR="00023847" w:rsidRPr="00D60A65" w14:paraId="16062BDD" w14:textId="77777777" w:rsidTr="00023847">
        <w:tc>
          <w:tcPr>
            <w:tcW w:w="3600" w:type="dxa"/>
            <w:vAlign w:val="bottom"/>
          </w:tcPr>
          <w:p w14:paraId="1554A16B" w14:textId="77777777" w:rsidR="00023847" w:rsidRPr="00D60A65" w:rsidRDefault="00023847" w:rsidP="00023847">
            <w:pPr>
              <w:spacing w:after="0"/>
              <w:ind w:left="-465" w:firstLine="360"/>
              <w:rPr>
                <w:rFonts w:ascii="Arial" w:eastAsia="Times New Roman" w:hAnsi="Arial" w:cs="Arial"/>
                <w:color w:val="000000"/>
                <w:kern w:val="0"/>
                <w:sz w:val="18"/>
                <w:szCs w:val="18"/>
                <w:shd w:val="clear" w:color="auto" w:fill="FFFFFF"/>
                <w:lang w:bidi="he-IL"/>
                <w14:ligatures w14:val="none"/>
              </w:rPr>
            </w:pPr>
          </w:p>
        </w:tc>
        <w:tc>
          <w:tcPr>
            <w:tcW w:w="5310" w:type="dxa"/>
            <w:gridSpan w:val="4"/>
            <w:tcBorders>
              <w:bottom w:val="single" w:sz="4" w:space="0" w:color="auto"/>
            </w:tcBorders>
            <w:vAlign w:val="bottom"/>
          </w:tcPr>
          <w:p w14:paraId="6AC155D1"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Consolidated financial information</w:t>
            </w:r>
          </w:p>
        </w:tc>
      </w:tr>
      <w:tr w:rsidR="00023847" w:rsidRPr="00D60A65" w14:paraId="23A4B8D9" w14:textId="77777777" w:rsidTr="00023847">
        <w:tc>
          <w:tcPr>
            <w:tcW w:w="3600" w:type="dxa"/>
            <w:vAlign w:val="bottom"/>
          </w:tcPr>
          <w:p w14:paraId="05CD7735"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lang w:bidi="he-IL"/>
                <w14:ligatures w14:val="none"/>
              </w:rPr>
            </w:pPr>
          </w:p>
        </w:tc>
        <w:tc>
          <w:tcPr>
            <w:tcW w:w="5310" w:type="dxa"/>
            <w:gridSpan w:val="4"/>
            <w:tcBorders>
              <w:top w:val="single" w:sz="4" w:space="0" w:color="auto"/>
            </w:tcBorders>
            <w:vAlign w:val="bottom"/>
          </w:tcPr>
          <w:p w14:paraId="3662EF64" w14:textId="77777777" w:rsidR="00023847" w:rsidRPr="00D60A65" w:rsidRDefault="00023847" w:rsidP="00023847">
            <w:pPr>
              <w:spacing w:after="0"/>
              <w:ind w:right="-72"/>
              <w:jc w:val="center"/>
              <w:rPr>
                <w:rFonts w:ascii="Arial" w:eastAsia="Times New Roman" w:hAnsi="Arial" w:cs="Arial"/>
                <w:b/>
                <w:bCs/>
                <w:color w:val="000000"/>
                <w:spacing w:val="-2"/>
                <w:kern w:val="0"/>
                <w:sz w:val="18"/>
                <w:szCs w:val="18"/>
                <w:lang w:bidi="he-IL"/>
                <w14:ligatures w14:val="none"/>
              </w:rPr>
            </w:pPr>
            <w:r w:rsidRPr="00D60A65">
              <w:rPr>
                <w:rFonts w:ascii="Arial" w:eastAsia="Times New Roman" w:hAnsi="Arial" w:cs="Arial"/>
                <w:b/>
                <w:bCs/>
                <w:color w:val="000000"/>
                <w:spacing w:val="-2"/>
                <w:kern w:val="0"/>
                <w:sz w:val="18"/>
                <w:szCs w:val="18"/>
                <w:lang w:bidi="he-IL"/>
                <w14:ligatures w14:val="none"/>
              </w:rPr>
              <w:t>(Unaudited)</w:t>
            </w:r>
          </w:p>
          <w:p w14:paraId="0C869F94"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lang w:bidi="he-IL"/>
                <w14:ligatures w14:val="none"/>
              </w:rPr>
            </w:pPr>
            <w:r w:rsidRPr="00D60A65">
              <w:rPr>
                <w:rFonts w:ascii="Arial" w:eastAsia="Times New Roman" w:hAnsi="Arial" w:cs="Arial"/>
                <w:b/>
                <w:bCs/>
                <w:color w:val="000000"/>
                <w:kern w:val="0"/>
                <w:sz w:val="18"/>
                <w:szCs w:val="18"/>
                <w:lang w:val="en-GB" w:bidi="he-IL"/>
                <w14:ligatures w14:val="none"/>
              </w:rPr>
              <w:t>30 June</w:t>
            </w:r>
            <w:r w:rsidRPr="00D60A65">
              <w:rPr>
                <w:rFonts w:ascii="Arial" w:eastAsia="Times New Roman" w:hAnsi="Arial" w:cs="Arial"/>
                <w:b/>
                <w:bCs/>
                <w:color w:val="000000"/>
                <w:spacing w:val="-2"/>
                <w:kern w:val="0"/>
                <w:sz w:val="18"/>
                <w:szCs w:val="18"/>
                <w:lang w:val="en-GB" w:bidi="he-IL"/>
                <w14:ligatures w14:val="none"/>
              </w:rPr>
              <w:t xml:space="preserve"> 2026</w:t>
            </w:r>
            <w:r w:rsidRPr="00D60A65">
              <w:rPr>
                <w:rFonts w:ascii="Arial" w:eastAsia="Times New Roman" w:hAnsi="Arial" w:cs="Arial"/>
                <w:b/>
                <w:bCs/>
                <w:color w:val="000000"/>
                <w:spacing w:val="-2"/>
                <w:kern w:val="0"/>
                <w:sz w:val="18"/>
                <w:szCs w:val="18"/>
                <w:lang w:bidi="he-IL"/>
                <w14:ligatures w14:val="none"/>
              </w:rPr>
              <w:t xml:space="preserve"> </w:t>
            </w:r>
          </w:p>
        </w:tc>
      </w:tr>
      <w:tr w:rsidR="00023847" w:rsidRPr="00D60A65" w14:paraId="7F13CAED" w14:textId="77777777" w:rsidTr="00023847">
        <w:tc>
          <w:tcPr>
            <w:tcW w:w="3600" w:type="dxa"/>
            <w:vAlign w:val="bottom"/>
          </w:tcPr>
          <w:p w14:paraId="01542CA3"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lang w:bidi="he-IL"/>
                <w14:ligatures w14:val="none"/>
              </w:rPr>
            </w:pPr>
          </w:p>
        </w:tc>
        <w:tc>
          <w:tcPr>
            <w:tcW w:w="1374" w:type="dxa"/>
            <w:tcBorders>
              <w:top w:val="single" w:sz="4" w:space="0" w:color="auto"/>
            </w:tcBorders>
            <w:vAlign w:val="bottom"/>
          </w:tcPr>
          <w:p w14:paraId="1541077D"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1</w:t>
            </w:r>
          </w:p>
        </w:tc>
        <w:tc>
          <w:tcPr>
            <w:tcW w:w="1375" w:type="dxa"/>
            <w:tcBorders>
              <w:top w:val="single" w:sz="4" w:space="0" w:color="auto"/>
            </w:tcBorders>
            <w:vAlign w:val="bottom"/>
          </w:tcPr>
          <w:p w14:paraId="7AC90892"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2</w:t>
            </w:r>
          </w:p>
        </w:tc>
        <w:tc>
          <w:tcPr>
            <w:tcW w:w="1301" w:type="dxa"/>
            <w:tcBorders>
              <w:top w:val="single" w:sz="4" w:space="0" w:color="auto"/>
            </w:tcBorders>
            <w:vAlign w:val="bottom"/>
          </w:tcPr>
          <w:p w14:paraId="0D5ABD4B"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3</w:t>
            </w:r>
          </w:p>
        </w:tc>
        <w:tc>
          <w:tcPr>
            <w:tcW w:w="1260" w:type="dxa"/>
            <w:tcBorders>
              <w:top w:val="single" w:sz="4" w:space="0" w:color="auto"/>
            </w:tcBorders>
            <w:vAlign w:val="bottom"/>
          </w:tcPr>
          <w:p w14:paraId="6D1CA5DC"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Total</w:t>
            </w:r>
          </w:p>
        </w:tc>
      </w:tr>
      <w:tr w:rsidR="00023847" w:rsidRPr="00D60A65" w14:paraId="24C5257F" w14:textId="77777777" w:rsidTr="00023847">
        <w:tc>
          <w:tcPr>
            <w:tcW w:w="3600" w:type="dxa"/>
            <w:vAlign w:val="bottom"/>
          </w:tcPr>
          <w:p w14:paraId="355CD66B"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lang w:val="en-GB" w:bidi="he-IL"/>
                <w14:ligatures w14:val="none"/>
              </w:rPr>
            </w:pPr>
          </w:p>
        </w:tc>
        <w:tc>
          <w:tcPr>
            <w:tcW w:w="1374" w:type="dxa"/>
            <w:vAlign w:val="bottom"/>
          </w:tcPr>
          <w:p w14:paraId="459A8523"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75" w:type="dxa"/>
            <w:vAlign w:val="bottom"/>
          </w:tcPr>
          <w:p w14:paraId="53F26761"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01" w:type="dxa"/>
            <w:vAlign w:val="bottom"/>
          </w:tcPr>
          <w:p w14:paraId="1574E203"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260" w:type="dxa"/>
            <w:vAlign w:val="bottom"/>
          </w:tcPr>
          <w:p w14:paraId="400F4489"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r>
      <w:tr w:rsidR="00023847" w:rsidRPr="00D60A65" w14:paraId="5BDC0539" w14:textId="77777777" w:rsidTr="00023847">
        <w:tc>
          <w:tcPr>
            <w:tcW w:w="3600" w:type="dxa"/>
            <w:vAlign w:val="bottom"/>
          </w:tcPr>
          <w:p w14:paraId="3A3C37ED"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rtl/>
                <w:cs/>
                <w:lang w:bidi="he-IL"/>
                <w14:ligatures w14:val="none"/>
              </w:rPr>
            </w:pPr>
          </w:p>
        </w:tc>
        <w:tc>
          <w:tcPr>
            <w:tcW w:w="1374" w:type="dxa"/>
            <w:tcBorders>
              <w:bottom w:val="single" w:sz="4" w:space="0" w:color="auto"/>
            </w:tcBorders>
            <w:vAlign w:val="bottom"/>
          </w:tcPr>
          <w:p w14:paraId="333A612E"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75" w:type="dxa"/>
            <w:tcBorders>
              <w:bottom w:val="single" w:sz="4" w:space="0" w:color="auto"/>
            </w:tcBorders>
            <w:vAlign w:val="bottom"/>
          </w:tcPr>
          <w:p w14:paraId="61AEF2A2"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01" w:type="dxa"/>
            <w:tcBorders>
              <w:bottom w:val="single" w:sz="4" w:space="0" w:color="auto"/>
            </w:tcBorders>
            <w:vAlign w:val="bottom"/>
          </w:tcPr>
          <w:p w14:paraId="0F9F114A"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260" w:type="dxa"/>
            <w:tcBorders>
              <w:bottom w:val="single" w:sz="4" w:space="0" w:color="auto"/>
            </w:tcBorders>
            <w:vAlign w:val="bottom"/>
          </w:tcPr>
          <w:p w14:paraId="6466EE97"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r>
      <w:tr w:rsidR="00023847" w:rsidRPr="00D60A65" w14:paraId="551AA7BB" w14:textId="77777777" w:rsidTr="00023847">
        <w:tc>
          <w:tcPr>
            <w:tcW w:w="3600" w:type="dxa"/>
            <w:vAlign w:val="bottom"/>
          </w:tcPr>
          <w:p w14:paraId="22C14AE7" w14:textId="77777777" w:rsidR="00023847" w:rsidRPr="00D60A65" w:rsidRDefault="00023847" w:rsidP="00023847">
            <w:pPr>
              <w:spacing w:after="0"/>
              <w:ind w:left="-105"/>
              <w:rPr>
                <w:rFonts w:ascii="Arial" w:eastAsia="Times New Roman" w:hAnsi="Arial" w:cs="Arial"/>
                <w:b/>
                <w:bCs/>
                <w:color w:val="000000"/>
                <w:kern w:val="0"/>
                <w:sz w:val="18"/>
                <w:szCs w:val="18"/>
                <w:lang w:bidi="he-IL"/>
                <w14:ligatures w14:val="none"/>
              </w:rPr>
            </w:pPr>
          </w:p>
        </w:tc>
        <w:tc>
          <w:tcPr>
            <w:tcW w:w="1374" w:type="dxa"/>
            <w:tcBorders>
              <w:top w:val="single" w:sz="4" w:space="0" w:color="auto"/>
            </w:tcBorders>
            <w:vAlign w:val="bottom"/>
          </w:tcPr>
          <w:p w14:paraId="6C6348AC"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p>
        </w:tc>
        <w:tc>
          <w:tcPr>
            <w:tcW w:w="1375" w:type="dxa"/>
            <w:tcBorders>
              <w:top w:val="single" w:sz="4" w:space="0" w:color="auto"/>
            </w:tcBorders>
            <w:vAlign w:val="bottom"/>
          </w:tcPr>
          <w:p w14:paraId="37E7D6A3"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tcBorders>
              <w:top w:val="single" w:sz="4" w:space="0" w:color="auto"/>
            </w:tcBorders>
            <w:vAlign w:val="bottom"/>
          </w:tcPr>
          <w:p w14:paraId="5421F146"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tcBorders>
              <w:top w:val="single" w:sz="4" w:space="0" w:color="auto"/>
            </w:tcBorders>
            <w:vAlign w:val="bottom"/>
          </w:tcPr>
          <w:p w14:paraId="3531DDE7"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631117CE" w14:textId="77777777" w:rsidTr="00023847">
        <w:tc>
          <w:tcPr>
            <w:tcW w:w="3600" w:type="dxa"/>
            <w:vAlign w:val="bottom"/>
          </w:tcPr>
          <w:p w14:paraId="7AA18F57" w14:textId="77777777" w:rsidR="00023847" w:rsidRPr="00D60A65" w:rsidRDefault="00023847" w:rsidP="00023847">
            <w:pPr>
              <w:spacing w:after="0"/>
              <w:ind w:left="-105"/>
              <w:rPr>
                <w:rFonts w:ascii="Arial" w:eastAsia="Times New Roman" w:hAnsi="Arial" w:cs="Arial"/>
                <w:b/>
                <w:bCs/>
                <w:color w:val="000000"/>
                <w:spacing w:val="-8"/>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lang w:bidi="he-IL"/>
                <w14:ligatures w14:val="none"/>
              </w:rPr>
              <w:t>Financial assets</w:t>
            </w:r>
          </w:p>
        </w:tc>
        <w:tc>
          <w:tcPr>
            <w:tcW w:w="1374" w:type="dxa"/>
            <w:vAlign w:val="bottom"/>
          </w:tcPr>
          <w:p w14:paraId="2304F7B7"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p>
        </w:tc>
        <w:tc>
          <w:tcPr>
            <w:tcW w:w="1375" w:type="dxa"/>
            <w:vAlign w:val="bottom"/>
          </w:tcPr>
          <w:p w14:paraId="109FEBBE"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bottom"/>
          </w:tcPr>
          <w:p w14:paraId="62239DB4"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bottom"/>
          </w:tcPr>
          <w:p w14:paraId="0B65FFC0"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43C7A0DF" w14:textId="77777777" w:rsidTr="00023847">
        <w:tc>
          <w:tcPr>
            <w:tcW w:w="3600" w:type="dxa"/>
            <w:vAlign w:val="bottom"/>
          </w:tcPr>
          <w:p w14:paraId="21CB1660" w14:textId="77777777" w:rsidR="00023847" w:rsidRPr="00D60A65" w:rsidRDefault="00023847" w:rsidP="00023847">
            <w:pPr>
              <w:spacing w:after="0"/>
              <w:ind w:left="-105"/>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val="en-GB"/>
                <w14:ligatures w14:val="none"/>
              </w:rPr>
              <w:t xml:space="preserve">Financial assets at fair value </w:t>
            </w:r>
          </w:p>
        </w:tc>
        <w:tc>
          <w:tcPr>
            <w:tcW w:w="1374" w:type="dxa"/>
            <w:vAlign w:val="bottom"/>
          </w:tcPr>
          <w:p w14:paraId="072620DE"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75" w:type="dxa"/>
            <w:vAlign w:val="bottom"/>
          </w:tcPr>
          <w:p w14:paraId="5CC79CC5"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bottom"/>
          </w:tcPr>
          <w:p w14:paraId="70D60D47"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bottom"/>
          </w:tcPr>
          <w:p w14:paraId="5EC84338"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6996E214" w14:textId="77777777" w:rsidTr="00023847">
        <w:tc>
          <w:tcPr>
            <w:tcW w:w="3600" w:type="dxa"/>
            <w:vAlign w:val="bottom"/>
          </w:tcPr>
          <w:p w14:paraId="5C736992" w14:textId="77777777" w:rsidR="00023847" w:rsidRPr="00D60A65" w:rsidRDefault="00023847" w:rsidP="00023847">
            <w:pPr>
              <w:spacing w:after="0"/>
              <w:ind w:left="-105"/>
              <w:rPr>
                <w:rFonts w:ascii="Arial" w:eastAsia="Times New Roman" w:hAnsi="Arial" w:cs="Arial"/>
                <w:b/>
                <w:bCs/>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Debt financial assets</w:t>
            </w:r>
          </w:p>
        </w:tc>
        <w:tc>
          <w:tcPr>
            <w:tcW w:w="1374" w:type="dxa"/>
            <w:vAlign w:val="bottom"/>
          </w:tcPr>
          <w:p w14:paraId="52A5E8B8"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542,268</w:t>
            </w:r>
          </w:p>
        </w:tc>
        <w:tc>
          <w:tcPr>
            <w:tcW w:w="1375" w:type="dxa"/>
            <w:vAlign w:val="bottom"/>
          </w:tcPr>
          <w:p w14:paraId="41DDBD2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2,201,092</w:t>
            </w:r>
          </w:p>
        </w:tc>
        <w:tc>
          <w:tcPr>
            <w:tcW w:w="1301" w:type="dxa"/>
            <w:vAlign w:val="bottom"/>
          </w:tcPr>
          <w:p w14:paraId="72AE40A1" w14:textId="1D5BF443" w:rsidR="00023847" w:rsidRPr="00D60A65" w:rsidRDefault="00EB13C2"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vAlign w:val="bottom"/>
          </w:tcPr>
          <w:p w14:paraId="21F25AEC"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2,743,360</w:t>
            </w:r>
          </w:p>
        </w:tc>
      </w:tr>
      <w:tr w:rsidR="00023847" w:rsidRPr="00D60A65" w14:paraId="029E1808" w14:textId="77777777" w:rsidTr="00023847">
        <w:tc>
          <w:tcPr>
            <w:tcW w:w="3600" w:type="dxa"/>
            <w:vAlign w:val="bottom"/>
          </w:tcPr>
          <w:p w14:paraId="5C6C0B01" w14:textId="77777777" w:rsidR="00023847" w:rsidRPr="00D60A65" w:rsidRDefault="00023847" w:rsidP="00023847">
            <w:pPr>
              <w:spacing w:after="0"/>
              <w:ind w:left="-105" w:right="-132"/>
              <w:rPr>
                <w:rFonts w:ascii="Arial" w:eastAsia="Times New Roman" w:hAnsi="Arial" w:cs="Arial"/>
                <w:color w:val="000000"/>
                <w:kern w:val="0"/>
                <w:sz w:val="18"/>
                <w:szCs w:val="18"/>
                <w:lang w:bidi="he-IL"/>
                <w14:ligatures w14:val="none"/>
              </w:rPr>
            </w:pPr>
            <w:bookmarkStart w:id="8" w:name="OLE_LINK6"/>
            <w:r w:rsidRPr="00D60A65">
              <w:rPr>
                <w:rFonts w:ascii="Arial" w:eastAsia="Times New Roman" w:hAnsi="Arial" w:cs="Arial"/>
                <w:color w:val="000000"/>
                <w:kern w:val="0"/>
                <w:sz w:val="18"/>
                <w:szCs w:val="18"/>
                <w:lang w:bidi="he-IL"/>
                <w14:ligatures w14:val="none"/>
              </w:rPr>
              <w:t>Equity financial assets</w:t>
            </w:r>
          </w:p>
        </w:tc>
        <w:tc>
          <w:tcPr>
            <w:tcW w:w="1374" w:type="dxa"/>
            <w:tcBorders>
              <w:top w:val="nil"/>
              <w:left w:val="nil"/>
              <w:right w:val="nil"/>
            </w:tcBorders>
            <w:vAlign w:val="bottom"/>
          </w:tcPr>
          <w:p w14:paraId="37EF1B3A"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14:ligatures w14:val="none"/>
              </w:rPr>
              <w:t>1,041,096</w:t>
            </w:r>
          </w:p>
        </w:tc>
        <w:tc>
          <w:tcPr>
            <w:tcW w:w="1375" w:type="dxa"/>
            <w:tcBorders>
              <w:top w:val="nil"/>
              <w:left w:val="nil"/>
              <w:right w:val="nil"/>
            </w:tcBorders>
            <w:vAlign w:val="bottom"/>
          </w:tcPr>
          <w:p w14:paraId="6AF44F31" w14:textId="6BB67778" w:rsidR="00023847" w:rsidRPr="00D60A65" w:rsidRDefault="00EB13C2"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301" w:type="dxa"/>
            <w:tcBorders>
              <w:top w:val="nil"/>
              <w:left w:val="nil"/>
              <w:right w:val="nil"/>
            </w:tcBorders>
            <w:vAlign w:val="bottom"/>
          </w:tcPr>
          <w:p w14:paraId="398F03D0"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139,849</w:t>
            </w:r>
          </w:p>
        </w:tc>
        <w:tc>
          <w:tcPr>
            <w:tcW w:w="1260" w:type="dxa"/>
            <w:tcBorders>
              <w:top w:val="nil"/>
              <w:left w:val="nil"/>
              <w:right w:val="nil"/>
            </w:tcBorders>
            <w:vAlign w:val="bottom"/>
          </w:tcPr>
          <w:p w14:paraId="3E920387"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1,180,945</w:t>
            </w:r>
          </w:p>
        </w:tc>
      </w:tr>
      <w:tr w:rsidR="00023847" w:rsidRPr="00D60A65" w14:paraId="6C28A5E5" w14:textId="77777777" w:rsidTr="00023847">
        <w:tc>
          <w:tcPr>
            <w:tcW w:w="3600" w:type="dxa"/>
            <w:vAlign w:val="bottom"/>
          </w:tcPr>
          <w:p w14:paraId="7B8F04C2" w14:textId="77777777" w:rsidR="00023847" w:rsidRPr="00D60A65" w:rsidRDefault="00023847" w:rsidP="00023847">
            <w:pPr>
              <w:spacing w:after="0"/>
              <w:ind w:left="-105" w:right="-132"/>
              <w:rPr>
                <w:rFonts w:ascii="Arial" w:eastAsia="Times New Roman" w:hAnsi="Arial" w:cs="Arial"/>
                <w:color w:val="000000"/>
                <w:kern w:val="0"/>
                <w:sz w:val="18"/>
                <w:szCs w:val="18"/>
                <w:lang w:bidi="he-IL"/>
                <w14:ligatures w14:val="none"/>
              </w:rPr>
            </w:pPr>
          </w:p>
        </w:tc>
        <w:tc>
          <w:tcPr>
            <w:tcW w:w="1374" w:type="dxa"/>
            <w:tcBorders>
              <w:top w:val="single" w:sz="4" w:space="0" w:color="auto"/>
              <w:left w:val="nil"/>
              <w:right w:val="nil"/>
            </w:tcBorders>
            <w:vAlign w:val="bottom"/>
          </w:tcPr>
          <w:p w14:paraId="38B693DE"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Times New Roman" w:hAnsi="Arial" w:cs="Arial"/>
                <w:color w:val="000000"/>
                <w:kern w:val="0"/>
                <w:sz w:val="18"/>
                <w:szCs w:val="18"/>
                <w:cs/>
                <w14:ligatures w14:val="none"/>
              </w:rPr>
            </w:pPr>
          </w:p>
        </w:tc>
        <w:tc>
          <w:tcPr>
            <w:tcW w:w="1375" w:type="dxa"/>
            <w:tcBorders>
              <w:top w:val="single" w:sz="4" w:space="0" w:color="auto"/>
              <w:left w:val="nil"/>
              <w:right w:val="nil"/>
            </w:tcBorders>
            <w:vAlign w:val="bottom"/>
          </w:tcPr>
          <w:p w14:paraId="4F537C32"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Times New Roman" w:hAnsi="Arial" w:cs="Arial"/>
                <w:color w:val="000000"/>
                <w:kern w:val="0"/>
                <w:sz w:val="18"/>
                <w:szCs w:val="18"/>
                <w:cs/>
                <w:lang w:bidi="he-IL"/>
                <w14:ligatures w14:val="none"/>
              </w:rPr>
            </w:pPr>
          </w:p>
        </w:tc>
        <w:tc>
          <w:tcPr>
            <w:tcW w:w="1301" w:type="dxa"/>
            <w:tcBorders>
              <w:top w:val="single" w:sz="4" w:space="0" w:color="auto"/>
              <w:left w:val="nil"/>
              <w:right w:val="nil"/>
            </w:tcBorders>
            <w:vAlign w:val="bottom"/>
          </w:tcPr>
          <w:p w14:paraId="50D06E1E"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left w:val="nil"/>
              <w:right w:val="nil"/>
            </w:tcBorders>
            <w:vAlign w:val="bottom"/>
          </w:tcPr>
          <w:p w14:paraId="671D5A93"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Times New Roman" w:hAnsi="Arial" w:cs="Arial"/>
                <w:color w:val="000000"/>
                <w:kern w:val="0"/>
                <w:sz w:val="18"/>
                <w:szCs w:val="18"/>
                <w:rtl/>
                <w:cs/>
                <w:lang w:bidi="he-IL"/>
                <w14:ligatures w14:val="none"/>
              </w:rPr>
            </w:pPr>
          </w:p>
        </w:tc>
      </w:tr>
      <w:tr w:rsidR="00023847" w:rsidRPr="00D60A65" w14:paraId="5BBDD768" w14:textId="77777777" w:rsidTr="00023847">
        <w:tc>
          <w:tcPr>
            <w:tcW w:w="3600" w:type="dxa"/>
            <w:vAlign w:val="bottom"/>
          </w:tcPr>
          <w:p w14:paraId="6E7142FE" w14:textId="77777777" w:rsidR="00023847" w:rsidRPr="00D60A65" w:rsidRDefault="00023847" w:rsidP="00023847">
            <w:pPr>
              <w:spacing w:after="0"/>
              <w:ind w:left="-105" w:right="-132"/>
              <w:rPr>
                <w:rFonts w:ascii="Arial" w:eastAsia="Times New Roman" w:hAnsi="Arial" w:cs="Arial"/>
                <w:b/>
                <w:bCs/>
                <w:color w:val="000000"/>
                <w:kern w:val="0"/>
                <w:sz w:val="18"/>
                <w:szCs w:val="18"/>
                <w:lang w:bidi="he-IL"/>
                <w14:ligatures w14:val="none"/>
              </w:rPr>
            </w:pPr>
            <w:bookmarkStart w:id="9" w:name="OLE_LINK5"/>
            <w:bookmarkEnd w:id="8"/>
            <w:r w:rsidRPr="00D60A65">
              <w:rPr>
                <w:rFonts w:ascii="Arial" w:eastAsia="Times New Roman" w:hAnsi="Arial" w:cs="Arial"/>
                <w:b/>
                <w:bCs/>
                <w:color w:val="000000"/>
                <w:kern w:val="0"/>
                <w:sz w:val="18"/>
                <w:szCs w:val="18"/>
                <w:lang w:bidi="he-IL"/>
                <w14:ligatures w14:val="none"/>
              </w:rPr>
              <w:t>Total financial assets</w:t>
            </w:r>
            <w:bookmarkEnd w:id="9"/>
          </w:p>
        </w:tc>
        <w:tc>
          <w:tcPr>
            <w:tcW w:w="1374" w:type="dxa"/>
            <w:tcBorders>
              <w:top w:val="nil"/>
              <w:left w:val="nil"/>
              <w:bottom w:val="single" w:sz="4" w:space="0" w:color="auto"/>
              <w:right w:val="nil"/>
            </w:tcBorders>
            <w:vAlign w:val="bottom"/>
          </w:tcPr>
          <w:p w14:paraId="0A23ED68"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1,583,364</w:t>
            </w:r>
          </w:p>
        </w:tc>
        <w:tc>
          <w:tcPr>
            <w:tcW w:w="1375" w:type="dxa"/>
            <w:tcBorders>
              <w:top w:val="nil"/>
              <w:left w:val="nil"/>
              <w:bottom w:val="single" w:sz="4" w:space="0" w:color="auto"/>
              <w:right w:val="nil"/>
            </w:tcBorders>
            <w:vAlign w:val="bottom"/>
          </w:tcPr>
          <w:p w14:paraId="1F576E3F"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2,201,092</w:t>
            </w:r>
          </w:p>
        </w:tc>
        <w:tc>
          <w:tcPr>
            <w:tcW w:w="1301" w:type="dxa"/>
            <w:tcBorders>
              <w:top w:val="nil"/>
              <w:left w:val="nil"/>
              <w:bottom w:val="single" w:sz="4" w:space="0" w:color="auto"/>
              <w:right w:val="nil"/>
            </w:tcBorders>
            <w:vAlign w:val="bottom"/>
          </w:tcPr>
          <w:p w14:paraId="782D3AF4"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14:ligatures w14:val="none"/>
              </w:rPr>
              <w:t>139,849</w:t>
            </w:r>
          </w:p>
        </w:tc>
        <w:tc>
          <w:tcPr>
            <w:tcW w:w="1260" w:type="dxa"/>
            <w:tcBorders>
              <w:top w:val="nil"/>
              <w:left w:val="nil"/>
              <w:bottom w:val="single" w:sz="4" w:space="0" w:color="auto"/>
              <w:right w:val="nil"/>
            </w:tcBorders>
            <w:vAlign w:val="bottom"/>
          </w:tcPr>
          <w:p w14:paraId="7A3B9B32"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3,924,305</w:t>
            </w:r>
          </w:p>
        </w:tc>
      </w:tr>
    </w:tbl>
    <w:p w14:paraId="719255DA" w14:textId="77777777" w:rsidR="00023847" w:rsidRPr="00D60A65" w:rsidRDefault="00023847" w:rsidP="00023847">
      <w:pPr>
        <w:spacing w:after="0"/>
        <w:ind w:left="540"/>
        <w:jc w:val="both"/>
        <w:rPr>
          <w:rFonts w:ascii="Arial" w:eastAsia="Times New Roman" w:hAnsi="Arial" w:cs="Arial"/>
          <w:color w:val="000000"/>
          <w:kern w:val="0"/>
          <w:sz w:val="18"/>
          <w:szCs w:val="18"/>
          <w:shd w:val="clear" w:color="auto" w:fill="FFFFFF"/>
          <w:lang w:bidi="he-IL"/>
          <w14:ligatures w14:val="none"/>
        </w:rPr>
      </w:pPr>
    </w:p>
    <w:tbl>
      <w:tblPr>
        <w:tblW w:w="8910" w:type="dxa"/>
        <w:tblInd w:w="567" w:type="dxa"/>
        <w:tblLayout w:type="fixed"/>
        <w:tblLook w:val="04A0" w:firstRow="1" w:lastRow="0" w:firstColumn="1" w:lastColumn="0" w:noHBand="0" w:noVBand="1"/>
      </w:tblPr>
      <w:tblGrid>
        <w:gridCol w:w="3600"/>
        <w:gridCol w:w="1374"/>
        <w:gridCol w:w="1375"/>
        <w:gridCol w:w="1301"/>
        <w:gridCol w:w="1260"/>
      </w:tblGrid>
      <w:tr w:rsidR="00023847" w:rsidRPr="00D60A65" w14:paraId="0FC1B7FE" w14:textId="77777777" w:rsidTr="00023847">
        <w:tc>
          <w:tcPr>
            <w:tcW w:w="3600" w:type="dxa"/>
            <w:vAlign w:val="bottom"/>
          </w:tcPr>
          <w:p w14:paraId="15F48E59"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lang w:bidi="he-IL"/>
                <w14:ligatures w14:val="none"/>
              </w:rPr>
            </w:pPr>
          </w:p>
        </w:tc>
        <w:tc>
          <w:tcPr>
            <w:tcW w:w="5310" w:type="dxa"/>
            <w:gridSpan w:val="4"/>
            <w:tcBorders>
              <w:bottom w:val="single" w:sz="4" w:space="0" w:color="auto"/>
            </w:tcBorders>
            <w:vAlign w:val="bottom"/>
          </w:tcPr>
          <w:p w14:paraId="6205B370"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Consolidated financial information</w:t>
            </w:r>
          </w:p>
        </w:tc>
      </w:tr>
      <w:tr w:rsidR="00023847" w:rsidRPr="00D60A65" w14:paraId="04476535" w14:textId="77777777" w:rsidTr="00023847">
        <w:tc>
          <w:tcPr>
            <w:tcW w:w="3600" w:type="dxa"/>
            <w:vAlign w:val="bottom"/>
          </w:tcPr>
          <w:p w14:paraId="15BC38C2"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lang w:bidi="he-IL"/>
                <w14:ligatures w14:val="none"/>
              </w:rPr>
            </w:pPr>
          </w:p>
        </w:tc>
        <w:tc>
          <w:tcPr>
            <w:tcW w:w="5310" w:type="dxa"/>
            <w:gridSpan w:val="4"/>
            <w:tcBorders>
              <w:top w:val="single" w:sz="4" w:space="0" w:color="auto"/>
            </w:tcBorders>
            <w:vAlign w:val="bottom"/>
          </w:tcPr>
          <w:p w14:paraId="70DA27C4" w14:textId="77777777" w:rsidR="00023847" w:rsidRPr="00D60A65" w:rsidRDefault="00023847" w:rsidP="00023847">
            <w:pPr>
              <w:spacing w:after="0"/>
              <w:ind w:right="-72"/>
              <w:jc w:val="center"/>
              <w:rPr>
                <w:rFonts w:ascii="Arial" w:eastAsia="Times New Roman" w:hAnsi="Arial" w:cs="Arial"/>
                <w:b/>
                <w:bCs/>
                <w:color w:val="000000"/>
                <w:spacing w:val="-2"/>
                <w:kern w:val="0"/>
                <w:sz w:val="18"/>
                <w:szCs w:val="18"/>
                <w:lang w:bidi="he-IL"/>
                <w14:ligatures w14:val="none"/>
              </w:rPr>
            </w:pPr>
            <w:r w:rsidRPr="00D60A65">
              <w:rPr>
                <w:rFonts w:ascii="Arial" w:eastAsia="Times New Roman" w:hAnsi="Arial" w:cs="Arial"/>
                <w:b/>
                <w:bCs/>
                <w:color w:val="000000"/>
                <w:spacing w:val="-2"/>
                <w:kern w:val="0"/>
                <w:sz w:val="18"/>
                <w:szCs w:val="18"/>
                <w:lang w:bidi="he-IL"/>
                <w14:ligatures w14:val="none"/>
              </w:rPr>
              <w:t>(Audited)</w:t>
            </w:r>
          </w:p>
          <w:p w14:paraId="7C347A5E"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lang w:bidi="he-IL"/>
                <w14:ligatures w14:val="none"/>
              </w:rPr>
            </w:pPr>
            <w:r w:rsidRPr="00D60A65">
              <w:rPr>
                <w:rFonts w:ascii="Arial" w:eastAsia="Times New Roman" w:hAnsi="Arial" w:cs="Arial"/>
                <w:b/>
                <w:bCs/>
                <w:color w:val="000000"/>
                <w:spacing w:val="-2"/>
                <w:kern w:val="0"/>
                <w:sz w:val="18"/>
                <w:szCs w:val="18"/>
                <w:lang w:val="en-GB" w:bidi="he-IL"/>
                <w14:ligatures w14:val="none"/>
              </w:rPr>
              <w:t>31 December 2025</w:t>
            </w:r>
          </w:p>
        </w:tc>
      </w:tr>
      <w:tr w:rsidR="00023847" w:rsidRPr="00D60A65" w14:paraId="0F9C7F7F" w14:textId="77777777" w:rsidTr="00023847">
        <w:tc>
          <w:tcPr>
            <w:tcW w:w="3600" w:type="dxa"/>
            <w:vAlign w:val="bottom"/>
          </w:tcPr>
          <w:p w14:paraId="42025BE0"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lang w:bidi="he-IL"/>
                <w14:ligatures w14:val="none"/>
              </w:rPr>
            </w:pPr>
          </w:p>
        </w:tc>
        <w:tc>
          <w:tcPr>
            <w:tcW w:w="1374" w:type="dxa"/>
            <w:tcBorders>
              <w:top w:val="single" w:sz="4" w:space="0" w:color="auto"/>
            </w:tcBorders>
            <w:vAlign w:val="bottom"/>
          </w:tcPr>
          <w:p w14:paraId="6F8B6E00"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1</w:t>
            </w:r>
          </w:p>
        </w:tc>
        <w:tc>
          <w:tcPr>
            <w:tcW w:w="1375" w:type="dxa"/>
            <w:tcBorders>
              <w:top w:val="single" w:sz="4" w:space="0" w:color="auto"/>
            </w:tcBorders>
            <w:vAlign w:val="bottom"/>
          </w:tcPr>
          <w:p w14:paraId="5307D6BB"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2</w:t>
            </w:r>
          </w:p>
        </w:tc>
        <w:tc>
          <w:tcPr>
            <w:tcW w:w="1301" w:type="dxa"/>
            <w:tcBorders>
              <w:top w:val="single" w:sz="4" w:space="0" w:color="auto"/>
            </w:tcBorders>
            <w:vAlign w:val="bottom"/>
          </w:tcPr>
          <w:p w14:paraId="6EC5B0F4"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3</w:t>
            </w:r>
          </w:p>
        </w:tc>
        <w:tc>
          <w:tcPr>
            <w:tcW w:w="1260" w:type="dxa"/>
            <w:tcBorders>
              <w:top w:val="single" w:sz="4" w:space="0" w:color="auto"/>
            </w:tcBorders>
            <w:vAlign w:val="bottom"/>
          </w:tcPr>
          <w:p w14:paraId="3122657F"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Total</w:t>
            </w:r>
          </w:p>
        </w:tc>
      </w:tr>
      <w:tr w:rsidR="00023847" w:rsidRPr="00D60A65" w14:paraId="3ACE16C0" w14:textId="77777777" w:rsidTr="00023847">
        <w:tc>
          <w:tcPr>
            <w:tcW w:w="3600" w:type="dxa"/>
            <w:vAlign w:val="bottom"/>
          </w:tcPr>
          <w:p w14:paraId="01D3F41F"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lang w:val="en-GB" w:bidi="he-IL"/>
                <w14:ligatures w14:val="none"/>
              </w:rPr>
            </w:pPr>
          </w:p>
        </w:tc>
        <w:tc>
          <w:tcPr>
            <w:tcW w:w="1374" w:type="dxa"/>
            <w:vAlign w:val="bottom"/>
          </w:tcPr>
          <w:p w14:paraId="3B48F997"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75" w:type="dxa"/>
            <w:vAlign w:val="bottom"/>
          </w:tcPr>
          <w:p w14:paraId="799BF5C3"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01" w:type="dxa"/>
            <w:vAlign w:val="bottom"/>
          </w:tcPr>
          <w:p w14:paraId="6F303DDC"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260" w:type="dxa"/>
            <w:vAlign w:val="bottom"/>
          </w:tcPr>
          <w:p w14:paraId="28C22339"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r>
      <w:tr w:rsidR="00023847" w:rsidRPr="00D60A65" w14:paraId="7AE44EE6" w14:textId="77777777" w:rsidTr="00023847">
        <w:tc>
          <w:tcPr>
            <w:tcW w:w="3600" w:type="dxa"/>
            <w:vAlign w:val="bottom"/>
          </w:tcPr>
          <w:p w14:paraId="0F4BA3D0" w14:textId="77777777" w:rsidR="00023847" w:rsidRPr="00D60A65" w:rsidRDefault="00023847" w:rsidP="00023847">
            <w:pPr>
              <w:spacing w:after="0"/>
              <w:ind w:left="-105"/>
              <w:rPr>
                <w:rFonts w:ascii="Arial" w:eastAsia="Times New Roman" w:hAnsi="Arial" w:cs="Arial"/>
                <w:color w:val="000000"/>
                <w:kern w:val="0"/>
                <w:sz w:val="18"/>
                <w:szCs w:val="18"/>
                <w:shd w:val="clear" w:color="auto" w:fill="FFFFFF"/>
                <w:rtl/>
                <w:cs/>
                <w:lang w:bidi="he-IL"/>
                <w14:ligatures w14:val="none"/>
              </w:rPr>
            </w:pPr>
          </w:p>
        </w:tc>
        <w:tc>
          <w:tcPr>
            <w:tcW w:w="1374" w:type="dxa"/>
            <w:tcBorders>
              <w:bottom w:val="single" w:sz="4" w:space="0" w:color="auto"/>
            </w:tcBorders>
            <w:vAlign w:val="bottom"/>
          </w:tcPr>
          <w:p w14:paraId="63D810CB"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75" w:type="dxa"/>
            <w:tcBorders>
              <w:bottom w:val="single" w:sz="4" w:space="0" w:color="auto"/>
            </w:tcBorders>
            <w:vAlign w:val="bottom"/>
          </w:tcPr>
          <w:p w14:paraId="7309185B"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01" w:type="dxa"/>
            <w:tcBorders>
              <w:bottom w:val="single" w:sz="4" w:space="0" w:color="auto"/>
            </w:tcBorders>
            <w:vAlign w:val="bottom"/>
          </w:tcPr>
          <w:p w14:paraId="3EF84861"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260" w:type="dxa"/>
            <w:tcBorders>
              <w:bottom w:val="single" w:sz="4" w:space="0" w:color="auto"/>
            </w:tcBorders>
            <w:vAlign w:val="bottom"/>
          </w:tcPr>
          <w:p w14:paraId="55FD8BAD"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r>
      <w:tr w:rsidR="00023847" w:rsidRPr="00D60A65" w14:paraId="42C600F3" w14:textId="77777777" w:rsidTr="00023847">
        <w:tc>
          <w:tcPr>
            <w:tcW w:w="3600" w:type="dxa"/>
            <w:vAlign w:val="bottom"/>
          </w:tcPr>
          <w:p w14:paraId="23B3D2B4" w14:textId="77777777" w:rsidR="00023847" w:rsidRPr="00D60A65" w:rsidRDefault="00023847" w:rsidP="00023847">
            <w:pPr>
              <w:spacing w:after="0"/>
              <w:ind w:left="-105"/>
              <w:rPr>
                <w:rFonts w:ascii="Arial" w:eastAsia="Times New Roman" w:hAnsi="Arial" w:cs="Arial"/>
                <w:b/>
                <w:bCs/>
                <w:color w:val="000000"/>
                <w:kern w:val="0"/>
                <w:sz w:val="18"/>
                <w:szCs w:val="18"/>
                <w:lang w:bidi="he-IL"/>
                <w14:ligatures w14:val="none"/>
              </w:rPr>
            </w:pPr>
          </w:p>
        </w:tc>
        <w:tc>
          <w:tcPr>
            <w:tcW w:w="1374" w:type="dxa"/>
            <w:tcBorders>
              <w:top w:val="single" w:sz="4" w:space="0" w:color="auto"/>
            </w:tcBorders>
            <w:vAlign w:val="bottom"/>
          </w:tcPr>
          <w:p w14:paraId="44A714B0"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p>
        </w:tc>
        <w:tc>
          <w:tcPr>
            <w:tcW w:w="1375" w:type="dxa"/>
            <w:tcBorders>
              <w:top w:val="single" w:sz="4" w:space="0" w:color="auto"/>
            </w:tcBorders>
            <w:vAlign w:val="bottom"/>
          </w:tcPr>
          <w:p w14:paraId="58D180D9"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tcBorders>
              <w:top w:val="single" w:sz="4" w:space="0" w:color="auto"/>
            </w:tcBorders>
            <w:vAlign w:val="bottom"/>
          </w:tcPr>
          <w:p w14:paraId="7848E7A9"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tcBorders>
              <w:top w:val="single" w:sz="4" w:space="0" w:color="auto"/>
            </w:tcBorders>
            <w:vAlign w:val="bottom"/>
          </w:tcPr>
          <w:p w14:paraId="1FEC2EA4"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2F4126A5" w14:textId="77777777" w:rsidTr="00023847">
        <w:tc>
          <w:tcPr>
            <w:tcW w:w="3600" w:type="dxa"/>
            <w:vAlign w:val="bottom"/>
          </w:tcPr>
          <w:p w14:paraId="411F4D08" w14:textId="77777777" w:rsidR="00023847" w:rsidRPr="00D60A65" w:rsidRDefault="00023847" w:rsidP="00023847">
            <w:pPr>
              <w:spacing w:after="0"/>
              <w:ind w:left="-105"/>
              <w:rPr>
                <w:rFonts w:ascii="Arial" w:eastAsia="Times New Roman" w:hAnsi="Arial" w:cs="Arial"/>
                <w:b/>
                <w:bCs/>
                <w:color w:val="000000"/>
                <w:spacing w:val="-8"/>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lang w:bidi="he-IL"/>
                <w14:ligatures w14:val="none"/>
              </w:rPr>
              <w:t>Financial assets</w:t>
            </w:r>
          </w:p>
        </w:tc>
        <w:tc>
          <w:tcPr>
            <w:tcW w:w="1374" w:type="dxa"/>
            <w:vAlign w:val="bottom"/>
          </w:tcPr>
          <w:p w14:paraId="68DB152E"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p>
        </w:tc>
        <w:tc>
          <w:tcPr>
            <w:tcW w:w="1375" w:type="dxa"/>
            <w:vAlign w:val="bottom"/>
          </w:tcPr>
          <w:p w14:paraId="37C8676B"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bottom"/>
          </w:tcPr>
          <w:p w14:paraId="1E344851"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bottom"/>
          </w:tcPr>
          <w:p w14:paraId="56C71A19"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45F2E2A5" w14:textId="77777777" w:rsidTr="00023847">
        <w:tc>
          <w:tcPr>
            <w:tcW w:w="3600" w:type="dxa"/>
            <w:vAlign w:val="bottom"/>
          </w:tcPr>
          <w:p w14:paraId="7174618E" w14:textId="77777777" w:rsidR="00023847" w:rsidRPr="00D60A65" w:rsidRDefault="00023847" w:rsidP="00023847">
            <w:pPr>
              <w:spacing w:after="0"/>
              <w:ind w:left="-105"/>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val="en-GB"/>
                <w14:ligatures w14:val="none"/>
              </w:rPr>
              <w:t xml:space="preserve">Financial assets at fair value </w:t>
            </w:r>
          </w:p>
        </w:tc>
        <w:tc>
          <w:tcPr>
            <w:tcW w:w="1374" w:type="dxa"/>
            <w:vAlign w:val="bottom"/>
          </w:tcPr>
          <w:p w14:paraId="18CF67B8"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val="en-GB" w:bidi="he-IL"/>
                <w14:ligatures w14:val="none"/>
              </w:rPr>
            </w:pPr>
          </w:p>
        </w:tc>
        <w:tc>
          <w:tcPr>
            <w:tcW w:w="1375" w:type="dxa"/>
            <w:vAlign w:val="bottom"/>
          </w:tcPr>
          <w:p w14:paraId="67CABD4E"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bottom"/>
          </w:tcPr>
          <w:p w14:paraId="67CD53C4"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bottom"/>
          </w:tcPr>
          <w:p w14:paraId="4B137EC3"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7CC565C7" w14:textId="77777777" w:rsidTr="00023847">
        <w:tc>
          <w:tcPr>
            <w:tcW w:w="3600" w:type="dxa"/>
            <w:vAlign w:val="bottom"/>
          </w:tcPr>
          <w:p w14:paraId="11EDABB0" w14:textId="77777777" w:rsidR="00023847" w:rsidRPr="00D60A65" w:rsidRDefault="00023847" w:rsidP="00023847">
            <w:pPr>
              <w:spacing w:after="0"/>
              <w:ind w:left="-105"/>
              <w:rPr>
                <w:rFonts w:ascii="Arial" w:eastAsia="Times New Roman" w:hAnsi="Arial" w:cs="Arial"/>
                <w:b/>
                <w:bCs/>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Debt financial assets</w:t>
            </w:r>
          </w:p>
        </w:tc>
        <w:tc>
          <w:tcPr>
            <w:tcW w:w="1374" w:type="dxa"/>
          </w:tcPr>
          <w:p w14:paraId="65E026F2"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511,583</w:t>
            </w:r>
          </w:p>
        </w:tc>
        <w:tc>
          <w:tcPr>
            <w:tcW w:w="1375" w:type="dxa"/>
          </w:tcPr>
          <w:p w14:paraId="634311F7"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2,287,488</w:t>
            </w:r>
          </w:p>
        </w:tc>
        <w:tc>
          <w:tcPr>
            <w:tcW w:w="1301" w:type="dxa"/>
          </w:tcPr>
          <w:p w14:paraId="1F151AD5"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tcPr>
          <w:p w14:paraId="07B318A7"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2,799,071</w:t>
            </w:r>
          </w:p>
        </w:tc>
      </w:tr>
      <w:tr w:rsidR="00023847" w:rsidRPr="00D60A65" w14:paraId="43533BBE" w14:textId="77777777" w:rsidTr="00023847">
        <w:tc>
          <w:tcPr>
            <w:tcW w:w="3600" w:type="dxa"/>
            <w:vAlign w:val="bottom"/>
          </w:tcPr>
          <w:p w14:paraId="3BDE7C74" w14:textId="77777777" w:rsidR="00023847" w:rsidRPr="00D60A65" w:rsidRDefault="00023847" w:rsidP="00023847">
            <w:pPr>
              <w:spacing w:after="0"/>
              <w:ind w:left="-105" w:right="-13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Equity financial assets</w:t>
            </w:r>
          </w:p>
        </w:tc>
        <w:tc>
          <w:tcPr>
            <w:tcW w:w="1374" w:type="dxa"/>
            <w:tcBorders>
              <w:top w:val="nil"/>
              <w:left w:val="nil"/>
              <w:bottom w:val="single" w:sz="4" w:space="0" w:color="auto"/>
              <w:right w:val="nil"/>
            </w:tcBorders>
          </w:tcPr>
          <w:p w14:paraId="61593D0A"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lang w:bidi="he-IL"/>
                <w14:ligatures w14:val="none"/>
              </w:rPr>
              <w:t>980,428</w:t>
            </w:r>
          </w:p>
        </w:tc>
        <w:tc>
          <w:tcPr>
            <w:tcW w:w="1375" w:type="dxa"/>
            <w:tcBorders>
              <w:top w:val="nil"/>
              <w:left w:val="nil"/>
              <w:bottom w:val="single" w:sz="4" w:space="0" w:color="auto"/>
              <w:right w:val="nil"/>
            </w:tcBorders>
          </w:tcPr>
          <w:p w14:paraId="37878CBD"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301" w:type="dxa"/>
            <w:tcBorders>
              <w:top w:val="nil"/>
              <w:left w:val="nil"/>
              <w:bottom w:val="single" w:sz="4" w:space="0" w:color="auto"/>
              <w:right w:val="nil"/>
            </w:tcBorders>
          </w:tcPr>
          <w:p w14:paraId="662EFBE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160,790</w:t>
            </w:r>
          </w:p>
        </w:tc>
        <w:tc>
          <w:tcPr>
            <w:tcW w:w="1260" w:type="dxa"/>
            <w:tcBorders>
              <w:top w:val="nil"/>
              <w:left w:val="nil"/>
              <w:bottom w:val="single" w:sz="4" w:space="0" w:color="auto"/>
              <w:right w:val="nil"/>
            </w:tcBorders>
            <w:vAlign w:val="bottom"/>
          </w:tcPr>
          <w:p w14:paraId="3382FDE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1,141,218</w:t>
            </w:r>
          </w:p>
        </w:tc>
      </w:tr>
      <w:tr w:rsidR="00023847" w:rsidRPr="00D60A65" w14:paraId="49E708FC" w14:textId="77777777" w:rsidTr="00023847">
        <w:tc>
          <w:tcPr>
            <w:tcW w:w="3600" w:type="dxa"/>
            <w:vAlign w:val="bottom"/>
          </w:tcPr>
          <w:p w14:paraId="6B27C408" w14:textId="77777777" w:rsidR="00023847" w:rsidRPr="00D60A65" w:rsidRDefault="00023847" w:rsidP="00023847">
            <w:pPr>
              <w:spacing w:after="0"/>
              <w:ind w:left="-105" w:right="-132"/>
              <w:rPr>
                <w:rFonts w:ascii="Arial" w:eastAsia="Times New Roman" w:hAnsi="Arial" w:cs="Arial"/>
                <w:color w:val="000000"/>
                <w:kern w:val="0"/>
                <w:sz w:val="18"/>
                <w:szCs w:val="18"/>
                <w:lang w:bidi="he-IL"/>
                <w14:ligatures w14:val="none"/>
              </w:rPr>
            </w:pPr>
          </w:p>
        </w:tc>
        <w:tc>
          <w:tcPr>
            <w:tcW w:w="1374" w:type="dxa"/>
            <w:tcBorders>
              <w:top w:val="single" w:sz="4" w:space="0" w:color="auto"/>
              <w:left w:val="nil"/>
              <w:right w:val="nil"/>
            </w:tcBorders>
            <w:vAlign w:val="bottom"/>
          </w:tcPr>
          <w:p w14:paraId="6F986934"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p>
        </w:tc>
        <w:tc>
          <w:tcPr>
            <w:tcW w:w="1375" w:type="dxa"/>
            <w:tcBorders>
              <w:top w:val="single" w:sz="4" w:space="0" w:color="auto"/>
              <w:left w:val="nil"/>
              <w:right w:val="nil"/>
            </w:tcBorders>
            <w:vAlign w:val="bottom"/>
          </w:tcPr>
          <w:p w14:paraId="4508EB4C"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lang w:bidi="he-IL"/>
                <w14:ligatures w14:val="none"/>
              </w:rPr>
            </w:pPr>
          </w:p>
        </w:tc>
        <w:tc>
          <w:tcPr>
            <w:tcW w:w="1301" w:type="dxa"/>
            <w:tcBorders>
              <w:top w:val="single" w:sz="4" w:space="0" w:color="auto"/>
              <w:left w:val="nil"/>
              <w:right w:val="nil"/>
            </w:tcBorders>
            <w:vAlign w:val="bottom"/>
          </w:tcPr>
          <w:p w14:paraId="0237A2BF"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left w:val="nil"/>
              <w:right w:val="nil"/>
            </w:tcBorders>
            <w:vAlign w:val="bottom"/>
          </w:tcPr>
          <w:p w14:paraId="2B6B2E9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p>
        </w:tc>
      </w:tr>
      <w:tr w:rsidR="00023847" w:rsidRPr="00D60A65" w14:paraId="611DD40B" w14:textId="77777777" w:rsidTr="00023847">
        <w:tc>
          <w:tcPr>
            <w:tcW w:w="3600" w:type="dxa"/>
            <w:vAlign w:val="bottom"/>
          </w:tcPr>
          <w:p w14:paraId="3F5089E2" w14:textId="77777777" w:rsidR="00023847" w:rsidRPr="00D60A65" w:rsidRDefault="00023847" w:rsidP="00023847">
            <w:pPr>
              <w:spacing w:after="0"/>
              <w:ind w:left="-105" w:right="-132"/>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Total financial assets</w:t>
            </w:r>
          </w:p>
        </w:tc>
        <w:tc>
          <w:tcPr>
            <w:tcW w:w="1374" w:type="dxa"/>
            <w:tcBorders>
              <w:top w:val="nil"/>
              <w:left w:val="nil"/>
              <w:bottom w:val="single" w:sz="4" w:space="0" w:color="auto"/>
              <w:right w:val="nil"/>
            </w:tcBorders>
          </w:tcPr>
          <w:p w14:paraId="0FC670E1"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1,492,011</w:t>
            </w:r>
          </w:p>
        </w:tc>
        <w:tc>
          <w:tcPr>
            <w:tcW w:w="1375" w:type="dxa"/>
            <w:tcBorders>
              <w:top w:val="nil"/>
              <w:left w:val="nil"/>
              <w:bottom w:val="single" w:sz="4" w:space="0" w:color="auto"/>
              <w:right w:val="nil"/>
            </w:tcBorders>
          </w:tcPr>
          <w:p w14:paraId="4AE5300B"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2,287,488</w:t>
            </w:r>
          </w:p>
        </w:tc>
        <w:tc>
          <w:tcPr>
            <w:tcW w:w="1301" w:type="dxa"/>
            <w:tcBorders>
              <w:top w:val="nil"/>
              <w:left w:val="nil"/>
              <w:bottom w:val="single" w:sz="4" w:space="0" w:color="auto"/>
              <w:right w:val="nil"/>
            </w:tcBorders>
          </w:tcPr>
          <w:p w14:paraId="5570FAB3"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160,790</w:t>
            </w:r>
          </w:p>
        </w:tc>
        <w:tc>
          <w:tcPr>
            <w:tcW w:w="1260" w:type="dxa"/>
            <w:tcBorders>
              <w:top w:val="nil"/>
              <w:left w:val="nil"/>
              <w:bottom w:val="single" w:sz="4" w:space="0" w:color="auto"/>
              <w:right w:val="nil"/>
            </w:tcBorders>
          </w:tcPr>
          <w:p w14:paraId="6A4E83A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3,940,289</w:t>
            </w:r>
          </w:p>
        </w:tc>
      </w:tr>
      <w:tr w:rsidR="00023847" w:rsidRPr="00D60A65" w14:paraId="0C7252B3" w14:textId="77777777" w:rsidTr="00023847">
        <w:tc>
          <w:tcPr>
            <w:tcW w:w="3600" w:type="dxa"/>
            <w:vAlign w:val="bottom"/>
          </w:tcPr>
          <w:p w14:paraId="505C882E" w14:textId="77777777" w:rsidR="00023847" w:rsidRPr="00D60A65" w:rsidRDefault="00023847" w:rsidP="00023847">
            <w:pPr>
              <w:spacing w:after="0"/>
              <w:ind w:left="-105" w:right="-132"/>
              <w:rPr>
                <w:rFonts w:ascii="Arial" w:eastAsia="Times New Roman" w:hAnsi="Arial" w:cs="Arial"/>
                <w:b/>
                <w:bCs/>
                <w:color w:val="000000"/>
                <w:kern w:val="0"/>
                <w:sz w:val="18"/>
                <w:szCs w:val="18"/>
                <w:lang w:bidi="he-IL"/>
                <w14:ligatures w14:val="none"/>
              </w:rPr>
            </w:pPr>
          </w:p>
        </w:tc>
        <w:tc>
          <w:tcPr>
            <w:tcW w:w="1374" w:type="dxa"/>
            <w:tcBorders>
              <w:top w:val="single" w:sz="4" w:space="0" w:color="auto"/>
              <w:left w:val="nil"/>
              <w:right w:val="nil"/>
            </w:tcBorders>
          </w:tcPr>
          <w:p w14:paraId="08E132EB"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c>
          <w:tcPr>
            <w:tcW w:w="1375" w:type="dxa"/>
            <w:tcBorders>
              <w:top w:val="single" w:sz="4" w:space="0" w:color="auto"/>
              <w:left w:val="nil"/>
              <w:right w:val="nil"/>
            </w:tcBorders>
          </w:tcPr>
          <w:p w14:paraId="426B0B8E"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c>
          <w:tcPr>
            <w:tcW w:w="1301" w:type="dxa"/>
            <w:tcBorders>
              <w:top w:val="single" w:sz="4" w:space="0" w:color="auto"/>
              <w:left w:val="nil"/>
              <w:right w:val="nil"/>
            </w:tcBorders>
          </w:tcPr>
          <w:p w14:paraId="1FA72A8B"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bidi="he-IL"/>
                <w14:ligatures w14:val="none"/>
              </w:rPr>
            </w:pPr>
          </w:p>
        </w:tc>
        <w:tc>
          <w:tcPr>
            <w:tcW w:w="1260" w:type="dxa"/>
            <w:tcBorders>
              <w:top w:val="single" w:sz="4" w:space="0" w:color="auto"/>
              <w:left w:val="nil"/>
              <w:right w:val="nil"/>
            </w:tcBorders>
          </w:tcPr>
          <w:p w14:paraId="6B17D5CF"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r>
      <w:tr w:rsidR="00023847" w:rsidRPr="00D60A65" w14:paraId="2B644FAF" w14:textId="77777777" w:rsidTr="00023847">
        <w:tc>
          <w:tcPr>
            <w:tcW w:w="3600" w:type="dxa"/>
            <w:vAlign w:val="bottom"/>
          </w:tcPr>
          <w:p w14:paraId="18DB511B" w14:textId="77777777" w:rsidR="00023847" w:rsidRPr="00D60A65" w:rsidRDefault="00023847" w:rsidP="00023847">
            <w:pPr>
              <w:spacing w:after="0"/>
              <w:ind w:left="-105" w:right="-132"/>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liabilities</w:t>
            </w:r>
          </w:p>
        </w:tc>
        <w:tc>
          <w:tcPr>
            <w:tcW w:w="1374" w:type="dxa"/>
            <w:tcBorders>
              <w:top w:val="nil"/>
              <w:left w:val="nil"/>
              <w:right w:val="nil"/>
            </w:tcBorders>
          </w:tcPr>
          <w:p w14:paraId="30C33580"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c>
          <w:tcPr>
            <w:tcW w:w="1375" w:type="dxa"/>
            <w:tcBorders>
              <w:top w:val="nil"/>
              <w:left w:val="nil"/>
              <w:right w:val="nil"/>
            </w:tcBorders>
          </w:tcPr>
          <w:p w14:paraId="4BE84E49"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c>
          <w:tcPr>
            <w:tcW w:w="1301" w:type="dxa"/>
            <w:tcBorders>
              <w:top w:val="nil"/>
              <w:left w:val="nil"/>
              <w:right w:val="nil"/>
            </w:tcBorders>
          </w:tcPr>
          <w:p w14:paraId="2A1017BE"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bidi="he-IL"/>
                <w14:ligatures w14:val="none"/>
              </w:rPr>
            </w:pPr>
          </w:p>
        </w:tc>
        <w:tc>
          <w:tcPr>
            <w:tcW w:w="1260" w:type="dxa"/>
            <w:tcBorders>
              <w:top w:val="nil"/>
              <w:left w:val="nil"/>
              <w:right w:val="nil"/>
            </w:tcBorders>
          </w:tcPr>
          <w:p w14:paraId="466BA9F7"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r>
      <w:tr w:rsidR="00023847" w:rsidRPr="00D60A65" w14:paraId="6FC34346" w14:textId="77777777" w:rsidTr="00023847">
        <w:tc>
          <w:tcPr>
            <w:tcW w:w="3600" w:type="dxa"/>
            <w:vAlign w:val="bottom"/>
          </w:tcPr>
          <w:p w14:paraId="4251B614" w14:textId="77777777" w:rsidR="00023847" w:rsidRPr="00D60A65" w:rsidRDefault="00023847" w:rsidP="00023847">
            <w:pPr>
              <w:spacing w:after="0"/>
              <w:ind w:left="-105" w:right="-132"/>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liabilities at fair value</w:t>
            </w:r>
          </w:p>
        </w:tc>
        <w:tc>
          <w:tcPr>
            <w:tcW w:w="1374" w:type="dxa"/>
            <w:tcBorders>
              <w:top w:val="nil"/>
              <w:left w:val="nil"/>
              <w:right w:val="nil"/>
            </w:tcBorders>
          </w:tcPr>
          <w:p w14:paraId="53C2FE5F"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c>
          <w:tcPr>
            <w:tcW w:w="1375" w:type="dxa"/>
            <w:tcBorders>
              <w:top w:val="nil"/>
              <w:left w:val="nil"/>
              <w:right w:val="nil"/>
            </w:tcBorders>
          </w:tcPr>
          <w:p w14:paraId="7AA56BEF"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c>
          <w:tcPr>
            <w:tcW w:w="1301" w:type="dxa"/>
            <w:tcBorders>
              <w:top w:val="nil"/>
              <w:left w:val="nil"/>
              <w:right w:val="nil"/>
            </w:tcBorders>
          </w:tcPr>
          <w:p w14:paraId="372A9F78"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bidi="he-IL"/>
                <w14:ligatures w14:val="none"/>
              </w:rPr>
            </w:pPr>
          </w:p>
        </w:tc>
        <w:tc>
          <w:tcPr>
            <w:tcW w:w="1260" w:type="dxa"/>
            <w:tcBorders>
              <w:top w:val="nil"/>
              <w:left w:val="nil"/>
              <w:right w:val="nil"/>
            </w:tcBorders>
          </w:tcPr>
          <w:p w14:paraId="79348AF1" w14:textId="77777777" w:rsidR="00023847" w:rsidRPr="00D60A65" w:rsidRDefault="00023847" w:rsidP="00023847">
            <w:pPr>
              <w:tabs>
                <w:tab w:val="left" w:pos="1418"/>
                <w:tab w:val="center" w:pos="3402"/>
                <w:tab w:val="center" w:pos="4320"/>
                <w:tab w:val="center" w:pos="4536"/>
                <w:tab w:val="center" w:pos="5670"/>
                <w:tab w:val="center" w:pos="6804"/>
                <w:tab w:val="right" w:pos="7655"/>
                <w:tab w:val="right" w:pos="8640"/>
              </w:tabs>
              <w:spacing w:after="0"/>
              <w:ind w:right="-72"/>
              <w:jc w:val="right"/>
              <w:rPr>
                <w:rFonts w:ascii="Arial" w:eastAsia="Arial Unicode MS" w:hAnsi="Arial" w:cs="Arial"/>
                <w:color w:val="000000"/>
                <w:kern w:val="0"/>
                <w:sz w:val="18"/>
                <w:szCs w:val="18"/>
                <w:lang w:val="en-GB" w:bidi="he-IL"/>
                <w14:ligatures w14:val="none"/>
              </w:rPr>
            </w:pPr>
          </w:p>
        </w:tc>
      </w:tr>
      <w:tr w:rsidR="00023847" w:rsidRPr="00D60A65" w14:paraId="5532B689" w14:textId="77777777" w:rsidTr="00023847">
        <w:tc>
          <w:tcPr>
            <w:tcW w:w="3600" w:type="dxa"/>
            <w:vAlign w:val="bottom"/>
          </w:tcPr>
          <w:p w14:paraId="30F8BADC" w14:textId="77777777" w:rsidR="00023847" w:rsidRPr="00D60A65" w:rsidRDefault="00023847" w:rsidP="00023847">
            <w:pPr>
              <w:spacing w:after="0"/>
              <w:ind w:left="-105" w:right="-13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Derivative liabilities</w:t>
            </w:r>
          </w:p>
        </w:tc>
        <w:tc>
          <w:tcPr>
            <w:tcW w:w="1374" w:type="dxa"/>
            <w:tcBorders>
              <w:top w:val="nil"/>
              <w:left w:val="nil"/>
              <w:bottom w:val="single" w:sz="4" w:space="0" w:color="auto"/>
              <w:right w:val="nil"/>
            </w:tcBorders>
          </w:tcPr>
          <w:p w14:paraId="5125491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5" w:type="dxa"/>
            <w:tcBorders>
              <w:top w:val="nil"/>
              <w:left w:val="nil"/>
              <w:bottom w:val="single" w:sz="4" w:space="0" w:color="auto"/>
              <w:right w:val="nil"/>
            </w:tcBorders>
          </w:tcPr>
          <w:p w14:paraId="1E71AF8E"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232</w:t>
            </w:r>
          </w:p>
        </w:tc>
        <w:tc>
          <w:tcPr>
            <w:tcW w:w="1301" w:type="dxa"/>
            <w:tcBorders>
              <w:top w:val="nil"/>
              <w:left w:val="nil"/>
              <w:bottom w:val="single" w:sz="4" w:space="0" w:color="auto"/>
              <w:right w:val="nil"/>
            </w:tcBorders>
          </w:tcPr>
          <w:p w14:paraId="0A6896E8"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tcBorders>
              <w:top w:val="nil"/>
              <w:left w:val="nil"/>
              <w:bottom w:val="single" w:sz="4" w:space="0" w:color="auto"/>
              <w:right w:val="nil"/>
            </w:tcBorders>
          </w:tcPr>
          <w:p w14:paraId="6971FE3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232</w:t>
            </w:r>
          </w:p>
        </w:tc>
      </w:tr>
      <w:tr w:rsidR="00023847" w:rsidRPr="00D60A65" w14:paraId="400B88C8" w14:textId="77777777" w:rsidTr="00023847">
        <w:tc>
          <w:tcPr>
            <w:tcW w:w="3600" w:type="dxa"/>
            <w:vAlign w:val="bottom"/>
          </w:tcPr>
          <w:p w14:paraId="159179D8" w14:textId="77777777" w:rsidR="00023847" w:rsidRPr="00D60A65" w:rsidRDefault="00023847" w:rsidP="00023847">
            <w:pPr>
              <w:spacing w:after="0"/>
              <w:ind w:left="-105" w:right="-132"/>
              <w:rPr>
                <w:rFonts w:ascii="Arial" w:eastAsia="Times New Roman" w:hAnsi="Arial" w:cs="Arial"/>
                <w:color w:val="000000"/>
                <w:kern w:val="0"/>
                <w:sz w:val="18"/>
                <w:szCs w:val="18"/>
                <w:lang w:bidi="he-IL"/>
                <w14:ligatures w14:val="none"/>
              </w:rPr>
            </w:pPr>
          </w:p>
        </w:tc>
        <w:tc>
          <w:tcPr>
            <w:tcW w:w="1374" w:type="dxa"/>
            <w:tcBorders>
              <w:top w:val="single" w:sz="4" w:space="0" w:color="auto"/>
              <w:left w:val="nil"/>
              <w:right w:val="nil"/>
            </w:tcBorders>
          </w:tcPr>
          <w:p w14:paraId="08FBFF4E"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375" w:type="dxa"/>
            <w:tcBorders>
              <w:top w:val="single" w:sz="4" w:space="0" w:color="auto"/>
              <w:left w:val="nil"/>
              <w:right w:val="nil"/>
            </w:tcBorders>
          </w:tcPr>
          <w:p w14:paraId="467E10C7"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301" w:type="dxa"/>
            <w:tcBorders>
              <w:top w:val="single" w:sz="4" w:space="0" w:color="auto"/>
              <w:left w:val="nil"/>
              <w:right w:val="nil"/>
            </w:tcBorders>
          </w:tcPr>
          <w:p w14:paraId="6D567A08"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left w:val="nil"/>
              <w:right w:val="nil"/>
            </w:tcBorders>
          </w:tcPr>
          <w:p w14:paraId="299479A5"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r>
      <w:tr w:rsidR="00023847" w:rsidRPr="00D60A65" w14:paraId="3BFDE3C7" w14:textId="77777777" w:rsidTr="00023847">
        <w:tc>
          <w:tcPr>
            <w:tcW w:w="3600" w:type="dxa"/>
            <w:vAlign w:val="bottom"/>
          </w:tcPr>
          <w:p w14:paraId="158B3255" w14:textId="77777777" w:rsidR="00023847" w:rsidRPr="00D60A65" w:rsidRDefault="00023847" w:rsidP="00023847">
            <w:pPr>
              <w:spacing w:after="0"/>
              <w:ind w:left="-105" w:right="-132"/>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Total financial liabilities</w:t>
            </w:r>
          </w:p>
        </w:tc>
        <w:tc>
          <w:tcPr>
            <w:tcW w:w="1374" w:type="dxa"/>
            <w:tcBorders>
              <w:top w:val="nil"/>
              <w:left w:val="nil"/>
              <w:bottom w:val="single" w:sz="4" w:space="0" w:color="auto"/>
              <w:right w:val="nil"/>
            </w:tcBorders>
          </w:tcPr>
          <w:p w14:paraId="181699E8"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75" w:type="dxa"/>
            <w:tcBorders>
              <w:top w:val="nil"/>
              <w:left w:val="nil"/>
              <w:bottom w:val="single" w:sz="4" w:space="0" w:color="auto"/>
              <w:right w:val="nil"/>
            </w:tcBorders>
          </w:tcPr>
          <w:p w14:paraId="361B2782"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232</w:t>
            </w:r>
          </w:p>
        </w:tc>
        <w:tc>
          <w:tcPr>
            <w:tcW w:w="1301" w:type="dxa"/>
            <w:tcBorders>
              <w:top w:val="nil"/>
              <w:left w:val="nil"/>
              <w:bottom w:val="single" w:sz="4" w:space="0" w:color="auto"/>
              <w:right w:val="nil"/>
            </w:tcBorders>
          </w:tcPr>
          <w:p w14:paraId="4AC771FB"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tcBorders>
              <w:top w:val="nil"/>
              <w:left w:val="nil"/>
              <w:bottom w:val="single" w:sz="4" w:space="0" w:color="auto"/>
              <w:right w:val="nil"/>
            </w:tcBorders>
          </w:tcPr>
          <w:p w14:paraId="606C762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232</w:t>
            </w:r>
          </w:p>
        </w:tc>
      </w:tr>
    </w:tbl>
    <w:p w14:paraId="16181DD1" w14:textId="77777777" w:rsidR="00023847" w:rsidRPr="00D60A65" w:rsidRDefault="00023847" w:rsidP="00023847">
      <w:pPr>
        <w:spacing w:after="0"/>
        <w:ind w:left="540"/>
        <w:jc w:val="both"/>
        <w:rPr>
          <w:rFonts w:ascii="Arial" w:eastAsia="Times New Roman" w:hAnsi="Arial" w:cs="Arial"/>
          <w:color w:val="000000"/>
          <w:kern w:val="0"/>
          <w:sz w:val="18"/>
          <w:szCs w:val="18"/>
          <w:shd w:val="clear" w:color="auto" w:fill="FFFFFF"/>
          <w:lang w:bidi="he-IL"/>
          <w14:ligatures w14:val="none"/>
        </w:rPr>
      </w:pPr>
    </w:p>
    <w:p w14:paraId="69EFA16A" w14:textId="77777777" w:rsidR="00023847" w:rsidRPr="00D60A65" w:rsidRDefault="00023847" w:rsidP="00023847">
      <w:pPr>
        <w:spacing w:after="0"/>
        <w:jc w:val="both"/>
        <w:rPr>
          <w:rFonts w:ascii="Arial" w:eastAsia="Times New Roman" w:hAnsi="Arial" w:cs="Arial"/>
          <w:color w:val="000000"/>
          <w:kern w:val="0"/>
          <w:sz w:val="18"/>
          <w:szCs w:val="18"/>
          <w:shd w:val="clear" w:color="auto" w:fill="FFFFFF"/>
          <w:lang w:bidi="he-IL"/>
          <w14:ligatures w14:val="none"/>
        </w:rPr>
      </w:pPr>
    </w:p>
    <w:p w14:paraId="1EA8CB37" w14:textId="77777777" w:rsidR="00023847" w:rsidRPr="00D60A65" w:rsidRDefault="00023847" w:rsidP="00023847">
      <w:pPr>
        <w:spacing w:after="0"/>
        <w:jc w:val="both"/>
        <w:rPr>
          <w:rFonts w:ascii="Arial" w:eastAsia="Times New Roman" w:hAnsi="Arial" w:cs="Arial"/>
          <w:color w:val="000000"/>
          <w:kern w:val="0"/>
          <w:sz w:val="18"/>
          <w:szCs w:val="18"/>
          <w:shd w:val="clear" w:color="auto" w:fill="FFFFFF"/>
          <w:lang w:bidi="he-IL"/>
          <w14:ligatures w14:val="none"/>
        </w:rPr>
      </w:pPr>
    </w:p>
    <w:p w14:paraId="291061E2" w14:textId="77777777" w:rsidR="00023847" w:rsidRPr="00D60A65" w:rsidRDefault="00023847" w:rsidP="00023847">
      <w:pPr>
        <w:spacing w:after="0"/>
        <w:rPr>
          <w:rFonts w:ascii="Arial" w:eastAsia="Times New Roman" w:hAnsi="Arial" w:cs="Arial"/>
          <w:color w:val="000000"/>
          <w:spacing w:val="-6"/>
          <w:kern w:val="0"/>
          <w:sz w:val="10"/>
          <w:szCs w:val="10"/>
          <w:shd w:val="clear" w:color="auto" w:fill="FFFFFF"/>
          <w:lang w:val="en-GB" w:bidi="he-IL"/>
          <w14:ligatures w14:val="none"/>
        </w:rPr>
      </w:pPr>
      <w:r w:rsidRPr="00D60A65">
        <w:rPr>
          <w:rFonts w:ascii="Arial" w:eastAsia="Times New Roman" w:hAnsi="Arial" w:cs="Arial"/>
          <w:color w:val="000000"/>
          <w:spacing w:val="-6"/>
          <w:kern w:val="0"/>
          <w:sz w:val="10"/>
          <w:szCs w:val="10"/>
          <w:shd w:val="clear" w:color="auto" w:fill="FFFFFF"/>
          <w:lang w:val="en-GB" w:bidi="he-IL"/>
          <w14:ligatures w14:val="none"/>
        </w:rPr>
        <w:br w:type="page"/>
      </w:r>
    </w:p>
    <w:tbl>
      <w:tblPr>
        <w:tblW w:w="0" w:type="auto"/>
        <w:tblInd w:w="426" w:type="dxa"/>
        <w:tblLayout w:type="fixed"/>
        <w:tblLook w:val="04A0" w:firstRow="1" w:lastRow="0" w:firstColumn="1" w:lastColumn="0" w:noHBand="0" w:noVBand="1"/>
      </w:tblPr>
      <w:tblGrid>
        <w:gridCol w:w="3708"/>
        <w:gridCol w:w="1374"/>
        <w:gridCol w:w="1375"/>
        <w:gridCol w:w="1301"/>
        <w:gridCol w:w="1260"/>
      </w:tblGrid>
      <w:tr w:rsidR="00023847" w:rsidRPr="00D60A65" w14:paraId="5F156F2B" w14:textId="77777777" w:rsidTr="00023847">
        <w:tc>
          <w:tcPr>
            <w:tcW w:w="3708" w:type="dxa"/>
            <w:vAlign w:val="bottom"/>
          </w:tcPr>
          <w:p w14:paraId="43903220" w14:textId="77777777" w:rsidR="00023847" w:rsidRPr="00D60A65" w:rsidRDefault="00023847" w:rsidP="00023847">
            <w:pPr>
              <w:spacing w:after="0"/>
              <w:rPr>
                <w:rFonts w:ascii="Arial" w:eastAsia="Times New Roman" w:hAnsi="Arial" w:cs="Arial"/>
                <w:color w:val="000000"/>
                <w:kern w:val="0"/>
                <w:sz w:val="18"/>
                <w:szCs w:val="22"/>
                <w:shd w:val="clear" w:color="auto" w:fill="FFFFFF"/>
                <w14:ligatures w14:val="none"/>
              </w:rPr>
            </w:pPr>
          </w:p>
        </w:tc>
        <w:tc>
          <w:tcPr>
            <w:tcW w:w="5310" w:type="dxa"/>
            <w:gridSpan w:val="4"/>
            <w:tcBorders>
              <w:bottom w:val="single" w:sz="4" w:space="0" w:color="auto"/>
            </w:tcBorders>
            <w:vAlign w:val="bottom"/>
          </w:tcPr>
          <w:p w14:paraId="0DDFD5B0"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Separate financial information</w:t>
            </w:r>
          </w:p>
        </w:tc>
      </w:tr>
      <w:tr w:rsidR="00023847" w:rsidRPr="00D60A65" w14:paraId="44F41B68" w14:textId="77777777" w:rsidTr="00023847">
        <w:tc>
          <w:tcPr>
            <w:tcW w:w="3708" w:type="dxa"/>
            <w:vAlign w:val="bottom"/>
          </w:tcPr>
          <w:p w14:paraId="5456A13B" w14:textId="77777777" w:rsidR="00023847" w:rsidRPr="00D60A65" w:rsidRDefault="00023847" w:rsidP="00023847">
            <w:pPr>
              <w:spacing w:after="0"/>
              <w:rPr>
                <w:rFonts w:ascii="Arial" w:eastAsia="Times New Roman" w:hAnsi="Arial" w:cs="Arial"/>
                <w:color w:val="000000"/>
                <w:kern w:val="0"/>
                <w:sz w:val="18"/>
                <w:szCs w:val="18"/>
                <w:shd w:val="clear" w:color="auto" w:fill="FFFFFF"/>
                <w:lang w:bidi="he-IL"/>
                <w14:ligatures w14:val="none"/>
              </w:rPr>
            </w:pPr>
          </w:p>
        </w:tc>
        <w:tc>
          <w:tcPr>
            <w:tcW w:w="5310" w:type="dxa"/>
            <w:gridSpan w:val="4"/>
            <w:tcBorders>
              <w:top w:val="single" w:sz="4" w:space="0" w:color="auto"/>
            </w:tcBorders>
            <w:vAlign w:val="bottom"/>
          </w:tcPr>
          <w:p w14:paraId="1A7441C2" w14:textId="77777777" w:rsidR="00023847" w:rsidRPr="00D60A65" w:rsidRDefault="00023847" w:rsidP="00023847">
            <w:pPr>
              <w:spacing w:after="0"/>
              <w:ind w:right="-72"/>
              <w:jc w:val="center"/>
              <w:rPr>
                <w:rFonts w:ascii="Arial" w:eastAsia="Times New Roman" w:hAnsi="Arial" w:cs="Arial"/>
                <w:b/>
                <w:bCs/>
                <w:color w:val="000000"/>
                <w:spacing w:val="-2"/>
                <w:kern w:val="0"/>
                <w:sz w:val="18"/>
                <w:szCs w:val="18"/>
                <w:lang w:bidi="he-IL"/>
                <w14:ligatures w14:val="none"/>
              </w:rPr>
            </w:pPr>
            <w:r w:rsidRPr="00D60A65">
              <w:rPr>
                <w:rFonts w:ascii="Arial" w:eastAsia="Times New Roman" w:hAnsi="Arial" w:cs="Arial"/>
                <w:b/>
                <w:bCs/>
                <w:color w:val="000000"/>
                <w:spacing w:val="-2"/>
                <w:kern w:val="0"/>
                <w:sz w:val="18"/>
                <w:szCs w:val="18"/>
                <w:lang w:bidi="he-IL"/>
                <w14:ligatures w14:val="none"/>
              </w:rPr>
              <w:t>(Unaudited)</w:t>
            </w:r>
          </w:p>
          <w:p w14:paraId="790B6379"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lang w:bidi="he-IL"/>
                <w14:ligatures w14:val="none"/>
              </w:rPr>
            </w:pPr>
            <w:r w:rsidRPr="00D60A65">
              <w:rPr>
                <w:rFonts w:ascii="Arial" w:eastAsia="Times New Roman" w:hAnsi="Arial" w:cs="Arial"/>
                <w:b/>
                <w:bCs/>
                <w:color w:val="000000"/>
                <w:kern w:val="0"/>
                <w:sz w:val="18"/>
                <w:szCs w:val="18"/>
                <w:lang w:val="en-GB" w:bidi="he-IL"/>
                <w14:ligatures w14:val="none"/>
              </w:rPr>
              <w:t>30 June</w:t>
            </w:r>
            <w:r w:rsidRPr="00D60A65">
              <w:rPr>
                <w:rFonts w:ascii="Arial" w:eastAsia="Times New Roman" w:hAnsi="Arial" w:cs="Arial"/>
                <w:b/>
                <w:bCs/>
                <w:color w:val="000000"/>
                <w:spacing w:val="-2"/>
                <w:kern w:val="0"/>
                <w:sz w:val="18"/>
                <w:szCs w:val="18"/>
                <w:lang w:bidi="he-IL"/>
                <w14:ligatures w14:val="none"/>
              </w:rPr>
              <w:t xml:space="preserve"> </w:t>
            </w:r>
            <w:r w:rsidRPr="00D60A65">
              <w:rPr>
                <w:rFonts w:ascii="Arial" w:eastAsia="Times New Roman" w:hAnsi="Arial" w:cs="Arial"/>
                <w:b/>
                <w:bCs/>
                <w:color w:val="000000"/>
                <w:spacing w:val="-2"/>
                <w:kern w:val="0"/>
                <w:sz w:val="18"/>
                <w:szCs w:val="18"/>
                <w:lang w:val="en-GB" w:bidi="he-IL"/>
                <w14:ligatures w14:val="none"/>
              </w:rPr>
              <w:t>2026</w:t>
            </w:r>
          </w:p>
        </w:tc>
      </w:tr>
      <w:tr w:rsidR="00023847" w:rsidRPr="00D60A65" w14:paraId="2F3C94DE" w14:textId="77777777" w:rsidTr="00023847">
        <w:tc>
          <w:tcPr>
            <w:tcW w:w="3708" w:type="dxa"/>
            <w:vAlign w:val="bottom"/>
          </w:tcPr>
          <w:p w14:paraId="63CC47C2" w14:textId="77777777" w:rsidR="00023847" w:rsidRPr="00D60A65" w:rsidRDefault="00023847" w:rsidP="00023847">
            <w:pPr>
              <w:spacing w:after="0"/>
              <w:rPr>
                <w:rFonts w:ascii="Arial" w:eastAsia="Times New Roman" w:hAnsi="Arial" w:cs="Arial"/>
                <w:color w:val="000000"/>
                <w:kern w:val="0"/>
                <w:sz w:val="18"/>
                <w:szCs w:val="18"/>
                <w:shd w:val="clear" w:color="auto" w:fill="FFFFFF"/>
                <w:lang w:bidi="he-IL"/>
                <w14:ligatures w14:val="none"/>
              </w:rPr>
            </w:pPr>
          </w:p>
        </w:tc>
        <w:tc>
          <w:tcPr>
            <w:tcW w:w="1374" w:type="dxa"/>
            <w:tcBorders>
              <w:top w:val="single" w:sz="4" w:space="0" w:color="auto"/>
            </w:tcBorders>
            <w:vAlign w:val="bottom"/>
          </w:tcPr>
          <w:p w14:paraId="2EE9DBA8"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1</w:t>
            </w:r>
          </w:p>
        </w:tc>
        <w:tc>
          <w:tcPr>
            <w:tcW w:w="1375" w:type="dxa"/>
            <w:tcBorders>
              <w:top w:val="single" w:sz="4" w:space="0" w:color="auto"/>
            </w:tcBorders>
            <w:vAlign w:val="bottom"/>
          </w:tcPr>
          <w:p w14:paraId="5C9C9160"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2</w:t>
            </w:r>
          </w:p>
        </w:tc>
        <w:tc>
          <w:tcPr>
            <w:tcW w:w="1301" w:type="dxa"/>
            <w:tcBorders>
              <w:top w:val="single" w:sz="4" w:space="0" w:color="auto"/>
            </w:tcBorders>
            <w:vAlign w:val="bottom"/>
          </w:tcPr>
          <w:p w14:paraId="7D81E571"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3</w:t>
            </w:r>
          </w:p>
        </w:tc>
        <w:tc>
          <w:tcPr>
            <w:tcW w:w="1260" w:type="dxa"/>
            <w:tcBorders>
              <w:top w:val="single" w:sz="4" w:space="0" w:color="auto"/>
            </w:tcBorders>
            <w:vAlign w:val="bottom"/>
          </w:tcPr>
          <w:p w14:paraId="7B4C0A85"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Total</w:t>
            </w:r>
          </w:p>
        </w:tc>
      </w:tr>
      <w:tr w:rsidR="00023847" w:rsidRPr="00D60A65" w14:paraId="3A5C0119" w14:textId="77777777" w:rsidTr="00023847">
        <w:tc>
          <w:tcPr>
            <w:tcW w:w="3708" w:type="dxa"/>
            <w:vAlign w:val="bottom"/>
          </w:tcPr>
          <w:p w14:paraId="4227C890" w14:textId="77777777" w:rsidR="00023847" w:rsidRPr="00D60A65" w:rsidRDefault="00023847" w:rsidP="00023847">
            <w:pPr>
              <w:spacing w:after="0"/>
              <w:rPr>
                <w:rFonts w:ascii="Arial" w:eastAsia="Times New Roman" w:hAnsi="Arial" w:cs="Arial"/>
                <w:color w:val="000000"/>
                <w:kern w:val="0"/>
                <w:sz w:val="18"/>
                <w:szCs w:val="18"/>
                <w:shd w:val="clear" w:color="auto" w:fill="FFFFFF"/>
                <w:lang w:val="en-GB" w:bidi="he-IL"/>
                <w14:ligatures w14:val="none"/>
              </w:rPr>
            </w:pPr>
          </w:p>
        </w:tc>
        <w:tc>
          <w:tcPr>
            <w:tcW w:w="1374" w:type="dxa"/>
            <w:vAlign w:val="bottom"/>
          </w:tcPr>
          <w:p w14:paraId="0B4613D5"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75" w:type="dxa"/>
            <w:vAlign w:val="bottom"/>
          </w:tcPr>
          <w:p w14:paraId="1A738BDA"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01" w:type="dxa"/>
            <w:vAlign w:val="bottom"/>
          </w:tcPr>
          <w:p w14:paraId="5DC8E9E2"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260" w:type="dxa"/>
            <w:vAlign w:val="bottom"/>
          </w:tcPr>
          <w:p w14:paraId="7FC16C13"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r>
      <w:tr w:rsidR="00023847" w:rsidRPr="00D60A65" w14:paraId="52F23F0C" w14:textId="77777777" w:rsidTr="00023847">
        <w:tc>
          <w:tcPr>
            <w:tcW w:w="3708" w:type="dxa"/>
            <w:vAlign w:val="bottom"/>
          </w:tcPr>
          <w:p w14:paraId="76A30102" w14:textId="77777777" w:rsidR="00023847" w:rsidRPr="00D60A65" w:rsidRDefault="00023847" w:rsidP="00023847">
            <w:pPr>
              <w:spacing w:after="0"/>
              <w:rPr>
                <w:rFonts w:ascii="Arial" w:eastAsia="Times New Roman" w:hAnsi="Arial" w:cs="Arial"/>
                <w:color w:val="000000"/>
                <w:kern w:val="0"/>
                <w:sz w:val="18"/>
                <w:szCs w:val="18"/>
                <w:shd w:val="clear" w:color="auto" w:fill="FFFFFF"/>
                <w:rtl/>
                <w:cs/>
                <w:lang w:bidi="he-IL"/>
                <w14:ligatures w14:val="none"/>
              </w:rPr>
            </w:pPr>
          </w:p>
        </w:tc>
        <w:tc>
          <w:tcPr>
            <w:tcW w:w="1374" w:type="dxa"/>
            <w:tcBorders>
              <w:bottom w:val="single" w:sz="4" w:space="0" w:color="auto"/>
            </w:tcBorders>
            <w:vAlign w:val="bottom"/>
          </w:tcPr>
          <w:p w14:paraId="666A9D44"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75" w:type="dxa"/>
            <w:tcBorders>
              <w:bottom w:val="single" w:sz="4" w:space="0" w:color="auto"/>
            </w:tcBorders>
            <w:vAlign w:val="bottom"/>
          </w:tcPr>
          <w:p w14:paraId="23201724"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01" w:type="dxa"/>
            <w:tcBorders>
              <w:bottom w:val="single" w:sz="4" w:space="0" w:color="auto"/>
            </w:tcBorders>
            <w:vAlign w:val="bottom"/>
          </w:tcPr>
          <w:p w14:paraId="212486F6"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260" w:type="dxa"/>
            <w:tcBorders>
              <w:bottom w:val="single" w:sz="4" w:space="0" w:color="auto"/>
            </w:tcBorders>
            <w:vAlign w:val="bottom"/>
          </w:tcPr>
          <w:p w14:paraId="115A5EC4"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r>
      <w:tr w:rsidR="00023847" w:rsidRPr="00D60A65" w14:paraId="0BD1BE5F" w14:textId="77777777" w:rsidTr="00023847">
        <w:trPr>
          <w:trHeight w:val="70"/>
        </w:trPr>
        <w:tc>
          <w:tcPr>
            <w:tcW w:w="3708" w:type="dxa"/>
            <w:vAlign w:val="center"/>
          </w:tcPr>
          <w:p w14:paraId="326991E4" w14:textId="77777777" w:rsidR="00023847" w:rsidRPr="00D60A65" w:rsidRDefault="00023847" w:rsidP="00023847">
            <w:pPr>
              <w:spacing w:after="0"/>
              <w:rPr>
                <w:rFonts w:ascii="Arial" w:eastAsia="Times New Roman" w:hAnsi="Arial" w:cs="Arial"/>
                <w:b/>
                <w:bCs/>
                <w:color w:val="000000"/>
                <w:spacing w:val="-8"/>
                <w:kern w:val="0"/>
                <w:sz w:val="18"/>
                <w:szCs w:val="18"/>
                <w:shd w:val="clear" w:color="auto" w:fill="FFFFFF"/>
                <w:rtl/>
                <w:cs/>
                <w:lang w:bidi="he-IL"/>
                <w14:ligatures w14:val="none"/>
              </w:rPr>
            </w:pPr>
          </w:p>
        </w:tc>
        <w:tc>
          <w:tcPr>
            <w:tcW w:w="1374" w:type="dxa"/>
            <w:tcBorders>
              <w:top w:val="single" w:sz="4" w:space="0" w:color="auto"/>
            </w:tcBorders>
            <w:vAlign w:val="center"/>
          </w:tcPr>
          <w:p w14:paraId="170EAC33"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p>
        </w:tc>
        <w:tc>
          <w:tcPr>
            <w:tcW w:w="1375" w:type="dxa"/>
            <w:tcBorders>
              <w:top w:val="single" w:sz="4" w:space="0" w:color="auto"/>
            </w:tcBorders>
            <w:vAlign w:val="center"/>
          </w:tcPr>
          <w:p w14:paraId="28F0E83C"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tcBorders>
              <w:top w:val="single" w:sz="4" w:space="0" w:color="auto"/>
            </w:tcBorders>
            <w:vAlign w:val="center"/>
          </w:tcPr>
          <w:p w14:paraId="3D0A191E"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tcBorders>
              <w:top w:val="single" w:sz="4" w:space="0" w:color="auto"/>
            </w:tcBorders>
            <w:vAlign w:val="center"/>
          </w:tcPr>
          <w:p w14:paraId="47726D23"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51331986" w14:textId="77777777" w:rsidTr="00023847">
        <w:tc>
          <w:tcPr>
            <w:tcW w:w="3708" w:type="dxa"/>
            <w:vAlign w:val="center"/>
          </w:tcPr>
          <w:p w14:paraId="0880F026" w14:textId="77777777" w:rsidR="00023847" w:rsidRPr="00D60A65" w:rsidRDefault="00023847" w:rsidP="00023847">
            <w:pPr>
              <w:spacing w:after="0"/>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assets</w:t>
            </w:r>
          </w:p>
        </w:tc>
        <w:tc>
          <w:tcPr>
            <w:tcW w:w="1374" w:type="dxa"/>
            <w:vAlign w:val="center"/>
          </w:tcPr>
          <w:p w14:paraId="558986AB"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75" w:type="dxa"/>
            <w:vAlign w:val="center"/>
          </w:tcPr>
          <w:p w14:paraId="1800360D"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center"/>
          </w:tcPr>
          <w:p w14:paraId="5B2641B9"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center"/>
          </w:tcPr>
          <w:p w14:paraId="65B44E77"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37AE7B10" w14:textId="77777777" w:rsidTr="00023847">
        <w:tc>
          <w:tcPr>
            <w:tcW w:w="3708" w:type="dxa"/>
            <w:vAlign w:val="center"/>
          </w:tcPr>
          <w:p w14:paraId="306711E8" w14:textId="77777777" w:rsidR="00023847" w:rsidRPr="00D60A65" w:rsidRDefault="00023847" w:rsidP="00023847">
            <w:pPr>
              <w:spacing w:after="0"/>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val="en-GB"/>
                <w14:ligatures w14:val="none"/>
              </w:rPr>
              <w:t xml:space="preserve">Financial assets at fair value </w:t>
            </w:r>
          </w:p>
        </w:tc>
        <w:tc>
          <w:tcPr>
            <w:tcW w:w="1374" w:type="dxa"/>
            <w:vAlign w:val="center"/>
          </w:tcPr>
          <w:p w14:paraId="7D26BE27"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75" w:type="dxa"/>
            <w:vAlign w:val="center"/>
          </w:tcPr>
          <w:p w14:paraId="5259EC4E"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center"/>
          </w:tcPr>
          <w:p w14:paraId="5ECB5C34"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center"/>
          </w:tcPr>
          <w:p w14:paraId="3A9D1800"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626CC749" w14:textId="77777777" w:rsidTr="00023847">
        <w:tc>
          <w:tcPr>
            <w:tcW w:w="3708" w:type="dxa"/>
            <w:vAlign w:val="center"/>
          </w:tcPr>
          <w:p w14:paraId="3BB3DE18" w14:textId="77777777" w:rsidR="00023847" w:rsidRPr="00D60A65" w:rsidRDefault="00023847" w:rsidP="00023847">
            <w:pPr>
              <w:spacing w:after="0"/>
              <w:ind w:right="-13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Debt financial assets</w:t>
            </w:r>
          </w:p>
        </w:tc>
        <w:tc>
          <w:tcPr>
            <w:tcW w:w="1374" w:type="dxa"/>
            <w:tcBorders>
              <w:top w:val="nil"/>
              <w:left w:val="nil"/>
              <w:right w:val="nil"/>
            </w:tcBorders>
            <w:vAlign w:val="center"/>
          </w:tcPr>
          <w:p w14:paraId="7E5C0AEB"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cs/>
                <w14:ligatures w14:val="none"/>
              </w:rPr>
              <w:t>542</w:t>
            </w:r>
            <w:r w:rsidRPr="00D60A65">
              <w:rPr>
                <w:rFonts w:ascii="Arial" w:eastAsia="Times New Roman" w:hAnsi="Arial" w:cs="Arial"/>
                <w:color w:val="000000"/>
                <w:kern w:val="0"/>
                <w:sz w:val="18"/>
                <w:szCs w:val="18"/>
                <w14:ligatures w14:val="none"/>
              </w:rPr>
              <w:t>,</w:t>
            </w:r>
            <w:r w:rsidRPr="00D60A65">
              <w:rPr>
                <w:rFonts w:ascii="Arial" w:eastAsia="Times New Roman" w:hAnsi="Arial" w:cs="Arial"/>
                <w:color w:val="000000"/>
                <w:kern w:val="0"/>
                <w:sz w:val="18"/>
                <w:szCs w:val="18"/>
                <w:cs/>
                <w14:ligatures w14:val="none"/>
              </w:rPr>
              <w:t>268</w:t>
            </w:r>
          </w:p>
        </w:tc>
        <w:tc>
          <w:tcPr>
            <w:tcW w:w="1375" w:type="dxa"/>
            <w:tcBorders>
              <w:top w:val="nil"/>
              <w:left w:val="nil"/>
              <w:right w:val="nil"/>
            </w:tcBorders>
            <w:vAlign w:val="center"/>
          </w:tcPr>
          <w:p w14:paraId="2C1BCF2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1,862,182</w:t>
            </w:r>
          </w:p>
        </w:tc>
        <w:tc>
          <w:tcPr>
            <w:tcW w:w="1301" w:type="dxa"/>
            <w:tcBorders>
              <w:top w:val="nil"/>
              <w:left w:val="nil"/>
              <w:right w:val="nil"/>
            </w:tcBorders>
            <w:vAlign w:val="center"/>
          </w:tcPr>
          <w:p w14:paraId="41E7200D"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tcBorders>
              <w:top w:val="nil"/>
              <w:left w:val="nil"/>
              <w:right w:val="nil"/>
            </w:tcBorders>
            <w:vAlign w:val="center"/>
          </w:tcPr>
          <w:p w14:paraId="5AC5697D"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2,404,450</w:t>
            </w:r>
          </w:p>
        </w:tc>
      </w:tr>
      <w:tr w:rsidR="00023847" w:rsidRPr="00D60A65" w14:paraId="3BCCAE5C" w14:textId="77777777" w:rsidTr="00023847">
        <w:tc>
          <w:tcPr>
            <w:tcW w:w="3708" w:type="dxa"/>
            <w:vAlign w:val="center"/>
          </w:tcPr>
          <w:p w14:paraId="0226246C" w14:textId="77777777" w:rsidR="00023847" w:rsidRPr="00D60A65" w:rsidRDefault="00023847" w:rsidP="00023847">
            <w:pPr>
              <w:spacing w:after="0"/>
              <w:ind w:right="-13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Equity financial assets</w:t>
            </w:r>
          </w:p>
        </w:tc>
        <w:tc>
          <w:tcPr>
            <w:tcW w:w="1374" w:type="dxa"/>
            <w:tcBorders>
              <w:top w:val="nil"/>
              <w:left w:val="nil"/>
              <w:bottom w:val="single" w:sz="4" w:space="0" w:color="auto"/>
              <w:right w:val="nil"/>
            </w:tcBorders>
            <w:vAlign w:val="center"/>
          </w:tcPr>
          <w:p w14:paraId="0C50021A"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cs/>
                <w14:ligatures w14:val="none"/>
              </w:rPr>
              <w:t>1</w:t>
            </w:r>
            <w:r w:rsidRPr="00D60A65">
              <w:rPr>
                <w:rFonts w:ascii="Arial" w:eastAsia="Times New Roman" w:hAnsi="Arial" w:cs="Arial"/>
                <w:color w:val="000000"/>
                <w:kern w:val="0"/>
                <w:sz w:val="18"/>
                <w:szCs w:val="18"/>
                <w14:ligatures w14:val="none"/>
              </w:rPr>
              <w:t>,</w:t>
            </w:r>
            <w:r w:rsidRPr="00D60A65">
              <w:rPr>
                <w:rFonts w:ascii="Arial" w:eastAsia="Times New Roman" w:hAnsi="Arial" w:cs="Arial"/>
                <w:color w:val="000000"/>
                <w:kern w:val="0"/>
                <w:sz w:val="18"/>
                <w:szCs w:val="18"/>
                <w:cs/>
                <w14:ligatures w14:val="none"/>
              </w:rPr>
              <w:t>041</w:t>
            </w:r>
            <w:r w:rsidRPr="00D60A65">
              <w:rPr>
                <w:rFonts w:ascii="Arial" w:eastAsia="Times New Roman" w:hAnsi="Arial" w:cs="Arial"/>
                <w:color w:val="000000"/>
                <w:kern w:val="0"/>
                <w:sz w:val="18"/>
                <w:szCs w:val="18"/>
                <w14:ligatures w14:val="none"/>
              </w:rPr>
              <w:t>,</w:t>
            </w:r>
            <w:r w:rsidRPr="00D60A65">
              <w:rPr>
                <w:rFonts w:ascii="Arial" w:eastAsia="Times New Roman" w:hAnsi="Arial" w:cs="Arial"/>
                <w:color w:val="000000"/>
                <w:kern w:val="0"/>
                <w:sz w:val="18"/>
                <w:szCs w:val="18"/>
                <w:cs/>
                <w14:ligatures w14:val="none"/>
              </w:rPr>
              <w:t>096</w:t>
            </w:r>
          </w:p>
        </w:tc>
        <w:tc>
          <w:tcPr>
            <w:tcW w:w="1375" w:type="dxa"/>
            <w:tcBorders>
              <w:top w:val="nil"/>
              <w:left w:val="nil"/>
              <w:bottom w:val="single" w:sz="4" w:space="0" w:color="auto"/>
              <w:right w:val="nil"/>
            </w:tcBorders>
            <w:vAlign w:val="center"/>
          </w:tcPr>
          <w:p w14:paraId="746D6222"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301" w:type="dxa"/>
            <w:tcBorders>
              <w:top w:val="nil"/>
              <w:left w:val="nil"/>
              <w:bottom w:val="single" w:sz="4" w:space="0" w:color="auto"/>
              <w:right w:val="nil"/>
            </w:tcBorders>
            <w:vAlign w:val="center"/>
          </w:tcPr>
          <w:p w14:paraId="235A962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139,849</w:t>
            </w:r>
          </w:p>
        </w:tc>
        <w:tc>
          <w:tcPr>
            <w:tcW w:w="1260" w:type="dxa"/>
            <w:tcBorders>
              <w:top w:val="nil"/>
              <w:left w:val="nil"/>
              <w:bottom w:val="single" w:sz="4" w:space="0" w:color="auto"/>
              <w:right w:val="nil"/>
            </w:tcBorders>
            <w:vAlign w:val="center"/>
          </w:tcPr>
          <w:p w14:paraId="653EF86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1,180,945</w:t>
            </w:r>
          </w:p>
        </w:tc>
      </w:tr>
      <w:tr w:rsidR="00023847" w:rsidRPr="00D60A65" w14:paraId="6B8086A0" w14:textId="77777777" w:rsidTr="00023847">
        <w:tc>
          <w:tcPr>
            <w:tcW w:w="3708" w:type="dxa"/>
            <w:vAlign w:val="center"/>
          </w:tcPr>
          <w:p w14:paraId="3649CD93" w14:textId="77777777" w:rsidR="00023847" w:rsidRPr="00D60A65" w:rsidRDefault="00023847" w:rsidP="00023847">
            <w:pPr>
              <w:spacing w:after="0"/>
              <w:jc w:val="thaiDistribute"/>
              <w:rPr>
                <w:rFonts w:ascii="Arial" w:eastAsia="Times New Roman" w:hAnsi="Arial" w:cs="Arial"/>
                <w:b/>
                <w:bCs/>
                <w:color w:val="000000"/>
                <w:kern w:val="0"/>
                <w:sz w:val="18"/>
                <w:szCs w:val="18"/>
                <w:lang w:bidi="he-IL"/>
                <w14:ligatures w14:val="none"/>
              </w:rPr>
            </w:pPr>
          </w:p>
        </w:tc>
        <w:tc>
          <w:tcPr>
            <w:tcW w:w="1374" w:type="dxa"/>
            <w:tcBorders>
              <w:top w:val="single" w:sz="4" w:space="0" w:color="auto"/>
            </w:tcBorders>
            <w:vAlign w:val="center"/>
          </w:tcPr>
          <w:p w14:paraId="48604530"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375" w:type="dxa"/>
            <w:tcBorders>
              <w:top w:val="single" w:sz="4" w:space="0" w:color="auto"/>
            </w:tcBorders>
            <w:vAlign w:val="center"/>
          </w:tcPr>
          <w:p w14:paraId="304B128A"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301" w:type="dxa"/>
            <w:tcBorders>
              <w:top w:val="single" w:sz="4" w:space="0" w:color="auto"/>
            </w:tcBorders>
            <w:vAlign w:val="center"/>
          </w:tcPr>
          <w:p w14:paraId="4B12F247"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center"/>
          </w:tcPr>
          <w:p w14:paraId="30E565D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p>
        </w:tc>
      </w:tr>
      <w:tr w:rsidR="00023847" w:rsidRPr="00D60A65" w14:paraId="67E54CE8" w14:textId="77777777" w:rsidTr="00023847">
        <w:tc>
          <w:tcPr>
            <w:tcW w:w="3708" w:type="dxa"/>
            <w:vAlign w:val="center"/>
          </w:tcPr>
          <w:p w14:paraId="3CB997B2" w14:textId="77777777" w:rsidR="00023847" w:rsidRPr="00D60A65" w:rsidRDefault="00023847" w:rsidP="00023847">
            <w:pPr>
              <w:spacing w:after="0"/>
              <w:ind w:right="-132"/>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Total financial assets</w:t>
            </w:r>
          </w:p>
        </w:tc>
        <w:tc>
          <w:tcPr>
            <w:tcW w:w="1374" w:type="dxa"/>
            <w:tcBorders>
              <w:left w:val="nil"/>
              <w:bottom w:val="single" w:sz="4" w:space="0" w:color="auto"/>
              <w:right w:val="nil"/>
            </w:tcBorders>
            <w:vAlign w:val="center"/>
          </w:tcPr>
          <w:p w14:paraId="36FD4CF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14:ligatures w14:val="none"/>
              </w:rPr>
              <w:t>1,583,364</w:t>
            </w:r>
          </w:p>
        </w:tc>
        <w:tc>
          <w:tcPr>
            <w:tcW w:w="1375" w:type="dxa"/>
            <w:tcBorders>
              <w:left w:val="nil"/>
              <w:bottom w:val="single" w:sz="4" w:space="0" w:color="auto"/>
              <w:right w:val="nil"/>
            </w:tcBorders>
            <w:vAlign w:val="center"/>
          </w:tcPr>
          <w:p w14:paraId="2E7EC6F9"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1,862,182</w:t>
            </w:r>
          </w:p>
        </w:tc>
        <w:tc>
          <w:tcPr>
            <w:tcW w:w="1301" w:type="dxa"/>
            <w:tcBorders>
              <w:left w:val="nil"/>
              <w:bottom w:val="single" w:sz="4" w:space="0" w:color="auto"/>
              <w:right w:val="nil"/>
            </w:tcBorders>
            <w:vAlign w:val="center"/>
          </w:tcPr>
          <w:p w14:paraId="50A4021E"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139,849</w:t>
            </w:r>
          </w:p>
        </w:tc>
        <w:tc>
          <w:tcPr>
            <w:tcW w:w="1260" w:type="dxa"/>
            <w:tcBorders>
              <w:left w:val="nil"/>
              <w:bottom w:val="single" w:sz="4" w:space="0" w:color="auto"/>
              <w:right w:val="nil"/>
            </w:tcBorders>
            <w:vAlign w:val="center"/>
          </w:tcPr>
          <w:p w14:paraId="3EF21390"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3,585,395</w:t>
            </w:r>
          </w:p>
        </w:tc>
      </w:tr>
    </w:tbl>
    <w:p w14:paraId="62C45910" w14:textId="77777777" w:rsidR="00023847" w:rsidRPr="00D60A65" w:rsidRDefault="00023847" w:rsidP="00023847">
      <w:pPr>
        <w:spacing w:after="0"/>
        <w:ind w:left="540"/>
        <w:jc w:val="thaiDistribute"/>
        <w:rPr>
          <w:rFonts w:ascii="Arial" w:eastAsia="Times New Roman" w:hAnsi="Arial" w:cs="Arial"/>
          <w:color w:val="000000"/>
          <w:kern w:val="0"/>
          <w:sz w:val="18"/>
          <w:szCs w:val="18"/>
          <w:lang w:val="en-GB" w:bidi="he-IL"/>
          <w14:ligatures w14:val="none"/>
        </w:rPr>
      </w:pPr>
    </w:p>
    <w:tbl>
      <w:tblPr>
        <w:tblW w:w="0" w:type="auto"/>
        <w:tblInd w:w="426" w:type="dxa"/>
        <w:tblLayout w:type="fixed"/>
        <w:tblLook w:val="04A0" w:firstRow="1" w:lastRow="0" w:firstColumn="1" w:lastColumn="0" w:noHBand="0" w:noVBand="1"/>
      </w:tblPr>
      <w:tblGrid>
        <w:gridCol w:w="3708"/>
        <w:gridCol w:w="1374"/>
        <w:gridCol w:w="1375"/>
        <w:gridCol w:w="1301"/>
        <w:gridCol w:w="1260"/>
      </w:tblGrid>
      <w:tr w:rsidR="00023847" w:rsidRPr="00D60A65" w14:paraId="3F14F9F3" w14:textId="77777777" w:rsidTr="00023847">
        <w:tc>
          <w:tcPr>
            <w:tcW w:w="3708" w:type="dxa"/>
            <w:vAlign w:val="bottom"/>
          </w:tcPr>
          <w:p w14:paraId="2199B386" w14:textId="77777777" w:rsidR="00023847" w:rsidRPr="00D60A65" w:rsidRDefault="00023847" w:rsidP="00023847">
            <w:pPr>
              <w:spacing w:after="0"/>
              <w:rPr>
                <w:rFonts w:ascii="Arial" w:eastAsia="Times New Roman" w:hAnsi="Arial" w:cs="Arial"/>
                <w:color w:val="000000"/>
                <w:kern w:val="0"/>
                <w:sz w:val="18"/>
                <w:szCs w:val="18"/>
                <w:shd w:val="clear" w:color="auto" w:fill="FFFFFF"/>
                <w:lang w:bidi="he-IL"/>
                <w14:ligatures w14:val="none"/>
              </w:rPr>
            </w:pPr>
          </w:p>
        </w:tc>
        <w:tc>
          <w:tcPr>
            <w:tcW w:w="5310" w:type="dxa"/>
            <w:gridSpan w:val="4"/>
            <w:tcBorders>
              <w:bottom w:val="single" w:sz="4" w:space="0" w:color="auto"/>
            </w:tcBorders>
            <w:vAlign w:val="bottom"/>
          </w:tcPr>
          <w:p w14:paraId="2088E70F"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Separate financial information</w:t>
            </w:r>
          </w:p>
        </w:tc>
      </w:tr>
      <w:tr w:rsidR="00023847" w:rsidRPr="00D60A65" w14:paraId="20C27C31" w14:textId="77777777" w:rsidTr="00023847">
        <w:tc>
          <w:tcPr>
            <w:tcW w:w="3708" w:type="dxa"/>
            <w:vAlign w:val="bottom"/>
          </w:tcPr>
          <w:p w14:paraId="22C5AE67" w14:textId="77777777" w:rsidR="00023847" w:rsidRPr="00D60A65" w:rsidRDefault="00023847" w:rsidP="00023847">
            <w:pPr>
              <w:spacing w:after="0"/>
              <w:rPr>
                <w:rFonts w:ascii="Arial" w:eastAsia="Times New Roman" w:hAnsi="Arial" w:cs="Arial"/>
                <w:color w:val="000000"/>
                <w:kern w:val="0"/>
                <w:sz w:val="18"/>
                <w:szCs w:val="18"/>
                <w:shd w:val="clear" w:color="auto" w:fill="FFFFFF"/>
                <w:lang w:bidi="he-IL"/>
                <w14:ligatures w14:val="none"/>
              </w:rPr>
            </w:pPr>
          </w:p>
        </w:tc>
        <w:tc>
          <w:tcPr>
            <w:tcW w:w="5310" w:type="dxa"/>
            <w:gridSpan w:val="4"/>
            <w:tcBorders>
              <w:top w:val="single" w:sz="4" w:space="0" w:color="auto"/>
            </w:tcBorders>
            <w:vAlign w:val="bottom"/>
          </w:tcPr>
          <w:p w14:paraId="14C07811" w14:textId="77777777" w:rsidR="00023847" w:rsidRPr="00D60A65" w:rsidRDefault="00023847" w:rsidP="00023847">
            <w:pPr>
              <w:spacing w:after="0"/>
              <w:ind w:right="-72"/>
              <w:jc w:val="center"/>
              <w:rPr>
                <w:rFonts w:ascii="Arial" w:eastAsia="Times New Roman" w:hAnsi="Arial" w:cs="Arial"/>
                <w:b/>
                <w:bCs/>
                <w:color w:val="000000"/>
                <w:spacing w:val="-2"/>
                <w:kern w:val="0"/>
                <w:sz w:val="18"/>
                <w:szCs w:val="18"/>
                <w:lang w:bidi="he-IL"/>
                <w14:ligatures w14:val="none"/>
              </w:rPr>
            </w:pPr>
            <w:r w:rsidRPr="00D60A65">
              <w:rPr>
                <w:rFonts w:ascii="Arial" w:eastAsia="Times New Roman" w:hAnsi="Arial" w:cs="Arial"/>
                <w:b/>
                <w:bCs/>
                <w:color w:val="000000"/>
                <w:spacing w:val="-2"/>
                <w:kern w:val="0"/>
                <w:sz w:val="18"/>
                <w:szCs w:val="18"/>
                <w:lang w:bidi="he-IL"/>
                <w14:ligatures w14:val="none"/>
              </w:rPr>
              <w:t>(Audited)</w:t>
            </w:r>
          </w:p>
          <w:p w14:paraId="36CAE511" w14:textId="77777777" w:rsidR="00023847" w:rsidRPr="00D60A65" w:rsidRDefault="00023847" w:rsidP="00023847">
            <w:pPr>
              <w:spacing w:after="0"/>
              <w:ind w:right="-72"/>
              <w:jc w:val="center"/>
              <w:rPr>
                <w:rFonts w:ascii="Arial" w:eastAsia="Times New Roman" w:hAnsi="Arial" w:cs="Arial"/>
                <w:b/>
                <w:bCs/>
                <w:color w:val="000000"/>
                <w:kern w:val="0"/>
                <w:sz w:val="18"/>
                <w:szCs w:val="18"/>
                <w:shd w:val="clear" w:color="auto" w:fill="FFFFFF"/>
                <w:lang w:bidi="he-IL"/>
                <w14:ligatures w14:val="none"/>
              </w:rPr>
            </w:pPr>
            <w:r w:rsidRPr="00D60A65">
              <w:rPr>
                <w:rFonts w:ascii="Arial" w:eastAsia="Times New Roman" w:hAnsi="Arial" w:cs="Arial"/>
                <w:b/>
                <w:bCs/>
                <w:color w:val="000000"/>
                <w:spacing w:val="-2"/>
                <w:kern w:val="0"/>
                <w:sz w:val="18"/>
                <w:szCs w:val="18"/>
                <w:lang w:val="en-GB" w:bidi="he-IL"/>
                <w14:ligatures w14:val="none"/>
              </w:rPr>
              <w:t>31 December</w:t>
            </w:r>
            <w:r w:rsidRPr="00D60A65">
              <w:rPr>
                <w:rFonts w:ascii="Arial" w:eastAsia="Times New Roman" w:hAnsi="Arial" w:cs="Arial"/>
                <w:b/>
                <w:bCs/>
                <w:color w:val="000000"/>
                <w:spacing w:val="-2"/>
                <w:kern w:val="0"/>
                <w:sz w:val="18"/>
                <w:szCs w:val="18"/>
                <w:lang w:bidi="he-IL"/>
                <w14:ligatures w14:val="none"/>
              </w:rPr>
              <w:t xml:space="preserve"> </w:t>
            </w:r>
            <w:r w:rsidRPr="00D60A65">
              <w:rPr>
                <w:rFonts w:ascii="Arial" w:eastAsia="Times New Roman" w:hAnsi="Arial" w:cs="Arial"/>
                <w:b/>
                <w:bCs/>
                <w:color w:val="000000"/>
                <w:spacing w:val="-2"/>
                <w:kern w:val="0"/>
                <w:sz w:val="18"/>
                <w:szCs w:val="18"/>
                <w:lang w:val="en-GB" w:bidi="he-IL"/>
                <w14:ligatures w14:val="none"/>
              </w:rPr>
              <w:t>2025</w:t>
            </w:r>
          </w:p>
        </w:tc>
      </w:tr>
      <w:tr w:rsidR="00023847" w:rsidRPr="00D60A65" w14:paraId="7F965056" w14:textId="77777777" w:rsidTr="00023847">
        <w:tc>
          <w:tcPr>
            <w:tcW w:w="3708" w:type="dxa"/>
            <w:vAlign w:val="bottom"/>
          </w:tcPr>
          <w:p w14:paraId="6023346C" w14:textId="77777777" w:rsidR="00023847" w:rsidRPr="00D60A65" w:rsidRDefault="00023847" w:rsidP="00023847">
            <w:pPr>
              <w:spacing w:after="0"/>
              <w:rPr>
                <w:rFonts w:ascii="Arial" w:eastAsia="Times New Roman" w:hAnsi="Arial" w:cs="Arial"/>
                <w:color w:val="000000"/>
                <w:kern w:val="0"/>
                <w:sz w:val="18"/>
                <w:szCs w:val="18"/>
                <w:shd w:val="clear" w:color="auto" w:fill="FFFFFF"/>
                <w:lang w:bidi="he-IL"/>
                <w14:ligatures w14:val="none"/>
              </w:rPr>
            </w:pPr>
          </w:p>
        </w:tc>
        <w:tc>
          <w:tcPr>
            <w:tcW w:w="1374" w:type="dxa"/>
            <w:tcBorders>
              <w:top w:val="single" w:sz="4" w:space="0" w:color="auto"/>
            </w:tcBorders>
            <w:vAlign w:val="bottom"/>
          </w:tcPr>
          <w:p w14:paraId="419EFE28"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1</w:t>
            </w:r>
          </w:p>
        </w:tc>
        <w:tc>
          <w:tcPr>
            <w:tcW w:w="1375" w:type="dxa"/>
            <w:tcBorders>
              <w:top w:val="single" w:sz="4" w:space="0" w:color="auto"/>
            </w:tcBorders>
            <w:vAlign w:val="bottom"/>
          </w:tcPr>
          <w:p w14:paraId="0B892617"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2</w:t>
            </w:r>
          </w:p>
        </w:tc>
        <w:tc>
          <w:tcPr>
            <w:tcW w:w="1301" w:type="dxa"/>
            <w:tcBorders>
              <w:top w:val="single" w:sz="4" w:space="0" w:color="auto"/>
            </w:tcBorders>
            <w:vAlign w:val="bottom"/>
          </w:tcPr>
          <w:p w14:paraId="278706DD"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 xml:space="preserve">Level </w:t>
            </w:r>
            <w:r w:rsidRPr="00D60A65">
              <w:rPr>
                <w:rFonts w:ascii="Arial" w:eastAsia="Times New Roman" w:hAnsi="Arial" w:cs="Arial"/>
                <w:b/>
                <w:bCs/>
                <w:color w:val="000000"/>
                <w:kern w:val="0"/>
                <w:sz w:val="18"/>
                <w:szCs w:val="18"/>
                <w:shd w:val="clear" w:color="auto" w:fill="FFFFFF"/>
                <w:lang w:val="en-GB" w:bidi="he-IL"/>
                <w14:ligatures w14:val="none"/>
              </w:rPr>
              <w:t>3</w:t>
            </w:r>
          </w:p>
        </w:tc>
        <w:tc>
          <w:tcPr>
            <w:tcW w:w="1260" w:type="dxa"/>
            <w:tcBorders>
              <w:top w:val="single" w:sz="4" w:space="0" w:color="auto"/>
            </w:tcBorders>
            <w:vAlign w:val="bottom"/>
          </w:tcPr>
          <w:p w14:paraId="021F2335"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Total</w:t>
            </w:r>
          </w:p>
        </w:tc>
      </w:tr>
      <w:tr w:rsidR="00023847" w:rsidRPr="00D60A65" w14:paraId="5D61F3AE" w14:textId="77777777" w:rsidTr="00023847">
        <w:tc>
          <w:tcPr>
            <w:tcW w:w="3708" w:type="dxa"/>
            <w:vAlign w:val="bottom"/>
          </w:tcPr>
          <w:p w14:paraId="4494FA44" w14:textId="77777777" w:rsidR="00023847" w:rsidRPr="00D60A65" w:rsidRDefault="00023847" w:rsidP="00023847">
            <w:pPr>
              <w:spacing w:after="0"/>
              <w:rPr>
                <w:rFonts w:ascii="Arial" w:eastAsia="Times New Roman" w:hAnsi="Arial" w:cs="Arial"/>
                <w:color w:val="000000"/>
                <w:kern w:val="0"/>
                <w:sz w:val="18"/>
                <w:szCs w:val="18"/>
                <w:shd w:val="clear" w:color="auto" w:fill="FFFFFF"/>
                <w:lang w:val="en-GB" w:bidi="he-IL"/>
                <w14:ligatures w14:val="none"/>
              </w:rPr>
            </w:pPr>
          </w:p>
        </w:tc>
        <w:tc>
          <w:tcPr>
            <w:tcW w:w="1374" w:type="dxa"/>
            <w:vAlign w:val="bottom"/>
          </w:tcPr>
          <w:p w14:paraId="2251D966"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75" w:type="dxa"/>
            <w:vAlign w:val="bottom"/>
          </w:tcPr>
          <w:p w14:paraId="390DD79A"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301" w:type="dxa"/>
            <w:vAlign w:val="bottom"/>
          </w:tcPr>
          <w:p w14:paraId="6314F59A"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c>
          <w:tcPr>
            <w:tcW w:w="1260" w:type="dxa"/>
            <w:vAlign w:val="bottom"/>
          </w:tcPr>
          <w:p w14:paraId="361EF9CD"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Thousand</w:t>
            </w:r>
          </w:p>
        </w:tc>
      </w:tr>
      <w:tr w:rsidR="00023847" w:rsidRPr="00D60A65" w14:paraId="05AA1698" w14:textId="77777777" w:rsidTr="00023847">
        <w:tc>
          <w:tcPr>
            <w:tcW w:w="3708" w:type="dxa"/>
            <w:vAlign w:val="bottom"/>
          </w:tcPr>
          <w:p w14:paraId="11CE3B9F" w14:textId="77777777" w:rsidR="00023847" w:rsidRPr="00D60A65" w:rsidRDefault="00023847" w:rsidP="00023847">
            <w:pPr>
              <w:spacing w:after="0"/>
              <w:rPr>
                <w:rFonts w:ascii="Arial" w:eastAsia="Times New Roman" w:hAnsi="Arial" w:cs="Arial"/>
                <w:color w:val="000000"/>
                <w:kern w:val="0"/>
                <w:sz w:val="18"/>
                <w:szCs w:val="18"/>
                <w:shd w:val="clear" w:color="auto" w:fill="FFFFFF"/>
                <w:rtl/>
                <w:cs/>
                <w:lang w:bidi="he-IL"/>
                <w14:ligatures w14:val="none"/>
              </w:rPr>
            </w:pPr>
          </w:p>
        </w:tc>
        <w:tc>
          <w:tcPr>
            <w:tcW w:w="1374" w:type="dxa"/>
            <w:tcBorders>
              <w:bottom w:val="single" w:sz="4" w:space="0" w:color="auto"/>
            </w:tcBorders>
            <w:vAlign w:val="bottom"/>
          </w:tcPr>
          <w:p w14:paraId="2FD1FB55"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75" w:type="dxa"/>
            <w:tcBorders>
              <w:bottom w:val="single" w:sz="4" w:space="0" w:color="auto"/>
            </w:tcBorders>
            <w:vAlign w:val="bottom"/>
          </w:tcPr>
          <w:p w14:paraId="25A3CB0A"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301" w:type="dxa"/>
            <w:tcBorders>
              <w:bottom w:val="single" w:sz="4" w:space="0" w:color="auto"/>
            </w:tcBorders>
            <w:vAlign w:val="bottom"/>
          </w:tcPr>
          <w:p w14:paraId="17B10C56"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c>
          <w:tcPr>
            <w:tcW w:w="1260" w:type="dxa"/>
            <w:tcBorders>
              <w:bottom w:val="single" w:sz="4" w:space="0" w:color="auto"/>
            </w:tcBorders>
            <w:vAlign w:val="bottom"/>
          </w:tcPr>
          <w:p w14:paraId="7E330094"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r w:rsidRPr="00D60A65">
              <w:rPr>
                <w:rFonts w:ascii="Arial" w:eastAsia="Times New Roman" w:hAnsi="Arial" w:cs="Arial"/>
                <w:b/>
                <w:bCs/>
                <w:color w:val="000000"/>
                <w:kern w:val="0"/>
                <w:sz w:val="18"/>
                <w:szCs w:val="18"/>
                <w:shd w:val="clear" w:color="auto" w:fill="FFFFFF"/>
                <w:lang w:bidi="he-IL"/>
                <w14:ligatures w14:val="none"/>
              </w:rPr>
              <w:t>Baht</w:t>
            </w:r>
          </w:p>
        </w:tc>
      </w:tr>
      <w:tr w:rsidR="00023847" w:rsidRPr="00D60A65" w14:paraId="47BF182E" w14:textId="77777777" w:rsidTr="00023847">
        <w:trPr>
          <w:trHeight w:val="70"/>
        </w:trPr>
        <w:tc>
          <w:tcPr>
            <w:tcW w:w="3708" w:type="dxa"/>
            <w:vAlign w:val="center"/>
          </w:tcPr>
          <w:p w14:paraId="69317D30" w14:textId="77777777" w:rsidR="00023847" w:rsidRPr="00D60A65" w:rsidRDefault="00023847" w:rsidP="00023847">
            <w:pPr>
              <w:spacing w:after="0"/>
              <w:rPr>
                <w:rFonts w:ascii="Arial" w:eastAsia="Times New Roman" w:hAnsi="Arial" w:cs="Arial"/>
                <w:b/>
                <w:bCs/>
                <w:color w:val="000000"/>
                <w:spacing w:val="-8"/>
                <w:kern w:val="0"/>
                <w:sz w:val="18"/>
                <w:szCs w:val="18"/>
                <w:shd w:val="clear" w:color="auto" w:fill="FFFFFF"/>
                <w:rtl/>
                <w:cs/>
                <w:lang w:bidi="he-IL"/>
                <w14:ligatures w14:val="none"/>
              </w:rPr>
            </w:pPr>
          </w:p>
        </w:tc>
        <w:tc>
          <w:tcPr>
            <w:tcW w:w="1374" w:type="dxa"/>
            <w:tcBorders>
              <w:top w:val="single" w:sz="4" w:space="0" w:color="auto"/>
            </w:tcBorders>
            <w:vAlign w:val="center"/>
          </w:tcPr>
          <w:p w14:paraId="2A9C8E94" w14:textId="77777777" w:rsidR="00023847" w:rsidRPr="00D60A65" w:rsidRDefault="00023847" w:rsidP="00023847">
            <w:pPr>
              <w:spacing w:after="0"/>
              <w:ind w:right="-72"/>
              <w:jc w:val="right"/>
              <w:rPr>
                <w:rFonts w:ascii="Arial" w:eastAsia="Times New Roman" w:hAnsi="Arial" w:cs="Arial"/>
                <w:b/>
                <w:bCs/>
                <w:color w:val="000000"/>
                <w:kern w:val="0"/>
                <w:sz w:val="18"/>
                <w:szCs w:val="18"/>
                <w:shd w:val="clear" w:color="auto" w:fill="FFFFFF"/>
                <w:rtl/>
                <w:cs/>
                <w:lang w:bidi="he-IL"/>
                <w14:ligatures w14:val="none"/>
              </w:rPr>
            </w:pPr>
          </w:p>
        </w:tc>
        <w:tc>
          <w:tcPr>
            <w:tcW w:w="1375" w:type="dxa"/>
            <w:tcBorders>
              <w:top w:val="single" w:sz="4" w:space="0" w:color="auto"/>
            </w:tcBorders>
            <w:vAlign w:val="center"/>
          </w:tcPr>
          <w:p w14:paraId="53168C12"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tcBorders>
              <w:top w:val="single" w:sz="4" w:space="0" w:color="auto"/>
            </w:tcBorders>
            <w:vAlign w:val="center"/>
          </w:tcPr>
          <w:p w14:paraId="2308733F"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tcBorders>
              <w:top w:val="single" w:sz="4" w:space="0" w:color="auto"/>
            </w:tcBorders>
            <w:vAlign w:val="center"/>
          </w:tcPr>
          <w:p w14:paraId="1639F029"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63BD6A1D" w14:textId="77777777" w:rsidTr="00023847">
        <w:tc>
          <w:tcPr>
            <w:tcW w:w="3708" w:type="dxa"/>
            <w:vAlign w:val="center"/>
          </w:tcPr>
          <w:p w14:paraId="090F7AE6" w14:textId="77777777" w:rsidR="00023847" w:rsidRPr="00D60A65" w:rsidRDefault="00023847" w:rsidP="00023847">
            <w:pPr>
              <w:spacing w:after="0"/>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assets</w:t>
            </w:r>
          </w:p>
        </w:tc>
        <w:tc>
          <w:tcPr>
            <w:tcW w:w="1374" w:type="dxa"/>
            <w:vAlign w:val="center"/>
          </w:tcPr>
          <w:p w14:paraId="31EA8965"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75" w:type="dxa"/>
            <w:vAlign w:val="center"/>
          </w:tcPr>
          <w:p w14:paraId="0DA5B83E"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center"/>
          </w:tcPr>
          <w:p w14:paraId="2999E01E"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center"/>
          </w:tcPr>
          <w:p w14:paraId="0F379E37"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29F5E948" w14:textId="77777777" w:rsidTr="00023847">
        <w:tc>
          <w:tcPr>
            <w:tcW w:w="3708" w:type="dxa"/>
            <w:vAlign w:val="center"/>
          </w:tcPr>
          <w:p w14:paraId="749CB4F9" w14:textId="77777777" w:rsidR="00023847" w:rsidRPr="00D60A65" w:rsidRDefault="00023847" w:rsidP="00023847">
            <w:pPr>
              <w:spacing w:after="0"/>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val="en-GB"/>
                <w14:ligatures w14:val="none"/>
              </w:rPr>
              <w:t xml:space="preserve">Financial assets at fair value </w:t>
            </w:r>
          </w:p>
        </w:tc>
        <w:tc>
          <w:tcPr>
            <w:tcW w:w="1374" w:type="dxa"/>
            <w:vAlign w:val="center"/>
          </w:tcPr>
          <w:p w14:paraId="3AD79783"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75" w:type="dxa"/>
            <w:vAlign w:val="center"/>
          </w:tcPr>
          <w:p w14:paraId="7BDC5B85"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301" w:type="dxa"/>
            <w:vAlign w:val="center"/>
          </w:tcPr>
          <w:p w14:paraId="4FB002D7"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c>
          <w:tcPr>
            <w:tcW w:w="1260" w:type="dxa"/>
            <w:vAlign w:val="center"/>
          </w:tcPr>
          <w:p w14:paraId="2E69BFF5" w14:textId="77777777" w:rsidR="00023847" w:rsidRPr="00D60A65" w:rsidRDefault="00023847" w:rsidP="00023847">
            <w:pPr>
              <w:spacing w:after="0"/>
              <w:ind w:right="-72"/>
              <w:jc w:val="right"/>
              <w:rPr>
                <w:rFonts w:ascii="Arial" w:eastAsia="Times New Roman" w:hAnsi="Arial" w:cs="Arial"/>
                <w:color w:val="000000"/>
                <w:kern w:val="0"/>
                <w:sz w:val="18"/>
                <w:szCs w:val="18"/>
                <w:shd w:val="clear" w:color="auto" w:fill="FFFFFF"/>
                <w:rtl/>
                <w:cs/>
                <w:lang w:bidi="he-IL"/>
                <w14:ligatures w14:val="none"/>
              </w:rPr>
            </w:pPr>
          </w:p>
        </w:tc>
      </w:tr>
      <w:tr w:rsidR="00023847" w:rsidRPr="00D60A65" w14:paraId="1FC18290" w14:textId="77777777" w:rsidTr="00023847">
        <w:tc>
          <w:tcPr>
            <w:tcW w:w="3708" w:type="dxa"/>
            <w:vAlign w:val="center"/>
          </w:tcPr>
          <w:p w14:paraId="5A032960" w14:textId="77777777" w:rsidR="00023847" w:rsidRPr="00D60A65" w:rsidRDefault="00023847" w:rsidP="00023847">
            <w:pPr>
              <w:spacing w:after="0"/>
              <w:ind w:right="-13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Debt financial assets</w:t>
            </w:r>
          </w:p>
        </w:tc>
        <w:tc>
          <w:tcPr>
            <w:tcW w:w="1374" w:type="dxa"/>
            <w:vAlign w:val="center"/>
          </w:tcPr>
          <w:p w14:paraId="465726E2"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lang w:bidi="he-IL"/>
                <w14:ligatures w14:val="none"/>
              </w:rPr>
              <w:t>511,583</w:t>
            </w:r>
          </w:p>
        </w:tc>
        <w:tc>
          <w:tcPr>
            <w:tcW w:w="1375" w:type="dxa"/>
            <w:vAlign w:val="center"/>
          </w:tcPr>
          <w:p w14:paraId="187B923B"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1,899,642</w:t>
            </w:r>
          </w:p>
        </w:tc>
        <w:tc>
          <w:tcPr>
            <w:tcW w:w="1301" w:type="dxa"/>
            <w:vAlign w:val="center"/>
          </w:tcPr>
          <w:p w14:paraId="57A5AB03"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vAlign w:val="center"/>
          </w:tcPr>
          <w:p w14:paraId="099E7A2B"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2,411,225</w:t>
            </w:r>
          </w:p>
        </w:tc>
      </w:tr>
      <w:tr w:rsidR="00023847" w:rsidRPr="00D60A65" w14:paraId="51DFD151" w14:textId="77777777" w:rsidTr="00023847">
        <w:tc>
          <w:tcPr>
            <w:tcW w:w="3708" w:type="dxa"/>
            <w:vAlign w:val="center"/>
          </w:tcPr>
          <w:p w14:paraId="5DBA97F7" w14:textId="77777777" w:rsidR="00023847" w:rsidRPr="00D60A65" w:rsidRDefault="00023847" w:rsidP="00023847">
            <w:pPr>
              <w:spacing w:after="0"/>
              <w:ind w:right="-13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Equity financial assets</w:t>
            </w:r>
          </w:p>
        </w:tc>
        <w:tc>
          <w:tcPr>
            <w:tcW w:w="1374" w:type="dxa"/>
            <w:tcBorders>
              <w:bottom w:val="single" w:sz="4" w:space="0" w:color="auto"/>
            </w:tcBorders>
            <w:vAlign w:val="bottom"/>
          </w:tcPr>
          <w:p w14:paraId="5A64CDC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lang w:bidi="he-IL"/>
                <w14:ligatures w14:val="none"/>
              </w:rPr>
              <w:t>980,428</w:t>
            </w:r>
          </w:p>
        </w:tc>
        <w:tc>
          <w:tcPr>
            <w:tcW w:w="1375" w:type="dxa"/>
            <w:tcBorders>
              <w:bottom w:val="single" w:sz="4" w:space="0" w:color="auto"/>
            </w:tcBorders>
            <w:vAlign w:val="center"/>
          </w:tcPr>
          <w:p w14:paraId="6837061C"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w:t>
            </w:r>
          </w:p>
        </w:tc>
        <w:tc>
          <w:tcPr>
            <w:tcW w:w="1301" w:type="dxa"/>
            <w:tcBorders>
              <w:bottom w:val="single" w:sz="4" w:space="0" w:color="auto"/>
            </w:tcBorders>
            <w:vAlign w:val="center"/>
          </w:tcPr>
          <w:p w14:paraId="21F25091"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160,790</w:t>
            </w:r>
          </w:p>
        </w:tc>
        <w:tc>
          <w:tcPr>
            <w:tcW w:w="1260" w:type="dxa"/>
            <w:tcBorders>
              <w:bottom w:val="single" w:sz="4" w:space="0" w:color="auto"/>
            </w:tcBorders>
            <w:vAlign w:val="center"/>
          </w:tcPr>
          <w:p w14:paraId="68098FD5"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1,141,218</w:t>
            </w:r>
          </w:p>
        </w:tc>
      </w:tr>
      <w:tr w:rsidR="00023847" w:rsidRPr="00D60A65" w14:paraId="559EB933" w14:textId="77777777" w:rsidTr="00023847">
        <w:tc>
          <w:tcPr>
            <w:tcW w:w="3708" w:type="dxa"/>
            <w:vAlign w:val="center"/>
          </w:tcPr>
          <w:p w14:paraId="126E02B2" w14:textId="77777777" w:rsidR="00023847" w:rsidRPr="00D60A65" w:rsidRDefault="00023847" w:rsidP="00023847">
            <w:pPr>
              <w:spacing w:after="0"/>
              <w:jc w:val="thaiDistribute"/>
              <w:rPr>
                <w:rFonts w:ascii="Arial" w:eastAsia="Times New Roman" w:hAnsi="Arial" w:cs="Arial"/>
                <w:b/>
                <w:bCs/>
                <w:color w:val="000000"/>
                <w:kern w:val="0"/>
                <w:sz w:val="18"/>
                <w:szCs w:val="18"/>
                <w:lang w:bidi="he-IL"/>
                <w14:ligatures w14:val="none"/>
              </w:rPr>
            </w:pPr>
          </w:p>
        </w:tc>
        <w:tc>
          <w:tcPr>
            <w:tcW w:w="1374" w:type="dxa"/>
            <w:tcBorders>
              <w:top w:val="single" w:sz="4" w:space="0" w:color="auto"/>
            </w:tcBorders>
          </w:tcPr>
          <w:p w14:paraId="216A1A38" w14:textId="77777777" w:rsidR="00023847" w:rsidRPr="00D60A65" w:rsidRDefault="00023847" w:rsidP="00023847">
            <w:pPr>
              <w:spacing w:after="0"/>
              <w:jc w:val="thaiDistribute"/>
              <w:rPr>
                <w:rFonts w:ascii="Arial" w:eastAsia="Times New Roman" w:hAnsi="Arial" w:cs="Arial"/>
                <w:b/>
                <w:bCs/>
                <w:color w:val="000000"/>
                <w:kern w:val="0"/>
                <w:sz w:val="18"/>
                <w:szCs w:val="18"/>
                <w:lang w:bidi="he-IL"/>
                <w14:ligatures w14:val="none"/>
              </w:rPr>
            </w:pPr>
          </w:p>
        </w:tc>
        <w:tc>
          <w:tcPr>
            <w:tcW w:w="1375" w:type="dxa"/>
            <w:tcBorders>
              <w:top w:val="single" w:sz="4" w:space="0" w:color="auto"/>
            </w:tcBorders>
          </w:tcPr>
          <w:p w14:paraId="7E7C889E" w14:textId="77777777" w:rsidR="00023847" w:rsidRPr="00D60A65" w:rsidRDefault="00023847" w:rsidP="00023847">
            <w:pPr>
              <w:spacing w:after="0"/>
              <w:jc w:val="thaiDistribute"/>
              <w:rPr>
                <w:rFonts w:ascii="Arial" w:eastAsia="Times New Roman" w:hAnsi="Arial" w:cs="Arial"/>
                <w:b/>
                <w:bCs/>
                <w:color w:val="000000"/>
                <w:kern w:val="0"/>
                <w:sz w:val="18"/>
                <w:szCs w:val="18"/>
                <w:lang w:bidi="he-IL"/>
                <w14:ligatures w14:val="none"/>
              </w:rPr>
            </w:pPr>
          </w:p>
        </w:tc>
        <w:tc>
          <w:tcPr>
            <w:tcW w:w="1301" w:type="dxa"/>
            <w:tcBorders>
              <w:top w:val="single" w:sz="4" w:space="0" w:color="auto"/>
            </w:tcBorders>
          </w:tcPr>
          <w:p w14:paraId="0A921109" w14:textId="77777777" w:rsidR="00023847" w:rsidRPr="00D60A65" w:rsidRDefault="00023847" w:rsidP="00023847">
            <w:pPr>
              <w:spacing w:after="0"/>
              <w:jc w:val="thaiDistribute"/>
              <w:rPr>
                <w:rFonts w:ascii="Arial" w:eastAsia="Times New Roman" w:hAnsi="Arial" w:cs="Arial"/>
                <w:b/>
                <w:bCs/>
                <w:color w:val="000000"/>
                <w:kern w:val="0"/>
                <w:sz w:val="18"/>
                <w:szCs w:val="18"/>
                <w:lang w:bidi="he-IL"/>
                <w14:ligatures w14:val="none"/>
              </w:rPr>
            </w:pPr>
          </w:p>
        </w:tc>
        <w:tc>
          <w:tcPr>
            <w:tcW w:w="1260" w:type="dxa"/>
            <w:tcBorders>
              <w:top w:val="single" w:sz="4" w:space="0" w:color="auto"/>
            </w:tcBorders>
          </w:tcPr>
          <w:p w14:paraId="20A42EA8" w14:textId="77777777" w:rsidR="00023847" w:rsidRPr="00D60A65" w:rsidRDefault="00023847" w:rsidP="00023847">
            <w:pPr>
              <w:spacing w:after="0"/>
              <w:jc w:val="thaiDistribute"/>
              <w:rPr>
                <w:rFonts w:ascii="Arial" w:eastAsia="Times New Roman" w:hAnsi="Arial" w:cs="Arial"/>
                <w:b/>
                <w:bCs/>
                <w:color w:val="000000"/>
                <w:kern w:val="0"/>
                <w:sz w:val="18"/>
                <w:szCs w:val="18"/>
                <w:lang w:bidi="he-IL"/>
                <w14:ligatures w14:val="none"/>
              </w:rPr>
            </w:pPr>
          </w:p>
        </w:tc>
      </w:tr>
      <w:tr w:rsidR="00023847" w:rsidRPr="00D60A65" w14:paraId="34F14C59" w14:textId="77777777" w:rsidTr="00023847">
        <w:tc>
          <w:tcPr>
            <w:tcW w:w="3708" w:type="dxa"/>
            <w:vAlign w:val="center"/>
          </w:tcPr>
          <w:p w14:paraId="4533AF05" w14:textId="77777777" w:rsidR="00023847" w:rsidRPr="00D60A65" w:rsidRDefault="00023847" w:rsidP="00023847">
            <w:pPr>
              <w:spacing w:after="0"/>
              <w:ind w:right="-132"/>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Total financial assets</w:t>
            </w:r>
          </w:p>
        </w:tc>
        <w:tc>
          <w:tcPr>
            <w:tcW w:w="1374" w:type="dxa"/>
            <w:tcBorders>
              <w:left w:val="nil"/>
              <w:bottom w:val="single" w:sz="4" w:space="0" w:color="auto"/>
              <w:right w:val="nil"/>
            </w:tcBorders>
            <w:vAlign w:val="center"/>
          </w:tcPr>
          <w:p w14:paraId="6ACE3652"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lang w:bidi="he-IL"/>
                <w14:ligatures w14:val="none"/>
              </w:rPr>
              <w:t>1,492,011</w:t>
            </w:r>
          </w:p>
        </w:tc>
        <w:tc>
          <w:tcPr>
            <w:tcW w:w="1375" w:type="dxa"/>
            <w:tcBorders>
              <w:left w:val="nil"/>
              <w:bottom w:val="single" w:sz="4" w:space="0" w:color="auto"/>
              <w:right w:val="nil"/>
            </w:tcBorders>
            <w:vAlign w:val="center"/>
          </w:tcPr>
          <w:p w14:paraId="0406CA06"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1,899,642</w:t>
            </w:r>
          </w:p>
        </w:tc>
        <w:tc>
          <w:tcPr>
            <w:tcW w:w="1301" w:type="dxa"/>
            <w:tcBorders>
              <w:left w:val="nil"/>
              <w:bottom w:val="single" w:sz="4" w:space="0" w:color="auto"/>
              <w:right w:val="nil"/>
            </w:tcBorders>
            <w:vAlign w:val="center"/>
          </w:tcPr>
          <w:p w14:paraId="138100C1"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160,790</w:t>
            </w:r>
          </w:p>
        </w:tc>
        <w:tc>
          <w:tcPr>
            <w:tcW w:w="1260" w:type="dxa"/>
            <w:tcBorders>
              <w:left w:val="nil"/>
              <w:bottom w:val="single" w:sz="4" w:space="0" w:color="auto"/>
              <w:right w:val="nil"/>
            </w:tcBorders>
            <w:vAlign w:val="center"/>
          </w:tcPr>
          <w:p w14:paraId="5706A4E8" w14:textId="77777777" w:rsidR="00023847" w:rsidRPr="00D60A65" w:rsidRDefault="00023847" w:rsidP="00023847">
            <w:pPr>
              <w:tabs>
                <w:tab w:val="decimal" w:pos="1130"/>
              </w:tabs>
              <w:spacing w:after="0"/>
              <w:ind w:right="-72"/>
              <w:jc w:val="right"/>
              <w:rPr>
                <w:rFonts w:ascii="Arial" w:eastAsia="Times New Roman" w:hAnsi="Arial" w:cs="Arial"/>
                <w:color w:val="000000"/>
                <w:kern w:val="0"/>
                <w:sz w:val="18"/>
                <w:szCs w:val="18"/>
                <w:rtl/>
                <w:cs/>
                <w:lang w:bidi="he-IL"/>
                <w14:ligatures w14:val="none"/>
              </w:rPr>
            </w:pPr>
            <w:r w:rsidRPr="00D60A65">
              <w:rPr>
                <w:rFonts w:ascii="Arial" w:eastAsia="Times New Roman" w:hAnsi="Arial" w:cs="Arial"/>
                <w:color w:val="000000"/>
                <w:kern w:val="0"/>
                <w:sz w:val="18"/>
                <w:szCs w:val="18"/>
                <w:lang w:bidi="he-IL"/>
                <w14:ligatures w14:val="none"/>
              </w:rPr>
              <w:t>3,552,443</w:t>
            </w:r>
          </w:p>
        </w:tc>
      </w:tr>
    </w:tbl>
    <w:p w14:paraId="39C27466" w14:textId="77777777" w:rsidR="00023847" w:rsidRPr="00D60A65" w:rsidRDefault="00023847" w:rsidP="00023847">
      <w:pPr>
        <w:pStyle w:val="Header"/>
        <w:jc w:val="thaiDistribute"/>
        <w:rPr>
          <w:rFonts w:ascii="Arial" w:hAnsi="Arial" w:cs="Arial"/>
          <w:color w:val="000000" w:themeColor="text1"/>
          <w:sz w:val="18"/>
          <w:szCs w:val="18"/>
          <w:shd w:val="clear" w:color="auto" w:fill="FFFFFF"/>
          <w:lang w:val="en-GB"/>
        </w:rPr>
      </w:pPr>
    </w:p>
    <w:p w14:paraId="3FF22B7E" w14:textId="77777777" w:rsidR="006C475E" w:rsidRPr="00D60A65" w:rsidRDefault="006C475E" w:rsidP="00023847">
      <w:pPr>
        <w:pStyle w:val="Header"/>
        <w:jc w:val="thaiDistribute"/>
        <w:rPr>
          <w:rFonts w:ascii="Arial" w:hAnsi="Arial" w:cs="Arial"/>
          <w:color w:val="000000" w:themeColor="text1"/>
          <w:sz w:val="18"/>
          <w:szCs w:val="18"/>
          <w:shd w:val="clear" w:color="auto" w:fill="FFFFFF"/>
          <w:lang w:val="en-GB"/>
        </w:rPr>
      </w:pPr>
    </w:p>
    <w:p w14:paraId="66411C54" w14:textId="6A6CC27A" w:rsidR="006C475E" w:rsidRPr="00D60A65" w:rsidRDefault="006C475E">
      <w:pPr>
        <w:pStyle w:val="Header"/>
        <w:numPr>
          <w:ilvl w:val="1"/>
          <w:numId w:val="2"/>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Valuation techniques for financial assets and liabilities measured at fair value</w:t>
      </w:r>
    </w:p>
    <w:p w14:paraId="79F22DCF" w14:textId="77777777" w:rsidR="006C475E" w:rsidRPr="00D60A65" w:rsidRDefault="006C475E" w:rsidP="006C475E">
      <w:pPr>
        <w:ind w:left="720"/>
        <w:jc w:val="both"/>
        <w:rPr>
          <w:rFonts w:ascii="Arial" w:hAnsi="Arial" w:cs="Arial"/>
          <w:color w:val="000000" w:themeColor="text1"/>
          <w:spacing w:val="-4"/>
          <w:sz w:val="18"/>
          <w:szCs w:val="18"/>
          <w:u w:val="single"/>
          <w:shd w:val="clear" w:color="auto" w:fill="FFFFFF"/>
          <w:lang w:val="en-GB"/>
        </w:rPr>
      </w:pPr>
    </w:p>
    <w:p w14:paraId="613A08AD" w14:textId="77777777" w:rsidR="006C475E" w:rsidRPr="00D60A65" w:rsidRDefault="006C475E" w:rsidP="006C475E">
      <w:pPr>
        <w:spacing w:after="0"/>
        <w:ind w:left="540" w:firstLine="180"/>
        <w:jc w:val="both"/>
        <w:rPr>
          <w:rFonts w:ascii="Arial" w:eastAsia="Times New Roman" w:hAnsi="Arial" w:cs="Arial"/>
          <w:color w:val="000000"/>
          <w:spacing w:val="-4"/>
          <w:kern w:val="0"/>
          <w:sz w:val="18"/>
          <w:szCs w:val="18"/>
          <w:u w:val="single"/>
          <w:shd w:val="clear" w:color="auto" w:fill="FFFFFF"/>
          <w:lang w:val="en-GB" w:bidi="he-IL"/>
          <w14:ligatures w14:val="none"/>
        </w:rPr>
      </w:pPr>
      <w:r w:rsidRPr="00D60A65">
        <w:rPr>
          <w:rFonts w:ascii="Arial" w:eastAsia="Times New Roman" w:hAnsi="Arial" w:cs="Arial"/>
          <w:color w:val="000000"/>
          <w:spacing w:val="-4"/>
          <w:kern w:val="0"/>
          <w:sz w:val="18"/>
          <w:szCs w:val="18"/>
          <w:u w:val="single"/>
          <w:shd w:val="clear" w:color="auto" w:fill="FFFFFF"/>
          <w:lang w:val="en-GB" w:bidi="he-IL"/>
          <w14:ligatures w14:val="none"/>
        </w:rPr>
        <w:t>Valuation techniques used to measure fair value level 1</w:t>
      </w:r>
    </w:p>
    <w:p w14:paraId="0A6BD0C8"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p w14:paraId="65354CC4" w14:textId="77777777" w:rsidR="006C475E" w:rsidRPr="00D60A65" w:rsidRDefault="006C475E" w:rsidP="006C475E">
      <w:pPr>
        <w:spacing w:after="0"/>
        <w:ind w:left="720"/>
        <w:jc w:val="both"/>
        <w:rPr>
          <w:rFonts w:ascii="Arial" w:eastAsia="Times New Roman" w:hAnsi="Arial" w:cs="Arial"/>
          <w:color w:val="000000"/>
          <w:spacing w:val="-4"/>
          <w:kern w:val="0"/>
          <w:sz w:val="18"/>
          <w:szCs w:val="18"/>
          <w:shd w:val="clear" w:color="auto" w:fill="FFFFFF"/>
          <w:lang w:val="en-GB" w:bidi="he-IL"/>
          <w14:ligatures w14:val="none"/>
        </w:rPr>
      </w:pPr>
      <w:r w:rsidRPr="00D60A65">
        <w:rPr>
          <w:rFonts w:ascii="Arial" w:eastAsia="Times New Roman" w:hAnsi="Arial" w:cs="Arial"/>
          <w:color w:val="000000"/>
          <w:spacing w:val="-4"/>
          <w:kern w:val="0"/>
          <w:sz w:val="18"/>
          <w:szCs w:val="18"/>
          <w:shd w:val="clear" w:color="auto" w:fill="FFFFFF"/>
          <w:lang w:val="en-GB" w:bidi="he-IL"/>
          <w14:ligatures w14:val="none"/>
        </w:rPr>
        <w:t>The fair value of financial instruments in level 1 is based on the latest bid price of common stock on the last working day of the reporting period as quoted on the Stock Exchange of Thailand.</w:t>
      </w:r>
    </w:p>
    <w:p w14:paraId="48CED950"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p w14:paraId="4273B14C" w14:textId="77777777" w:rsidR="006C475E" w:rsidRPr="00D60A65" w:rsidRDefault="006C475E" w:rsidP="006C475E">
      <w:pPr>
        <w:spacing w:after="0"/>
        <w:ind w:left="540" w:firstLine="180"/>
        <w:jc w:val="both"/>
        <w:rPr>
          <w:rFonts w:ascii="Arial" w:eastAsia="Times New Roman" w:hAnsi="Arial" w:cs="Arial"/>
          <w:color w:val="000000"/>
          <w:spacing w:val="-4"/>
          <w:kern w:val="0"/>
          <w:sz w:val="18"/>
          <w:szCs w:val="18"/>
          <w:u w:val="single"/>
          <w:shd w:val="clear" w:color="auto" w:fill="FFFFFF"/>
          <w:lang w:val="en-GB" w:bidi="he-IL"/>
          <w14:ligatures w14:val="none"/>
        </w:rPr>
      </w:pPr>
      <w:r w:rsidRPr="00D60A65">
        <w:rPr>
          <w:rFonts w:ascii="Arial" w:eastAsia="Times New Roman" w:hAnsi="Arial" w:cs="Arial"/>
          <w:color w:val="000000"/>
          <w:spacing w:val="-4"/>
          <w:kern w:val="0"/>
          <w:sz w:val="18"/>
          <w:szCs w:val="18"/>
          <w:u w:val="single"/>
          <w:shd w:val="clear" w:color="auto" w:fill="FFFFFF"/>
          <w:lang w:val="en-GB" w:bidi="he-IL"/>
          <w14:ligatures w14:val="none"/>
        </w:rPr>
        <w:t>Valuation techniques used to measure fair value level 2</w:t>
      </w:r>
    </w:p>
    <w:p w14:paraId="6B658547" w14:textId="77777777" w:rsidR="006C475E" w:rsidRPr="00D60A65" w:rsidRDefault="006C475E" w:rsidP="006C475E">
      <w:pPr>
        <w:spacing w:after="0"/>
        <w:ind w:left="540"/>
        <w:jc w:val="thaiDistribute"/>
        <w:rPr>
          <w:rFonts w:ascii="Arial" w:eastAsia="Times New Roman" w:hAnsi="Arial" w:cs="Arial"/>
          <w:color w:val="000000"/>
          <w:kern w:val="0"/>
          <w:sz w:val="18"/>
          <w:szCs w:val="18"/>
          <w:cs/>
          <w:lang w:val="en-GB" w:bidi="he-IL"/>
          <w14:ligatures w14:val="none"/>
        </w:rPr>
      </w:pPr>
    </w:p>
    <w:p w14:paraId="30B6D860" w14:textId="77777777" w:rsidR="006C475E" w:rsidRPr="00D60A65" w:rsidRDefault="006C475E" w:rsidP="006C475E">
      <w:pPr>
        <w:spacing w:after="0"/>
        <w:ind w:left="720"/>
        <w:jc w:val="both"/>
        <w:rPr>
          <w:rFonts w:ascii="Arial" w:eastAsia="Times New Roman" w:hAnsi="Arial" w:cs="Arial"/>
          <w:color w:val="000000"/>
          <w:spacing w:val="-4"/>
          <w:kern w:val="0"/>
          <w:sz w:val="18"/>
          <w:szCs w:val="18"/>
          <w:shd w:val="clear" w:color="auto" w:fill="FFFFFF"/>
          <w:lang w:val="en-GB" w:bidi="he-IL"/>
          <w14:ligatures w14:val="none"/>
        </w:rPr>
      </w:pPr>
      <w:r w:rsidRPr="00D60A65">
        <w:rPr>
          <w:rFonts w:ascii="Arial" w:eastAsia="Times New Roman" w:hAnsi="Arial" w:cs="Arial"/>
          <w:color w:val="000000"/>
          <w:spacing w:val="-4"/>
          <w:kern w:val="0"/>
          <w:sz w:val="18"/>
          <w:szCs w:val="18"/>
          <w:shd w:val="clear" w:color="auto" w:fill="FFFFFF"/>
          <w:lang w:val="en-GB" w:bidi="he-IL"/>
          <w14:ligatures w14:val="none"/>
        </w:rPr>
        <w:t xml:space="preserve">Fair value of debt securities in level 2 </w:t>
      </w:r>
      <w:proofErr w:type="gramStart"/>
      <w:r w:rsidRPr="00D60A65">
        <w:rPr>
          <w:rFonts w:ascii="Arial" w:eastAsia="Times New Roman" w:hAnsi="Arial" w:cs="Arial"/>
          <w:color w:val="000000"/>
          <w:spacing w:val="-4"/>
          <w:kern w:val="0"/>
          <w:sz w:val="18"/>
          <w:szCs w:val="18"/>
          <w:shd w:val="clear" w:color="auto" w:fill="FFFFFF"/>
          <w:lang w:val="en-GB" w:bidi="he-IL"/>
          <w14:ligatures w14:val="none"/>
        </w:rPr>
        <w:t>are</w:t>
      </w:r>
      <w:proofErr w:type="gramEnd"/>
      <w:r w:rsidRPr="00D60A65">
        <w:rPr>
          <w:rFonts w:ascii="Arial" w:eastAsia="Times New Roman" w:hAnsi="Arial" w:cs="Arial"/>
          <w:color w:val="000000"/>
          <w:spacing w:val="-4"/>
          <w:kern w:val="0"/>
          <w:sz w:val="18"/>
          <w:szCs w:val="18"/>
          <w:shd w:val="clear" w:color="auto" w:fill="FFFFFF"/>
          <w:lang w:val="en-GB" w:bidi="he-IL"/>
          <w14:ligatures w14:val="none"/>
        </w:rPr>
        <w:t xml:space="preserve"> determined using the latest bid prices of the last working day of the reporting period as quoted by the Thai Bond Market Associate.</w:t>
      </w:r>
    </w:p>
    <w:p w14:paraId="71979DC9"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p w14:paraId="608D09B9" w14:textId="77777777" w:rsidR="006C475E" w:rsidRPr="00D60A65" w:rsidRDefault="006C475E" w:rsidP="006C475E">
      <w:pPr>
        <w:spacing w:after="0"/>
        <w:ind w:left="720"/>
        <w:jc w:val="both"/>
        <w:rPr>
          <w:rFonts w:ascii="Arial" w:eastAsia="Times New Roman" w:hAnsi="Arial" w:cs="Arial"/>
          <w:color w:val="000000"/>
          <w:spacing w:val="-4"/>
          <w:kern w:val="0"/>
          <w:sz w:val="18"/>
          <w:szCs w:val="18"/>
          <w:shd w:val="clear" w:color="auto" w:fill="FFFFFF"/>
          <w:lang w:val="en-GB" w:bidi="he-IL"/>
          <w14:ligatures w14:val="none"/>
        </w:rPr>
      </w:pPr>
      <w:r w:rsidRPr="00D60A65">
        <w:rPr>
          <w:rFonts w:ascii="Arial" w:eastAsia="Times New Roman" w:hAnsi="Arial" w:cs="Arial"/>
          <w:color w:val="000000"/>
          <w:spacing w:val="-4"/>
          <w:kern w:val="0"/>
          <w:sz w:val="18"/>
          <w:szCs w:val="18"/>
          <w:shd w:val="clear" w:color="auto" w:fill="FFFFFF"/>
          <w:lang w:val="en-GB" w:bidi="he-IL"/>
          <w14:ligatures w14:val="none"/>
        </w:rPr>
        <w:t xml:space="preserve">Fair value of debt securities in level 2 </w:t>
      </w:r>
      <w:proofErr w:type="gramStart"/>
      <w:r w:rsidRPr="00D60A65">
        <w:rPr>
          <w:rFonts w:ascii="Arial" w:eastAsia="Times New Roman" w:hAnsi="Arial" w:cs="Arial"/>
          <w:color w:val="000000"/>
          <w:spacing w:val="-4"/>
          <w:kern w:val="0"/>
          <w:sz w:val="18"/>
          <w:szCs w:val="18"/>
          <w:shd w:val="clear" w:color="auto" w:fill="FFFFFF"/>
          <w:lang w:val="en-GB" w:bidi="he-IL"/>
          <w14:ligatures w14:val="none"/>
        </w:rPr>
        <w:t>are</w:t>
      </w:r>
      <w:proofErr w:type="gramEnd"/>
      <w:r w:rsidRPr="00D60A65">
        <w:rPr>
          <w:rFonts w:ascii="Arial" w:eastAsia="Times New Roman" w:hAnsi="Arial" w:cs="Arial"/>
          <w:color w:val="000000"/>
          <w:spacing w:val="-4"/>
          <w:kern w:val="0"/>
          <w:sz w:val="18"/>
          <w:szCs w:val="18"/>
          <w:shd w:val="clear" w:color="auto" w:fill="FFFFFF"/>
          <w:lang w:val="en-GB" w:bidi="he-IL"/>
          <w14:ligatures w14:val="none"/>
        </w:rPr>
        <w:t xml:space="preserve"> determined using the unit trust’s net asset value of the last working day of the reporting period from asset management company.</w:t>
      </w:r>
    </w:p>
    <w:p w14:paraId="1FD54AF9" w14:textId="77777777" w:rsidR="006C475E" w:rsidRPr="00D60A65" w:rsidRDefault="006C475E" w:rsidP="006C475E">
      <w:pPr>
        <w:ind w:left="720"/>
        <w:jc w:val="both"/>
        <w:rPr>
          <w:rFonts w:ascii="Arial" w:hAnsi="Arial" w:cs="Arial"/>
          <w:color w:val="000000" w:themeColor="text1"/>
          <w:spacing w:val="-4"/>
          <w:sz w:val="18"/>
          <w:szCs w:val="18"/>
          <w:u w:val="single"/>
          <w:shd w:val="clear" w:color="auto" w:fill="FFFFFF"/>
          <w:lang w:val="en-GB"/>
        </w:rPr>
      </w:pPr>
    </w:p>
    <w:p w14:paraId="7E32DE00" w14:textId="4573D928" w:rsidR="006C475E" w:rsidRPr="00D60A65" w:rsidRDefault="006C475E" w:rsidP="006C475E">
      <w:pPr>
        <w:ind w:left="720"/>
        <w:jc w:val="both"/>
        <w:rPr>
          <w:rFonts w:ascii="Arial" w:hAnsi="Arial" w:cs="Arial"/>
          <w:color w:val="000000" w:themeColor="text1"/>
          <w:spacing w:val="-4"/>
          <w:sz w:val="18"/>
          <w:szCs w:val="18"/>
          <w:u w:val="single"/>
          <w:shd w:val="clear" w:color="auto" w:fill="FFFFFF"/>
          <w:lang w:val="en-GB"/>
        </w:rPr>
      </w:pPr>
    </w:p>
    <w:p w14:paraId="085EA8CE" w14:textId="77777777" w:rsidR="006C475E" w:rsidRPr="00D60A65" w:rsidRDefault="006C475E">
      <w:pPr>
        <w:rPr>
          <w:rFonts w:ascii="Arial" w:hAnsi="Arial" w:cs="Arial"/>
          <w:color w:val="000000" w:themeColor="text1"/>
          <w:spacing w:val="-4"/>
          <w:sz w:val="18"/>
          <w:szCs w:val="18"/>
          <w:u w:val="single"/>
          <w:shd w:val="clear" w:color="auto" w:fill="FFFFFF"/>
          <w:lang w:val="en-GB"/>
        </w:rPr>
      </w:pPr>
      <w:r w:rsidRPr="00D60A65">
        <w:rPr>
          <w:rFonts w:ascii="Arial" w:hAnsi="Arial" w:cs="Arial"/>
          <w:color w:val="000000" w:themeColor="text1"/>
          <w:spacing w:val="-4"/>
          <w:sz w:val="18"/>
          <w:szCs w:val="18"/>
          <w:u w:val="single"/>
          <w:shd w:val="clear" w:color="auto" w:fill="FFFFFF"/>
          <w:lang w:val="en-GB"/>
        </w:rPr>
        <w:br w:type="page"/>
      </w:r>
    </w:p>
    <w:p w14:paraId="7D486B3C" w14:textId="77777777" w:rsidR="006C475E" w:rsidRPr="00D60A65" w:rsidRDefault="006C475E" w:rsidP="006C475E">
      <w:pPr>
        <w:spacing w:after="0"/>
        <w:ind w:firstLine="720"/>
        <w:jc w:val="both"/>
        <w:rPr>
          <w:rFonts w:ascii="Arial" w:eastAsia="Times New Roman" w:hAnsi="Arial" w:cs="Arial"/>
          <w:color w:val="000000"/>
          <w:spacing w:val="-4"/>
          <w:kern w:val="0"/>
          <w:sz w:val="18"/>
          <w:szCs w:val="18"/>
          <w:u w:val="single"/>
          <w:shd w:val="clear" w:color="auto" w:fill="FFFFFF"/>
          <w:lang w:val="en-GB" w:bidi="he-IL"/>
          <w14:ligatures w14:val="none"/>
        </w:rPr>
      </w:pPr>
      <w:r w:rsidRPr="00D60A65">
        <w:rPr>
          <w:rFonts w:ascii="Arial" w:eastAsia="Times New Roman" w:hAnsi="Arial" w:cs="Arial"/>
          <w:color w:val="000000"/>
          <w:spacing w:val="-4"/>
          <w:kern w:val="0"/>
          <w:sz w:val="18"/>
          <w:szCs w:val="18"/>
          <w:u w:val="single"/>
          <w:shd w:val="clear" w:color="auto" w:fill="FFFFFF"/>
          <w:lang w:val="en-GB" w:bidi="he-IL"/>
          <w14:ligatures w14:val="none"/>
        </w:rPr>
        <w:lastRenderedPageBreak/>
        <w:t>Valuation techniques used to measure fair value level 3</w:t>
      </w:r>
    </w:p>
    <w:p w14:paraId="5E46D847"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p w14:paraId="5EE402D1" w14:textId="77777777" w:rsidR="006C475E" w:rsidRPr="00D60A65" w:rsidRDefault="006C475E" w:rsidP="006C475E">
      <w:pPr>
        <w:spacing w:after="0"/>
        <w:ind w:left="720"/>
        <w:jc w:val="both"/>
        <w:rPr>
          <w:rFonts w:ascii="Arial" w:eastAsia="Times New Roman" w:hAnsi="Arial" w:cs="Arial"/>
          <w:color w:val="000000"/>
          <w:spacing w:val="-4"/>
          <w:kern w:val="0"/>
          <w:sz w:val="18"/>
          <w:szCs w:val="18"/>
          <w:shd w:val="clear" w:color="auto" w:fill="FFFFFF"/>
          <w:lang w:val="en-GB" w:bidi="he-IL"/>
          <w14:ligatures w14:val="none"/>
        </w:rPr>
      </w:pPr>
      <w:r w:rsidRPr="00D60A65">
        <w:rPr>
          <w:rFonts w:ascii="Arial" w:eastAsia="Times New Roman" w:hAnsi="Arial" w:cs="Arial"/>
          <w:color w:val="000000"/>
          <w:spacing w:val="-4"/>
          <w:kern w:val="0"/>
          <w:sz w:val="18"/>
          <w:szCs w:val="18"/>
          <w:shd w:val="clear" w:color="auto" w:fill="FFFFFF"/>
          <w:lang w:val="en-GB" w:bidi="he-IL"/>
          <w14:ligatures w14:val="none"/>
        </w:rPr>
        <w:t>Management has put a process of performing the valuations of financial assets required for financial reporting purposes, including Level 3 fair values. Appropriate valuation techniques and unobservable inputs are selectively used based on the characteristic of financial assets. The valuation of Level 3 fair value is reviewed and approved by management for financial reporting purposes.</w:t>
      </w:r>
    </w:p>
    <w:p w14:paraId="6C4D02C2"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p w14:paraId="616FCFD3" w14:textId="77777777" w:rsidR="006C475E" w:rsidRPr="00D60A65" w:rsidRDefault="006C475E" w:rsidP="006C475E">
      <w:pPr>
        <w:spacing w:after="0"/>
        <w:ind w:left="720"/>
        <w:jc w:val="both"/>
        <w:rPr>
          <w:rFonts w:ascii="Arial" w:eastAsia="Times New Roman" w:hAnsi="Arial" w:cs="Arial"/>
          <w:color w:val="000000"/>
          <w:spacing w:val="-4"/>
          <w:kern w:val="0"/>
          <w:sz w:val="18"/>
          <w:szCs w:val="18"/>
          <w:shd w:val="clear" w:color="auto" w:fill="FFFFFF"/>
          <w:lang w:val="en-GB" w:bidi="he-IL"/>
          <w14:ligatures w14:val="none"/>
        </w:rPr>
      </w:pPr>
      <w:r w:rsidRPr="00D60A65">
        <w:rPr>
          <w:rFonts w:ascii="Arial" w:eastAsia="Times New Roman" w:hAnsi="Arial" w:cs="Arial"/>
          <w:color w:val="000000"/>
          <w:spacing w:val="-4"/>
          <w:kern w:val="0"/>
          <w:sz w:val="18"/>
          <w:szCs w:val="18"/>
          <w:shd w:val="clear" w:color="auto" w:fill="FFFFFF"/>
          <w:lang w:val="en-GB" w:bidi="he-IL"/>
          <w14:ligatures w14:val="none"/>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1984BB87"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p w14:paraId="141AF6C6" w14:textId="77777777" w:rsidR="006C475E" w:rsidRPr="00D60A65" w:rsidRDefault="006C475E" w:rsidP="006C475E">
      <w:pPr>
        <w:spacing w:after="0"/>
        <w:ind w:left="540" w:firstLine="180"/>
        <w:jc w:val="both"/>
        <w:rPr>
          <w:rFonts w:ascii="Arial" w:eastAsia="Times New Roman" w:hAnsi="Arial" w:cs="Arial"/>
          <w:color w:val="000000"/>
          <w:spacing w:val="-4"/>
          <w:kern w:val="0"/>
          <w:sz w:val="18"/>
          <w:szCs w:val="18"/>
          <w:shd w:val="clear" w:color="auto" w:fill="FFFFFF"/>
          <w:lang w:val="en-GB"/>
          <w14:ligatures w14:val="none"/>
        </w:rPr>
      </w:pPr>
      <w:r w:rsidRPr="00D60A65">
        <w:rPr>
          <w:rFonts w:ascii="Arial" w:eastAsia="Times New Roman" w:hAnsi="Arial" w:cs="Arial"/>
          <w:color w:val="000000"/>
          <w:kern w:val="0"/>
          <w:sz w:val="18"/>
          <w:szCs w:val="18"/>
          <w:lang w:bidi="he-IL"/>
          <w14:ligatures w14:val="none"/>
        </w:rPr>
        <w:t xml:space="preserve">Changes in level </w:t>
      </w:r>
      <w:r w:rsidRPr="00D60A65">
        <w:rPr>
          <w:rFonts w:ascii="Arial" w:eastAsia="Times New Roman" w:hAnsi="Arial" w:cs="Arial"/>
          <w:color w:val="000000"/>
          <w:kern w:val="0"/>
          <w:sz w:val="18"/>
          <w:szCs w:val="18"/>
          <w:lang w:val="en-GB" w:bidi="he-IL"/>
          <w14:ligatures w14:val="none"/>
        </w:rPr>
        <w:t>3</w:t>
      </w:r>
      <w:r w:rsidRPr="00D60A65">
        <w:rPr>
          <w:rFonts w:ascii="Arial" w:eastAsia="Times New Roman" w:hAnsi="Arial" w:cs="Arial"/>
          <w:color w:val="000000"/>
          <w:kern w:val="0"/>
          <w:sz w:val="18"/>
          <w:szCs w:val="18"/>
          <w:lang w:bidi="he-IL"/>
          <w14:ligatures w14:val="none"/>
        </w:rPr>
        <w:t xml:space="preserve"> financial instruments for the </w:t>
      </w:r>
      <w:r w:rsidRPr="00D60A65">
        <w:rPr>
          <w:rFonts w:ascii="Arial" w:eastAsia="Times New Roman" w:hAnsi="Arial" w:cs="Arial"/>
          <w:color w:val="000000"/>
          <w:kern w:val="0"/>
          <w:sz w:val="18"/>
          <w:szCs w:val="18"/>
          <w:lang w:val="en-GB" w:bidi="he-IL"/>
          <w14:ligatures w14:val="none"/>
        </w:rPr>
        <w:t>six-month</w:t>
      </w:r>
      <w:r w:rsidRPr="00D60A65">
        <w:rPr>
          <w:rFonts w:ascii="Arial" w:eastAsia="Times New Roman" w:hAnsi="Arial" w:cs="Arial"/>
          <w:color w:val="000000"/>
          <w:kern w:val="0"/>
          <w:sz w:val="18"/>
          <w:szCs w:val="18"/>
          <w:lang w:bidi="he-IL"/>
          <w14:ligatures w14:val="none"/>
        </w:rPr>
        <w:t xml:space="preserve"> period </w:t>
      </w:r>
      <w:proofErr w:type="gramStart"/>
      <w:r w:rsidRPr="00D60A65">
        <w:rPr>
          <w:rFonts w:ascii="Arial" w:eastAsia="Times New Roman" w:hAnsi="Arial" w:cs="Arial"/>
          <w:color w:val="000000"/>
          <w:kern w:val="0"/>
          <w:sz w:val="18"/>
          <w:szCs w:val="18"/>
          <w:lang w:bidi="he-IL"/>
          <w14:ligatures w14:val="none"/>
        </w:rPr>
        <w:t>ended</w:t>
      </w:r>
      <w:proofErr w:type="gramEnd"/>
      <w:r w:rsidRPr="00D60A65">
        <w:rPr>
          <w:rFonts w:ascii="Arial" w:eastAsia="Times New Roman" w:hAnsi="Arial" w:cs="Arial"/>
          <w:color w:val="000000"/>
          <w:kern w:val="0"/>
          <w:sz w:val="18"/>
          <w:szCs w:val="18"/>
          <w:lang w:bidi="he-IL"/>
          <w14:ligatures w14:val="none"/>
        </w:rPr>
        <w:t xml:space="preserve"> </w:t>
      </w:r>
      <w:r w:rsidRPr="00D60A65">
        <w:rPr>
          <w:rFonts w:ascii="Arial" w:eastAsia="Times New Roman" w:hAnsi="Arial" w:cs="Arial"/>
          <w:color w:val="000000"/>
          <w:kern w:val="0"/>
          <w:sz w:val="18"/>
          <w:szCs w:val="18"/>
          <w:lang w:val="en-GB" w:bidi="he-IL"/>
          <w14:ligatures w14:val="none"/>
        </w:rPr>
        <w:t>30 June</w:t>
      </w:r>
      <w:r w:rsidRPr="00D60A65">
        <w:rPr>
          <w:rFonts w:ascii="Arial" w:eastAsia="Times New Roman" w:hAnsi="Arial" w:cs="Arial"/>
          <w:color w:val="000000"/>
          <w:kern w:val="0"/>
          <w:sz w:val="18"/>
          <w:szCs w:val="18"/>
          <w:lang w:bidi="he-IL"/>
          <w14:ligatures w14:val="none"/>
        </w:rPr>
        <w:t xml:space="preserve"> </w:t>
      </w:r>
      <w:r w:rsidRPr="00D60A65">
        <w:rPr>
          <w:rFonts w:ascii="Arial" w:eastAsia="Times New Roman" w:hAnsi="Arial" w:cs="Arial"/>
          <w:color w:val="000000"/>
          <w:kern w:val="0"/>
          <w:sz w:val="18"/>
          <w:szCs w:val="18"/>
          <w:lang w:val="en-GB" w:bidi="he-IL"/>
          <w14:ligatures w14:val="none"/>
        </w:rPr>
        <w:t>2026</w:t>
      </w:r>
      <w:r w:rsidRPr="00D60A65">
        <w:rPr>
          <w:rFonts w:ascii="Arial" w:eastAsia="Times New Roman" w:hAnsi="Arial" w:cs="Arial"/>
          <w:color w:val="000000"/>
          <w:kern w:val="0"/>
          <w:sz w:val="18"/>
          <w:szCs w:val="18"/>
          <w:lang w:bidi="he-IL"/>
          <w14:ligatures w14:val="none"/>
        </w:rPr>
        <w:t xml:space="preserve"> </w:t>
      </w:r>
      <w:proofErr w:type="gramStart"/>
      <w:r w:rsidRPr="00D60A65">
        <w:rPr>
          <w:rFonts w:ascii="Arial" w:eastAsia="Times New Roman" w:hAnsi="Arial" w:cs="Arial"/>
          <w:color w:val="000000"/>
          <w:kern w:val="0"/>
          <w:sz w:val="18"/>
          <w:szCs w:val="18"/>
          <w:lang w:bidi="he-IL"/>
          <w14:ligatures w14:val="none"/>
        </w:rPr>
        <w:t>is</w:t>
      </w:r>
      <w:proofErr w:type="gramEnd"/>
      <w:r w:rsidRPr="00D60A65">
        <w:rPr>
          <w:rFonts w:ascii="Arial" w:eastAsia="Times New Roman" w:hAnsi="Arial" w:cs="Arial"/>
          <w:color w:val="000000"/>
          <w:kern w:val="0"/>
          <w:sz w:val="18"/>
          <w:szCs w:val="18"/>
          <w:lang w:bidi="he-IL"/>
          <w14:ligatures w14:val="none"/>
        </w:rPr>
        <w:t xml:space="preserve"> as follows:</w:t>
      </w:r>
    </w:p>
    <w:p w14:paraId="6979BD67"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tbl>
      <w:tblPr>
        <w:tblW w:w="8640" w:type="dxa"/>
        <w:tblInd w:w="720" w:type="dxa"/>
        <w:tblLayout w:type="fixed"/>
        <w:tblLook w:val="0000" w:firstRow="0" w:lastRow="0" w:firstColumn="0" w:lastColumn="0" w:noHBand="0" w:noVBand="0"/>
      </w:tblPr>
      <w:tblGrid>
        <w:gridCol w:w="6840"/>
        <w:gridCol w:w="1800"/>
      </w:tblGrid>
      <w:tr w:rsidR="006C475E" w:rsidRPr="00D60A65" w14:paraId="7E3F2EB4" w14:textId="77777777" w:rsidTr="00AA5B1D">
        <w:tc>
          <w:tcPr>
            <w:tcW w:w="6840" w:type="dxa"/>
            <w:tcBorders>
              <w:top w:val="nil"/>
              <w:left w:val="nil"/>
              <w:right w:val="nil"/>
            </w:tcBorders>
            <w:vAlign w:val="bottom"/>
          </w:tcPr>
          <w:p w14:paraId="7E641073" w14:textId="77777777" w:rsidR="006C475E" w:rsidRPr="00D60A65" w:rsidRDefault="006C475E" w:rsidP="006C475E">
            <w:pPr>
              <w:spacing w:after="0"/>
              <w:jc w:val="thaiDistribute"/>
              <w:rPr>
                <w:rFonts w:ascii="Arial" w:eastAsia="Times New Roman" w:hAnsi="Arial" w:cs="Arial"/>
                <w:color w:val="000000"/>
                <w:kern w:val="0"/>
                <w:sz w:val="18"/>
                <w:szCs w:val="18"/>
                <w:lang w:bidi="he-IL"/>
                <w14:ligatures w14:val="none"/>
              </w:rPr>
            </w:pPr>
          </w:p>
        </w:tc>
        <w:tc>
          <w:tcPr>
            <w:tcW w:w="1800" w:type="dxa"/>
            <w:tcBorders>
              <w:left w:val="nil"/>
              <w:bottom w:val="single" w:sz="4" w:space="0" w:color="auto"/>
              <w:right w:val="nil"/>
            </w:tcBorders>
            <w:vAlign w:val="bottom"/>
          </w:tcPr>
          <w:p w14:paraId="5FD80B87" w14:textId="77777777" w:rsidR="006C475E" w:rsidRPr="00D60A65" w:rsidRDefault="006C475E" w:rsidP="006C475E">
            <w:pPr>
              <w:spacing w:after="0"/>
              <w:ind w:left="-25"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Consolidated and separate financial information</w:t>
            </w:r>
          </w:p>
        </w:tc>
      </w:tr>
      <w:tr w:rsidR="006C475E" w:rsidRPr="00D60A65" w14:paraId="2CEF579B" w14:textId="77777777" w:rsidTr="00AA5B1D">
        <w:tc>
          <w:tcPr>
            <w:tcW w:w="6840" w:type="dxa"/>
            <w:tcBorders>
              <w:top w:val="nil"/>
              <w:left w:val="nil"/>
              <w:right w:val="nil"/>
            </w:tcBorders>
            <w:vAlign w:val="bottom"/>
          </w:tcPr>
          <w:p w14:paraId="58EFA879" w14:textId="77777777" w:rsidR="006C475E" w:rsidRPr="00D60A65" w:rsidRDefault="006C475E" w:rsidP="006C475E">
            <w:pPr>
              <w:spacing w:after="0"/>
              <w:jc w:val="thaiDistribute"/>
              <w:rPr>
                <w:rFonts w:ascii="Arial" w:eastAsia="Times New Roman" w:hAnsi="Arial" w:cs="Arial"/>
                <w:color w:val="000000"/>
                <w:kern w:val="0"/>
                <w:sz w:val="18"/>
                <w:szCs w:val="18"/>
                <w:lang w:bidi="he-IL"/>
                <w14:ligatures w14:val="none"/>
              </w:rPr>
            </w:pPr>
          </w:p>
        </w:tc>
        <w:tc>
          <w:tcPr>
            <w:tcW w:w="1800" w:type="dxa"/>
            <w:tcBorders>
              <w:top w:val="single" w:sz="4" w:space="0" w:color="auto"/>
              <w:left w:val="nil"/>
              <w:right w:val="nil"/>
            </w:tcBorders>
            <w:vAlign w:val="bottom"/>
          </w:tcPr>
          <w:p w14:paraId="7D1F182C" w14:textId="77777777" w:rsidR="006C475E" w:rsidRPr="00D60A65" w:rsidRDefault="006C475E" w:rsidP="006C475E">
            <w:pPr>
              <w:spacing w:after="0"/>
              <w:ind w:left="-25"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Non-marketable</w:t>
            </w:r>
          </w:p>
        </w:tc>
      </w:tr>
      <w:tr w:rsidR="006C475E" w:rsidRPr="00D60A65" w14:paraId="281F248B" w14:textId="77777777" w:rsidTr="00AA5B1D">
        <w:tc>
          <w:tcPr>
            <w:tcW w:w="6840" w:type="dxa"/>
            <w:tcBorders>
              <w:top w:val="nil"/>
              <w:left w:val="nil"/>
              <w:right w:val="nil"/>
            </w:tcBorders>
            <w:vAlign w:val="bottom"/>
          </w:tcPr>
          <w:p w14:paraId="7500A674" w14:textId="77777777" w:rsidR="006C475E" w:rsidRPr="00D60A65" w:rsidRDefault="006C475E" w:rsidP="006C475E">
            <w:pPr>
              <w:spacing w:after="0"/>
              <w:jc w:val="thaiDistribute"/>
              <w:rPr>
                <w:rFonts w:ascii="Arial" w:eastAsia="Times New Roman" w:hAnsi="Arial" w:cs="Arial"/>
                <w:color w:val="000000"/>
                <w:kern w:val="0"/>
                <w:sz w:val="18"/>
                <w:szCs w:val="18"/>
                <w:lang w:bidi="he-IL"/>
                <w14:ligatures w14:val="none"/>
              </w:rPr>
            </w:pPr>
          </w:p>
        </w:tc>
        <w:tc>
          <w:tcPr>
            <w:tcW w:w="1800" w:type="dxa"/>
            <w:tcBorders>
              <w:top w:val="nil"/>
              <w:left w:val="nil"/>
              <w:right w:val="nil"/>
            </w:tcBorders>
            <w:vAlign w:val="bottom"/>
          </w:tcPr>
          <w:p w14:paraId="34FEA57B" w14:textId="77777777" w:rsidR="006C475E" w:rsidRPr="00D60A65" w:rsidRDefault="006C475E" w:rsidP="006C475E">
            <w:pPr>
              <w:spacing w:after="0"/>
              <w:ind w:left="-25"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equity securities</w:t>
            </w:r>
          </w:p>
        </w:tc>
      </w:tr>
      <w:tr w:rsidR="006C475E" w:rsidRPr="00D60A65" w14:paraId="19B45272" w14:textId="77777777" w:rsidTr="00AA5B1D">
        <w:tc>
          <w:tcPr>
            <w:tcW w:w="6840" w:type="dxa"/>
            <w:tcBorders>
              <w:top w:val="nil"/>
              <w:left w:val="nil"/>
              <w:right w:val="nil"/>
            </w:tcBorders>
            <w:vAlign w:val="bottom"/>
          </w:tcPr>
          <w:p w14:paraId="4DC9BF90" w14:textId="77777777" w:rsidR="006C475E" w:rsidRPr="00D60A65" w:rsidRDefault="006C475E" w:rsidP="006C475E">
            <w:pPr>
              <w:spacing w:after="0"/>
              <w:jc w:val="thaiDistribute"/>
              <w:rPr>
                <w:rFonts w:ascii="Arial" w:eastAsia="Times New Roman" w:hAnsi="Arial" w:cs="Arial"/>
                <w:color w:val="000000"/>
                <w:kern w:val="0"/>
                <w:sz w:val="18"/>
                <w:szCs w:val="18"/>
                <w:lang w:bidi="he-IL"/>
                <w14:ligatures w14:val="none"/>
              </w:rPr>
            </w:pPr>
          </w:p>
        </w:tc>
        <w:tc>
          <w:tcPr>
            <w:tcW w:w="1800" w:type="dxa"/>
            <w:tcBorders>
              <w:top w:val="nil"/>
              <w:left w:val="nil"/>
              <w:bottom w:val="single" w:sz="4" w:space="0" w:color="auto"/>
              <w:right w:val="nil"/>
            </w:tcBorders>
            <w:vAlign w:val="bottom"/>
          </w:tcPr>
          <w:p w14:paraId="4FC6D3B3" w14:textId="77777777" w:rsidR="006C475E" w:rsidRPr="00D60A65" w:rsidRDefault="006C475E" w:rsidP="006C475E">
            <w:pPr>
              <w:spacing w:after="0"/>
              <w:ind w:left="-25"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r>
      <w:tr w:rsidR="006C475E" w:rsidRPr="00D60A65" w14:paraId="01885B16" w14:textId="77777777" w:rsidTr="00AA5B1D">
        <w:tc>
          <w:tcPr>
            <w:tcW w:w="6840" w:type="dxa"/>
            <w:tcBorders>
              <w:top w:val="nil"/>
              <w:left w:val="nil"/>
              <w:right w:val="nil"/>
            </w:tcBorders>
            <w:vAlign w:val="bottom"/>
          </w:tcPr>
          <w:p w14:paraId="35CB9FC7" w14:textId="77777777" w:rsidR="006C475E" w:rsidRPr="00D60A65" w:rsidRDefault="006C475E" w:rsidP="006C475E">
            <w:pPr>
              <w:spacing w:after="0"/>
              <w:jc w:val="thaiDistribute"/>
              <w:rPr>
                <w:rFonts w:ascii="Arial" w:eastAsia="Times New Roman" w:hAnsi="Arial" w:cs="Arial"/>
                <w:b/>
                <w:bCs/>
                <w:color w:val="000000"/>
                <w:kern w:val="0"/>
                <w:sz w:val="18"/>
                <w:szCs w:val="18"/>
                <w:lang w:bidi="he-IL"/>
                <w14:ligatures w14:val="none"/>
              </w:rPr>
            </w:pPr>
          </w:p>
        </w:tc>
        <w:tc>
          <w:tcPr>
            <w:tcW w:w="1800" w:type="dxa"/>
            <w:tcBorders>
              <w:top w:val="single" w:sz="4" w:space="0" w:color="auto"/>
              <w:left w:val="nil"/>
              <w:right w:val="nil"/>
            </w:tcBorders>
            <w:vAlign w:val="bottom"/>
          </w:tcPr>
          <w:p w14:paraId="5FBD7041" w14:textId="77777777" w:rsidR="006C475E" w:rsidRPr="00D60A65" w:rsidRDefault="006C475E" w:rsidP="006C475E">
            <w:pPr>
              <w:spacing w:after="0"/>
              <w:jc w:val="thaiDistribute"/>
              <w:rPr>
                <w:rFonts w:ascii="Arial" w:eastAsia="Times New Roman" w:hAnsi="Arial" w:cs="Arial"/>
                <w:b/>
                <w:bCs/>
                <w:color w:val="000000"/>
                <w:kern w:val="0"/>
                <w:sz w:val="18"/>
                <w:szCs w:val="18"/>
                <w:lang w:bidi="he-IL"/>
                <w14:ligatures w14:val="none"/>
              </w:rPr>
            </w:pPr>
          </w:p>
        </w:tc>
      </w:tr>
      <w:tr w:rsidR="006C475E" w:rsidRPr="00D60A65" w14:paraId="0A5F6175" w14:textId="77777777" w:rsidTr="00AA5B1D">
        <w:tc>
          <w:tcPr>
            <w:tcW w:w="6840" w:type="dxa"/>
            <w:tcBorders>
              <w:top w:val="nil"/>
              <w:left w:val="nil"/>
              <w:right w:val="nil"/>
            </w:tcBorders>
            <w:vAlign w:val="bottom"/>
          </w:tcPr>
          <w:p w14:paraId="671B1CED" w14:textId="77777777" w:rsidR="006C475E" w:rsidRPr="00D60A65" w:rsidRDefault="006C475E" w:rsidP="006C475E">
            <w:pPr>
              <w:spacing w:after="0"/>
              <w:jc w:val="thaiDistribute"/>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Opening balance</w:t>
            </w:r>
          </w:p>
        </w:tc>
        <w:tc>
          <w:tcPr>
            <w:tcW w:w="1800" w:type="dxa"/>
            <w:tcBorders>
              <w:top w:val="nil"/>
              <w:left w:val="nil"/>
              <w:right w:val="nil"/>
            </w:tcBorders>
            <w:vAlign w:val="bottom"/>
          </w:tcPr>
          <w:p w14:paraId="1631AA4F" w14:textId="77777777" w:rsidR="006C475E" w:rsidRPr="00D60A65" w:rsidRDefault="006C475E" w:rsidP="006C475E">
            <w:pPr>
              <w:spacing w:after="0"/>
              <w:ind w:left="-25"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160,790</w:t>
            </w:r>
          </w:p>
        </w:tc>
      </w:tr>
      <w:tr w:rsidR="006C475E" w:rsidRPr="00D60A65" w14:paraId="0B4CDA11" w14:textId="77777777" w:rsidTr="00AA5B1D">
        <w:tc>
          <w:tcPr>
            <w:tcW w:w="6840" w:type="dxa"/>
            <w:tcBorders>
              <w:top w:val="nil"/>
              <w:left w:val="nil"/>
              <w:right w:val="nil"/>
            </w:tcBorders>
            <w:vAlign w:val="bottom"/>
          </w:tcPr>
          <w:p w14:paraId="082A874B" w14:textId="77777777" w:rsidR="006C475E" w:rsidRPr="00D60A65" w:rsidRDefault="006C475E" w:rsidP="006C475E">
            <w:pPr>
              <w:spacing w:after="0"/>
              <w:jc w:val="thaiDistribute"/>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22"/>
                <w:lang w:val="en-GB"/>
                <w14:ligatures w14:val="none"/>
              </w:rPr>
              <w:t>Purchase</w:t>
            </w:r>
            <w:r w:rsidRPr="00D60A65">
              <w:rPr>
                <w:rFonts w:ascii="Arial" w:eastAsia="Times New Roman" w:hAnsi="Arial" w:cs="Arial"/>
                <w:color w:val="000000"/>
                <w:kern w:val="0"/>
                <w:sz w:val="18"/>
                <w:szCs w:val="18"/>
                <w:lang w:bidi="he-IL"/>
                <w14:ligatures w14:val="none"/>
              </w:rPr>
              <w:t xml:space="preserve"> during period</w:t>
            </w:r>
          </w:p>
        </w:tc>
        <w:tc>
          <w:tcPr>
            <w:tcW w:w="1800" w:type="dxa"/>
            <w:tcBorders>
              <w:top w:val="nil"/>
              <w:left w:val="nil"/>
              <w:right w:val="nil"/>
            </w:tcBorders>
            <w:vAlign w:val="bottom"/>
          </w:tcPr>
          <w:p w14:paraId="62950E27" w14:textId="77777777" w:rsidR="006C475E" w:rsidRPr="00D60A65" w:rsidRDefault="006C475E" w:rsidP="006C475E">
            <w:pPr>
              <w:spacing w:after="0"/>
              <w:ind w:left="-25"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r>
      <w:tr w:rsidR="006C475E" w:rsidRPr="00D60A65" w14:paraId="176C3482" w14:textId="77777777" w:rsidTr="00AA5B1D">
        <w:tc>
          <w:tcPr>
            <w:tcW w:w="6840" w:type="dxa"/>
            <w:tcBorders>
              <w:top w:val="nil"/>
              <w:left w:val="nil"/>
              <w:right w:val="nil"/>
            </w:tcBorders>
            <w:vAlign w:val="bottom"/>
          </w:tcPr>
          <w:p w14:paraId="1E56873C" w14:textId="77777777" w:rsidR="006C475E" w:rsidRPr="00D60A65" w:rsidRDefault="006C475E" w:rsidP="006C475E">
            <w:pPr>
              <w:spacing w:after="0"/>
              <w:jc w:val="thaiDistribute"/>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Losses recognised in other comprehensive income</w:t>
            </w:r>
          </w:p>
        </w:tc>
        <w:tc>
          <w:tcPr>
            <w:tcW w:w="1800" w:type="dxa"/>
            <w:tcBorders>
              <w:left w:val="nil"/>
              <w:bottom w:val="single" w:sz="4" w:space="0" w:color="auto"/>
              <w:right w:val="nil"/>
            </w:tcBorders>
            <w:vAlign w:val="bottom"/>
          </w:tcPr>
          <w:p w14:paraId="788EC017" w14:textId="77777777" w:rsidR="006C475E" w:rsidRPr="00D60A65" w:rsidRDefault="006C475E" w:rsidP="006C475E">
            <w:pPr>
              <w:spacing w:after="0"/>
              <w:ind w:left="-25"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(20,941)</w:t>
            </w:r>
          </w:p>
        </w:tc>
      </w:tr>
      <w:tr w:rsidR="006C475E" w:rsidRPr="00D60A65" w14:paraId="76AD7F8D" w14:textId="77777777" w:rsidTr="00AA5B1D">
        <w:tc>
          <w:tcPr>
            <w:tcW w:w="6840" w:type="dxa"/>
            <w:tcBorders>
              <w:top w:val="nil"/>
              <w:left w:val="nil"/>
              <w:right w:val="nil"/>
            </w:tcBorders>
            <w:vAlign w:val="bottom"/>
          </w:tcPr>
          <w:p w14:paraId="2D272656" w14:textId="77777777" w:rsidR="006C475E" w:rsidRPr="00D60A65" w:rsidRDefault="006C475E" w:rsidP="006C475E">
            <w:pPr>
              <w:spacing w:after="0"/>
              <w:jc w:val="thaiDistribute"/>
              <w:rPr>
                <w:rFonts w:ascii="Arial" w:eastAsia="Times New Roman" w:hAnsi="Arial" w:cs="Arial"/>
                <w:b/>
                <w:bCs/>
                <w:color w:val="000000"/>
                <w:kern w:val="0"/>
                <w:sz w:val="18"/>
                <w:szCs w:val="18"/>
                <w:lang w:bidi="he-IL"/>
                <w14:ligatures w14:val="none"/>
              </w:rPr>
            </w:pPr>
          </w:p>
        </w:tc>
        <w:tc>
          <w:tcPr>
            <w:tcW w:w="1800" w:type="dxa"/>
            <w:tcBorders>
              <w:top w:val="single" w:sz="4" w:space="0" w:color="auto"/>
              <w:left w:val="nil"/>
              <w:right w:val="nil"/>
            </w:tcBorders>
            <w:vAlign w:val="bottom"/>
          </w:tcPr>
          <w:p w14:paraId="51F6732E" w14:textId="77777777" w:rsidR="006C475E" w:rsidRPr="00D60A65" w:rsidRDefault="006C475E" w:rsidP="006C475E">
            <w:pPr>
              <w:spacing w:after="0"/>
              <w:ind w:left="-25" w:right="-72"/>
              <w:jc w:val="right"/>
              <w:rPr>
                <w:rFonts w:ascii="Arial" w:eastAsia="Times New Roman" w:hAnsi="Arial" w:cs="Arial"/>
                <w:color w:val="000000"/>
                <w:kern w:val="0"/>
                <w:sz w:val="18"/>
                <w:szCs w:val="18"/>
                <w:lang w:bidi="he-IL"/>
                <w14:ligatures w14:val="none"/>
              </w:rPr>
            </w:pPr>
          </w:p>
        </w:tc>
      </w:tr>
      <w:tr w:rsidR="006C475E" w:rsidRPr="00D60A65" w14:paraId="5F4AAEF3" w14:textId="77777777" w:rsidTr="00AA5B1D">
        <w:tc>
          <w:tcPr>
            <w:tcW w:w="6840" w:type="dxa"/>
            <w:tcBorders>
              <w:left w:val="nil"/>
              <w:bottom w:val="nil"/>
              <w:right w:val="nil"/>
            </w:tcBorders>
            <w:vAlign w:val="bottom"/>
          </w:tcPr>
          <w:p w14:paraId="79034E3D" w14:textId="77777777" w:rsidR="006C475E" w:rsidRPr="00D60A65" w:rsidRDefault="006C475E" w:rsidP="006C475E">
            <w:pPr>
              <w:spacing w:after="0"/>
              <w:jc w:val="thaiDistribute"/>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 xml:space="preserve">Closing balance </w:t>
            </w:r>
          </w:p>
        </w:tc>
        <w:tc>
          <w:tcPr>
            <w:tcW w:w="1800" w:type="dxa"/>
            <w:tcBorders>
              <w:left w:val="nil"/>
              <w:bottom w:val="single" w:sz="4" w:space="0" w:color="auto"/>
              <w:right w:val="nil"/>
            </w:tcBorders>
            <w:vAlign w:val="bottom"/>
          </w:tcPr>
          <w:p w14:paraId="0EDD6A7B" w14:textId="77777777" w:rsidR="006C475E" w:rsidRPr="00D60A65" w:rsidRDefault="006C475E" w:rsidP="006C475E">
            <w:pPr>
              <w:spacing w:after="0"/>
              <w:ind w:left="-25"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139,849</w:t>
            </w:r>
          </w:p>
        </w:tc>
      </w:tr>
    </w:tbl>
    <w:p w14:paraId="4F2677F1" w14:textId="77777777" w:rsidR="006C475E" w:rsidRPr="00D60A65" w:rsidRDefault="006C475E" w:rsidP="006C475E">
      <w:pPr>
        <w:spacing w:after="0"/>
        <w:ind w:left="540"/>
        <w:jc w:val="thaiDistribute"/>
        <w:rPr>
          <w:rFonts w:ascii="Arial" w:eastAsia="Times New Roman" w:hAnsi="Arial" w:cs="Arial"/>
          <w:color w:val="000000"/>
          <w:kern w:val="0"/>
          <w:sz w:val="18"/>
          <w:szCs w:val="18"/>
          <w:lang w:val="en-GB" w:bidi="he-IL"/>
          <w14:ligatures w14:val="none"/>
        </w:rPr>
      </w:pPr>
    </w:p>
    <w:p w14:paraId="11D44653" w14:textId="77777777" w:rsidR="006C475E" w:rsidRPr="00D60A65" w:rsidRDefault="006C475E" w:rsidP="00591920">
      <w:pPr>
        <w:spacing w:after="0"/>
        <w:ind w:left="540" w:firstLine="180"/>
        <w:jc w:val="both"/>
        <w:rPr>
          <w:rFonts w:ascii="Arial" w:eastAsia="Times New Roman" w:hAnsi="Arial" w:cs="Arial"/>
          <w:color w:val="000000" w:themeColor="text1"/>
          <w:spacing w:val="-4"/>
          <w:kern w:val="0"/>
          <w:sz w:val="18"/>
          <w:szCs w:val="18"/>
          <w:shd w:val="clear" w:color="auto" w:fill="FFFFFF"/>
          <w:lang w:val="en-GB" w:bidi="he-IL"/>
          <w14:ligatures w14:val="none"/>
        </w:rPr>
      </w:pPr>
      <w:r w:rsidRPr="00D60A65">
        <w:rPr>
          <w:rFonts w:ascii="Arial" w:eastAsia="Times New Roman" w:hAnsi="Arial" w:cs="Arial"/>
          <w:color w:val="000000" w:themeColor="text1"/>
          <w:spacing w:val="-4"/>
          <w:kern w:val="0"/>
          <w:sz w:val="18"/>
          <w:szCs w:val="18"/>
          <w:shd w:val="clear" w:color="auto" w:fill="FFFFFF"/>
          <w:lang w:val="en-GB" w:bidi="he-IL"/>
          <w14:ligatures w14:val="none"/>
        </w:rPr>
        <w:t>There was no transfer between levels during the period.</w:t>
      </w:r>
    </w:p>
    <w:p w14:paraId="179A959A" w14:textId="77777777" w:rsidR="006C475E" w:rsidRPr="00D60A65" w:rsidRDefault="006C475E" w:rsidP="00591920">
      <w:pPr>
        <w:spacing w:after="0"/>
        <w:ind w:left="540"/>
        <w:jc w:val="both"/>
        <w:rPr>
          <w:rFonts w:ascii="Arial" w:eastAsia="Times New Roman" w:hAnsi="Arial" w:cs="Arial"/>
          <w:color w:val="000000" w:themeColor="text1"/>
          <w:spacing w:val="-4"/>
          <w:kern w:val="0"/>
          <w:sz w:val="18"/>
          <w:szCs w:val="18"/>
          <w:shd w:val="clear" w:color="auto" w:fill="FFFFFF"/>
          <w:lang w:val="en-GB" w:bidi="he-IL"/>
          <w14:ligatures w14:val="none"/>
        </w:rPr>
      </w:pPr>
    </w:p>
    <w:p w14:paraId="40097254" w14:textId="1B1F0A89" w:rsidR="006C475E" w:rsidRPr="00D60A65" w:rsidRDefault="006C475E" w:rsidP="00591920">
      <w:pPr>
        <w:spacing w:after="0"/>
        <w:ind w:left="540" w:firstLine="180"/>
        <w:jc w:val="both"/>
        <w:rPr>
          <w:rFonts w:ascii="Arial" w:eastAsia="Times New Roman" w:hAnsi="Arial" w:cs="Arial"/>
          <w:color w:val="000000" w:themeColor="text1"/>
          <w:spacing w:val="-4"/>
          <w:kern w:val="0"/>
          <w:sz w:val="18"/>
          <w:szCs w:val="18"/>
          <w:shd w:val="clear" w:color="auto" w:fill="FFFFFF"/>
          <w:lang w:val="en-GB" w:bidi="he-IL"/>
          <w14:ligatures w14:val="none"/>
        </w:rPr>
      </w:pPr>
      <w:r w:rsidRPr="00D60A65">
        <w:rPr>
          <w:rFonts w:ascii="Arial" w:eastAsia="Times New Roman" w:hAnsi="Arial" w:cs="Arial"/>
          <w:color w:val="000000" w:themeColor="text1"/>
          <w:spacing w:val="-4"/>
          <w:kern w:val="0"/>
          <w:sz w:val="18"/>
          <w:szCs w:val="18"/>
          <w:shd w:val="clear" w:color="auto" w:fill="FFFFFF"/>
          <w:lang w:val="en-GB" w:bidi="he-IL"/>
          <w14:ligatures w14:val="none"/>
        </w:rPr>
        <w:t>There was no change in valuation techniques during the period.</w:t>
      </w:r>
    </w:p>
    <w:p w14:paraId="137FEAF9" w14:textId="77777777" w:rsidR="00620A27" w:rsidRPr="00D60A65" w:rsidRDefault="00620A27" w:rsidP="00620A27">
      <w:pPr>
        <w:spacing w:after="0"/>
        <w:jc w:val="both"/>
        <w:rPr>
          <w:rFonts w:ascii="Arial" w:eastAsia="Times New Roman" w:hAnsi="Arial" w:cs="Arial"/>
          <w:color w:val="000000"/>
          <w:spacing w:val="-4"/>
          <w:kern w:val="0"/>
          <w:sz w:val="18"/>
          <w:szCs w:val="18"/>
          <w:shd w:val="clear" w:color="auto" w:fill="FFFFFF"/>
          <w:lang w:val="en-GB" w:bidi="he-IL"/>
          <w14:ligatures w14:val="none"/>
        </w:rPr>
      </w:pPr>
    </w:p>
    <w:p w14:paraId="3D85B8EE" w14:textId="3E24224B" w:rsidR="00620A27" w:rsidRPr="00D60A65" w:rsidRDefault="00620A27">
      <w:pPr>
        <w:pStyle w:val="Heading1"/>
        <w:numPr>
          <w:ilvl w:val="0"/>
          <w:numId w:val="1"/>
        </w:numPr>
        <w:ind w:hanging="720"/>
        <w:rPr>
          <w:rFonts w:ascii="Arial" w:eastAsia="Arial" w:hAnsi="Arial" w:cs="Arial"/>
          <w:b/>
          <w:color w:val="000000" w:themeColor="text1"/>
          <w:sz w:val="18"/>
          <w:szCs w:val="18"/>
        </w:rPr>
      </w:pPr>
      <w:bookmarkStart w:id="10" w:name="_Toc236837741"/>
      <w:r w:rsidRPr="00D60A65">
        <w:rPr>
          <w:rFonts w:ascii="Arial" w:eastAsia="Arial" w:hAnsi="Arial" w:cs="Arial"/>
          <w:b/>
          <w:color w:val="000000" w:themeColor="text1"/>
          <w:sz w:val="18"/>
          <w:szCs w:val="18"/>
        </w:rPr>
        <w:t>Cash and cash equivalents, net</w:t>
      </w:r>
      <w:bookmarkEnd w:id="10"/>
    </w:p>
    <w:p w14:paraId="2F8F83CB" w14:textId="77777777" w:rsidR="00620A27" w:rsidRPr="00D60A65" w:rsidRDefault="00620A27" w:rsidP="00620A27">
      <w:pPr>
        <w:spacing w:after="0"/>
        <w:rPr>
          <w:rFonts w:ascii="Arial" w:eastAsia="Times New Roman" w:hAnsi="Arial" w:cs="Arial"/>
          <w:color w:val="000000" w:themeColor="text1"/>
          <w:kern w:val="0"/>
          <w:sz w:val="18"/>
          <w:szCs w:val="18"/>
          <w:shd w:val="clear" w:color="auto" w:fill="FFFFFF"/>
          <w:lang w:val="en-GB" w:bidi="he-IL"/>
          <w14:ligatures w14:val="none"/>
        </w:rPr>
      </w:pPr>
    </w:p>
    <w:p w14:paraId="589CAE3A" w14:textId="353E3BF9" w:rsidR="00620A27" w:rsidRPr="00D60A65" w:rsidRDefault="00620A27" w:rsidP="00620A27">
      <w:pPr>
        <w:spacing w:after="0"/>
        <w:rPr>
          <w:rFonts w:ascii="Arial" w:hAnsi="Arial" w:cs="Arial"/>
          <w:color w:val="000000" w:themeColor="text1"/>
          <w:sz w:val="18"/>
          <w:szCs w:val="18"/>
          <w:shd w:val="clear" w:color="auto" w:fill="FFFFFF"/>
          <w:lang w:val="en-GB"/>
        </w:rPr>
      </w:pPr>
      <w:r w:rsidRPr="00D60A65">
        <w:rPr>
          <w:rFonts w:ascii="Arial" w:eastAsia="Times New Roman" w:hAnsi="Arial" w:cs="Arial"/>
          <w:color w:val="000000" w:themeColor="text1"/>
          <w:kern w:val="0"/>
          <w:sz w:val="18"/>
          <w:szCs w:val="18"/>
          <w:shd w:val="clear" w:color="auto" w:fill="FFFFFF"/>
          <w:lang w:val="en-GB" w:bidi="he-IL"/>
          <w14:ligatures w14:val="none"/>
        </w:rPr>
        <w:t xml:space="preserve">As </w:t>
      </w:r>
      <w:proofErr w:type="gramStart"/>
      <w:r w:rsidRPr="00D60A65">
        <w:rPr>
          <w:rFonts w:ascii="Arial" w:eastAsia="Times New Roman" w:hAnsi="Arial" w:cs="Arial"/>
          <w:color w:val="000000" w:themeColor="text1"/>
          <w:kern w:val="0"/>
          <w:sz w:val="18"/>
          <w:szCs w:val="18"/>
          <w:shd w:val="clear" w:color="auto" w:fill="FFFFFF"/>
          <w:lang w:val="en-GB" w:bidi="he-IL"/>
          <w14:ligatures w14:val="none"/>
        </w:rPr>
        <w:t>at</w:t>
      </w:r>
      <w:proofErr w:type="gramEnd"/>
      <w:r w:rsidRPr="00D60A65">
        <w:rPr>
          <w:rFonts w:ascii="Arial" w:eastAsia="Times New Roman" w:hAnsi="Arial" w:cs="Arial"/>
          <w:color w:val="000000" w:themeColor="text1"/>
          <w:kern w:val="0"/>
          <w:sz w:val="18"/>
          <w:szCs w:val="18"/>
          <w:shd w:val="clear" w:color="auto" w:fill="FFFFFF"/>
          <w:lang w:val="en-GB" w:bidi="he-IL"/>
          <w14:ligatures w14:val="none"/>
        </w:rPr>
        <w:t xml:space="preserve"> 30 June 2026</w:t>
      </w:r>
      <w:r w:rsidRPr="00D60A65">
        <w:rPr>
          <w:rFonts w:ascii="Arial" w:hAnsi="Arial" w:cs="Arial"/>
          <w:color w:val="000000" w:themeColor="text1"/>
          <w:sz w:val="18"/>
          <w:szCs w:val="18"/>
          <w:shd w:val="clear" w:color="auto" w:fill="FFFFFF"/>
          <w:lang w:val="en-GB"/>
        </w:rPr>
        <w:t xml:space="preserve"> and 31 December 2025, </w:t>
      </w:r>
      <w:r w:rsidRPr="00D60A65">
        <w:rPr>
          <w:rFonts w:ascii="Arial" w:eastAsia="Arial Unicode MS" w:hAnsi="Arial" w:cs="Arial"/>
          <w:color w:val="000000" w:themeColor="text1"/>
          <w:sz w:val="18"/>
          <w:szCs w:val="18"/>
          <w:lang w:val="en-GB"/>
        </w:rPr>
        <w:t>c</w:t>
      </w:r>
      <w:r w:rsidRPr="00D60A65">
        <w:rPr>
          <w:rFonts w:ascii="Arial" w:eastAsia="Arial Unicode MS" w:hAnsi="Arial" w:cs="Arial"/>
          <w:color w:val="000000" w:themeColor="text1"/>
          <w:sz w:val="18"/>
          <w:szCs w:val="18"/>
        </w:rPr>
        <w:t>ash and cash equivalents</w:t>
      </w:r>
      <w:r w:rsidRPr="00D60A65">
        <w:rPr>
          <w:rFonts w:ascii="Arial" w:hAnsi="Arial" w:cs="Arial"/>
          <w:color w:val="000000" w:themeColor="text1"/>
          <w:sz w:val="18"/>
          <w:szCs w:val="18"/>
          <w:shd w:val="clear" w:color="auto" w:fill="FFFFFF"/>
          <w:lang w:val="en-GB"/>
        </w:rPr>
        <w:t xml:space="preserve"> are as follows:</w:t>
      </w:r>
    </w:p>
    <w:p w14:paraId="244BE174" w14:textId="77777777" w:rsidR="00591920" w:rsidRPr="00D60A65" w:rsidRDefault="00591920" w:rsidP="00620A27">
      <w:pPr>
        <w:spacing w:after="0"/>
        <w:rPr>
          <w:rFonts w:ascii="Arial" w:hAnsi="Arial" w:cs="Arial"/>
          <w:color w:val="000000" w:themeColor="text1"/>
          <w:sz w:val="18"/>
          <w:szCs w:val="18"/>
          <w:shd w:val="clear" w:color="auto" w:fill="FFFFFF"/>
          <w:lang w:val="en-GB"/>
        </w:rPr>
      </w:pPr>
    </w:p>
    <w:tbl>
      <w:tblPr>
        <w:tblStyle w:val="TableGrid2"/>
        <w:tblW w:w="9558" w:type="dxa"/>
        <w:tblLayout w:type="fixed"/>
        <w:tblLook w:val="04A0" w:firstRow="1" w:lastRow="0" w:firstColumn="1" w:lastColumn="0" w:noHBand="0" w:noVBand="1"/>
      </w:tblPr>
      <w:tblGrid>
        <w:gridCol w:w="3798"/>
        <w:gridCol w:w="1440"/>
        <w:gridCol w:w="1440"/>
        <w:gridCol w:w="1440"/>
        <w:gridCol w:w="1440"/>
      </w:tblGrid>
      <w:tr w:rsidR="00591920" w:rsidRPr="00D60A65" w14:paraId="3C6210FC" w14:textId="77777777">
        <w:tc>
          <w:tcPr>
            <w:tcW w:w="3798" w:type="dxa"/>
            <w:vAlign w:val="bottom"/>
          </w:tcPr>
          <w:p w14:paraId="78832E1D" w14:textId="77777777" w:rsidR="00591920" w:rsidRPr="00D60A65" w:rsidRDefault="00591920" w:rsidP="00591920">
            <w:pPr>
              <w:ind w:left="540" w:hanging="540"/>
              <w:rPr>
                <w:rFonts w:ascii="Arial" w:eastAsia="Arial" w:hAnsi="Arial" w:cs="Arial"/>
                <w:b/>
                <w:bCs/>
                <w:color w:val="000000"/>
                <w:sz w:val="18"/>
                <w:szCs w:val="18"/>
              </w:rPr>
            </w:pPr>
          </w:p>
        </w:tc>
        <w:tc>
          <w:tcPr>
            <w:tcW w:w="2880" w:type="dxa"/>
            <w:gridSpan w:val="2"/>
            <w:tcBorders>
              <w:bottom w:val="single" w:sz="4" w:space="0" w:color="auto"/>
            </w:tcBorders>
            <w:vAlign w:val="bottom"/>
          </w:tcPr>
          <w:p w14:paraId="5B8D139B" w14:textId="77777777" w:rsidR="00591920" w:rsidRPr="00D60A65" w:rsidRDefault="00591920" w:rsidP="00591920">
            <w:pPr>
              <w:jc w:val="center"/>
              <w:rPr>
                <w:rFonts w:ascii="Arial" w:hAnsi="Arial" w:cs="Arial"/>
                <w:b/>
                <w:bCs/>
                <w:color w:val="000000"/>
                <w:sz w:val="18"/>
                <w:szCs w:val="18"/>
              </w:rPr>
            </w:pPr>
            <w:r w:rsidRPr="00D60A65">
              <w:rPr>
                <w:rFonts w:ascii="Arial" w:hAnsi="Arial" w:cs="Arial"/>
                <w:b/>
                <w:bCs/>
                <w:color w:val="000000"/>
                <w:sz w:val="18"/>
                <w:szCs w:val="18"/>
              </w:rPr>
              <w:t>Consolidated</w:t>
            </w:r>
          </w:p>
          <w:p w14:paraId="4E3611ED" w14:textId="77777777" w:rsidR="00591920" w:rsidRPr="00D60A65" w:rsidRDefault="00591920" w:rsidP="00591920">
            <w:pPr>
              <w:jc w:val="center"/>
              <w:rPr>
                <w:rFonts w:ascii="Arial" w:hAnsi="Arial" w:cs="Arial"/>
                <w:b/>
                <w:bCs/>
                <w:color w:val="000000"/>
                <w:sz w:val="18"/>
                <w:szCs w:val="18"/>
              </w:rPr>
            </w:pPr>
            <w:r w:rsidRPr="00D60A65">
              <w:rPr>
                <w:rFonts w:ascii="Arial" w:hAnsi="Arial" w:cs="Arial"/>
                <w:b/>
                <w:bCs/>
                <w:color w:val="000000"/>
                <w:sz w:val="18"/>
                <w:szCs w:val="18"/>
              </w:rPr>
              <w:t xml:space="preserve">financial </w:t>
            </w:r>
            <w:r w:rsidRPr="00D60A65">
              <w:rPr>
                <w:rFonts w:ascii="Arial" w:hAnsi="Arial" w:cs="Arial"/>
                <w:b/>
                <w:bCs/>
                <w:color w:val="000000"/>
                <w:sz w:val="18"/>
                <w:szCs w:val="18"/>
                <w:lang w:val="en-GB" w:bidi="he-IL"/>
              </w:rPr>
              <w:t>information</w:t>
            </w:r>
          </w:p>
        </w:tc>
        <w:tc>
          <w:tcPr>
            <w:tcW w:w="2880" w:type="dxa"/>
            <w:gridSpan w:val="2"/>
            <w:tcBorders>
              <w:bottom w:val="single" w:sz="4" w:space="0" w:color="auto"/>
            </w:tcBorders>
            <w:vAlign w:val="bottom"/>
          </w:tcPr>
          <w:p w14:paraId="0B5A8B2A" w14:textId="77777777" w:rsidR="00591920" w:rsidRPr="00D60A65" w:rsidRDefault="00591920" w:rsidP="00591920">
            <w:pPr>
              <w:jc w:val="center"/>
              <w:rPr>
                <w:rFonts w:ascii="Arial" w:hAnsi="Arial" w:cs="Arial"/>
                <w:b/>
                <w:bCs/>
                <w:color w:val="000000"/>
                <w:sz w:val="18"/>
                <w:szCs w:val="18"/>
              </w:rPr>
            </w:pPr>
            <w:r w:rsidRPr="00D60A65">
              <w:rPr>
                <w:rFonts w:ascii="Arial" w:hAnsi="Arial" w:cs="Arial"/>
                <w:b/>
                <w:bCs/>
                <w:color w:val="000000"/>
                <w:sz w:val="18"/>
                <w:szCs w:val="18"/>
              </w:rPr>
              <w:t>Separate</w:t>
            </w:r>
          </w:p>
          <w:p w14:paraId="2B998A79" w14:textId="77777777" w:rsidR="00591920" w:rsidRPr="00D60A65" w:rsidRDefault="00591920" w:rsidP="00591920">
            <w:pPr>
              <w:jc w:val="center"/>
              <w:rPr>
                <w:rFonts w:ascii="Arial" w:hAnsi="Arial" w:cs="Arial"/>
                <w:b/>
                <w:bCs/>
                <w:color w:val="000000"/>
                <w:sz w:val="18"/>
                <w:szCs w:val="18"/>
              </w:rPr>
            </w:pPr>
            <w:r w:rsidRPr="00D60A65">
              <w:rPr>
                <w:rFonts w:ascii="Arial" w:hAnsi="Arial" w:cs="Arial"/>
                <w:b/>
                <w:bCs/>
                <w:color w:val="000000"/>
                <w:sz w:val="18"/>
                <w:szCs w:val="18"/>
              </w:rPr>
              <w:t xml:space="preserve">financial </w:t>
            </w:r>
            <w:r w:rsidRPr="00D60A65">
              <w:rPr>
                <w:rFonts w:ascii="Arial" w:hAnsi="Arial" w:cs="Arial"/>
                <w:b/>
                <w:bCs/>
                <w:color w:val="000000"/>
                <w:sz w:val="18"/>
                <w:szCs w:val="18"/>
                <w:lang w:val="en-GB" w:bidi="he-IL"/>
              </w:rPr>
              <w:t>information</w:t>
            </w:r>
          </w:p>
        </w:tc>
      </w:tr>
      <w:tr w:rsidR="00591920" w:rsidRPr="00D60A65" w14:paraId="1DBD56C2" w14:textId="77777777">
        <w:tc>
          <w:tcPr>
            <w:tcW w:w="3798" w:type="dxa"/>
            <w:vAlign w:val="bottom"/>
          </w:tcPr>
          <w:p w14:paraId="193262E6" w14:textId="77777777" w:rsidR="00591920" w:rsidRPr="00D60A65" w:rsidRDefault="00591920" w:rsidP="00591920">
            <w:pPr>
              <w:ind w:left="540" w:hanging="540"/>
              <w:rPr>
                <w:rFonts w:ascii="Arial" w:eastAsia="Arial" w:hAnsi="Arial" w:cs="Arial"/>
                <w:b/>
                <w:bCs/>
                <w:color w:val="000000"/>
                <w:sz w:val="18"/>
                <w:szCs w:val="18"/>
              </w:rPr>
            </w:pPr>
          </w:p>
        </w:tc>
        <w:tc>
          <w:tcPr>
            <w:tcW w:w="1440" w:type="dxa"/>
            <w:tcBorders>
              <w:top w:val="single" w:sz="4" w:space="0" w:color="auto"/>
            </w:tcBorders>
            <w:vAlign w:val="bottom"/>
          </w:tcPr>
          <w:p w14:paraId="3D08D2BE" w14:textId="77777777" w:rsidR="00591920" w:rsidRPr="00D60A65" w:rsidRDefault="00591920" w:rsidP="00591920">
            <w:pPr>
              <w:ind w:right="-72"/>
              <w:jc w:val="right"/>
              <w:rPr>
                <w:rFonts w:ascii="Arial" w:hAnsi="Arial" w:cs="Arial"/>
                <w:b/>
                <w:bCs/>
                <w:color w:val="000000"/>
                <w:sz w:val="18"/>
                <w:szCs w:val="18"/>
              </w:rPr>
            </w:pPr>
            <w:r w:rsidRPr="00D60A65">
              <w:rPr>
                <w:rFonts w:ascii="Arial" w:hAnsi="Arial" w:cs="Arial"/>
                <w:b/>
                <w:bCs/>
                <w:color w:val="000000"/>
                <w:sz w:val="18"/>
                <w:szCs w:val="18"/>
                <w:cs/>
              </w:rPr>
              <w:t>(</w:t>
            </w:r>
            <w:r w:rsidRPr="00D60A65">
              <w:rPr>
                <w:rFonts w:ascii="Arial" w:hAnsi="Arial" w:cs="Arial"/>
                <w:b/>
                <w:bCs/>
                <w:color w:val="000000"/>
                <w:sz w:val="18"/>
                <w:szCs w:val="18"/>
              </w:rPr>
              <w:t>Unaudited)</w:t>
            </w:r>
          </w:p>
        </w:tc>
        <w:tc>
          <w:tcPr>
            <w:tcW w:w="1440" w:type="dxa"/>
            <w:tcBorders>
              <w:top w:val="single" w:sz="4" w:space="0" w:color="auto"/>
            </w:tcBorders>
            <w:vAlign w:val="bottom"/>
          </w:tcPr>
          <w:p w14:paraId="16899DEA" w14:textId="77777777" w:rsidR="00591920" w:rsidRPr="00D60A65" w:rsidRDefault="00591920" w:rsidP="00591920">
            <w:pPr>
              <w:ind w:right="-72"/>
              <w:jc w:val="right"/>
              <w:rPr>
                <w:rFonts w:ascii="Arial" w:hAnsi="Arial" w:cs="Arial"/>
                <w:b/>
                <w:bCs/>
                <w:color w:val="000000"/>
                <w:sz w:val="18"/>
                <w:szCs w:val="18"/>
              </w:rPr>
            </w:pPr>
            <w:r w:rsidRPr="00D60A65">
              <w:rPr>
                <w:rFonts w:ascii="Arial" w:hAnsi="Arial" w:cs="Arial"/>
                <w:b/>
                <w:bCs/>
                <w:color w:val="000000"/>
                <w:sz w:val="18"/>
                <w:szCs w:val="18"/>
                <w:cs/>
              </w:rPr>
              <w:t>(</w:t>
            </w:r>
            <w:r w:rsidRPr="00D60A65">
              <w:rPr>
                <w:rFonts w:ascii="Arial" w:hAnsi="Arial" w:cs="Arial"/>
                <w:b/>
                <w:bCs/>
                <w:color w:val="000000"/>
                <w:sz w:val="18"/>
                <w:szCs w:val="18"/>
              </w:rPr>
              <w:t>Audited)</w:t>
            </w:r>
          </w:p>
        </w:tc>
        <w:tc>
          <w:tcPr>
            <w:tcW w:w="1440" w:type="dxa"/>
            <w:tcBorders>
              <w:top w:val="single" w:sz="4" w:space="0" w:color="auto"/>
            </w:tcBorders>
            <w:vAlign w:val="bottom"/>
          </w:tcPr>
          <w:p w14:paraId="387BDA26" w14:textId="77777777" w:rsidR="00591920" w:rsidRPr="00D60A65" w:rsidRDefault="00591920" w:rsidP="00591920">
            <w:pPr>
              <w:ind w:right="-72"/>
              <w:jc w:val="right"/>
              <w:rPr>
                <w:rFonts w:ascii="Arial" w:eastAsia="Arial" w:hAnsi="Arial" w:cs="Arial"/>
                <w:b/>
                <w:bCs/>
                <w:color w:val="000000"/>
                <w:sz w:val="18"/>
                <w:szCs w:val="18"/>
              </w:rPr>
            </w:pPr>
            <w:r w:rsidRPr="00D60A65">
              <w:rPr>
                <w:rFonts w:ascii="Arial" w:hAnsi="Arial" w:cs="Arial"/>
                <w:b/>
                <w:bCs/>
                <w:color w:val="000000"/>
                <w:sz w:val="18"/>
                <w:szCs w:val="18"/>
                <w:cs/>
              </w:rPr>
              <w:t>(</w:t>
            </w:r>
            <w:r w:rsidRPr="00D60A65">
              <w:rPr>
                <w:rFonts w:ascii="Arial" w:hAnsi="Arial" w:cs="Arial"/>
                <w:b/>
                <w:bCs/>
                <w:color w:val="000000"/>
                <w:sz w:val="18"/>
                <w:szCs w:val="18"/>
              </w:rPr>
              <w:t>Unaudited)</w:t>
            </w:r>
          </w:p>
        </w:tc>
        <w:tc>
          <w:tcPr>
            <w:tcW w:w="1440" w:type="dxa"/>
            <w:tcBorders>
              <w:top w:val="single" w:sz="4" w:space="0" w:color="auto"/>
            </w:tcBorders>
            <w:vAlign w:val="bottom"/>
          </w:tcPr>
          <w:p w14:paraId="026CA9DE" w14:textId="77777777" w:rsidR="00591920" w:rsidRPr="00D60A65" w:rsidRDefault="00591920" w:rsidP="00591920">
            <w:pPr>
              <w:ind w:right="-72"/>
              <w:jc w:val="right"/>
              <w:rPr>
                <w:rFonts w:ascii="Arial" w:eastAsia="Arial" w:hAnsi="Arial" w:cs="Arial"/>
                <w:b/>
                <w:bCs/>
                <w:color w:val="000000"/>
                <w:sz w:val="18"/>
                <w:szCs w:val="18"/>
              </w:rPr>
            </w:pPr>
            <w:r w:rsidRPr="00D60A65">
              <w:rPr>
                <w:rFonts w:ascii="Arial" w:hAnsi="Arial" w:cs="Arial"/>
                <w:b/>
                <w:bCs/>
                <w:color w:val="000000"/>
                <w:sz w:val="18"/>
                <w:szCs w:val="18"/>
                <w:cs/>
              </w:rPr>
              <w:t>(</w:t>
            </w:r>
            <w:r w:rsidRPr="00D60A65">
              <w:rPr>
                <w:rFonts w:ascii="Arial" w:hAnsi="Arial" w:cs="Arial"/>
                <w:b/>
                <w:bCs/>
                <w:color w:val="000000"/>
                <w:sz w:val="18"/>
                <w:szCs w:val="18"/>
              </w:rPr>
              <w:t>Audited)</w:t>
            </w:r>
          </w:p>
        </w:tc>
      </w:tr>
      <w:tr w:rsidR="00591920" w:rsidRPr="00D60A65" w14:paraId="392126E4" w14:textId="77777777">
        <w:tc>
          <w:tcPr>
            <w:tcW w:w="3798" w:type="dxa"/>
            <w:vAlign w:val="bottom"/>
          </w:tcPr>
          <w:p w14:paraId="03B6114C" w14:textId="77777777" w:rsidR="00591920" w:rsidRPr="00D60A65" w:rsidRDefault="00591920" w:rsidP="00591920">
            <w:pPr>
              <w:ind w:left="540" w:hanging="540"/>
              <w:rPr>
                <w:rFonts w:ascii="Arial" w:eastAsia="Arial" w:hAnsi="Arial" w:cs="Arial"/>
                <w:b/>
                <w:bCs/>
                <w:color w:val="000000"/>
                <w:sz w:val="18"/>
                <w:szCs w:val="18"/>
              </w:rPr>
            </w:pPr>
          </w:p>
        </w:tc>
        <w:tc>
          <w:tcPr>
            <w:tcW w:w="1440" w:type="dxa"/>
            <w:vAlign w:val="bottom"/>
          </w:tcPr>
          <w:p w14:paraId="7AC2394B" w14:textId="77777777" w:rsidR="00591920" w:rsidRPr="00D60A65" w:rsidRDefault="00591920" w:rsidP="00591920">
            <w:pPr>
              <w:ind w:right="-72"/>
              <w:jc w:val="right"/>
              <w:rPr>
                <w:rFonts w:ascii="Arial" w:eastAsia="Arial" w:hAnsi="Arial" w:cs="Arial"/>
                <w:b/>
                <w:bCs/>
                <w:color w:val="000000"/>
                <w:sz w:val="18"/>
                <w:szCs w:val="18"/>
                <w:lang w:val="en-GB"/>
              </w:rPr>
            </w:pPr>
            <w:r w:rsidRPr="00D60A65">
              <w:rPr>
                <w:rFonts w:ascii="Arial" w:hAnsi="Arial" w:cs="Arial"/>
                <w:b/>
                <w:bCs/>
                <w:color w:val="000000"/>
                <w:sz w:val="18"/>
                <w:szCs w:val="18"/>
                <w:lang w:val="en-GB" w:bidi="he-IL"/>
              </w:rPr>
              <w:t>30 June</w:t>
            </w:r>
            <w:r w:rsidRPr="00D60A65">
              <w:rPr>
                <w:rFonts w:ascii="Arial" w:eastAsia="Arial" w:hAnsi="Arial" w:cs="Arial"/>
                <w:b/>
                <w:bCs/>
                <w:color w:val="000000"/>
                <w:sz w:val="18"/>
                <w:szCs w:val="18"/>
                <w:lang w:val="en-GB"/>
              </w:rPr>
              <w:t xml:space="preserve"> </w:t>
            </w:r>
          </w:p>
          <w:p w14:paraId="081CE44A" w14:textId="77777777" w:rsidR="00591920" w:rsidRPr="00D60A65" w:rsidRDefault="00591920" w:rsidP="00591920">
            <w:pPr>
              <w:ind w:right="-72"/>
              <w:jc w:val="right"/>
              <w:rPr>
                <w:rFonts w:ascii="Arial" w:eastAsia="Arial" w:hAnsi="Arial" w:cs="Arial"/>
                <w:b/>
                <w:bCs/>
                <w:color w:val="000000"/>
                <w:sz w:val="18"/>
                <w:szCs w:val="18"/>
                <w:lang w:val="en-GB"/>
              </w:rPr>
            </w:pPr>
            <w:r w:rsidRPr="00D60A65">
              <w:rPr>
                <w:rFonts w:ascii="Arial" w:eastAsia="Arial" w:hAnsi="Arial" w:cs="Arial"/>
                <w:b/>
                <w:bCs/>
                <w:color w:val="000000"/>
                <w:sz w:val="18"/>
                <w:szCs w:val="18"/>
                <w:lang w:val="en-GB"/>
              </w:rPr>
              <w:t>2026</w:t>
            </w:r>
          </w:p>
        </w:tc>
        <w:tc>
          <w:tcPr>
            <w:tcW w:w="1440" w:type="dxa"/>
            <w:vAlign w:val="bottom"/>
          </w:tcPr>
          <w:p w14:paraId="576EB00A" w14:textId="77777777" w:rsidR="00591920" w:rsidRPr="00D60A65" w:rsidRDefault="00591920" w:rsidP="00591920">
            <w:pPr>
              <w:ind w:right="-72"/>
              <w:jc w:val="right"/>
              <w:rPr>
                <w:rFonts w:ascii="Arial" w:eastAsia="Arial" w:hAnsi="Arial" w:cs="Arial"/>
                <w:b/>
                <w:bCs/>
                <w:color w:val="000000"/>
                <w:sz w:val="18"/>
                <w:szCs w:val="18"/>
                <w:lang w:val="en-GB"/>
              </w:rPr>
            </w:pPr>
            <w:r w:rsidRPr="00D60A65">
              <w:rPr>
                <w:rFonts w:ascii="Arial" w:eastAsia="Arial" w:hAnsi="Arial" w:cs="Arial"/>
                <w:b/>
                <w:bCs/>
                <w:color w:val="000000"/>
                <w:sz w:val="18"/>
                <w:szCs w:val="18"/>
                <w:lang w:val="en-GB"/>
              </w:rPr>
              <w:t>31 December 2025</w:t>
            </w:r>
          </w:p>
        </w:tc>
        <w:tc>
          <w:tcPr>
            <w:tcW w:w="1440" w:type="dxa"/>
            <w:vAlign w:val="bottom"/>
          </w:tcPr>
          <w:p w14:paraId="4C646293" w14:textId="77777777" w:rsidR="00591920" w:rsidRPr="00D60A65" w:rsidRDefault="00591920" w:rsidP="00591920">
            <w:pPr>
              <w:ind w:right="-72"/>
              <w:jc w:val="right"/>
              <w:rPr>
                <w:rFonts w:ascii="Arial" w:eastAsia="Arial" w:hAnsi="Arial" w:cs="Arial"/>
                <w:b/>
                <w:bCs/>
                <w:color w:val="000000"/>
                <w:sz w:val="18"/>
                <w:szCs w:val="18"/>
                <w:lang w:val="en-GB"/>
              </w:rPr>
            </w:pPr>
            <w:r w:rsidRPr="00D60A65">
              <w:rPr>
                <w:rFonts w:ascii="Arial" w:hAnsi="Arial" w:cs="Arial"/>
                <w:b/>
                <w:bCs/>
                <w:color w:val="000000"/>
                <w:sz w:val="18"/>
                <w:szCs w:val="18"/>
                <w:lang w:val="en-GB" w:bidi="he-IL"/>
              </w:rPr>
              <w:t>30 June</w:t>
            </w:r>
            <w:r w:rsidRPr="00D60A65">
              <w:rPr>
                <w:rFonts w:ascii="Arial" w:eastAsia="Arial" w:hAnsi="Arial" w:cs="Arial"/>
                <w:b/>
                <w:bCs/>
                <w:color w:val="000000"/>
                <w:sz w:val="18"/>
                <w:szCs w:val="18"/>
                <w:lang w:val="en-GB"/>
              </w:rPr>
              <w:t xml:space="preserve"> </w:t>
            </w:r>
          </w:p>
          <w:p w14:paraId="42266D4E" w14:textId="77777777" w:rsidR="00591920" w:rsidRPr="00D60A65" w:rsidRDefault="00591920" w:rsidP="00591920">
            <w:pPr>
              <w:ind w:right="-72"/>
              <w:jc w:val="right"/>
              <w:rPr>
                <w:rFonts w:ascii="Arial" w:eastAsia="Arial" w:hAnsi="Arial" w:cs="Arial"/>
                <w:b/>
                <w:bCs/>
                <w:color w:val="000000"/>
                <w:sz w:val="18"/>
                <w:szCs w:val="18"/>
                <w:lang w:val="en-GB"/>
              </w:rPr>
            </w:pPr>
            <w:r w:rsidRPr="00D60A65">
              <w:rPr>
                <w:rFonts w:ascii="Arial" w:eastAsia="Arial" w:hAnsi="Arial" w:cs="Arial"/>
                <w:b/>
                <w:bCs/>
                <w:color w:val="000000"/>
                <w:sz w:val="18"/>
                <w:szCs w:val="18"/>
                <w:lang w:val="en-GB"/>
              </w:rPr>
              <w:t>2026</w:t>
            </w:r>
          </w:p>
        </w:tc>
        <w:tc>
          <w:tcPr>
            <w:tcW w:w="1440" w:type="dxa"/>
            <w:vAlign w:val="bottom"/>
          </w:tcPr>
          <w:p w14:paraId="573C2340" w14:textId="77777777" w:rsidR="00591920" w:rsidRPr="00D60A65" w:rsidRDefault="00591920" w:rsidP="00591920">
            <w:pPr>
              <w:ind w:right="-72"/>
              <w:jc w:val="right"/>
              <w:rPr>
                <w:rFonts w:ascii="Arial" w:eastAsia="Arial" w:hAnsi="Arial" w:cs="Arial"/>
                <w:b/>
                <w:bCs/>
                <w:color w:val="000000"/>
                <w:sz w:val="18"/>
                <w:szCs w:val="18"/>
                <w:lang w:val="en-GB"/>
              </w:rPr>
            </w:pPr>
            <w:r w:rsidRPr="00D60A65">
              <w:rPr>
                <w:rFonts w:ascii="Arial" w:eastAsia="Arial" w:hAnsi="Arial" w:cs="Arial"/>
                <w:b/>
                <w:bCs/>
                <w:color w:val="000000"/>
                <w:sz w:val="18"/>
                <w:szCs w:val="18"/>
                <w:lang w:val="en-GB"/>
              </w:rPr>
              <w:t>31 December 2025</w:t>
            </w:r>
          </w:p>
        </w:tc>
      </w:tr>
      <w:tr w:rsidR="00591920" w:rsidRPr="00D60A65" w14:paraId="2749A006" w14:textId="77777777">
        <w:tc>
          <w:tcPr>
            <w:tcW w:w="3798" w:type="dxa"/>
            <w:vAlign w:val="bottom"/>
          </w:tcPr>
          <w:p w14:paraId="47DDCE19" w14:textId="77777777" w:rsidR="00591920" w:rsidRPr="00D60A65" w:rsidRDefault="00591920" w:rsidP="00591920">
            <w:pPr>
              <w:ind w:left="540" w:hanging="540"/>
              <w:rPr>
                <w:rFonts w:ascii="Arial" w:eastAsia="Arial" w:hAnsi="Arial" w:cs="Arial"/>
                <w:b/>
                <w:bCs/>
                <w:color w:val="000000"/>
                <w:sz w:val="18"/>
                <w:szCs w:val="18"/>
              </w:rPr>
            </w:pPr>
          </w:p>
        </w:tc>
        <w:tc>
          <w:tcPr>
            <w:tcW w:w="1440" w:type="dxa"/>
            <w:tcBorders>
              <w:bottom w:val="single" w:sz="4" w:space="0" w:color="auto"/>
            </w:tcBorders>
            <w:vAlign w:val="bottom"/>
          </w:tcPr>
          <w:p w14:paraId="233863AF" w14:textId="77777777" w:rsidR="00591920" w:rsidRPr="00D60A65" w:rsidRDefault="00591920" w:rsidP="00591920">
            <w:pPr>
              <w:ind w:right="-72"/>
              <w:jc w:val="right"/>
              <w:rPr>
                <w:rFonts w:ascii="Arial" w:hAnsi="Arial" w:cs="Arial"/>
                <w:b/>
                <w:bCs/>
                <w:color w:val="000000"/>
                <w:spacing w:val="-4"/>
                <w:sz w:val="18"/>
                <w:szCs w:val="18"/>
              </w:rPr>
            </w:pPr>
            <w:r w:rsidRPr="00D60A65">
              <w:rPr>
                <w:rFonts w:ascii="Arial" w:hAnsi="Arial" w:cs="Arial"/>
                <w:b/>
                <w:bCs/>
                <w:color w:val="000000"/>
                <w:spacing w:val="-4"/>
                <w:sz w:val="18"/>
                <w:szCs w:val="18"/>
              </w:rPr>
              <w:t>Thousand Baht</w:t>
            </w:r>
          </w:p>
        </w:tc>
        <w:tc>
          <w:tcPr>
            <w:tcW w:w="1440" w:type="dxa"/>
            <w:tcBorders>
              <w:bottom w:val="single" w:sz="4" w:space="0" w:color="auto"/>
            </w:tcBorders>
            <w:vAlign w:val="bottom"/>
          </w:tcPr>
          <w:p w14:paraId="4554F8CE" w14:textId="77777777" w:rsidR="00591920" w:rsidRPr="00D60A65" w:rsidRDefault="00591920" w:rsidP="00591920">
            <w:pPr>
              <w:ind w:right="-72"/>
              <w:jc w:val="right"/>
              <w:rPr>
                <w:rFonts w:ascii="Arial" w:hAnsi="Arial" w:cs="Arial"/>
                <w:b/>
                <w:bCs/>
                <w:color w:val="000000"/>
                <w:spacing w:val="-4"/>
                <w:sz w:val="18"/>
                <w:szCs w:val="18"/>
              </w:rPr>
            </w:pPr>
            <w:r w:rsidRPr="00D60A65">
              <w:rPr>
                <w:rFonts w:ascii="Arial" w:hAnsi="Arial" w:cs="Arial"/>
                <w:b/>
                <w:bCs/>
                <w:color w:val="000000"/>
                <w:spacing w:val="-4"/>
                <w:sz w:val="18"/>
                <w:szCs w:val="18"/>
              </w:rPr>
              <w:t>Thousand Baht</w:t>
            </w:r>
          </w:p>
        </w:tc>
        <w:tc>
          <w:tcPr>
            <w:tcW w:w="1440" w:type="dxa"/>
            <w:tcBorders>
              <w:bottom w:val="single" w:sz="4" w:space="0" w:color="auto"/>
            </w:tcBorders>
            <w:vAlign w:val="bottom"/>
          </w:tcPr>
          <w:p w14:paraId="67D9D492" w14:textId="77777777" w:rsidR="00591920" w:rsidRPr="00D60A65" w:rsidRDefault="00591920" w:rsidP="00591920">
            <w:pPr>
              <w:ind w:right="-72"/>
              <w:jc w:val="right"/>
              <w:rPr>
                <w:rFonts w:ascii="Arial" w:hAnsi="Arial" w:cs="Arial"/>
                <w:b/>
                <w:bCs/>
                <w:color w:val="000000"/>
                <w:spacing w:val="-4"/>
                <w:sz w:val="18"/>
                <w:szCs w:val="18"/>
              </w:rPr>
            </w:pPr>
            <w:r w:rsidRPr="00D60A65">
              <w:rPr>
                <w:rFonts w:ascii="Arial" w:hAnsi="Arial" w:cs="Arial"/>
                <w:b/>
                <w:bCs/>
                <w:color w:val="000000"/>
                <w:spacing w:val="-4"/>
                <w:sz w:val="18"/>
                <w:szCs w:val="18"/>
              </w:rPr>
              <w:t>Thousand Baht</w:t>
            </w:r>
          </w:p>
        </w:tc>
        <w:tc>
          <w:tcPr>
            <w:tcW w:w="1440" w:type="dxa"/>
            <w:tcBorders>
              <w:bottom w:val="single" w:sz="4" w:space="0" w:color="auto"/>
            </w:tcBorders>
            <w:vAlign w:val="bottom"/>
          </w:tcPr>
          <w:p w14:paraId="2ABCC7CC" w14:textId="77777777" w:rsidR="00591920" w:rsidRPr="00D60A65" w:rsidRDefault="00591920" w:rsidP="00591920">
            <w:pPr>
              <w:ind w:right="-72"/>
              <w:jc w:val="right"/>
              <w:rPr>
                <w:rFonts w:ascii="Arial" w:hAnsi="Arial" w:cs="Arial"/>
                <w:b/>
                <w:bCs/>
                <w:color w:val="000000"/>
                <w:spacing w:val="-4"/>
                <w:sz w:val="18"/>
                <w:szCs w:val="18"/>
              </w:rPr>
            </w:pPr>
            <w:r w:rsidRPr="00D60A65">
              <w:rPr>
                <w:rFonts w:ascii="Arial" w:hAnsi="Arial" w:cs="Arial"/>
                <w:b/>
                <w:bCs/>
                <w:color w:val="000000"/>
                <w:spacing w:val="-4"/>
                <w:sz w:val="18"/>
                <w:szCs w:val="18"/>
              </w:rPr>
              <w:t>Thousand Baht</w:t>
            </w:r>
          </w:p>
        </w:tc>
      </w:tr>
      <w:tr w:rsidR="00591920" w:rsidRPr="00D60A65" w14:paraId="781F8694" w14:textId="77777777">
        <w:tc>
          <w:tcPr>
            <w:tcW w:w="3798" w:type="dxa"/>
          </w:tcPr>
          <w:p w14:paraId="4E8CC186"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c>
          <w:tcPr>
            <w:tcW w:w="1440" w:type="dxa"/>
            <w:tcBorders>
              <w:top w:val="single" w:sz="4" w:space="0" w:color="auto"/>
            </w:tcBorders>
          </w:tcPr>
          <w:p w14:paraId="08E90621"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c>
          <w:tcPr>
            <w:tcW w:w="1440" w:type="dxa"/>
            <w:tcBorders>
              <w:top w:val="single" w:sz="4" w:space="0" w:color="auto"/>
            </w:tcBorders>
          </w:tcPr>
          <w:p w14:paraId="6E9CC84C"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c>
          <w:tcPr>
            <w:tcW w:w="1440" w:type="dxa"/>
            <w:tcBorders>
              <w:top w:val="single" w:sz="4" w:space="0" w:color="auto"/>
            </w:tcBorders>
          </w:tcPr>
          <w:p w14:paraId="0FBD012D"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c>
          <w:tcPr>
            <w:tcW w:w="1440" w:type="dxa"/>
            <w:tcBorders>
              <w:top w:val="single" w:sz="4" w:space="0" w:color="auto"/>
            </w:tcBorders>
          </w:tcPr>
          <w:p w14:paraId="60E2CEAC"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r>
      <w:tr w:rsidR="00591920" w:rsidRPr="00D60A65" w14:paraId="72B1CF2E" w14:textId="77777777">
        <w:tc>
          <w:tcPr>
            <w:tcW w:w="3798" w:type="dxa"/>
            <w:vAlign w:val="bottom"/>
          </w:tcPr>
          <w:p w14:paraId="6C7AE3C2" w14:textId="77777777" w:rsidR="00591920" w:rsidRPr="00D60A65" w:rsidRDefault="00591920" w:rsidP="00591920">
            <w:pPr>
              <w:ind w:left="540" w:hanging="540"/>
              <w:rPr>
                <w:rFonts w:ascii="Arial" w:eastAsia="Arial" w:hAnsi="Arial" w:cs="Arial"/>
                <w:color w:val="000000"/>
                <w:sz w:val="18"/>
                <w:szCs w:val="18"/>
              </w:rPr>
            </w:pPr>
            <w:r w:rsidRPr="00D60A65">
              <w:rPr>
                <w:rFonts w:ascii="Arial" w:hAnsi="Arial" w:cs="Arial"/>
                <w:color w:val="000000"/>
                <w:sz w:val="18"/>
                <w:szCs w:val="18"/>
                <w:lang w:bidi="he-IL"/>
              </w:rPr>
              <w:t>Cash on hand</w:t>
            </w:r>
          </w:p>
        </w:tc>
        <w:tc>
          <w:tcPr>
            <w:tcW w:w="1440" w:type="dxa"/>
          </w:tcPr>
          <w:p w14:paraId="41807D64" w14:textId="77777777" w:rsidR="00591920" w:rsidRPr="00D60A65" w:rsidRDefault="00591920" w:rsidP="00591920">
            <w:pPr>
              <w:ind w:right="-72"/>
              <w:jc w:val="right"/>
              <w:rPr>
                <w:rFonts w:ascii="Arial" w:hAnsi="Arial" w:cs="Arial"/>
                <w:color w:val="000000"/>
                <w:spacing w:val="-4"/>
                <w:sz w:val="18"/>
                <w:szCs w:val="22"/>
              </w:rPr>
            </w:pPr>
            <w:r w:rsidRPr="00D60A65">
              <w:rPr>
                <w:rFonts w:ascii="Arial" w:hAnsi="Arial" w:cs="Arial"/>
                <w:color w:val="000000"/>
                <w:spacing w:val="-4"/>
                <w:sz w:val="18"/>
                <w:szCs w:val="22"/>
              </w:rPr>
              <w:t>122</w:t>
            </w:r>
          </w:p>
        </w:tc>
        <w:tc>
          <w:tcPr>
            <w:tcW w:w="1440" w:type="dxa"/>
          </w:tcPr>
          <w:p w14:paraId="79573F2A"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22"/>
                <w:lang w:val="en-GB" w:bidi="he-IL"/>
              </w:rPr>
              <w:t>131</w:t>
            </w:r>
          </w:p>
        </w:tc>
        <w:tc>
          <w:tcPr>
            <w:tcW w:w="1440" w:type="dxa"/>
          </w:tcPr>
          <w:p w14:paraId="231F264C"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48</w:t>
            </w:r>
          </w:p>
        </w:tc>
        <w:tc>
          <w:tcPr>
            <w:tcW w:w="1440" w:type="dxa"/>
          </w:tcPr>
          <w:p w14:paraId="7D0CE4C8"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50</w:t>
            </w:r>
          </w:p>
        </w:tc>
      </w:tr>
      <w:tr w:rsidR="00591920" w:rsidRPr="00D60A65" w14:paraId="20339349" w14:textId="77777777">
        <w:tc>
          <w:tcPr>
            <w:tcW w:w="3798" w:type="dxa"/>
            <w:vAlign w:val="bottom"/>
          </w:tcPr>
          <w:p w14:paraId="2A6601BC" w14:textId="77777777" w:rsidR="00591920" w:rsidRPr="00D60A65" w:rsidRDefault="00591920" w:rsidP="00591920">
            <w:pPr>
              <w:ind w:left="540" w:hanging="540"/>
              <w:jc w:val="both"/>
              <w:rPr>
                <w:rFonts w:ascii="Arial" w:hAnsi="Arial" w:cs="Arial"/>
                <w:color w:val="000000"/>
                <w:sz w:val="18"/>
                <w:szCs w:val="18"/>
                <w:lang w:bidi="he-IL"/>
              </w:rPr>
            </w:pPr>
            <w:r w:rsidRPr="00D60A65">
              <w:rPr>
                <w:rFonts w:ascii="Arial" w:hAnsi="Arial" w:cs="Arial"/>
                <w:color w:val="000000"/>
                <w:sz w:val="18"/>
                <w:szCs w:val="18"/>
                <w:lang w:bidi="he-IL"/>
              </w:rPr>
              <w:t xml:space="preserve">Deposits at banks with no fixed </w:t>
            </w:r>
          </w:p>
          <w:p w14:paraId="265D6409" w14:textId="77777777" w:rsidR="00591920" w:rsidRPr="00D60A65" w:rsidRDefault="00591920" w:rsidP="00591920">
            <w:pPr>
              <w:ind w:left="540" w:hanging="540"/>
              <w:rPr>
                <w:rFonts w:ascii="Arial" w:eastAsia="Arial" w:hAnsi="Arial" w:cs="Arial"/>
                <w:color w:val="000000"/>
                <w:sz w:val="18"/>
                <w:szCs w:val="18"/>
              </w:rPr>
            </w:pPr>
            <w:r w:rsidRPr="00D60A65">
              <w:rPr>
                <w:rFonts w:ascii="Arial" w:hAnsi="Arial" w:cs="Arial"/>
                <w:color w:val="000000"/>
                <w:sz w:val="18"/>
                <w:szCs w:val="18"/>
                <w:cs/>
                <w:lang w:bidi="he-IL"/>
              </w:rPr>
              <w:t xml:space="preserve">   </w:t>
            </w:r>
            <w:r w:rsidRPr="00D60A65">
              <w:rPr>
                <w:rFonts w:ascii="Arial" w:hAnsi="Arial" w:cs="Arial"/>
                <w:color w:val="000000"/>
                <w:sz w:val="18"/>
                <w:szCs w:val="18"/>
                <w:lang w:bidi="he-IL"/>
              </w:rPr>
              <w:t xml:space="preserve">maturity </w:t>
            </w:r>
            <w:proofErr w:type="gramStart"/>
            <w:r w:rsidRPr="00D60A65">
              <w:rPr>
                <w:rFonts w:ascii="Arial" w:hAnsi="Arial" w:cs="Arial"/>
                <w:color w:val="000000"/>
                <w:sz w:val="18"/>
                <w:szCs w:val="18"/>
                <w:lang w:bidi="he-IL"/>
              </w:rPr>
              <w:t>date</w:t>
            </w:r>
            <w:proofErr w:type="gramEnd"/>
            <w:r w:rsidRPr="00D60A65">
              <w:rPr>
                <w:rFonts w:ascii="Arial" w:hAnsi="Arial" w:cs="Arial"/>
                <w:color w:val="000000"/>
                <w:sz w:val="18"/>
                <w:szCs w:val="18"/>
                <w:lang w:bidi="he-IL"/>
              </w:rPr>
              <w:t xml:space="preserve"> saving</w:t>
            </w:r>
            <w:r w:rsidRPr="00D60A65">
              <w:rPr>
                <w:rFonts w:ascii="Arial" w:hAnsi="Arial" w:cs="Arial"/>
                <w:color w:val="000000"/>
                <w:sz w:val="18"/>
                <w:szCs w:val="18"/>
                <w:cs/>
                <w:lang w:bidi="he-IL"/>
              </w:rPr>
              <w:t xml:space="preserve"> </w:t>
            </w:r>
            <w:r w:rsidRPr="00D60A65">
              <w:rPr>
                <w:rFonts w:ascii="Arial" w:hAnsi="Arial" w:cs="Arial"/>
                <w:color w:val="000000"/>
                <w:sz w:val="18"/>
                <w:szCs w:val="18"/>
                <w:lang w:bidi="he-IL"/>
              </w:rPr>
              <w:t>and current accounts</w:t>
            </w:r>
          </w:p>
        </w:tc>
        <w:tc>
          <w:tcPr>
            <w:tcW w:w="1440" w:type="dxa"/>
            <w:vAlign w:val="bottom"/>
          </w:tcPr>
          <w:p w14:paraId="67D385D5"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510,226</w:t>
            </w:r>
          </w:p>
        </w:tc>
        <w:tc>
          <w:tcPr>
            <w:tcW w:w="1440" w:type="dxa"/>
            <w:vAlign w:val="bottom"/>
          </w:tcPr>
          <w:p w14:paraId="38C2310B"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420,093</w:t>
            </w:r>
          </w:p>
        </w:tc>
        <w:tc>
          <w:tcPr>
            <w:tcW w:w="1440" w:type="dxa"/>
            <w:vAlign w:val="bottom"/>
          </w:tcPr>
          <w:p w14:paraId="0CE045B8"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384,187</w:t>
            </w:r>
          </w:p>
        </w:tc>
        <w:tc>
          <w:tcPr>
            <w:tcW w:w="1440" w:type="dxa"/>
            <w:vAlign w:val="bottom"/>
          </w:tcPr>
          <w:p w14:paraId="12DF6BB4"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304,886</w:t>
            </w:r>
          </w:p>
        </w:tc>
      </w:tr>
      <w:tr w:rsidR="00591920" w:rsidRPr="00D60A65" w14:paraId="614ED883" w14:textId="77777777">
        <w:tc>
          <w:tcPr>
            <w:tcW w:w="3798" w:type="dxa"/>
            <w:vAlign w:val="bottom"/>
          </w:tcPr>
          <w:p w14:paraId="75A62884" w14:textId="77777777" w:rsidR="00591920" w:rsidRPr="00D60A65" w:rsidRDefault="00591920" w:rsidP="00591920">
            <w:pPr>
              <w:ind w:left="540" w:hanging="540"/>
              <w:rPr>
                <w:rFonts w:ascii="Arial" w:eastAsia="Arial" w:hAnsi="Arial" w:cs="Arial"/>
                <w:color w:val="000000"/>
                <w:sz w:val="18"/>
                <w:szCs w:val="18"/>
              </w:rPr>
            </w:pPr>
            <w:r w:rsidRPr="00D60A65">
              <w:rPr>
                <w:rFonts w:ascii="Arial" w:hAnsi="Arial" w:cs="Arial"/>
                <w:color w:val="000000"/>
                <w:sz w:val="18"/>
                <w:szCs w:val="18"/>
                <w:lang w:bidi="he-IL"/>
              </w:rPr>
              <w:t xml:space="preserve">Bank deposits with fixed maturity </w:t>
            </w:r>
          </w:p>
        </w:tc>
        <w:tc>
          <w:tcPr>
            <w:tcW w:w="1440" w:type="dxa"/>
            <w:vAlign w:val="bottom"/>
          </w:tcPr>
          <w:p w14:paraId="026D375C"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vAlign w:val="bottom"/>
          </w:tcPr>
          <w:p w14:paraId="32F16B03" w14:textId="77777777" w:rsidR="00591920" w:rsidRPr="00D60A65" w:rsidRDefault="00591920" w:rsidP="00591920">
            <w:pPr>
              <w:ind w:right="-72"/>
              <w:jc w:val="right"/>
              <w:rPr>
                <w:rFonts w:ascii="Arial" w:eastAsia="Arial" w:hAnsi="Arial" w:cs="Arial"/>
                <w:color w:val="000000"/>
                <w:sz w:val="18"/>
                <w:szCs w:val="18"/>
              </w:rPr>
            </w:pPr>
          </w:p>
        </w:tc>
        <w:tc>
          <w:tcPr>
            <w:tcW w:w="1440" w:type="dxa"/>
            <w:vAlign w:val="bottom"/>
          </w:tcPr>
          <w:p w14:paraId="72A31A78"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vAlign w:val="bottom"/>
          </w:tcPr>
          <w:p w14:paraId="763B7044" w14:textId="77777777" w:rsidR="00591920" w:rsidRPr="00D60A65" w:rsidRDefault="00591920" w:rsidP="00591920">
            <w:pPr>
              <w:ind w:right="-72"/>
              <w:jc w:val="right"/>
              <w:rPr>
                <w:rFonts w:ascii="Arial" w:eastAsia="Arial" w:hAnsi="Arial" w:cs="Arial"/>
                <w:color w:val="000000"/>
                <w:sz w:val="18"/>
                <w:szCs w:val="18"/>
              </w:rPr>
            </w:pPr>
          </w:p>
        </w:tc>
      </w:tr>
      <w:tr w:rsidR="00591920" w:rsidRPr="00D60A65" w14:paraId="6B1DB082" w14:textId="77777777">
        <w:tc>
          <w:tcPr>
            <w:tcW w:w="3798" w:type="dxa"/>
            <w:vAlign w:val="bottom"/>
          </w:tcPr>
          <w:p w14:paraId="28D50484" w14:textId="77777777" w:rsidR="00591920" w:rsidRPr="00D60A65" w:rsidRDefault="00591920" w:rsidP="00591920">
            <w:pPr>
              <w:ind w:left="540" w:hanging="540"/>
              <w:rPr>
                <w:rFonts w:ascii="Arial" w:eastAsia="Arial" w:hAnsi="Arial" w:cs="Arial"/>
                <w:color w:val="000000"/>
                <w:sz w:val="18"/>
                <w:szCs w:val="18"/>
              </w:rPr>
            </w:pPr>
            <w:r w:rsidRPr="00D60A65">
              <w:rPr>
                <w:rFonts w:ascii="Arial" w:hAnsi="Arial" w:cs="Arial"/>
                <w:color w:val="000000"/>
                <w:sz w:val="18"/>
                <w:szCs w:val="18"/>
                <w:lang w:bidi="he-IL"/>
              </w:rPr>
              <w:t xml:space="preserve">   and certificate of deposits</w:t>
            </w:r>
          </w:p>
        </w:tc>
        <w:tc>
          <w:tcPr>
            <w:tcW w:w="1440" w:type="dxa"/>
            <w:vAlign w:val="bottom"/>
          </w:tcPr>
          <w:p w14:paraId="0F1AF726"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302,837</w:t>
            </w:r>
          </w:p>
        </w:tc>
        <w:tc>
          <w:tcPr>
            <w:tcW w:w="1440" w:type="dxa"/>
            <w:vAlign w:val="bottom"/>
          </w:tcPr>
          <w:p w14:paraId="18883351"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1,837</w:t>
            </w:r>
          </w:p>
        </w:tc>
        <w:tc>
          <w:tcPr>
            <w:tcW w:w="1440" w:type="dxa"/>
            <w:vAlign w:val="bottom"/>
          </w:tcPr>
          <w:p w14:paraId="3C255AFB"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264,000</w:t>
            </w:r>
          </w:p>
        </w:tc>
        <w:tc>
          <w:tcPr>
            <w:tcW w:w="1440" w:type="dxa"/>
            <w:vAlign w:val="bottom"/>
          </w:tcPr>
          <w:p w14:paraId="00201DA3"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w:t>
            </w:r>
          </w:p>
        </w:tc>
      </w:tr>
      <w:tr w:rsidR="00591920" w:rsidRPr="00D60A65" w14:paraId="337C6702" w14:textId="77777777">
        <w:tc>
          <w:tcPr>
            <w:tcW w:w="3798" w:type="dxa"/>
            <w:vAlign w:val="bottom"/>
          </w:tcPr>
          <w:p w14:paraId="6D095134" w14:textId="77777777" w:rsidR="00591920" w:rsidRPr="00D60A65" w:rsidRDefault="00591920" w:rsidP="00591920">
            <w:pPr>
              <w:ind w:left="540" w:hanging="540"/>
              <w:rPr>
                <w:rFonts w:ascii="Arial" w:hAnsi="Arial" w:cs="Arial"/>
                <w:color w:val="000000"/>
                <w:sz w:val="18"/>
                <w:szCs w:val="18"/>
                <w:lang w:bidi="he-IL"/>
              </w:rPr>
            </w:pPr>
            <w:r w:rsidRPr="00D60A65">
              <w:rPr>
                <w:rFonts w:ascii="Arial" w:hAnsi="Arial" w:cs="Arial"/>
                <w:color w:val="000000"/>
                <w:sz w:val="18"/>
                <w:szCs w:val="18"/>
                <w:lang w:val="en-GB" w:bidi="he-IL"/>
              </w:rPr>
              <w:t>Cash equivalents</w:t>
            </w:r>
          </w:p>
        </w:tc>
        <w:tc>
          <w:tcPr>
            <w:tcW w:w="1440" w:type="dxa"/>
            <w:tcBorders>
              <w:bottom w:val="single" w:sz="4" w:space="0" w:color="auto"/>
            </w:tcBorders>
            <w:vAlign w:val="bottom"/>
          </w:tcPr>
          <w:p w14:paraId="197D285C"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51,592</w:t>
            </w:r>
          </w:p>
        </w:tc>
        <w:tc>
          <w:tcPr>
            <w:tcW w:w="1440" w:type="dxa"/>
            <w:tcBorders>
              <w:bottom w:val="single" w:sz="4" w:space="0" w:color="auto"/>
            </w:tcBorders>
            <w:vAlign w:val="bottom"/>
          </w:tcPr>
          <w:p w14:paraId="71821D9F"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40,155</w:t>
            </w:r>
          </w:p>
        </w:tc>
        <w:tc>
          <w:tcPr>
            <w:tcW w:w="1440" w:type="dxa"/>
            <w:tcBorders>
              <w:bottom w:val="single" w:sz="4" w:space="0" w:color="auto"/>
            </w:tcBorders>
            <w:vAlign w:val="bottom"/>
          </w:tcPr>
          <w:p w14:paraId="27B7528D"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51,592</w:t>
            </w:r>
          </w:p>
        </w:tc>
        <w:tc>
          <w:tcPr>
            <w:tcW w:w="1440" w:type="dxa"/>
            <w:tcBorders>
              <w:bottom w:val="single" w:sz="4" w:space="0" w:color="auto"/>
            </w:tcBorders>
            <w:vAlign w:val="bottom"/>
          </w:tcPr>
          <w:p w14:paraId="3EE6B361"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40,155</w:t>
            </w:r>
          </w:p>
        </w:tc>
      </w:tr>
      <w:tr w:rsidR="00591920" w:rsidRPr="00D60A65" w14:paraId="0D8147C3" w14:textId="77777777">
        <w:tc>
          <w:tcPr>
            <w:tcW w:w="3798" w:type="dxa"/>
            <w:vAlign w:val="bottom"/>
          </w:tcPr>
          <w:p w14:paraId="4688783D" w14:textId="77777777" w:rsidR="00591920" w:rsidRPr="00D60A65" w:rsidRDefault="00591920" w:rsidP="00591920">
            <w:pPr>
              <w:ind w:left="540" w:hanging="540"/>
              <w:rPr>
                <w:rFonts w:ascii="Arial" w:hAnsi="Arial" w:cs="Arial"/>
                <w:color w:val="000000"/>
                <w:sz w:val="18"/>
                <w:szCs w:val="18"/>
                <w:lang w:bidi="he-IL"/>
              </w:rPr>
            </w:pPr>
          </w:p>
        </w:tc>
        <w:tc>
          <w:tcPr>
            <w:tcW w:w="1440" w:type="dxa"/>
            <w:tcBorders>
              <w:top w:val="single" w:sz="4" w:space="0" w:color="auto"/>
            </w:tcBorders>
            <w:vAlign w:val="bottom"/>
          </w:tcPr>
          <w:p w14:paraId="7C79A50E"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tcBorders>
              <w:top w:val="single" w:sz="4" w:space="0" w:color="auto"/>
            </w:tcBorders>
            <w:vAlign w:val="bottom"/>
          </w:tcPr>
          <w:p w14:paraId="61BE15AD" w14:textId="77777777" w:rsidR="00591920" w:rsidRPr="00D60A65" w:rsidRDefault="00591920" w:rsidP="00591920">
            <w:pPr>
              <w:ind w:right="-72"/>
              <w:jc w:val="right"/>
              <w:rPr>
                <w:rFonts w:ascii="Arial" w:hAnsi="Arial" w:cs="Arial"/>
                <w:color w:val="000000"/>
                <w:sz w:val="18"/>
                <w:szCs w:val="18"/>
                <w:lang w:val="en-GB" w:bidi="he-IL"/>
              </w:rPr>
            </w:pPr>
          </w:p>
        </w:tc>
        <w:tc>
          <w:tcPr>
            <w:tcW w:w="1440" w:type="dxa"/>
            <w:tcBorders>
              <w:top w:val="single" w:sz="4" w:space="0" w:color="auto"/>
            </w:tcBorders>
            <w:vAlign w:val="bottom"/>
          </w:tcPr>
          <w:p w14:paraId="545276F9"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tcBorders>
              <w:top w:val="single" w:sz="4" w:space="0" w:color="auto"/>
            </w:tcBorders>
            <w:vAlign w:val="bottom"/>
          </w:tcPr>
          <w:p w14:paraId="7AAB0239" w14:textId="77777777" w:rsidR="00591920" w:rsidRPr="00D60A65" w:rsidRDefault="00591920" w:rsidP="00591920">
            <w:pPr>
              <w:ind w:right="-72"/>
              <w:jc w:val="right"/>
              <w:rPr>
                <w:rFonts w:ascii="Arial" w:hAnsi="Arial" w:cs="Arial"/>
                <w:color w:val="000000"/>
                <w:sz w:val="18"/>
                <w:szCs w:val="18"/>
                <w:lang w:bidi="he-IL"/>
              </w:rPr>
            </w:pPr>
          </w:p>
        </w:tc>
      </w:tr>
      <w:tr w:rsidR="00591920" w:rsidRPr="00D60A65" w14:paraId="0BF7DBC7" w14:textId="77777777">
        <w:tc>
          <w:tcPr>
            <w:tcW w:w="3798" w:type="dxa"/>
            <w:vAlign w:val="bottom"/>
          </w:tcPr>
          <w:p w14:paraId="33AAAB7A" w14:textId="77777777" w:rsidR="00591920" w:rsidRPr="00D60A65" w:rsidRDefault="00591920" w:rsidP="00591920">
            <w:pPr>
              <w:jc w:val="both"/>
              <w:rPr>
                <w:rFonts w:ascii="Arial" w:eastAsia="Arial" w:hAnsi="Arial" w:cs="Arial"/>
                <w:color w:val="000000"/>
                <w:spacing w:val="-6"/>
                <w:sz w:val="18"/>
                <w:szCs w:val="18"/>
              </w:rPr>
            </w:pPr>
            <w:r w:rsidRPr="00D60A65">
              <w:rPr>
                <w:rFonts w:ascii="Arial" w:hAnsi="Arial" w:cs="Arial"/>
                <w:color w:val="000000"/>
                <w:spacing w:val="-6"/>
                <w:sz w:val="18"/>
                <w:szCs w:val="18"/>
                <w:lang w:bidi="he-IL"/>
              </w:rPr>
              <w:t>Total cash and deposits at</w:t>
            </w:r>
            <w:r w:rsidRPr="00D60A65">
              <w:rPr>
                <w:rFonts w:ascii="Arial" w:hAnsi="Arial" w:cs="Arial"/>
                <w:color w:val="000000"/>
                <w:spacing w:val="-6"/>
                <w:sz w:val="18"/>
                <w:szCs w:val="18"/>
                <w:cs/>
              </w:rPr>
              <w:t xml:space="preserve"> </w:t>
            </w:r>
            <w:r w:rsidRPr="00D60A65">
              <w:rPr>
                <w:rFonts w:ascii="Arial" w:hAnsi="Arial" w:cs="Arial"/>
                <w:color w:val="000000"/>
                <w:spacing w:val="-6"/>
                <w:sz w:val="18"/>
                <w:szCs w:val="18"/>
                <w:lang w:bidi="he-IL"/>
              </w:rPr>
              <w:t>financial institutions</w:t>
            </w:r>
          </w:p>
        </w:tc>
        <w:tc>
          <w:tcPr>
            <w:tcW w:w="1440" w:type="dxa"/>
            <w:tcBorders>
              <w:bottom w:val="single" w:sz="4" w:space="0" w:color="auto"/>
            </w:tcBorders>
            <w:vAlign w:val="bottom"/>
          </w:tcPr>
          <w:p w14:paraId="35814488"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864,777</w:t>
            </w:r>
          </w:p>
        </w:tc>
        <w:tc>
          <w:tcPr>
            <w:tcW w:w="1440" w:type="dxa"/>
            <w:tcBorders>
              <w:bottom w:val="single" w:sz="4" w:space="0" w:color="auto"/>
            </w:tcBorders>
            <w:vAlign w:val="bottom"/>
          </w:tcPr>
          <w:p w14:paraId="3B2EEDBF"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462,216</w:t>
            </w:r>
          </w:p>
        </w:tc>
        <w:tc>
          <w:tcPr>
            <w:tcW w:w="1440" w:type="dxa"/>
            <w:tcBorders>
              <w:bottom w:val="single" w:sz="4" w:space="0" w:color="auto"/>
            </w:tcBorders>
            <w:vAlign w:val="bottom"/>
          </w:tcPr>
          <w:p w14:paraId="12639826"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699,827</w:t>
            </w:r>
          </w:p>
        </w:tc>
        <w:tc>
          <w:tcPr>
            <w:tcW w:w="1440" w:type="dxa"/>
            <w:tcBorders>
              <w:bottom w:val="single" w:sz="4" w:space="0" w:color="auto"/>
            </w:tcBorders>
            <w:vAlign w:val="bottom"/>
          </w:tcPr>
          <w:p w14:paraId="11D0A287"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345,091</w:t>
            </w:r>
          </w:p>
        </w:tc>
      </w:tr>
      <w:tr w:rsidR="00591920" w:rsidRPr="00D60A65" w14:paraId="62DF94ED" w14:textId="77777777">
        <w:tc>
          <w:tcPr>
            <w:tcW w:w="3798" w:type="dxa"/>
            <w:vAlign w:val="bottom"/>
          </w:tcPr>
          <w:p w14:paraId="3EB726C0"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c>
          <w:tcPr>
            <w:tcW w:w="1440" w:type="dxa"/>
            <w:tcBorders>
              <w:top w:val="single" w:sz="4" w:space="0" w:color="auto"/>
            </w:tcBorders>
            <w:vAlign w:val="bottom"/>
          </w:tcPr>
          <w:p w14:paraId="13567C34"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tcBorders>
              <w:top w:val="single" w:sz="4" w:space="0" w:color="auto"/>
            </w:tcBorders>
            <w:vAlign w:val="bottom"/>
          </w:tcPr>
          <w:p w14:paraId="77E7924E"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c>
          <w:tcPr>
            <w:tcW w:w="1440" w:type="dxa"/>
            <w:tcBorders>
              <w:top w:val="single" w:sz="4" w:space="0" w:color="auto"/>
            </w:tcBorders>
            <w:vAlign w:val="bottom"/>
          </w:tcPr>
          <w:p w14:paraId="09E4BC1E"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tcBorders>
              <w:top w:val="single" w:sz="4" w:space="0" w:color="auto"/>
            </w:tcBorders>
            <w:vAlign w:val="bottom"/>
          </w:tcPr>
          <w:p w14:paraId="27116F17"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r>
      <w:tr w:rsidR="00591920" w:rsidRPr="00D60A65" w14:paraId="33E15F0B" w14:textId="77777777">
        <w:tc>
          <w:tcPr>
            <w:tcW w:w="3798" w:type="dxa"/>
            <w:vAlign w:val="bottom"/>
          </w:tcPr>
          <w:p w14:paraId="3661448E" w14:textId="77777777" w:rsidR="00591920" w:rsidRPr="00D60A65" w:rsidRDefault="00591920" w:rsidP="00591920">
            <w:pPr>
              <w:tabs>
                <w:tab w:val="left" w:pos="485"/>
              </w:tabs>
              <w:ind w:left="540" w:right="-110" w:hanging="540"/>
              <w:rPr>
                <w:rFonts w:ascii="Arial" w:eastAsia="Arial" w:hAnsi="Arial" w:cs="Arial"/>
                <w:color w:val="000000"/>
                <w:sz w:val="18"/>
                <w:szCs w:val="18"/>
              </w:rPr>
            </w:pPr>
            <w:r w:rsidRPr="00D60A65">
              <w:rPr>
                <w:rFonts w:ascii="Arial" w:hAnsi="Arial" w:cs="Arial"/>
                <w:color w:val="000000"/>
                <w:sz w:val="18"/>
                <w:szCs w:val="18"/>
                <w:u w:val="single"/>
                <w:lang w:bidi="he-IL"/>
              </w:rPr>
              <w:t>Less</w:t>
            </w:r>
            <w:r w:rsidRPr="00D60A65">
              <w:rPr>
                <w:rFonts w:ascii="Arial" w:hAnsi="Arial" w:cs="Arial"/>
                <w:color w:val="000000"/>
                <w:sz w:val="18"/>
                <w:szCs w:val="18"/>
                <w:lang w:bidi="he-IL"/>
              </w:rPr>
              <w:tab/>
              <w:t>Deposits at banks and other institutions</w:t>
            </w:r>
          </w:p>
        </w:tc>
        <w:tc>
          <w:tcPr>
            <w:tcW w:w="1440" w:type="dxa"/>
            <w:vAlign w:val="bottom"/>
          </w:tcPr>
          <w:p w14:paraId="4C8FCA1C"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vAlign w:val="bottom"/>
          </w:tcPr>
          <w:p w14:paraId="43497BCC" w14:textId="77777777" w:rsidR="00591920" w:rsidRPr="00D60A65" w:rsidRDefault="00591920" w:rsidP="00591920">
            <w:pPr>
              <w:ind w:right="-72"/>
              <w:jc w:val="right"/>
              <w:rPr>
                <w:rFonts w:ascii="Arial" w:eastAsia="Arial" w:hAnsi="Arial" w:cs="Arial"/>
                <w:color w:val="000000"/>
                <w:sz w:val="18"/>
                <w:szCs w:val="18"/>
              </w:rPr>
            </w:pPr>
          </w:p>
        </w:tc>
        <w:tc>
          <w:tcPr>
            <w:tcW w:w="1440" w:type="dxa"/>
            <w:vAlign w:val="bottom"/>
          </w:tcPr>
          <w:p w14:paraId="751F22F6"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vAlign w:val="bottom"/>
          </w:tcPr>
          <w:p w14:paraId="468D401C" w14:textId="77777777" w:rsidR="00591920" w:rsidRPr="00D60A65" w:rsidRDefault="00591920" w:rsidP="00591920">
            <w:pPr>
              <w:ind w:right="-72"/>
              <w:jc w:val="right"/>
              <w:rPr>
                <w:rFonts w:ascii="Arial" w:eastAsia="Arial" w:hAnsi="Arial" w:cs="Arial"/>
                <w:color w:val="000000"/>
                <w:sz w:val="18"/>
                <w:szCs w:val="18"/>
              </w:rPr>
            </w:pPr>
          </w:p>
        </w:tc>
      </w:tr>
      <w:tr w:rsidR="00591920" w:rsidRPr="00D60A65" w14:paraId="4ABE6BB7" w14:textId="77777777">
        <w:tc>
          <w:tcPr>
            <w:tcW w:w="3798" w:type="dxa"/>
            <w:vAlign w:val="bottom"/>
          </w:tcPr>
          <w:p w14:paraId="6807FFE9" w14:textId="77777777" w:rsidR="00591920" w:rsidRPr="00D60A65" w:rsidRDefault="00591920" w:rsidP="00591920">
            <w:pPr>
              <w:ind w:left="486" w:hanging="486"/>
              <w:rPr>
                <w:rFonts w:ascii="Arial" w:eastAsia="Arial" w:hAnsi="Arial" w:cs="Arial"/>
                <w:color w:val="000000"/>
                <w:sz w:val="18"/>
                <w:szCs w:val="18"/>
              </w:rPr>
            </w:pPr>
            <w:r w:rsidRPr="00D60A65">
              <w:rPr>
                <w:rFonts w:ascii="Arial" w:hAnsi="Arial" w:cs="Arial"/>
                <w:color w:val="000000"/>
                <w:sz w:val="18"/>
                <w:szCs w:val="18"/>
                <w:cs/>
                <w:lang w:bidi="he-IL"/>
              </w:rPr>
              <w:t xml:space="preserve">  </w:t>
            </w:r>
            <w:r w:rsidRPr="00D60A65">
              <w:rPr>
                <w:rFonts w:ascii="Arial" w:hAnsi="Arial" w:cs="Arial"/>
                <w:color w:val="000000"/>
                <w:sz w:val="18"/>
                <w:szCs w:val="18"/>
                <w:lang w:bidi="he-IL"/>
              </w:rPr>
              <w:tab/>
              <w:t xml:space="preserve">   with </w:t>
            </w:r>
            <w:r w:rsidRPr="00D60A65">
              <w:rPr>
                <w:rFonts w:ascii="Arial" w:hAnsi="Arial" w:cs="Arial"/>
                <w:color w:val="000000"/>
                <w:spacing w:val="-8"/>
                <w:sz w:val="18"/>
                <w:szCs w:val="18"/>
                <w:lang w:bidi="he-IL"/>
              </w:rPr>
              <w:t xml:space="preserve">maturity over </w:t>
            </w:r>
            <w:r w:rsidRPr="00D60A65">
              <w:rPr>
                <w:rFonts w:ascii="Arial" w:hAnsi="Arial" w:cs="Arial"/>
                <w:color w:val="000000"/>
                <w:spacing w:val="-8"/>
                <w:sz w:val="18"/>
                <w:szCs w:val="18"/>
                <w:lang w:val="en-GB" w:bidi="he-IL"/>
              </w:rPr>
              <w:t>3</w:t>
            </w:r>
            <w:r w:rsidRPr="00D60A65">
              <w:rPr>
                <w:rFonts w:ascii="Arial" w:hAnsi="Arial" w:cs="Arial"/>
                <w:color w:val="000000"/>
                <w:spacing w:val="-8"/>
                <w:sz w:val="18"/>
                <w:szCs w:val="18"/>
                <w:lang w:bidi="he-IL"/>
              </w:rPr>
              <w:t xml:space="preserve"> months from </w:t>
            </w:r>
          </w:p>
        </w:tc>
        <w:tc>
          <w:tcPr>
            <w:tcW w:w="1440" w:type="dxa"/>
            <w:vAlign w:val="bottom"/>
          </w:tcPr>
          <w:p w14:paraId="15F18276"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vAlign w:val="bottom"/>
          </w:tcPr>
          <w:p w14:paraId="6D26A329" w14:textId="77777777" w:rsidR="00591920" w:rsidRPr="00D60A65" w:rsidRDefault="00591920" w:rsidP="00591920">
            <w:pPr>
              <w:ind w:right="-72"/>
              <w:jc w:val="right"/>
              <w:rPr>
                <w:rFonts w:ascii="Arial" w:eastAsia="Arial" w:hAnsi="Arial" w:cs="Arial"/>
                <w:color w:val="000000"/>
                <w:sz w:val="18"/>
                <w:szCs w:val="18"/>
              </w:rPr>
            </w:pPr>
          </w:p>
        </w:tc>
        <w:tc>
          <w:tcPr>
            <w:tcW w:w="1440" w:type="dxa"/>
            <w:vAlign w:val="bottom"/>
          </w:tcPr>
          <w:p w14:paraId="7E4E41DE"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vAlign w:val="bottom"/>
          </w:tcPr>
          <w:p w14:paraId="1B41EA18" w14:textId="77777777" w:rsidR="00591920" w:rsidRPr="00D60A65" w:rsidRDefault="00591920" w:rsidP="00591920">
            <w:pPr>
              <w:ind w:right="-72"/>
              <w:jc w:val="right"/>
              <w:rPr>
                <w:rFonts w:ascii="Arial" w:eastAsia="Arial" w:hAnsi="Arial" w:cs="Arial"/>
                <w:color w:val="000000"/>
                <w:sz w:val="18"/>
                <w:szCs w:val="18"/>
              </w:rPr>
            </w:pPr>
          </w:p>
        </w:tc>
      </w:tr>
      <w:tr w:rsidR="00591920" w:rsidRPr="00D60A65" w14:paraId="7DDB07FB" w14:textId="77777777">
        <w:tc>
          <w:tcPr>
            <w:tcW w:w="3798" w:type="dxa"/>
            <w:vAlign w:val="bottom"/>
          </w:tcPr>
          <w:p w14:paraId="063732E3" w14:textId="77777777" w:rsidR="00591920" w:rsidRPr="00D60A65" w:rsidRDefault="00591920" w:rsidP="00591920">
            <w:pPr>
              <w:ind w:left="486" w:hanging="486"/>
              <w:rPr>
                <w:rFonts w:ascii="Arial" w:eastAsia="Arial" w:hAnsi="Arial" w:cs="Arial"/>
                <w:color w:val="000000"/>
                <w:sz w:val="18"/>
                <w:szCs w:val="18"/>
              </w:rPr>
            </w:pPr>
            <w:r w:rsidRPr="00D60A65">
              <w:rPr>
                <w:rFonts w:ascii="Arial" w:hAnsi="Arial" w:cs="Arial"/>
                <w:color w:val="000000"/>
                <w:sz w:val="18"/>
                <w:szCs w:val="18"/>
                <w:cs/>
                <w:lang w:bidi="he-IL"/>
              </w:rPr>
              <w:tab/>
            </w:r>
            <w:r w:rsidRPr="00D60A65">
              <w:rPr>
                <w:rFonts w:ascii="Arial" w:hAnsi="Arial" w:cs="Arial"/>
                <w:color w:val="000000"/>
                <w:sz w:val="18"/>
                <w:szCs w:val="18"/>
                <w:lang w:bidi="he-IL"/>
              </w:rPr>
              <w:t xml:space="preserve">   acquisition date (Notes 8)</w:t>
            </w:r>
          </w:p>
        </w:tc>
        <w:tc>
          <w:tcPr>
            <w:tcW w:w="1440" w:type="dxa"/>
            <w:vAlign w:val="bottom"/>
          </w:tcPr>
          <w:p w14:paraId="0EA7D50E"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(265,837)</w:t>
            </w:r>
          </w:p>
        </w:tc>
        <w:tc>
          <w:tcPr>
            <w:tcW w:w="1440" w:type="dxa"/>
            <w:vAlign w:val="bottom"/>
          </w:tcPr>
          <w:p w14:paraId="57A54277"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z w:val="18"/>
                <w:szCs w:val="18"/>
                <w:lang w:bidi="he-IL"/>
              </w:rPr>
              <w:t>(1,837)</w:t>
            </w:r>
          </w:p>
        </w:tc>
        <w:tc>
          <w:tcPr>
            <w:tcW w:w="1440" w:type="dxa"/>
            <w:vAlign w:val="bottom"/>
          </w:tcPr>
          <w:p w14:paraId="79F3BAE6"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(264,000)</w:t>
            </w:r>
          </w:p>
        </w:tc>
        <w:tc>
          <w:tcPr>
            <w:tcW w:w="1440" w:type="dxa"/>
            <w:vAlign w:val="bottom"/>
          </w:tcPr>
          <w:p w14:paraId="16560A6F"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z w:val="18"/>
                <w:szCs w:val="18"/>
                <w:lang w:val="en-GB" w:bidi="he-IL"/>
              </w:rPr>
              <w:t>-</w:t>
            </w:r>
          </w:p>
        </w:tc>
      </w:tr>
      <w:tr w:rsidR="00591920" w:rsidRPr="00D60A65" w14:paraId="5FD37B3C" w14:textId="77777777">
        <w:tc>
          <w:tcPr>
            <w:tcW w:w="3798" w:type="dxa"/>
            <w:vAlign w:val="bottom"/>
          </w:tcPr>
          <w:p w14:paraId="56CE2936" w14:textId="77777777" w:rsidR="00591920" w:rsidRPr="00D60A65" w:rsidRDefault="00591920" w:rsidP="00591920">
            <w:pPr>
              <w:tabs>
                <w:tab w:val="left" w:pos="485"/>
              </w:tabs>
              <w:ind w:left="540" w:hanging="540"/>
              <w:jc w:val="both"/>
              <w:rPr>
                <w:rFonts w:ascii="Arial" w:eastAsia="Arial" w:hAnsi="Arial" w:cs="Arial"/>
                <w:color w:val="000000"/>
                <w:sz w:val="18"/>
                <w:szCs w:val="18"/>
              </w:rPr>
            </w:pPr>
            <w:r w:rsidRPr="00D60A65">
              <w:rPr>
                <w:rFonts w:ascii="Arial" w:hAnsi="Arial" w:cs="Arial"/>
                <w:color w:val="000000"/>
                <w:sz w:val="18"/>
                <w:szCs w:val="18"/>
                <w:u w:val="single"/>
                <w:lang w:bidi="he-IL"/>
              </w:rPr>
              <w:t>Less</w:t>
            </w:r>
            <w:r w:rsidRPr="00D60A65">
              <w:rPr>
                <w:rFonts w:ascii="Arial" w:hAnsi="Arial" w:cs="Arial"/>
                <w:color w:val="000000"/>
                <w:sz w:val="18"/>
                <w:szCs w:val="18"/>
                <w:lang w:bidi="he-IL"/>
              </w:rPr>
              <w:tab/>
              <w:t>Allowance for expected credit losses</w:t>
            </w:r>
          </w:p>
        </w:tc>
        <w:tc>
          <w:tcPr>
            <w:tcW w:w="1440" w:type="dxa"/>
            <w:tcBorders>
              <w:bottom w:val="single" w:sz="4" w:space="0" w:color="auto"/>
            </w:tcBorders>
            <w:vAlign w:val="bottom"/>
          </w:tcPr>
          <w:p w14:paraId="3E0FCE5D"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(280)</w:t>
            </w:r>
          </w:p>
        </w:tc>
        <w:tc>
          <w:tcPr>
            <w:tcW w:w="1440" w:type="dxa"/>
            <w:tcBorders>
              <w:bottom w:val="single" w:sz="4" w:space="0" w:color="auto"/>
            </w:tcBorders>
            <w:vAlign w:val="bottom"/>
          </w:tcPr>
          <w:p w14:paraId="7F6CA624"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(228)</w:t>
            </w:r>
          </w:p>
        </w:tc>
        <w:tc>
          <w:tcPr>
            <w:tcW w:w="1440" w:type="dxa"/>
            <w:tcBorders>
              <w:bottom w:val="single" w:sz="4" w:space="0" w:color="auto"/>
            </w:tcBorders>
            <w:vAlign w:val="bottom"/>
          </w:tcPr>
          <w:p w14:paraId="062EA38D"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(227)</w:t>
            </w:r>
          </w:p>
        </w:tc>
        <w:tc>
          <w:tcPr>
            <w:tcW w:w="1440" w:type="dxa"/>
            <w:tcBorders>
              <w:bottom w:val="single" w:sz="4" w:space="0" w:color="auto"/>
            </w:tcBorders>
            <w:vAlign w:val="bottom"/>
          </w:tcPr>
          <w:p w14:paraId="4644FE10" w14:textId="77777777" w:rsidR="00591920" w:rsidRPr="00D60A65" w:rsidRDefault="00591920" w:rsidP="00591920">
            <w:pPr>
              <w:ind w:right="-72"/>
              <w:jc w:val="right"/>
              <w:rPr>
                <w:rFonts w:ascii="Arial" w:eastAsia="Arial" w:hAnsi="Arial" w:cs="Arial"/>
                <w:color w:val="000000"/>
                <w:sz w:val="18"/>
                <w:szCs w:val="18"/>
              </w:rPr>
            </w:pPr>
            <w:r w:rsidRPr="00D60A65">
              <w:rPr>
                <w:rFonts w:ascii="Arial" w:hAnsi="Arial" w:cs="Arial"/>
                <w:color w:val="000000"/>
                <w:spacing w:val="-4"/>
                <w:sz w:val="18"/>
                <w:szCs w:val="18"/>
                <w:lang w:bidi="he-IL"/>
              </w:rPr>
              <w:t>(179)</w:t>
            </w:r>
          </w:p>
        </w:tc>
      </w:tr>
      <w:tr w:rsidR="00591920" w:rsidRPr="00D60A65" w14:paraId="13917016" w14:textId="77777777">
        <w:tc>
          <w:tcPr>
            <w:tcW w:w="3798" w:type="dxa"/>
            <w:vAlign w:val="bottom"/>
          </w:tcPr>
          <w:p w14:paraId="4F2B9B51"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p>
        </w:tc>
        <w:tc>
          <w:tcPr>
            <w:tcW w:w="1440" w:type="dxa"/>
            <w:tcBorders>
              <w:top w:val="single" w:sz="4" w:space="0" w:color="auto"/>
            </w:tcBorders>
            <w:vAlign w:val="bottom"/>
          </w:tcPr>
          <w:p w14:paraId="56F24931"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tcBorders>
              <w:top w:val="single" w:sz="4" w:space="0" w:color="auto"/>
            </w:tcBorders>
            <w:vAlign w:val="bottom"/>
          </w:tcPr>
          <w:p w14:paraId="27EEC3AE" w14:textId="77777777" w:rsidR="00591920" w:rsidRPr="00D60A65" w:rsidRDefault="00591920" w:rsidP="00591920">
            <w:pPr>
              <w:ind w:right="-72"/>
              <w:jc w:val="right"/>
              <w:rPr>
                <w:rFonts w:ascii="Arial" w:hAnsi="Arial" w:cs="Arial"/>
                <w:color w:val="000000"/>
                <w:sz w:val="18"/>
                <w:szCs w:val="18"/>
                <w:lang w:bidi="he-IL"/>
              </w:rPr>
            </w:pPr>
          </w:p>
        </w:tc>
        <w:tc>
          <w:tcPr>
            <w:tcW w:w="1440" w:type="dxa"/>
            <w:tcBorders>
              <w:top w:val="single" w:sz="4" w:space="0" w:color="auto"/>
            </w:tcBorders>
            <w:vAlign w:val="bottom"/>
          </w:tcPr>
          <w:p w14:paraId="0DD5ACC0" w14:textId="77777777" w:rsidR="00591920" w:rsidRPr="00D60A65" w:rsidRDefault="00591920" w:rsidP="00591920">
            <w:pPr>
              <w:ind w:right="-72"/>
              <w:jc w:val="right"/>
              <w:rPr>
                <w:rFonts w:ascii="Arial" w:hAnsi="Arial" w:cs="Arial"/>
                <w:color w:val="000000"/>
                <w:spacing w:val="-4"/>
                <w:sz w:val="18"/>
                <w:szCs w:val="18"/>
                <w:lang w:bidi="he-IL"/>
              </w:rPr>
            </w:pPr>
          </w:p>
        </w:tc>
        <w:tc>
          <w:tcPr>
            <w:tcW w:w="1440" w:type="dxa"/>
            <w:tcBorders>
              <w:top w:val="single" w:sz="4" w:space="0" w:color="auto"/>
            </w:tcBorders>
            <w:vAlign w:val="bottom"/>
          </w:tcPr>
          <w:p w14:paraId="5951009D" w14:textId="77777777" w:rsidR="00591920" w:rsidRPr="00D60A65" w:rsidRDefault="00591920" w:rsidP="00591920">
            <w:pPr>
              <w:ind w:right="-72"/>
              <w:jc w:val="right"/>
              <w:rPr>
                <w:rFonts w:ascii="Arial" w:hAnsi="Arial" w:cs="Arial"/>
                <w:color w:val="000000"/>
                <w:sz w:val="18"/>
                <w:szCs w:val="18"/>
                <w:lang w:bidi="he-IL"/>
              </w:rPr>
            </w:pPr>
          </w:p>
        </w:tc>
      </w:tr>
      <w:tr w:rsidR="00591920" w:rsidRPr="00D60A65" w14:paraId="218FDD7A" w14:textId="77777777">
        <w:tc>
          <w:tcPr>
            <w:tcW w:w="3798" w:type="dxa"/>
            <w:vAlign w:val="bottom"/>
          </w:tcPr>
          <w:p w14:paraId="4D85C8CB" w14:textId="77777777" w:rsidR="00591920" w:rsidRPr="00D60A65" w:rsidRDefault="00591920" w:rsidP="00591920">
            <w:pPr>
              <w:tabs>
                <w:tab w:val="left" w:pos="485"/>
              </w:tabs>
              <w:ind w:left="540" w:hanging="540"/>
              <w:jc w:val="both"/>
              <w:rPr>
                <w:rFonts w:ascii="Arial" w:hAnsi="Arial" w:cs="Arial"/>
                <w:b/>
                <w:bCs/>
                <w:color w:val="000000"/>
                <w:sz w:val="18"/>
                <w:szCs w:val="18"/>
                <w:u w:val="single"/>
                <w:lang w:bidi="he-IL"/>
              </w:rPr>
            </w:pPr>
            <w:r w:rsidRPr="00D60A65">
              <w:rPr>
                <w:rFonts w:ascii="Arial" w:hAnsi="Arial" w:cs="Arial"/>
                <w:b/>
                <w:bCs/>
                <w:color w:val="000000"/>
                <w:sz w:val="18"/>
                <w:szCs w:val="18"/>
                <w:cs/>
                <w:lang w:bidi="he-IL"/>
              </w:rPr>
              <w:t>Cash and cash equivalents</w:t>
            </w:r>
            <w:r w:rsidRPr="00D60A65">
              <w:rPr>
                <w:rFonts w:ascii="Arial" w:hAnsi="Arial" w:cs="Arial"/>
                <w:b/>
                <w:bCs/>
                <w:color w:val="000000"/>
                <w:sz w:val="18"/>
                <w:szCs w:val="18"/>
                <w:lang w:bidi="he-IL"/>
              </w:rPr>
              <w:t>, net</w:t>
            </w:r>
          </w:p>
        </w:tc>
        <w:tc>
          <w:tcPr>
            <w:tcW w:w="1440" w:type="dxa"/>
            <w:tcBorders>
              <w:bottom w:val="single" w:sz="4" w:space="0" w:color="auto"/>
            </w:tcBorders>
            <w:vAlign w:val="bottom"/>
          </w:tcPr>
          <w:p w14:paraId="2074F48E"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598,660</w:t>
            </w:r>
          </w:p>
        </w:tc>
        <w:tc>
          <w:tcPr>
            <w:tcW w:w="1440" w:type="dxa"/>
            <w:tcBorders>
              <w:bottom w:val="single" w:sz="4" w:space="0" w:color="auto"/>
            </w:tcBorders>
            <w:vAlign w:val="bottom"/>
          </w:tcPr>
          <w:p w14:paraId="41D6B923" w14:textId="77777777" w:rsidR="00591920" w:rsidRPr="00D60A65" w:rsidRDefault="00591920" w:rsidP="00591920">
            <w:pPr>
              <w:ind w:right="-72"/>
              <w:jc w:val="right"/>
              <w:rPr>
                <w:rFonts w:ascii="Arial" w:hAnsi="Arial" w:cs="Arial"/>
                <w:color w:val="000000"/>
                <w:sz w:val="18"/>
                <w:szCs w:val="18"/>
                <w:lang w:bidi="he-IL"/>
              </w:rPr>
            </w:pPr>
            <w:r w:rsidRPr="00D60A65">
              <w:rPr>
                <w:rFonts w:ascii="Arial" w:hAnsi="Arial" w:cs="Arial"/>
                <w:color w:val="000000"/>
                <w:spacing w:val="-4"/>
                <w:sz w:val="18"/>
                <w:szCs w:val="18"/>
                <w:lang w:bidi="he-IL"/>
              </w:rPr>
              <w:t>460,151</w:t>
            </w:r>
          </w:p>
        </w:tc>
        <w:tc>
          <w:tcPr>
            <w:tcW w:w="1440" w:type="dxa"/>
            <w:tcBorders>
              <w:bottom w:val="single" w:sz="4" w:space="0" w:color="auto"/>
            </w:tcBorders>
            <w:vAlign w:val="bottom"/>
          </w:tcPr>
          <w:p w14:paraId="65894D7A" w14:textId="77777777" w:rsidR="00591920" w:rsidRPr="00D60A65" w:rsidRDefault="00591920" w:rsidP="00591920">
            <w:pPr>
              <w:ind w:right="-72"/>
              <w:jc w:val="right"/>
              <w:rPr>
                <w:rFonts w:ascii="Arial" w:hAnsi="Arial" w:cs="Arial"/>
                <w:color w:val="000000"/>
                <w:spacing w:val="-4"/>
                <w:sz w:val="18"/>
                <w:szCs w:val="18"/>
                <w:lang w:bidi="he-IL"/>
              </w:rPr>
            </w:pPr>
            <w:r w:rsidRPr="00D60A65">
              <w:rPr>
                <w:rFonts w:ascii="Arial" w:hAnsi="Arial" w:cs="Arial"/>
                <w:color w:val="000000"/>
                <w:spacing w:val="-4"/>
                <w:sz w:val="18"/>
                <w:szCs w:val="18"/>
                <w:lang w:bidi="he-IL"/>
              </w:rPr>
              <w:t>435,600</w:t>
            </w:r>
          </w:p>
        </w:tc>
        <w:tc>
          <w:tcPr>
            <w:tcW w:w="1440" w:type="dxa"/>
            <w:tcBorders>
              <w:bottom w:val="single" w:sz="4" w:space="0" w:color="auto"/>
            </w:tcBorders>
            <w:vAlign w:val="bottom"/>
          </w:tcPr>
          <w:p w14:paraId="5F6E3263" w14:textId="77777777" w:rsidR="00591920" w:rsidRPr="00D60A65" w:rsidRDefault="00591920" w:rsidP="00591920">
            <w:pPr>
              <w:ind w:right="-72"/>
              <w:jc w:val="right"/>
              <w:rPr>
                <w:rFonts w:ascii="Arial" w:hAnsi="Arial" w:cs="Arial"/>
                <w:color w:val="000000"/>
                <w:sz w:val="18"/>
                <w:szCs w:val="18"/>
                <w:lang w:bidi="he-IL"/>
              </w:rPr>
            </w:pPr>
            <w:r w:rsidRPr="00D60A65">
              <w:rPr>
                <w:rFonts w:ascii="Arial" w:hAnsi="Arial" w:cs="Arial"/>
                <w:color w:val="000000"/>
                <w:spacing w:val="-4"/>
                <w:sz w:val="18"/>
                <w:szCs w:val="18"/>
                <w:lang w:bidi="he-IL"/>
              </w:rPr>
              <w:t>344,912</w:t>
            </w:r>
          </w:p>
        </w:tc>
      </w:tr>
    </w:tbl>
    <w:p w14:paraId="5275EB53" w14:textId="77777777" w:rsidR="00591920" w:rsidRPr="00D60A65" w:rsidRDefault="00591920" w:rsidP="00620A27">
      <w:pPr>
        <w:spacing w:after="0"/>
        <w:rPr>
          <w:rFonts w:ascii="Arial" w:hAnsi="Arial" w:cs="Arial"/>
          <w:color w:val="000000" w:themeColor="text1"/>
          <w:sz w:val="18"/>
          <w:szCs w:val="18"/>
          <w:shd w:val="clear" w:color="auto" w:fill="FFFFFF"/>
          <w:lang w:val="en-GB"/>
        </w:rPr>
      </w:pPr>
    </w:p>
    <w:p w14:paraId="0CBBD28A" w14:textId="77777777" w:rsidR="00CA01CD" w:rsidRPr="00D60A65" w:rsidRDefault="00CA01CD" w:rsidP="00620A27">
      <w:pPr>
        <w:spacing w:after="0"/>
        <w:rPr>
          <w:rFonts w:ascii="Arial" w:hAnsi="Arial" w:cs="Arial"/>
          <w:color w:val="000000" w:themeColor="text1"/>
          <w:sz w:val="18"/>
          <w:szCs w:val="18"/>
          <w:shd w:val="clear" w:color="auto" w:fill="FFFFFF"/>
          <w:lang w:val="en-GB"/>
        </w:rPr>
      </w:pPr>
    </w:p>
    <w:p w14:paraId="449375AB" w14:textId="77777777" w:rsidR="00CA01CD" w:rsidRPr="00D60A65" w:rsidRDefault="00CA01CD" w:rsidP="00620A27">
      <w:pPr>
        <w:spacing w:after="0"/>
        <w:rPr>
          <w:rFonts w:ascii="Arial" w:hAnsi="Arial" w:cs="Arial"/>
          <w:color w:val="000000" w:themeColor="text1"/>
          <w:sz w:val="18"/>
          <w:szCs w:val="18"/>
          <w:shd w:val="clear" w:color="auto" w:fill="FFFFFF"/>
          <w:lang w:val="en-GB"/>
        </w:rPr>
      </w:pPr>
    </w:p>
    <w:p w14:paraId="2E49810A" w14:textId="77777777" w:rsidR="00CA01CD" w:rsidRPr="00D60A65" w:rsidRDefault="00CA01CD" w:rsidP="00620A27">
      <w:pPr>
        <w:spacing w:after="0"/>
        <w:rPr>
          <w:rFonts w:ascii="Arial" w:hAnsi="Arial" w:cs="Arial"/>
          <w:color w:val="000000" w:themeColor="text1"/>
          <w:sz w:val="18"/>
          <w:szCs w:val="18"/>
          <w:shd w:val="clear" w:color="auto" w:fill="FFFFFF"/>
          <w:lang w:val="en-GB"/>
        </w:rPr>
      </w:pPr>
    </w:p>
    <w:p w14:paraId="6B6D5267" w14:textId="77777777" w:rsidR="00CA01CD" w:rsidRPr="00D60A65" w:rsidRDefault="00CA01CD" w:rsidP="00620A27">
      <w:pPr>
        <w:spacing w:after="0"/>
        <w:rPr>
          <w:rFonts w:ascii="Arial" w:hAnsi="Arial" w:cs="Arial"/>
          <w:color w:val="000000" w:themeColor="text1"/>
          <w:sz w:val="18"/>
          <w:szCs w:val="18"/>
          <w:shd w:val="clear" w:color="auto" w:fill="FFFFFF"/>
          <w:lang w:val="en-GB"/>
        </w:rPr>
      </w:pPr>
    </w:p>
    <w:p w14:paraId="6735F2D2" w14:textId="77777777" w:rsidR="00CA01CD" w:rsidRPr="00D60A65" w:rsidRDefault="00CA01CD" w:rsidP="00620A27">
      <w:pPr>
        <w:spacing w:after="0"/>
        <w:rPr>
          <w:rFonts w:ascii="Arial" w:hAnsi="Arial" w:cs="Arial"/>
          <w:color w:val="000000" w:themeColor="text1"/>
          <w:sz w:val="18"/>
          <w:szCs w:val="18"/>
          <w:shd w:val="clear" w:color="auto" w:fill="FFFFFF"/>
          <w:lang w:val="en-GB"/>
        </w:rPr>
      </w:pPr>
    </w:p>
    <w:p w14:paraId="7B761779" w14:textId="77777777" w:rsidR="00CA01CD" w:rsidRPr="00D60A65" w:rsidRDefault="00CA01CD" w:rsidP="00620A27">
      <w:pPr>
        <w:spacing w:after="0"/>
        <w:rPr>
          <w:rFonts w:ascii="Arial" w:hAnsi="Arial" w:cs="Arial"/>
          <w:color w:val="000000" w:themeColor="text1"/>
          <w:sz w:val="18"/>
          <w:szCs w:val="18"/>
          <w:shd w:val="clear" w:color="auto" w:fill="FFFFFF"/>
          <w:lang w:val="en-GB"/>
        </w:rPr>
      </w:pPr>
    </w:p>
    <w:p w14:paraId="06F3CE27" w14:textId="616DA0D5" w:rsidR="00CA01CD" w:rsidRPr="00D60A65" w:rsidRDefault="00CA01CD">
      <w:pPr>
        <w:pStyle w:val="Heading1"/>
        <w:numPr>
          <w:ilvl w:val="0"/>
          <w:numId w:val="1"/>
        </w:numPr>
        <w:ind w:hanging="720"/>
        <w:rPr>
          <w:rFonts w:ascii="Arial" w:eastAsia="Arial" w:hAnsi="Arial" w:cs="Arial"/>
          <w:b/>
          <w:color w:val="000000" w:themeColor="text1"/>
          <w:sz w:val="18"/>
          <w:szCs w:val="18"/>
        </w:rPr>
      </w:pPr>
      <w:bookmarkStart w:id="11" w:name="_Toc236837742"/>
      <w:r w:rsidRPr="00D60A65">
        <w:rPr>
          <w:rFonts w:ascii="Arial" w:eastAsia="Arial" w:hAnsi="Arial" w:cs="Arial"/>
          <w:b/>
          <w:color w:val="000000" w:themeColor="text1"/>
          <w:sz w:val="18"/>
          <w:szCs w:val="18"/>
        </w:rPr>
        <w:lastRenderedPageBreak/>
        <w:t>Debt financial assets</w:t>
      </w:r>
      <w:bookmarkEnd w:id="11"/>
    </w:p>
    <w:p w14:paraId="71419F0D" w14:textId="77777777" w:rsidR="00CA01CD" w:rsidRPr="00D60A65" w:rsidRDefault="00CA01CD" w:rsidP="00CA01CD">
      <w:pPr>
        <w:spacing w:after="0"/>
        <w:rPr>
          <w:rFonts w:ascii="Arial" w:hAnsi="Arial" w:cs="Arial"/>
          <w:sz w:val="18"/>
          <w:szCs w:val="18"/>
        </w:rPr>
      </w:pPr>
    </w:p>
    <w:p w14:paraId="6A4377E2" w14:textId="26E700FA" w:rsidR="00CA01CD" w:rsidRPr="00D60A65" w:rsidRDefault="00B07B64">
      <w:pPr>
        <w:pStyle w:val="Header"/>
        <w:numPr>
          <w:ilvl w:val="1"/>
          <w:numId w:val="3"/>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Classified by type of investment</w:t>
      </w:r>
    </w:p>
    <w:p w14:paraId="5B8EC629" w14:textId="4E0F2655" w:rsidR="00CA01CD" w:rsidRPr="00D60A65" w:rsidRDefault="00CA01CD" w:rsidP="00620A27">
      <w:pPr>
        <w:spacing w:after="0"/>
        <w:rPr>
          <w:rFonts w:ascii="Arial" w:hAnsi="Arial" w:cs="Arial"/>
          <w:color w:val="000000" w:themeColor="text1"/>
          <w:sz w:val="18"/>
          <w:szCs w:val="18"/>
          <w:shd w:val="clear" w:color="auto" w:fill="FFFFFF"/>
          <w:lang w:val="en-GB"/>
        </w:rPr>
      </w:pPr>
    </w:p>
    <w:tbl>
      <w:tblPr>
        <w:tblW w:w="9420" w:type="dxa"/>
        <w:tblLayout w:type="fixed"/>
        <w:tblLook w:val="01E0" w:firstRow="1" w:lastRow="1" w:firstColumn="1" w:lastColumn="1" w:noHBand="0" w:noVBand="0"/>
      </w:tblPr>
      <w:tblGrid>
        <w:gridCol w:w="4322"/>
        <w:gridCol w:w="1267"/>
        <w:gridCol w:w="1267"/>
        <w:gridCol w:w="1267"/>
        <w:gridCol w:w="1275"/>
        <w:gridCol w:w="22"/>
      </w:tblGrid>
      <w:tr w:rsidR="00CA01CD" w:rsidRPr="00D60A65" w14:paraId="1F896C8C" w14:textId="77777777" w:rsidTr="00CA01CD">
        <w:tc>
          <w:tcPr>
            <w:tcW w:w="4322" w:type="dxa"/>
            <w:vAlign w:val="bottom"/>
          </w:tcPr>
          <w:p w14:paraId="7FD312E5"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bookmarkStart w:id="12" w:name="_Hlk163045923"/>
          </w:p>
        </w:tc>
        <w:tc>
          <w:tcPr>
            <w:tcW w:w="5098" w:type="dxa"/>
            <w:gridSpan w:val="5"/>
            <w:tcBorders>
              <w:bottom w:val="single" w:sz="4" w:space="0" w:color="auto"/>
            </w:tcBorders>
            <w:vAlign w:val="bottom"/>
            <w:hideMark/>
          </w:tcPr>
          <w:p w14:paraId="5F88D612" w14:textId="77777777" w:rsidR="00CA01CD" w:rsidRPr="00D60A65" w:rsidRDefault="00CA01CD" w:rsidP="00CA01C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Consolidated financial information</w:t>
            </w:r>
          </w:p>
        </w:tc>
      </w:tr>
      <w:bookmarkEnd w:id="12"/>
      <w:tr w:rsidR="00CA01CD" w:rsidRPr="00D60A65" w14:paraId="7F798F05" w14:textId="77777777" w:rsidTr="00CA01CD">
        <w:trPr>
          <w:gridAfter w:val="1"/>
          <w:wAfter w:w="22" w:type="dxa"/>
        </w:trPr>
        <w:tc>
          <w:tcPr>
            <w:tcW w:w="4322" w:type="dxa"/>
            <w:vAlign w:val="bottom"/>
          </w:tcPr>
          <w:p w14:paraId="761601EF"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p>
        </w:tc>
        <w:tc>
          <w:tcPr>
            <w:tcW w:w="2534" w:type="dxa"/>
            <w:gridSpan w:val="2"/>
            <w:tcBorders>
              <w:top w:val="single" w:sz="4" w:space="0" w:color="auto"/>
            </w:tcBorders>
            <w:vAlign w:val="bottom"/>
          </w:tcPr>
          <w:p w14:paraId="45552E2D" w14:textId="77777777" w:rsidR="00CA01CD" w:rsidRPr="00D60A65" w:rsidRDefault="00CA01CD" w:rsidP="00CA01CD">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Unaudited)</w:t>
            </w:r>
          </w:p>
        </w:tc>
        <w:tc>
          <w:tcPr>
            <w:tcW w:w="2542" w:type="dxa"/>
            <w:gridSpan w:val="2"/>
            <w:tcBorders>
              <w:top w:val="single" w:sz="4" w:space="0" w:color="auto"/>
            </w:tcBorders>
            <w:vAlign w:val="bottom"/>
          </w:tcPr>
          <w:p w14:paraId="6FD95407" w14:textId="77777777" w:rsidR="00CA01CD" w:rsidRPr="00D60A65" w:rsidRDefault="00CA01CD" w:rsidP="00CA01CD">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Audited)</w:t>
            </w:r>
          </w:p>
        </w:tc>
      </w:tr>
      <w:tr w:rsidR="00CA01CD" w:rsidRPr="00D60A65" w14:paraId="510643FB" w14:textId="77777777" w:rsidTr="00CA01CD">
        <w:trPr>
          <w:gridAfter w:val="1"/>
          <w:wAfter w:w="22" w:type="dxa"/>
        </w:trPr>
        <w:tc>
          <w:tcPr>
            <w:tcW w:w="4322" w:type="dxa"/>
            <w:vAlign w:val="bottom"/>
          </w:tcPr>
          <w:p w14:paraId="7570A408"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p>
        </w:tc>
        <w:tc>
          <w:tcPr>
            <w:tcW w:w="2534" w:type="dxa"/>
            <w:gridSpan w:val="2"/>
            <w:tcBorders>
              <w:bottom w:val="single" w:sz="4" w:space="0" w:color="auto"/>
            </w:tcBorders>
            <w:vAlign w:val="bottom"/>
          </w:tcPr>
          <w:p w14:paraId="7D51B26D" w14:textId="77777777" w:rsidR="00CA01CD" w:rsidRPr="00D60A65" w:rsidRDefault="00CA01CD" w:rsidP="00CA01C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30 June 2026</w:t>
            </w:r>
          </w:p>
        </w:tc>
        <w:tc>
          <w:tcPr>
            <w:tcW w:w="2542" w:type="dxa"/>
            <w:gridSpan w:val="2"/>
            <w:tcBorders>
              <w:bottom w:val="single" w:sz="4" w:space="0" w:color="auto"/>
            </w:tcBorders>
            <w:vAlign w:val="bottom"/>
          </w:tcPr>
          <w:p w14:paraId="4236F29D" w14:textId="77777777" w:rsidR="00CA01CD" w:rsidRPr="00D60A65" w:rsidRDefault="00CA01CD" w:rsidP="00CA01CD">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val="en-GB" w:bidi="he-IL"/>
                <w14:ligatures w14:val="none"/>
              </w:rPr>
              <w:t>31</w:t>
            </w:r>
            <w:r w:rsidRPr="00D60A65">
              <w:rPr>
                <w:rFonts w:ascii="Arial" w:eastAsia="Arial Unicode MS" w:hAnsi="Arial" w:cs="Arial"/>
                <w:b/>
                <w:bCs/>
                <w:color w:val="000000"/>
                <w:kern w:val="0"/>
                <w:sz w:val="18"/>
                <w:szCs w:val="18"/>
                <w:lang w:bidi="he-IL"/>
                <w14:ligatures w14:val="none"/>
              </w:rPr>
              <w:t xml:space="preserve"> December </w:t>
            </w:r>
            <w:r w:rsidRPr="00D60A65">
              <w:rPr>
                <w:rFonts w:ascii="Arial" w:eastAsia="Arial Unicode MS" w:hAnsi="Arial" w:cs="Arial"/>
                <w:b/>
                <w:bCs/>
                <w:color w:val="000000"/>
                <w:kern w:val="0"/>
                <w:sz w:val="18"/>
                <w:szCs w:val="18"/>
                <w:lang w:val="en-GB" w:bidi="he-IL"/>
                <w14:ligatures w14:val="none"/>
              </w:rPr>
              <w:t>2025</w:t>
            </w:r>
          </w:p>
        </w:tc>
      </w:tr>
      <w:tr w:rsidR="00CA01CD" w:rsidRPr="00D60A65" w14:paraId="607D9A1D" w14:textId="77777777" w:rsidTr="00CA01CD">
        <w:tc>
          <w:tcPr>
            <w:tcW w:w="4322" w:type="dxa"/>
            <w:vAlign w:val="bottom"/>
          </w:tcPr>
          <w:p w14:paraId="786AD0F1"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67" w:type="dxa"/>
            <w:tcBorders>
              <w:top w:val="single" w:sz="4" w:space="0" w:color="auto"/>
            </w:tcBorders>
            <w:vAlign w:val="bottom"/>
            <w:hideMark/>
          </w:tcPr>
          <w:p w14:paraId="34DEA8CF"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Cost</w:t>
            </w:r>
            <w:r w:rsidRPr="00D60A65">
              <w:rPr>
                <w:rFonts w:ascii="Arial" w:eastAsia="Times New Roman" w:hAnsi="Arial" w:cs="Arial"/>
                <w:b/>
                <w:bCs/>
                <w:color w:val="000000"/>
                <w:kern w:val="0"/>
                <w:sz w:val="18"/>
                <w:szCs w:val="18"/>
                <w:lang w:val="en-GB" w:bidi="he-IL"/>
                <w14:ligatures w14:val="none"/>
              </w:rPr>
              <w:t>/ amortised cost</w:t>
            </w:r>
          </w:p>
        </w:tc>
        <w:tc>
          <w:tcPr>
            <w:tcW w:w="1267" w:type="dxa"/>
            <w:tcBorders>
              <w:top w:val="single" w:sz="4" w:space="0" w:color="auto"/>
            </w:tcBorders>
            <w:vAlign w:val="bottom"/>
            <w:hideMark/>
          </w:tcPr>
          <w:p w14:paraId="5CFEDF65"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Fair value</w:t>
            </w:r>
          </w:p>
        </w:tc>
        <w:tc>
          <w:tcPr>
            <w:tcW w:w="1267" w:type="dxa"/>
            <w:tcBorders>
              <w:top w:val="single" w:sz="4" w:space="0" w:color="auto"/>
            </w:tcBorders>
            <w:vAlign w:val="bottom"/>
            <w:hideMark/>
          </w:tcPr>
          <w:p w14:paraId="38CD097F"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Cost</w:t>
            </w:r>
            <w:r w:rsidRPr="00D60A65">
              <w:rPr>
                <w:rFonts w:ascii="Arial" w:eastAsia="Times New Roman" w:hAnsi="Arial" w:cs="Arial"/>
                <w:b/>
                <w:bCs/>
                <w:color w:val="000000"/>
                <w:kern w:val="0"/>
                <w:sz w:val="18"/>
                <w:szCs w:val="18"/>
                <w:lang w:val="en-GB" w:bidi="he-IL"/>
                <w14:ligatures w14:val="none"/>
              </w:rPr>
              <w:t>/ amortised cost</w:t>
            </w:r>
          </w:p>
        </w:tc>
        <w:tc>
          <w:tcPr>
            <w:tcW w:w="1297" w:type="dxa"/>
            <w:gridSpan w:val="2"/>
            <w:tcBorders>
              <w:top w:val="single" w:sz="4" w:space="0" w:color="auto"/>
            </w:tcBorders>
            <w:vAlign w:val="bottom"/>
            <w:hideMark/>
          </w:tcPr>
          <w:p w14:paraId="2CF224E1"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Fair value</w:t>
            </w:r>
          </w:p>
        </w:tc>
      </w:tr>
      <w:tr w:rsidR="00CA01CD" w:rsidRPr="00D60A65" w14:paraId="151D9C12" w14:textId="77777777" w:rsidTr="00CA01CD">
        <w:tc>
          <w:tcPr>
            <w:tcW w:w="4322" w:type="dxa"/>
            <w:vAlign w:val="bottom"/>
          </w:tcPr>
          <w:p w14:paraId="4D8E2439"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67" w:type="dxa"/>
            <w:tcBorders>
              <w:bottom w:val="single" w:sz="4" w:space="0" w:color="auto"/>
            </w:tcBorders>
            <w:vAlign w:val="bottom"/>
          </w:tcPr>
          <w:p w14:paraId="611088CE" w14:textId="77777777" w:rsidR="00CA01CD" w:rsidRPr="00D60A65" w:rsidRDefault="00CA01CD" w:rsidP="00CA01C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267" w:type="dxa"/>
            <w:tcBorders>
              <w:bottom w:val="single" w:sz="4" w:space="0" w:color="auto"/>
            </w:tcBorders>
            <w:vAlign w:val="bottom"/>
          </w:tcPr>
          <w:p w14:paraId="525D2877"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267" w:type="dxa"/>
            <w:tcBorders>
              <w:bottom w:val="single" w:sz="4" w:space="0" w:color="auto"/>
            </w:tcBorders>
            <w:vAlign w:val="bottom"/>
          </w:tcPr>
          <w:p w14:paraId="5AE65111" w14:textId="77777777" w:rsidR="00CA01CD" w:rsidRPr="00D60A65" w:rsidRDefault="00CA01CD" w:rsidP="00CA01C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297" w:type="dxa"/>
            <w:gridSpan w:val="2"/>
            <w:tcBorders>
              <w:bottom w:val="single" w:sz="4" w:space="0" w:color="auto"/>
            </w:tcBorders>
            <w:vAlign w:val="bottom"/>
          </w:tcPr>
          <w:p w14:paraId="50C0F256"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r>
      <w:tr w:rsidR="00CA01CD" w:rsidRPr="00D60A65" w14:paraId="30781298" w14:textId="77777777" w:rsidTr="00CA01CD">
        <w:tc>
          <w:tcPr>
            <w:tcW w:w="4322" w:type="dxa"/>
            <w:vAlign w:val="bottom"/>
          </w:tcPr>
          <w:p w14:paraId="2BF91550"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67" w:type="dxa"/>
            <w:tcBorders>
              <w:top w:val="single" w:sz="4" w:space="0" w:color="auto"/>
            </w:tcBorders>
            <w:vAlign w:val="bottom"/>
          </w:tcPr>
          <w:p w14:paraId="0DB36F70" w14:textId="77777777" w:rsidR="00CA01CD" w:rsidRPr="00D60A65" w:rsidRDefault="00CA01CD" w:rsidP="00CA01CD">
            <w:pPr>
              <w:spacing w:after="0"/>
              <w:ind w:right="-72"/>
              <w:jc w:val="right"/>
              <w:rPr>
                <w:rFonts w:ascii="Arial" w:eastAsia="Times New Roman" w:hAnsi="Arial" w:cs="Arial"/>
                <w:b/>
                <w:bCs/>
                <w:color w:val="000000"/>
                <w:kern w:val="0"/>
                <w:sz w:val="18"/>
                <w:szCs w:val="18"/>
                <w:lang w:bidi="he-IL"/>
                <w14:ligatures w14:val="none"/>
              </w:rPr>
            </w:pPr>
          </w:p>
        </w:tc>
        <w:tc>
          <w:tcPr>
            <w:tcW w:w="1267" w:type="dxa"/>
            <w:tcBorders>
              <w:top w:val="single" w:sz="4" w:space="0" w:color="auto"/>
            </w:tcBorders>
            <w:vAlign w:val="bottom"/>
          </w:tcPr>
          <w:p w14:paraId="37C6D934"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p>
        </w:tc>
        <w:tc>
          <w:tcPr>
            <w:tcW w:w="1267" w:type="dxa"/>
            <w:tcBorders>
              <w:top w:val="single" w:sz="4" w:space="0" w:color="auto"/>
            </w:tcBorders>
            <w:vAlign w:val="bottom"/>
          </w:tcPr>
          <w:p w14:paraId="62877E99" w14:textId="77777777" w:rsidR="00CA01CD" w:rsidRPr="00D60A65" w:rsidRDefault="00CA01CD" w:rsidP="00CA01CD">
            <w:pPr>
              <w:spacing w:after="0"/>
              <w:ind w:right="-72"/>
              <w:jc w:val="right"/>
              <w:rPr>
                <w:rFonts w:ascii="Arial" w:eastAsia="Times New Roman" w:hAnsi="Arial" w:cs="Arial"/>
                <w:b/>
                <w:bCs/>
                <w:color w:val="000000"/>
                <w:kern w:val="0"/>
                <w:sz w:val="18"/>
                <w:szCs w:val="18"/>
                <w:lang w:bidi="he-IL"/>
                <w14:ligatures w14:val="none"/>
              </w:rPr>
            </w:pPr>
          </w:p>
        </w:tc>
        <w:tc>
          <w:tcPr>
            <w:tcW w:w="1297" w:type="dxa"/>
            <w:gridSpan w:val="2"/>
            <w:tcBorders>
              <w:top w:val="single" w:sz="4" w:space="0" w:color="auto"/>
            </w:tcBorders>
            <w:vAlign w:val="bottom"/>
          </w:tcPr>
          <w:p w14:paraId="0310A434"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p>
        </w:tc>
      </w:tr>
      <w:tr w:rsidR="00CA01CD" w:rsidRPr="00D60A65" w14:paraId="5245F42A" w14:textId="77777777" w:rsidTr="00CA01CD">
        <w:trPr>
          <w:trHeight w:val="329"/>
        </w:trPr>
        <w:tc>
          <w:tcPr>
            <w:tcW w:w="4322" w:type="dxa"/>
            <w:vAlign w:val="bottom"/>
          </w:tcPr>
          <w:p w14:paraId="096E1170" w14:textId="77777777" w:rsidR="00CA01CD" w:rsidRPr="00D60A65" w:rsidRDefault="00CA01CD" w:rsidP="00CA01CD">
            <w:pPr>
              <w:autoSpaceDE w:val="0"/>
              <w:autoSpaceDN w:val="0"/>
              <w:adjustRightInd w:val="0"/>
              <w:spacing w:after="0"/>
              <w:ind w:left="704" w:hanging="182"/>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 xml:space="preserve">Debt financial assets measured at fair </w:t>
            </w:r>
          </w:p>
          <w:p w14:paraId="5E9FB35A"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r w:rsidRPr="00D60A65">
              <w:rPr>
                <w:rFonts w:ascii="Arial" w:eastAsia="Times New Roman" w:hAnsi="Arial" w:cs="Arial"/>
                <w:color w:val="000000"/>
                <w:kern w:val="0"/>
                <w:sz w:val="18"/>
                <w:szCs w:val="18"/>
                <w:cs/>
                <w:lang w:bidi="he-IL"/>
                <w14:ligatures w14:val="none"/>
              </w:rPr>
              <w:t xml:space="preserve">   </w:t>
            </w:r>
            <w:r w:rsidRPr="00D60A65">
              <w:rPr>
                <w:rFonts w:ascii="Arial" w:eastAsia="Times New Roman" w:hAnsi="Arial" w:cs="Arial"/>
                <w:b/>
                <w:bCs/>
                <w:color w:val="000000"/>
                <w:kern w:val="0"/>
                <w:sz w:val="18"/>
                <w:szCs w:val="18"/>
                <w:lang w:bidi="he-IL"/>
                <w14:ligatures w14:val="none"/>
              </w:rPr>
              <w:t>value through profit or loss (FVPL)</w:t>
            </w:r>
          </w:p>
        </w:tc>
        <w:tc>
          <w:tcPr>
            <w:tcW w:w="1267" w:type="dxa"/>
            <w:vAlign w:val="bottom"/>
          </w:tcPr>
          <w:p w14:paraId="2FB07058"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7" w:type="dxa"/>
            <w:vAlign w:val="bottom"/>
          </w:tcPr>
          <w:p w14:paraId="1ED2A1FC"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p>
        </w:tc>
        <w:tc>
          <w:tcPr>
            <w:tcW w:w="1267" w:type="dxa"/>
            <w:vAlign w:val="bottom"/>
          </w:tcPr>
          <w:p w14:paraId="119CF500"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p>
        </w:tc>
        <w:tc>
          <w:tcPr>
            <w:tcW w:w="1297" w:type="dxa"/>
            <w:gridSpan w:val="2"/>
            <w:vAlign w:val="bottom"/>
          </w:tcPr>
          <w:p w14:paraId="4D6FBA2B"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p>
        </w:tc>
      </w:tr>
      <w:tr w:rsidR="00CA01CD" w:rsidRPr="00D60A65" w14:paraId="3C78B750" w14:textId="77777777" w:rsidTr="00CA01CD">
        <w:tc>
          <w:tcPr>
            <w:tcW w:w="4322" w:type="dxa"/>
            <w:vAlign w:val="bottom"/>
          </w:tcPr>
          <w:p w14:paraId="60B4C25A"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Private sector debt securities</w:t>
            </w:r>
          </w:p>
        </w:tc>
        <w:tc>
          <w:tcPr>
            <w:tcW w:w="1267" w:type="dxa"/>
            <w:vAlign w:val="bottom"/>
          </w:tcPr>
          <w:p w14:paraId="1190E16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9,456</w:t>
            </w:r>
          </w:p>
        </w:tc>
        <w:tc>
          <w:tcPr>
            <w:tcW w:w="1267" w:type="dxa"/>
            <w:vAlign w:val="bottom"/>
          </w:tcPr>
          <w:p w14:paraId="7E23AC57"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10,320</w:t>
            </w:r>
          </w:p>
        </w:tc>
        <w:tc>
          <w:tcPr>
            <w:tcW w:w="1267" w:type="dxa"/>
          </w:tcPr>
          <w:p w14:paraId="39977ED7"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9,456</w:t>
            </w:r>
          </w:p>
        </w:tc>
        <w:tc>
          <w:tcPr>
            <w:tcW w:w="1297" w:type="dxa"/>
            <w:gridSpan w:val="2"/>
          </w:tcPr>
          <w:p w14:paraId="03E9D40D"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10,279</w:t>
            </w:r>
          </w:p>
        </w:tc>
      </w:tr>
      <w:tr w:rsidR="00CA01CD" w:rsidRPr="00D60A65" w14:paraId="51937241" w14:textId="77777777" w:rsidTr="00CA01CD">
        <w:tc>
          <w:tcPr>
            <w:tcW w:w="4322" w:type="dxa"/>
            <w:vAlign w:val="bottom"/>
          </w:tcPr>
          <w:p w14:paraId="7E1D4190"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Foreign debt securities</w:t>
            </w:r>
          </w:p>
        </w:tc>
        <w:tc>
          <w:tcPr>
            <w:tcW w:w="1267" w:type="dxa"/>
            <w:tcBorders>
              <w:bottom w:val="single" w:sz="4" w:space="0" w:color="auto"/>
            </w:tcBorders>
            <w:vAlign w:val="bottom"/>
          </w:tcPr>
          <w:p w14:paraId="436938C8"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608,683</w:t>
            </w:r>
          </w:p>
        </w:tc>
        <w:tc>
          <w:tcPr>
            <w:tcW w:w="1267" w:type="dxa"/>
            <w:tcBorders>
              <w:bottom w:val="single" w:sz="4" w:space="0" w:color="auto"/>
            </w:tcBorders>
            <w:vAlign w:val="bottom"/>
          </w:tcPr>
          <w:p w14:paraId="36B43A1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542,268</w:t>
            </w:r>
          </w:p>
        </w:tc>
        <w:tc>
          <w:tcPr>
            <w:tcW w:w="1267" w:type="dxa"/>
            <w:tcBorders>
              <w:bottom w:val="single" w:sz="4" w:space="0" w:color="auto"/>
            </w:tcBorders>
          </w:tcPr>
          <w:p w14:paraId="3B2500E9"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608,683</w:t>
            </w:r>
          </w:p>
        </w:tc>
        <w:tc>
          <w:tcPr>
            <w:tcW w:w="1297" w:type="dxa"/>
            <w:gridSpan w:val="2"/>
            <w:tcBorders>
              <w:bottom w:val="single" w:sz="4" w:space="0" w:color="auto"/>
            </w:tcBorders>
          </w:tcPr>
          <w:p w14:paraId="15A0B6D9"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511,583</w:t>
            </w:r>
          </w:p>
        </w:tc>
      </w:tr>
      <w:tr w:rsidR="00CA01CD" w:rsidRPr="00D60A65" w14:paraId="799D9F92" w14:textId="77777777" w:rsidTr="00CA01CD">
        <w:tc>
          <w:tcPr>
            <w:tcW w:w="4322" w:type="dxa"/>
            <w:vAlign w:val="bottom"/>
          </w:tcPr>
          <w:p w14:paraId="20931622"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p>
        </w:tc>
        <w:tc>
          <w:tcPr>
            <w:tcW w:w="1267" w:type="dxa"/>
            <w:tcBorders>
              <w:top w:val="single" w:sz="4" w:space="0" w:color="auto"/>
            </w:tcBorders>
            <w:vAlign w:val="bottom"/>
          </w:tcPr>
          <w:p w14:paraId="45C4ED1E"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tcBorders>
              <w:top w:val="single" w:sz="4" w:space="0" w:color="auto"/>
            </w:tcBorders>
            <w:vAlign w:val="bottom"/>
          </w:tcPr>
          <w:p w14:paraId="2EC97EC7"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tcBorders>
              <w:top w:val="single" w:sz="4" w:space="0" w:color="auto"/>
            </w:tcBorders>
            <w:vAlign w:val="bottom"/>
          </w:tcPr>
          <w:p w14:paraId="03115AD5"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97" w:type="dxa"/>
            <w:gridSpan w:val="2"/>
            <w:tcBorders>
              <w:top w:val="single" w:sz="4" w:space="0" w:color="auto"/>
            </w:tcBorders>
            <w:vAlign w:val="bottom"/>
          </w:tcPr>
          <w:p w14:paraId="4BD65C3E"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r>
      <w:tr w:rsidR="00CA01CD" w:rsidRPr="00D60A65" w14:paraId="19E94CF6" w14:textId="77777777" w:rsidTr="00CA01CD">
        <w:tc>
          <w:tcPr>
            <w:tcW w:w="4322" w:type="dxa"/>
            <w:vAlign w:val="bottom"/>
          </w:tcPr>
          <w:p w14:paraId="2EFFAE35"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Total</w:t>
            </w:r>
          </w:p>
        </w:tc>
        <w:tc>
          <w:tcPr>
            <w:tcW w:w="1267" w:type="dxa"/>
            <w:vAlign w:val="bottom"/>
          </w:tcPr>
          <w:p w14:paraId="21CAFEFF" w14:textId="77777777" w:rsidR="00CA01CD" w:rsidRPr="00D60A65" w:rsidRDefault="00CA01CD" w:rsidP="00CA01CD">
            <w:pPr>
              <w:spacing w:after="0"/>
              <w:ind w:right="-72"/>
              <w:jc w:val="right"/>
              <w:rPr>
                <w:rFonts w:ascii="Arial" w:eastAsia="Times New Roman" w:hAnsi="Arial" w:cs="Cordia New"/>
                <w:color w:val="000000"/>
                <w:kern w:val="0"/>
                <w:sz w:val="18"/>
                <w:szCs w:val="22"/>
                <w14:ligatures w14:val="none"/>
              </w:rPr>
            </w:pPr>
            <w:r w:rsidRPr="00D60A65">
              <w:rPr>
                <w:rFonts w:ascii="Arial" w:eastAsia="Times New Roman" w:hAnsi="Arial" w:cs="Arial"/>
                <w:color w:val="000000"/>
                <w:kern w:val="0"/>
                <w:sz w:val="18"/>
                <w:szCs w:val="18"/>
                <w:lang w:bidi="he-IL"/>
                <w14:ligatures w14:val="none"/>
              </w:rPr>
              <w:t>618,139</w:t>
            </w:r>
          </w:p>
        </w:tc>
        <w:tc>
          <w:tcPr>
            <w:tcW w:w="1267" w:type="dxa"/>
            <w:vAlign w:val="bottom"/>
          </w:tcPr>
          <w:p w14:paraId="03A54B0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552,588</w:t>
            </w:r>
          </w:p>
        </w:tc>
        <w:tc>
          <w:tcPr>
            <w:tcW w:w="1267" w:type="dxa"/>
            <w:vAlign w:val="bottom"/>
          </w:tcPr>
          <w:p w14:paraId="773B8BC7"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618,139</w:t>
            </w:r>
          </w:p>
        </w:tc>
        <w:tc>
          <w:tcPr>
            <w:tcW w:w="1297" w:type="dxa"/>
            <w:gridSpan w:val="2"/>
            <w:vAlign w:val="bottom"/>
          </w:tcPr>
          <w:p w14:paraId="426E3B64"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521,862</w:t>
            </w:r>
          </w:p>
        </w:tc>
      </w:tr>
      <w:tr w:rsidR="00CA01CD" w:rsidRPr="00D60A65" w14:paraId="6F95A960" w14:textId="77777777" w:rsidTr="00CA01CD">
        <w:tc>
          <w:tcPr>
            <w:tcW w:w="4322" w:type="dxa"/>
            <w:vAlign w:val="bottom"/>
          </w:tcPr>
          <w:p w14:paraId="263A46D8"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spacing w:val="-4"/>
                <w:kern w:val="0"/>
                <w:sz w:val="18"/>
                <w:szCs w:val="18"/>
                <w:u w:val="single"/>
                <w14:ligatures w14:val="none"/>
              </w:rPr>
              <w:t>L</w:t>
            </w:r>
            <w:r w:rsidRPr="00D60A65">
              <w:rPr>
                <w:rFonts w:ascii="Arial" w:eastAsia="Times New Roman" w:hAnsi="Arial" w:cs="Arial"/>
                <w:color w:val="000000"/>
                <w:spacing w:val="-4"/>
                <w:kern w:val="0"/>
                <w:sz w:val="18"/>
                <w:szCs w:val="18"/>
                <w:u w:val="single"/>
                <w:lang w:val="en-GB" w:bidi="he-IL"/>
                <w14:ligatures w14:val="none"/>
              </w:rPr>
              <w:t>ess</w:t>
            </w:r>
            <w:r w:rsidRPr="00D60A65">
              <w:rPr>
                <w:rFonts w:ascii="Arial" w:eastAsia="Times New Roman" w:hAnsi="Arial" w:cs="Arial"/>
                <w:color w:val="000000"/>
                <w:spacing w:val="-4"/>
                <w:kern w:val="0"/>
                <w:sz w:val="18"/>
                <w:szCs w:val="18"/>
                <w:lang w:val="en-GB" w:bidi="he-IL"/>
                <w14:ligatures w14:val="none"/>
              </w:rPr>
              <w:t xml:space="preserve">: </w:t>
            </w:r>
            <w:r w:rsidRPr="00D60A65">
              <w:rPr>
                <w:rFonts w:ascii="Arial" w:eastAsia="Times New Roman" w:hAnsi="Arial" w:cs="Cordia New"/>
                <w:color w:val="000000"/>
                <w:spacing w:val="-4"/>
                <w:kern w:val="0"/>
                <w:sz w:val="18"/>
                <w:szCs w:val="22"/>
                <w:cs/>
                <w:lang w:val="en-GB"/>
                <w14:ligatures w14:val="none"/>
              </w:rPr>
              <w:t xml:space="preserve"> </w:t>
            </w:r>
            <w:r w:rsidRPr="00D60A65">
              <w:rPr>
                <w:rFonts w:ascii="Arial" w:eastAsia="Times New Roman" w:hAnsi="Arial" w:cs="Arial"/>
                <w:color w:val="000000"/>
                <w:spacing w:val="-4"/>
                <w:kern w:val="0"/>
                <w:sz w:val="18"/>
                <w:szCs w:val="18"/>
                <w:lang w:val="en-GB" w:bidi="he-IL"/>
                <w14:ligatures w14:val="none"/>
              </w:rPr>
              <w:t>Unrealised losses</w:t>
            </w:r>
          </w:p>
        </w:tc>
        <w:tc>
          <w:tcPr>
            <w:tcW w:w="1267" w:type="dxa"/>
            <w:tcBorders>
              <w:bottom w:val="single" w:sz="4" w:space="0" w:color="auto"/>
            </w:tcBorders>
            <w:vAlign w:val="bottom"/>
          </w:tcPr>
          <w:p w14:paraId="24BC9F4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(65,551)</w:t>
            </w:r>
          </w:p>
        </w:tc>
        <w:tc>
          <w:tcPr>
            <w:tcW w:w="1267" w:type="dxa"/>
            <w:tcBorders>
              <w:bottom w:val="single" w:sz="4" w:space="0" w:color="auto"/>
            </w:tcBorders>
            <w:vAlign w:val="bottom"/>
          </w:tcPr>
          <w:p w14:paraId="7336C286"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267" w:type="dxa"/>
            <w:tcBorders>
              <w:bottom w:val="single" w:sz="4" w:space="0" w:color="auto"/>
            </w:tcBorders>
            <w:vAlign w:val="bottom"/>
          </w:tcPr>
          <w:p w14:paraId="16D1922F"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(96,277)</w:t>
            </w:r>
          </w:p>
        </w:tc>
        <w:tc>
          <w:tcPr>
            <w:tcW w:w="1297" w:type="dxa"/>
            <w:gridSpan w:val="2"/>
            <w:tcBorders>
              <w:bottom w:val="single" w:sz="4" w:space="0" w:color="auto"/>
            </w:tcBorders>
            <w:vAlign w:val="bottom"/>
          </w:tcPr>
          <w:p w14:paraId="00E1C02A"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shd w:val="clear" w:color="auto" w:fill="FFFFFF"/>
                <w:lang w:val="en-GB" w:bidi="he-IL"/>
                <w14:ligatures w14:val="none"/>
              </w:rPr>
              <w:t>-</w:t>
            </w:r>
          </w:p>
        </w:tc>
      </w:tr>
      <w:tr w:rsidR="00CA01CD" w:rsidRPr="00D60A65" w14:paraId="355B2623" w14:textId="77777777" w:rsidTr="00CA01CD">
        <w:tc>
          <w:tcPr>
            <w:tcW w:w="4322" w:type="dxa"/>
            <w:vAlign w:val="bottom"/>
          </w:tcPr>
          <w:p w14:paraId="5B8FC8D4"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Total Debt financial assets measured at fair </w:t>
            </w:r>
          </w:p>
          <w:p w14:paraId="36184342"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cs/>
                <w:lang w:bidi="he-IL"/>
                <w14:ligatures w14:val="none"/>
              </w:rPr>
              <w:t xml:space="preserve">   </w:t>
            </w:r>
            <w:r w:rsidRPr="00D60A65">
              <w:rPr>
                <w:rFonts w:ascii="Arial" w:eastAsia="Times New Roman" w:hAnsi="Arial" w:cs="Arial"/>
                <w:color w:val="000000"/>
                <w:kern w:val="0"/>
                <w:sz w:val="18"/>
                <w:szCs w:val="18"/>
                <w:lang w:bidi="he-IL"/>
                <w14:ligatures w14:val="none"/>
              </w:rPr>
              <w:t>value through profit or loss (FVPL)</w:t>
            </w:r>
          </w:p>
        </w:tc>
        <w:tc>
          <w:tcPr>
            <w:tcW w:w="1267" w:type="dxa"/>
            <w:tcBorders>
              <w:top w:val="single" w:sz="4" w:space="0" w:color="auto"/>
              <w:bottom w:val="single" w:sz="4" w:space="0" w:color="auto"/>
            </w:tcBorders>
            <w:vAlign w:val="bottom"/>
          </w:tcPr>
          <w:p w14:paraId="5BD91770"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552,588</w:t>
            </w:r>
          </w:p>
        </w:tc>
        <w:tc>
          <w:tcPr>
            <w:tcW w:w="1267" w:type="dxa"/>
            <w:tcBorders>
              <w:top w:val="single" w:sz="4" w:space="0" w:color="auto"/>
              <w:bottom w:val="single" w:sz="4" w:space="0" w:color="auto"/>
            </w:tcBorders>
            <w:vAlign w:val="bottom"/>
          </w:tcPr>
          <w:p w14:paraId="3265031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552,588</w:t>
            </w:r>
          </w:p>
        </w:tc>
        <w:tc>
          <w:tcPr>
            <w:tcW w:w="1267" w:type="dxa"/>
            <w:tcBorders>
              <w:top w:val="single" w:sz="4" w:space="0" w:color="auto"/>
              <w:bottom w:val="single" w:sz="4" w:space="0" w:color="auto"/>
            </w:tcBorders>
          </w:tcPr>
          <w:p w14:paraId="6833AC2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215FE2C8" w14:textId="77777777" w:rsidR="00CA01CD" w:rsidRPr="00D60A65" w:rsidRDefault="00CA01CD" w:rsidP="00CA01CD">
            <w:pPr>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bidi="he-IL"/>
                <w14:ligatures w14:val="none"/>
              </w:rPr>
              <w:t>521,862</w:t>
            </w:r>
          </w:p>
        </w:tc>
        <w:tc>
          <w:tcPr>
            <w:tcW w:w="1297" w:type="dxa"/>
            <w:gridSpan w:val="2"/>
            <w:tcBorders>
              <w:top w:val="single" w:sz="4" w:space="0" w:color="auto"/>
              <w:bottom w:val="single" w:sz="4" w:space="0" w:color="auto"/>
            </w:tcBorders>
          </w:tcPr>
          <w:p w14:paraId="768BD63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6DA6DC37"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521,862</w:t>
            </w:r>
          </w:p>
        </w:tc>
      </w:tr>
      <w:tr w:rsidR="00CA01CD" w:rsidRPr="00D60A65" w14:paraId="24711167" w14:textId="77777777" w:rsidTr="00CA01CD">
        <w:tc>
          <w:tcPr>
            <w:tcW w:w="4322" w:type="dxa"/>
            <w:vAlign w:val="bottom"/>
          </w:tcPr>
          <w:p w14:paraId="04D2E5CF"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67" w:type="dxa"/>
            <w:tcBorders>
              <w:top w:val="single" w:sz="4" w:space="0" w:color="auto"/>
            </w:tcBorders>
            <w:vAlign w:val="bottom"/>
          </w:tcPr>
          <w:p w14:paraId="29C6E88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tcBorders>
              <w:top w:val="single" w:sz="4" w:space="0" w:color="auto"/>
            </w:tcBorders>
            <w:vAlign w:val="bottom"/>
          </w:tcPr>
          <w:p w14:paraId="4ED4457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tcBorders>
              <w:top w:val="single" w:sz="4" w:space="0" w:color="auto"/>
            </w:tcBorders>
          </w:tcPr>
          <w:p w14:paraId="40798A59"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97" w:type="dxa"/>
            <w:gridSpan w:val="2"/>
            <w:tcBorders>
              <w:top w:val="single" w:sz="4" w:space="0" w:color="auto"/>
            </w:tcBorders>
          </w:tcPr>
          <w:p w14:paraId="11BD40F1"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r>
      <w:tr w:rsidR="00CA01CD" w:rsidRPr="00D60A65" w14:paraId="0464B630" w14:textId="77777777" w:rsidTr="00CA01CD">
        <w:tc>
          <w:tcPr>
            <w:tcW w:w="4322" w:type="dxa"/>
            <w:vAlign w:val="bottom"/>
          </w:tcPr>
          <w:p w14:paraId="20B56A92" w14:textId="77777777" w:rsidR="00CA01CD" w:rsidRPr="00D60A65" w:rsidRDefault="00CA01CD" w:rsidP="00CA01CD">
            <w:pPr>
              <w:autoSpaceDE w:val="0"/>
              <w:autoSpaceDN w:val="0"/>
              <w:adjustRightInd w:val="0"/>
              <w:spacing w:after="0"/>
              <w:ind w:left="704" w:hanging="182"/>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 xml:space="preserve">Debt financial assets measured at fair </w:t>
            </w:r>
          </w:p>
          <w:p w14:paraId="6AC627D2" w14:textId="77777777" w:rsidR="00CA01CD" w:rsidRPr="00D60A65" w:rsidRDefault="00CA01CD" w:rsidP="00CA01CD">
            <w:pPr>
              <w:autoSpaceDE w:val="0"/>
              <w:autoSpaceDN w:val="0"/>
              <w:adjustRightInd w:val="0"/>
              <w:spacing w:after="0"/>
              <w:ind w:left="704" w:hanging="182"/>
              <w:rPr>
                <w:rFonts w:ascii="Arial" w:eastAsia="Times New Roman" w:hAnsi="Arial" w:cs="Arial"/>
                <w:b/>
                <w:bCs/>
                <w:color w:val="000000"/>
                <w:kern w:val="0"/>
                <w:sz w:val="18"/>
                <w:szCs w:val="18"/>
                <w14:ligatures w14:val="none"/>
              </w:rPr>
            </w:pPr>
            <w:r w:rsidRPr="00D60A65">
              <w:rPr>
                <w:rFonts w:ascii="Arial" w:eastAsia="Times New Roman" w:hAnsi="Arial" w:cs="Arial"/>
                <w:color w:val="000000"/>
                <w:kern w:val="0"/>
                <w:sz w:val="18"/>
                <w:szCs w:val="18"/>
                <w:cs/>
                <w14:ligatures w14:val="none"/>
              </w:rPr>
              <w:t xml:space="preserve">   </w:t>
            </w:r>
            <w:r w:rsidRPr="00D60A65">
              <w:rPr>
                <w:rFonts w:ascii="Arial" w:eastAsia="Times New Roman" w:hAnsi="Arial" w:cs="Arial"/>
                <w:b/>
                <w:bCs/>
                <w:color w:val="000000"/>
                <w:kern w:val="0"/>
                <w:sz w:val="18"/>
                <w:szCs w:val="18"/>
                <w14:ligatures w14:val="none"/>
              </w:rPr>
              <w:t xml:space="preserve">value through other comprehensive </w:t>
            </w:r>
          </w:p>
          <w:p w14:paraId="4EF299C0"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cs/>
                <w:lang w:bidi="he-IL"/>
                <w14:ligatures w14:val="none"/>
              </w:rPr>
              <w:t xml:space="preserve">   </w:t>
            </w:r>
            <w:r w:rsidRPr="00D60A65">
              <w:rPr>
                <w:rFonts w:ascii="Arial" w:eastAsia="Times New Roman" w:hAnsi="Arial" w:cs="Arial"/>
                <w:b/>
                <w:bCs/>
                <w:color w:val="000000"/>
                <w:kern w:val="0"/>
                <w:sz w:val="18"/>
                <w:szCs w:val="18"/>
                <w:lang w:bidi="he-IL"/>
                <w14:ligatures w14:val="none"/>
              </w:rPr>
              <w:t>income (FVOCI)</w:t>
            </w:r>
          </w:p>
        </w:tc>
        <w:tc>
          <w:tcPr>
            <w:tcW w:w="1267" w:type="dxa"/>
            <w:vAlign w:val="bottom"/>
          </w:tcPr>
          <w:p w14:paraId="4C013B5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vAlign w:val="bottom"/>
          </w:tcPr>
          <w:p w14:paraId="664E0AE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vAlign w:val="bottom"/>
          </w:tcPr>
          <w:p w14:paraId="5B048C97"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97" w:type="dxa"/>
            <w:gridSpan w:val="2"/>
            <w:vAlign w:val="bottom"/>
          </w:tcPr>
          <w:p w14:paraId="58926CCC"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7D4F501A" w14:textId="77777777" w:rsidTr="00CA01CD">
        <w:tc>
          <w:tcPr>
            <w:tcW w:w="4322" w:type="dxa"/>
            <w:vAlign w:val="bottom"/>
          </w:tcPr>
          <w:p w14:paraId="26AE0E61"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Government and state enterprise securities</w:t>
            </w:r>
          </w:p>
        </w:tc>
        <w:tc>
          <w:tcPr>
            <w:tcW w:w="1267" w:type="dxa"/>
            <w:vAlign w:val="bottom"/>
          </w:tcPr>
          <w:p w14:paraId="7E6A68E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2,173,980</w:t>
            </w:r>
          </w:p>
        </w:tc>
        <w:tc>
          <w:tcPr>
            <w:tcW w:w="1267" w:type="dxa"/>
            <w:vAlign w:val="bottom"/>
          </w:tcPr>
          <w:p w14:paraId="5346E1DF"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2,175,679</w:t>
            </w:r>
          </w:p>
        </w:tc>
        <w:tc>
          <w:tcPr>
            <w:tcW w:w="1267" w:type="dxa"/>
          </w:tcPr>
          <w:p w14:paraId="61540958"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2,259,989</w:t>
            </w:r>
          </w:p>
        </w:tc>
        <w:tc>
          <w:tcPr>
            <w:tcW w:w="1297" w:type="dxa"/>
            <w:gridSpan w:val="2"/>
          </w:tcPr>
          <w:p w14:paraId="6FF74CEF"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2,262,009</w:t>
            </w:r>
          </w:p>
        </w:tc>
      </w:tr>
      <w:tr w:rsidR="00CA01CD" w:rsidRPr="00D60A65" w14:paraId="638D9C74" w14:textId="77777777" w:rsidTr="00CA01CD">
        <w:tc>
          <w:tcPr>
            <w:tcW w:w="4322" w:type="dxa"/>
            <w:vAlign w:val="bottom"/>
          </w:tcPr>
          <w:p w14:paraId="66C0E935"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Private sector debt securities</w:t>
            </w:r>
          </w:p>
        </w:tc>
        <w:tc>
          <w:tcPr>
            <w:tcW w:w="1267" w:type="dxa"/>
            <w:tcBorders>
              <w:bottom w:val="single" w:sz="4" w:space="0" w:color="auto"/>
            </w:tcBorders>
            <w:vAlign w:val="bottom"/>
          </w:tcPr>
          <w:p w14:paraId="11BF8886"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15,000</w:t>
            </w:r>
          </w:p>
        </w:tc>
        <w:tc>
          <w:tcPr>
            <w:tcW w:w="1267" w:type="dxa"/>
            <w:tcBorders>
              <w:bottom w:val="single" w:sz="4" w:space="0" w:color="auto"/>
            </w:tcBorders>
            <w:vAlign w:val="bottom"/>
          </w:tcPr>
          <w:p w14:paraId="7BE5303A"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15,093</w:t>
            </w:r>
          </w:p>
        </w:tc>
        <w:tc>
          <w:tcPr>
            <w:tcW w:w="1267" w:type="dxa"/>
            <w:tcBorders>
              <w:bottom w:val="single" w:sz="4" w:space="0" w:color="auto"/>
            </w:tcBorders>
          </w:tcPr>
          <w:p w14:paraId="22782013" w14:textId="77777777" w:rsidR="00CA01CD" w:rsidRPr="00D60A65" w:rsidRDefault="00CA01CD" w:rsidP="00CA01CD">
            <w:pPr>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bidi="he-IL"/>
                <w14:ligatures w14:val="none"/>
              </w:rPr>
              <w:t>15,000</w:t>
            </w:r>
          </w:p>
        </w:tc>
        <w:tc>
          <w:tcPr>
            <w:tcW w:w="1297" w:type="dxa"/>
            <w:gridSpan w:val="2"/>
            <w:tcBorders>
              <w:bottom w:val="single" w:sz="4" w:space="0" w:color="auto"/>
            </w:tcBorders>
          </w:tcPr>
          <w:p w14:paraId="75734E3E" w14:textId="77777777" w:rsidR="00CA01CD" w:rsidRPr="00D60A65" w:rsidRDefault="00CA01CD" w:rsidP="00CA01CD">
            <w:pPr>
              <w:spacing w:after="0"/>
              <w:ind w:left="-4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15,200</w:t>
            </w:r>
          </w:p>
        </w:tc>
      </w:tr>
      <w:tr w:rsidR="00CA01CD" w:rsidRPr="00D60A65" w14:paraId="590E976B" w14:textId="77777777" w:rsidTr="00CA01CD">
        <w:tc>
          <w:tcPr>
            <w:tcW w:w="4322" w:type="dxa"/>
            <w:vAlign w:val="bottom"/>
          </w:tcPr>
          <w:p w14:paraId="4AB7F8C3"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kern w:val="0"/>
                <w:sz w:val="18"/>
                <w:szCs w:val="18"/>
                <w14:ligatures w14:val="none"/>
              </w:rPr>
            </w:pPr>
          </w:p>
        </w:tc>
        <w:tc>
          <w:tcPr>
            <w:tcW w:w="1267" w:type="dxa"/>
            <w:tcBorders>
              <w:top w:val="single" w:sz="4" w:space="0" w:color="auto"/>
            </w:tcBorders>
            <w:vAlign w:val="bottom"/>
          </w:tcPr>
          <w:p w14:paraId="0ECF3CE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tcBorders>
              <w:top w:val="single" w:sz="4" w:space="0" w:color="auto"/>
            </w:tcBorders>
            <w:vAlign w:val="bottom"/>
          </w:tcPr>
          <w:p w14:paraId="3F5FA77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tcBorders>
              <w:top w:val="single" w:sz="4" w:space="0" w:color="auto"/>
            </w:tcBorders>
            <w:vAlign w:val="bottom"/>
          </w:tcPr>
          <w:p w14:paraId="53A808EC"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97" w:type="dxa"/>
            <w:gridSpan w:val="2"/>
            <w:tcBorders>
              <w:top w:val="single" w:sz="4" w:space="0" w:color="auto"/>
            </w:tcBorders>
            <w:vAlign w:val="bottom"/>
          </w:tcPr>
          <w:p w14:paraId="706B2245" w14:textId="77777777" w:rsidR="00CA01CD" w:rsidRPr="00D60A65" w:rsidRDefault="00CA01CD" w:rsidP="00CA01CD">
            <w:pPr>
              <w:spacing w:after="0"/>
              <w:ind w:left="-40" w:right="-72"/>
              <w:jc w:val="right"/>
              <w:rPr>
                <w:rFonts w:ascii="Arial" w:eastAsia="Times New Roman" w:hAnsi="Arial" w:cs="Arial"/>
                <w:color w:val="000000"/>
                <w:kern w:val="0"/>
                <w:sz w:val="18"/>
                <w:szCs w:val="18"/>
                <w:lang w:val="en-GB" w:bidi="he-IL"/>
                <w14:ligatures w14:val="none"/>
              </w:rPr>
            </w:pPr>
          </w:p>
        </w:tc>
      </w:tr>
      <w:tr w:rsidR="00CA01CD" w:rsidRPr="00D60A65" w14:paraId="14F8F883" w14:textId="77777777" w:rsidTr="00CA01CD">
        <w:tc>
          <w:tcPr>
            <w:tcW w:w="4322" w:type="dxa"/>
            <w:vAlign w:val="bottom"/>
          </w:tcPr>
          <w:p w14:paraId="1FD3C282"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spacing w:val="-16"/>
                <w:kern w:val="0"/>
                <w:sz w:val="18"/>
                <w:szCs w:val="18"/>
                <w14:ligatures w14:val="none"/>
              </w:rPr>
            </w:pPr>
            <w:r w:rsidRPr="00D60A65">
              <w:rPr>
                <w:rFonts w:ascii="Arial" w:eastAsia="Times New Roman" w:hAnsi="Arial" w:cs="Arial"/>
                <w:color w:val="000000"/>
                <w:kern w:val="0"/>
                <w:sz w:val="18"/>
                <w:szCs w:val="18"/>
                <w14:ligatures w14:val="none"/>
              </w:rPr>
              <w:t xml:space="preserve">Total </w:t>
            </w:r>
          </w:p>
        </w:tc>
        <w:tc>
          <w:tcPr>
            <w:tcW w:w="1267" w:type="dxa"/>
            <w:vAlign w:val="bottom"/>
          </w:tcPr>
          <w:p w14:paraId="19D9B884" w14:textId="77777777" w:rsidR="00CA01CD" w:rsidRPr="00D60A65" w:rsidRDefault="00CA01CD" w:rsidP="00CA01CD">
            <w:pPr>
              <w:spacing w:after="0"/>
              <w:ind w:right="-72"/>
              <w:jc w:val="right"/>
              <w:rPr>
                <w:rFonts w:ascii="Arial" w:eastAsia="Times New Roman" w:hAnsi="Arial" w:cs="Cordia New"/>
                <w:color w:val="000000"/>
                <w:kern w:val="0"/>
                <w:sz w:val="18"/>
                <w:szCs w:val="22"/>
                <w14:ligatures w14:val="none"/>
              </w:rPr>
            </w:pPr>
            <w:r w:rsidRPr="00D60A65">
              <w:rPr>
                <w:rFonts w:ascii="Arial" w:eastAsia="Times New Roman" w:hAnsi="Arial" w:cs="Arial"/>
                <w:color w:val="000000"/>
                <w:kern w:val="0"/>
                <w:sz w:val="18"/>
                <w:szCs w:val="18"/>
                <w:lang w:bidi="he-IL"/>
                <w14:ligatures w14:val="none"/>
              </w:rPr>
              <w:t>2,188,980</w:t>
            </w:r>
          </w:p>
        </w:tc>
        <w:tc>
          <w:tcPr>
            <w:tcW w:w="1267" w:type="dxa"/>
            <w:vAlign w:val="bottom"/>
          </w:tcPr>
          <w:p w14:paraId="508857C6" w14:textId="77777777" w:rsidR="00CA01CD" w:rsidRPr="00D60A65" w:rsidRDefault="00CA01CD" w:rsidP="00CA01CD">
            <w:pPr>
              <w:spacing w:after="0"/>
              <w:ind w:right="-72"/>
              <w:jc w:val="right"/>
              <w:rPr>
                <w:rFonts w:ascii="Arial" w:eastAsia="Times New Roman" w:hAnsi="Arial" w:cs="Cordia New"/>
                <w:color w:val="000000"/>
                <w:kern w:val="0"/>
                <w:sz w:val="18"/>
                <w:szCs w:val="22"/>
                <w14:ligatures w14:val="none"/>
              </w:rPr>
            </w:pPr>
            <w:r w:rsidRPr="00D60A65">
              <w:rPr>
                <w:rFonts w:ascii="Arial" w:eastAsia="Times New Roman" w:hAnsi="Arial" w:cs="Arial"/>
                <w:color w:val="000000"/>
                <w:kern w:val="0"/>
                <w:sz w:val="18"/>
                <w:szCs w:val="18"/>
                <w:lang w:bidi="he-IL"/>
                <w14:ligatures w14:val="none"/>
              </w:rPr>
              <w:t>2,190,772</w:t>
            </w:r>
          </w:p>
        </w:tc>
        <w:tc>
          <w:tcPr>
            <w:tcW w:w="1267" w:type="dxa"/>
            <w:vAlign w:val="bottom"/>
          </w:tcPr>
          <w:p w14:paraId="199C2D22"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2,274,989</w:t>
            </w:r>
          </w:p>
        </w:tc>
        <w:tc>
          <w:tcPr>
            <w:tcW w:w="1297" w:type="dxa"/>
            <w:gridSpan w:val="2"/>
            <w:vAlign w:val="bottom"/>
          </w:tcPr>
          <w:p w14:paraId="177C41E7"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shd w:val="clear" w:color="auto" w:fill="FFFFFF"/>
                <w:lang w:bidi="he-IL"/>
                <w14:ligatures w14:val="none"/>
              </w:rPr>
              <w:t>2,277,209</w:t>
            </w:r>
          </w:p>
        </w:tc>
      </w:tr>
      <w:tr w:rsidR="00CA01CD" w:rsidRPr="00D60A65" w14:paraId="383EB4F6" w14:textId="77777777" w:rsidTr="00CA01CD">
        <w:tc>
          <w:tcPr>
            <w:tcW w:w="4322" w:type="dxa"/>
            <w:vAlign w:val="bottom"/>
          </w:tcPr>
          <w:p w14:paraId="2E6278E8"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kern w:val="0"/>
                <w:sz w:val="18"/>
                <w:szCs w:val="18"/>
                <w14:ligatures w14:val="none"/>
              </w:rPr>
            </w:pPr>
            <w:r w:rsidRPr="00D60A65">
              <w:rPr>
                <w:rFonts w:ascii="Arial" w:eastAsia="Times New Roman" w:hAnsi="Arial" w:cs="Arial"/>
                <w:color w:val="000000"/>
                <w:spacing w:val="-4"/>
                <w:kern w:val="0"/>
                <w:sz w:val="18"/>
                <w:szCs w:val="18"/>
                <w:u w:val="single"/>
                <w:lang w:val="en-GB"/>
                <w14:ligatures w14:val="none"/>
              </w:rPr>
              <w:t>Add</w:t>
            </w:r>
            <w:r w:rsidRPr="00D60A65">
              <w:rPr>
                <w:rFonts w:ascii="Arial" w:eastAsia="Times New Roman" w:hAnsi="Arial" w:cs="Arial"/>
                <w:color w:val="000000"/>
                <w:spacing w:val="-4"/>
                <w:kern w:val="0"/>
                <w:sz w:val="18"/>
                <w:szCs w:val="18"/>
                <w:lang w:val="en-GB"/>
                <w14:ligatures w14:val="none"/>
              </w:rPr>
              <w:t xml:space="preserve">: </w:t>
            </w:r>
            <w:r w:rsidRPr="00D60A65">
              <w:rPr>
                <w:rFonts w:ascii="Arial" w:eastAsia="Times New Roman" w:hAnsi="Arial" w:cs="Cordia New"/>
                <w:color w:val="000000"/>
                <w:spacing w:val="-4"/>
                <w:kern w:val="0"/>
                <w:sz w:val="18"/>
                <w:szCs w:val="18"/>
                <w:cs/>
                <w:lang w:val="en-GB"/>
                <w14:ligatures w14:val="none"/>
              </w:rPr>
              <w:t xml:space="preserve"> </w:t>
            </w:r>
            <w:r w:rsidRPr="00D60A65">
              <w:rPr>
                <w:rFonts w:ascii="Arial" w:eastAsia="Times New Roman" w:hAnsi="Arial" w:cs="Arial"/>
                <w:color w:val="000000"/>
                <w:spacing w:val="-4"/>
                <w:kern w:val="0"/>
                <w:sz w:val="18"/>
                <w:szCs w:val="18"/>
                <w:lang w:val="en-GB"/>
                <w14:ligatures w14:val="none"/>
              </w:rPr>
              <w:t>Unrealised gains</w:t>
            </w:r>
          </w:p>
        </w:tc>
        <w:tc>
          <w:tcPr>
            <w:tcW w:w="1267" w:type="dxa"/>
            <w:vAlign w:val="bottom"/>
          </w:tcPr>
          <w:p w14:paraId="12C5226B"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1,794</w:t>
            </w:r>
          </w:p>
        </w:tc>
        <w:tc>
          <w:tcPr>
            <w:tcW w:w="1267" w:type="dxa"/>
            <w:vAlign w:val="bottom"/>
          </w:tcPr>
          <w:p w14:paraId="2FC616F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267" w:type="dxa"/>
            <w:vAlign w:val="bottom"/>
          </w:tcPr>
          <w:p w14:paraId="5D6B24F8"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shd w:val="clear" w:color="auto" w:fill="FFFFFF"/>
                <w:lang w:bidi="he-IL"/>
                <w14:ligatures w14:val="none"/>
              </w:rPr>
              <w:t>2,222</w:t>
            </w:r>
          </w:p>
        </w:tc>
        <w:tc>
          <w:tcPr>
            <w:tcW w:w="1297" w:type="dxa"/>
            <w:gridSpan w:val="2"/>
            <w:vAlign w:val="bottom"/>
          </w:tcPr>
          <w:p w14:paraId="72761CE0"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shd w:val="clear" w:color="auto" w:fill="FFFFFF"/>
                <w:lang w:val="en-GB" w:bidi="he-IL"/>
                <w14:ligatures w14:val="none"/>
              </w:rPr>
              <w:t>-</w:t>
            </w:r>
          </w:p>
        </w:tc>
      </w:tr>
      <w:tr w:rsidR="00CA01CD" w:rsidRPr="00D60A65" w14:paraId="478D79F0" w14:textId="77777777" w:rsidTr="00CA01CD">
        <w:tc>
          <w:tcPr>
            <w:tcW w:w="4322" w:type="dxa"/>
            <w:vAlign w:val="bottom"/>
          </w:tcPr>
          <w:p w14:paraId="58B1174F"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u w:val="single"/>
                <w14:ligatures w14:val="none"/>
              </w:rPr>
              <w:t>Less:</w:t>
            </w:r>
            <w:r w:rsidRPr="00D60A65">
              <w:rPr>
                <w:rFonts w:ascii="Arial" w:eastAsia="Times New Roman" w:hAnsi="Arial" w:cs="Arial"/>
                <w:color w:val="000000"/>
                <w:kern w:val="0"/>
                <w:sz w:val="18"/>
                <w:szCs w:val="18"/>
                <w14:ligatures w14:val="none"/>
              </w:rPr>
              <w:t xml:space="preserve"> </w:t>
            </w:r>
            <w:r w:rsidRPr="00D60A65">
              <w:rPr>
                <w:rFonts w:ascii="Arial" w:eastAsia="Times New Roman" w:hAnsi="Arial" w:cs="Cordia New"/>
                <w:color w:val="000000"/>
                <w:kern w:val="0"/>
                <w:sz w:val="18"/>
                <w:szCs w:val="18"/>
                <w:cs/>
                <w14:ligatures w14:val="none"/>
              </w:rPr>
              <w:t xml:space="preserve"> </w:t>
            </w:r>
            <w:r w:rsidRPr="00D60A65">
              <w:rPr>
                <w:rFonts w:ascii="Arial" w:eastAsia="Times New Roman" w:hAnsi="Arial" w:cs="Arial"/>
                <w:color w:val="000000"/>
                <w:kern w:val="0"/>
                <w:sz w:val="18"/>
                <w:szCs w:val="18"/>
                <w14:ligatures w14:val="none"/>
              </w:rPr>
              <w:t>Allowance for expected credit losses</w:t>
            </w:r>
          </w:p>
        </w:tc>
        <w:tc>
          <w:tcPr>
            <w:tcW w:w="1267" w:type="dxa"/>
            <w:tcBorders>
              <w:bottom w:val="single" w:sz="4" w:space="0" w:color="auto"/>
            </w:tcBorders>
            <w:vAlign w:val="bottom"/>
          </w:tcPr>
          <w:p w14:paraId="1CD818A7" w14:textId="77777777" w:rsidR="00CA01CD" w:rsidRPr="00D60A65" w:rsidRDefault="00CA01CD" w:rsidP="00CA01CD">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(2)</w:t>
            </w:r>
          </w:p>
        </w:tc>
        <w:tc>
          <w:tcPr>
            <w:tcW w:w="1267" w:type="dxa"/>
            <w:tcBorders>
              <w:bottom w:val="single" w:sz="4" w:space="0" w:color="auto"/>
            </w:tcBorders>
            <w:vAlign w:val="bottom"/>
          </w:tcPr>
          <w:p w14:paraId="2936882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267" w:type="dxa"/>
            <w:tcBorders>
              <w:bottom w:val="single" w:sz="4" w:space="0" w:color="auto"/>
            </w:tcBorders>
            <w:vAlign w:val="bottom"/>
          </w:tcPr>
          <w:p w14:paraId="2C12E118"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shd w:val="clear" w:color="auto" w:fill="FFFFFF"/>
                <w:lang w:bidi="he-IL"/>
                <w14:ligatures w14:val="none"/>
              </w:rPr>
              <w:t>(2)</w:t>
            </w:r>
          </w:p>
        </w:tc>
        <w:tc>
          <w:tcPr>
            <w:tcW w:w="1297" w:type="dxa"/>
            <w:gridSpan w:val="2"/>
            <w:tcBorders>
              <w:bottom w:val="single" w:sz="4" w:space="0" w:color="auto"/>
            </w:tcBorders>
            <w:vAlign w:val="bottom"/>
          </w:tcPr>
          <w:p w14:paraId="6B5218C7"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shd w:val="clear" w:color="auto" w:fill="FFFFFF"/>
                <w:lang w:bidi="he-IL"/>
                <w14:ligatures w14:val="none"/>
              </w:rPr>
              <w:t>-</w:t>
            </w:r>
          </w:p>
        </w:tc>
      </w:tr>
      <w:tr w:rsidR="00CA01CD" w:rsidRPr="00D60A65" w14:paraId="266AF347" w14:textId="77777777" w:rsidTr="00CA01CD">
        <w:tc>
          <w:tcPr>
            <w:tcW w:w="4322" w:type="dxa"/>
            <w:vAlign w:val="bottom"/>
          </w:tcPr>
          <w:p w14:paraId="198BB88B"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Total Debt financial assets measured at fair </w:t>
            </w:r>
          </w:p>
          <w:p w14:paraId="2033637F" w14:textId="77777777" w:rsidR="00CA01CD" w:rsidRPr="00D60A65" w:rsidRDefault="00CA01CD" w:rsidP="00CA01CD">
            <w:pPr>
              <w:autoSpaceDE w:val="0"/>
              <w:autoSpaceDN w:val="0"/>
              <w:adjustRightInd w:val="0"/>
              <w:spacing w:after="0"/>
              <w:ind w:left="704" w:hanging="182"/>
              <w:rPr>
                <w:rFonts w:ascii="Arial" w:eastAsia="Times New Roman" w:hAnsi="Arial" w:cs="Arial"/>
                <w:color w:val="000000"/>
                <w:spacing w:val="-12"/>
                <w:kern w:val="0"/>
                <w:sz w:val="18"/>
                <w:szCs w:val="18"/>
                <w14:ligatures w14:val="none"/>
              </w:rPr>
            </w:pPr>
            <w:r w:rsidRPr="00D60A65">
              <w:rPr>
                <w:rFonts w:ascii="Arial" w:eastAsia="Times New Roman" w:hAnsi="Arial" w:cs="Arial"/>
                <w:color w:val="000000"/>
                <w:spacing w:val="-12"/>
                <w:kern w:val="0"/>
                <w:sz w:val="18"/>
                <w:szCs w:val="18"/>
                <w:cs/>
                <w14:ligatures w14:val="none"/>
              </w:rPr>
              <w:t xml:space="preserve">   </w:t>
            </w:r>
            <w:r w:rsidRPr="00D60A65">
              <w:rPr>
                <w:rFonts w:ascii="Arial" w:eastAsia="Times New Roman" w:hAnsi="Arial" w:cs="Arial"/>
                <w:color w:val="000000"/>
                <w:spacing w:val="-12"/>
                <w:kern w:val="0"/>
                <w:sz w:val="18"/>
                <w:szCs w:val="18"/>
                <w14:ligatures w14:val="none"/>
              </w:rPr>
              <w:t>value through other comprehensive income (FVOCI)</w:t>
            </w:r>
          </w:p>
        </w:tc>
        <w:tc>
          <w:tcPr>
            <w:tcW w:w="1267" w:type="dxa"/>
            <w:tcBorders>
              <w:top w:val="single" w:sz="4" w:space="0" w:color="auto"/>
              <w:bottom w:val="single" w:sz="4" w:space="0" w:color="auto"/>
            </w:tcBorders>
            <w:vAlign w:val="bottom"/>
          </w:tcPr>
          <w:p w14:paraId="6E7CBF0C"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2,190,772</w:t>
            </w:r>
          </w:p>
        </w:tc>
        <w:tc>
          <w:tcPr>
            <w:tcW w:w="1267" w:type="dxa"/>
            <w:tcBorders>
              <w:top w:val="single" w:sz="4" w:space="0" w:color="auto"/>
              <w:bottom w:val="single" w:sz="4" w:space="0" w:color="auto"/>
            </w:tcBorders>
            <w:vAlign w:val="bottom"/>
          </w:tcPr>
          <w:p w14:paraId="42BA2D3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2,190,772</w:t>
            </w:r>
          </w:p>
        </w:tc>
        <w:tc>
          <w:tcPr>
            <w:tcW w:w="1267" w:type="dxa"/>
            <w:tcBorders>
              <w:top w:val="single" w:sz="4" w:space="0" w:color="auto"/>
              <w:bottom w:val="single" w:sz="4" w:space="0" w:color="auto"/>
            </w:tcBorders>
            <w:vAlign w:val="bottom"/>
          </w:tcPr>
          <w:p w14:paraId="7B665CFD"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shd w:val="clear" w:color="auto" w:fill="FFFFFF"/>
                <w:lang w:val="en-GB" w:bidi="he-IL"/>
                <w14:ligatures w14:val="none"/>
              </w:rPr>
              <w:t>2,277,209</w:t>
            </w:r>
          </w:p>
        </w:tc>
        <w:tc>
          <w:tcPr>
            <w:tcW w:w="1297" w:type="dxa"/>
            <w:gridSpan w:val="2"/>
            <w:tcBorders>
              <w:top w:val="single" w:sz="4" w:space="0" w:color="auto"/>
              <w:bottom w:val="single" w:sz="4" w:space="0" w:color="auto"/>
            </w:tcBorders>
            <w:vAlign w:val="bottom"/>
          </w:tcPr>
          <w:p w14:paraId="210A625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shd w:val="clear" w:color="auto" w:fill="FFFFFF"/>
                <w:lang w:val="en-GB" w:bidi="he-IL"/>
                <w14:ligatures w14:val="none"/>
              </w:rPr>
              <w:t>2,277,209</w:t>
            </w:r>
          </w:p>
        </w:tc>
      </w:tr>
      <w:tr w:rsidR="00CA01CD" w:rsidRPr="00D60A65" w14:paraId="384D1BC3" w14:textId="77777777" w:rsidTr="00CA01CD">
        <w:tc>
          <w:tcPr>
            <w:tcW w:w="4322" w:type="dxa"/>
            <w:vAlign w:val="bottom"/>
          </w:tcPr>
          <w:p w14:paraId="7003BE8F"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67" w:type="dxa"/>
            <w:tcBorders>
              <w:top w:val="single" w:sz="4" w:space="0" w:color="auto"/>
            </w:tcBorders>
            <w:vAlign w:val="bottom"/>
          </w:tcPr>
          <w:p w14:paraId="5AB276FF"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tcBorders>
              <w:top w:val="single" w:sz="4" w:space="0" w:color="auto"/>
            </w:tcBorders>
            <w:vAlign w:val="bottom"/>
          </w:tcPr>
          <w:p w14:paraId="0B8C0901"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67" w:type="dxa"/>
            <w:tcBorders>
              <w:top w:val="single" w:sz="4" w:space="0" w:color="auto"/>
            </w:tcBorders>
            <w:vAlign w:val="bottom"/>
          </w:tcPr>
          <w:p w14:paraId="16422237"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c>
          <w:tcPr>
            <w:tcW w:w="1297" w:type="dxa"/>
            <w:gridSpan w:val="2"/>
            <w:tcBorders>
              <w:top w:val="single" w:sz="4" w:space="0" w:color="auto"/>
            </w:tcBorders>
            <w:vAlign w:val="bottom"/>
          </w:tcPr>
          <w:p w14:paraId="022749F6"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lang w:val="en-GB" w:bidi="he-IL"/>
                <w14:ligatures w14:val="none"/>
              </w:rPr>
            </w:pPr>
          </w:p>
        </w:tc>
      </w:tr>
      <w:tr w:rsidR="00CA01CD" w:rsidRPr="00D60A65" w14:paraId="3E61788E" w14:textId="77777777" w:rsidTr="00CA01CD">
        <w:tc>
          <w:tcPr>
            <w:tcW w:w="4322" w:type="dxa"/>
            <w:vAlign w:val="bottom"/>
          </w:tcPr>
          <w:p w14:paraId="012EE6EE" w14:textId="77777777" w:rsidR="00CA01CD" w:rsidRPr="00D60A65" w:rsidRDefault="00CA01CD" w:rsidP="00CA01CD">
            <w:pPr>
              <w:spacing w:after="0"/>
              <w:ind w:left="704" w:hanging="182"/>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 xml:space="preserve">Debt financial assets measured </w:t>
            </w:r>
          </w:p>
          <w:p w14:paraId="7F5DEFD4"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cs/>
                <w:lang w:bidi="he-IL"/>
                <w14:ligatures w14:val="none"/>
              </w:rPr>
              <w:t xml:space="preserve">   </w:t>
            </w:r>
            <w:r w:rsidRPr="00D60A65">
              <w:rPr>
                <w:rFonts w:ascii="Arial" w:eastAsia="Times New Roman" w:hAnsi="Arial" w:cs="Arial"/>
                <w:b/>
                <w:bCs/>
                <w:color w:val="000000"/>
                <w:kern w:val="0"/>
                <w:sz w:val="18"/>
                <w:szCs w:val="18"/>
                <w:lang w:bidi="he-IL"/>
                <w14:ligatures w14:val="none"/>
              </w:rPr>
              <w:t xml:space="preserve">at </w:t>
            </w:r>
            <w:proofErr w:type="spellStart"/>
            <w:r w:rsidRPr="00D60A65">
              <w:rPr>
                <w:rFonts w:ascii="Arial" w:eastAsia="Times New Roman" w:hAnsi="Arial" w:cs="Arial"/>
                <w:b/>
                <w:bCs/>
                <w:color w:val="000000"/>
                <w:kern w:val="0"/>
                <w:sz w:val="18"/>
                <w:szCs w:val="18"/>
                <w:lang w:bidi="he-IL"/>
                <w14:ligatures w14:val="none"/>
              </w:rPr>
              <w:t>amortised</w:t>
            </w:r>
            <w:proofErr w:type="spellEnd"/>
            <w:r w:rsidRPr="00D60A65">
              <w:rPr>
                <w:rFonts w:ascii="Arial" w:eastAsia="Times New Roman" w:hAnsi="Arial" w:cs="Arial"/>
                <w:b/>
                <w:bCs/>
                <w:color w:val="000000"/>
                <w:kern w:val="0"/>
                <w:sz w:val="18"/>
                <w:szCs w:val="18"/>
                <w:lang w:bidi="he-IL"/>
                <w14:ligatures w14:val="none"/>
              </w:rPr>
              <w:t xml:space="preserve"> cost</w:t>
            </w:r>
          </w:p>
        </w:tc>
        <w:tc>
          <w:tcPr>
            <w:tcW w:w="1267" w:type="dxa"/>
            <w:vAlign w:val="bottom"/>
          </w:tcPr>
          <w:p w14:paraId="51C6A12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vAlign w:val="bottom"/>
          </w:tcPr>
          <w:p w14:paraId="4C208A2A"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7" w:type="dxa"/>
            <w:vAlign w:val="bottom"/>
          </w:tcPr>
          <w:p w14:paraId="17614DEB"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97" w:type="dxa"/>
            <w:gridSpan w:val="2"/>
            <w:vAlign w:val="bottom"/>
          </w:tcPr>
          <w:p w14:paraId="0AF6EFFD"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0C32ACA5" w14:textId="77777777" w:rsidTr="00CA01CD">
        <w:tc>
          <w:tcPr>
            <w:tcW w:w="4322" w:type="dxa"/>
            <w:vAlign w:val="bottom"/>
          </w:tcPr>
          <w:p w14:paraId="3C5AA98A"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 xml:space="preserve">Deposits at banks and other institutions with maturity over </w:t>
            </w:r>
            <w:r w:rsidRPr="00D60A65">
              <w:rPr>
                <w:rFonts w:ascii="Arial" w:eastAsia="Times New Roman" w:hAnsi="Arial" w:cs="Arial"/>
                <w:color w:val="000000"/>
                <w:kern w:val="0"/>
                <w:sz w:val="18"/>
                <w:szCs w:val="18"/>
                <w:lang w:val="en-GB" w:bidi="he-IL"/>
                <w14:ligatures w14:val="none"/>
              </w:rPr>
              <w:t>3</w:t>
            </w:r>
            <w:r w:rsidRPr="00D60A65">
              <w:rPr>
                <w:rFonts w:ascii="Arial" w:eastAsia="Times New Roman" w:hAnsi="Arial" w:cs="Arial"/>
                <w:color w:val="000000"/>
                <w:kern w:val="0"/>
                <w:sz w:val="18"/>
                <w:szCs w:val="18"/>
                <w:lang w:bidi="he-IL"/>
                <w14:ligatures w14:val="none"/>
              </w:rPr>
              <w:t xml:space="preserve"> months (Notes </w:t>
            </w:r>
            <w:r w:rsidRPr="00D60A65">
              <w:rPr>
                <w:rFonts w:ascii="Arial" w:eastAsia="Times New Roman" w:hAnsi="Arial" w:cs="Arial"/>
                <w:color w:val="000000"/>
                <w:kern w:val="0"/>
                <w:sz w:val="18"/>
                <w:szCs w:val="18"/>
                <w:lang w:val="en-GB"/>
                <w14:ligatures w14:val="none"/>
              </w:rPr>
              <w:t>7</w:t>
            </w:r>
            <w:r w:rsidRPr="00D60A65">
              <w:rPr>
                <w:rFonts w:ascii="Arial" w:eastAsia="Times New Roman" w:hAnsi="Arial" w:cs="Arial"/>
                <w:color w:val="000000"/>
                <w:kern w:val="0"/>
                <w:sz w:val="18"/>
                <w:szCs w:val="18"/>
                <w:lang w:bidi="he-IL"/>
                <w14:ligatures w14:val="none"/>
              </w:rPr>
              <w:t>)</w:t>
            </w:r>
          </w:p>
        </w:tc>
        <w:tc>
          <w:tcPr>
            <w:tcW w:w="1267" w:type="dxa"/>
            <w:tcBorders>
              <w:bottom w:val="single" w:sz="4" w:space="0" w:color="auto"/>
            </w:tcBorders>
            <w:vAlign w:val="bottom"/>
          </w:tcPr>
          <w:p w14:paraId="7D26F7AF"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265,837</w:t>
            </w:r>
          </w:p>
        </w:tc>
        <w:tc>
          <w:tcPr>
            <w:tcW w:w="1267" w:type="dxa"/>
            <w:vAlign w:val="bottom"/>
          </w:tcPr>
          <w:p w14:paraId="5AF8EBA2"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7" w:type="dxa"/>
            <w:tcBorders>
              <w:bottom w:val="single" w:sz="4" w:space="0" w:color="auto"/>
            </w:tcBorders>
            <w:vAlign w:val="bottom"/>
          </w:tcPr>
          <w:p w14:paraId="1A7497D2"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shd w:val="clear" w:color="auto" w:fill="FFFFFF"/>
                <w:lang w:val="en-GB" w:bidi="he-IL"/>
                <w14:ligatures w14:val="none"/>
              </w:rPr>
              <w:t>1,837</w:t>
            </w:r>
          </w:p>
        </w:tc>
        <w:tc>
          <w:tcPr>
            <w:tcW w:w="1297" w:type="dxa"/>
            <w:gridSpan w:val="2"/>
            <w:vAlign w:val="bottom"/>
          </w:tcPr>
          <w:p w14:paraId="05F11155"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09A3F730" w14:textId="77777777" w:rsidTr="00CA01CD">
        <w:tc>
          <w:tcPr>
            <w:tcW w:w="4322" w:type="dxa"/>
            <w:vAlign w:val="bottom"/>
          </w:tcPr>
          <w:p w14:paraId="0F15E35A" w14:textId="77777777" w:rsidR="00CA01CD" w:rsidRPr="00D60A65" w:rsidRDefault="00CA01CD" w:rsidP="00CA01CD">
            <w:pPr>
              <w:spacing w:after="0"/>
              <w:ind w:left="704" w:hanging="18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Total Debt financial assets measured </w:t>
            </w:r>
          </w:p>
          <w:p w14:paraId="55BFAA04" w14:textId="77777777" w:rsidR="00CA01CD" w:rsidRPr="00D60A65" w:rsidRDefault="00CA01CD" w:rsidP="00CA01CD">
            <w:pPr>
              <w:spacing w:after="0"/>
              <w:ind w:left="704" w:right="-43" w:hanging="182"/>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 xml:space="preserve">   at </w:t>
            </w:r>
            <w:proofErr w:type="spellStart"/>
            <w:r w:rsidRPr="00D60A65">
              <w:rPr>
                <w:rFonts w:ascii="Arial" w:eastAsia="Times New Roman" w:hAnsi="Arial" w:cs="Arial"/>
                <w:color w:val="000000"/>
                <w:kern w:val="0"/>
                <w:sz w:val="18"/>
                <w:szCs w:val="18"/>
                <w:lang w:bidi="he-IL"/>
                <w14:ligatures w14:val="none"/>
              </w:rPr>
              <w:t>amortised</w:t>
            </w:r>
            <w:proofErr w:type="spellEnd"/>
            <w:r w:rsidRPr="00D60A65">
              <w:rPr>
                <w:rFonts w:ascii="Arial" w:eastAsia="Times New Roman" w:hAnsi="Arial" w:cs="Arial"/>
                <w:color w:val="000000"/>
                <w:kern w:val="0"/>
                <w:sz w:val="18"/>
                <w:szCs w:val="18"/>
                <w:lang w:bidi="he-IL"/>
                <w14:ligatures w14:val="none"/>
              </w:rPr>
              <w:t xml:space="preserve"> cost - net</w:t>
            </w:r>
          </w:p>
        </w:tc>
        <w:tc>
          <w:tcPr>
            <w:tcW w:w="1267" w:type="dxa"/>
            <w:tcBorders>
              <w:top w:val="single" w:sz="4" w:space="0" w:color="auto"/>
              <w:bottom w:val="single" w:sz="4" w:space="0" w:color="auto"/>
            </w:tcBorders>
            <w:vAlign w:val="bottom"/>
          </w:tcPr>
          <w:p w14:paraId="34EA4FBE"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265,837</w:t>
            </w:r>
          </w:p>
        </w:tc>
        <w:tc>
          <w:tcPr>
            <w:tcW w:w="1267" w:type="dxa"/>
            <w:vAlign w:val="bottom"/>
          </w:tcPr>
          <w:p w14:paraId="1C020245"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7" w:type="dxa"/>
            <w:tcBorders>
              <w:top w:val="single" w:sz="4" w:space="0" w:color="auto"/>
              <w:bottom w:val="single" w:sz="4" w:space="0" w:color="auto"/>
            </w:tcBorders>
            <w:vAlign w:val="bottom"/>
          </w:tcPr>
          <w:p w14:paraId="141DC72B"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shd w:val="clear" w:color="auto" w:fill="FFFFFF"/>
                <w:lang w:val="en-GB" w:bidi="he-IL"/>
                <w14:ligatures w14:val="none"/>
              </w:rPr>
              <w:t>1,837</w:t>
            </w:r>
          </w:p>
        </w:tc>
        <w:tc>
          <w:tcPr>
            <w:tcW w:w="1297" w:type="dxa"/>
            <w:gridSpan w:val="2"/>
            <w:vAlign w:val="bottom"/>
          </w:tcPr>
          <w:p w14:paraId="556E75A4"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3737B32C" w14:textId="77777777" w:rsidTr="00CA01CD">
        <w:tc>
          <w:tcPr>
            <w:tcW w:w="4322" w:type="dxa"/>
            <w:vAlign w:val="bottom"/>
          </w:tcPr>
          <w:p w14:paraId="724EA169" w14:textId="77777777" w:rsidR="00CA01CD" w:rsidRPr="00D60A65" w:rsidRDefault="00CA01CD" w:rsidP="00CA01CD">
            <w:pPr>
              <w:spacing w:after="0"/>
              <w:ind w:left="704" w:hanging="182"/>
              <w:rPr>
                <w:rFonts w:ascii="Arial" w:eastAsia="Times New Roman" w:hAnsi="Arial" w:cs="Arial"/>
                <w:color w:val="000000"/>
                <w:kern w:val="0"/>
                <w:sz w:val="18"/>
                <w:szCs w:val="18"/>
                <w:lang w:bidi="he-IL"/>
                <w14:ligatures w14:val="none"/>
              </w:rPr>
            </w:pPr>
          </w:p>
        </w:tc>
        <w:tc>
          <w:tcPr>
            <w:tcW w:w="1267" w:type="dxa"/>
            <w:tcBorders>
              <w:top w:val="single" w:sz="4" w:space="0" w:color="auto"/>
            </w:tcBorders>
            <w:vAlign w:val="bottom"/>
          </w:tcPr>
          <w:p w14:paraId="4D932318"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7" w:type="dxa"/>
            <w:vAlign w:val="bottom"/>
          </w:tcPr>
          <w:p w14:paraId="20B62391"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7" w:type="dxa"/>
            <w:tcBorders>
              <w:top w:val="single" w:sz="4" w:space="0" w:color="auto"/>
            </w:tcBorders>
            <w:vAlign w:val="bottom"/>
          </w:tcPr>
          <w:p w14:paraId="067F2EF9"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97" w:type="dxa"/>
            <w:gridSpan w:val="2"/>
            <w:vAlign w:val="bottom"/>
          </w:tcPr>
          <w:p w14:paraId="5839A9E6"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6D1101B0" w14:textId="77777777" w:rsidTr="00CA01CD">
        <w:tc>
          <w:tcPr>
            <w:tcW w:w="4322" w:type="dxa"/>
            <w:vAlign w:val="bottom"/>
          </w:tcPr>
          <w:p w14:paraId="6EE177EC" w14:textId="77777777" w:rsidR="00CA01CD" w:rsidRPr="00D60A65" w:rsidRDefault="00CA01CD" w:rsidP="00CA01CD">
            <w:pPr>
              <w:spacing w:after="0"/>
              <w:ind w:left="704" w:hanging="182"/>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Debt financial assets, net</w:t>
            </w:r>
          </w:p>
        </w:tc>
        <w:tc>
          <w:tcPr>
            <w:tcW w:w="1267" w:type="dxa"/>
            <w:tcBorders>
              <w:bottom w:val="single" w:sz="4" w:space="0" w:color="auto"/>
            </w:tcBorders>
            <w:vAlign w:val="bottom"/>
          </w:tcPr>
          <w:p w14:paraId="5AC289E0"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3,009,197</w:t>
            </w:r>
          </w:p>
        </w:tc>
        <w:tc>
          <w:tcPr>
            <w:tcW w:w="1267" w:type="dxa"/>
            <w:vAlign w:val="bottom"/>
          </w:tcPr>
          <w:p w14:paraId="74303B00"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7" w:type="dxa"/>
            <w:tcBorders>
              <w:bottom w:val="single" w:sz="4" w:space="0" w:color="auto"/>
            </w:tcBorders>
            <w:vAlign w:val="bottom"/>
          </w:tcPr>
          <w:p w14:paraId="79546D07"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shd w:val="clear" w:color="auto" w:fill="FFFFFF"/>
                <w:lang w:val="en-GB" w:bidi="he-IL"/>
                <w14:ligatures w14:val="none"/>
              </w:rPr>
              <w:t>2,800,908</w:t>
            </w:r>
          </w:p>
        </w:tc>
        <w:tc>
          <w:tcPr>
            <w:tcW w:w="1297" w:type="dxa"/>
            <w:gridSpan w:val="2"/>
            <w:vAlign w:val="bottom"/>
          </w:tcPr>
          <w:p w14:paraId="36E79377"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bl>
    <w:p w14:paraId="5827F7D1" w14:textId="079B5735" w:rsidR="00CA01CD" w:rsidRPr="00D60A65" w:rsidRDefault="00CA01CD" w:rsidP="00620A27">
      <w:pPr>
        <w:spacing w:after="0"/>
        <w:rPr>
          <w:rFonts w:ascii="Arial" w:hAnsi="Arial" w:cs="Arial"/>
          <w:color w:val="000000" w:themeColor="text1"/>
          <w:sz w:val="18"/>
          <w:szCs w:val="18"/>
          <w:shd w:val="clear" w:color="auto" w:fill="FFFFFF"/>
          <w:lang w:val="en-GB"/>
        </w:rPr>
      </w:pPr>
    </w:p>
    <w:p w14:paraId="6D6D493E" w14:textId="77777777" w:rsidR="00CA01CD" w:rsidRPr="00D60A65" w:rsidRDefault="00CA01CD">
      <w:pPr>
        <w:rPr>
          <w:rFonts w:ascii="Arial" w:hAnsi="Arial" w:cs="Arial"/>
          <w:color w:val="000000" w:themeColor="text1"/>
          <w:sz w:val="18"/>
          <w:szCs w:val="18"/>
          <w:shd w:val="clear" w:color="auto" w:fill="FFFFFF"/>
          <w:lang w:val="en-GB"/>
        </w:rPr>
      </w:pPr>
      <w:r w:rsidRPr="00D60A65">
        <w:rPr>
          <w:rFonts w:ascii="Arial" w:hAnsi="Arial" w:cs="Arial"/>
          <w:color w:val="000000" w:themeColor="text1"/>
          <w:sz w:val="18"/>
          <w:szCs w:val="18"/>
          <w:shd w:val="clear" w:color="auto" w:fill="FFFFFF"/>
          <w:lang w:val="en-GB"/>
        </w:rPr>
        <w:br w:type="page"/>
      </w:r>
    </w:p>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CA01CD" w:rsidRPr="00D60A65" w14:paraId="6B042B70" w14:textId="77777777">
        <w:tc>
          <w:tcPr>
            <w:tcW w:w="4277" w:type="dxa"/>
            <w:vAlign w:val="bottom"/>
          </w:tcPr>
          <w:p w14:paraId="54CCCC31" w14:textId="77777777" w:rsidR="00CA01CD" w:rsidRPr="00D60A65" w:rsidRDefault="00CA01CD" w:rsidP="00CA01CD">
            <w:pPr>
              <w:spacing w:after="0"/>
              <w:ind w:left="436" w:right="-43"/>
              <w:rPr>
                <w:rFonts w:ascii="Arial" w:eastAsia="Times New Roman" w:hAnsi="Arial" w:cs="Arial"/>
                <w:color w:val="000000"/>
                <w:spacing w:val="-4"/>
                <w:kern w:val="0"/>
                <w:sz w:val="18"/>
                <w:szCs w:val="18"/>
                <w:cs/>
                <w:lang w:val="en-GB" w:bidi="he-IL"/>
                <w14:ligatures w14:val="none"/>
              </w:rPr>
            </w:pPr>
          </w:p>
        </w:tc>
        <w:tc>
          <w:tcPr>
            <w:tcW w:w="5173" w:type="dxa"/>
            <w:gridSpan w:val="4"/>
            <w:tcBorders>
              <w:bottom w:val="single" w:sz="4" w:space="0" w:color="auto"/>
            </w:tcBorders>
            <w:vAlign w:val="bottom"/>
            <w:hideMark/>
          </w:tcPr>
          <w:p w14:paraId="4FC245FF" w14:textId="77777777" w:rsidR="00CA01CD" w:rsidRPr="00D60A65" w:rsidRDefault="00CA01CD" w:rsidP="00CA01C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Separate financial information</w:t>
            </w:r>
          </w:p>
        </w:tc>
      </w:tr>
      <w:tr w:rsidR="00CA01CD" w:rsidRPr="00D60A65" w14:paraId="64420744" w14:textId="77777777">
        <w:tc>
          <w:tcPr>
            <w:tcW w:w="4277" w:type="dxa"/>
            <w:vAlign w:val="bottom"/>
          </w:tcPr>
          <w:p w14:paraId="1A0365CB" w14:textId="77777777" w:rsidR="00CA01CD" w:rsidRPr="00D60A65" w:rsidRDefault="00CA01CD" w:rsidP="00CA01CD">
            <w:pPr>
              <w:spacing w:after="0"/>
              <w:ind w:left="436" w:right="-43"/>
              <w:rPr>
                <w:rFonts w:ascii="Arial" w:eastAsia="Times New Roman" w:hAnsi="Arial" w:cs="Arial"/>
                <w:color w:val="000000"/>
                <w:spacing w:val="-4"/>
                <w:kern w:val="0"/>
                <w:sz w:val="18"/>
                <w:szCs w:val="18"/>
                <w:cs/>
                <w:lang w:val="en-GB" w:bidi="he-IL"/>
                <w14:ligatures w14:val="none"/>
              </w:rPr>
            </w:pPr>
          </w:p>
        </w:tc>
        <w:tc>
          <w:tcPr>
            <w:tcW w:w="2555" w:type="dxa"/>
            <w:gridSpan w:val="2"/>
            <w:tcBorders>
              <w:top w:val="single" w:sz="4" w:space="0" w:color="auto"/>
            </w:tcBorders>
            <w:vAlign w:val="bottom"/>
            <w:hideMark/>
          </w:tcPr>
          <w:p w14:paraId="0F64EB33" w14:textId="77777777" w:rsidR="00CA01CD" w:rsidRPr="00D60A65" w:rsidRDefault="00CA01CD" w:rsidP="00CA01CD">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Unaudited)</w:t>
            </w:r>
          </w:p>
        </w:tc>
        <w:tc>
          <w:tcPr>
            <w:tcW w:w="2618" w:type="dxa"/>
            <w:gridSpan w:val="2"/>
            <w:tcBorders>
              <w:top w:val="single" w:sz="4" w:space="0" w:color="auto"/>
            </w:tcBorders>
            <w:vAlign w:val="bottom"/>
          </w:tcPr>
          <w:p w14:paraId="2D9FBDD3" w14:textId="77777777" w:rsidR="00CA01CD" w:rsidRPr="00D60A65" w:rsidRDefault="00CA01CD" w:rsidP="00CA01CD">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Audited)</w:t>
            </w:r>
          </w:p>
        </w:tc>
      </w:tr>
      <w:tr w:rsidR="00CA01CD" w:rsidRPr="00D60A65" w14:paraId="44A4E56B" w14:textId="77777777">
        <w:tc>
          <w:tcPr>
            <w:tcW w:w="4277" w:type="dxa"/>
            <w:vAlign w:val="bottom"/>
          </w:tcPr>
          <w:p w14:paraId="541D9DB5" w14:textId="77777777" w:rsidR="00CA01CD" w:rsidRPr="00D60A65" w:rsidRDefault="00CA01CD" w:rsidP="00CA01CD">
            <w:pPr>
              <w:spacing w:after="0"/>
              <w:ind w:left="436" w:right="-43"/>
              <w:rPr>
                <w:rFonts w:ascii="Arial" w:eastAsia="Times New Roman" w:hAnsi="Arial" w:cs="Arial"/>
                <w:color w:val="000000"/>
                <w:spacing w:val="-4"/>
                <w:kern w:val="0"/>
                <w:sz w:val="18"/>
                <w:szCs w:val="18"/>
                <w:cs/>
                <w:lang w:val="en-GB" w:bidi="he-IL"/>
                <w14:ligatures w14:val="none"/>
              </w:rPr>
            </w:pPr>
          </w:p>
        </w:tc>
        <w:tc>
          <w:tcPr>
            <w:tcW w:w="2555" w:type="dxa"/>
            <w:gridSpan w:val="2"/>
            <w:tcBorders>
              <w:bottom w:val="single" w:sz="4" w:space="0" w:color="auto"/>
            </w:tcBorders>
            <w:vAlign w:val="bottom"/>
          </w:tcPr>
          <w:p w14:paraId="0F381913" w14:textId="77777777" w:rsidR="00CA01CD" w:rsidRPr="00D60A65" w:rsidRDefault="00CA01CD" w:rsidP="00CA01C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30 June 2026</w:t>
            </w:r>
          </w:p>
        </w:tc>
        <w:tc>
          <w:tcPr>
            <w:tcW w:w="2618" w:type="dxa"/>
            <w:gridSpan w:val="2"/>
            <w:tcBorders>
              <w:bottom w:val="single" w:sz="4" w:space="0" w:color="auto"/>
            </w:tcBorders>
            <w:vAlign w:val="bottom"/>
          </w:tcPr>
          <w:p w14:paraId="7626AC17" w14:textId="77777777" w:rsidR="00CA01CD" w:rsidRPr="00D60A65" w:rsidRDefault="00CA01CD" w:rsidP="00CA01CD">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val="en-GB" w:bidi="he-IL"/>
                <w14:ligatures w14:val="none"/>
              </w:rPr>
              <w:t>31</w:t>
            </w:r>
            <w:r w:rsidRPr="00D60A65">
              <w:rPr>
                <w:rFonts w:ascii="Arial" w:eastAsia="Arial Unicode MS" w:hAnsi="Arial" w:cs="Arial"/>
                <w:b/>
                <w:bCs/>
                <w:color w:val="000000"/>
                <w:kern w:val="0"/>
                <w:sz w:val="18"/>
                <w:szCs w:val="18"/>
                <w:lang w:bidi="he-IL"/>
                <w14:ligatures w14:val="none"/>
              </w:rPr>
              <w:t xml:space="preserve"> December </w:t>
            </w:r>
            <w:r w:rsidRPr="00D60A65">
              <w:rPr>
                <w:rFonts w:ascii="Arial" w:eastAsia="Arial Unicode MS" w:hAnsi="Arial" w:cs="Arial"/>
                <w:b/>
                <w:bCs/>
                <w:color w:val="000000"/>
                <w:kern w:val="0"/>
                <w:sz w:val="18"/>
                <w:szCs w:val="18"/>
                <w:lang w:val="en-GB" w:bidi="he-IL"/>
                <w14:ligatures w14:val="none"/>
              </w:rPr>
              <w:t>2025</w:t>
            </w:r>
          </w:p>
        </w:tc>
      </w:tr>
      <w:tr w:rsidR="00CA01CD" w:rsidRPr="00D60A65" w14:paraId="66903445" w14:textId="77777777">
        <w:tc>
          <w:tcPr>
            <w:tcW w:w="4277" w:type="dxa"/>
            <w:vAlign w:val="bottom"/>
          </w:tcPr>
          <w:p w14:paraId="0502057A"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298" w:type="dxa"/>
            <w:tcBorders>
              <w:top w:val="single" w:sz="4" w:space="0" w:color="auto"/>
            </w:tcBorders>
            <w:vAlign w:val="bottom"/>
            <w:hideMark/>
          </w:tcPr>
          <w:p w14:paraId="3998D75D"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Cost</w:t>
            </w:r>
            <w:r w:rsidRPr="00D60A65">
              <w:rPr>
                <w:rFonts w:ascii="Arial" w:eastAsia="Times New Roman" w:hAnsi="Arial" w:cs="Arial"/>
                <w:b/>
                <w:bCs/>
                <w:color w:val="000000"/>
                <w:kern w:val="0"/>
                <w:sz w:val="18"/>
                <w:szCs w:val="18"/>
                <w:lang w:val="en-GB" w:bidi="he-IL"/>
                <w14:ligatures w14:val="none"/>
              </w:rPr>
              <w:t>/ amortised cost</w:t>
            </w:r>
          </w:p>
        </w:tc>
        <w:tc>
          <w:tcPr>
            <w:tcW w:w="1257" w:type="dxa"/>
            <w:tcBorders>
              <w:top w:val="single" w:sz="4" w:space="0" w:color="auto"/>
            </w:tcBorders>
            <w:vAlign w:val="bottom"/>
            <w:hideMark/>
          </w:tcPr>
          <w:p w14:paraId="378ACD8C"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Fair value</w:t>
            </w:r>
          </w:p>
        </w:tc>
        <w:tc>
          <w:tcPr>
            <w:tcW w:w="1358" w:type="dxa"/>
            <w:tcBorders>
              <w:top w:val="single" w:sz="4" w:space="0" w:color="auto"/>
            </w:tcBorders>
            <w:vAlign w:val="bottom"/>
            <w:hideMark/>
          </w:tcPr>
          <w:p w14:paraId="62FC47A1"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Cost</w:t>
            </w:r>
            <w:r w:rsidRPr="00D60A65">
              <w:rPr>
                <w:rFonts w:ascii="Arial" w:eastAsia="Times New Roman" w:hAnsi="Arial" w:cs="Arial"/>
                <w:b/>
                <w:bCs/>
                <w:color w:val="000000"/>
                <w:kern w:val="0"/>
                <w:sz w:val="18"/>
                <w:szCs w:val="18"/>
                <w:lang w:val="en-GB" w:bidi="he-IL"/>
                <w14:ligatures w14:val="none"/>
              </w:rPr>
              <w:t>/ amortised cost</w:t>
            </w:r>
          </w:p>
        </w:tc>
        <w:tc>
          <w:tcPr>
            <w:tcW w:w="1260" w:type="dxa"/>
            <w:tcBorders>
              <w:top w:val="single" w:sz="4" w:space="0" w:color="auto"/>
            </w:tcBorders>
            <w:vAlign w:val="bottom"/>
            <w:hideMark/>
          </w:tcPr>
          <w:p w14:paraId="0354C82E"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Fair value</w:t>
            </w:r>
          </w:p>
        </w:tc>
      </w:tr>
      <w:tr w:rsidR="00CA01CD" w:rsidRPr="00D60A65" w14:paraId="7DFF3AA7" w14:textId="77777777">
        <w:tc>
          <w:tcPr>
            <w:tcW w:w="4277" w:type="dxa"/>
            <w:vAlign w:val="bottom"/>
          </w:tcPr>
          <w:p w14:paraId="453237AD"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298" w:type="dxa"/>
            <w:tcBorders>
              <w:bottom w:val="single" w:sz="4" w:space="0" w:color="auto"/>
            </w:tcBorders>
            <w:vAlign w:val="bottom"/>
          </w:tcPr>
          <w:p w14:paraId="328EB4F3" w14:textId="77777777" w:rsidR="00CA01CD" w:rsidRPr="00D60A65" w:rsidRDefault="00CA01CD" w:rsidP="00CA01C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257" w:type="dxa"/>
            <w:tcBorders>
              <w:bottom w:val="single" w:sz="4" w:space="0" w:color="auto"/>
            </w:tcBorders>
            <w:vAlign w:val="bottom"/>
          </w:tcPr>
          <w:p w14:paraId="27C0A499"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58" w:type="dxa"/>
            <w:tcBorders>
              <w:bottom w:val="single" w:sz="4" w:space="0" w:color="auto"/>
            </w:tcBorders>
            <w:vAlign w:val="bottom"/>
          </w:tcPr>
          <w:p w14:paraId="24773EA7" w14:textId="77777777" w:rsidR="00CA01CD" w:rsidRPr="00D60A65" w:rsidRDefault="00CA01CD" w:rsidP="00CA01C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260" w:type="dxa"/>
            <w:tcBorders>
              <w:bottom w:val="single" w:sz="4" w:space="0" w:color="auto"/>
            </w:tcBorders>
            <w:vAlign w:val="bottom"/>
          </w:tcPr>
          <w:p w14:paraId="0DAB4192"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r>
      <w:tr w:rsidR="00CA01CD" w:rsidRPr="00D60A65" w14:paraId="6371B0FA" w14:textId="77777777">
        <w:tc>
          <w:tcPr>
            <w:tcW w:w="4277" w:type="dxa"/>
            <w:vAlign w:val="bottom"/>
          </w:tcPr>
          <w:p w14:paraId="437A16D9"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298" w:type="dxa"/>
            <w:tcBorders>
              <w:top w:val="single" w:sz="4" w:space="0" w:color="auto"/>
            </w:tcBorders>
            <w:vAlign w:val="bottom"/>
          </w:tcPr>
          <w:p w14:paraId="3DCB582D"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257" w:type="dxa"/>
            <w:tcBorders>
              <w:top w:val="single" w:sz="4" w:space="0" w:color="auto"/>
            </w:tcBorders>
            <w:vAlign w:val="bottom"/>
          </w:tcPr>
          <w:p w14:paraId="3D028BEB"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358" w:type="dxa"/>
            <w:tcBorders>
              <w:top w:val="single" w:sz="4" w:space="0" w:color="auto"/>
            </w:tcBorders>
            <w:vAlign w:val="bottom"/>
          </w:tcPr>
          <w:p w14:paraId="25BE7A7C"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260" w:type="dxa"/>
            <w:tcBorders>
              <w:top w:val="single" w:sz="4" w:space="0" w:color="auto"/>
            </w:tcBorders>
            <w:vAlign w:val="bottom"/>
          </w:tcPr>
          <w:p w14:paraId="176D9ECC"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r>
      <w:tr w:rsidR="00CA01CD" w:rsidRPr="00D60A65" w14:paraId="71E59736" w14:textId="77777777">
        <w:tc>
          <w:tcPr>
            <w:tcW w:w="4277" w:type="dxa"/>
          </w:tcPr>
          <w:p w14:paraId="1B9F61DB" w14:textId="77777777" w:rsidR="00CA01CD" w:rsidRPr="00D60A65" w:rsidRDefault="00CA01CD" w:rsidP="00CA01CD">
            <w:pPr>
              <w:autoSpaceDE w:val="0"/>
              <w:autoSpaceDN w:val="0"/>
              <w:adjustRightInd w:val="0"/>
              <w:spacing w:after="0"/>
              <w:ind w:left="436"/>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 xml:space="preserve">Debt financial assets measured at fair </w:t>
            </w:r>
          </w:p>
          <w:p w14:paraId="4C79CBC6"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r w:rsidRPr="00D60A65">
              <w:rPr>
                <w:rFonts w:ascii="Arial" w:eastAsia="Times New Roman" w:hAnsi="Arial" w:cs="Arial"/>
                <w:color w:val="000000"/>
                <w:kern w:val="0"/>
                <w:sz w:val="18"/>
                <w:szCs w:val="18"/>
                <w:cs/>
                <w:lang w:bidi="he-IL"/>
                <w14:ligatures w14:val="none"/>
              </w:rPr>
              <w:t xml:space="preserve">   </w:t>
            </w:r>
            <w:r w:rsidRPr="00D60A65">
              <w:rPr>
                <w:rFonts w:ascii="Arial" w:eastAsia="Times New Roman" w:hAnsi="Arial" w:cs="Arial"/>
                <w:b/>
                <w:bCs/>
                <w:color w:val="000000"/>
                <w:kern w:val="0"/>
                <w:sz w:val="18"/>
                <w:szCs w:val="18"/>
                <w:lang w:bidi="he-IL"/>
                <w14:ligatures w14:val="none"/>
              </w:rPr>
              <w:t>value through profit or loss (FVPL)</w:t>
            </w:r>
          </w:p>
        </w:tc>
        <w:tc>
          <w:tcPr>
            <w:tcW w:w="1298" w:type="dxa"/>
            <w:vAlign w:val="bottom"/>
          </w:tcPr>
          <w:p w14:paraId="778B5420"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57" w:type="dxa"/>
            <w:vAlign w:val="bottom"/>
          </w:tcPr>
          <w:p w14:paraId="372750BA"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p>
        </w:tc>
        <w:tc>
          <w:tcPr>
            <w:tcW w:w="1358" w:type="dxa"/>
            <w:vAlign w:val="bottom"/>
          </w:tcPr>
          <w:p w14:paraId="7A50C835"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p>
        </w:tc>
        <w:tc>
          <w:tcPr>
            <w:tcW w:w="1260" w:type="dxa"/>
            <w:vAlign w:val="bottom"/>
          </w:tcPr>
          <w:p w14:paraId="081D94E4"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p>
        </w:tc>
      </w:tr>
      <w:tr w:rsidR="00CA01CD" w:rsidRPr="00D60A65" w14:paraId="3EEAB99D" w14:textId="77777777">
        <w:tc>
          <w:tcPr>
            <w:tcW w:w="4277" w:type="dxa"/>
          </w:tcPr>
          <w:p w14:paraId="0FE6EF27"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Private sector debt securities</w:t>
            </w:r>
          </w:p>
        </w:tc>
        <w:tc>
          <w:tcPr>
            <w:tcW w:w="1298" w:type="dxa"/>
            <w:vAlign w:val="bottom"/>
          </w:tcPr>
          <w:p w14:paraId="29715A7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257" w:type="dxa"/>
            <w:vAlign w:val="bottom"/>
          </w:tcPr>
          <w:p w14:paraId="7CA7B8DA" w14:textId="2D8E6EC9" w:rsidR="00CA01CD" w:rsidRPr="00D60A65" w:rsidRDefault="00220635" w:rsidP="00CA01CD">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10</w:t>
            </w:r>
          </w:p>
        </w:tc>
        <w:tc>
          <w:tcPr>
            <w:tcW w:w="1358" w:type="dxa"/>
          </w:tcPr>
          <w:p w14:paraId="496B838C"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tcPr>
          <w:p w14:paraId="3CA2718B"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10</w:t>
            </w:r>
          </w:p>
        </w:tc>
      </w:tr>
      <w:tr w:rsidR="00CA01CD" w:rsidRPr="00D60A65" w14:paraId="55C5F02A" w14:textId="77777777">
        <w:tc>
          <w:tcPr>
            <w:tcW w:w="4277" w:type="dxa"/>
          </w:tcPr>
          <w:p w14:paraId="4DDF86E3"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Foreign debt securities</w:t>
            </w:r>
          </w:p>
        </w:tc>
        <w:tc>
          <w:tcPr>
            <w:tcW w:w="1298" w:type="dxa"/>
            <w:tcBorders>
              <w:bottom w:val="single" w:sz="4" w:space="0" w:color="auto"/>
            </w:tcBorders>
            <w:vAlign w:val="bottom"/>
          </w:tcPr>
          <w:p w14:paraId="13469DEA"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608,683</w:t>
            </w:r>
          </w:p>
        </w:tc>
        <w:tc>
          <w:tcPr>
            <w:tcW w:w="1257" w:type="dxa"/>
            <w:tcBorders>
              <w:bottom w:val="single" w:sz="4" w:space="0" w:color="auto"/>
            </w:tcBorders>
            <w:vAlign w:val="bottom"/>
          </w:tcPr>
          <w:p w14:paraId="1724DF9E" w14:textId="77777777" w:rsidR="00CA01CD" w:rsidRPr="00D60A65" w:rsidRDefault="00CA01CD" w:rsidP="00CA01CD">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542,268</w:t>
            </w:r>
          </w:p>
        </w:tc>
        <w:tc>
          <w:tcPr>
            <w:tcW w:w="1358" w:type="dxa"/>
            <w:tcBorders>
              <w:bottom w:val="single" w:sz="4" w:space="0" w:color="auto"/>
            </w:tcBorders>
          </w:tcPr>
          <w:p w14:paraId="7CA3806B"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608,683</w:t>
            </w:r>
          </w:p>
        </w:tc>
        <w:tc>
          <w:tcPr>
            <w:tcW w:w="1260" w:type="dxa"/>
            <w:tcBorders>
              <w:bottom w:val="single" w:sz="4" w:space="0" w:color="auto"/>
            </w:tcBorders>
          </w:tcPr>
          <w:p w14:paraId="278288C7"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511,583</w:t>
            </w:r>
          </w:p>
        </w:tc>
      </w:tr>
      <w:tr w:rsidR="00CA01CD" w:rsidRPr="00D60A65" w14:paraId="4348556D" w14:textId="77777777">
        <w:tc>
          <w:tcPr>
            <w:tcW w:w="4277" w:type="dxa"/>
          </w:tcPr>
          <w:p w14:paraId="259B6C1A"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298" w:type="dxa"/>
            <w:tcBorders>
              <w:top w:val="single" w:sz="4" w:space="0" w:color="auto"/>
            </w:tcBorders>
            <w:vAlign w:val="bottom"/>
          </w:tcPr>
          <w:p w14:paraId="568EEA0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tcBorders>
              <w:top w:val="single" w:sz="4" w:space="0" w:color="auto"/>
            </w:tcBorders>
            <w:vAlign w:val="bottom"/>
          </w:tcPr>
          <w:p w14:paraId="43B5CEF0" w14:textId="77777777" w:rsidR="00CA01CD" w:rsidRPr="00D60A65" w:rsidRDefault="00CA01CD" w:rsidP="00CA01CD">
            <w:pPr>
              <w:spacing w:after="0"/>
              <w:ind w:right="-72"/>
              <w:jc w:val="right"/>
              <w:rPr>
                <w:rFonts w:ascii="Arial" w:eastAsia="Times New Roman" w:hAnsi="Arial" w:cs="Arial"/>
                <w:color w:val="000000"/>
                <w:kern w:val="0"/>
                <w:sz w:val="18"/>
                <w:szCs w:val="18"/>
                <w:cs/>
                <w:lang w:bidi="he-IL"/>
                <w14:ligatures w14:val="none"/>
              </w:rPr>
            </w:pPr>
          </w:p>
        </w:tc>
        <w:tc>
          <w:tcPr>
            <w:tcW w:w="1358" w:type="dxa"/>
            <w:tcBorders>
              <w:top w:val="single" w:sz="4" w:space="0" w:color="auto"/>
            </w:tcBorders>
            <w:vAlign w:val="bottom"/>
          </w:tcPr>
          <w:p w14:paraId="30D09B57" w14:textId="77777777" w:rsidR="00CA01CD" w:rsidRPr="00D60A65" w:rsidRDefault="00CA01CD" w:rsidP="00CA01CD">
            <w:pPr>
              <w:spacing w:after="0"/>
              <w:ind w:right="-72"/>
              <w:jc w:val="right"/>
              <w:rPr>
                <w:rFonts w:ascii="Arial" w:eastAsia="Times New Roman" w:hAnsi="Arial" w:cs="Arial"/>
                <w:color w:val="000000"/>
                <w:kern w:val="0"/>
                <w:sz w:val="18"/>
                <w:szCs w:val="18"/>
                <w:cs/>
                <w:lang w:bidi="he-IL"/>
                <w14:ligatures w14:val="none"/>
              </w:rPr>
            </w:pPr>
          </w:p>
        </w:tc>
        <w:tc>
          <w:tcPr>
            <w:tcW w:w="1260" w:type="dxa"/>
            <w:tcBorders>
              <w:top w:val="single" w:sz="4" w:space="0" w:color="auto"/>
            </w:tcBorders>
            <w:vAlign w:val="bottom"/>
          </w:tcPr>
          <w:p w14:paraId="4DE41D64"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p>
        </w:tc>
      </w:tr>
      <w:tr w:rsidR="00CA01CD" w:rsidRPr="00D60A65" w14:paraId="1C946305" w14:textId="77777777">
        <w:tc>
          <w:tcPr>
            <w:tcW w:w="4277" w:type="dxa"/>
          </w:tcPr>
          <w:p w14:paraId="4902171B"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r w:rsidRPr="00D60A65">
              <w:rPr>
                <w:rFonts w:ascii="Arial" w:eastAsia="Times New Roman" w:hAnsi="Arial" w:cs="Arial"/>
                <w:color w:val="000000"/>
                <w:spacing w:val="-4"/>
                <w:kern w:val="0"/>
                <w:sz w:val="18"/>
                <w:szCs w:val="18"/>
                <w:lang w:val="en-GB" w:bidi="he-IL"/>
                <w14:ligatures w14:val="none"/>
              </w:rPr>
              <w:t>Total</w:t>
            </w:r>
          </w:p>
        </w:tc>
        <w:tc>
          <w:tcPr>
            <w:tcW w:w="1298" w:type="dxa"/>
            <w:vAlign w:val="bottom"/>
          </w:tcPr>
          <w:p w14:paraId="703D3ED9"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608,683</w:t>
            </w:r>
          </w:p>
        </w:tc>
        <w:tc>
          <w:tcPr>
            <w:tcW w:w="1257" w:type="dxa"/>
            <w:vAlign w:val="bottom"/>
          </w:tcPr>
          <w:p w14:paraId="78A0F51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542,278</w:t>
            </w:r>
          </w:p>
        </w:tc>
        <w:tc>
          <w:tcPr>
            <w:tcW w:w="1358" w:type="dxa"/>
          </w:tcPr>
          <w:p w14:paraId="51E6EFFC"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608,683</w:t>
            </w:r>
          </w:p>
        </w:tc>
        <w:tc>
          <w:tcPr>
            <w:tcW w:w="1260" w:type="dxa"/>
          </w:tcPr>
          <w:p w14:paraId="239169CB"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511,593</w:t>
            </w:r>
          </w:p>
        </w:tc>
      </w:tr>
      <w:tr w:rsidR="00CA01CD" w:rsidRPr="00D60A65" w14:paraId="65AF4109" w14:textId="77777777">
        <w:tc>
          <w:tcPr>
            <w:tcW w:w="4277" w:type="dxa"/>
          </w:tcPr>
          <w:p w14:paraId="03A77B3B" w14:textId="77777777" w:rsidR="00CA01CD" w:rsidRPr="00D60A65" w:rsidRDefault="00CA01CD" w:rsidP="00CA01CD">
            <w:pPr>
              <w:spacing w:after="0"/>
              <w:ind w:left="436" w:right="-43"/>
              <w:rPr>
                <w:rFonts w:ascii="Arial" w:eastAsia="Times New Roman" w:hAnsi="Arial" w:cs="Arial"/>
                <w:color w:val="000000"/>
                <w:spacing w:val="-4"/>
                <w:kern w:val="0"/>
                <w:sz w:val="18"/>
                <w:szCs w:val="18"/>
                <w:cs/>
                <w:lang w:val="en-GB" w:bidi="he-IL"/>
                <w14:ligatures w14:val="none"/>
              </w:rPr>
            </w:pPr>
          </w:p>
        </w:tc>
        <w:tc>
          <w:tcPr>
            <w:tcW w:w="1298" w:type="dxa"/>
            <w:vAlign w:val="bottom"/>
          </w:tcPr>
          <w:p w14:paraId="4B2F33B1"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vAlign w:val="bottom"/>
          </w:tcPr>
          <w:p w14:paraId="6CDEDC0C"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Pr>
          <w:p w14:paraId="3CACB4E4" w14:textId="77777777" w:rsidR="00CA01CD" w:rsidRPr="00D60A65" w:rsidRDefault="00CA01CD" w:rsidP="00CA01CD">
            <w:pPr>
              <w:spacing w:after="0"/>
              <w:ind w:right="-72"/>
              <w:jc w:val="right"/>
              <w:rPr>
                <w:rFonts w:ascii="Arial" w:eastAsia="Cordia New" w:hAnsi="Arial" w:cs="Arial"/>
                <w:color w:val="000000"/>
                <w:kern w:val="0"/>
                <w:sz w:val="18"/>
                <w:szCs w:val="18"/>
                <w14:ligatures w14:val="none"/>
              </w:rPr>
            </w:pPr>
          </w:p>
        </w:tc>
        <w:tc>
          <w:tcPr>
            <w:tcW w:w="1260" w:type="dxa"/>
          </w:tcPr>
          <w:p w14:paraId="48A46479"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58CBB4BD" w14:textId="77777777">
        <w:tc>
          <w:tcPr>
            <w:tcW w:w="4277" w:type="dxa"/>
          </w:tcPr>
          <w:p w14:paraId="0F5ED043" w14:textId="77777777" w:rsidR="00CA01CD" w:rsidRPr="00D60A65" w:rsidRDefault="00CA01CD" w:rsidP="00CA01CD">
            <w:pPr>
              <w:spacing w:after="0"/>
              <w:ind w:left="436" w:right="-43"/>
              <w:rPr>
                <w:rFonts w:ascii="Arial" w:eastAsia="Times New Roman" w:hAnsi="Arial" w:cs="Arial"/>
                <w:color w:val="000000"/>
                <w:spacing w:val="-4"/>
                <w:kern w:val="0"/>
                <w:sz w:val="18"/>
                <w:szCs w:val="18"/>
                <w:u w:val="single"/>
                <w:lang w:val="en-GB" w:bidi="he-IL"/>
                <w14:ligatures w14:val="none"/>
              </w:rPr>
            </w:pPr>
            <w:r w:rsidRPr="00D60A65">
              <w:rPr>
                <w:rFonts w:ascii="Arial" w:eastAsia="Times New Roman" w:hAnsi="Arial" w:cs="Arial"/>
                <w:color w:val="000000"/>
                <w:spacing w:val="-4"/>
                <w:kern w:val="0"/>
                <w:sz w:val="18"/>
                <w:szCs w:val="18"/>
                <w:u w:val="single"/>
                <w:lang w:val="en-GB" w:bidi="he-IL"/>
                <w14:ligatures w14:val="none"/>
              </w:rPr>
              <w:t>Less</w:t>
            </w:r>
            <w:r w:rsidRPr="00D60A65">
              <w:rPr>
                <w:rFonts w:ascii="Arial" w:eastAsia="Times New Roman" w:hAnsi="Arial" w:cs="Arial"/>
                <w:color w:val="000000"/>
                <w:spacing w:val="-4"/>
                <w:kern w:val="0"/>
                <w:sz w:val="18"/>
                <w:szCs w:val="18"/>
                <w:lang w:val="en-GB" w:bidi="he-IL"/>
                <w14:ligatures w14:val="none"/>
              </w:rPr>
              <w:t>:  Unrealised losses</w:t>
            </w:r>
          </w:p>
        </w:tc>
        <w:tc>
          <w:tcPr>
            <w:tcW w:w="1298" w:type="dxa"/>
            <w:tcBorders>
              <w:bottom w:val="single" w:sz="4" w:space="0" w:color="auto"/>
            </w:tcBorders>
            <w:vAlign w:val="bottom"/>
          </w:tcPr>
          <w:p w14:paraId="43685396"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(66,405)</w:t>
            </w:r>
          </w:p>
        </w:tc>
        <w:tc>
          <w:tcPr>
            <w:tcW w:w="1257" w:type="dxa"/>
            <w:tcBorders>
              <w:bottom w:val="single" w:sz="4" w:space="0" w:color="auto"/>
            </w:tcBorders>
            <w:vAlign w:val="bottom"/>
          </w:tcPr>
          <w:p w14:paraId="145B72A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8" w:type="dxa"/>
            <w:tcBorders>
              <w:bottom w:val="single" w:sz="4" w:space="0" w:color="auto"/>
            </w:tcBorders>
          </w:tcPr>
          <w:p w14:paraId="1349CC8E" w14:textId="77777777" w:rsidR="00CA01CD" w:rsidRPr="00D60A65" w:rsidRDefault="00CA01CD" w:rsidP="00CA01CD">
            <w:pPr>
              <w:spacing w:after="0"/>
              <w:ind w:right="-72"/>
              <w:jc w:val="right"/>
              <w:rPr>
                <w:rFonts w:ascii="Arial" w:eastAsia="Cordia New" w:hAnsi="Arial" w:cs="Arial"/>
                <w:color w:val="000000"/>
                <w:kern w:val="0"/>
                <w:sz w:val="18"/>
                <w:szCs w:val="18"/>
                <w14:ligatures w14:val="none"/>
              </w:rPr>
            </w:pPr>
            <w:r w:rsidRPr="00D60A65">
              <w:rPr>
                <w:rFonts w:ascii="Arial" w:eastAsia="Times New Roman" w:hAnsi="Arial" w:cs="Arial"/>
                <w:color w:val="000000"/>
                <w:kern w:val="0"/>
                <w:sz w:val="18"/>
                <w:szCs w:val="18"/>
                <w:lang w:bidi="he-IL"/>
                <w14:ligatures w14:val="none"/>
              </w:rPr>
              <w:t>(97,090)</w:t>
            </w:r>
          </w:p>
        </w:tc>
        <w:tc>
          <w:tcPr>
            <w:tcW w:w="1260" w:type="dxa"/>
            <w:tcBorders>
              <w:bottom w:val="single" w:sz="4" w:space="0" w:color="auto"/>
            </w:tcBorders>
          </w:tcPr>
          <w:p w14:paraId="1139284C"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w:t>
            </w:r>
          </w:p>
        </w:tc>
      </w:tr>
      <w:tr w:rsidR="00CA01CD" w:rsidRPr="00D60A65" w14:paraId="5818C7EC" w14:textId="77777777">
        <w:tc>
          <w:tcPr>
            <w:tcW w:w="4277" w:type="dxa"/>
          </w:tcPr>
          <w:p w14:paraId="19E19B4B" w14:textId="77777777" w:rsidR="00CA01CD" w:rsidRPr="00D60A65" w:rsidRDefault="00CA01CD" w:rsidP="00CA01CD">
            <w:pPr>
              <w:spacing w:after="0"/>
              <w:ind w:left="436" w:right="-43"/>
              <w:rPr>
                <w:rFonts w:ascii="Arial" w:eastAsia="Times New Roman" w:hAnsi="Arial" w:cs="Arial"/>
                <w:color w:val="000000"/>
                <w:spacing w:val="-4"/>
                <w:kern w:val="0"/>
                <w:sz w:val="18"/>
                <w:szCs w:val="18"/>
                <w:u w:val="single"/>
                <w:lang w:val="en-GB" w:bidi="he-IL"/>
                <w14:ligatures w14:val="none"/>
              </w:rPr>
            </w:pPr>
          </w:p>
        </w:tc>
        <w:tc>
          <w:tcPr>
            <w:tcW w:w="1298" w:type="dxa"/>
            <w:tcBorders>
              <w:top w:val="single" w:sz="4" w:space="0" w:color="auto"/>
            </w:tcBorders>
            <w:vAlign w:val="bottom"/>
          </w:tcPr>
          <w:p w14:paraId="7F0F3D8C"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tcBorders>
              <w:top w:val="single" w:sz="4" w:space="0" w:color="auto"/>
            </w:tcBorders>
            <w:vAlign w:val="bottom"/>
          </w:tcPr>
          <w:p w14:paraId="06B911A2"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top w:val="single" w:sz="4" w:space="0" w:color="auto"/>
            </w:tcBorders>
          </w:tcPr>
          <w:p w14:paraId="04E62B61" w14:textId="77777777" w:rsidR="00CA01CD" w:rsidRPr="00D60A65" w:rsidRDefault="00CA01CD" w:rsidP="00CA01CD">
            <w:pPr>
              <w:spacing w:after="0"/>
              <w:ind w:right="-72"/>
              <w:jc w:val="right"/>
              <w:rPr>
                <w:rFonts w:ascii="Arial" w:eastAsia="Cordia New" w:hAnsi="Arial" w:cs="Arial"/>
                <w:color w:val="000000"/>
                <w:kern w:val="0"/>
                <w:sz w:val="18"/>
                <w:szCs w:val="18"/>
                <w14:ligatures w14:val="none"/>
              </w:rPr>
            </w:pPr>
          </w:p>
        </w:tc>
        <w:tc>
          <w:tcPr>
            <w:tcW w:w="1260" w:type="dxa"/>
            <w:tcBorders>
              <w:top w:val="single" w:sz="4" w:space="0" w:color="auto"/>
            </w:tcBorders>
          </w:tcPr>
          <w:p w14:paraId="0D1ACC35"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54F1C607" w14:textId="77777777">
        <w:tc>
          <w:tcPr>
            <w:tcW w:w="4277" w:type="dxa"/>
          </w:tcPr>
          <w:p w14:paraId="49BA8B31" w14:textId="77777777" w:rsidR="00CA01CD" w:rsidRPr="00D60A65" w:rsidRDefault="00CA01CD" w:rsidP="00CA01CD">
            <w:pPr>
              <w:autoSpaceDE w:val="0"/>
              <w:autoSpaceDN w:val="0"/>
              <w:adjustRightInd w:val="0"/>
              <w:spacing w:after="0"/>
              <w:ind w:left="436"/>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Total Debt financial assets measured at fair </w:t>
            </w:r>
          </w:p>
          <w:p w14:paraId="147AA434" w14:textId="77777777" w:rsidR="00CA01CD" w:rsidRPr="00D60A65" w:rsidRDefault="00CA01CD" w:rsidP="00CA01CD">
            <w:pPr>
              <w:autoSpaceDE w:val="0"/>
              <w:autoSpaceDN w:val="0"/>
              <w:adjustRightInd w:val="0"/>
              <w:spacing w:after="0"/>
              <w:ind w:left="436"/>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14:ligatures w14:val="none"/>
              </w:rPr>
              <w:t xml:space="preserve">   value through profit or loss (FVPL)</w:t>
            </w:r>
          </w:p>
        </w:tc>
        <w:tc>
          <w:tcPr>
            <w:tcW w:w="1298" w:type="dxa"/>
            <w:tcBorders>
              <w:bottom w:val="single" w:sz="4" w:space="0" w:color="auto"/>
            </w:tcBorders>
            <w:vAlign w:val="bottom"/>
          </w:tcPr>
          <w:p w14:paraId="3FFA2AB8"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542,278</w:t>
            </w:r>
          </w:p>
        </w:tc>
        <w:tc>
          <w:tcPr>
            <w:tcW w:w="1257" w:type="dxa"/>
            <w:tcBorders>
              <w:bottom w:val="single" w:sz="4" w:space="0" w:color="auto"/>
            </w:tcBorders>
            <w:vAlign w:val="bottom"/>
          </w:tcPr>
          <w:p w14:paraId="7B45A7C9"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542,278</w:t>
            </w:r>
          </w:p>
        </w:tc>
        <w:tc>
          <w:tcPr>
            <w:tcW w:w="1358" w:type="dxa"/>
            <w:tcBorders>
              <w:bottom w:val="single" w:sz="4" w:space="0" w:color="auto"/>
            </w:tcBorders>
          </w:tcPr>
          <w:p w14:paraId="3A42CD25"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p w14:paraId="2FC4D97D"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511,593</w:t>
            </w:r>
          </w:p>
        </w:tc>
        <w:tc>
          <w:tcPr>
            <w:tcW w:w="1260" w:type="dxa"/>
            <w:tcBorders>
              <w:bottom w:val="single" w:sz="4" w:space="0" w:color="auto"/>
            </w:tcBorders>
          </w:tcPr>
          <w:p w14:paraId="2DD84A1B"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5D9FC267"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14:ligatures w14:val="none"/>
              </w:rPr>
            </w:pPr>
            <w:r w:rsidRPr="00D60A65">
              <w:rPr>
                <w:rFonts w:ascii="Arial" w:eastAsia="Times New Roman" w:hAnsi="Arial" w:cs="Arial"/>
                <w:color w:val="000000"/>
                <w:kern w:val="0"/>
                <w:sz w:val="18"/>
                <w:szCs w:val="18"/>
                <w:lang w:bidi="he-IL"/>
                <w14:ligatures w14:val="none"/>
              </w:rPr>
              <w:t>511,593</w:t>
            </w:r>
          </w:p>
        </w:tc>
      </w:tr>
      <w:tr w:rsidR="00CA01CD" w:rsidRPr="00D60A65" w14:paraId="27A4E94C" w14:textId="77777777">
        <w:tc>
          <w:tcPr>
            <w:tcW w:w="4277" w:type="dxa"/>
            <w:vAlign w:val="bottom"/>
          </w:tcPr>
          <w:p w14:paraId="5A46E7DD" w14:textId="77777777" w:rsidR="00CA01CD" w:rsidRPr="00D60A65" w:rsidRDefault="00CA01CD" w:rsidP="00CA01CD">
            <w:pPr>
              <w:spacing w:after="0"/>
              <w:ind w:left="436" w:right="-43"/>
              <w:rPr>
                <w:rFonts w:ascii="Arial" w:eastAsia="Times New Roman" w:hAnsi="Arial" w:cs="Arial"/>
                <w:color w:val="000000"/>
                <w:spacing w:val="-4"/>
                <w:kern w:val="0"/>
                <w:sz w:val="18"/>
                <w:szCs w:val="18"/>
                <w:cs/>
                <w:lang w:val="en-GB" w:bidi="he-IL"/>
                <w14:ligatures w14:val="none"/>
              </w:rPr>
            </w:pPr>
          </w:p>
        </w:tc>
        <w:tc>
          <w:tcPr>
            <w:tcW w:w="1298" w:type="dxa"/>
            <w:tcBorders>
              <w:top w:val="single" w:sz="4" w:space="0" w:color="auto"/>
            </w:tcBorders>
            <w:vAlign w:val="bottom"/>
          </w:tcPr>
          <w:p w14:paraId="6D39E3A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tcBorders>
              <w:top w:val="single" w:sz="4" w:space="0" w:color="auto"/>
            </w:tcBorders>
            <w:vAlign w:val="bottom"/>
          </w:tcPr>
          <w:p w14:paraId="60DF336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top w:val="single" w:sz="4" w:space="0" w:color="auto"/>
            </w:tcBorders>
            <w:vAlign w:val="bottom"/>
          </w:tcPr>
          <w:p w14:paraId="6DC3664E"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0" w:type="dxa"/>
            <w:tcBorders>
              <w:top w:val="single" w:sz="4" w:space="0" w:color="auto"/>
            </w:tcBorders>
            <w:vAlign w:val="bottom"/>
          </w:tcPr>
          <w:p w14:paraId="7C38BC83"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5A5759D9" w14:textId="77777777">
        <w:tc>
          <w:tcPr>
            <w:tcW w:w="4277" w:type="dxa"/>
          </w:tcPr>
          <w:p w14:paraId="7C96DE40" w14:textId="77777777" w:rsidR="00CA01CD" w:rsidRPr="00D60A65" w:rsidRDefault="00CA01CD" w:rsidP="00CA01CD">
            <w:pPr>
              <w:autoSpaceDE w:val="0"/>
              <w:autoSpaceDN w:val="0"/>
              <w:adjustRightInd w:val="0"/>
              <w:spacing w:after="0"/>
              <w:ind w:left="436"/>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 xml:space="preserve">Debt financial assets measured at fair </w:t>
            </w:r>
          </w:p>
          <w:p w14:paraId="42D92EB1" w14:textId="77777777" w:rsidR="00CA01CD" w:rsidRPr="00D60A65" w:rsidRDefault="00CA01CD" w:rsidP="00CA01CD">
            <w:pPr>
              <w:autoSpaceDE w:val="0"/>
              <w:autoSpaceDN w:val="0"/>
              <w:adjustRightInd w:val="0"/>
              <w:spacing w:after="0"/>
              <w:ind w:left="436"/>
              <w:rPr>
                <w:rFonts w:ascii="Arial" w:eastAsia="Times New Roman" w:hAnsi="Arial" w:cs="Arial"/>
                <w:b/>
                <w:bCs/>
                <w:color w:val="000000"/>
                <w:kern w:val="0"/>
                <w:sz w:val="18"/>
                <w:szCs w:val="18"/>
                <w14:ligatures w14:val="none"/>
              </w:rPr>
            </w:pPr>
            <w:r w:rsidRPr="00D60A65">
              <w:rPr>
                <w:rFonts w:ascii="Arial" w:eastAsia="Times New Roman" w:hAnsi="Arial" w:cs="Arial"/>
                <w:color w:val="000000"/>
                <w:kern w:val="0"/>
                <w:sz w:val="18"/>
                <w:szCs w:val="18"/>
                <w:cs/>
                <w14:ligatures w14:val="none"/>
              </w:rPr>
              <w:t xml:space="preserve">   </w:t>
            </w:r>
            <w:r w:rsidRPr="00D60A65">
              <w:rPr>
                <w:rFonts w:ascii="Arial" w:eastAsia="Times New Roman" w:hAnsi="Arial" w:cs="Arial"/>
                <w:b/>
                <w:bCs/>
                <w:color w:val="000000"/>
                <w:kern w:val="0"/>
                <w:sz w:val="18"/>
                <w:szCs w:val="18"/>
                <w14:ligatures w14:val="none"/>
              </w:rPr>
              <w:t xml:space="preserve">value through other comprehensive </w:t>
            </w:r>
          </w:p>
          <w:p w14:paraId="20E11671" w14:textId="77777777" w:rsidR="00CA01CD" w:rsidRPr="00D60A65" w:rsidRDefault="00CA01CD" w:rsidP="00CA01CD">
            <w:pPr>
              <w:spacing w:after="0"/>
              <w:ind w:left="436" w:right="-43"/>
              <w:rPr>
                <w:rFonts w:ascii="Arial" w:eastAsia="Times New Roman" w:hAnsi="Arial" w:cs="Arial"/>
                <w:color w:val="000000"/>
                <w:spacing w:val="-4"/>
                <w:kern w:val="0"/>
                <w:sz w:val="18"/>
                <w:szCs w:val="18"/>
                <w:cs/>
                <w:lang w:val="en-GB" w:bidi="he-IL"/>
                <w14:ligatures w14:val="none"/>
              </w:rPr>
            </w:pPr>
            <w:r w:rsidRPr="00D60A65">
              <w:rPr>
                <w:rFonts w:ascii="Arial" w:eastAsia="Times New Roman" w:hAnsi="Arial" w:cs="Arial"/>
                <w:color w:val="000000"/>
                <w:kern w:val="0"/>
                <w:sz w:val="18"/>
                <w:szCs w:val="18"/>
                <w:cs/>
                <w:lang w:bidi="he-IL"/>
                <w14:ligatures w14:val="none"/>
              </w:rPr>
              <w:t xml:space="preserve">   </w:t>
            </w:r>
            <w:r w:rsidRPr="00D60A65">
              <w:rPr>
                <w:rFonts w:ascii="Arial" w:eastAsia="Times New Roman" w:hAnsi="Arial" w:cs="Arial"/>
                <w:b/>
                <w:bCs/>
                <w:color w:val="000000"/>
                <w:kern w:val="0"/>
                <w:sz w:val="18"/>
                <w:szCs w:val="18"/>
                <w:lang w:bidi="he-IL"/>
                <w14:ligatures w14:val="none"/>
              </w:rPr>
              <w:t>income (FVOCI)</w:t>
            </w:r>
          </w:p>
        </w:tc>
        <w:tc>
          <w:tcPr>
            <w:tcW w:w="1298" w:type="dxa"/>
            <w:vAlign w:val="bottom"/>
          </w:tcPr>
          <w:p w14:paraId="7626B43B"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vAlign w:val="bottom"/>
          </w:tcPr>
          <w:p w14:paraId="45DD2AB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Pr>
          <w:p w14:paraId="50BC0B30"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c>
          <w:tcPr>
            <w:tcW w:w="1260" w:type="dxa"/>
          </w:tcPr>
          <w:p w14:paraId="59061B6F"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2C209DC6" w14:textId="77777777">
        <w:tc>
          <w:tcPr>
            <w:tcW w:w="4277" w:type="dxa"/>
            <w:vAlign w:val="bottom"/>
          </w:tcPr>
          <w:p w14:paraId="641EC294" w14:textId="77777777" w:rsidR="00CA01CD" w:rsidRPr="00D60A65" w:rsidRDefault="00CA01CD" w:rsidP="00CA01CD">
            <w:pPr>
              <w:spacing w:after="0"/>
              <w:ind w:left="436"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Government and state enterprise securities</w:t>
            </w:r>
          </w:p>
        </w:tc>
        <w:tc>
          <w:tcPr>
            <w:tcW w:w="1298" w:type="dxa"/>
            <w:vAlign w:val="bottom"/>
          </w:tcPr>
          <w:p w14:paraId="0B1BA56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1,845,701</w:t>
            </w:r>
          </w:p>
        </w:tc>
        <w:tc>
          <w:tcPr>
            <w:tcW w:w="1257" w:type="dxa"/>
            <w:vAlign w:val="bottom"/>
          </w:tcPr>
          <w:p w14:paraId="3EA5EB2A" w14:textId="7B367EB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1,847,0</w:t>
            </w:r>
            <w:r w:rsidR="000A1203" w:rsidRPr="00D60A65">
              <w:rPr>
                <w:rFonts w:ascii="Arial" w:eastAsia="Times New Roman" w:hAnsi="Arial" w:cs="Arial"/>
                <w:color w:val="000000"/>
                <w:kern w:val="0"/>
                <w:sz w:val="18"/>
                <w:szCs w:val="18"/>
                <w:lang w:bidi="he-IL"/>
                <w14:ligatures w14:val="none"/>
              </w:rPr>
              <w:t>79</w:t>
            </w:r>
          </w:p>
        </w:tc>
        <w:tc>
          <w:tcPr>
            <w:tcW w:w="1358" w:type="dxa"/>
          </w:tcPr>
          <w:p w14:paraId="7E3B764E"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1,882,719</w:t>
            </w:r>
          </w:p>
        </w:tc>
        <w:tc>
          <w:tcPr>
            <w:tcW w:w="1260" w:type="dxa"/>
          </w:tcPr>
          <w:p w14:paraId="4A369C8D"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1,884,432</w:t>
            </w:r>
          </w:p>
        </w:tc>
      </w:tr>
      <w:tr w:rsidR="00CA01CD" w:rsidRPr="00D60A65" w14:paraId="734F95EE" w14:textId="77777777">
        <w:tc>
          <w:tcPr>
            <w:tcW w:w="4277" w:type="dxa"/>
            <w:vAlign w:val="bottom"/>
          </w:tcPr>
          <w:p w14:paraId="7A517284" w14:textId="77777777" w:rsidR="00CA01CD" w:rsidRPr="00D60A65" w:rsidRDefault="00CA01CD" w:rsidP="00CA01CD">
            <w:pPr>
              <w:spacing w:after="0"/>
              <w:ind w:left="436"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Private sector debt securities</w:t>
            </w:r>
          </w:p>
        </w:tc>
        <w:tc>
          <w:tcPr>
            <w:tcW w:w="1298" w:type="dxa"/>
            <w:tcBorders>
              <w:bottom w:val="single" w:sz="4" w:space="0" w:color="auto"/>
            </w:tcBorders>
            <w:vAlign w:val="bottom"/>
          </w:tcPr>
          <w:p w14:paraId="21A33DFF"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15,000</w:t>
            </w:r>
          </w:p>
        </w:tc>
        <w:tc>
          <w:tcPr>
            <w:tcW w:w="1257" w:type="dxa"/>
            <w:tcBorders>
              <w:bottom w:val="single" w:sz="4" w:space="0" w:color="auto"/>
            </w:tcBorders>
            <w:vAlign w:val="bottom"/>
          </w:tcPr>
          <w:p w14:paraId="0E8E25D9"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15,093</w:t>
            </w:r>
          </w:p>
        </w:tc>
        <w:tc>
          <w:tcPr>
            <w:tcW w:w="1358" w:type="dxa"/>
            <w:tcBorders>
              <w:bottom w:val="single" w:sz="4" w:space="0" w:color="auto"/>
            </w:tcBorders>
          </w:tcPr>
          <w:p w14:paraId="7E4EB0DF"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15,000</w:t>
            </w:r>
          </w:p>
        </w:tc>
        <w:tc>
          <w:tcPr>
            <w:tcW w:w="1260" w:type="dxa"/>
            <w:tcBorders>
              <w:bottom w:val="single" w:sz="4" w:space="0" w:color="auto"/>
            </w:tcBorders>
          </w:tcPr>
          <w:p w14:paraId="2BE46050"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15,200</w:t>
            </w:r>
          </w:p>
        </w:tc>
      </w:tr>
      <w:tr w:rsidR="00CA01CD" w:rsidRPr="00D60A65" w14:paraId="4ED1FF95" w14:textId="77777777">
        <w:tc>
          <w:tcPr>
            <w:tcW w:w="4277" w:type="dxa"/>
          </w:tcPr>
          <w:p w14:paraId="4F37C67E" w14:textId="77777777" w:rsidR="00CA01CD" w:rsidRPr="00D60A65" w:rsidRDefault="00CA01CD" w:rsidP="00CA01CD">
            <w:pPr>
              <w:spacing w:after="0"/>
              <w:ind w:left="436" w:right="-43"/>
              <w:rPr>
                <w:rFonts w:ascii="Arial" w:eastAsia="Times New Roman" w:hAnsi="Arial" w:cs="Arial"/>
                <w:color w:val="000000"/>
                <w:kern w:val="0"/>
                <w:sz w:val="18"/>
                <w:szCs w:val="18"/>
                <w:lang w:bidi="he-IL"/>
                <w14:ligatures w14:val="none"/>
              </w:rPr>
            </w:pPr>
          </w:p>
        </w:tc>
        <w:tc>
          <w:tcPr>
            <w:tcW w:w="1298" w:type="dxa"/>
            <w:tcBorders>
              <w:top w:val="single" w:sz="4" w:space="0" w:color="auto"/>
            </w:tcBorders>
            <w:vAlign w:val="bottom"/>
          </w:tcPr>
          <w:p w14:paraId="29C6B381"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tcBorders>
              <w:top w:val="single" w:sz="4" w:space="0" w:color="auto"/>
            </w:tcBorders>
            <w:vAlign w:val="bottom"/>
          </w:tcPr>
          <w:p w14:paraId="46E12CA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top w:val="single" w:sz="4" w:space="0" w:color="auto"/>
            </w:tcBorders>
            <w:vAlign w:val="bottom"/>
          </w:tcPr>
          <w:p w14:paraId="477A3BB6" w14:textId="77777777" w:rsidR="00CA01CD" w:rsidRPr="00D60A65" w:rsidRDefault="00CA01CD" w:rsidP="00CA01CD">
            <w:pPr>
              <w:spacing w:after="0"/>
              <w:ind w:right="-72"/>
              <w:jc w:val="right"/>
              <w:rPr>
                <w:rFonts w:ascii="Arial" w:eastAsia="Times New Roman" w:hAnsi="Arial" w:cs="Arial"/>
                <w:color w:val="000000"/>
                <w:kern w:val="0"/>
                <w:sz w:val="18"/>
                <w:szCs w:val="18"/>
                <w:cs/>
                <w:lang w:bidi="he-IL"/>
                <w14:ligatures w14:val="none"/>
              </w:rPr>
            </w:pPr>
          </w:p>
        </w:tc>
        <w:tc>
          <w:tcPr>
            <w:tcW w:w="1260" w:type="dxa"/>
            <w:tcBorders>
              <w:top w:val="single" w:sz="4" w:space="0" w:color="auto"/>
            </w:tcBorders>
            <w:vAlign w:val="bottom"/>
          </w:tcPr>
          <w:p w14:paraId="37518E6F"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r w:rsidR="00CA01CD" w:rsidRPr="00D60A65" w14:paraId="38D0C80B" w14:textId="77777777">
        <w:tc>
          <w:tcPr>
            <w:tcW w:w="4277" w:type="dxa"/>
          </w:tcPr>
          <w:p w14:paraId="6946C700" w14:textId="77777777" w:rsidR="00CA01CD" w:rsidRPr="00D60A65" w:rsidRDefault="00CA01CD" w:rsidP="00CA01CD">
            <w:pPr>
              <w:spacing w:after="0"/>
              <w:ind w:left="436"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Total</w:t>
            </w:r>
          </w:p>
        </w:tc>
        <w:tc>
          <w:tcPr>
            <w:tcW w:w="1298" w:type="dxa"/>
            <w:vAlign w:val="bottom"/>
          </w:tcPr>
          <w:p w14:paraId="5B4D3CF7"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1,860,701</w:t>
            </w:r>
          </w:p>
        </w:tc>
        <w:tc>
          <w:tcPr>
            <w:tcW w:w="1257" w:type="dxa"/>
            <w:vAlign w:val="bottom"/>
          </w:tcPr>
          <w:p w14:paraId="3D28B42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1,862,172</w:t>
            </w:r>
          </w:p>
        </w:tc>
        <w:tc>
          <w:tcPr>
            <w:tcW w:w="1358" w:type="dxa"/>
            <w:vAlign w:val="bottom"/>
          </w:tcPr>
          <w:p w14:paraId="5D936579"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1,897,719</w:t>
            </w:r>
          </w:p>
        </w:tc>
        <w:tc>
          <w:tcPr>
            <w:tcW w:w="1260" w:type="dxa"/>
            <w:vAlign w:val="bottom"/>
          </w:tcPr>
          <w:p w14:paraId="7AA8CD16"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1,899,632</w:t>
            </w:r>
          </w:p>
        </w:tc>
      </w:tr>
      <w:tr w:rsidR="00CA01CD" w:rsidRPr="00D60A65" w14:paraId="30E3B2FB" w14:textId="77777777">
        <w:tc>
          <w:tcPr>
            <w:tcW w:w="4277" w:type="dxa"/>
          </w:tcPr>
          <w:p w14:paraId="3C971BFF" w14:textId="77777777" w:rsidR="00CA01CD" w:rsidRPr="00D60A65" w:rsidRDefault="00CA01CD" w:rsidP="00CA01CD">
            <w:pPr>
              <w:autoSpaceDE w:val="0"/>
              <w:autoSpaceDN w:val="0"/>
              <w:adjustRightInd w:val="0"/>
              <w:spacing w:after="0"/>
              <w:ind w:left="436" w:right="-81"/>
              <w:rPr>
                <w:rFonts w:ascii="Arial" w:eastAsia="Times New Roman" w:hAnsi="Arial" w:cs="Arial"/>
                <w:color w:val="000000"/>
                <w:kern w:val="0"/>
                <w:sz w:val="18"/>
                <w:szCs w:val="18"/>
                <w14:ligatures w14:val="none"/>
              </w:rPr>
            </w:pPr>
            <w:r w:rsidRPr="00D60A65">
              <w:rPr>
                <w:rFonts w:ascii="Arial" w:eastAsia="Times New Roman" w:hAnsi="Arial" w:cs="Arial"/>
                <w:color w:val="000000"/>
                <w:spacing w:val="-4"/>
                <w:kern w:val="0"/>
                <w:sz w:val="18"/>
                <w:szCs w:val="18"/>
                <w:u w:val="single"/>
                <w:lang w:val="en-GB"/>
                <w14:ligatures w14:val="none"/>
              </w:rPr>
              <w:t>Add</w:t>
            </w:r>
            <w:r w:rsidRPr="00D60A65">
              <w:rPr>
                <w:rFonts w:ascii="Arial" w:eastAsia="Times New Roman" w:hAnsi="Arial" w:cs="Arial"/>
                <w:color w:val="000000"/>
                <w:spacing w:val="-4"/>
                <w:kern w:val="0"/>
                <w:sz w:val="18"/>
                <w:szCs w:val="18"/>
                <w:lang w:val="en-GB"/>
                <w14:ligatures w14:val="none"/>
              </w:rPr>
              <w:t>:  Unrealised gains</w:t>
            </w:r>
          </w:p>
        </w:tc>
        <w:tc>
          <w:tcPr>
            <w:tcW w:w="1298" w:type="dxa"/>
            <w:vAlign w:val="bottom"/>
          </w:tcPr>
          <w:p w14:paraId="0C19E2DA"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1,473</w:t>
            </w:r>
          </w:p>
        </w:tc>
        <w:tc>
          <w:tcPr>
            <w:tcW w:w="1257" w:type="dxa"/>
            <w:vAlign w:val="bottom"/>
          </w:tcPr>
          <w:p w14:paraId="5820772C" w14:textId="0C140CAF" w:rsidR="00CA01CD" w:rsidRPr="00D60A65" w:rsidRDefault="005054D7"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8" w:type="dxa"/>
            <w:vAlign w:val="bottom"/>
          </w:tcPr>
          <w:p w14:paraId="7088B2BD" w14:textId="77777777" w:rsidR="00CA01CD" w:rsidRPr="00D60A65" w:rsidRDefault="00CA01CD" w:rsidP="00CA01CD">
            <w:pPr>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bidi="he-IL"/>
                <w14:ligatures w14:val="none"/>
              </w:rPr>
              <w:t>1,915</w:t>
            </w:r>
          </w:p>
        </w:tc>
        <w:tc>
          <w:tcPr>
            <w:tcW w:w="1260" w:type="dxa"/>
            <w:vAlign w:val="bottom"/>
          </w:tcPr>
          <w:p w14:paraId="473E021B" w14:textId="77777777" w:rsidR="00CA01CD" w:rsidRPr="00D60A65" w:rsidRDefault="00CA01CD" w:rsidP="00CA01CD">
            <w:pPr>
              <w:spacing w:after="0"/>
              <w:ind w:left="-4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r>
      <w:tr w:rsidR="00CA01CD" w:rsidRPr="00D60A65" w14:paraId="27EC274F" w14:textId="77777777" w:rsidTr="00CB5DA6">
        <w:tc>
          <w:tcPr>
            <w:tcW w:w="4277" w:type="dxa"/>
          </w:tcPr>
          <w:p w14:paraId="2A56139D" w14:textId="77777777" w:rsidR="00CA01CD" w:rsidRPr="00D60A65" w:rsidRDefault="00CA01CD" w:rsidP="00CA01CD">
            <w:pPr>
              <w:autoSpaceDE w:val="0"/>
              <w:autoSpaceDN w:val="0"/>
              <w:adjustRightInd w:val="0"/>
              <w:spacing w:after="0"/>
              <w:ind w:left="436"/>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u w:val="single"/>
                <w14:ligatures w14:val="none"/>
              </w:rPr>
              <w:t>Less:</w:t>
            </w:r>
            <w:r w:rsidRPr="00D60A65">
              <w:rPr>
                <w:rFonts w:ascii="Arial" w:eastAsia="Times New Roman" w:hAnsi="Arial" w:cs="Arial"/>
                <w:color w:val="000000"/>
                <w:kern w:val="0"/>
                <w:sz w:val="18"/>
                <w:szCs w:val="18"/>
                <w14:ligatures w14:val="none"/>
              </w:rPr>
              <w:t xml:space="preserve">  Allowance for expected credit losses</w:t>
            </w:r>
          </w:p>
        </w:tc>
        <w:tc>
          <w:tcPr>
            <w:tcW w:w="1298" w:type="dxa"/>
            <w:tcBorders>
              <w:bottom w:val="single" w:sz="4" w:space="0" w:color="auto"/>
            </w:tcBorders>
            <w:vAlign w:val="bottom"/>
          </w:tcPr>
          <w:p w14:paraId="433B2C00"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w:t>
            </w:r>
          </w:p>
        </w:tc>
        <w:tc>
          <w:tcPr>
            <w:tcW w:w="1257" w:type="dxa"/>
            <w:tcBorders>
              <w:bottom w:val="single" w:sz="4" w:space="0" w:color="auto"/>
            </w:tcBorders>
            <w:vAlign w:val="bottom"/>
          </w:tcPr>
          <w:p w14:paraId="5013DE28" w14:textId="78373E2F" w:rsidR="00CA01CD" w:rsidRPr="00D60A65" w:rsidRDefault="005054D7"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58" w:type="dxa"/>
            <w:tcBorders>
              <w:bottom w:val="single" w:sz="4" w:space="0" w:color="auto"/>
            </w:tcBorders>
            <w:vAlign w:val="bottom"/>
          </w:tcPr>
          <w:p w14:paraId="253E7C6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w:t>
            </w:r>
          </w:p>
        </w:tc>
        <w:tc>
          <w:tcPr>
            <w:tcW w:w="1260" w:type="dxa"/>
            <w:tcBorders>
              <w:bottom w:val="single" w:sz="4" w:space="0" w:color="auto"/>
            </w:tcBorders>
            <w:vAlign w:val="bottom"/>
          </w:tcPr>
          <w:p w14:paraId="6938178B" w14:textId="77777777" w:rsidR="00CA01CD" w:rsidRPr="00D60A65" w:rsidRDefault="00CA01CD" w:rsidP="00CA01CD">
            <w:pPr>
              <w:spacing w:after="0"/>
              <w:ind w:left="-4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r>
      <w:tr w:rsidR="00CA01CD" w:rsidRPr="00D60A65" w14:paraId="1F28D282" w14:textId="77777777" w:rsidTr="00CB5DA6">
        <w:tc>
          <w:tcPr>
            <w:tcW w:w="4277" w:type="dxa"/>
          </w:tcPr>
          <w:p w14:paraId="29ACC62F" w14:textId="77777777" w:rsidR="00CA01CD" w:rsidRPr="00D60A65" w:rsidRDefault="00CA01CD" w:rsidP="00CA01CD">
            <w:pPr>
              <w:autoSpaceDE w:val="0"/>
              <w:autoSpaceDN w:val="0"/>
              <w:adjustRightInd w:val="0"/>
              <w:spacing w:after="0"/>
              <w:ind w:left="436" w:right="-81"/>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Total Debt financial assets measured </w:t>
            </w:r>
            <w:r w:rsidRPr="00D60A65">
              <w:rPr>
                <w:rFonts w:ascii="Arial" w:eastAsia="Times New Roman" w:hAnsi="Arial" w:cs="Arial"/>
                <w:color w:val="000000"/>
                <w:kern w:val="0"/>
                <w:sz w:val="18"/>
                <w:szCs w:val="18"/>
                <w14:ligatures w14:val="none"/>
              </w:rPr>
              <w:br/>
              <w:t xml:space="preserve">   at fair value through other comprehensive</w:t>
            </w:r>
            <w:r w:rsidRPr="00D60A65">
              <w:rPr>
                <w:rFonts w:ascii="Arial" w:eastAsia="Times New Roman" w:hAnsi="Arial" w:cs="Arial"/>
                <w:color w:val="000000"/>
                <w:kern w:val="0"/>
                <w:sz w:val="18"/>
                <w:szCs w:val="18"/>
                <w14:ligatures w14:val="none"/>
              </w:rPr>
              <w:br/>
              <w:t xml:space="preserve">   income (FVOCI)</w:t>
            </w:r>
          </w:p>
        </w:tc>
        <w:tc>
          <w:tcPr>
            <w:tcW w:w="1298" w:type="dxa"/>
            <w:tcBorders>
              <w:top w:val="single" w:sz="4" w:space="0" w:color="auto"/>
              <w:bottom w:val="single" w:sz="4" w:space="0" w:color="auto"/>
            </w:tcBorders>
            <w:vAlign w:val="bottom"/>
          </w:tcPr>
          <w:p w14:paraId="643BD3A9"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1,862,172</w:t>
            </w:r>
          </w:p>
        </w:tc>
        <w:tc>
          <w:tcPr>
            <w:tcW w:w="1257" w:type="dxa"/>
            <w:tcBorders>
              <w:top w:val="single" w:sz="4" w:space="0" w:color="auto"/>
              <w:bottom w:val="single" w:sz="4" w:space="0" w:color="auto"/>
            </w:tcBorders>
            <w:vAlign w:val="bottom"/>
          </w:tcPr>
          <w:p w14:paraId="6633EB62"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1,862,172</w:t>
            </w:r>
          </w:p>
        </w:tc>
        <w:tc>
          <w:tcPr>
            <w:tcW w:w="1358" w:type="dxa"/>
            <w:tcBorders>
              <w:top w:val="single" w:sz="4" w:space="0" w:color="auto"/>
              <w:bottom w:val="single" w:sz="4" w:space="0" w:color="auto"/>
            </w:tcBorders>
          </w:tcPr>
          <w:p w14:paraId="70DA0B81"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77F84C32"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0B900F9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1,899,632</w:t>
            </w:r>
          </w:p>
        </w:tc>
        <w:tc>
          <w:tcPr>
            <w:tcW w:w="1260" w:type="dxa"/>
            <w:tcBorders>
              <w:top w:val="single" w:sz="4" w:space="0" w:color="auto"/>
              <w:bottom w:val="single" w:sz="4" w:space="0" w:color="auto"/>
            </w:tcBorders>
          </w:tcPr>
          <w:p w14:paraId="30B26C8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47F9F64B"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5B6A7C21" w14:textId="77777777" w:rsidR="00CA01CD" w:rsidRPr="00D60A65" w:rsidRDefault="00CA01CD" w:rsidP="00CA01CD">
            <w:pPr>
              <w:spacing w:after="0"/>
              <w:ind w:left="-40"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1,899,632</w:t>
            </w:r>
          </w:p>
        </w:tc>
      </w:tr>
      <w:tr w:rsidR="00CA01CD" w:rsidRPr="00D60A65" w14:paraId="5B27B176" w14:textId="77777777" w:rsidTr="00CB5DA6">
        <w:tc>
          <w:tcPr>
            <w:tcW w:w="4277" w:type="dxa"/>
          </w:tcPr>
          <w:p w14:paraId="7C209ADE" w14:textId="77777777" w:rsidR="00CA01CD" w:rsidRPr="00D60A65" w:rsidRDefault="00CA01CD" w:rsidP="00CA01CD">
            <w:pPr>
              <w:autoSpaceDE w:val="0"/>
              <w:autoSpaceDN w:val="0"/>
              <w:adjustRightInd w:val="0"/>
              <w:spacing w:after="0"/>
              <w:ind w:left="436" w:right="-81"/>
              <w:rPr>
                <w:rFonts w:ascii="Arial" w:eastAsia="Times New Roman" w:hAnsi="Arial" w:cs="Arial"/>
                <w:color w:val="000000"/>
                <w:kern w:val="0"/>
                <w:sz w:val="18"/>
                <w:szCs w:val="18"/>
                <w14:ligatures w14:val="none"/>
              </w:rPr>
            </w:pPr>
          </w:p>
        </w:tc>
        <w:tc>
          <w:tcPr>
            <w:tcW w:w="1298" w:type="dxa"/>
            <w:tcBorders>
              <w:top w:val="single" w:sz="4" w:space="0" w:color="auto"/>
            </w:tcBorders>
            <w:vAlign w:val="bottom"/>
          </w:tcPr>
          <w:p w14:paraId="09E22818"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tcBorders>
              <w:top w:val="single" w:sz="4" w:space="0" w:color="auto"/>
            </w:tcBorders>
            <w:vAlign w:val="bottom"/>
          </w:tcPr>
          <w:p w14:paraId="4428D47F"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top w:val="single" w:sz="4" w:space="0" w:color="auto"/>
            </w:tcBorders>
          </w:tcPr>
          <w:p w14:paraId="6D6CD351"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tcPr>
          <w:p w14:paraId="02F3B9B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r>
      <w:tr w:rsidR="00CA01CD" w:rsidRPr="00D60A65" w14:paraId="0C4966C7" w14:textId="77777777" w:rsidTr="003C74C0">
        <w:tc>
          <w:tcPr>
            <w:tcW w:w="4277" w:type="dxa"/>
          </w:tcPr>
          <w:p w14:paraId="1CCFE6DF" w14:textId="77777777" w:rsidR="00CA01CD" w:rsidRPr="00D60A65" w:rsidRDefault="00CA01CD" w:rsidP="00CA01CD">
            <w:pPr>
              <w:spacing w:after="0"/>
              <w:ind w:left="704" w:hanging="182"/>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 xml:space="preserve">Debt financial assets measured </w:t>
            </w:r>
          </w:p>
          <w:p w14:paraId="6ED8ABD0" w14:textId="77777777" w:rsidR="00CA01CD" w:rsidRPr="00D60A65" w:rsidRDefault="00CA01CD" w:rsidP="00CA01CD">
            <w:pPr>
              <w:autoSpaceDE w:val="0"/>
              <w:autoSpaceDN w:val="0"/>
              <w:adjustRightInd w:val="0"/>
              <w:spacing w:after="0"/>
              <w:ind w:left="436" w:right="-81"/>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cs/>
                <w14:ligatures w14:val="none"/>
              </w:rPr>
              <w:t xml:space="preserve">   </w:t>
            </w:r>
            <w:r w:rsidRPr="00D60A65">
              <w:rPr>
                <w:rFonts w:ascii="Arial" w:eastAsia="Times New Roman" w:hAnsi="Arial" w:cs="Arial"/>
                <w:b/>
                <w:bCs/>
                <w:color w:val="000000"/>
                <w:kern w:val="0"/>
                <w:sz w:val="18"/>
                <w:szCs w:val="18"/>
                <w14:ligatures w14:val="none"/>
              </w:rPr>
              <w:t xml:space="preserve">at </w:t>
            </w:r>
            <w:proofErr w:type="spellStart"/>
            <w:r w:rsidRPr="00D60A65">
              <w:rPr>
                <w:rFonts w:ascii="Arial" w:eastAsia="Times New Roman" w:hAnsi="Arial" w:cs="Arial"/>
                <w:b/>
                <w:bCs/>
                <w:color w:val="000000"/>
                <w:kern w:val="0"/>
                <w:sz w:val="18"/>
                <w:szCs w:val="18"/>
                <w14:ligatures w14:val="none"/>
              </w:rPr>
              <w:t>amortised</w:t>
            </w:r>
            <w:proofErr w:type="spellEnd"/>
            <w:r w:rsidRPr="00D60A65">
              <w:rPr>
                <w:rFonts w:ascii="Arial" w:eastAsia="Times New Roman" w:hAnsi="Arial" w:cs="Arial"/>
                <w:b/>
                <w:bCs/>
                <w:color w:val="000000"/>
                <w:kern w:val="0"/>
                <w:sz w:val="18"/>
                <w:szCs w:val="18"/>
                <w14:ligatures w14:val="none"/>
              </w:rPr>
              <w:t xml:space="preserve"> cost</w:t>
            </w:r>
          </w:p>
        </w:tc>
        <w:tc>
          <w:tcPr>
            <w:tcW w:w="1298" w:type="dxa"/>
            <w:vAlign w:val="bottom"/>
          </w:tcPr>
          <w:p w14:paraId="09442A40"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vAlign w:val="bottom"/>
          </w:tcPr>
          <w:p w14:paraId="17158B15"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Pr>
          <w:p w14:paraId="30855017"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60" w:type="dxa"/>
          </w:tcPr>
          <w:p w14:paraId="055E4352"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r>
      <w:tr w:rsidR="00CA01CD" w:rsidRPr="00D60A65" w14:paraId="6F14EAFD" w14:textId="77777777" w:rsidTr="003C74C0">
        <w:tc>
          <w:tcPr>
            <w:tcW w:w="4277" w:type="dxa"/>
          </w:tcPr>
          <w:p w14:paraId="76F8866E" w14:textId="77777777" w:rsidR="00CA01CD" w:rsidRPr="00D60A65" w:rsidRDefault="00CA01CD" w:rsidP="00CA01CD">
            <w:pPr>
              <w:autoSpaceDE w:val="0"/>
              <w:autoSpaceDN w:val="0"/>
              <w:adjustRightInd w:val="0"/>
              <w:spacing w:after="0"/>
              <w:ind w:left="436" w:right="-81"/>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Deposits at banks and other institutions with maturity over </w:t>
            </w:r>
            <w:r w:rsidRPr="00D60A65">
              <w:rPr>
                <w:rFonts w:ascii="Arial" w:eastAsia="Times New Roman" w:hAnsi="Arial" w:cs="Arial"/>
                <w:color w:val="000000"/>
                <w:kern w:val="0"/>
                <w:sz w:val="18"/>
                <w:szCs w:val="18"/>
                <w:lang w:val="en-GB"/>
                <w14:ligatures w14:val="none"/>
              </w:rPr>
              <w:t>3</w:t>
            </w:r>
            <w:r w:rsidRPr="00D60A65">
              <w:rPr>
                <w:rFonts w:ascii="Arial" w:eastAsia="Times New Roman" w:hAnsi="Arial" w:cs="Arial"/>
                <w:color w:val="000000"/>
                <w:kern w:val="0"/>
                <w:sz w:val="18"/>
                <w:szCs w:val="18"/>
                <w14:ligatures w14:val="none"/>
              </w:rPr>
              <w:t xml:space="preserve"> months (Notes </w:t>
            </w:r>
            <w:r w:rsidRPr="00D60A65">
              <w:rPr>
                <w:rFonts w:ascii="Arial" w:eastAsia="Times New Roman" w:hAnsi="Arial" w:cs="Arial"/>
                <w:color w:val="000000"/>
                <w:kern w:val="0"/>
                <w:sz w:val="18"/>
                <w:szCs w:val="18"/>
                <w:lang w:val="en-GB"/>
                <w14:ligatures w14:val="none"/>
              </w:rPr>
              <w:t>7</w:t>
            </w:r>
            <w:r w:rsidRPr="00D60A65">
              <w:rPr>
                <w:rFonts w:ascii="Arial" w:eastAsia="Times New Roman" w:hAnsi="Arial" w:cs="Arial"/>
                <w:color w:val="000000"/>
                <w:kern w:val="0"/>
                <w:sz w:val="18"/>
                <w:szCs w:val="18"/>
                <w14:ligatures w14:val="none"/>
              </w:rPr>
              <w:t>)</w:t>
            </w:r>
          </w:p>
        </w:tc>
        <w:tc>
          <w:tcPr>
            <w:tcW w:w="1298" w:type="dxa"/>
            <w:tcBorders>
              <w:bottom w:val="single" w:sz="4" w:space="0" w:color="auto"/>
            </w:tcBorders>
            <w:vAlign w:val="bottom"/>
          </w:tcPr>
          <w:p w14:paraId="374A1542"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264,000</w:t>
            </w:r>
          </w:p>
        </w:tc>
        <w:tc>
          <w:tcPr>
            <w:tcW w:w="1257" w:type="dxa"/>
            <w:vAlign w:val="bottom"/>
          </w:tcPr>
          <w:p w14:paraId="301E630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bottom w:val="single" w:sz="4" w:space="0" w:color="auto"/>
            </w:tcBorders>
          </w:tcPr>
          <w:p w14:paraId="18C9425C"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7C0375D8"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260" w:type="dxa"/>
          </w:tcPr>
          <w:p w14:paraId="2BCCE90A"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r>
      <w:tr w:rsidR="00CA01CD" w:rsidRPr="00D60A65" w14:paraId="5B225399" w14:textId="77777777" w:rsidTr="003C74C0">
        <w:tc>
          <w:tcPr>
            <w:tcW w:w="4277" w:type="dxa"/>
          </w:tcPr>
          <w:p w14:paraId="1087DB42" w14:textId="77777777" w:rsidR="00CA01CD" w:rsidRPr="00D60A65" w:rsidRDefault="00CA01CD" w:rsidP="00CA01CD">
            <w:pPr>
              <w:spacing w:after="0"/>
              <w:ind w:left="704" w:hanging="18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Total Debt financial assets measured </w:t>
            </w:r>
          </w:p>
          <w:p w14:paraId="46F32374" w14:textId="77777777" w:rsidR="00CA01CD" w:rsidRPr="00D60A65" w:rsidRDefault="00CA01CD" w:rsidP="00CA01CD">
            <w:pPr>
              <w:autoSpaceDE w:val="0"/>
              <w:autoSpaceDN w:val="0"/>
              <w:adjustRightInd w:val="0"/>
              <w:spacing w:after="0"/>
              <w:ind w:left="436" w:right="-81"/>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at </w:t>
            </w:r>
            <w:proofErr w:type="spellStart"/>
            <w:r w:rsidRPr="00D60A65">
              <w:rPr>
                <w:rFonts w:ascii="Arial" w:eastAsia="Times New Roman" w:hAnsi="Arial" w:cs="Arial"/>
                <w:color w:val="000000"/>
                <w:kern w:val="0"/>
                <w:sz w:val="18"/>
                <w:szCs w:val="18"/>
                <w14:ligatures w14:val="none"/>
              </w:rPr>
              <w:t>amortised</w:t>
            </w:r>
            <w:proofErr w:type="spellEnd"/>
            <w:r w:rsidRPr="00D60A65">
              <w:rPr>
                <w:rFonts w:ascii="Arial" w:eastAsia="Times New Roman" w:hAnsi="Arial" w:cs="Arial"/>
                <w:color w:val="000000"/>
                <w:kern w:val="0"/>
                <w:sz w:val="18"/>
                <w:szCs w:val="18"/>
                <w14:ligatures w14:val="none"/>
              </w:rPr>
              <w:t xml:space="preserve"> cost - net</w:t>
            </w:r>
          </w:p>
        </w:tc>
        <w:tc>
          <w:tcPr>
            <w:tcW w:w="1298" w:type="dxa"/>
            <w:tcBorders>
              <w:top w:val="single" w:sz="4" w:space="0" w:color="auto"/>
              <w:bottom w:val="single" w:sz="4" w:space="0" w:color="auto"/>
            </w:tcBorders>
            <w:vAlign w:val="bottom"/>
          </w:tcPr>
          <w:p w14:paraId="78A406FB"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264,000</w:t>
            </w:r>
          </w:p>
        </w:tc>
        <w:tc>
          <w:tcPr>
            <w:tcW w:w="1257" w:type="dxa"/>
            <w:vAlign w:val="bottom"/>
          </w:tcPr>
          <w:p w14:paraId="47ACD653"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top w:val="single" w:sz="4" w:space="0" w:color="auto"/>
              <w:bottom w:val="single" w:sz="4" w:space="0" w:color="auto"/>
            </w:tcBorders>
          </w:tcPr>
          <w:p w14:paraId="4CA713D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p w14:paraId="40B09883" w14:textId="77777777" w:rsidR="00CA01CD" w:rsidRPr="00D60A65" w:rsidRDefault="00CA01CD" w:rsidP="00CA01CD">
            <w:pPr>
              <w:spacing w:after="0"/>
              <w:ind w:right="-72"/>
              <w:jc w:val="right"/>
              <w:rPr>
                <w:rFonts w:ascii="Arial" w:eastAsia="Times New Roman" w:hAnsi="Arial" w:cs="Cordia New"/>
                <w:color w:val="000000"/>
                <w:kern w:val="0"/>
                <w:sz w:val="18"/>
                <w:szCs w:val="22"/>
                <w14:ligatures w14:val="none"/>
              </w:rPr>
            </w:pPr>
            <w:r w:rsidRPr="00D60A65">
              <w:rPr>
                <w:rFonts w:ascii="Arial" w:eastAsia="Times New Roman" w:hAnsi="Arial" w:cs="Arial"/>
                <w:color w:val="000000"/>
                <w:kern w:val="0"/>
                <w:sz w:val="18"/>
                <w:szCs w:val="18"/>
                <w:lang w:bidi="he-IL"/>
                <w14:ligatures w14:val="none"/>
              </w:rPr>
              <w:t>-</w:t>
            </w:r>
          </w:p>
        </w:tc>
        <w:tc>
          <w:tcPr>
            <w:tcW w:w="1260" w:type="dxa"/>
          </w:tcPr>
          <w:p w14:paraId="51D7B407"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r>
      <w:tr w:rsidR="00CA01CD" w:rsidRPr="00D60A65" w14:paraId="4E7E3ED0" w14:textId="77777777" w:rsidTr="001C075A">
        <w:tc>
          <w:tcPr>
            <w:tcW w:w="4277" w:type="dxa"/>
            <w:vAlign w:val="center"/>
          </w:tcPr>
          <w:p w14:paraId="4EEDF35E"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c>
          <w:tcPr>
            <w:tcW w:w="1298" w:type="dxa"/>
            <w:tcBorders>
              <w:top w:val="single" w:sz="4" w:space="0" w:color="auto"/>
            </w:tcBorders>
            <w:vAlign w:val="bottom"/>
          </w:tcPr>
          <w:p w14:paraId="199E2E60"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257" w:type="dxa"/>
            <w:vAlign w:val="bottom"/>
          </w:tcPr>
          <w:p w14:paraId="6465C874"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top w:val="single" w:sz="4" w:space="0" w:color="auto"/>
            </w:tcBorders>
            <w:vAlign w:val="bottom"/>
          </w:tcPr>
          <w:p w14:paraId="2FC7F118" w14:textId="77777777" w:rsidR="00CA01CD" w:rsidRPr="00D60A65" w:rsidRDefault="00CA01CD" w:rsidP="00CA01CD">
            <w:pPr>
              <w:spacing w:after="0"/>
              <w:ind w:left="436" w:right="-43"/>
              <w:rPr>
                <w:rFonts w:ascii="Arial" w:eastAsia="Times New Roman" w:hAnsi="Arial" w:cs="Arial"/>
                <w:color w:val="000000"/>
                <w:spacing w:val="-4"/>
                <w:kern w:val="0"/>
                <w:sz w:val="18"/>
                <w:szCs w:val="18"/>
                <w:cs/>
                <w:lang w:val="en-GB" w:bidi="he-IL"/>
                <w14:ligatures w14:val="none"/>
              </w:rPr>
            </w:pPr>
          </w:p>
        </w:tc>
        <w:tc>
          <w:tcPr>
            <w:tcW w:w="1260" w:type="dxa"/>
            <w:vAlign w:val="bottom"/>
          </w:tcPr>
          <w:p w14:paraId="2478EF3A" w14:textId="77777777" w:rsidR="00CA01CD" w:rsidRPr="00D60A65" w:rsidRDefault="00CA01CD" w:rsidP="00CA01CD">
            <w:pPr>
              <w:spacing w:after="0"/>
              <w:ind w:left="436" w:right="-43"/>
              <w:rPr>
                <w:rFonts w:ascii="Arial" w:eastAsia="Times New Roman" w:hAnsi="Arial" w:cs="Arial"/>
                <w:color w:val="000000"/>
                <w:spacing w:val="-4"/>
                <w:kern w:val="0"/>
                <w:sz w:val="18"/>
                <w:szCs w:val="18"/>
                <w:lang w:val="en-GB" w:bidi="he-IL"/>
                <w14:ligatures w14:val="none"/>
              </w:rPr>
            </w:pPr>
          </w:p>
        </w:tc>
      </w:tr>
      <w:tr w:rsidR="00CA01CD" w:rsidRPr="00D60A65" w14:paraId="71E103E6" w14:textId="77777777">
        <w:tc>
          <w:tcPr>
            <w:tcW w:w="4277" w:type="dxa"/>
            <w:vAlign w:val="center"/>
          </w:tcPr>
          <w:p w14:paraId="5C3C9AFC" w14:textId="77777777" w:rsidR="00CA01CD" w:rsidRPr="00D60A65" w:rsidRDefault="00CA01CD" w:rsidP="00CA01CD">
            <w:pPr>
              <w:spacing w:after="0"/>
              <w:ind w:left="436"/>
              <w:rPr>
                <w:rFonts w:ascii="Arial" w:eastAsia="Times New Roman" w:hAnsi="Arial" w:cs="Arial"/>
                <w:b/>
                <w:bCs/>
                <w:color w:val="000000"/>
                <w:spacing w:val="-6"/>
                <w:kern w:val="0"/>
                <w:sz w:val="18"/>
                <w:szCs w:val="18"/>
                <w:u w:val="single"/>
                <w:lang w:bidi="he-IL"/>
                <w14:ligatures w14:val="none"/>
              </w:rPr>
            </w:pPr>
            <w:r w:rsidRPr="00D60A65">
              <w:rPr>
                <w:rFonts w:ascii="Arial" w:eastAsia="Times New Roman" w:hAnsi="Arial" w:cs="Arial"/>
                <w:b/>
                <w:bCs/>
                <w:color w:val="000000"/>
                <w:kern w:val="0"/>
                <w:sz w:val="18"/>
                <w:szCs w:val="18"/>
                <w:lang w:bidi="he-IL"/>
                <w14:ligatures w14:val="none"/>
              </w:rPr>
              <w:t>Debt financial assets, net</w:t>
            </w:r>
          </w:p>
        </w:tc>
        <w:tc>
          <w:tcPr>
            <w:tcW w:w="1298" w:type="dxa"/>
            <w:tcBorders>
              <w:bottom w:val="single" w:sz="4" w:space="0" w:color="auto"/>
            </w:tcBorders>
            <w:vAlign w:val="bottom"/>
          </w:tcPr>
          <w:p w14:paraId="1C12A531"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2,668,450</w:t>
            </w:r>
          </w:p>
        </w:tc>
        <w:tc>
          <w:tcPr>
            <w:tcW w:w="1257" w:type="dxa"/>
            <w:vAlign w:val="bottom"/>
          </w:tcPr>
          <w:p w14:paraId="12581502"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358" w:type="dxa"/>
            <w:tcBorders>
              <w:bottom w:val="single" w:sz="4" w:space="0" w:color="auto"/>
            </w:tcBorders>
            <w:vAlign w:val="bottom"/>
          </w:tcPr>
          <w:p w14:paraId="582A96C9" w14:textId="77777777" w:rsidR="00CA01CD" w:rsidRPr="00D60A65" w:rsidRDefault="00CA01CD" w:rsidP="00CA01C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2,411,225</w:t>
            </w:r>
          </w:p>
        </w:tc>
        <w:tc>
          <w:tcPr>
            <w:tcW w:w="1260" w:type="dxa"/>
            <w:vAlign w:val="bottom"/>
          </w:tcPr>
          <w:p w14:paraId="74E78B89" w14:textId="77777777" w:rsidR="00CA01CD" w:rsidRPr="00D60A65" w:rsidRDefault="00CA01CD" w:rsidP="00CA01CD">
            <w:pPr>
              <w:spacing w:after="0"/>
              <w:ind w:right="-72"/>
              <w:jc w:val="right"/>
              <w:rPr>
                <w:rFonts w:ascii="Arial" w:eastAsia="Times New Roman" w:hAnsi="Arial" w:cs="Arial"/>
                <w:color w:val="000000"/>
                <w:kern w:val="0"/>
                <w:sz w:val="18"/>
                <w:szCs w:val="18"/>
                <w:lang w:val="en-GB" w:bidi="he-IL"/>
                <w14:ligatures w14:val="none"/>
              </w:rPr>
            </w:pPr>
          </w:p>
        </w:tc>
      </w:tr>
    </w:tbl>
    <w:p w14:paraId="605F7594" w14:textId="77777777" w:rsidR="00CA01CD" w:rsidRPr="00D60A65" w:rsidRDefault="00CA01CD" w:rsidP="00CA01CD">
      <w:pPr>
        <w:tabs>
          <w:tab w:val="left" w:pos="900"/>
        </w:tabs>
        <w:spacing w:after="0"/>
        <w:ind w:left="547" w:hanging="547"/>
        <w:jc w:val="both"/>
        <w:rPr>
          <w:rFonts w:ascii="Arial" w:eastAsia="Times New Roman" w:hAnsi="Arial" w:cs="Arial"/>
          <w:color w:val="000000"/>
          <w:kern w:val="0"/>
          <w:sz w:val="18"/>
          <w:szCs w:val="18"/>
          <w:u w:val="single"/>
          <w:lang w:val="en-GB" w:bidi="he-IL"/>
          <w14:ligatures w14:val="none"/>
        </w:rPr>
      </w:pPr>
    </w:p>
    <w:p w14:paraId="492EA5AD" w14:textId="3F1F3B6B" w:rsidR="00CA01CD" w:rsidRPr="00D60A65" w:rsidRDefault="00CA01CD">
      <w:pPr>
        <w:pStyle w:val="Header"/>
        <w:numPr>
          <w:ilvl w:val="1"/>
          <w:numId w:val="3"/>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Classified by stage of credit risk</w:t>
      </w:r>
    </w:p>
    <w:p w14:paraId="1D96C1CE" w14:textId="77777777" w:rsidR="00CA01CD" w:rsidRPr="00D60A65" w:rsidRDefault="00CA01CD" w:rsidP="00CA01CD">
      <w:pPr>
        <w:tabs>
          <w:tab w:val="left" w:pos="900"/>
        </w:tabs>
        <w:spacing w:after="0"/>
        <w:ind w:left="547" w:hanging="547"/>
        <w:jc w:val="both"/>
        <w:rPr>
          <w:rFonts w:ascii="Arial" w:eastAsia="Times New Roman" w:hAnsi="Arial" w:cs="Arial"/>
          <w:color w:val="000000"/>
          <w:kern w:val="0"/>
          <w:sz w:val="18"/>
          <w:szCs w:val="18"/>
          <w:u w:val="single"/>
          <w:lang w:val="en-GB" w:bidi="he-IL"/>
          <w14:ligatures w14:val="none"/>
        </w:rPr>
      </w:pPr>
    </w:p>
    <w:tbl>
      <w:tblPr>
        <w:tblW w:w="9000" w:type="dxa"/>
        <w:tblInd w:w="558" w:type="dxa"/>
        <w:tblLayout w:type="fixed"/>
        <w:tblLook w:val="01E0" w:firstRow="1" w:lastRow="1" w:firstColumn="1" w:lastColumn="1" w:noHBand="0" w:noVBand="0"/>
      </w:tblPr>
      <w:tblGrid>
        <w:gridCol w:w="2610"/>
        <w:gridCol w:w="1597"/>
        <w:gridCol w:w="1580"/>
        <w:gridCol w:w="1615"/>
        <w:gridCol w:w="1598"/>
      </w:tblGrid>
      <w:tr w:rsidR="00CA01CD" w:rsidRPr="00D60A65" w14:paraId="0CEE9D6A" w14:textId="77777777">
        <w:trPr>
          <w:trHeight w:val="20"/>
        </w:trPr>
        <w:tc>
          <w:tcPr>
            <w:tcW w:w="2610" w:type="dxa"/>
          </w:tcPr>
          <w:p w14:paraId="3B95BB27" w14:textId="77777777" w:rsidR="00CA01CD" w:rsidRPr="00D60A65" w:rsidRDefault="00CA01CD" w:rsidP="00CA01CD">
            <w:pPr>
              <w:spacing w:after="0"/>
              <w:ind w:right="-43"/>
              <w:rPr>
                <w:rFonts w:ascii="Arial" w:eastAsia="Times New Roman" w:hAnsi="Arial" w:cs="Arial"/>
                <w:color w:val="000000"/>
                <w:kern w:val="0"/>
                <w:sz w:val="18"/>
                <w:szCs w:val="18"/>
                <w:lang w:bidi="he-IL"/>
                <w14:ligatures w14:val="none"/>
              </w:rPr>
            </w:pPr>
          </w:p>
        </w:tc>
        <w:tc>
          <w:tcPr>
            <w:tcW w:w="6390" w:type="dxa"/>
            <w:gridSpan w:val="4"/>
            <w:tcBorders>
              <w:bottom w:val="single" w:sz="4" w:space="0" w:color="auto"/>
            </w:tcBorders>
            <w:vAlign w:val="bottom"/>
            <w:hideMark/>
          </w:tcPr>
          <w:p w14:paraId="7A398D4C" w14:textId="77777777" w:rsidR="00CA01CD" w:rsidRPr="00D60A65" w:rsidRDefault="00CA01CD" w:rsidP="00CA01CD">
            <w:pPr>
              <w:tabs>
                <w:tab w:val="left" w:pos="90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Consolidated financial </w:t>
            </w:r>
            <w:r w:rsidRPr="00D60A65">
              <w:rPr>
                <w:rFonts w:ascii="Arial" w:eastAsia="Times New Roman" w:hAnsi="Arial" w:cs="Arial"/>
                <w:b/>
                <w:bCs/>
                <w:color w:val="000000"/>
                <w:kern w:val="0"/>
                <w:sz w:val="18"/>
                <w:szCs w:val="18"/>
                <w:lang w:val="en-GB" w:bidi="he-IL"/>
                <w14:ligatures w14:val="none"/>
              </w:rPr>
              <w:t>information</w:t>
            </w:r>
          </w:p>
        </w:tc>
      </w:tr>
      <w:tr w:rsidR="00CA01CD" w:rsidRPr="00D60A65" w14:paraId="6A8D0FAA" w14:textId="77777777">
        <w:trPr>
          <w:trHeight w:val="20"/>
        </w:trPr>
        <w:tc>
          <w:tcPr>
            <w:tcW w:w="2610" w:type="dxa"/>
          </w:tcPr>
          <w:p w14:paraId="3919A847" w14:textId="77777777" w:rsidR="00CA01CD" w:rsidRPr="00D60A65" w:rsidRDefault="00CA01CD" w:rsidP="00CA01CD">
            <w:pPr>
              <w:spacing w:after="0"/>
              <w:ind w:right="-43"/>
              <w:rPr>
                <w:rFonts w:ascii="Arial" w:eastAsia="Times New Roman" w:hAnsi="Arial" w:cs="Arial"/>
                <w:color w:val="000000"/>
                <w:kern w:val="0"/>
                <w:sz w:val="18"/>
                <w:szCs w:val="18"/>
                <w:cs/>
                <w:lang w:bidi="he-IL"/>
                <w14:ligatures w14:val="none"/>
              </w:rPr>
            </w:pPr>
          </w:p>
        </w:tc>
        <w:tc>
          <w:tcPr>
            <w:tcW w:w="3177" w:type="dxa"/>
            <w:gridSpan w:val="2"/>
            <w:tcBorders>
              <w:top w:val="single" w:sz="4" w:space="0" w:color="auto"/>
            </w:tcBorders>
            <w:vAlign w:val="bottom"/>
          </w:tcPr>
          <w:p w14:paraId="28596B2F"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Unaudited)</w:t>
            </w:r>
          </w:p>
        </w:tc>
        <w:tc>
          <w:tcPr>
            <w:tcW w:w="3213" w:type="dxa"/>
            <w:gridSpan w:val="2"/>
            <w:tcBorders>
              <w:top w:val="single" w:sz="4" w:space="0" w:color="auto"/>
            </w:tcBorders>
            <w:vAlign w:val="bottom"/>
            <w:hideMark/>
          </w:tcPr>
          <w:p w14:paraId="0971B72E"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Audited)</w:t>
            </w:r>
          </w:p>
        </w:tc>
      </w:tr>
      <w:tr w:rsidR="00CA01CD" w:rsidRPr="00D60A65" w14:paraId="26B1BE8B" w14:textId="77777777">
        <w:trPr>
          <w:trHeight w:val="20"/>
        </w:trPr>
        <w:tc>
          <w:tcPr>
            <w:tcW w:w="2610" w:type="dxa"/>
          </w:tcPr>
          <w:p w14:paraId="409ED030" w14:textId="77777777" w:rsidR="00CA01CD" w:rsidRPr="00D60A65" w:rsidRDefault="00CA01CD" w:rsidP="00CA01CD">
            <w:pPr>
              <w:spacing w:after="0"/>
              <w:ind w:right="-43"/>
              <w:rPr>
                <w:rFonts w:ascii="Arial" w:eastAsia="Times New Roman" w:hAnsi="Arial" w:cs="Arial"/>
                <w:color w:val="000000"/>
                <w:kern w:val="0"/>
                <w:sz w:val="18"/>
                <w:szCs w:val="18"/>
                <w:cs/>
                <w:lang w:bidi="he-IL"/>
                <w14:ligatures w14:val="none"/>
              </w:rPr>
            </w:pPr>
          </w:p>
        </w:tc>
        <w:tc>
          <w:tcPr>
            <w:tcW w:w="3177" w:type="dxa"/>
            <w:gridSpan w:val="2"/>
            <w:tcBorders>
              <w:bottom w:val="single" w:sz="4" w:space="0" w:color="auto"/>
            </w:tcBorders>
            <w:vAlign w:val="bottom"/>
          </w:tcPr>
          <w:p w14:paraId="27A59CB4"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w:t>
            </w:r>
            <w:r w:rsidRPr="00D60A65">
              <w:rPr>
                <w:rFonts w:ascii="Arial" w:eastAsia="Arial Unicode MS" w:hAnsi="Arial" w:cs="Arial"/>
                <w:b/>
                <w:bCs/>
                <w:color w:val="000000"/>
                <w:kern w:val="0"/>
                <w:sz w:val="18"/>
                <w:szCs w:val="18"/>
                <w:lang w:val="en-GB" w:bidi="he-IL"/>
                <w14:ligatures w14:val="none"/>
              </w:rPr>
              <w:t xml:space="preserve"> 2026</w:t>
            </w:r>
          </w:p>
        </w:tc>
        <w:tc>
          <w:tcPr>
            <w:tcW w:w="3213" w:type="dxa"/>
            <w:gridSpan w:val="2"/>
            <w:tcBorders>
              <w:bottom w:val="single" w:sz="4" w:space="0" w:color="auto"/>
            </w:tcBorders>
            <w:vAlign w:val="bottom"/>
          </w:tcPr>
          <w:p w14:paraId="17796203"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31 December 2025</w:t>
            </w:r>
          </w:p>
        </w:tc>
      </w:tr>
      <w:tr w:rsidR="00CA01CD" w:rsidRPr="00D60A65" w14:paraId="1C32651E" w14:textId="77777777">
        <w:trPr>
          <w:trHeight w:val="20"/>
        </w:trPr>
        <w:tc>
          <w:tcPr>
            <w:tcW w:w="2610" w:type="dxa"/>
          </w:tcPr>
          <w:p w14:paraId="0BE7AFD8" w14:textId="77777777" w:rsidR="00CA01CD" w:rsidRPr="00D60A65" w:rsidRDefault="00CA01CD" w:rsidP="00CA01CD">
            <w:pPr>
              <w:spacing w:after="0"/>
              <w:ind w:right="-43"/>
              <w:rPr>
                <w:rFonts w:ascii="Arial" w:eastAsia="Times New Roman" w:hAnsi="Arial" w:cs="Arial"/>
                <w:color w:val="000000"/>
                <w:kern w:val="0"/>
                <w:sz w:val="18"/>
                <w:szCs w:val="18"/>
                <w:lang w:bidi="he-IL"/>
                <w14:ligatures w14:val="none"/>
              </w:rPr>
            </w:pPr>
          </w:p>
        </w:tc>
        <w:tc>
          <w:tcPr>
            <w:tcW w:w="1597" w:type="dxa"/>
            <w:tcBorders>
              <w:top w:val="single" w:sz="4" w:space="0" w:color="auto"/>
            </w:tcBorders>
            <w:vAlign w:val="bottom"/>
            <w:hideMark/>
          </w:tcPr>
          <w:p w14:paraId="5251A0AC"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Fair value</w:t>
            </w:r>
          </w:p>
        </w:tc>
        <w:tc>
          <w:tcPr>
            <w:tcW w:w="1580" w:type="dxa"/>
            <w:tcBorders>
              <w:top w:val="single" w:sz="4" w:space="0" w:color="auto"/>
            </w:tcBorders>
            <w:vAlign w:val="bottom"/>
            <w:hideMark/>
          </w:tcPr>
          <w:p w14:paraId="208DD0F6"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Expected </w:t>
            </w:r>
          </w:p>
          <w:p w14:paraId="7B96251C"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credit loss </w:t>
            </w:r>
          </w:p>
        </w:tc>
        <w:tc>
          <w:tcPr>
            <w:tcW w:w="1615" w:type="dxa"/>
            <w:tcBorders>
              <w:top w:val="single" w:sz="4" w:space="0" w:color="auto"/>
            </w:tcBorders>
            <w:vAlign w:val="bottom"/>
            <w:hideMark/>
          </w:tcPr>
          <w:p w14:paraId="4A1AA8C5"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Fair value</w:t>
            </w:r>
          </w:p>
        </w:tc>
        <w:tc>
          <w:tcPr>
            <w:tcW w:w="1598" w:type="dxa"/>
            <w:tcBorders>
              <w:top w:val="single" w:sz="4" w:space="0" w:color="auto"/>
            </w:tcBorders>
            <w:vAlign w:val="bottom"/>
            <w:hideMark/>
          </w:tcPr>
          <w:p w14:paraId="7BC9624F" w14:textId="77777777" w:rsidR="00CA01CD" w:rsidRPr="00D60A65" w:rsidRDefault="00CA01CD" w:rsidP="00CA01CD">
            <w:pPr>
              <w:spacing w:after="0"/>
              <w:ind w:left="-115"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Expected </w:t>
            </w:r>
          </w:p>
          <w:p w14:paraId="77CD5B3F" w14:textId="77777777" w:rsidR="00CA01CD" w:rsidRPr="00D60A65" w:rsidRDefault="00CA01CD" w:rsidP="00CA01CD">
            <w:pPr>
              <w:spacing w:after="0"/>
              <w:ind w:left="-115"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credit loss </w:t>
            </w:r>
          </w:p>
        </w:tc>
      </w:tr>
      <w:tr w:rsidR="00CA01CD" w:rsidRPr="00D60A65" w14:paraId="5F3E4B88" w14:textId="77777777">
        <w:trPr>
          <w:trHeight w:val="20"/>
        </w:trPr>
        <w:tc>
          <w:tcPr>
            <w:tcW w:w="2610" w:type="dxa"/>
          </w:tcPr>
          <w:p w14:paraId="545DF2A9" w14:textId="77777777" w:rsidR="00CA01CD" w:rsidRPr="00D60A65" w:rsidRDefault="00CA01CD" w:rsidP="00CA01CD">
            <w:pPr>
              <w:spacing w:after="0"/>
              <w:ind w:right="-43"/>
              <w:rPr>
                <w:rFonts w:ascii="Arial" w:eastAsia="Times New Roman" w:hAnsi="Arial" w:cs="Arial"/>
                <w:color w:val="000000"/>
                <w:kern w:val="0"/>
                <w:sz w:val="18"/>
                <w:szCs w:val="18"/>
                <w:lang w:bidi="he-IL"/>
                <w14:ligatures w14:val="none"/>
              </w:rPr>
            </w:pPr>
          </w:p>
        </w:tc>
        <w:tc>
          <w:tcPr>
            <w:tcW w:w="1597" w:type="dxa"/>
            <w:tcBorders>
              <w:bottom w:val="single" w:sz="4" w:space="0" w:color="auto"/>
            </w:tcBorders>
            <w:vAlign w:val="bottom"/>
          </w:tcPr>
          <w:p w14:paraId="3333112A" w14:textId="77777777" w:rsidR="00CA01CD" w:rsidRPr="00D60A65" w:rsidRDefault="00CA01CD" w:rsidP="00CA01CD">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Thousand </w:t>
            </w:r>
          </w:p>
          <w:p w14:paraId="492654F2"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Baht</w:t>
            </w:r>
          </w:p>
        </w:tc>
        <w:tc>
          <w:tcPr>
            <w:tcW w:w="1580" w:type="dxa"/>
            <w:tcBorders>
              <w:bottom w:val="single" w:sz="4" w:space="0" w:color="auto"/>
            </w:tcBorders>
            <w:vAlign w:val="bottom"/>
          </w:tcPr>
          <w:p w14:paraId="5E9595D7" w14:textId="77777777" w:rsidR="00CA01CD" w:rsidRPr="00D60A65" w:rsidRDefault="00CA01CD" w:rsidP="00CA01CD">
            <w:pPr>
              <w:spacing w:after="0"/>
              <w:ind w:right="-72"/>
              <w:jc w:val="right"/>
              <w:rPr>
                <w:rFonts w:ascii="Arial" w:eastAsia="Arial Unicode MS" w:hAnsi="Arial" w:cs="Arial"/>
                <w:b/>
                <w:bCs/>
                <w:color w:val="000000"/>
                <w:kern w:val="0"/>
                <w:sz w:val="18"/>
                <w:szCs w:val="22"/>
                <w:lang w:val="en-GB"/>
                <w14:ligatures w14:val="none"/>
              </w:rPr>
            </w:pPr>
            <w:r w:rsidRPr="00D60A65">
              <w:rPr>
                <w:rFonts w:ascii="Arial" w:eastAsia="Arial Unicode MS" w:hAnsi="Arial" w:cs="Arial"/>
                <w:b/>
                <w:bCs/>
                <w:color w:val="000000"/>
                <w:kern w:val="0"/>
                <w:sz w:val="18"/>
                <w:szCs w:val="18"/>
                <w:lang w:val="en-GB" w:bidi="he-IL"/>
                <w14:ligatures w14:val="none"/>
              </w:rPr>
              <w:t xml:space="preserve">Thousand </w:t>
            </w:r>
          </w:p>
          <w:p w14:paraId="2BA22F59"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Baht</w:t>
            </w:r>
          </w:p>
        </w:tc>
        <w:tc>
          <w:tcPr>
            <w:tcW w:w="1615" w:type="dxa"/>
            <w:tcBorders>
              <w:bottom w:val="single" w:sz="4" w:space="0" w:color="auto"/>
            </w:tcBorders>
            <w:vAlign w:val="bottom"/>
          </w:tcPr>
          <w:p w14:paraId="07FF45CC"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Thousand </w:t>
            </w:r>
          </w:p>
          <w:p w14:paraId="67255C21"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Baht</w:t>
            </w:r>
          </w:p>
        </w:tc>
        <w:tc>
          <w:tcPr>
            <w:tcW w:w="1598" w:type="dxa"/>
            <w:tcBorders>
              <w:bottom w:val="single" w:sz="4" w:space="0" w:color="auto"/>
            </w:tcBorders>
            <w:vAlign w:val="bottom"/>
          </w:tcPr>
          <w:p w14:paraId="1F4C4099" w14:textId="77777777" w:rsidR="00CA01CD" w:rsidRPr="00D60A65" w:rsidRDefault="00CA01CD" w:rsidP="00CA01CD">
            <w:pPr>
              <w:spacing w:after="0"/>
              <w:ind w:right="-72"/>
              <w:jc w:val="right"/>
              <w:rPr>
                <w:rFonts w:ascii="Arial" w:eastAsia="Arial Unicode MS" w:hAnsi="Arial" w:cs="Arial"/>
                <w:b/>
                <w:bCs/>
                <w:color w:val="000000"/>
                <w:kern w:val="0"/>
                <w:sz w:val="18"/>
                <w:szCs w:val="22"/>
                <w:lang w:val="en-GB"/>
                <w14:ligatures w14:val="none"/>
              </w:rPr>
            </w:pPr>
            <w:r w:rsidRPr="00D60A65">
              <w:rPr>
                <w:rFonts w:ascii="Arial" w:eastAsia="Arial Unicode MS" w:hAnsi="Arial" w:cs="Arial"/>
                <w:b/>
                <w:bCs/>
                <w:color w:val="000000"/>
                <w:kern w:val="0"/>
                <w:sz w:val="18"/>
                <w:szCs w:val="18"/>
                <w:lang w:val="en-GB" w:bidi="he-IL"/>
                <w14:ligatures w14:val="none"/>
              </w:rPr>
              <w:t xml:space="preserve">Thousand </w:t>
            </w:r>
          </w:p>
          <w:p w14:paraId="4B56E28E"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Baht</w:t>
            </w:r>
          </w:p>
        </w:tc>
      </w:tr>
      <w:tr w:rsidR="00CA01CD" w:rsidRPr="00D60A65" w14:paraId="233DC71A" w14:textId="77777777">
        <w:trPr>
          <w:trHeight w:val="20"/>
        </w:trPr>
        <w:tc>
          <w:tcPr>
            <w:tcW w:w="2610" w:type="dxa"/>
          </w:tcPr>
          <w:p w14:paraId="73E49A76" w14:textId="77777777" w:rsidR="00CA01CD" w:rsidRPr="00D60A65" w:rsidRDefault="00CA01CD" w:rsidP="00CA01CD">
            <w:pPr>
              <w:spacing w:after="0"/>
              <w:ind w:right="-43"/>
              <w:rPr>
                <w:rFonts w:ascii="Arial" w:eastAsia="Times New Roman" w:hAnsi="Arial" w:cs="Arial"/>
                <w:color w:val="000000"/>
                <w:kern w:val="0"/>
                <w:sz w:val="18"/>
                <w:szCs w:val="18"/>
                <w:lang w:bidi="he-IL"/>
                <w14:ligatures w14:val="none"/>
              </w:rPr>
            </w:pPr>
          </w:p>
        </w:tc>
        <w:tc>
          <w:tcPr>
            <w:tcW w:w="1597" w:type="dxa"/>
            <w:tcBorders>
              <w:top w:val="single" w:sz="4" w:space="0" w:color="auto"/>
            </w:tcBorders>
            <w:vAlign w:val="bottom"/>
          </w:tcPr>
          <w:p w14:paraId="24069CF3"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p>
        </w:tc>
        <w:tc>
          <w:tcPr>
            <w:tcW w:w="1580" w:type="dxa"/>
            <w:tcBorders>
              <w:top w:val="single" w:sz="4" w:space="0" w:color="auto"/>
            </w:tcBorders>
            <w:vAlign w:val="bottom"/>
          </w:tcPr>
          <w:p w14:paraId="2CBFE853" w14:textId="77777777" w:rsidR="00CA01CD" w:rsidRPr="00D60A65" w:rsidRDefault="00CA01CD" w:rsidP="00CA01CD">
            <w:pPr>
              <w:spacing w:after="0"/>
              <w:ind w:right="-72"/>
              <w:jc w:val="right"/>
              <w:rPr>
                <w:rFonts w:ascii="Arial" w:eastAsia="Arial Unicode MS" w:hAnsi="Arial" w:cs="Arial"/>
                <w:b/>
                <w:bCs/>
                <w:color w:val="000000"/>
                <w:spacing w:val="-2"/>
                <w:kern w:val="0"/>
                <w:sz w:val="18"/>
                <w:szCs w:val="18"/>
                <w:lang w:val="en-GB" w:bidi="he-IL"/>
                <w14:ligatures w14:val="none"/>
              </w:rPr>
            </w:pPr>
          </w:p>
        </w:tc>
        <w:tc>
          <w:tcPr>
            <w:tcW w:w="1615" w:type="dxa"/>
            <w:tcBorders>
              <w:top w:val="single" w:sz="4" w:space="0" w:color="auto"/>
            </w:tcBorders>
            <w:vAlign w:val="bottom"/>
          </w:tcPr>
          <w:p w14:paraId="59408E05"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p>
        </w:tc>
        <w:tc>
          <w:tcPr>
            <w:tcW w:w="1598" w:type="dxa"/>
            <w:tcBorders>
              <w:top w:val="single" w:sz="4" w:space="0" w:color="auto"/>
            </w:tcBorders>
            <w:vAlign w:val="bottom"/>
          </w:tcPr>
          <w:p w14:paraId="1C9535CD" w14:textId="77777777" w:rsidR="00CA01CD" w:rsidRPr="00D60A65" w:rsidRDefault="00CA01CD" w:rsidP="00CA01CD">
            <w:pPr>
              <w:spacing w:after="0"/>
              <w:ind w:right="-72"/>
              <w:jc w:val="right"/>
              <w:rPr>
                <w:rFonts w:ascii="Arial" w:eastAsia="Arial Unicode MS" w:hAnsi="Arial" w:cs="Arial"/>
                <w:b/>
                <w:bCs/>
                <w:color w:val="000000"/>
                <w:spacing w:val="-2"/>
                <w:kern w:val="0"/>
                <w:sz w:val="18"/>
                <w:szCs w:val="18"/>
                <w:lang w:val="en-GB" w:bidi="he-IL"/>
                <w14:ligatures w14:val="none"/>
              </w:rPr>
            </w:pPr>
          </w:p>
        </w:tc>
      </w:tr>
      <w:tr w:rsidR="00CA01CD" w:rsidRPr="00D60A65" w14:paraId="7F3D1880" w14:textId="77777777">
        <w:trPr>
          <w:trHeight w:val="20"/>
        </w:trPr>
        <w:tc>
          <w:tcPr>
            <w:tcW w:w="2610" w:type="dxa"/>
            <w:vAlign w:val="bottom"/>
            <w:hideMark/>
          </w:tcPr>
          <w:p w14:paraId="140BEAD1" w14:textId="77777777" w:rsidR="00CA01CD" w:rsidRPr="00D60A65" w:rsidRDefault="00CA01CD" w:rsidP="00CA01CD">
            <w:pPr>
              <w:spacing w:after="0"/>
              <w:ind w:right="-43"/>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Debt </w:t>
            </w:r>
            <w:r w:rsidRPr="00D60A65">
              <w:rPr>
                <w:rFonts w:ascii="Arial" w:eastAsia="Times New Roman" w:hAnsi="Arial" w:cs="Arial"/>
                <w:b/>
                <w:bCs/>
                <w:color w:val="000000"/>
                <w:kern w:val="0"/>
                <w:sz w:val="18"/>
                <w:szCs w:val="18"/>
                <w:lang w:val="en-GB" w:bidi="he-IL"/>
                <w14:ligatures w14:val="none"/>
              </w:rPr>
              <w:t xml:space="preserve">securities </w:t>
            </w:r>
            <w:r w:rsidRPr="00D60A65">
              <w:rPr>
                <w:rFonts w:ascii="Arial" w:eastAsia="Arial Unicode MS" w:hAnsi="Arial" w:cs="Arial"/>
                <w:b/>
                <w:bCs/>
                <w:color w:val="000000"/>
                <w:kern w:val="0"/>
                <w:sz w:val="18"/>
                <w:szCs w:val="18"/>
                <w:lang w:val="en-GB" w:bidi="he-IL"/>
                <w14:ligatures w14:val="none"/>
              </w:rPr>
              <w:t xml:space="preserve">measured </w:t>
            </w:r>
            <w:r w:rsidRPr="00D60A65">
              <w:rPr>
                <w:rFonts w:ascii="Arial" w:eastAsia="Arial Unicode MS" w:hAnsi="Arial" w:cs="Arial"/>
                <w:b/>
                <w:bCs/>
                <w:color w:val="000000"/>
                <w:kern w:val="0"/>
                <w:sz w:val="18"/>
                <w:szCs w:val="18"/>
                <w:lang w:val="en-GB" w:bidi="he-IL"/>
                <w14:ligatures w14:val="none"/>
              </w:rPr>
              <w:br/>
              <w:t xml:space="preserve">   at fair value through other </w:t>
            </w:r>
          </w:p>
          <w:p w14:paraId="283C1A83" w14:textId="77777777" w:rsidR="00CA01CD" w:rsidRPr="00D60A65" w:rsidRDefault="00CA01CD" w:rsidP="00CA01CD">
            <w:pPr>
              <w:spacing w:after="0"/>
              <w:ind w:right="-43"/>
              <w:rPr>
                <w:rFonts w:ascii="Arial" w:eastAsia="Times New Roman"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   comprehensive income</w:t>
            </w:r>
          </w:p>
        </w:tc>
        <w:tc>
          <w:tcPr>
            <w:tcW w:w="1597" w:type="dxa"/>
            <w:vAlign w:val="bottom"/>
          </w:tcPr>
          <w:p w14:paraId="24D1CB1D"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580" w:type="dxa"/>
            <w:vAlign w:val="bottom"/>
          </w:tcPr>
          <w:p w14:paraId="1F69E1DE"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lang w:bidi="he-IL"/>
                <w14:ligatures w14:val="none"/>
              </w:rPr>
            </w:pPr>
          </w:p>
        </w:tc>
        <w:tc>
          <w:tcPr>
            <w:tcW w:w="1615" w:type="dxa"/>
            <w:vAlign w:val="bottom"/>
          </w:tcPr>
          <w:p w14:paraId="3C0ABC51"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lang w:bidi="he-IL"/>
                <w14:ligatures w14:val="none"/>
              </w:rPr>
            </w:pPr>
          </w:p>
        </w:tc>
        <w:tc>
          <w:tcPr>
            <w:tcW w:w="1598" w:type="dxa"/>
            <w:vAlign w:val="bottom"/>
          </w:tcPr>
          <w:p w14:paraId="02E751E3"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cs/>
                <w:lang w:bidi="he-IL"/>
                <w14:ligatures w14:val="none"/>
              </w:rPr>
            </w:pPr>
          </w:p>
        </w:tc>
      </w:tr>
      <w:tr w:rsidR="00CA01CD" w:rsidRPr="00D60A65" w14:paraId="5A2D851F" w14:textId="77777777">
        <w:trPr>
          <w:trHeight w:val="20"/>
        </w:trPr>
        <w:tc>
          <w:tcPr>
            <w:tcW w:w="2610" w:type="dxa"/>
          </w:tcPr>
          <w:p w14:paraId="65E1D8B1" w14:textId="77777777" w:rsidR="00CA01CD" w:rsidRPr="00D60A65" w:rsidRDefault="00CA01CD" w:rsidP="00CA01CD">
            <w:pPr>
              <w:spacing w:after="0"/>
              <w:ind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Investments in debt securities </w:t>
            </w:r>
          </w:p>
          <w:p w14:paraId="2442E854" w14:textId="77777777" w:rsidR="00CA01CD" w:rsidRPr="00D60A65" w:rsidRDefault="00CA01CD" w:rsidP="00CA01CD">
            <w:pPr>
              <w:spacing w:after="0"/>
              <w:ind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   which credit risk has not </w:t>
            </w:r>
          </w:p>
          <w:p w14:paraId="35D792D1" w14:textId="77777777" w:rsidR="00CA01CD" w:rsidRPr="00D60A65" w:rsidRDefault="00CA01CD" w:rsidP="00CA01CD">
            <w:pPr>
              <w:spacing w:after="0"/>
              <w:ind w:right="-43"/>
              <w:rPr>
                <w:rFonts w:ascii="Arial" w:eastAsia="Arial Unicode MS"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 xml:space="preserve">   </w:t>
            </w:r>
            <w:r w:rsidRPr="00D60A65">
              <w:rPr>
                <w:rFonts w:ascii="Arial" w:eastAsia="Times New Roman" w:hAnsi="Arial" w:cs="Arial"/>
                <w:color w:val="000000"/>
                <w:spacing w:val="-10"/>
                <w:kern w:val="0"/>
                <w:sz w:val="18"/>
                <w:szCs w:val="18"/>
                <w:lang w:bidi="he-IL"/>
                <w14:ligatures w14:val="none"/>
              </w:rPr>
              <w:t xml:space="preserve">significantly increased (Stage </w:t>
            </w:r>
            <w:r w:rsidRPr="00D60A65">
              <w:rPr>
                <w:rFonts w:ascii="Arial" w:eastAsia="Times New Roman" w:hAnsi="Arial" w:cs="Arial"/>
                <w:color w:val="000000"/>
                <w:spacing w:val="-10"/>
                <w:kern w:val="0"/>
                <w:sz w:val="18"/>
                <w:szCs w:val="18"/>
                <w:lang w:val="en-GB" w:bidi="he-IL"/>
                <w14:ligatures w14:val="none"/>
              </w:rPr>
              <w:t>1</w:t>
            </w:r>
            <w:r w:rsidRPr="00D60A65">
              <w:rPr>
                <w:rFonts w:ascii="Arial" w:eastAsia="Times New Roman" w:hAnsi="Arial" w:cs="Arial"/>
                <w:color w:val="000000"/>
                <w:spacing w:val="-10"/>
                <w:kern w:val="0"/>
                <w:sz w:val="18"/>
                <w:szCs w:val="18"/>
                <w:lang w:bidi="he-IL"/>
                <w14:ligatures w14:val="none"/>
              </w:rPr>
              <w:t>)</w:t>
            </w:r>
          </w:p>
        </w:tc>
        <w:tc>
          <w:tcPr>
            <w:tcW w:w="1597" w:type="dxa"/>
            <w:vAlign w:val="bottom"/>
          </w:tcPr>
          <w:p w14:paraId="2A282D86" w14:textId="77777777" w:rsidR="00CA01CD" w:rsidRPr="00D60A65" w:rsidRDefault="00CA01CD" w:rsidP="00CA01CD">
            <w:pPr>
              <w:tabs>
                <w:tab w:val="decimal" w:pos="129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2,190,772</w:t>
            </w:r>
          </w:p>
        </w:tc>
        <w:tc>
          <w:tcPr>
            <w:tcW w:w="1580" w:type="dxa"/>
            <w:vAlign w:val="bottom"/>
          </w:tcPr>
          <w:p w14:paraId="62674019" w14:textId="77777777" w:rsidR="00CA01CD" w:rsidRPr="00D60A65" w:rsidRDefault="00CA01CD" w:rsidP="00CA01CD">
            <w:pPr>
              <w:tabs>
                <w:tab w:val="decimal" w:pos="1292"/>
                <w:tab w:val="decimal" w:pos="1425"/>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w:t>
            </w:r>
          </w:p>
        </w:tc>
        <w:tc>
          <w:tcPr>
            <w:tcW w:w="1615" w:type="dxa"/>
            <w:vAlign w:val="bottom"/>
          </w:tcPr>
          <w:p w14:paraId="2E12F7CB" w14:textId="77777777" w:rsidR="00CA01CD" w:rsidRPr="00D60A65" w:rsidRDefault="00CA01CD" w:rsidP="00CA01CD">
            <w:pPr>
              <w:tabs>
                <w:tab w:val="decimal" w:pos="129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2,277,209</w:t>
            </w:r>
          </w:p>
        </w:tc>
        <w:tc>
          <w:tcPr>
            <w:tcW w:w="1598" w:type="dxa"/>
            <w:vAlign w:val="bottom"/>
          </w:tcPr>
          <w:p w14:paraId="28B8F220"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(2)</w:t>
            </w:r>
          </w:p>
        </w:tc>
      </w:tr>
    </w:tbl>
    <w:p w14:paraId="1F58EBC0" w14:textId="77777777" w:rsidR="00CA01CD" w:rsidRPr="00D60A65" w:rsidRDefault="00CA01CD" w:rsidP="00CA01CD">
      <w:pPr>
        <w:tabs>
          <w:tab w:val="left" w:pos="900"/>
        </w:tabs>
        <w:spacing w:after="0"/>
        <w:ind w:left="547" w:hanging="547"/>
        <w:jc w:val="both"/>
        <w:rPr>
          <w:rFonts w:ascii="Arial" w:eastAsia="Times New Roman" w:hAnsi="Arial" w:cs="Arial"/>
          <w:color w:val="000000"/>
          <w:kern w:val="0"/>
          <w:sz w:val="18"/>
          <w:szCs w:val="18"/>
          <w:u w:val="single"/>
          <w:lang w:val="en-GB" w:bidi="he-IL"/>
          <w14:ligatures w14:val="none"/>
        </w:rPr>
      </w:pPr>
    </w:p>
    <w:p w14:paraId="3158F766" w14:textId="77777777" w:rsidR="00CA01CD" w:rsidRPr="00D60A65" w:rsidRDefault="00CA01CD" w:rsidP="00CA01CD">
      <w:pPr>
        <w:spacing w:after="0"/>
        <w:rPr>
          <w:rFonts w:ascii="Arial" w:eastAsia="Times New Roman" w:hAnsi="Arial" w:cs="Arial"/>
          <w:color w:val="000000"/>
          <w:kern w:val="0"/>
          <w:sz w:val="18"/>
          <w:szCs w:val="18"/>
          <w:u w:val="single"/>
          <w:lang w:val="en-GB" w:bidi="he-IL"/>
          <w14:ligatures w14:val="none"/>
        </w:rPr>
      </w:pPr>
      <w:r w:rsidRPr="00D60A65">
        <w:rPr>
          <w:rFonts w:ascii="Arial" w:eastAsia="Times New Roman" w:hAnsi="Arial" w:cs="Arial"/>
          <w:color w:val="000000"/>
          <w:kern w:val="0"/>
          <w:sz w:val="18"/>
          <w:szCs w:val="18"/>
          <w:u w:val="single"/>
          <w:lang w:val="en-GB" w:bidi="he-IL"/>
          <w14:ligatures w14:val="none"/>
        </w:rPr>
        <w:br w:type="page"/>
      </w:r>
    </w:p>
    <w:tbl>
      <w:tblPr>
        <w:tblW w:w="9175" w:type="dxa"/>
        <w:tblInd w:w="360" w:type="dxa"/>
        <w:tblLayout w:type="fixed"/>
        <w:tblLook w:val="01E0" w:firstRow="1" w:lastRow="1" w:firstColumn="1" w:lastColumn="1" w:noHBand="0" w:noVBand="0"/>
      </w:tblPr>
      <w:tblGrid>
        <w:gridCol w:w="3127"/>
        <w:gridCol w:w="1440"/>
        <w:gridCol w:w="1584"/>
        <w:gridCol w:w="1440"/>
        <w:gridCol w:w="1584"/>
      </w:tblGrid>
      <w:tr w:rsidR="00CA01CD" w:rsidRPr="00D60A65" w14:paraId="01EFE473" w14:textId="77777777" w:rsidTr="003017F7">
        <w:trPr>
          <w:trHeight w:val="20"/>
        </w:trPr>
        <w:tc>
          <w:tcPr>
            <w:tcW w:w="3127" w:type="dxa"/>
          </w:tcPr>
          <w:p w14:paraId="6785FB61" w14:textId="77777777" w:rsidR="00CA01CD" w:rsidRPr="00D60A65" w:rsidRDefault="00CA01CD" w:rsidP="00CA01CD">
            <w:pPr>
              <w:spacing w:after="0"/>
              <w:ind w:left="146" w:right="-43"/>
              <w:rPr>
                <w:rFonts w:ascii="Arial" w:eastAsia="Times New Roman" w:hAnsi="Arial" w:cs="Arial"/>
                <w:color w:val="000000"/>
                <w:kern w:val="0"/>
                <w:sz w:val="18"/>
                <w:szCs w:val="18"/>
                <w:lang w:bidi="he-IL"/>
                <w14:ligatures w14:val="none"/>
              </w:rPr>
            </w:pPr>
          </w:p>
        </w:tc>
        <w:tc>
          <w:tcPr>
            <w:tcW w:w="6048" w:type="dxa"/>
            <w:gridSpan w:val="4"/>
            <w:tcBorders>
              <w:bottom w:val="single" w:sz="4" w:space="0" w:color="auto"/>
            </w:tcBorders>
            <w:vAlign w:val="bottom"/>
            <w:hideMark/>
          </w:tcPr>
          <w:p w14:paraId="1A09B84B" w14:textId="77777777" w:rsidR="00CA01CD" w:rsidRPr="00D60A65" w:rsidRDefault="00CA01CD" w:rsidP="00CA01CD">
            <w:pPr>
              <w:tabs>
                <w:tab w:val="left" w:pos="90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Separate financial </w:t>
            </w:r>
            <w:r w:rsidRPr="00D60A65">
              <w:rPr>
                <w:rFonts w:ascii="Arial" w:eastAsia="Times New Roman" w:hAnsi="Arial" w:cs="Arial"/>
                <w:b/>
                <w:bCs/>
                <w:color w:val="000000"/>
                <w:kern w:val="0"/>
                <w:sz w:val="18"/>
                <w:szCs w:val="18"/>
                <w:lang w:val="en-GB" w:bidi="he-IL"/>
                <w14:ligatures w14:val="none"/>
              </w:rPr>
              <w:t>information</w:t>
            </w:r>
          </w:p>
        </w:tc>
      </w:tr>
      <w:tr w:rsidR="00CA01CD" w:rsidRPr="00D60A65" w14:paraId="12635B90" w14:textId="77777777" w:rsidTr="003017F7">
        <w:trPr>
          <w:trHeight w:val="20"/>
        </w:trPr>
        <w:tc>
          <w:tcPr>
            <w:tcW w:w="3127" w:type="dxa"/>
          </w:tcPr>
          <w:p w14:paraId="6B1BC307" w14:textId="77777777" w:rsidR="00CA01CD" w:rsidRPr="00D60A65" w:rsidRDefault="00CA01CD" w:rsidP="00CA01CD">
            <w:pPr>
              <w:spacing w:after="0"/>
              <w:ind w:left="146" w:right="-43"/>
              <w:rPr>
                <w:rFonts w:ascii="Arial" w:eastAsia="Times New Roman" w:hAnsi="Arial" w:cs="Arial"/>
                <w:color w:val="000000"/>
                <w:kern w:val="0"/>
                <w:sz w:val="18"/>
                <w:szCs w:val="18"/>
                <w:cs/>
                <w:lang w:bidi="he-IL"/>
                <w14:ligatures w14:val="none"/>
              </w:rPr>
            </w:pPr>
          </w:p>
        </w:tc>
        <w:tc>
          <w:tcPr>
            <w:tcW w:w="3024" w:type="dxa"/>
            <w:gridSpan w:val="2"/>
            <w:tcBorders>
              <w:top w:val="single" w:sz="4" w:space="0" w:color="auto"/>
            </w:tcBorders>
            <w:vAlign w:val="bottom"/>
          </w:tcPr>
          <w:p w14:paraId="2315C6AD"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Unaudited)</w:t>
            </w:r>
          </w:p>
        </w:tc>
        <w:tc>
          <w:tcPr>
            <w:tcW w:w="3024" w:type="dxa"/>
            <w:gridSpan w:val="2"/>
            <w:tcBorders>
              <w:top w:val="single" w:sz="4" w:space="0" w:color="auto"/>
            </w:tcBorders>
            <w:vAlign w:val="bottom"/>
            <w:hideMark/>
          </w:tcPr>
          <w:p w14:paraId="1573B13E"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Audited)</w:t>
            </w:r>
          </w:p>
        </w:tc>
      </w:tr>
      <w:tr w:rsidR="00CA01CD" w:rsidRPr="00D60A65" w14:paraId="2F6B763F" w14:textId="77777777" w:rsidTr="003017F7">
        <w:trPr>
          <w:trHeight w:val="20"/>
        </w:trPr>
        <w:tc>
          <w:tcPr>
            <w:tcW w:w="3127" w:type="dxa"/>
          </w:tcPr>
          <w:p w14:paraId="08BC5418" w14:textId="77777777" w:rsidR="00CA01CD" w:rsidRPr="00D60A65" w:rsidRDefault="00CA01CD" w:rsidP="00CA01CD">
            <w:pPr>
              <w:spacing w:after="0"/>
              <w:ind w:left="146" w:right="-43"/>
              <w:rPr>
                <w:rFonts w:ascii="Arial" w:eastAsia="Times New Roman" w:hAnsi="Arial" w:cs="Arial"/>
                <w:color w:val="000000"/>
                <w:kern w:val="0"/>
                <w:sz w:val="18"/>
                <w:szCs w:val="18"/>
                <w:cs/>
                <w:lang w:bidi="he-IL"/>
                <w14:ligatures w14:val="none"/>
              </w:rPr>
            </w:pPr>
          </w:p>
        </w:tc>
        <w:tc>
          <w:tcPr>
            <w:tcW w:w="3024" w:type="dxa"/>
            <w:gridSpan w:val="2"/>
            <w:tcBorders>
              <w:bottom w:val="single" w:sz="4" w:space="0" w:color="auto"/>
            </w:tcBorders>
            <w:vAlign w:val="bottom"/>
          </w:tcPr>
          <w:p w14:paraId="3BF2D9B6"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w:t>
            </w:r>
            <w:r w:rsidRPr="00D60A65">
              <w:rPr>
                <w:rFonts w:ascii="Arial" w:eastAsia="Arial Unicode MS" w:hAnsi="Arial" w:cs="Arial"/>
                <w:b/>
                <w:bCs/>
                <w:color w:val="000000"/>
                <w:kern w:val="0"/>
                <w:sz w:val="18"/>
                <w:szCs w:val="18"/>
                <w:lang w:val="en-GB" w:bidi="he-IL"/>
                <w14:ligatures w14:val="none"/>
              </w:rPr>
              <w:t xml:space="preserve"> 2026</w:t>
            </w:r>
          </w:p>
        </w:tc>
        <w:tc>
          <w:tcPr>
            <w:tcW w:w="3024" w:type="dxa"/>
            <w:gridSpan w:val="2"/>
            <w:tcBorders>
              <w:bottom w:val="single" w:sz="4" w:space="0" w:color="auto"/>
            </w:tcBorders>
            <w:vAlign w:val="bottom"/>
          </w:tcPr>
          <w:p w14:paraId="6E96EF69"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31 December 2025</w:t>
            </w:r>
          </w:p>
        </w:tc>
      </w:tr>
      <w:tr w:rsidR="00CA01CD" w:rsidRPr="00D60A65" w14:paraId="3D034D20" w14:textId="77777777" w:rsidTr="003017F7">
        <w:trPr>
          <w:trHeight w:val="20"/>
        </w:trPr>
        <w:tc>
          <w:tcPr>
            <w:tcW w:w="3127" w:type="dxa"/>
          </w:tcPr>
          <w:p w14:paraId="48A42654" w14:textId="77777777" w:rsidR="00CA01CD" w:rsidRPr="00D60A65" w:rsidRDefault="00CA01CD" w:rsidP="00CA01CD">
            <w:pPr>
              <w:spacing w:after="0"/>
              <w:ind w:left="146" w:right="-43"/>
              <w:rPr>
                <w:rFonts w:ascii="Arial" w:eastAsia="Times New Roman" w:hAnsi="Arial" w:cs="Arial"/>
                <w:color w:val="000000"/>
                <w:kern w:val="0"/>
                <w:sz w:val="18"/>
                <w:szCs w:val="18"/>
                <w:lang w:bidi="he-IL"/>
                <w14:ligatures w14:val="none"/>
              </w:rPr>
            </w:pPr>
          </w:p>
        </w:tc>
        <w:tc>
          <w:tcPr>
            <w:tcW w:w="1440" w:type="dxa"/>
            <w:tcBorders>
              <w:top w:val="single" w:sz="4" w:space="0" w:color="auto"/>
            </w:tcBorders>
            <w:vAlign w:val="bottom"/>
            <w:hideMark/>
          </w:tcPr>
          <w:p w14:paraId="5C5F3D61"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Fair value</w:t>
            </w:r>
          </w:p>
        </w:tc>
        <w:tc>
          <w:tcPr>
            <w:tcW w:w="1584" w:type="dxa"/>
            <w:tcBorders>
              <w:top w:val="single" w:sz="4" w:space="0" w:color="auto"/>
            </w:tcBorders>
            <w:vAlign w:val="bottom"/>
            <w:hideMark/>
          </w:tcPr>
          <w:p w14:paraId="4CC29C69"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Expected </w:t>
            </w:r>
          </w:p>
          <w:p w14:paraId="60F750BE" w14:textId="77777777" w:rsidR="00CA01CD" w:rsidRPr="00D60A65" w:rsidRDefault="00CA01CD" w:rsidP="00CA01CD">
            <w:pPr>
              <w:spacing w:after="0"/>
              <w:ind w:right="-72"/>
              <w:jc w:val="right"/>
              <w:rPr>
                <w:rFonts w:ascii="Arial" w:eastAsia="Arial Unicode MS" w:hAnsi="Arial" w:cs="Arial"/>
                <w:b/>
                <w:bCs/>
                <w:color w:val="000000"/>
                <w:spacing w:val="-2"/>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credit loss </w:t>
            </w:r>
          </w:p>
        </w:tc>
        <w:tc>
          <w:tcPr>
            <w:tcW w:w="1440" w:type="dxa"/>
            <w:tcBorders>
              <w:top w:val="single" w:sz="4" w:space="0" w:color="auto"/>
            </w:tcBorders>
            <w:vAlign w:val="bottom"/>
            <w:hideMark/>
          </w:tcPr>
          <w:p w14:paraId="0AE178BF"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Fair value</w:t>
            </w:r>
          </w:p>
        </w:tc>
        <w:tc>
          <w:tcPr>
            <w:tcW w:w="1584" w:type="dxa"/>
            <w:tcBorders>
              <w:top w:val="single" w:sz="4" w:space="0" w:color="auto"/>
            </w:tcBorders>
            <w:vAlign w:val="bottom"/>
            <w:hideMark/>
          </w:tcPr>
          <w:p w14:paraId="06E1E433"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Expected </w:t>
            </w:r>
          </w:p>
          <w:p w14:paraId="22FC1D78" w14:textId="77777777" w:rsidR="00CA01CD" w:rsidRPr="00D60A65" w:rsidRDefault="00CA01CD" w:rsidP="00CA01CD">
            <w:pPr>
              <w:spacing w:after="0"/>
              <w:ind w:right="-72"/>
              <w:jc w:val="right"/>
              <w:rPr>
                <w:rFonts w:ascii="Arial" w:eastAsia="Arial Unicode MS" w:hAnsi="Arial" w:cs="Arial"/>
                <w:b/>
                <w:bCs/>
                <w:color w:val="000000"/>
                <w:spacing w:val="-2"/>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credit loss </w:t>
            </w:r>
          </w:p>
        </w:tc>
      </w:tr>
      <w:tr w:rsidR="00CA01CD" w:rsidRPr="00D60A65" w14:paraId="6E9A74EF" w14:textId="77777777" w:rsidTr="003017F7">
        <w:trPr>
          <w:trHeight w:val="20"/>
        </w:trPr>
        <w:tc>
          <w:tcPr>
            <w:tcW w:w="3127" w:type="dxa"/>
          </w:tcPr>
          <w:p w14:paraId="42B297DF" w14:textId="77777777" w:rsidR="00CA01CD" w:rsidRPr="00D60A65" w:rsidRDefault="00CA01CD" w:rsidP="00CA01CD">
            <w:pPr>
              <w:spacing w:after="0"/>
              <w:ind w:left="146" w:right="-43"/>
              <w:rPr>
                <w:rFonts w:ascii="Arial" w:eastAsia="Times New Roman" w:hAnsi="Arial" w:cs="Arial"/>
                <w:color w:val="000000"/>
                <w:kern w:val="0"/>
                <w:sz w:val="18"/>
                <w:szCs w:val="18"/>
                <w:lang w:bidi="he-IL"/>
                <w14:ligatures w14:val="none"/>
              </w:rPr>
            </w:pPr>
          </w:p>
        </w:tc>
        <w:tc>
          <w:tcPr>
            <w:tcW w:w="1440" w:type="dxa"/>
            <w:tcBorders>
              <w:bottom w:val="single" w:sz="4" w:space="0" w:color="auto"/>
            </w:tcBorders>
            <w:vAlign w:val="bottom"/>
          </w:tcPr>
          <w:p w14:paraId="58791848"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584" w:type="dxa"/>
            <w:tcBorders>
              <w:bottom w:val="single" w:sz="4" w:space="0" w:color="auto"/>
            </w:tcBorders>
            <w:vAlign w:val="bottom"/>
          </w:tcPr>
          <w:p w14:paraId="38A56CEE"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14:ligatures w14:val="none"/>
              </w:rPr>
            </w:pPr>
            <w:r w:rsidRPr="00D60A65">
              <w:rPr>
                <w:rFonts w:ascii="Arial" w:eastAsia="Arial Unicode MS" w:hAnsi="Arial" w:cs="Arial"/>
                <w:b/>
                <w:bCs/>
                <w:color w:val="000000"/>
                <w:kern w:val="0"/>
                <w:sz w:val="18"/>
                <w:szCs w:val="18"/>
                <w:lang w:val="en-GB" w:bidi="he-IL"/>
                <w14:ligatures w14:val="none"/>
              </w:rPr>
              <w:t xml:space="preserve">Thousand </w:t>
            </w:r>
          </w:p>
          <w:p w14:paraId="3D50BA15" w14:textId="77777777" w:rsidR="00CA01CD" w:rsidRPr="00D60A65" w:rsidRDefault="00CA01CD" w:rsidP="00CA01CD">
            <w:pPr>
              <w:spacing w:after="0"/>
              <w:ind w:right="-72"/>
              <w:jc w:val="right"/>
              <w:rPr>
                <w:rFonts w:ascii="Arial" w:eastAsia="Arial Unicode MS" w:hAnsi="Arial" w:cs="Arial"/>
                <w:b/>
                <w:bCs/>
                <w:color w:val="000000"/>
                <w:spacing w:val="-2"/>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Baht</w:t>
            </w:r>
          </w:p>
        </w:tc>
        <w:tc>
          <w:tcPr>
            <w:tcW w:w="1440" w:type="dxa"/>
            <w:tcBorders>
              <w:bottom w:val="single" w:sz="4" w:space="0" w:color="auto"/>
            </w:tcBorders>
            <w:vAlign w:val="bottom"/>
          </w:tcPr>
          <w:p w14:paraId="5CFF8661"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Thousand Baht</w:t>
            </w:r>
          </w:p>
        </w:tc>
        <w:tc>
          <w:tcPr>
            <w:tcW w:w="1584" w:type="dxa"/>
            <w:tcBorders>
              <w:bottom w:val="single" w:sz="4" w:space="0" w:color="auto"/>
            </w:tcBorders>
            <w:vAlign w:val="bottom"/>
          </w:tcPr>
          <w:p w14:paraId="51D30D68" w14:textId="77777777" w:rsidR="00CA01CD" w:rsidRPr="00D60A65" w:rsidRDefault="00CA01CD" w:rsidP="00CA01CD">
            <w:pPr>
              <w:spacing w:after="0"/>
              <w:ind w:right="-72"/>
              <w:jc w:val="right"/>
              <w:rPr>
                <w:rFonts w:ascii="Arial" w:eastAsia="Arial Unicode MS" w:hAnsi="Arial" w:cs="Arial"/>
                <w:b/>
                <w:bCs/>
                <w:color w:val="000000"/>
                <w:kern w:val="0"/>
                <w:sz w:val="18"/>
                <w:szCs w:val="18"/>
                <w:lang w:val="en-GB"/>
                <w14:ligatures w14:val="none"/>
              </w:rPr>
            </w:pPr>
            <w:r w:rsidRPr="00D60A65">
              <w:rPr>
                <w:rFonts w:ascii="Arial" w:eastAsia="Arial Unicode MS" w:hAnsi="Arial" w:cs="Arial"/>
                <w:b/>
                <w:bCs/>
                <w:color w:val="000000"/>
                <w:kern w:val="0"/>
                <w:sz w:val="18"/>
                <w:szCs w:val="18"/>
                <w:lang w:val="en-GB" w:bidi="he-IL"/>
                <w14:ligatures w14:val="none"/>
              </w:rPr>
              <w:t xml:space="preserve">Thousand </w:t>
            </w:r>
          </w:p>
          <w:p w14:paraId="28B62447" w14:textId="77777777" w:rsidR="00CA01CD" w:rsidRPr="00D60A65" w:rsidRDefault="00CA01CD" w:rsidP="00CA01CD">
            <w:pPr>
              <w:spacing w:after="0"/>
              <w:ind w:right="-72"/>
              <w:jc w:val="right"/>
              <w:rPr>
                <w:rFonts w:ascii="Arial" w:eastAsia="Arial Unicode MS" w:hAnsi="Arial" w:cs="Arial"/>
                <w:b/>
                <w:bCs/>
                <w:color w:val="000000"/>
                <w:spacing w:val="-2"/>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Baht</w:t>
            </w:r>
          </w:p>
        </w:tc>
      </w:tr>
      <w:tr w:rsidR="00CA01CD" w:rsidRPr="00D60A65" w14:paraId="33011D26" w14:textId="77777777" w:rsidTr="003017F7">
        <w:trPr>
          <w:trHeight w:val="20"/>
        </w:trPr>
        <w:tc>
          <w:tcPr>
            <w:tcW w:w="3127" w:type="dxa"/>
          </w:tcPr>
          <w:p w14:paraId="3684D70E"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440" w:type="dxa"/>
            <w:tcBorders>
              <w:top w:val="single" w:sz="4" w:space="0" w:color="auto"/>
            </w:tcBorders>
            <w:vAlign w:val="bottom"/>
          </w:tcPr>
          <w:p w14:paraId="213B1306"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584" w:type="dxa"/>
            <w:tcBorders>
              <w:top w:val="single" w:sz="4" w:space="0" w:color="auto"/>
            </w:tcBorders>
            <w:vAlign w:val="bottom"/>
          </w:tcPr>
          <w:p w14:paraId="725585F9"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440" w:type="dxa"/>
            <w:tcBorders>
              <w:top w:val="single" w:sz="4" w:space="0" w:color="auto"/>
            </w:tcBorders>
            <w:vAlign w:val="bottom"/>
          </w:tcPr>
          <w:p w14:paraId="56019585"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584" w:type="dxa"/>
            <w:tcBorders>
              <w:top w:val="single" w:sz="4" w:space="0" w:color="auto"/>
            </w:tcBorders>
            <w:vAlign w:val="bottom"/>
          </w:tcPr>
          <w:p w14:paraId="15D1F718"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r>
      <w:tr w:rsidR="00CA01CD" w:rsidRPr="00D60A65" w14:paraId="3EBDE7AD" w14:textId="77777777" w:rsidTr="003017F7">
        <w:trPr>
          <w:trHeight w:val="20"/>
        </w:trPr>
        <w:tc>
          <w:tcPr>
            <w:tcW w:w="3127" w:type="dxa"/>
            <w:vAlign w:val="bottom"/>
            <w:hideMark/>
          </w:tcPr>
          <w:p w14:paraId="4CC814F1" w14:textId="77777777" w:rsidR="00CA01CD" w:rsidRPr="00D60A65" w:rsidRDefault="00CA01CD" w:rsidP="00CA01CD">
            <w:pPr>
              <w:spacing w:after="0"/>
              <w:ind w:left="146" w:right="-43"/>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Debt </w:t>
            </w:r>
            <w:r w:rsidRPr="00D60A65">
              <w:rPr>
                <w:rFonts w:ascii="Arial" w:eastAsia="Times New Roman" w:hAnsi="Arial" w:cs="Arial"/>
                <w:b/>
                <w:bCs/>
                <w:color w:val="000000"/>
                <w:kern w:val="0"/>
                <w:sz w:val="18"/>
                <w:szCs w:val="18"/>
                <w:lang w:val="en-GB" w:bidi="he-IL"/>
                <w14:ligatures w14:val="none"/>
              </w:rPr>
              <w:t xml:space="preserve">securities </w:t>
            </w:r>
            <w:r w:rsidRPr="00D60A65">
              <w:rPr>
                <w:rFonts w:ascii="Arial" w:eastAsia="Arial Unicode MS" w:hAnsi="Arial" w:cs="Arial"/>
                <w:b/>
                <w:bCs/>
                <w:color w:val="000000"/>
                <w:kern w:val="0"/>
                <w:sz w:val="18"/>
                <w:szCs w:val="18"/>
                <w:lang w:val="en-GB" w:bidi="he-IL"/>
                <w14:ligatures w14:val="none"/>
              </w:rPr>
              <w:t xml:space="preserve">measured </w:t>
            </w:r>
          </w:p>
          <w:p w14:paraId="32D84F19" w14:textId="77777777" w:rsidR="00CA01CD" w:rsidRPr="00D60A65" w:rsidRDefault="00CA01CD" w:rsidP="00CA01CD">
            <w:pPr>
              <w:spacing w:after="0"/>
              <w:ind w:left="146" w:right="-43"/>
              <w:rPr>
                <w:rFonts w:ascii="Arial" w:eastAsia="Arial Unicode MS"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   at fair value through other </w:t>
            </w:r>
          </w:p>
          <w:p w14:paraId="2F5F3AFD" w14:textId="77777777" w:rsidR="00CA01CD" w:rsidRPr="00D60A65" w:rsidRDefault="00CA01CD" w:rsidP="00CA01CD">
            <w:pPr>
              <w:spacing w:after="0"/>
              <w:ind w:left="146" w:right="-43"/>
              <w:rPr>
                <w:rFonts w:ascii="Arial" w:eastAsia="Times New Roman"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 xml:space="preserve">   comprehensive income</w:t>
            </w:r>
          </w:p>
        </w:tc>
        <w:tc>
          <w:tcPr>
            <w:tcW w:w="1440" w:type="dxa"/>
            <w:vAlign w:val="bottom"/>
          </w:tcPr>
          <w:p w14:paraId="7366CBA2" w14:textId="77777777" w:rsidR="00CA01CD" w:rsidRPr="00D60A65" w:rsidRDefault="00CA01CD" w:rsidP="00CA01CD">
            <w:pPr>
              <w:spacing w:after="0"/>
              <w:ind w:right="-72"/>
              <w:jc w:val="right"/>
              <w:rPr>
                <w:rFonts w:ascii="Arial" w:eastAsia="Times New Roman" w:hAnsi="Arial" w:cs="Arial"/>
                <w:color w:val="000000"/>
                <w:kern w:val="0"/>
                <w:sz w:val="18"/>
                <w:szCs w:val="18"/>
                <w:lang w:bidi="he-IL"/>
                <w14:ligatures w14:val="none"/>
              </w:rPr>
            </w:pPr>
          </w:p>
        </w:tc>
        <w:tc>
          <w:tcPr>
            <w:tcW w:w="1584" w:type="dxa"/>
            <w:vAlign w:val="bottom"/>
          </w:tcPr>
          <w:p w14:paraId="499EE9E1"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lang w:bidi="he-IL"/>
                <w14:ligatures w14:val="none"/>
              </w:rPr>
            </w:pPr>
          </w:p>
        </w:tc>
        <w:tc>
          <w:tcPr>
            <w:tcW w:w="1440" w:type="dxa"/>
            <w:vAlign w:val="bottom"/>
          </w:tcPr>
          <w:p w14:paraId="707F4975"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lang w:bidi="he-IL"/>
                <w14:ligatures w14:val="none"/>
              </w:rPr>
            </w:pPr>
          </w:p>
        </w:tc>
        <w:tc>
          <w:tcPr>
            <w:tcW w:w="1584" w:type="dxa"/>
            <w:vAlign w:val="bottom"/>
          </w:tcPr>
          <w:p w14:paraId="5E31FCD9"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cs/>
                <w:lang w:bidi="he-IL"/>
                <w14:ligatures w14:val="none"/>
              </w:rPr>
            </w:pPr>
          </w:p>
        </w:tc>
      </w:tr>
      <w:tr w:rsidR="00CA01CD" w:rsidRPr="00D60A65" w14:paraId="3CC492AF" w14:textId="77777777" w:rsidTr="003017F7">
        <w:trPr>
          <w:trHeight w:val="20"/>
        </w:trPr>
        <w:tc>
          <w:tcPr>
            <w:tcW w:w="3127" w:type="dxa"/>
            <w:vAlign w:val="bottom"/>
            <w:hideMark/>
          </w:tcPr>
          <w:p w14:paraId="166D9F55" w14:textId="77777777" w:rsidR="00CA01CD" w:rsidRPr="00D60A65" w:rsidRDefault="00CA01CD" w:rsidP="00CA01CD">
            <w:pPr>
              <w:spacing w:after="0"/>
              <w:ind w:left="146"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Investments in debt securities </w:t>
            </w:r>
          </w:p>
          <w:p w14:paraId="06863E4C" w14:textId="77777777" w:rsidR="00CA01CD" w:rsidRPr="00D60A65" w:rsidRDefault="00CA01CD" w:rsidP="00CA01CD">
            <w:pPr>
              <w:spacing w:after="0"/>
              <w:ind w:left="146"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   which credit risk has not </w:t>
            </w:r>
          </w:p>
          <w:p w14:paraId="6710A8D9" w14:textId="77777777" w:rsidR="00CA01CD" w:rsidRPr="00D60A65" w:rsidRDefault="00CA01CD" w:rsidP="00CA01CD">
            <w:pPr>
              <w:spacing w:after="0"/>
              <w:ind w:left="146" w:right="-43"/>
              <w:rPr>
                <w:rFonts w:ascii="Arial" w:eastAsia="Arial Unicode MS"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 xml:space="preserve">   significantly increased (Stage </w:t>
            </w:r>
            <w:r w:rsidRPr="00D60A65">
              <w:rPr>
                <w:rFonts w:ascii="Arial" w:eastAsia="Times New Roman" w:hAnsi="Arial" w:cs="Arial"/>
                <w:color w:val="000000"/>
                <w:kern w:val="0"/>
                <w:sz w:val="18"/>
                <w:szCs w:val="18"/>
                <w:lang w:val="en-GB" w:bidi="he-IL"/>
                <w14:ligatures w14:val="none"/>
              </w:rPr>
              <w:t>1</w:t>
            </w:r>
            <w:r w:rsidRPr="00D60A65">
              <w:rPr>
                <w:rFonts w:ascii="Arial" w:eastAsia="Times New Roman" w:hAnsi="Arial" w:cs="Arial"/>
                <w:color w:val="000000"/>
                <w:kern w:val="0"/>
                <w:sz w:val="18"/>
                <w:szCs w:val="18"/>
                <w:lang w:bidi="he-IL"/>
                <w14:ligatures w14:val="none"/>
              </w:rPr>
              <w:t>)</w:t>
            </w:r>
          </w:p>
        </w:tc>
        <w:tc>
          <w:tcPr>
            <w:tcW w:w="1440" w:type="dxa"/>
            <w:vAlign w:val="bottom"/>
          </w:tcPr>
          <w:p w14:paraId="052A725D" w14:textId="77777777" w:rsidR="00CA01CD" w:rsidRPr="00D60A65" w:rsidRDefault="00CA01CD" w:rsidP="00CA01CD">
            <w:pPr>
              <w:tabs>
                <w:tab w:val="decimal" w:pos="127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1,862,172</w:t>
            </w:r>
          </w:p>
        </w:tc>
        <w:tc>
          <w:tcPr>
            <w:tcW w:w="1584" w:type="dxa"/>
            <w:vAlign w:val="bottom"/>
          </w:tcPr>
          <w:p w14:paraId="487211FB" w14:textId="77777777" w:rsidR="00CA01CD" w:rsidRPr="00D60A65" w:rsidRDefault="00CA01CD" w:rsidP="00CA01CD">
            <w:pPr>
              <w:tabs>
                <w:tab w:val="decimal" w:pos="127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w:t>
            </w:r>
          </w:p>
        </w:tc>
        <w:tc>
          <w:tcPr>
            <w:tcW w:w="1440" w:type="dxa"/>
            <w:vAlign w:val="bottom"/>
          </w:tcPr>
          <w:p w14:paraId="5B28ACDD" w14:textId="77777777" w:rsidR="00CA01CD" w:rsidRPr="00D60A65" w:rsidRDefault="00CA01CD" w:rsidP="00CA01CD">
            <w:pPr>
              <w:tabs>
                <w:tab w:val="decimal" w:pos="127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1,899,632</w:t>
            </w:r>
          </w:p>
        </w:tc>
        <w:tc>
          <w:tcPr>
            <w:tcW w:w="1584" w:type="dxa"/>
            <w:vAlign w:val="bottom"/>
          </w:tcPr>
          <w:p w14:paraId="427C7C97" w14:textId="77777777" w:rsidR="00CA01CD" w:rsidRPr="00D60A65" w:rsidRDefault="00CA01CD" w:rsidP="00CA01CD">
            <w:pPr>
              <w:tabs>
                <w:tab w:val="decimal" w:pos="1425"/>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w:t>
            </w:r>
          </w:p>
        </w:tc>
      </w:tr>
    </w:tbl>
    <w:p w14:paraId="5C3C17A4" w14:textId="77777777" w:rsidR="00CA01CD" w:rsidRPr="00D60A65" w:rsidRDefault="00CA01CD" w:rsidP="00CA01CD">
      <w:pPr>
        <w:tabs>
          <w:tab w:val="left" w:pos="900"/>
        </w:tabs>
        <w:spacing w:after="0"/>
        <w:ind w:left="547" w:hanging="547"/>
        <w:jc w:val="both"/>
        <w:rPr>
          <w:rFonts w:ascii="Arial" w:eastAsia="Times New Roman" w:hAnsi="Arial" w:cs="Arial"/>
          <w:color w:val="000000"/>
          <w:kern w:val="0"/>
          <w:sz w:val="18"/>
          <w:szCs w:val="18"/>
          <w:u w:val="single"/>
          <w:lang w:val="en-GB" w:bidi="he-IL"/>
          <w14:ligatures w14:val="none"/>
        </w:rPr>
      </w:pPr>
    </w:p>
    <w:tbl>
      <w:tblPr>
        <w:tblW w:w="9166" w:type="dxa"/>
        <w:tblInd w:w="360" w:type="dxa"/>
        <w:tblLayout w:type="fixed"/>
        <w:tblLook w:val="01E0" w:firstRow="1" w:lastRow="1" w:firstColumn="1" w:lastColumn="1" w:noHBand="0" w:noVBand="0"/>
      </w:tblPr>
      <w:tblGrid>
        <w:gridCol w:w="2686"/>
        <w:gridCol w:w="1170"/>
        <w:gridCol w:w="1154"/>
        <w:gridCol w:w="1006"/>
        <w:gridCol w:w="1080"/>
        <w:gridCol w:w="1154"/>
        <w:gridCol w:w="916"/>
      </w:tblGrid>
      <w:tr w:rsidR="00CA01CD" w:rsidRPr="00D60A65" w14:paraId="52BE7F0E" w14:textId="77777777" w:rsidTr="003017F7">
        <w:trPr>
          <w:trHeight w:val="20"/>
        </w:trPr>
        <w:tc>
          <w:tcPr>
            <w:tcW w:w="2686" w:type="dxa"/>
            <w:vAlign w:val="bottom"/>
          </w:tcPr>
          <w:p w14:paraId="0863E724" w14:textId="77777777" w:rsidR="00CA01CD" w:rsidRPr="00D60A65" w:rsidRDefault="00CA01CD" w:rsidP="00CA01CD">
            <w:pPr>
              <w:spacing w:after="0"/>
              <w:ind w:left="146" w:right="-43"/>
              <w:rPr>
                <w:rFonts w:ascii="Arial" w:eastAsia="Times New Roman" w:hAnsi="Arial" w:cs="Arial"/>
                <w:color w:val="000000"/>
                <w:kern w:val="0"/>
                <w:sz w:val="16"/>
                <w:szCs w:val="16"/>
                <w:lang w:bidi="he-IL"/>
                <w14:ligatures w14:val="none"/>
              </w:rPr>
            </w:pPr>
          </w:p>
        </w:tc>
        <w:tc>
          <w:tcPr>
            <w:tcW w:w="6480" w:type="dxa"/>
            <w:gridSpan w:val="6"/>
            <w:tcBorders>
              <w:bottom w:val="single" w:sz="4" w:space="0" w:color="auto"/>
            </w:tcBorders>
            <w:vAlign w:val="bottom"/>
            <w:hideMark/>
          </w:tcPr>
          <w:p w14:paraId="7BA70D84" w14:textId="77777777" w:rsidR="00CA01CD" w:rsidRPr="00D60A65" w:rsidRDefault="00CA01CD" w:rsidP="00CA01CD">
            <w:pPr>
              <w:tabs>
                <w:tab w:val="left" w:pos="900"/>
              </w:tabs>
              <w:spacing w:after="0"/>
              <w:jc w:val="center"/>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 xml:space="preserve">Consolidated financial </w:t>
            </w:r>
            <w:r w:rsidRPr="00D60A65">
              <w:rPr>
                <w:rFonts w:ascii="Arial" w:eastAsia="Times New Roman" w:hAnsi="Arial" w:cs="Arial"/>
                <w:b/>
                <w:bCs/>
                <w:color w:val="000000"/>
                <w:kern w:val="0"/>
                <w:sz w:val="16"/>
                <w:szCs w:val="16"/>
                <w:lang w:val="en-GB" w:bidi="he-IL"/>
                <w14:ligatures w14:val="none"/>
              </w:rPr>
              <w:t>information</w:t>
            </w:r>
          </w:p>
        </w:tc>
      </w:tr>
      <w:tr w:rsidR="00CA01CD" w:rsidRPr="00D60A65" w14:paraId="168D59F8" w14:textId="77777777" w:rsidTr="003017F7">
        <w:trPr>
          <w:trHeight w:val="20"/>
        </w:trPr>
        <w:tc>
          <w:tcPr>
            <w:tcW w:w="2686" w:type="dxa"/>
          </w:tcPr>
          <w:p w14:paraId="711D30E5" w14:textId="77777777" w:rsidR="00CA01CD" w:rsidRPr="00D60A65" w:rsidRDefault="00CA01CD" w:rsidP="00CA01CD">
            <w:pPr>
              <w:spacing w:after="0"/>
              <w:ind w:left="146" w:right="-43"/>
              <w:rPr>
                <w:rFonts w:ascii="Arial" w:eastAsia="Times New Roman" w:hAnsi="Arial" w:cs="Arial"/>
                <w:color w:val="000000"/>
                <w:kern w:val="0"/>
                <w:sz w:val="16"/>
                <w:szCs w:val="16"/>
                <w:cs/>
                <w:lang w:bidi="he-IL"/>
                <w14:ligatures w14:val="none"/>
              </w:rPr>
            </w:pPr>
          </w:p>
        </w:tc>
        <w:tc>
          <w:tcPr>
            <w:tcW w:w="3330" w:type="dxa"/>
            <w:gridSpan w:val="3"/>
            <w:tcBorders>
              <w:top w:val="single" w:sz="4" w:space="0" w:color="auto"/>
            </w:tcBorders>
            <w:vAlign w:val="bottom"/>
          </w:tcPr>
          <w:p w14:paraId="07E9C837"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Unaudited)</w:t>
            </w:r>
          </w:p>
        </w:tc>
        <w:tc>
          <w:tcPr>
            <w:tcW w:w="3150" w:type="dxa"/>
            <w:gridSpan w:val="3"/>
            <w:tcBorders>
              <w:top w:val="single" w:sz="4" w:space="0" w:color="auto"/>
            </w:tcBorders>
            <w:vAlign w:val="bottom"/>
            <w:hideMark/>
          </w:tcPr>
          <w:p w14:paraId="2EB2A5BF"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Audited)</w:t>
            </w:r>
          </w:p>
        </w:tc>
      </w:tr>
      <w:tr w:rsidR="00CA01CD" w:rsidRPr="00D60A65" w14:paraId="256ECEFB" w14:textId="77777777" w:rsidTr="003017F7">
        <w:trPr>
          <w:trHeight w:val="20"/>
        </w:trPr>
        <w:tc>
          <w:tcPr>
            <w:tcW w:w="2686" w:type="dxa"/>
          </w:tcPr>
          <w:p w14:paraId="47C140CE" w14:textId="77777777" w:rsidR="00CA01CD" w:rsidRPr="00D60A65" w:rsidRDefault="00CA01CD" w:rsidP="00CA01CD">
            <w:pPr>
              <w:spacing w:after="0"/>
              <w:ind w:left="146" w:right="-43"/>
              <w:rPr>
                <w:rFonts w:ascii="Arial" w:eastAsia="Times New Roman" w:hAnsi="Arial" w:cs="Arial"/>
                <w:color w:val="000000"/>
                <w:kern w:val="0"/>
                <w:sz w:val="16"/>
                <w:szCs w:val="16"/>
                <w:cs/>
                <w:lang w:bidi="he-IL"/>
                <w14:ligatures w14:val="none"/>
              </w:rPr>
            </w:pPr>
          </w:p>
        </w:tc>
        <w:tc>
          <w:tcPr>
            <w:tcW w:w="3330" w:type="dxa"/>
            <w:gridSpan w:val="3"/>
            <w:tcBorders>
              <w:bottom w:val="single" w:sz="4" w:space="0" w:color="auto"/>
            </w:tcBorders>
            <w:vAlign w:val="bottom"/>
          </w:tcPr>
          <w:p w14:paraId="5BE00423"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30 June</w:t>
            </w:r>
            <w:r w:rsidRPr="00D60A65">
              <w:rPr>
                <w:rFonts w:ascii="Arial" w:eastAsia="Arial Unicode MS" w:hAnsi="Arial" w:cs="Arial"/>
                <w:b/>
                <w:bCs/>
                <w:color w:val="000000"/>
                <w:kern w:val="0"/>
                <w:sz w:val="16"/>
                <w:szCs w:val="16"/>
                <w:lang w:val="en-GB" w:bidi="he-IL"/>
                <w14:ligatures w14:val="none"/>
              </w:rPr>
              <w:t xml:space="preserve"> 2026</w:t>
            </w:r>
          </w:p>
        </w:tc>
        <w:tc>
          <w:tcPr>
            <w:tcW w:w="3150" w:type="dxa"/>
            <w:gridSpan w:val="3"/>
            <w:tcBorders>
              <w:bottom w:val="single" w:sz="4" w:space="0" w:color="auto"/>
            </w:tcBorders>
            <w:vAlign w:val="bottom"/>
          </w:tcPr>
          <w:p w14:paraId="3C0BA2BC" w14:textId="77777777" w:rsidR="00CA01CD" w:rsidRPr="00D60A65" w:rsidRDefault="00CA01CD" w:rsidP="00CA01CD">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31 December 2025</w:t>
            </w:r>
          </w:p>
        </w:tc>
      </w:tr>
      <w:tr w:rsidR="00CA01CD" w:rsidRPr="00D60A65" w14:paraId="63F4B2BB" w14:textId="77777777" w:rsidTr="003017F7">
        <w:trPr>
          <w:trHeight w:val="20"/>
        </w:trPr>
        <w:tc>
          <w:tcPr>
            <w:tcW w:w="2686" w:type="dxa"/>
            <w:vAlign w:val="bottom"/>
          </w:tcPr>
          <w:p w14:paraId="27072E01" w14:textId="77777777" w:rsidR="00CA01CD" w:rsidRPr="00D60A65" w:rsidRDefault="00CA01CD" w:rsidP="00CA01CD">
            <w:pPr>
              <w:spacing w:after="0"/>
              <w:ind w:left="146" w:right="-43"/>
              <w:rPr>
                <w:rFonts w:ascii="Arial" w:eastAsia="Times New Roman" w:hAnsi="Arial" w:cs="Arial"/>
                <w:color w:val="000000"/>
                <w:kern w:val="0"/>
                <w:sz w:val="16"/>
                <w:szCs w:val="16"/>
                <w:lang w:bidi="he-IL"/>
                <w14:ligatures w14:val="none"/>
              </w:rPr>
            </w:pPr>
          </w:p>
        </w:tc>
        <w:tc>
          <w:tcPr>
            <w:tcW w:w="1170" w:type="dxa"/>
            <w:tcBorders>
              <w:top w:val="single" w:sz="4" w:space="0" w:color="auto"/>
            </w:tcBorders>
            <w:vAlign w:val="bottom"/>
            <w:hideMark/>
          </w:tcPr>
          <w:p w14:paraId="597CA664"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Gross carrying value</w:t>
            </w:r>
          </w:p>
        </w:tc>
        <w:tc>
          <w:tcPr>
            <w:tcW w:w="1154" w:type="dxa"/>
            <w:tcBorders>
              <w:top w:val="single" w:sz="4" w:space="0" w:color="auto"/>
            </w:tcBorders>
            <w:vAlign w:val="bottom"/>
            <w:hideMark/>
          </w:tcPr>
          <w:p w14:paraId="1E0835DA"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Allowance for expected credit losses</w:t>
            </w:r>
          </w:p>
        </w:tc>
        <w:tc>
          <w:tcPr>
            <w:tcW w:w="1006" w:type="dxa"/>
            <w:tcBorders>
              <w:top w:val="single" w:sz="4" w:space="0" w:color="auto"/>
            </w:tcBorders>
            <w:vAlign w:val="bottom"/>
            <w:hideMark/>
          </w:tcPr>
          <w:p w14:paraId="3C06B8C6"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Net carrying value</w:t>
            </w:r>
          </w:p>
        </w:tc>
        <w:tc>
          <w:tcPr>
            <w:tcW w:w="1080" w:type="dxa"/>
            <w:tcBorders>
              <w:top w:val="single" w:sz="4" w:space="0" w:color="auto"/>
            </w:tcBorders>
            <w:vAlign w:val="bottom"/>
            <w:hideMark/>
          </w:tcPr>
          <w:p w14:paraId="68EB4FD4"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Gross carrying value</w:t>
            </w:r>
          </w:p>
        </w:tc>
        <w:tc>
          <w:tcPr>
            <w:tcW w:w="1154" w:type="dxa"/>
            <w:tcBorders>
              <w:top w:val="single" w:sz="4" w:space="0" w:color="auto"/>
            </w:tcBorders>
            <w:vAlign w:val="bottom"/>
            <w:hideMark/>
          </w:tcPr>
          <w:p w14:paraId="2662784B"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Allowance for expected credit losses</w:t>
            </w:r>
          </w:p>
        </w:tc>
        <w:tc>
          <w:tcPr>
            <w:tcW w:w="916" w:type="dxa"/>
            <w:tcBorders>
              <w:top w:val="single" w:sz="4" w:space="0" w:color="auto"/>
            </w:tcBorders>
            <w:vAlign w:val="bottom"/>
            <w:hideMark/>
          </w:tcPr>
          <w:p w14:paraId="2AADADE3"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Net carrying value</w:t>
            </w:r>
          </w:p>
        </w:tc>
      </w:tr>
      <w:tr w:rsidR="00CA01CD" w:rsidRPr="00D60A65" w14:paraId="1BCAAC47" w14:textId="77777777" w:rsidTr="003017F7">
        <w:trPr>
          <w:trHeight w:val="20"/>
        </w:trPr>
        <w:tc>
          <w:tcPr>
            <w:tcW w:w="2686" w:type="dxa"/>
            <w:vAlign w:val="bottom"/>
          </w:tcPr>
          <w:p w14:paraId="3D79A4E6" w14:textId="77777777" w:rsidR="00CA01CD" w:rsidRPr="00D60A65" w:rsidRDefault="00CA01CD" w:rsidP="00CA01CD">
            <w:pPr>
              <w:spacing w:after="0"/>
              <w:ind w:left="146" w:right="-43"/>
              <w:rPr>
                <w:rFonts w:ascii="Arial" w:eastAsia="Times New Roman" w:hAnsi="Arial" w:cs="Arial"/>
                <w:color w:val="000000"/>
                <w:kern w:val="0"/>
                <w:sz w:val="16"/>
                <w:szCs w:val="16"/>
                <w:lang w:bidi="he-IL"/>
                <w14:ligatures w14:val="none"/>
              </w:rPr>
            </w:pPr>
          </w:p>
        </w:tc>
        <w:tc>
          <w:tcPr>
            <w:tcW w:w="1170" w:type="dxa"/>
            <w:tcBorders>
              <w:bottom w:val="single" w:sz="4" w:space="0" w:color="auto"/>
            </w:tcBorders>
            <w:vAlign w:val="bottom"/>
          </w:tcPr>
          <w:p w14:paraId="7EB7D3C8"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154" w:type="dxa"/>
            <w:tcBorders>
              <w:bottom w:val="single" w:sz="4" w:space="0" w:color="auto"/>
            </w:tcBorders>
            <w:vAlign w:val="bottom"/>
          </w:tcPr>
          <w:p w14:paraId="6D44A3C1"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006" w:type="dxa"/>
            <w:tcBorders>
              <w:bottom w:val="single" w:sz="4" w:space="0" w:color="auto"/>
            </w:tcBorders>
            <w:vAlign w:val="bottom"/>
          </w:tcPr>
          <w:p w14:paraId="7D4B05F1"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080" w:type="dxa"/>
            <w:tcBorders>
              <w:bottom w:val="single" w:sz="4" w:space="0" w:color="auto"/>
            </w:tcBorders>
            <w:vAlign w:val="bottom"/>
          </w:tcPr>
          <w:p w14:paraId="422FDEDE"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154" w:type="dxa"/>
            <w:tcBorders>
              <w:bottom w:val="single" w:sz="4" w:space="0" w:color="auto"/>
            </w:tcBorders>
            <w:vAlign w:val="bottom"/>
          </w:tcPr>
          <w:p w14:paraId="4185CF47"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916" w:type="dxa"/>
            <w:tcBorders>
              <w:bottom w:val="single" w:sz="4" w:space="0" w:color="auto"/>
            </w:tcBorders>
            <w:vAlign w:val="bottom"/>
          </w:tcPr>
          <w:p w14:paraId="456DAE76" w14:textId="77777777" w:rsidR="00CA01CD" w:rsidRPr="00D60A65" w:rsidRDefault="00CA01CD" w:rsidP="00CA01CD">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r>
      <w:tr w:rsidR="00CA01CD" w:rsidRPr="00D60A65" w14:paraId="482079DC" w14:textId="77777777" w:rsidTr="003017F7">
        <w:trPr>
          <w:trHeight w:val="20"/>
        </w:trPr>
        <w:tc>
          <w:tcPr>
            <w:tcW w:w="2686" w:type="dxa"/>
            <w:vAlign w:val="bottom"/>
            <w:hideMark/>
          </w:tcPr>
          <w:p w14:paraId="493FD73D"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170" w:type="dxa"/>
            <w:tcBorders>
              <w:top w:val="single" w:sz="4" w:space="0" w:color="auto"/>
            </w:tcBorders>
            <w:vAlign w:val="bottom"/>
          </w:tcPr>
          <w:p w14:paraId="313128E3"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154" w:type="dxa"/>
            <w:tcBorders>
              <w:top w:val="single" w:sz="4" w:space="0" w:color="auto"/>
            </w:tcBorders>
            <w:vAlign w:val="bottom"/>
          </w:tcPr>
          <w:p w14:paraId="45FA4B41"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006" w:type="dxa"/>
            <w:tcBorders>
              <w:top w:val="single" w:sz="4" w:space="0" w:color="auto"/>
            </w:tcBorders>
            <w:vAlign w:val="bottom"/>
          </w:tcPr>
          <w:p w14:paraId="2E25DEB2"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080" w:type="dxa"/>
            <w:tcBorders>
              <w:top w:val="single" w:sz="4" w:space="0" w:color="auto"/>
            </w:tcBorders>
            <w:vAlign w:val="bottom"/>
          </w:tcPr>
          <w:p w14:paraId="7DDD2395" w14:textId="77777777" w:rsidR="00CA01CD" w:rsidRPr="00D60A65" w:rsidRDefault="00CA01CD" w:rsidP="00CA01CD">
            <w:pPr>
              <w:spacing w:after="0"/>
              <w:ind w:left="77" w:right="-43"/>
              <w:rPr>
                <w:rFonts w:ascii="Arial" w:eastAsia="Times New Roman" w:hAnsi="Arial" w:cs="Arial"/>
                <w:color w:val="000000"/>
                <w:kern w:val="0"/>
                <w:sz w:val="10"/>
                <w:szCs w:val="10"/>
                <w:lang w:bidi="he-IL"/>
                <w14:ligatures w14:val="none"/>
              </w:rPr>
            </w:pPr>
          </w:p>
        </w:tc>
        <w:tc>
          <w:tcPr>
            <w:tcW w:w="1154" w:type="dxa"/>
            <w:tcBorders>
              <w:top w:val="single" w:sz="4" w:space="0" w:color="auto"/>
            </w:tcBorders>
            <w:vAlign w:val="bottom"/>
          </w:tcPr>
          <w:p w14:paraId="27AB11ED" w14:textId="77777777" w:rsidR="00CA01CD" w:rsidRPr="00D60A65" w:rsidRDefault="00CA01CD" w:rsidP="00CA01CD">
            <w:pPr>
              <w:spacing w:after="0"/>
              <w:ind w:left="77" w:right="-43"/>
              <w:rPr>
                <w:rFonts w:ascii="Arial" w:eastAsia="Times New Roman" w:hAnsi="Arial" w:cs="Arial"/>
                <w:color w:val="000000"/>
                <w:kern w:val="0"/>
                <w:sz w:val="10"/>
                <w:szCs w:val="10"/>
                <w:cs/>
                <w:lang w:bidi="he-IL"/>
                <w14:ligatures w14:val="none"/>
              </w:rPr>
            </w:pPr>
          </w:p>
        </w:tc>
        <w:tc>
          <w:tcPr>
            <w:tcW w:w="916" w:type="dxa"/>
            <w:tcBorders>
              <w:top w:val="single" w:sz="4" w:space="0" w:color="auto"/>
            </w:tcBorders>
            <w:vAlign w:val="bottom"/>
          </w:tcPr>
          <w:p w14:paraId="68DB823E" w14:textId="77777777" w:rsidR="00CA01CD" w:rsidRPr="00D60A65" w:rsidRDefault="00CA01CD" w:rsidP="00CA01CD">
            <w:pPr>
              <w:spacing w:after="0"/>
              <w:ind w:left="77" w:right="-43"/>
              <w:rPr>
                <w:rFonts w:ascii="Arial" w:eastAsia="Times New Roman" w:hAnsi="Arial" w:cs="Arial"/>
                <w:color w:val="000000"/>
                <w:kern w:val="0"/>
                <w:sz w:val="10"/>
                <w:szCs w:val="10"/>
                <w:cs/>
                <w:lang w:bidi="he-IL"/>
                <w14:ligatures w14:val="none"/>
              </w:rPr>
            </w:pPr>
          </w:p>
        </w:tc>
      </w:tr>
      <w:tr w:rsidR="00CA01CD" w:rsidRPr="00D60A65" w14:paraId="0ECCC2B7" w14:textId="77777777" w:rsidTr="003017F7">
        <w:trPr>
          <w:trHeight w:val="20"/>
        </w:trPr>
        <w:tc>
          <w:tcPr>
            <w:tcW w:w="2686" w:type="dxa"/>
            <w:vAlign w:val="bottom"/>
          </w:tcPr>
          <w:p w14:paraId="20EFD7FF" w14:textId="77777777" w:rsidR="00CA01CD" w:rsidRPr="00D60A65" w:rsidRDefault="00CA01CD" w:rsidP="00CA01CD">
            <w:pPr>
              <w:spacing w:after="0"/>
              <w:ind w:left="146" w:right="-43"/>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 xml:space="preserve">Debt </w:t>
            </w:r>
            <w:r w:rsidRPr="00D60A65">
              <w:rPr>
                <w:rFonts w:ascii="Arial" w:eastAsia="Times New Roman" w:hAnsi="Arial" w:cs="Arial"/>
                <w:b/>
                <w:bCs/>
                <w:color w:val="000000"/>
                <w:kern w:val="0"/>
                <w:sz w:val="16"/>
                <w:szCs w:val="16"/>
                <w:lang w:val="en-GB" w:bidi="he-IL"/>
                <w14:ligatures w14:val="none"/>
              </w:rPr>
              <w:t xml:space="preserve">securities </w:t>
            </w:r>
            <w:r w:rsidRPr="00D60A65">
              <w:rPr>
                <w:rFonts w:ascii="Arial" w:eastAsia="Arial Unicode MS" w:hAnsi="Arial" w:cs="Arial"/>
                <w:b/>
                <w:bCs/>
                <w:color w:val="000000"/>
                <w:kern w:val="0"/>
                <w:sz w:val="16"/>
                <w:szCs w:val="16"/>
                <w:lang w:val="en-GB" w:bidi="he-IL"/>
                <w14:ligatures w14:val="none"/>
              </w:rPr>
              <w:t xml:space="preserve">measured at </w:t>
            </w:r>
          </w:p>
          <w:p w14:paraId="2C3E1AC5" w14:textId="77777777" w:rsidR="00CA01CD" w:rsidRPr="00D60A65" w:rsidRDefault="00CA01CD" w:rsidP="00CA01CD">
            <w:pPr>
              <w:spacing w:after="0"/>
              <w:ind w:left="146" w:right="-43"/>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 xml:space="preserve">   amortised cost</w:t>
            </w:r>
          </w:p>
        </w:tc>
        <w:tc>
          <w:tcPr>
            <w:tcW w:w="1170" w:type="dxa"/>
            <w:vAlign w:val="bottom"/>
          </w:tcPr>
          <w:p w14:paraId="6595B5D4"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p>
        </w:tc>
        <w:tc>
          <w:tcPr>
            <w:tcW w:w="1154" w:type="dxa"/>
            <w:vAlign w:val="bottom"/>
          </w:tcPr>
          <w:p w14:paraId="3B6D840C"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p>
        </w:tc>
        <w:tc>
          <w:tcPr>
            <w:tcW w:w="1006" w:type="dxa"/>
            <w:vAlign w:val="bottom"/>
          </w:tcPr>
          <w:p w14:paraId="736F87C3"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p>
        </w:tc>
        <w:tc>
          <w:tcPr>
            <w:tcW w:w="1080" w:type="dxa"/>
            <w:vAlign w:val="bottom"/>
          </w:tcPr>
          <w:p w14:paraId="18B84804"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p>
        </w:tc>
        <w:tc>
          <w:tcPr>
            <w:tcW w:w="1154" w:type="dxa"/>
            <w:vAlign w:val="bottom"/>
          </w:tcPr>
          <w:p w14:paraId="70AF84D0" w14:textId="77777777" w:rsidR="00CA01CD" w:rsidRPr="00D60A65" w:rsidRDefault="00CA01CD" w:rsidP="00CA01CD">
            <w:pPr>
              <w:spacing w:after="0"/>
              <w:ind w:right="-72"/>
              <w:jc w:val="right"/>
              <w:rPr>
                <w:rFonts w:ascii="Arial" w:eastAsia="Times New Roman" w:hAnsi="Arial" w:cs="Arial"/>
                <w:color w:val="000000"/>
                <w:kern w:val="0"/>
                <w:sz w:val="16"/>
                <w:szCs w:val="16"/>
                <w:cs/>
                <w:lang w:bidi="he-IL"/>
                <w14:ligatures w14:val="none"/>
              </w:rPr>
            </w:pPr>
          </w:p>
        </w:tc>
        <w:tc>
          <w:tcPr>
            <w:tcW w:w="916" w:type="dxa"/>
            <w:vAlign w:val="bottom"/>
          </w:tcPr>
          <w:p w14:paraId="188704B8" w14:textId="77777777" w:rsidR="00CA01CD" w:rsidRPr="00D60A65" w:rsidRDefault="00CA01CD" w:rsidP="00CA01CD">
            <w:pPr>
              <w:spacing w:after="0"/>
              <w:ind w:right="-72"/>
              <w:jc w:val="right"/>
              <w:rPr>
                <w:rFonts w:ascii="Arial" w:eastAsia="Times New Roman" w:hAnsi="Arial" w:cs="Arial"/>
                <w:color w:val="000000"/>
                <w:kern w:val="0"/>
                <w:sz w:val="16"/>
                <w:szCs w:val="16"/>
                <w:cs/>
                <w:lang w:bidi="he-IL"/>
                <w14:ligatures w14:val="none"/>
              </w:rPr>
            </w:pPr>
          </w:p>
        </w:tc>
      </w:tr>
      <w:tr w:rsidR="00CA01CD" w:rsidRPr="00D60A65" w14:paraId="5F4B29F4" w14:textId="77777777" w:rsidTr="003017F7">
        <w:trPr>
          <w:trHeight w:val="630"/>
        </w:trPr>
        <w:tc>
          <w:tcPr>
            <w:tcW w:w="2686" w:type="dxa"/>
            <w:vAlign w:val="bottom"/>
          </w:tcPr>
          <w:p w14:paraId="60569EFA" w14:textId="77777777" w:rsidR="00CA01CD" w:rsidRPr="00D60A65" w:rsidRDefault="00CA01CD" w:rsidP="00CA01CD">
            <w:pPr>
              <w:spacing w:after="0"/>
              <w:ind w:left="146" w:right="-138"/>
              <w:rPr>
                <w:rFonts w:ascii="Arial" w:eastAsia="Times New Roman" w:hAnsi="Arial" w:cs="Arial"/>
                <w:color w:val="000000"/>
                <w:kern w:val="0"/>
                <w:sz w:val="16"/>
                <w:szCs w:val="16"/>
                <w14:ligatures w14:val="none"/>
              </w:rPr>
            </w:pPr>
            <w:r w:rsidRPr="00D60A65">
              <w:rPr>
                <w:rFonts w:ascii="Arial" w:eastAsia="Times New Roman" w:hAnsi="Arial" w:cs="Arial"/>
                <w:color w:val="000000"/>
                <w:kern w:val="0"/>
                <w:sz w:val="16"/>
                <w:szCs w:val="16"/>
                <w:lang w:bidi="he-IL"/>
                <w14:ligatures w14:val="none"/>
              </w:rPr>
              <w:t xml:space="preserve">Investments in debt securities </w:t>
            </w:r>
          </w:p>
          <w:p w14:paraId="761DB502" w14:textId="77777777" w:rsidR="00CA01CD" w:rsidRPr="00D60A65" w:rsidRDefault="00CA01CD" w:rsidP="00CA01CD">
            <w:pPr>
              <w:spacing w:after="0"/>
              <w:ind w:left="146" w:right="-138"/>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cs/>
                <w14:ligatures w14:val="none"/>
              </w:rPr>
              <w:t xml:space="preserve"> </w:t>
            </w:r>
            <w:r w:rsidRPr="00D60A65">
              <w:rPr>
                <w:rFonts w:ascii="Arial" w:eastAsia="Times New Roman" w:hAnsi="Arial" w:cs="Arial"/>
                <w:color w:val="000000"/>
                <w:kern w:val="0"/>
                <w:sz w:val="16"/>
                <w:szCs w:val="16"/>
                <w14:ligatures w14:val="none"/>
              </w:rPr>
              <w:t xml:space="preserve">  </w:t>
            </w:r>
            <w:r w:rsidRPr="00D60A65">
              <w:rPr>
                <w:rFonts w:ascii="Arial" w:eastAsia="Times New Roman" w:hAnsi="Arial" w:cs="Arial"/>
                <w:color w:val="000000"/>
                <w:kern w:val="0"/>
                <w:sz w:val="16"/>
                <w:szCs w:val="16"/>
                <w:lang w:bidi="he-IL"/>
                <w14:ligatures w14:val="none"/>
              </w:rPr>
              <w:t xml:space="preserve">which credit risk has not </w:t>
            </w:r>
          </w:p>
          <w:p w14:paraId="6CB605E9" w14:textId="77777777" w:rsidR="00CA01CD" w:rsidRPr="00D60A65" w:rsidRDefault="00CA01CD" w:rsidP="00CA01CD">
            <w:pPr>
              <w:spacing w:after="0"/>
              <w:ind w:left="146" w:right="-138"/>
              <w:rPr>
                <w:rFonts w:ascii="Arial" w:eastAsia="Times New Roman" w:hAnsi="Arial" w:cs="Arial"/>
                <w:color w:val="000000"/>
                <w:spacing w:val="-6"/>
                <w:kern w:val="0"/>
                <w:sz w:val="16"/>
                <w:szCs w:val="16"/>
                <w:cs/>
                <w:lang w:bidi="he-IL"/>
                <w14:ligatures w14:val="none"/>
              </w:rPr>
            </w:pPr>
            <w:r w:rsidRPr="00D60A65">
              <w:rPr>
                <w:rFonts w:ascii="Arial" w:eastAsia="Times New Roman" w:hAnsi="Arial" w:cs="Arial"/>
                <w:color w:val="000000"/>
                <w:spacing w:val="-6"/>
                <w:kern w:val="0"/>
                <w:sz w:val="16"/>
                <w:szCs w:val="16"/>
                <w:lang w:bidi="he-IL"/>
                <w14:ligatures w14:val="none"/>
              </w:rPr>
              <w:t xml:space="preserve">   significantly increased (Stage </w:t>
            </w:r>
            <w:r w:rsidRPr="00D60A65">
              <w:rPr>
                <w:rFonts w:ascii="Arial" w:eastAsia="Times New Roman" w:hAnsi="Arial" w:cs="Arial"/>
                <w:color w:val="000000"/>
                <w:spacing w:val="-6"/>
                <w:kern w:val="0"/>
                <w:sz w:val="16"/>
                <w:szCs w:val="16"/>
                <w:lang w:val="en-GB" w:bidi="he-IL"/>
                <w14:ligatures w14:val="none"/>
              </w:rPr>
              <w:t>1</w:t>
            </w:r>
            <w:r w:rsidRPr="00D60A65">
              <w:rPr>
                <w:rFonts w:ascii="Arial" w:eastAsia="Times New Roman" w:hAnsi="Arial" w:cs="Arial"/>
                <w:color w:val="000000"/>
                <w:spacing w:val="-6"/>
                <w:kern w:val="0"/>
                <w:sz w:val="16"/>
                <w:szCs w:val="16"/>
                <w:lang w:bidi="he-IL"/>
                <w14:ligatures w14:val="none"/>
              </w:rPr>
              <w:t>)</w:t>
            </w:r>
          </w:p>
        </w:tc>
        <w:tc>
          <w:tcPr>
            <w:tcW w:w="1170" w:type="dxa"/>
            <w:vAlign w:val="bottom"/>
          </w:tcPr>
          <w:p w14:paraId="1E0DA2F9"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265,837</w:t>
            </w:r>
          </w:p>
        </w:tc>
        <w:tc>
          <w:tcPr>
            <w:tcW w:w="1154" w:type="dxa"/>
            <w:vAlign w:val="bottom"/>
          </w:tcPr>
          <w:p w14:paraId="0C31F085"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1006" w:type="dxa"/>
            <w:vAlign w:val="bottom"/>
          </w:tcPr>
          <w:p w14:paraId="72E4CB6C"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265,837</w:t>
            </w:r>
          </w:p>
        </w:tc>
        <w:tc>
          <w:tcPr>
            <w:tcW w:w="1080" w:type="dxa"/>
            <w:vAlign w:val="bottom"/>
          </w:tcPr>
          <w:p w14:paraId="4E5CD569"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1,837</w:t>
            </w:r>
          </w:p>
        </w:tc>
        <w:tc>
          <w:tcPr>
            <w:tcW w:w="1154" w:type="dxa"/>
            <w:vAlign w:val="bottom"/>
          </w:tcPr>
          <w:p w14:paraId="5A73FBA1"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16" w:type="dxa"/>
            <w:vAlign w:val="bottom"/>
          </w:tcPr>
          <w:p w14:paraId="2E892B34" w14:textId="77777777" w:rsidR="00CA01CD" w:rsidRPr="00D60A65" w:rsidRDefault="00CA01CD" w:rsidP="00CA01C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1,837</w:t>
            </w:r>
          </w:p>
        </w:tc>
      </w:tr>
    </w:tbl>
    <w:p w14:paraId="61955B18" w14:textId="77777777" w:rsidR="00CA01CD" w:rsidRPr="00D60A65" w:rsidRDefault="00CA01CD" w:rsidP="00CA01CD">
      <w:pPr>
        <w:tabs>
          <w:tab w:val="left" w:pos="900"/>
        </w:tabs>
        <w:spacing w:after="0"/>
        <w:ind w:left="547" w:hanging="7"/>
        <w:jc w:val="both"/>
        <w:rPr>
          <w:rFonts w:ascii="Arial" w:eastAsia="Times New Roman" w:hAnsi="Arial" w:cs="Arial"/>
          <w:b/>
          <w:bCs/>
          <w:color w:val="000000"/>
          <w:kern w:val="0"/>
          <w:sz w:val="18"/>
          <w:szCs w:val="18"/>
          <w:lang w:val="en-GB" w:bidi="he-IL"/>
          <w14:ligatures w14:val="none"/>
        </w:rPr>
      </w:pPr>
    </w:p>
    <w:tbl>
      <w:tblPr>
        <w:tblW w:w="9166" w:type="dxa"/>
        <w:tblInd w:w="360" w:type="dxa"/>
        <w:tblLayout w:type="fixed"/>
        <w:tblLook w:val="01E0" w:firstRow="1" w:lastRow="1" w:firstColumn="1" w:lastColumn="1" w:noHBand="0" w:noVBand="0"/>
      </w:tblPr>
      <w:tblGrid>
        <w:gridCol w:w="2686"/>
        <w:gridCol w:w="1170"/>
        <w:gridCol w:w="1154"/>
        <w:gridCol w:w="1006"/>
        <w:gridCol w:w="1080"/>
        <w:gridCol w:w="1154"/>
        <w:gridCol w:w="916"/>
      </w:tblGrid>
      <w:tr w:rsidR="00D35414" w:rsidRPr="00D60A65" w14:paraId="6AA4B4A1" w14:textId="77777777">
        <w:trPr>
          <w:trHeight w:val="20"/>
        </w:trPr>
        <w:tc>
          <w:tcPr>
            <w:tcW w:w="2686" w:type="dxa"/>
            <w:vAlign w:val="bottom"/>
          </w:tcPr>
          <w:p w14:paraId="6BDB2B2C" w14:textId="77777777" w:rsidR="00D35414" w:rsidRPr="00D60A65" w:rsidRDefault="00D35414">
            <w:pPr>
              <w:spacing w:after="0"/>
              <w:ind w:left="146" w:right="-43"/>
              <w:rPr>
                <w:rFonts w:ascii="Arial" w:eastAsia="Times New Roman" w:hAnsi="Arial" w:cs="Arial"/>
                <w:color w:val="000000"/>
                <w:kern w:val="0"/>
                <w:sz w:val="16"/>
                <w:szCs w:val="16"/>
                <w:lang w:bidi="he-IL"/>
                <w14:ligatures w14:val="none"/>
              </w:rPr>
            </w:pPr>
          </w:p>
        </w:tc>
        <w:tc>
          <w:tcPr>
            <w:tcW w:w="6480" w:type="dxa"/>
            <w:gridSpan w:val="6"/>
            <w:tcBorders>
              <w:bottom w:val="single" w:sz="4" w:space="0" w:color="auto"/>
            </w:tcBorders>
            <w:vAlign w:val="bottom"/>
            <w:hideMark/>
          </w:tcPr>
          <w:p w14:paraId="52142A39" w14:textId="65847028" w:rsidR="00D35414" w:rsidRPr="00D60A65" w:rsidRDefault="009A1A60">
            <w:pPr>
              <w:tabs>
                <w:tab w:val="left" w:pos="900"/>
              </w:tabs>
              <w:spacing w:after="0"/>
              <w:jc w:val="center"/>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 xml:space="preserve">Separate financial </w:t>
            </w:r>
            <w:r w:rsidRPr="00D60A65">
              <w:rPr>
                <w:rFonts w:ascii="Arial" w:eastAsia="Times New Roman" w:hAnsi="Arial" w:cs="Arial"/>
                <w:b/>
                <w:bCs/>
                <w:color w:val="000000"/>
                <w:kern w:val="0"/>
                <w:sz w:val="16"/>
                <w:szCs w:val="16"/>
                <w:lang w:val="en-GB" w:bidi="he-IL"/>
                <w14:ligatures w14:val="none"/>
              </w:rPr>
              <w:t>information</w:t>
            </w:r>
          </w:p>
        </w:tc>
      </w:tr>
      <w:tr w:rsidR="00D35414" w:rsidRPr="00D60A65" w14:paraId="0560C45F" w14:textId="77777777">
        <w:trPr>
          <w:trHeight w:val="20"/>
        </w:trPr>
        <w:tc>
          <w:tcPr>
            <w:tcW w:w="2686" w:type="dxa"/>
          </w:tcPr>
          <w:p w14:paraId="4BB28238" w14:textId="77777777" w:rsidR="00D35414" w:rsidRPr="00D60A65" w:rsidRDefault="00D35414">
            <w:pPr>
              <w:spacing w:after="0"/>
              <w:ind w:left="146" w:right="-43"/>
              <w:rPr>
                <w:rFonts w:ascii="Arial" w:eastAsia="Times New Roman" w:hAnsi="Arial" w:cs="Arial"/>
                <w:color w:val="000000"/>
                <w:kern w:val="0"/>
                <w:sz w:val="16"/>
                <w:szCs w:val="16"/>
                <w:cs/>
                <w:lang w:bidi="he-IL"/>
                <w14:ligatures w14:val="none"/>
              </w:rPr>
            </w:pPr>
          </w:p>
        </w:tc>
        <w:tc>
          <w:tcPr>
            <w:tcW w:w="3330" w:type="dxa"/>
            <w:gridSpan w:val="3"/>
            <w:tcBorders>
              <w:top w:val="single" w:sz="4" w:space="0" w:color="auto"/>
            </w:tcBorders>
            <w:vAlign w:val="bottom"/>
          </w:tcPr>
          <w:p w14:paraId="1A3A703E" w14:textId="77777777" w:rsidR="00D35414" w:rsidRPr="00D60A65" w:rsidRDefault="00D35414">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Unaudited)</w:t>
            </w:r>
          </w:p>
        </w:tc>
        <w:tc>
          <w:tcPr>
            <w:tcW w:w="3150" w:type="dxa"/>
            <w:gridSpan w:val="3"/>
            <w:tcBorders>
              <w:top w:val="single" w:sz="4" w:space="0" w:color="auto"/>
            </w:tcBorders>
            <w:vAlign w:val="bottom"/>
            <w:hideMark/>
          </w:tcPr>
          <w:p w14:paraId="4EF0C274" w14:textId="77777777" w:rsidR="00D35414" w:rsidRPr="00D60A65" w:rsidRDefault="00D35414">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Audited)</w:t>
            </w:r>
          </w:p>
        </w:tc>
      </w:tr>
      <w:tr w:rsidR="00D35414" w:rsidRPr="00D60A65" w14:paraId="2B054456" w14:textId="77777777">
        <w:trPr>
          <w:trHeight w:val="20"/>
        </w:trPr>
        <w:tc>
          <w:tcPr>
            <w:tcW w:w="2686" w:type="dxa"/>
          </w:tcPr>
          <w:p w14:paraId="6C5A1706" w14:textId="77777777" w:rsidR="00D35414" w:rsidRPr="00D60A65" w:rsidRDefault="00D35414">
            <w:pPr>
              <w:spacing w:after="0"/>
              <w:ind w:left="146" w:right="-43"/>
              <w:rPr>
                <w:rFonts w:ascii="Arial" w:eastAsia="Times New Roman" w:hAnsi="Arial" w:cs="Arial"/>
                <w:color w:val="000000"/>
                <w:kern w:val="0"/>
                <w:sz w:val="16"/>
                <w:szCs w:val="16"/>
                <w:cs/>
                <w:lang w:bidi="he-IL"/>
                <w14:ligatures w14:val="none"/>
              </w:rPr>
            </w:pPr>
          </w:p>
        </w:tc>
        <w:tc>
          <w:tcPr>
            <w:tcW w:w="3330" w:type="dxa"/>
            <w:gridSpan w:val="3"/>
            <w:tcBorders>
              <w:bottom w:val="single" w:sz="4" w:space="0" w:color="auto"/>
            </w:tcBorders>
            <w:vAlign w:val="bottom"/>
          </w:tcPr>
          <w:p w14:paraId="573228F4" w14:textId="77777777" w:rsidR="00D35414" w:rsidRPr="00D60A65" w:rsidRDefault="00D35414">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30 June</w:t>
            </w:r>
            <w:r w:rsidRPr="00D60A65">
              <w:rPr>
                <w:rFonts w:ascii="Arial" w:eastAsia="Arial Unicode MS" w:hAnsi="Arial" w:cs="Arial"/>
                <w:b/>
                <w:bCs/>
                <w:color w:val="000000"/>
                <w:kern w:val="0"/>
                <w:sz w:val="16"/>
                <w:szCs w:val="16"/>
                <w:lang w:val="en-GB" w:bidi="he-IL"/>
                <w14:ligatures w14:val="none"/>
              </w:rPr>
              <w:t xml:space="preserve"> 2026</w:t>
            </w:r>
          </w:p>
        </w:tc>
        <w:tc>
          <w:tcPr>
            <w:tcW w:w="3150" w:type="dxa"/>
            <w:gridSpan w:val="3"/>
            <w:tcBorders>
              <w:bottom w:val="single" w:sz="4" w:space="0" w:color="auto"/>
            </w:tcBorders>
            <w:vAlign w:val="bottom"/>
          </w:tcPr>
          <w:p w14:paraId="3A5A0882" w14:textId="77777777" w:rsidR="00D35414" w:rsidRPr="00D60A65" w:rsidRDefault="00D35414">
            <w:pPr>
              <w:tabs>
                <w:tab w:val="left" w:pos="360"/>
                <w:tab w:val="left" w:pos="900"/>
                <w:tab w:val="right" w:pos="7280"/>
                <w:tab w:val="right" w:pos="8540"/>
              </w:tabs>
              <w:spacing w:after="0"/>
              <w:ind w:right="-72"/>
              <w:jc w:val="center"/>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31 December 2025</w:t>
            </w:r>
          </w:p>
        </w:tc>
      </w:tr>
      <w:tr w:rsidR="00D35414" w:rsidRPr="00D60A65" w14:paraId="6CF89681" w14:textId="77777777">
        <w:trPr>
          <w:trHeight w:val="20"/>
        </w:trPr>
        <w:tc>
          <w:tcPr>
            <w:tcW w:w="2686" w:type="dxa"/>
            <w:vAlign w:val="bottom"/>
          </w:tcPr>
          <w:p w14:paraId="041B5A4F" w14:textId="77777777" w:rsidR="00D35414" w:rsidRPr="00D60A65" w:rsidRDefault="00D35414">
            <w:pPr>
              <w:spacing w:after="0"/>
              <w:ind w:left="146" w:right="-43"/>
              <w:rPr>
                <w:rFonts w:ascii="Arial" w:eastAsia="Times New Roman" w:hAnsi="Arial" w:cs="Arial"/>
                <w:color w:val="000000"/>
                <w:kern w:val="0"/>
                <w:sz w:val="16"/>
                <w:szCs w:val="16"/>
                <w:lang w:bidi="he-IL"/>
                <w14:ligatures w14:val="none"/>
              </w:rPr>
            </w:pPr>
          </w:p>
        </w:tc>
        <w:tc>
          <w:tcPr>
            <w:tcW w:w="1170" w:type="dxa"/>
            <w:tcBorders>
              <w:top w:val="single" w:sz="4" w:space="0" w:color="auto"/>
            </w:tcBorders>
            <w:vAlign w:val="bottom"/>
            <w:hideMark/>
          </w:tcPr>
          <w:p w14:paraId="28642B9E"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Gross carrying value</w:t>
            </w:r>
          </w:p>
        </w:tc>
        <w:tc>
          <w:tcPr>
            <w:tcW w:w="1154" w:type="dxa"/>
            <w:tcBorders>
              <w:top w:val="single" w:sz="4" w:space="0" w:color="auto"/>
            </w:tcBorders>
            <w:vAlign w:val="bottom"/>
            <w:hideMark/>
          </w:tcPr>
          <w:p w14:paraId="25EA189A"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Allowance for expected credit losses</w:t>
            </w:r>
          </w:p>
        </w:tc>
        <w:tc>
          <w:tcPr>
            <w:tcW w:w="1006" w:type="dxa"/>
            <w:tcBorders>
              <w:top w:val="single" w:sz="4" w:space="0" w:color="auto"/>
            </w:tcBorders>
            <w:vAlign w:val="bottom"/>
            <w:hideMark/>
          </w:tcPr>
          <w:p w14:paraId="20BE9B5F"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Net carrying value</w:t>
            </w:r>
          </w:p>
        </w:tc>
        <w:tc>
          <w:tcPr>
            <w:tcW w:w="1080" w:type="dxa"/>
            <w:tcBorders>
              <w:top w:val="single" w:sz="4" w:space="0" w:color="auto"/>
            </w:tcBorders>
            <w:vAlign w:val="bottom"/>
            <w:hideMark/>
          </w:tcPr>
          <w:p w14:paraId="4B5B53AB"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Gross carrying value</w:t>
            </w:r>
          </w:p>
        </w:tc>
        <w:tc>
          <w:tcPr>
            <w:tcW w:w="1154" w:type="dxa"/>
            <w:tcBorders>
              <w:top w:val="single" w:sz="4" w:space="0" w:color="auto"/>
            </w:tcBorders>
            <w:vAlign w:val="bottom"/>
            <w:hideMark/>
          </w:tcPr>
          <w:p w14:paraId="09A59DE4"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Allowance for expected credit losses</w:t>
            </w:r>
          </w:p>
        </w:tc>
        <w:tc>
          <w:tcPr>
            <w:tcW w:w="916" w:type="dxa"/>
            <w:tcBorders>
              <w:top w:val="single" w:sz="4" w:space="0" w:color="auto"/>
            </w:tcBorders>
            <w:vAlign w:val="bottom"/>
            <w:hideMark/>
          </w:tcPr>
          <w:p w14:paraId="31A6F458"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Net carrying value</w:t>
            </w:r>
          </w:p>
        </w:tc>
      </w:tr>
      <w:tr w:rsidR="00D35414" w:rsidRPr="00D60A65" w14:paraId="294750A4" w14:textId="77777777">
        <w:trPr>
          <w:trHeight w:val="20"/>
        </w:trPr>
        <w:tc>
          <w:tcPr>
            <w:tcW w:w="2686" w:type="dxa"/>
            <w:vAlign w:val="bottom"/>
          </w:tcPr>
          <w:p w14:paraId="17B2B818" w14:textId="77777777" w:rsidR="00D35414" w:rsidRPr="00D60A65" w:rsidRDefault="00D35414">
            <w:pPr>
              <w:spacing w:after="0"/>
              <w:ind w:left="146" w:right="-43"/>
              <w:rPr>
                <w:rFonts w:ascii="Arial" w:eastAsia="Times New Roman" w:hAnsi="Arial" w:cs="Arial"/>
                <w:color w:val="000000"/>
                <w:kern w:val="0"/>
                <w:sz w:val="16"/>
                <w:szCs w:val="16"/>
                <w:lang w:bidi="he-IL"/>
                <w14:ligatures w14:val="none"/>
              </w:rPr>
            </w:pPr>
          </w:p>
        </w:tc>
        <w:tc>
          <w:tcPr>
            <w:tcW w:w="1170" w:type="dxa"/>
            <w:tcBorders>
              <w:bottom w:val="single" w:sz="4" w:space="0" w:color="auto"/>
            </w:tcBorders>
            <w:vAlign w:val="bottom"/>
          </w:tcPr>
          <w:p w14:paraId="3E4D337B"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154" w:type="dxa"/>
            <w:tcBorders>
              <w:bottom w:val="single" w:sz="4" w:space="0" w:color="auto"/>
            </w:tcBorders>
            <w:vAlign w:val="bottom"/>
          </w:tcPr>
          <w:p w14:paraId="32BCC974"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006" w:type="dxa"/>
            <w:tcBorders>
              <w:bottom w:val="single" w:sz="4" w:space="0" w:color="auto"/>
            </w:tcBorders>
            <w:vAlign w:val="bottom"/>
          </w:tcPr>
          <w:p w14:paraId="0F8943D5"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080" w:type="dxa"/>
            <w:tcBorders>
              <w:bottom w:val="single" w:sz="4" w:space="0" w:color="auto"/>
            </w:tcBorders>
            <w:vAlign w:val="bottom"/>
          </w:tcPr>
          <w:p w14:paraId="1FFBE9F1"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1154" w:type="dxa"/>
            <w:tcBorders>
              <w:bottom w:val="single" w:sz="4" w:space="0" w:color="auto"/>
            </w:tcBorders>
            <w:vAlign w:val="bottom"/>
          </w:tcPr>
          <w:p w14:paraId="1E4A98CC"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c>
          <w:tcPr>
            <w:tcW w:w="916" w:type="dxa"/>
            <w:tcBorders>
              <w:bottom w:val="single" w:sz="4" w:space="0" w:color="auto"/>
            </w:tcBorders>
            <w:vAlign w:val="bottom"/>
          </w:tcPr>
          <w:p w14:paraId="2ED48035" w14:textId="77777777" w:rsidR="00D35414" w:rsidRPr="00D60A65" w:rsidRDefault="00D35414">
            <w:pPr>
              <w:tabs>
                <w:tab w:val="center" w:pos="4153"/>
                <w:tab w:val="right" w:pos="8306"/>
              </w:tabs>
              <w:spacing w:after="0"/>
              <w:ind w:right="-72"/>
              <w:jc w:val="right"/>
              <w:rPr>
                <w:rFonts w:ascii="Arial" w:eastAsia="Times New Roman" w:hAnsi="Arial" w:cs="Arial"/>
                <w:b/>
                <w:bCs/>
                <w:color w:val="000000"/>
                <w:kern w:val="0"/>
                <w:sz w:val="16"/>
                <w:szCs w:val="16"/>
                <w:lang w:val="en-GB" w:bidi="he-IL"/>
                <w14:ligatures w14:val="none"/>
              </w:rPr>
            </w:pPr>
            <w:r w:rsidRPr="00D60A65">
              <w:rPr>
                <w:rFonts w:ascii="Arial" w:eastAsia="Times New Roman" w:hAnsi="Arial" w:cs="Arial"/>
                <w:b/>
                <w:bCs/>
                <w:color w:val="000000"/>
                <w:kern w:val="0"/>
                <w:sz w:val="16"/>
                <w:szCs w:val="16"/>
                <w:lang w:val="en-GB" w:bidi="he-IL"/>
                <w14:ligatures w14:val="none"/>
              </w:rPr>
              <w:t>Thousand Baht</w:t>
            </w:r>
          </w:p>
        </w:tc>
      </w:tr>
      <w:tr w:rsidR="00D35414" w:rsidRPr="00D60A65" w14:paraId="19728B6E" w14:textId="77777777">
        <w:trPr>
          <w:trHeight w:val="20"/>
        </w:trPr>
        <w:tc>
          <w:tcPr>
            <w:tcW w:w="2686" w:type="dxa"/>
            <w:vAlign w:val="bottom"/>
            <w:hideMark/>
          </w:tcPr>
          <w:p w14:paraId="2FED5FD2" w14:textId="77777777" w:rsidR="00D35414" w:rsidRPr="00D60A65" w:rsidRDefault="00D35414">
            <w:pPr>
              <w:spacing w:after="0"/>
              <w:ind w:left="77" w:right="-43"/>
              <w:rPr>
                <w:rFonts w:ascii="Arial" w:eastAsia="Times New Roman" w:hAnsi="Arial" w:cs="Arial"/>
                <w:color w:val="000000"/>
                <w:kern w:val="0"/>
                <w:sz w:val="10"/>
                <w:szCs w:val="10"/>
                <w:lang w:bidi="he-IL"/>
                <w14:ligatures w14:val="none"/>
              </w:rPr>
            </w:pPr>
          </w:p>
        </w:tc>
        <w:tc>
          <w:tcPr>
            <w:tcW w:w="1170" w:type="dxa"/>
            <w:tcBorders>
              <w:top w:val="single" w:sz="4" w:space="0" w:color="auto"/>
            </w:tcBorders>
            <w:vAlign w:val="bottom"/>
          </w:tcPr>
          <w:p w14:paraId="4081D6A0" w14:textId="77777777" w:rsidR="00D35414" w:rsidRPr="00D60A65" w:rsidRDefault="00D35414">
            <w:pPr>
              <w:spacing w:after="0"/>
              <w:ind w:left="77" w:right="-43"/>
              <w:rPr>
                <w:rFonts w:ascii="Arial" w:eastAsia="Times New Roman" w:hAnsi="Arial" w:cs="Arial"/>
                <w:color w:val="000000"/>
                <w:kern w:val="0"/>
                <w:sz w:val="10"/>
                <w:szCs w:val="10"/>
                <w:lang w:bidi="he-IL"/>
                <w14:ligatures w14:val="none"/>
              </w:rPr>
            </w:pPr>
          </w:p>
        </w:tc>
        <w:tc>
          <w:tcPr>
            <w:tcW w:w="1154" w:type="dxa"/>
            <w:tcBorders>
              <w:top w:val="single" w:sz="4" w:space="0" w:color="auto"/>
            </w:tcBorders>
            <w:vAlign w:val="bottom"/>
          </w:tcPr>
          <w:p w14:paraId="5013A213" w14:textId="77777777" w:rsidR="00D35414" w:rsidRPr="00D60A65" w:rsidRDefault="00D35414">
            <w:pPr>
              <w:spacing w:after="0"/>
              <w:ind w:left="77" w:right="-43"/>
              <w:rPr>
                <w:rFonts w:ascii="Arial" w:eastAsia="Times New Roman" w:hAnsi="Arial" w:cs="Arial"/>
                <w:color w:val="000000"/>
                <w:kern w:val="0"/>
                <w:sz w:val="10"/>
                <w:szCs w:val="10"/>
                <w:lang w:bidi="he-IL"/>
                <w14:ligatures w14:val="none"/>
              </w:rPr>
            </w:pPr>
          </w:p>
        </w:tc>
        <w:tc>
          <w:tcPr>
            <w:tcW w:w="1006" w:type="dxa"/>
            <w:tcBorders>
              <w:top w:val="single" w:sz="4" w:space="0" w:color="auto"/>
            </w:tcBorders>
            <w:vAlign w:val="bottom"/>
          </w:tcPr>
          <w:p w14:paraId="1C3D869A" w14:textId="77777777" w:rsidR="00D35414" w:rsidRPr="00D60A65" w:rsidRDefault="00D35414">
            <w:pPr>
              <w:spacing w:after="0"/>
              <w:ind w:left="77" w:right="-43"/>
              <w:rPr>
                <w:rFonts w:ascii="Arial" w:eastAsia="Times New Roman" w:hAnsi="Arial" w:cs="Arial"/>
                <w:color w:val="000000"/>
                <w:kern w:val="0"/>
                <w:sz w:val="10"/>
                <w:szCs w:val="10"/>
                <w:lang w:bidi="he-IL"/>
                <w14:ligatures w14:val="none"/>
              </w:rPr>
            </w:pPr>
          </w:p>
        </w:tc>
        <w:tc>
          <w:tcPr>
            <w:tcW w:w="1080" w:type="dxa"/>
            <w:tcBorders>
              <w:top w:val="single" w:sz="4" w:space="0" w:color="auto"/>
            </w:tcBorders>
            <w:vAlign w:val="bottom"/>
          </w:tcPr>
          <w:p w14:paraId="7F61714C" w14:textId="77777777" w:rsidR="00D35414" w:rsidRPr="00D60A65" w:rsidRDefault="00D35414">
            <w:pPr>
              <w:spacing w:after="0"/>
              <w:ind w:left="77" w:right="-43"/>
              <w:rPr>
                <w:rFonts w:ascii="Arial" w:eastAsia="Times New Roman" w:hAnsi="Arial" w:cs="Arial"/>
                <w:color w:val="000000"/>
                <w:kern w:val="0"/>
                <w:sz w:val="10"/>
                <w:szCs w:val="10"/>
                <w:lang w:bidi="he-IL"/>
                <w14:ligatures w14:val="none"/>
              </w:rPr>
            </w:pPr>
          </w:p>
        </w:tc>
        <w:tc>
          <w:tcPr>
            <w:tcW w:w="1154" w:type="dxa"/>
            <w:tcBorders>
              <w:top w:val="single" w:sz="4" w:space="0" w:color="auto"/>
            </w:tcBorders>
            <w:vAlign w:val="bottom"/>
          </w:tcPr>
          <w:p w14:paraId="58446905" w14:textId="77777777" w:rsidR="00D35414" w:rsidRPr="00D60A65" w:rsidRDefault="00D35414">
            <w:pPr>
              <w:spacing w:after="0"/>
              <w:ind w:left="77" w:right="-43"/>
              <w:rPr>
                <w:rFonts w:ascii="Arial" w:eastAsia="Times New Roman" w:hAnsi="Arial" w:cs="Arial"/>
                <w:color w:val="000000"/>
                <w:kern w:val="0"/>
                <w:sz w:val="10"/>
                <w:szCs w:val="10"/>
                <w:cs/>
                <w:lang w:bidi="he-IL"/>
                <w14:ligatures w14:val="none"/>
              </w:rPr>
            </w:pPr>
          </w:p>
        </w:tc>
        <w:tc>
          <w:tcPr>
            <w:tcW w:w="916" w:type="dxa"/>
            <w:tcBorders>
              <w:top w:val="single" w:sz="4" w:space="0" w:color="auto"/>
            </w:tcBorders>
            <w:vAlign w:val="bottom"/>
          </w:tcPr>
          <w:p w14:paraId="537DBAC2" w14:textId="77777777" w:rsidR="00D35414" w:rsidRPr="00D60A65" w:rsidRDefault="00D35414">
            <w:pPr>
              <w:spacing w:after="0"/>
              <w:ind w:left="77" w:right="-43"/>
              <w:rPr>
                <w:rFonts w:ascii="Arial" w:eastAsia="Times New Roman" w:hAnsi="Arial" w:cs="Arial"/>
                <w:color w:val="000000"/>
                <w:kern w:val="0"/>
                <w:sz w:val="10"/>
                <w:szCs w:val="10"/>
                <w:cs/>
                <w:lang w:bidi="he-IL"/>
                <w14:ligatures w14:val="none"/>
              </w:rPr>
            </w:pPr>
          </w:p>
        </w:tc>
      </w:tr>
      <w:tr w:rsidR="00D35414" w:rsidRPr="00D60A65" w14:paraId="365343D0" w14:textId="77777777">
        <w:trPr>
          <w:trHeight w:val="20"/>
        </w:trPr>
        <w:tc>
          <w:tcPr>
            <w:tcW w:w="2686" w:type="dxa"/>
            <w:vAlign w:val="bottom"/>
          </w:tcPr>
          <w:p w14:paraId="5A5BC477" w14:textId="77777777" w:rsidR="00D35414" w:rsidRPr="00D60A65" w:rsidRDefault="00D35414">
            <w:pPr>
              <w:spacing w:after="0"/>
              <w:ind w:left="146" w:right="-43"/>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 xml:space="preserve">Debt </w:t>
            </w:r>
            <w:r w:rsidRPr="00D60A65">
              <w:rPr>
                <w:rFonts w:ascii="Arial" w:eastAsia="Times New Roman" w:hAnsi="Arial" w:cs="Arial"/>
                <w:b/>
                <w:bCs/>
                <w:color w:val="000000"/>
                <w:kern w:val="0"/>
                <w:sz w:val="16"/>
                <w:szCs w:val="16"/>
                <w:lang w:val="en-GB" w:bidi="he-IL"/>
                <w14:ligatures w14:val="none"/>
              </w:rPr>
              <w:t xml:space="preserve">securities </w:t>
            </w:r>
            <w:r w:rsidRPr="00D60A65">
              <w:rPr>
                <w:rFonts w:ascii="Arial" w:eastAsia="Arial Unicode MS" w:hAnsi="Arial" w:cs="Arial"/>
                <w:b/>
                <w:bCs/>
                <w:color w:val="000000"/>
                <w:kern w:val="0"/>
                <w:sz w:val="16"/>
                <w:szCs w:val="16"/>
                <w:lang w:val="en-GB" w:bidi="he-IL"/>
                <w14:ligatures w14:val="none"/>
              </w:rPr>
              <w:t xml:space="preserve">measured at </w:t>
            </w:r>
          </w:p>
          <w:p w14:paraId="0D8CEA57" w14:textId="77777777" w:rsidR="00D35414" w:rsidRPr="00D60A65" w:rsidRDefault="00D35414">
            <w:pPr>
              <w:spacing w:after="0"/>
              <w:ind w:left="146" w:right="-43"/>
              <w:rPr>
                <w:rFonts w:ascii="Arial" w:eastAsia="Arial Unicode MS" w:hAnsi="Arial" w:cs="Arial"/>
                <w:b/>
                <w:bCs/>
                <w:color w:val="000000"/>
                <w:kern w:val="0"/>
                <w:sz w:val="16"/>
                <w:szCs w:val="16"/>
                <w:lang w:val="en-GB" w:bidi="he-IL"/>
                <w14:ligatures w14:val="none"/>
              </w:rPr>
            </w:pPr>
            <w:r w:rsidRPr="00D60A65">
              <w:rPr>
                <w:rFonts w:ascii="Arial" w:eastAsia="Arial Unicode MS" w:hAnsi="Arial" w:cs="Arial"/>
                <w:b/>
                <w:bCs/>
                <w:color w:val="000000"/>
                <w:kern w:val="0"/>
                <w:sz w:val="16"/>
                <w:szCs w:val="16"/>
                <w:lang w:val="en-GB" w:bidi="he-IL"/>
                <w14:ligatures w14:val="none"/>
              </w:rPr>
              <w:t xml:space="preserve">   amortised cost</w:t>
            </w:r>
          </w:p>
        </w:tc>
        <w:tc>
          <w:tcPr>
            <w:tcW w:w="1170" w:type="dxa"/>
            <w:vAlign w:val="bottom"/>
          </w:tcPr>
          <w:p w14:paraId="7206CEAA" w14:textId="77777777" w:rsidR="00D35414" w:rsidRPr="00D60A65" w:rsidRDefault="00D35414">
            <w:pPr>
              <w:spacing w:after="0"/>
              <w:ind w:right="-72"/>
              <w:jc w:val="right"/>
              <w:rPr>
                <w:rFonts w:ascii="Arial" w:eastAsia="Times New Roman" w:hAnsi="Arial" w:cs="Arial"/>
                <w:color w:val="000000"/>
                <w:kern w:val="0"/>
                <w:sz w:val="16"/>
                <w:szCs w:val="16"/>
                <w:lang w:bidi="he-IL"/>
                <w14:ligatures w14:val="none"/>
              </w:rPr>
            </w:pPr>
          </w:p>
        </w:tc>
        <w:tc>
          <w:tcPr>
            <w:tcW w:w="1154" w:type="dxa"/>
            <w:vAlign w:val="bottom"/>
          </w:tcPr>
          <w:p w14:paraId="0A333F68" w14:textId="77777777" w:rsidR="00D35414" w:rsidRPr="00D60A65" w:rsidRDefault="00D35414">
            <w:pPr>
              <w:spacing w:after="0"/>
              <w:ind w:right="-72"/>
              <w:jc w:val="right"/>
              <w:rPr>
                <w:rFonts w:ascii="Arial" w:eastAsia="Times New Roman" w:hAnsi="Arial" w:cs="Arial"/>
                <w:color w:val="000000"/>
                <w:kern w:val="0"/>
                <w:sz w:val="16"/>
                <w:szCs w:val="16"/>
                <w:lang w:bidi="he-IL"/>
                <w14:ligatures w14:val="none"/>
              </w:rPr>
            </w:pPr>
          </w:p>
        </w:tc>
        <w:tc>
          <w:tcPr>
            <w:tcW w:w="1006" w:type="dxa"/>
            <w:vAlign w:val="bottom"/>
          </w:tcPr>
          <w:p w14:paraId="6B141EC5" w14:textId="77777777" w:rsidR="00D35414" w:rsidRPr="00D60A65" w:rsidRDefault="00D35414">
            <w:pPr>
              <w:spacing w:after="0"/>
              <w:ind w:right="-72"/>
              <w:jc w:val="right"/>
              <w:rPr>
                <w:rFonts w:ascii="Arial" w:eastAsia="Times New Roman" w:hAnsi="Arial" w:cs="Arial"/>
                <w:color w:val="000000"/>
                <w:kern w:val="0"/>
                <w:sz w:val="16"/>
                <w:szCs w:val="16"/>
                <w:lang w:bidi="he-IL"/>
                <w14:ligatures w14:val="none"/>
              </w:rPr>
            </w:pPr>
          </w:p>
        </w:tc>
        <w:tc>
          <w:tcPr>
            <w:tcW w:w="1080" w:type="dxa"/>
            <w:vAlign w:val="bottom"/>
          </w:tcPr>
          <w:p w14:paraId="7DED48EC" w14:textId="77777777" w:rsidR="00D35414" w:rsidRPr="00D60A65" w:rsidRDefault="00D35414">
            <w:pPr>
              <w:spacing w:after="0"/>
              <w:ind w:right="-72"/>
              <w:jc w:val="right"/>
              <w:rPr>
                <w:rFonts w:ascii="Arial" w:eastAsia="Times New Roman" w:hAnsi="Arial" w:cs="Arial"/>
                <w:color w:val="000000"/>
                <w:kern w:val="0"/>
                <w:sz w:val="16"/>
                <w:szCs w:val="16"/>
                <w:lang w:bidi="he-IL"/>
                <w14:ligatures w14:val="none"/>
              </w:rPr>
            </w:pPr>
          </w:p>
        </w:tc>
        <w:tc>
          <w:tcPr>
            <w:tcW w:w="1154" w:type="dxa"/>
            <w:vAlign w:val="bottom"/>
          </w:tcPr>
          <w:p w14:paraId="13139287" w14:textId="77777777" w:rsidR="00D35414" w:rsidRPr="00D60A65" w:rsidRDefault="00D35414">
            <w:pPr>
              <w:spacing w:after="0"/>
              <w:ind w:right="-72"/>
              <w:jc w:val="right"/>
              <w:rPr>
                <w:rFonts w:ascii="Arial" w:eastAsia="Times New Roman" w:hAnsi="Arial" w:cs="Arial"/>
                <w:color w:val="000000"/>
                <w:kern w:val="0"/>
                <w:sz w:val="16"/>
                <w:szCs w:val="16"/>
                <w:cs/>
                <w:lang w:bidi="he-IL"/>
                <w14:ligatures w14:val="none"/>
              </w:rPr>
            </w:pPr>
          </w:p>
        </w:tc>
        <w:tc>
          <w:tcPr>
            <w:tcW w:w="916" w:type="dxa"/>
            <w:vAlign w:val="bottom"/>
          </w:tcPr>
          <w:p w14:paraId="70E90434" w14:textId="77777777" w:rsidR="00D35414" w:rsidRPr="00D60A65" w:rsidRDefault="00D35414">
            <w:pPr>
              <w:spacing w:after="0"/>
              <w:ind w:right="-72"/>
              <w:jc w:val="right"/>
              <w:rPr>
                <w:rFonts w:ascii="Arial" w:eastAsia="Times New Roman" w:hAnsi="Arial" w:cs="Arial"/>
                <w:color w:val="000000"/>
                <w:kern w:val="0"/>
                <w:sz w:val="16"/>
                <w:szCs w:val="16"/>
                <w:cs/>
                <w:lang w:bidi="he-IL"/>
                <w14:ligatures w14:val="none"/>
              </w:rPr>
            </w:pPr>
          </w:p>
        </w:tc>
      </w:tr>
      <w:tr w:rsidR="00D35414" w:rsidRPr="00D60A65" w14:paraId="35467405" w14:textId="77777777">
        <w:trPr>
          <w:trHeight w:val="630"/>
        </w:trPr>
        <w:tc>
          <w:tcPr>
            <w:tcW w:w="2686" w:type="dxa"/>
            <w:vAlign w:val="bottom"/>
          </w:tcPr>
          <w:p w14:paraId="335D6565" w14:textId="77777777" w:rsidR="00D35414" w:rsidRPr="00D60A65" w:rsidRDefault="00D35414">
            <w:pPr>
              <w:spacing w:after="0"/>
              <w:ind w:left="146" w:right="-138"/>
              <w:rPr>
                <w:rFonts w:ascii="Arial" w:eastAsia="Times New Roman" w:hAnsi="Arial" w:cs="Arial"/>
                <w:color w:val="000000"/>
                <w:kern w:val="0"/>
                <w:sz w:val="16"/>
                <w:szCs w:val="16"/>
                <w14:ligatures w14:val="none"/>
              </w:rPr>
            </w:pPr>
            <w:r w:rsidRPr="00D60A65">
              <w:rPr>
                <w:rFonts w:ascii="Arial" w:eastAsia="Times New Roman" w:hAnsi="Arial" w:cs="Arial"/>
                <w:color w:val="000000"/>
                <w:kern w:val="0"/>
                <w:sz w:val="16"/>
                <w:szCs w:val="16"/>
                <w:lang w:bidi="he-IL"/>
                <w14:ligatures w14:val="none"/>
              </w:rPr>
              <w:t xml:space="preserve">Investments in debt securities </w:t>
            </w:r>
          </w:p>
          <w:p w14:paraId="21079D93" w14:textId="77777777" w:rsidR="00D35414" w:rsidRPr="00D60A65" w:rsidRDefault="00D35414">
            <w:pPr>
              <w:spacing w:after="0"/>
              <w:ind w:left="146" w:right="-138"/>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cs/>
                <w14:ligatures w14:val="none"/>
              </w:rPr>
              <w:t xml:space="preserve"> </w:t>
            </w:r>
            <w:r w:rsidRPr="00D60A65">
              <w:rPr>
                <w:rFonts w:ascii="Arial" w:eastAsia="Times New Roman" w:hAnsi="Arial" w:cs="Arial"/>
                <w:color w:val="000000"/>
                <w:kern w:val="0"/>
                <w:sz w:val="16"/>
                <w:szCs w:val="16"/>
                <w14:ligatures w14:val="none"/>
              </w:rPr>
              <w:t xml:space="preserve">  </w:t>
            </w:r>
            <w:r w:rsidRPr="00D60A65">
              <w:rPr>
                <w:rFonts w:ascii="Arial" w:eastAsia="Times New Roman" w:hAnsi="Arial" w:cs="Arial"/>
                <w:color w:val="000000"/>
                <w:kern w:val="0"/>
                <w:sz w:val="16"/>
                <w:szCs w:val="16"/>
                <w:lang w:bidi="he-IL"/>
                <w14:ligatures w14:val="none"/>
              </w:rPr>
              <w:t xml:space="preserve">which credit risk has not </w:t>
            </w:r>
          </w:p>
          <w:p w14:paraId="3C34C7A0" w14:textId="77777777" w:rsidR="00D35414" w:rsidRPr="00D60A65" w:rsidRDefault="00D35414">
            <w:pPr>
              <w:spacing w:after="0"/>
              <w:ind w:left="146" w:right="-138"/>
              <w:rPr>
                <w:rFonts w:ascii="Arial" w:eastAsia="Times New Roman" w:hAnsi="Arial" w:cs="Arial"/>
                <w:color w:val="000000"/>
                <w:spacing w:val="-6"/>
                <w:kern w:val="0"/>
                <w:sz w:val="16"/>
                <w:szCs w:val="16"/>
                <w:cs/>
                <w:lang w:bidi="he-IL"/>
                <w14:ligatures w14:val="none"/>
              </w:rPr>
            </w:pPr>
            <w:r w:rsidRPr="00D60A65">
              <w:rPr>
                <w:rFonts w:ascii="Arial" w:eastAsia="Times New Roman" w:hAnsi="Arial" w:cs="Arial"/>
                <w:color w:val="000000"/>
                <w:spacing w:val="-6"/>
                <w:kern w:val="0"/>
                <w:sz w:val="16"/>
                <w:szCs w:val="16"/>
                <w:lang w:bidi="he-IL"/>
                <w14:ligatures w14:val="none"/>
              </w:rPr>
              <w:t xml:space="preserve">   significantly increased (Stage </w:t>
            </w:r>
            <w:r w:rsidRPr="00D60A65">
              <w:rPr>
                <w:rFonts w:ascii="Arial" w:eastAsia="Times New Roman" w:hAnsi="Arial" w:cs="Arial"/>
                <w:color w:val="000000"/>
                <w:spacing w:val="-6"/>
                <w:kern w:val="0"/>
                <w:sz w:val="16"/>
                <w:szCs w:val="16"/>
                <w:lang w:val="en-GB" w:bidi="he-IL"/>
                <w14:ligatures w14:val="none"/>
              </w:rPr>
              <w:t>1</w:t>
            </w:r>
            <w:r w:rsidRPr="00D60A65">
              <w:rPr>
                <w:rFonts w:ascii="Arial" w:eastAsia="Times New Roman" w:hAnsi="Arial" w:cs="Arial"/>
                <w:color w:val="000000"/>
                <w:spacing w:val="-6"/>
                <w:kern w:val="0"/>
                <w:sz w:val="16"/>
                <w:szCs w:val="16"/>
                <w:lang w:bidi="he-IL"/>
                <w14:ligatures w14:val="none"/>
              </w:rPr>
              <w:t>)</w:t>
            </w:r>
          </w:p>
        </w:tc>
        <w:tc>
          <w:tcPr>
            <w:tcW w:w="1170" w:type="dxa"/>
            <w:vAlign w:val="bottom"/>
          </w:tcPr>
          <w:p w14:paraId="4FDB19F1" w14:textId="2DA81962" w:rsidR="00D35414" w:rsidRPr="00D60A65" w:rsidRDefault="00A01011">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264,000</w:t>
            </w:r>
          </w:p>
        </w:tc>
        <w:tc>
          <w:tcPr>
            <w:tcW w:w="1154" w:type="dxa"/>
            <w:vAlign w:val="bottom"/>
          </w:tcPr>
          <w:p w14:paraId="237F2412" w14:textId="77777777" w:rsidR="00D35414" w:rsidRPr="00D60A65" w:rsidRDefault="00D35414">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1006" w:type="dxa"/>
            <w:vAlign w:val="bottom"/>
          </w:tcPr>
          <w:p w14:paraId="5F978122" w14:textId="505F067A" w:rsidR="00D35414" w:rsidRPr="00D60A65" w:rsidRDefault="00A01011">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264,000</w:t>
            </w:r>
          </w:p>
        </w:tc>
        <w:tc>
          <w:tcPr>
            <w:tcW w:w="1080" w:type="dxa"/>
            <w:vAlign w:val="bottom"/>
          </w:tcPr>
          <w:p w14:paraId="5241D0D7" w14:textId="7367B200" w:rsidR="00D35414" w:rsidRPr="00D60A65" w:rsidRDefault="00D8253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1154" w:type="dxa"/>
            <w:vAlign w:val="bottom"/>
          </w:tcPr>
          <w:p w14:paraId="41F599A1" w14:textId="77777777" w:rsidR="00D35414" w:rsidRPr="00D60A65" w:rsidRDefault="00D35414">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16" w:type="dxa"/>
            <w:vAlign w:val="bottom"/>
          </w:tcPr>
          <w:p w14:paraId="061380F2" w14:textId="51722EF3" w:rsidR="00D35414" w:rsidRPr="00D60A65" w:rsidRDefault="00D8253D">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r>
    </w:tbl>
    <w:p w14:paraId="0AEDB920" w14:textId="77777777" w:rsidR="00D35414" w:rsidRPr="00D60A65" w:rsidRDefault="00D35414" w:rsidP="00CA01CD">
      <w:pPr>
        <w:tabs>
          <w:tab w:val="left" w:pos="900"/>
        </w:tabs>
        <w:spacing w:after="0"/>
        <w:ind w:left="547" w:hanging="7"/>
        <w:jc w:val="both"/>
        <w:rPr>
          <w:rFonts w:ascii="Arial" w:eastAsia="Times New Roman" w:hAnsi="Arial" w:cs="Arial"/>
          <w:b/>
          <w:bCs/>
          <w:color w:val="000000"/>
          <w:kern w:val="0"/>
          <w:sz w:val="18"/>
          <w:szCs w:val="18"/>
          <w:lang w:val="en-GB" w:bidi="he-IL"/>
          <w14:ligatures w14:val="none"/>
        </w:rPr>
      </w:pPr>
    </w:p>
    <w:p w14:paraId="39D47F50" w14:textId="1C13D37A" w:rsidR="00CA01CD" w:rsidRPr="00D60A65" w:rsidRDefault="00CA01CD">
      <w:pPr>
        <w:pStyle w:val="Header"/>
        <w:numPr>
          <w:ilvl w:val="1"/>
          <w:numId w:val="3"/>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Investments subject to restriction and commitment</w:t>
      </w:r>
    </w:p>
    <w:p w14:paraId="2824E081" w14:textId="77777777" w:rsidR="00CA01CD" w:rsidRPr="00D60A65" w:rsidRDefault="00CA01CD" w:rsidP="00CA01CD">
      <w:pPr>
        <w:spacing w:after="0"/>
        <w:ind w:left="540"/>
        <w:jc w:val="both"/>
        <w:rPr>
          <w:rFonts w:ascii="Arial" w:eastAsia="Times New Roman" w:hAnsi="Arial" w:cs="Arial"/>
          <w:color w:val="000000"/>
          <w:kern w:val="0"/>
          <w:sz w:val="18"/>
          <w:szCs w:val="18"/>
          <w:lang w:val="en-GB" w:bidi="he-IL"/>
          <w14:ligatures w14:val="none"/>
        </w:rPr>
      </w:pPr>
    </w:p>
    <w:p w14:paraId="29C5706F" w14:textId="77777777" w:rsidR="00CA01CD" w:rsidRPr="00D60A65" w:rsidRDefault="00CA01CD" w:rsidP="00CA01CD">
      <w:pPr>
        <w:spacing w:after="0"/>
        <w:ind w:left="540"/>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As of </w:t>
      </w:r>
      <w:proofErr w:type="gramStart"/>
      <w:r w:rsidRPr="00D60A65">
        <w:rPr>
          <w:rFonts w:ascii="Arial" w:eastAsia="Times New Roman" w:hAnsi="Arial" w:cs="Arial"/>
          <w:color w:val="000000"/>
          <w:kern w:val="0"/>
          <w:sz w:val="18"/>
          <w:szCs w:val="18"/>
          <w:lang w:bidi="he-IL"/>
          <w14:ligatures w14:val="none"/>
        </w:rPr>
        <w:t>30 June 2026</w:t>
      </w:r>
      <w:proofErr w:type="gramEnd"/>
      <w:r w:rsidRPr="00D60A65">
        <w:rPr>
          <w:rFonts w:ascii="Arial" w:eastAsia="Times New Roman" w:hAnsi="Arial" w:cs="Arial"/>
          <w:color w:val="000000"/>
          <w:kern w:val="0"/>
          <w:sz w:val="18"/>
          <w:szCs w:val="18"/>
          <w:lang w:bidi="he-IL"/>
          <w14:ligatures w14:val="none"/>
        </w:rPr>
        <w:t xml:space="preserve"> and 31 December 2025, the Group has pledged government securities with a book value of baht 0.1 million as collateral for electricity use. </w:t>
      </w:r>
    </w:p>
    <w:p w14:paraId="16771550" w14:textId="77777777" w:rsidR="00CA01CD" w:rsidRPr="00D60A65" w:rsidRDefault="00CA01CD" w:rsidP="00CA01CD">
      <w:pPr>
        <w:spacing w:after="0"/>
        <w:ind w:left="540"/>
        <w:jc w:val="both"/>
        <w:rPr>
          <w:rFonts w:ascii="Arial" w:eastAsia="Times New Roman" w:hAnsi="Arial" w:cs="Arial"/>
          <w:color w:val="000000"/>
          <w:kern w:val="0"/>
          <w:sz w:val="18"/>
          <w:szCs w:val="18"/>
          <w:lang w:bidi="he-IL"/>
          <w14:ligatures w14:val="none"/>
        </w:rPr>
      </w:pPr>
    </w:p>
    <w:p w14:paraId="7179605F" w14:textId="69DF36AB" w:rsidR="00CA01CD" w:rsidRPr="00D60A65" w:rsidRDefault="00CA01CD" w:rsidP="00CA01CD">
      <w:pPr>
        <w:spacing w:after="0"/>
        <w:ind w:left="540"/>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As of </w:t>
      </w:r>
      <w:proofErr w:type="gramStart"/>
      <w:r w:rsidRPr="00D60A65">
        <w:rPr>
          <w:rFonts w:ascii="Arial" w:eastAsia="Times New Roman" w:hAnsi="Arial" w:cs="Arial"/>
          <w:color w:val="000000"/>
          <w:kern w:val="0"/>
          <w:sz w:val="18"/>
          <w:szCs w:val="18"/>
          <w:lang w:bidi="he-IL"/>
          <w14:ligatures w14:val="none"/>
        </w:rPr>
        <w:t>30 June 2026</w:t>
      </w:r>
      <w:proofErr w:type="gramEnd"/>
      <w:r w:rsidRPr="00D60A65">
        <w:rPr>
          <w:rFonts w:ascii="Arial" w:eastAsia="Times New Roman" w:hAnsi="Arial" w:cs="Arial"/>
          <w:color w:val="000000"/>
          <w:kern w:val="0"/>
          <w:sz w:val="18"/>
          <w:szCs w:val="18"/>
          <w:lang w:bidi="he-IL"/>
          <w14:ligatures w14:val="none"/>
        </w:rPr>
        <w:t xml:space="preserve"> and 31 December 2025, the Company placed a Government and State Enterprise Securities of baht 291 million with the Registrar in accordance with the Non-Life Insurance Act and others as required in the normal course of business of the Group as mentioned in Note 2</w:t>
      </w:r>
      <w:r w:rsidR="007D7686" w:rsidRPr="00D60A65">
        <w:rPr>
          <w:rFonts w:ascii="Arial" w:eastAsia="Times New Roman" w:hAnsi="Arial" w:cs="Arial"/>
          <w:color w:val="000000"/>
          <w:kern w:val="0"/>
          <w:sz w:val="18"/>
          <w:szCs w:val="18"/>
          <w:lang w:bidi="he-IL"/>
          <w14:ligatures w14:val="none"/>
        </w:rPr>
        <w:t>3</w:t>
      </w:r>
      <w:r w:rsidRPr="00D60A65">
        <w:rPr>
          <w:rFonts w:ascii="Arial" w:eastAsia="Times New Roman" w:hAnsi="Arial" w:cs="Arial"/>
          <w:color w:val="000000"/>
          <w:kern w:val="0"/>
          <w:sz w:val="18"/>
          <w:szCs w:val="18"/>
          <w:lang w:bidi="he-IL"/>
          <w14:ligatures w14:val="none"/>
        </w:rPr>
        <w:t xml:space="preserve">. </w:t>
      </w:r>
    </w:p>
    <w:p w14:paraId="26FE5F50" w14:textId="77777777" w:rsidR="00CA01CD" w:rsidRPr="00D60A65" w:rsidRDefault="00CA01CD" w:rsidP="00620A27">
      <w:pPr>
        <w:spacing w:after="0"/>
        <w:rPr>
          <w:rFonts w:ascii="Arial" w:hAnsi="Arial" w:cs="Arial"/>
          <w:color w:val="000000" w:themeColor="text1"/>
          <w:sz w:val="18"/>
          <w:szCs w:val="18"/>
          <w:shd w:val="clear" w:color="auto" w:fill="FFFFFF"/>
        </w:rPr>
      </w:pPr>
    </w:p>
    <w:p w14:paraId="733DED96" w14:textId="069DFD8B" w:rsidR="008F3FD3" w:rsidRPr="00D60A65" w:rsidRDefault="008F3FD3">
      <w:pPr>
        <w:rPr>
          <w:rFonts w:ascii="Arial" w:hAnsi="Arial" w:cs="Arial"/>
          <w:color w:val="000000" w:themeColor="text1"/>
          <w:sz w:val="18"/>
          <w:szCs w:val="18"/>
          <w:shd w:val="clear" w:color="auto" w:fill="FFFFFF"/>
        </w:rPr>
      </w:pPr>
      <w:r w:rsidRPr="00D60A65">
        <w:rPr>
          <w:rFonts w:ascii="Arial" w:hAnsi="Arial" w:cs="Arial"/>
          <w:color w:val="000000" w:themeColor="text1"/>
          <w:sz w:val="18"/>
          <w:szCs w:val="18"/>
          <w:shd w:val="clear" w:color="auto" w:fill="FFFFFF"/>
        </w:rPr>
        <w:br w:type="page"/>
      </w:r>
    </w:p>
    <w:p w14:paraId="2F14CBBE" w14:textId="0CD85283" w:rsidR="00BE4016" w:rsidRPr="00D60A65" w:rsidRDefault="00BE4016">
      <w:pPr>
        <w:pStyle w:val="Heading1"/>
        <w:numPr>
          <w:ilvl w:val="0"/>
          <w:numId w:val="1"/>
        </w:numPr>
        <w:ind w:hanging="720"/>
        <w:rPr>
          <w:rFonts w:ascii="Arial" w:eastAsia="Arial" w:hAnsi="Arial" w:cs="Arial"/>
          <w:b/>
          <w:color w:val="000000" w:themeColor="text1"/>
          <w:sz w:val="18"/>
          <w:szCs w:val="18"/>
        </w:rPr>
      </w:pPr>
      <w:bookmarkStart w:id="13" w:name="_Toc236837743"/>
      <w:r w:rsidRPr="00D60A65">
        <w:rPr>
          <w:rFonts w:ascii="Arial" w:eastAsia="Arial" w:hAnsi="Arial" w:cs="Arial"/>
          <w:b/>
          <w:color w:val="000000" w:themeColor="text1"/>
          <w:sz w:val="18"/>
          <w:szCs w:val="18"/>
        </w:rPr>
        <w:lastRenderedPageBreak/>
        <w:t>Equity financial assets</w:t>
      </w:r>
      <w:bookmarkEnd w:id="13"/>
    </w:p>
    <w:p w14:paraId="4BD90B58" w14:textId="77777777" w:rsidR="00BE4016" w:rsidRPr="00D60A65" w:rsidRDefault="00BE4016" w:rsidP="00BE4016">
      <w:pPr>
        <w:spacing w:after="0"/>
        <w:rPr>
          <w:rFonts w:ascii="Arial" w:hAnsi="Arial" w:cs="Arial"/>
          <w:sz w:val="18"/>
          <w:szCs w:val="18"/>
        </w:rPr>
      </w:pPr>
    </w:p>
    <w:p w14:paraId="60950835" w14:textId="2C3AE355" w:rsidR="00BE4016" w:rsidRPr="00D60A65" w:rsidRDefault="00BE4016">
      <w:pPr>
        <w:pStyle w:val="Header"/>
        <w:numPr>
          <w:ilvl w:val="1"/>
          <w:numId w:val="4"/>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Classified by types of investments</w:t>
      </w:r>
    </w:p>
    <w:p w14:paraId="750B49CC" w14:textId="77777777" w:rsidR="00BE4016" w:rsidRPr="00D60A65" w:rsidRDefault="00BE4016" w:rsidP="00BE4016">
      <w:pPr>
        <w:pStyle w:val="Header"/>
        <w:ind w:left="360"/>
        <w:jc w:val="both"/>
        <w:rPr>
          <w:rFonts w:ascii="Arial" w:hAnsi="Arial" w:cs="Arial"/>
          <w:b/>
          <w:bCs/>
          <w:color w:val="000000" w:themeColor="text1"/>
          <w:sz w:val="18"/>
          <w:szCs w:val="18"/>
          <w:shd w:val="clear" w:color="auto" w:fill="FFFFFF"/>
          <w:lang w:val="en-GB"/>
        </w:rPr>
      </w:pPr>
    </w:p>
    <w:tbl>
      <w:tblPr>
        <w:tblW w:w="9109" w:type="dxa"/>
        <w:tblInd w:w="360" w:type="dxa"/>
        <w:tblLayout w:type="fixed"/>
        <w:tblLook w:val="01E0" w:firstRow="1" w:lastRow="1" w:firstColumn="1" w:lastColumn="1" w:noHBand="0" w:noVBand="0"/>
      </w:tblPr>
      <w:tblGrid>
        <w:gridCol w:w="3240"/>
        <w:gridCol w:w="1468"/>
        <w:gridCol w:w="1467"/>
        <w:gridCol w:w="1467"/>
        <w:gridCol w:w="1467"/>
      </w:tblGrid>
      <w:tr w:rsidR="00BE4016" w:rsidRPr="00D60A65" w14:paraId="0F5C6535" w14:textId="77777777" w:rsidTr="003017F7">
        <w:tc>
          <w:tcPr>
            <w:tcW w:w="3240" w:type="dxa"/>
          </w:tcPr>
          <w:p w14:paraId="641BA5B6"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5869" w:type="dxa"/>
            <w:gridSpan w:val="4"/>
            <w:tcBorders>
              <w:top w:val="single" w:sz="4" w:space="0" w:color="auto"/>
              <w:bottom w:val="single" w:sz="4" w:space="0" w:color="auto"/>
            </w:tcBorders>
            <w:vAlign w:val="bottom"/>
          </w:tcPr>
          <w:p w14:paraId="13B12EC8" w14:textId="77777777" w:rsidR="00BE4016" w:rsidRPr="00D60A65" w:rsidRDefault="00BE4016" w:rsidP="00BE4016">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Consolidated and separate financial information</w:t>
            </w:r>
          </w:p>
        </w:tc>
      </w:tr>
      <w:tr w:rsidR="00BE4016" w:rsidRPr="00D60A65" w14:paraId="6B3E9895" w14:textId="77777777" w:rsidTr="003017F7">
        <w:tc>
          <w:tcPr>
            <w:tcW w:w="3240" w:type="dxa"/>
          </w:tcPr>
          <w:p w14:paraId="66A35EB8"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2935" w:type="dxa"/>
            <w:gridSpan w:val="2"/>
            <w:tcBorders>
              <w:top w:val="single" w:sz="4" w:space="0" w:color="auto"/>
            </w:tcBorders>
            <w:vAlign w:val="bottom"/>
          </w:tcPr>
          <w:p w14:paraId="2475A917" w14:textId="77777777" w:rsidR="00BE4016" w:rsidRPr="00D60A65" w:rsidRDefault="00BE4016" w:rsidP="00BE4016">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Unaudited)</w:t>
            </w:r>
          </w:p>
        </w:tc>
        <w:tc>
          <w:tcPr>
            <w:tcW w:w="2934" w:type="dxa"/>
            <w:gridSpan w:val="2"/>
            <w:tcBorders>
              <w:top w:val="single" w:sz="4" w:space="0" w:color="auto"/>
            </w:tcBorders>
            <w:vAlign w:val="bottom"/>
          </w:tcPr>
          <w:p w14:paraId="50E48E94" w14:textId="77777777" w:rsidR="00BE4016" w:rsidRPr="00D60A65" w:rsidRDefault="00BE4016" w:rsidP="00BE4016">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cs/>
                <w14:ligatures w14:val="none"/>
              </w:rPr>
              <w:t>(</w:t>
            </w:r>
            <w:r w:rsidRPr="00D60A65">
              <w:rPr>
                <w:rFonts w:ascii="Arial" w:eastAsia="Times New Roman" w:hAnsi="Arial" w:cs="Arial"/>
                <w:b/>
                <w:bCs/>
                <w:color w:val="000000"/>
                <w:kern w:val="0"/>
                <w:sz w:val="18"/>
                <w:szCs w:val="18"/>
                <w14:ligatures w14:val="none"/>
              </w:rPr>
              <w:t>Audited)</w:t>
            </w:r>
          </w:p>
        </w:tc>
      </w:tr>
      <w:tr w:rsidR="00BE4016" w:rsidRPr="00D60A65" w14:paraId="1AEA6369" w14:textId="77777777" w:rsidTr="003017F7">
        <w:tc>
          <w:tcPr>
            <w:tcW w:w="3240" w:type="dxa"/>
          </w:tcPr>
          <w:p w14:paraId="5B707DA5"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2935" w:type="dxa"/>
            <w:gridSpan w:val="2"/>
            <w:vAlign w:val="bottom"/>
          </w:tcPr>
          <w:p w14:paraId="059103FA" w14:textId="77777777" w:rsidR="00BE4016" w:rsidRPr="00D60A65" w:rsidRDefault="00BE4016" w:rsidP="00BE4016">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w:t>
            </w:r>
            <w:r w:rsidRPr="00D60A65">
              <w:rPr>
                <w:rFonts w:ascii="Arial" w:eastAsia="Arial Unicode MS" w:hAnsi="Arial" w:cs="Arial"/>
                <w:b/>
                <w:bCs/>
                <w:color w:val="000000"/>
                <w:kern w:val="0"/>
                <w:sz w:val="18"/>
                <w:szCs w:val="18"/>
                <w:lang w:val="en-GB" w:bidi="he-IL"/>
                <w14:ligatures w14:val="none"/>
              </w:rPr>
              <w:t xml:space="preserve"> 2026</w:t>
            </w:r>
          </w:p>
        </w:tc>
        <w:tc>
          <w:tcPr>
            <w:tcW w:w="2934" w:type="dxa"/>
            <w:gridSpan w:val="2"/>
            <w:vAlign w:val="bottom"/>
          </w:tcPr>
          <w:p w14:paraId="275249EA" w14:textId="77777777" w:rsidR="00BE4016" w:rsidRPr="00D60A65" w:rsidRDefault="00BE4016" w:rsidP="00BE4016">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Arial Unicode MS" w:hAnsi="Arial" w:cs="Arial"/>
                <w:b/>
                <w:bCs/>
                <w:color w:val="000000"/>
                <w:kern w:val="0"/>
                <w:sz w:val="18"/>
                <w:szCs w:val="18"/>
                <w:lang w:val="en-GB" w:bidi="he-IL"/>
                <w14:ligatures w14:val="none"/>
              </w:rPr>
              <w:t>31 December 2025</w:t>
            </w:r>
          </w:p>
        </w:tc>
      </w:tr>
      <w:tr w:rsidR="00BE4016" w:rsidRPr="00D60A65" w14:paraId="7FE0AACB" w14:textId="77777777" w:rsidTr="003017F7">
        <w:tc>
          <w:tcPr>
            <w:tcW w:w="3240" w:type="dxa"/>
          </w:tcPr>
          <w:p w14:paraId="2CF47EF9"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1468" w:type="dxa"/>
            <w:tcBorders>
              <w:top w:val="single" w:sz="4" w:space="0" w:color="auto"/>
            </w:tcBorders>
            <w:vAlign w:val="bottom"/>
            <w:hideMark/>
          </w:tcPr>
          <w:p w14:paraId="3AB7E967" w14:textId="77777777" w:rsidR="00BE4016" w:rsidRPr="00D60A65" w:rsidRDefault="00BE4016" w:rsidP="00BE4016">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Cost</w:t>
            </w:r>
          </w:p>
        </w:tc>
        <w:tc>
          <w:tcPr>
            <w:tcW w:w="1467" w:type="dxa"/>
            <w:tcBorders>
              <w:top w:val="single" w:sz="4" w:space="0" w:color="auto"/>
            </w:tcBorders>
            <w:hideMark/>
          </w:tcPr>
          <w:p w14:paraId="3C81F12E" w14:textId="77777777" w:rsidR="00BE4016" w:rsidRPr="00D60A65" w:rsidRDefault="00BE4016" w:rsidP="00BE4016">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Fair value</w:t>
            </w:r>
          </w:p>
        </w:tc>
        <w:tc>
          <w:tcPr>
            <w:tcW w:w="1467" w:type="dxa"/>
            <w:tcBorders>
              <w:top w:val="single" w:sz="4" w:space="0" w:color="auto"/>
            </w:tcBorders>
            <w:vAlign w:val="bottom"/>
            <w:hideMark/>
          </w:tcPr>
          <w:p w14:paraId="600E469A" w14:textId="77777777" w:rsidR="00BE4016" w:rsidRPr="00D60A65" w:rsidRDefault="00BE4016" w:rsidP="00BE4016">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Cost</w:t>
            </w:r>
          </w:p>
        </w:tc>
        <w:tc>
          <w:tcPr>
            <w:tcW w:w="1467" w:type="dxa"/>
            <w:tcBorders>
              <w:top w:val="single" w:sz="4" w:space="0" w:color="auto"/>
            </w:tcBorders>
            <w:hideMark/>
          </w:tcPr>
          <w:p w14:paraId="1EB77A6F" w14:textId="77777777" w:rsidR="00BE4016" w:rsidRPr="00D60A65" w:rsidRDefault="00BE4016" w:rsidP="00BE4016">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Fair value</w:t>
            </w:r>
          </w:p>
        </w:tc>
      </w:tr>
      <w:tr w:rsidR="00BE4016" w:rsidRPr="00D60A65" w14:paraId="031AB02F" w14:textId="77777777" w:rsidTr="003017F7">
        <w:tc>
          <w:tcPr>
            <w:tcW w:w="3240" w:type="dxa"/>
          </w:tcPr>
          <w:p w14:paraId="69052FF8"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1468" w:type="dxa"/>
            <w:tcBorders>
              <w:bottom w:val="single" w:sz="4" w:space="0" w:color="auto"/>
            </w:tcBorders>
            <w:vAlign w:val="bottom"/>
          </w:tcPr>
          <w:p w14:paraId="070E319C" w14:textId="77777777" w:rsidR="00BE4016" w:rsidRPr="00D60A65" w:rsidRDefault="00BE4016" w:rsidP="00BE4016">
            <w:pPr>
              <w:spacing w:after="0"/>
              <w:ind w:left="-199"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467" w:type="dxa"/>
            <w:tcBorders>
              <w:bottom w:val="single" w:sz="4" w:space="0" w:color="auto"/>
            </w:tcBorders>
          </w:tcPr>
          <w:p w14:paraId="4691F275" w14:textId="77777777" w:rsidR="00BE4016" w:rsidRPr="00D60A65" w:rsidRDefault="00BE4016" w:rsidP="00BE4016">
            <w:pPr>
              <w:spacing w:after="0"/>
              <w:ind w:left="-199"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467" w:type="dxa"/>
            <w:tcBorders>
              <w:bottom w:val="single" w:sz="4" w:space="0" w:color="auto"/>
            </w:tcBorders>
            <w:vAlign w:val="bottom"/>
          </w:tcPr>
          <w:p w14:paraId="680F429A" w14:textId="77777777" w:rsidR="00BE4016" w:rsidRPr="00D60A65" w:rsidRDefault="00BE4016" w:rsidP="00BE4016">
            <w:pPr>
              <w:spacing w:after="0"/>
              <w:ind w:left="-199"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467" w:type="dxa"/>
            <w:tcBorders>
              <w:bottom w:val="single" w:sz="4" w:space="0" w:color="auto"/>
            </w:tcBorders>
          </w:tcPr>
          <w:p w14:paraId="2C7AEE74" w14:textId="77777777" w:rsidR="00BE4016" w:rsidRPr="00D60A65" w:rsidRDefault="00BE4016" w:rsidP="00BE4016">
            <w:pPr>
              <w:spacing w:after="0"/>
              <w:ind w:left="-199"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r>
      <w:tr w:rsidR="00BE4016" w:rsidRPr="00D60A65" w14:paraId="37303AC7" w14:textId="77777777" w:rsidTr="003017F7">
        <w:tc>
          <w:tcPr>
            <w:tcW w:w="3240" w:type="dxa"/>
          </w:tcPr>
          <w:p w14:paraId="31E5BEF6" w14:textId="77777777" w:rsidR="00BE4016" w:rsidRPr="00D60A65" w:rsidRDefault="00BE4016" w:rsidP="00BE4016">
            <w:pPr>
              <w:autoSpaceDE w:val="0"/>
              <w:autoSpaceDN w:val="0"/>
              <w:adjustRightInd w:val="0"/>
              <w:spacing w:after="0"/>
              <w:ind w:left="77"/>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 xml:space="preserve">Equity financial assets measured </w:t>
            </w:r>
          </w:p>
          <w:p w14:paraId="55DBAC93" w14:textId="77777777" w:rsidR="00BE4016" w:rsidRPr="00D60A65" w:rsidRDefault="00BE4016" w:rsidP="00BE4016">
            <w:pPr>
              <w:autoSpaceDE w:val="0"/>
              <w:autoSpaceDN w:val="0"/>
              <w:adjustRightInd w:val="0"/>
              <w:spacing w:after="0"/>
              <w:ind w:left="77"/>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 xml:space="preserve">   at fair value through other </w:t>
            </w:r>
          </w:p>
          <w:p w14:paraId="67785FA3" w14:textId="77777777" w:rsidR="00BE4016" w:rsidRPr="00D60A65" w:rsidRDefault="00BE4016" w:rsidP="00BE4016">
            <w:pPr>
              <w:autoSpaceDE w:val="0"/>
              <w:autoSpaceDN w:val="0"/>
              <w:adjustRightInd w:val="0"/>
              <w:spacing w:after="0"/>
              <w:ind w:left="77" w:right="-104"/>
              <w:rPr>
                <w:rFonts w:ascii="Arial" w:eastAsia="Times New Roman" w:hAnsi="Arial" w:cs="Arial"/>
                <w:b/>
                <w:bCs/>
                <w:color w:val="000000"/>
                <w:kern w:val="0"/>
                <w:sz w:val="18"/>
                <w:szCs w:val="18"/>
                <w:u w:val="single"/>
                <w:cs/>
                <w14:ligatures w14:val="none"/>
              </w:rPr>
            </w:pPr>
            <w:r w:rsidRPr="00D60A65">
              <w:rPr>
                <w:rFonts w:ascii="Arial" w:eastAsia="Times New Roman" w:hAnsi="Arial" w:cs="Arial"/>
                <w:b/>
                <w:bCs/>
                <w:color w:val="000000"/>
                <w:kern w:val="0"/>
                <w:sz w:val="18"/>
                <w:szCs w:val="18"/>
                <w14:ligatures w14:val="none"/>
              </w:rPr>
              <w:t xml:space="preserve">   comprehensive income (FVOCI)</w:t>
            </w:r>
          </w:p>
        </w:tc>
        <w:tc>
          <w:tcPr>
            <w:tcW w:w="1468" w:type="dxa"/>
            <w:vAlign w:val="bottom"/>
          </w:tcPr>
          <w:p w14:paraId="0FF9E10F"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p>
        </w:tc>
        <w:tc>
          <w:tcPr>
            <w:tcW w:w="1467" w:type="dxa"/>
            <w:vAlign w:val="bottom"/>
          </w:tcPr>
          <w:p w14:paraId="003BC50F"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p>
        </w:tc>
        <w:tc>
          <w:tcPr>
            <w:tcW w:w="1467" w:type="dxa"/>
            <w:vAlign w:val="bottom"/>
          </w:tcPr>
          <w:p w14:paraId="1003844E"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p>
        </w:tc>
        <w:tc>
          <w:tcPr>
            <w:tcW w:w="1467" w:type="dxa"/>
            <w:vAlign w:val="bottom"/>
          </w:tcPr>
          <w:p w14:paraId="71F74C1F"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p>
        </w:tc>
      </w:tr>
      <w:tr w:rsidR="00BE4016" w:rsidRPr="00D60A65" w14:paraId="4D10F2B7" w14:textId="77777777" w:rsidTr="003017F7">
        <w:tc>
          <w:tcPr>
            <w:tcW w:w="3240" w:type="dxa"/>
            <w:vAlign w:val="bottom"/>
          </w:tcPr>
          <w:p w14:paraId="504BB78A" w14:textId="77777777" w:rsidR="00BE4016" w:rsidRPr="00D60A65" w:rsidRDefault="00BE4016" w:rsidP="00BE4016">
            <w:pPr>
              <w:spacing w:after="0"/>
              <w:ind w:left="77" w:right="-43"/>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 xml:space="preserve">   Foreign equity securities</w:t>
            </w:r>
          </w:p>
        </w:tc>
        <w:tc>
          <w:tcPr>
            <w:tcW w:w="1468" w:type="dxa"/>
            <w:vAlign w:val="bottom"/>
          </w:tcPr>
          <w:p w14:paraId="03CCFB68" w14:textId="77777777" w:rsidR="00BE4016" w:rsidRPr="00D60A65" w:rsidRDefault="00BE4016" w:rsidP="00BE4016">
            <w:pPr>
              <w:tabs>
                <w:tab w:val="decimal" w:pos="1250"/>
              </w:tabs>
              <w:spacing w:after="0"/>
              <w:ind w:right="-72"/>
              <w:jc w:val="right"/>
              <w:rPr>
                <w:rFonts w:ascii="Arial" w:eastAsia="Times New Roman" w:hAnsi="Arial" w:cs="Cordia New"/>
                <w:color w:val="000000"/>
                <w:kern w:val="0"/>
                <w:sz w:val="18"/>
                <w:szCs w:val="22"/>
                <w:cs/>
                <w:lang w:val="en-GB"/>
                <w14:ligatures w14:val="none"/>
              </w:rPr>
            </w:pPr>
            <w:r w:rsidRPr="00D60A65">
              <w:rPr>
                <w:rFonts w:ascii="Arial" w:eastAsia="Times New Roman" w:hAnsi="Arial" w:cs="Arial"/>
                <w:color w:val="000000"/>
                <w:kern w:val="0"/>
                <w:sz w:val="18"/>
                <w:szCs w:val="18"/>
                <w:lang w:val="en-GB" w:bidi="he-IL"/>
                <w14:ligatures w14:val="none"/>
              </w:rPr>
              <w:t>222,650</w:t>
            </w:r>
          </w:p>
        </w:tc>
        <w:tc>
          <w:tcPr>
            <w:tcW w:w="1467" w:type="dxa"/>
            <w:vAlign w:val="bottom"/>
          </w:tcPr>
          <w:p w14:paraId="69D58930"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171,106</w:t>
            </w:r>
          </w:p>
        </w:tc>
        <w:tc>
          <w:tcPr>
            <w:tcW w:w="1467" w:type="dxa"/>
            <w:vAlign w:val="bottom"/>
          </w:tcPr>
          <w:p w14:paraId="3FFCF06C"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val="en-GB" w:bidi="he-IL"/>
                <w14:ligatures w14:val="none"/>
              </w:rPr>
              <w:t>222,650</w:t>
            </w:r>
          </w:p>
        </w:tc>
        <w:tc>
          <w:tcPr>
            <w:tcW w:w="1467" w:type="dxa"/>
            <w:vAlign w:val="bottom"/>
          </w:tcPr>
          <w:p w14:paraId="65A02DFB"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cs/>
                <w:lang w:bidi="he-IL"/>
                <w14:ligatures w14:val="none"/>
              </w:rPr>
              <w:t>207</w:t>
            </w:r>
            <w:r w:rsidRPr="00D60A65">
              <w:rPr>
                <w:rFonts w:ascii="Arial" w:eastAsia="Times New Roman" w:hAnsi="Arial" w:cs="Arial"/>
                <w:color w:val="000000"/>
                <w:kern w:val="0"/>
                <w:sz w:val="18"/>
                <w:szCs w:val="18"/>
                <w:lang w:bidi="he-IL"/>
                <w14:ligatures w14:val="none"/>
              </w:rPr>
              <w:t>,</w:t>
            </w:r>
            <w:r w:rsidRPr="00D60A65">
              <w:rPr>
                <w:rFonts w:ascii="Arial" w:eastAsia="Times New Roman" w:hAnsi="Arial" w:cs="Arial"/>
                <w:color w:val="000000"/>
                <w:kern w:val="0"/>
                <w:sz w:val="18"/>
                <w:szCs w:val="18"/>
                <w:cs/>
                <w:lang w:bidi="he-IL"/>
                <w14:ligatures w14:val="none"/>
              </w:rPr>
              <w:t>144</w:t>
            </w:r>
          </w:p>
        </w:tc>
      </w:tr>
      <w:tr w:rsidR="00BE4016" w:rsidRPr="00D60A65" w14:paraId="5121C058" w14:textId="77777777" w:rsidTr="003017F7">
        <w:tc>
          <w:tcPr>
            <w:tcW w:w="3240" w:type="dxa"/>
            <w:vAlign w:val="bottom"/>
          </w:tcPr>
          <w:p w14:paraId="1E3C2BFA"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   Domestic equity securities</w:t>
            </w:r>
          </w:p>
        </w:tc>
        <w:tc>
          <w:tcPr>
            <w:tcW w:w="1468" w:type="dxa"/>
            <w:tcBorders>
              <w:bottom w:val="single" w:sz="4" w:space="0" w:color="auto"/>
            </w:tcBorders>
            <w:vAlign w:val="bottom"/>
          </w:tcPr>
          <w:p w14:paraId="056FD2F7"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1,302,730</w:t>
            </w:r>
          </w:p>
        </w:tc>
        <w:tc>
          <w:tcPr>
            <w:tcW w:w="1467" w:type="dxa"/>
            <w:tcBorders>
              <w:bottom w:val="single" w:sz="4" w:space="0" w:color="auto"/>
            </w:tcBorders>
            <w:vAlign w:val="bottom"/>
          </w:tcPr>
          <w:p w14:paraId="2DFD0999"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1,009,839</w:t>
            </w:r>
          </w:p>
        </w:tc>
        <w:tc>
          <w:tcPr>
            <w:tcW w:w="1467" w:type="dxa"/>
            <w:tcBorders>
              <w:bottom w:val="single" w:sz="4" w:space="0" w:color="auto"/>
            </w:tcBorders>
            <w:vAlign w:val="bottom"/>
          </w:tcPr>
          <w:p w14:paraId="5F661171"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1,302,770</w:t>
            </w:r>
          </w:p>
        </w:tc>
        <w:tc>
          <w:tcPr>
            <w:tcW w:w="1467" w:type="dxa"/>
            <w:tcBorders>
              <w:bottom w:val="single" w:sz="4" w:space="0" w:color="auto"/>
            </w:tcBorders>
            <w:vAlign w:val="bottom"/>
          </w:tcPr>
          <w:p w14:paraId="69B7F43D"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934,074</w:t>
            </w:r>
          </w:p>
        </w:tc>
      </w:tr>
      <w:tr w:rsidR="00BE4016" w:rsidRPr="00D60A65" w14:paraId="4D8FD8CD" w14:textId="77777777" w:rsidTr="003017F7">
        <w:tc>
          <w:tcPr>
            <w:tcW w:w="3240" w:type="dxa"/>
            <w:vAlign w:val="bottom"/>
          </w:tcPr>
          <w:p w14:paraId="16DCD74C"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1468" w:type="dxa"/>
            <w:tcBorders>
              <w:top w:val="single" w:sz="4" w:space="0" w:color="auto"/>
            </w:tcBorders>
            <w:vAlign w:val="bottom"/>
          </w:tcPr>
          <w:p w14:paraId="313C4498"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p>
        </w:tc>
        <w:tc>
          <w:tcPr>
            <w:tcW w:w="1467" w:type="dxa"/>
            <w:tcBorders>
              <w:top w:val="single" w:sz="4" w:space="0" w:color="auto"/>
            </w:tcBorders>
            <w:vAlign w:val="bottom"/>
          </w:tcPr>
          <w:p w14:paraId="702047B8"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p>
        </w:tc>
        <w:tc>
          <w:tcPr>
            <w:tcW w:w="1467" w:type="dxa"/>
            <w:tcBorders>
              <w:top w:val="single" w:sz="4" w:space="0" w:color="auto"/>
            </w:tcBorders>
            <w:vAlign w:val="bottom"/>
          </w:tcPr>
          <w:p w14:paraId="216C4925"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p>
        </w:tc>
        <w:tc>
          <w:tcPr>
            <w:tcW w:w="1467" w:type="dxa"/>
            <w:tcBorders>
              <w:top w:val="single" w:sz="4" w:space="0" w:color="auto"/>
            </w:tcBorders>
            <w:vAlign w:val="bottom"/>
          </w:tcPr>
          <w:p w14:paraId="523EC81D"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p>
        </w:tc>
      </w:tr>
      <w:tr w:rsidR="00BE4016" w:rsidRPr="00D60A65" w14:paraId="7B7F581D" w14:textId="77777777" w:rsidTr="003017F7">
        <w:tc>
          <w:tcPr>
            <w:tcW w:w="3240" w:type="dxa"/>
            <w:vAlign w:val="bottom"/>
          </w:tcPr>
          <w:p w14:paraId="227D0944" w14:textId="77777777" w:rsidR="00BE4016" w:rsidRPr="00D60A65" w:rsidRDefault="00BE4016" w:rsidP="00BE4016">
            <w:pPr>
              <w:spacing w:after="0"/>
              <w:ind w:left="77" w:right="-43"/>
              <w:rPr>
                <w:rFonts w:ascii="Arial" w:eastAsia="Times New Roman" w:hAnsi="Arial" w:cs="Arial"/>
                <w:color w:val="000000"/>
                <w:spacing w:val="-4"/>
                <w:kern w:val="0"/>
                <w:sz w:val="18"/>
                <w:szCs w:val="18"/>
                <w:lang w:val="en-GB" w:bidi="he-IL"/>
                <w14:ligatures w14:val="none"/>
              </w:rPr>
            </w:pPr>
            <w:r w:rsidRPr="00D60A65">
              <w:rPr>
                <w:rFonts w:ascii="Arial" w:eastAsia="Times New Roman" w:hAnsi="Arial" w:cs="Arial"/>
                <w:color w:val="000000"/>
                <w:spacing w:val="-4"/>
                <w:kern w:val="0"/>
                <w:sz w:val="18"/>
                <w:szCs w:val="18"/>
                <w:lang w:val="en-GB" w:bidi="he-IL"/>
                <w14:ligatures w14:val="none"/>
              </w:rPr>
              <w:t>Total</w:t>
            </w:r>
          </w:p>
        </w:tc>
        <w:tc>
          <w:tcPr>
            <w:tcW w:w="1468" w:type="dxa"/>
            <w:vAlign w:val="bottom"/>
          </w:tcPr>
          <w:p w14:paraId="31D9328C"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1,525,380</w:t>
            </w:r>
          </w:p>
        </w:tc>
        <w:tc>
          <w:tcPr>
            <w:tcW w:w="1467" w:type="dxa"/>
            <w:vAlign w:val="bottom"/>
          </w:tcPr>
          <w:p w14:paraId="7474EB37"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1,180,945</w:t>
            </w:r>
          </w:p>
        </w:tc>
        <w:tc>
          <w:tcPr>
            <w:tcW w:w="1467" w:type="dxa"/>
            <w:vAlign w:val="bottom"/>
          </w:tcPr>
          <w:p w14:paraId="44708C53"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1,525,420</w:t>
            </w:r>
          </w:p>
        </w:tc>
        <w:tc>
          <w:tcPr>
            <w:tcW w:w="1467" w:type="dxa"/>
            <w:vAlign w:val="bottom"/>
          </w:tcPr>
          <w:p w14:paraId="2CC422FF"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1,141,218</w:t>
            </w:r>
          </w:p>
        </w:tc>
      </w:tr>
      <w:tr w:rsidR="00BE4016" w:rsidRPr="00D60A65" w14:paraId="06EE7FB1" w14:textId="77777777" w:rsidTr="003017F7">
        <w:tc>
          <w:tcPr>
            <w:tcW w:w="3240" w:type="dxa"/>
            <w:vAlign w:val="bottom"/>
          </w:tcPr>
          <w:p w14:paraId="5F645BAD"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1468" w:type="dxa"/>
            <w:vAlign w:val="bottom"/>
          </w:tcPr>
          <w:p w14:paraId="281DE187"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p>
        </w:tc>
        <w:tc>
          <w:tcPr>
            <w:tcW w:w="1467" w:type="dxa"/>
            <w:vAlign w:val="bottom"/>
          </w:tcPr>
          <w:p w14:paraId="1D61BE2E"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p>
        </w:tc>
        <w:tc>
          <w:tcPr>
            <w:tcW w:w="1467" w:type="dxa"/>
            <w:vAlign w:val="bottom"/>
          </w:tcPr>
          <w:p w14:paraId="49C99EC9"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p>
        </w:tc>
        <w:tc>
          <w:tcPr>
            <w:tcW w:w="1467" w:type="dxa"/>
            <w:vAlign w:val="bottom"/>
          </w:tcPr>
          <w:p w14:paraId="56DD6813"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p>
        </w:tc>
      </w:tr>
      <w:tr w:rsidR="00BE4016" w:rsidRPr="00D60A65" w14:paraId="04E6EF00" w14:textId="77777777" w:rsidTr="003017F7">
        <w:tc>
          <w:tcPr>
            <w:tcW w:w="3240" w:type="dxa"/>
            <w:vAlign w:val="bottom"/>
          </w:tcPr>
          <w:p w14:paraId="06A5542A"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u w:val="single"/>
                <w:lang w:bidi="he-IL"/>
                <w14:ligatures w14:val="none"/>
              </w:rPr>
              <w:t>Less:</w:t>
            </w:r>
            <w:r w:rsidRPr="00D60A65">
              <w:rPr>
                <w:rFonts w:ascii="Arial" w:eastAsia="Times New Roman" w:hAnsi="Arial" w:cs="Arial"/>
                <w:color w:val="000000"/>
                <w:kern w:val="0"/>
                <w:sz w:val="18"/>
                <w:szCs w:val="18"/>
                <w:lang w:bidi="he-IL"/>
                <w14:ligatures w14:val="none"/>
              </w:rPr>
              <w:t xml:space="preserve">  </w:t>
            </w:r>
            <w:proofErr w:type="spellStart"/>
            <w:r w:rsidRPr="00D60A65">
              <w:rPr>
                <w:rFonts w:ascii="Arial" w:eastAsia="Times New Roman" w:hAnsi="Arial" w:cs="Arial"/>
                <w:color w:val="000000"/>
                <w:kern w:val="0"/>
                <w:sz w:val="18"/>
                <w:szCs w:val="18"/>
                <w:lang w:bidi="he-IL"/>
                <w14:ligatures w14:val="none"/>
              </w:rPr>
              <w:t>Unrealised</w:t>
            </w:r>
            <w:proofErr w:type="spellEnd"/>
            <w:r w:rsidRPr="00D60A65">
              <w:rPr>
                <w:rFonts w:ascii="Arial" w:eastAsia="Times New Roman" w:hAnsi="Arial" w:cs="Arial"/>
                <w:color w:val="000000"/>
                <w:kern w:val="0"/>
                <w:sz w:val="18"/>
                <w:szCs w:val="18"/>
                <w:lang w:bidi="he-IL"/>
                <w14:ligatures w14:val="none"/>
              </w:rPr>
              <w:t xml:space="preserve"> losses</w:t>
            </w:r>
          </w:p>
        </w:tc>
        <w:tc>
          <w:tcPr>
            <w:tcW w:w="1468" w:type="dxa"/>
            <w:tcBorders>
              <w:bottom w:val="single" w:sz="4" w:space="0" w:color="auto"/>
            </w:tcBorders>
            <w:vAlign w:val="bottom"/>
          </w:tcPr>
          <w:p w14:paraId="0F9A7ED7"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(344,435)</w:t>
            </w:r>
          </w:p>
        </w:tc>
        <w:tc>
          <w:tcPr>
            <w:tcW w:w="1467" w:type="dxa"/>
            <w:tcBorders>
              <w:bottom w:val="single" w:sz="4" w:space="0" w:color="auto"/>
            </w:tcBorders>
            <w:vAlign w:val="bottom"/>
          </w:tcPr>
          <w:p w14:paraId="3500BEB2"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467" w:type="dxa"/>
            <w:tcBorders>
              <w:bottom w:val="single" w:sz="4" w:space="0" w:color="auto"/>
            </w:tcBorders>
            <w:vAlign w:val="bottom"/>
          </w:tcPr>
          <w:p w14:paraId="78A07C2A"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(384,202)</w:t>
            </w:r>
          </w:p>
        </w:tc>
        <w:tc>
          <w:tcPr>
            <w:tcW w:w="1467" w:type="dxa"/>
            <w:tcBorders>
              <w:bottom w:val="single" w:sz="4" w:space="0" w:color="auto"/>
            </w:tcBorders>
            <w:vAlign w:val="bottom"/>
          </w:tcPr>
          <w:p w14:paraId="3FC85EBA"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w:t>
            </w:r>
          </w:p>
        </w:tc>
      </w:tr>
      <w:tr w:rsidR="00BE4016" w:rsidRPr="00D60A65" w14:paraId="7DB99368" w14:textId="77777777" w:rsidTr="003017F7">
        <w:tc>
          <w:tcPr>
            <w:tcW w:w="3240" w:type="dxa"/>
          </w:tcPr>
          <w:p w14:paraId="2A6B75EB" w14:textId="77777777" w:rsidR="00BE4016" w:rsidRPr="00D60A65" w:rsidRDefault="00BE4016" w:rsidP="00BE4016">
            <w:pPr>
              <w:autoSpaceDE w:val="0"/>
              <w:autoSpaceDN w:val="0"/>
              <w:adjustRightInd w:val="0"/>
              <w:spacing w:after="0"/>
              <w:ind w:left="77" w:right="-107"/>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Total equity financial assets measured</w:t>
            </w:r>
          </w:p>
          <w:p w14:paraId="77978492" w14:textId="77777777" w:rsidR="00BE4016" w:rsidRPr="00D60A65" w:rsidRDefault="00BE4016" w:rsidP="00BE4016">
            <w:pPr>
              <w:autoSpaceDE w:val="0"/>
              <w:autoSpaceDN w:val="0"/>
              <w:adjustRightInd w:val="0"/>
              <w:spacing w:after="0"/>
              <w:ind w:left="77"/>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at fair value through other </w:t>
            </w:r>
          </w:p>
          <w:p w14:paraId="0AC5CAD4" w14:textId="77777777" w:rsidR="00BE4016" w:rsidRPr="00D60A65" w:rsidRDefault="00BE4016" w:rsidP="00BE4016">
            <w:pPr>
              <w:autoSpaceDE w:val="0"/>
              <w:autoSpaceDN w:val="0"/>
              <w:adjustRightInd w:val="0"/>
              <w:spacing w:after="0"/>
              <w:ind w:left="77"/>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comprehensive income (FVOCI)</w:t>
            </w:r>
          </w:p>
        </w:tc>
        <w:tc>
          <w:tcPr>
            <w:tcW w:w="1468" w:type="dxa"/>
            <w:tcBorders>
              <w:top w:val="single" w:sz="4" w:space="0" w:color="auto"/>
              <w:bottom w:val="single" w:sz="4" w:space="0" w:color="auto"/>
            </w:tcBorders>
            <w:vAlign w:val="bottom"/>
          </w:tcPr>
          <w:p w14:paraId="6102EF2B"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1,180,945</w:t>
            </w:r>
          </w:p>
        </w:tc>
        <w:tc>
          <w:tcPr>
            <w:tcW w:w="1467" w:type="dxa"/>
            <w:tcBorders>
              <w:top w:val="single" w:sz="4" w:space="0" w:color="auto"/>
              <w:bottom w:val="single" w:sz="4" w:space="0" w:color="auto"/>
            </w:tcBorders>
            <w:vAlign w:val="bottom"/>
          </w:tcPr>
          <w:p w14:paraId="489E41C0"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1,180,945</w:t>
            </w:r>
          </w:p>
        </w:tc>
        <w:tc>
          <w:tcPr>
            <w:tcW w:w="1467" w:type="dxa"/>
            <w:tcBorders>
              <w:top w:val="single" w:sz="4" w:space="0" w:color="auto"/>
              <w:bottom w:val="single" w:sz="4" w:space="0" w:color="auto"/>
            </w:tcBorders>
            <w:vAlign w:val="bottom"/>
          </w:tcPr>
          <w:p w14:paraId="7A4D49A0"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1,141,218</w:t>
            </w:r>
          </w:p>
        </w:tc>
        <w:tc>
          <w:tcPr>
            <w:tcW w:w="1467" w:type="dxa"/>
            <w:tcBorders>
              <w:top w:val="single" w:sz="4" w:space="0" w:color="auto"/>
              <w:bottom w:val="single" w:sz="4" w:space="0" w:color="auto"/>
            </w:tcBorders>
            <w:vAlign w:val="bottom"/>
          </w:tcPr>
          <w:p w14:paraId="020E6807"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cs/>
                <w:lang w:bidi="he-IL"/>
                <w14:ligatures w14:val="none"/>
              </w:rPr>
              <w:t>1</w:t>
            </w:r>
            <w:r w:rsidRPr="00D60A65">
              <w:rPr>
                <w:rFonts w:ascii="Arial" w:eastAsia="Times New Roman" w:hAnsi="Arial" w:cs="Arial"/>
                <w:color w:val="000000"/>
                <w:kern w:val="0"/>
                <w:sz w:val="18"/>
                <w:szCs w:val="18"/>
                <w:lang w:bidi="he-IL"/>
                <w14:ligatures w14:val="none"/>
              </w:rPr>
              <w:t>,</w:t>
            </w:r>
            <w:r w:rsidRPr="00D60A65">
              <w:rPr>
                <w:rFonts w:ascii="Arial" w:eastAsia="Times New Roman" w:hAnsi="Arial" w:cs="Arial"/>
                <w:color w:val="000000"/>
                <w:kern w:val="0"/>
                <w:sz w:val="18"/>
                <w:szCs w:val="18"/>
                <w:cs/>
                <w:lang w:bidi="he-IL"/>
                <w14:ligatures w14:val="none"/>
              </w:rPr>
              <w:t>141</w:t>
            </w:r>
            <w:r w:rsidRPr="00D60A65">
              <w:rPr>
                <w:rFonts w:ascii="Arial" w:eastAsia="Times New Roman" w:hAnsi="Arial" w:cs="Arial"/>
                <w:color w:val="000000"/>
                <w:kern w:val="0"/>
                <w:sz w:val="18"/>
                <w:szCs w:val="18"/>
                <w:lang w:bidi="he-IL"/>
                <w14:ligatures w14:val="none"/>
              </w:rPr>
              <w:t>,</w:t>
            </w:r>
            <w:r w:rsidRPr="00D60A65">
              <w:rPr>
                <w:rFonts w:ascii="Arial" w:eastAsia="Times New Roman" w:hAnsi="Arial" w:cs="Arial"/>
                <w:color w:val="000000"/>
                <w:kern w:val="0"/>
                <w:sz w:val="18"/>
                <w:szCs w:val="18"/>
                <w:cs/>
                <w:lang w:bidi="he-IL"/>
                <w14:ligatures w14:val="none"/>
              </w:rPr>
              <w:t>218</w:t>
            </w:r>
          </w:p>
        </w:tc>
      </w:tr>
      <w:tr w:rsidR="00BE4016" w:rsidRPr="00D60A65" w14:paraId="65E395DD" w14:textId="77777777" w:rsidTr="003017F7">
        <w:tc>
          <w:tcPr>
            <w:tcW w:w="3240" w:type="dxa"/>
            <w:vAlign w:val="bottom"/>
          </w:tcPr>
          <w:p w14:paraId="5358E5D5" w14:textId="77777777" w:rsidR="00BE4016" w:rsidRPr="00D60A65" w:rsidRDefault="00BE4016" w:rsidP="00BE4016">
            <w:pPr>
              <w:spacing w:after="0"/>
              <w:ind w:left="77" w:right="-43"/>
              <w:rPr>
                <w:rFonts w:ascii="Arial" w:eastAsia="Times New Roman" w:hAnsi="Arial" w:cs="Arial"/>
                <w:color w:val="000000"/>
                <w:kern w:val="0"/>
                <w:sz w:val="18"/>
                <w:szCs w:val="18"/>
                <w:lang w:bidi="he-IL"/>
                <w14:ligatures w14:val="none"/>
              </w:rPr>
            </w:pPr>
          </w:p>
        </w:tc>
        <w:tc>
          <w:tcPr>
            <w:tcW w:w="1468" w:type="dxa"/>
            <w:tcBorders>
              <w:top w:val="single" w:sz="4" w:space="0" w:color="auto"/>
            </w:tcBorders>
            <w:vAlign w:val="bottom"/>
          </w:tcPr>
          <w:p w14:paraId="14760043"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p>
        </w:tc>
        <w:tc>
          <w:tcPr>
            <w:tcW w:w="1467" w:type="dxa"/>
            <w:tcBorders>
              <w:top w:val="single" w:sz="4" w:space="0" w:color="auto"/>
            </w:tcBorders>
            <w:vAlign w:val="bottom"/>
          </w:tcPr>
          <w:p w14:paraId="0DF4C2B0" w14:textId="77777777" w:rsidR="00BE4016" w:rsidRPr="00D60A65" w:rsidRDefault="00BE4016" w:rsidP="00BE4016">
            <w:pPr>
              <w:tabs>
                <w:tab w:val="decimal" w:pos="1250"/>
              </w:tabs>
              <w:spacing w:after="0"/>
              <w:ind w:right="-72"/>
              <w:rPr>
                <w:rFonts w:ascii="Arial" w:eastAsia="Times New Roman" w:hAnsi="Arial" w:cs="Arial"/>
                <w:color w:val="000000"/>
                <w:kern w:val="0"/>
                <w:sz w:val="18"/>
                <w:szCs w:val="18"/>
                <w:lang w:bidi="he-IL"/>
                <w14:ligatures w14:val="none"/>
              </w:rPr>
            </w:pPr>
          </w:p>
        </w:tc>
        <w:tc>
          <w:tcPr>
            <w:tcW w:w="1467" w:type="dxa"/>
            <w:tcBorders>
              <w:top w:val="single" w:sz="4" w:space="0" w:color="auto"/>
            </w:tcBorders>
            <w:vAlign w:val="bottom"/>
          </w:tcPr>
          <w:p w14:paraId="01DDA432" w14:textId="77777777" w:rsidR="00BE4016" w:rsidRPr="00D60A65" w:rsidRDefault="00BE4016" w:rsidP="00BE4016">
            <w:pPr>
              <w:tabs>
                <w:tab w:val="decimal" w:pos="1250"/>
              </w:tabs>
              <w:spacing w:after="0"/>
              <w:ind w:right="-72"/>
              <w:rPr>
                <w:rFonts w:ascii="Arial" w:eastAsia="Times New Roman" w:hAnsi="Arial" w:cs="Arial"/>
                <w:color w:val="000000"/>
                <w:kern w:val="0"/>
                <w:sz w:val="18"/>
                <w:szCs w:val="18"/>
                <w:cs/>
                <w:lang w:bidi="he-IL"/>
                <w14:ligatures w14:val="none"/>
              </w:rPr>
            </w:pPr>
          </w:p>
        </w:tc>
        <w:tc>
          <w:tcPr>
            <w:tcW w:w="1467" w:type="dxa"/>
            <w:tcBorders>
              <w:top w:val="single" w:sz="4" w:space="0" w:color="auto"/>
            </w:tcBorders>
            <w:vAlign w:val="bottom"/>
          </w:tcPr>
          <w:p w14:paraId="2EF0C5DE"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p>
        </w:tc>
      </w:tr>
      <w:tr w:rsidR="00BE4016" w:rsidRPr="00D60A65" w14:paraId="38C5ACCC" w14:textId="77777777" w:rsidTr="003017F7">
        <w:tc>
          <w:tcPr>
            <w:tcW w:w="3240" w:type="dxa"/>
          </w:tcPr>
          <w:p w14:paraId="66F92350" w14:textId="77777777" w:rsidR="00BE4016" w:rsidRPr="00D60A65" w:rsidRDefault="00BE4016" w:rsidP="00BE4016">
            <w:pPr>
              <w:spacing w:after="0"/>
              <w:ind w:left="77" w:right="-43"/>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Equity financial assets, net</w:t>
            </w:r>
          </w:p>
        </w:tc>
        <w:tc>
          <w:tcPr>
            <w:tcW w:w="1468" w:type="dxa"/>
            <w:tcBorders>
              <w:bottom w:val="single" w:sz="4" w:space="0" w:color="auto"/>
            </w:tcBorders>
            <w:vAlign w:val="bottom"/>
          </w:tcPr>
          <w:p w14:paraId="7ECCA0B4"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1,180,945</w:t>
            </w:r>
          </w:p>
        </w:tc>
        <w:tc>
          <w:tcPr>
            <w:tcW w:w="1467" w:type="dxa"/>
            <w:tcBorders>
              <w:bottom w:val="single" w:sz="4" w:space="0" w:color="auto"/>
            </w:tcBorders>
            <w:vAlign w:val="bottom"/>
          </w:tcPr>
          <w:p w14:paraId="0B3E2822"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1,180,945</w:t>
            </w:r>
          </w:p>
        </w:tc>
        <w:tc>
          <w:tcPr>
            <w:tcW w:w="1467" w:type="dxa"/>
            <w:tcBorders>
              <w:bottom w:val="single" w:sz="4" w:space="0" w:color="auto"/>
            </w:tcBorders>
            <w:vAlign w:val="bottom"/>
          </w:tcPr>
          <w:p w14:paraId="6A9654E0"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val="en-GB" w:bidi="he-IL"/>
                <w14:ligatures w14:val="none"/>
              </w:rPr>
              <w:t>1,141,218</w:t>
            </w:r>
          </w:p>
        </w:tc>
        <w:tc>
          <w:tcPr>
            <w:tcW w:w="1467" w:type="dxa"/>
            <w:tcBorders>
              <w:bottom w:val="single" w:sz="4" w:space="0" w:color="auto"/>
            </w:tcBorders>
            <w:vAlign w:val="bottom"/>
          </w:tcPr>
          <w:p w14:paraId="2442FBE1" w14:textId="77777777" w:rsidR="00BE4016" w:rsidRPr="00D60A65" w:rsidRDefault="00BE4016" w:rsidP="00BE4016">
            <w:pPr>
              <w:tabs>
                <w:tab w:val="decimal" w:pos="1250"/>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cs/>
                <w:lang w:bidi="he-IL"/>
                <w14:ligatures w14:val="none"/>
              </w:rPr>
              <w:t>1</w:t>
            </w:r>
            <w:r w:rsidRPr="00D60A65">
              <w:rPr>
                <w:rFonts w:ascii="Arial" w:eastAsia="Times New Roman" w:hAnsi="Arial" w:cs="Arial"/>
                <w:color w:val="000000"/>
                <w:kern w:val="0"/>
                <w:sz w:val="18"/>
                <w:szCs w:val="18"/>
                <w:lang w:bidi="he-IL"/>
                <w14:ligatures w14:val="none"/>
              </w:rPr>
              <w:t>,</w:t>
            </w:r>
            <w:r w:rsidRPr="00D60A65">
              <w:rPr>
                <w:rFonts w:ascii="Arial" w:eastAsia="Times New Roman" w:hAnsi="Arial" w:cs="Arial"/>
                <w:color w:val="000000"/>
                <w:kern w:val="0"/>
                <w:sz w:val="18"/>
                <w:szCs w:val="18"/>
                <w:cs/>
                <w:lang w:bidi="he-IL"/>
                <w14:ligatures w14:val="none"/>
              </w:rPr>
              <w:t>141</w:t>
            </w:r>
            <w:r w:rsidRPr="00D60A65">
              <w:rPr>
                <w:rFonts w:ascii="Arial" w:eastAsia="Times New Roman" w:hAnsi="Arial" w:cs="Arial"/>
                <w:color w:val="000000"/>
                <w:kern w:val="0"/>
                <w:sz w:val="18"/>
                <w:szCs w:val="18"/>
                <w:lang w:bidi="he-IL"/>
                <w14:ligatures w14:val="none"/>
              </w:rPr>
              <w:t>,</w:t>
            </w:r>
            <w:r w:rsidRPr="00D60A65">
              <w:rPr>
                <w:rFonts w:ascii="Arial" w:eastAsia="Times New Roman" w:hAnsi="Arial" w:cs="Arial"/>
                <w:color w:val="000000"/>
                <w:kern w:val="0"/>
                <w:sz w:val="18"/>
                <w:szCs w:val="18"/>
                <w:cs/>
                <w:lang w:bidi="he-IL"/>
                <w14:ligatures w14:val="none"/>
              </w:rPr>
              <w:t>218</w:t>
            </w:r>
          </w:p>
        </w:tc>
      </w:tr>
    </w:tbl>
    <w:p w14:paraId="652DEA5E" w14:textId="77777777" w:rsidR="00BE4016" w:rsidRPr="00D60A65" w:rsidRDefault="00BE4016" w:rsidP="00BE4016">
      <w:pPr>
        <w:pStyle w:val="Header"/>
        <w:ind w:left="360"/>
        <w:jc w:val="both"/>
        <w:rPr>
          <w:rFonts w:ascii="Arial" w:hAnsi="Arial" w:cs="Arial"/>
          <w:b/>
          <w:bCs/>
          <w:color w:val="000000" w:themeColor="text1"/>
          <w:sz w:val="18"/>
          <w:szCs w:val="18"/>
          <w:shd w:val="clear" w:color="auto" w:fill="FFFFFF"/>
          <w:lang w:val="en-GB"/>
        </w:rPr>
      </w:pPr>
    </w:p>
    <w:p w14:paraId="5FC98F5E" w14:textId="251C4E21" w:rsidR="00DE4D55" w:rsidRPr="00D60A65" w:rsidRDefault="00DE4D55">
      <w:pPr>
        <w:pStyle w:val="Heading1"/>
        <w:numPr>
          <w:ilvl w:val="0"/>
          <w:numId w:val="1"/>
        </w:numPr>
        <w:ind w:hanging="720"/>
        <w:rPr>
          <w:rFonts w:ascii="Arial" w:eastAsia="Arial" w:hAnsi="Arial" w:cs="Arial"/>
          <w:b/>
          <w:color w:val="000000" w:themeColor="text1"/>
          <w:sz w:val="18"/>
          <w:szCs w:val="18"/>
        </w:rPr>
      </w:pPr>
      <w:bookmarkStart w:id="14" w:name="_Toc236837744"/>
      <w:r w:rsidRPr="00D60A65">
        <w:rPr>
          <w:rFonts w:ascii="Arial" w:eastAsia="Arial" w:hAnsi="Arial" w:cs="Arial"/>
          <w:b/>
          <w:color w:val="000000" w:themeColor="text1"/>
          <w:sz w:val="18"/>
          <w:szCs w:val="18"/>
        </w:rPr>
        <w:t xml:space="preserve">Investments in joint </w:t>
      </w:r>
      <w:proofErr w:type="gramStart"/>
      <w:r w:rsidRPr="00D60A65">
        <w:rPr>
          <w:rFonts w:ascii="Arial" w:eastAsia="Arial" w:hAnsi="Arial" w:cs="Arial"/>
          <w:b/>
          <w:color w:val="000000" w:themeColor="text1"/>
          <w:sz w:val="18"/>
          <w:szCs w:val="18"/>
        </w:rPr>
        <w:t>venture</w:t>
      </w:r>
      <w:proofErr w:type="gramEnd"/>
      <w:r w:rsidRPr="00D60A65">
        <w:rPr>
          <w:rFonts w:ascii="Arial" w:eastAsia="Arial" w:hAnsi="Arial" w:cs="Arial"/>
          <w:b/>
          <w:color w:val="000000" w:themeColor="text1"/>
          <w:sz w:val="18"/>
          <w:szCs w:val="18"/>
        </w:rPr>
        <w:t xml:space="preserve">, </w:t>
      </w:r>
      <w:proofErr w:type="gramStart"/>
      <w:r w:rsidRPr="00D60A65">
        <w:rPr>
          <w:rFonts w:ascii="Arial" w:eastAsia="Arial" w:hAnsi="Arial" w:cs="Arial"/>
          <w:b/>
          <w:color w:val="000000" w:themeColor="text1"/>
          <w:sz w:val="18"/>
          <w:szCs w:val="18"/>
        </w:rPr>
        <w:t>associate</w:t>
      </w:r>
      <w:proofErr w:type="gramEnd"/>
      <w:r w:rsidRPr="00D60A65">
        <w:rPr>
          <w:rFonts w:ascii="Arial" w:eastAsia="Arial" w:hAnsi="Arial" w:cs="Arial"/>
          <w:b/>
          <w:color w:val="000000" w:themeColor="text1"/>
          <w:sz w:val="18"/>
          <w:szCs w:val="18"/>
        </w:rPr>
        <w:t xml:space="preserve"> and subsidiaries</w:t>
      </w:r>
      <w:bookmarkEnd w:id="14"/>
    </w:p>
    <w:p w14:paraId="44EC8D09" w14:textId="77777777" w:rsidR="00DE4D55" w:rsidRPr="00D60A65" w:rsidRDefault="00DE4D55" w:rsidP="00DE4D55">
      <w:pPr>
        <w:tabs>
          <w:tab w:val="left" w:pos="2160"/>
          <w:tab w:val="right" w:pos="7200"/>
          <w:tab w:val="right" w:pos="8540"/>
        </w:tabs>
        <w:spacing w:after="0"/>
        <w:ind w:left="547" w:hanging="547"/>
        <w:jc w:val="both"/>
        <w:rPr>
          <w:rFonts w:ascii="Arial" w:eastAsia="Times New Roman" w:hAnsi="Arial" w:cs="Arial"/>
          <w:color w:val="000000" w:themeColor="text1"/>
          <w:kern w:val="0"/>
          <w:sz w:val="16"/>
          <w:szCs w:val="16"/>
          <w:lang w:bidi="he-IL"/>
          <w14:ligatures w14:val="none"/>
        </w:rPr>
      </w:pPr>
    </w:p>
    <w:p w14:paraId="752F7FFD" w14:textId="0CDA445A" w:rsidR="00DE4D55" w:rsidRPr="00D60A65" w:rsidRDefault="00DE4D55" w:rsidP="00DE4D55">
      <w:pPr>
        <w:tabs>
          <w:tab w:val="left" w:pos="2160"/>
          <w:tab w:val="right" w:pos="7200"/>
          <w:tab w:val="right" w:pos="8540"/>
        </w:tabs>
        <w:spacing w:after="0"/>
        <w:ind w:left="547" w:hanging="547"/>
        <w:jc w:val="both"/>
        <w:rPr>
          <w:rFonts w:ascii="Arial" w:hAnsi="Arial" w:cs="Arial"/>
          <w:sz w:val="18"/>
          <w:szCs w:val="18"/>
        </w:rPr>
      </w:pPr>
      <w:r w:rsidRPr="00D60A65">
        <w:rPr>
          <w:rFonts w:ascii="Arial" w:eastAsia="Times New Roman" w:hAnsi="Arial" w:cs="Arial"/>
          <w:color w:val="000000" w:themeColor="text1"/>
          <w:kern w:val="0"/>
          <w:sz w:val="16"/>
          <w:szCs w:val="16"/>
          <w:lang w:bidi="he-IL"/>
          <w14:ligatures w14:val="none"/>
        </w:rPr>
        <w:t xml:space="preserve">As </w:t>
      </w:r>
      <w:proofErr w:type="gramStart"/>
      <w:r w:rsidRPr="00D60A65">
        <w:rPr>
          <w:rFonts w:ascii="Arial" w:eastAsia="Times New Roman" w:hAnsi="Arial" w:cs="Arial"/>
          <w:color w:val="000000" w:themeColor="text1"/>
          <w:kern w:val="0"/>
          <w:sz w:val="16"/>
          <w:szCs w:val="16"/>
          <w:lang w:bidi="he-IL"/>
          <w14:ligatures w14:val="none"/>
        </w:rPr>
        <w:t>at</w:t>
      </w:r>
      <w:proofErr w:type="gramEnd"/>
      <w:r w:rsidRPr="00D60A65">
        <w:rPr>
          <w:rFonts w:ascii="Arial" w:eastAsia="Times New Roman" w:hAnsi="Arial" w:cs="Arial"/>
          <w:color w:val="000000" w:themeColor="text1"/>
          <w:kern w:val="0"/>
          <w:sz w:val="16"/>
          <w:szCs w:val="16"/>
          <w:lang w:bidi="he-IL"/>
          <w14:ligatures w14:val="none"/>
        </w:rPr>
        <w:t xml:space="preserve"> 30 June 2026 and 31 December 2025, Investments in joint venture, associate and subsidiaries, were as follows:</w:t>
      </w:r>
    </w:p>
    <w:p w14:paraId="18D1F984" w14:textId="77777777" w:rsidR="00DE4D55" w:rsidRPr="00D60A65" w:rsidRDefault="00DE4D55" w:rsidP="00DE4D55">
      <w:pPr>
        <w:spacing w:after="0"/>
        <w:rPr>
          <w:rFonts w:ascii="Arial" w:hAnsi="Arial" w:cs="Arial"/>
          <w:sz w:val="18"/>
          <w:szCs w:val="18"/>
        </w:rPr>
      </w:pPr>
    </w:p>
    <w:p w14:paraId="4A5DED22" w14:textId="6E8179B3" w:rsidR="00DE4D55" w:rsidRPr="00D60A65" w:rsidRDefault="00C23EB9">
      <w:pPr>
        <w:pStyle w:val="Header"/>
        <w:numPr>
          <w:ilvl w:val="1"/>
          <w:numId w:val="5"/>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 xml:space="preserve">Share capital </w:t>
      </w:r>
      <w:r w:rsidR="00A72997" w:rsidRPr="00D60A65">
        <w:rPr>
          <w:rFonts w:ascii="Arial" w:hAnsi="Arial" w:cs="Arial"/>
          <w:b/>
          <w:bCs/>
          <w:color w:val="000000" w:themeColor="text1"/>
          <w:sz w:val="18"/>
          <w:szCs w:val="18"/>
          <w:shd w:val="clear" w:color="auto" w:fill="FFFFFF"/>
          <w:lang w:val="en-GB"/>
        </w:rPr>
        <w:t>and shareholding percentage of join</w:t>
      </w:r>
      <w:r w:rsidR="003B225B" w:rsidRPr="00D60A65">
        <w:rPr>
          <w:rFonts w:ascii="Arial" w:hAnsi="Arial" w:cs="Arial"/>
          <w:b/>
          <w:bCs/>
          <w:color w:val="000000" w:themeColor="text1"/>
          <w:sz w:val="18"/>
          <w:szCs w:val="18"/>
          <w:shd w:val="clear" w:color="auto" w:fill="FFFFFF"/>
          <w:lang w:val="en-GB"/>
        </w:rPr>
        <w:t>t venture, associate</w:t>
      </w:r>
      <w:r w:rsidR="00DF44CE" w:rsidRPr="00D60A65">
        <w:rPr>
          <w:rFonts w:ascii="Arial" w:hAnsi="Arial" w:cs="Arial"/>
          <w:b/>
          <w:bCs/>
          <w:color w:val="000000" w:themeColor="text1"/>
          <w:sz w:val="18"/>
          <w:szCs w:val="18"/>
          <w:shd w:val="clear" w:color="auto" w:fill="FFFFFF"/>
          <w:lang w:val="en-GB"/>
        </w:rPr>
        <w:t xml:space="preserve"> and subsidiaries</w:t>
      </w:r>
    </w:p>
    <w:p w14:paraId="3918A615" w14:textId="77777777" w:rsidR="00DE4D55" w:rsidRPr="00D60A65" w:rsidRDefault="00DE4D55" w:rsidP="00DE4D55">
      <w:pPr>
        <w:tabs>
          <w:tab w:val="left" w:pos="2160"/>
          <w:tab w:val="right" w:pos="7200"/>
          <w:tab w:val="right" w:pos="8540"/>
        </w:tabs>
        <w:spacing w:after="0"/>
        <w:jc w:val="both"/>
        <w:rPr>
          <w:rFonts w:ascii="Arial" w:eastAsia="Times New Roman" w:hAnsi="Arial" w:cs="Arial"/>
          <w:color w:val="000000"/>
          <w:kern w:val="0"/>
          <w:sz w:val="16"/>
          <w:szCs w:val="16"/>
          <w:lang w:bidi="he-IL"/>
          <w14:ligatures w14:val="none"/>
        </w:rPr>
      </w:pPr>
    </w:p>
    <w:tbl>
      <w:tblPr>
        <w:tblW w:w="9459" w:type="dxa"/>
        <w:tblLayout w:type="fixed"/>
        <w:tblLook w:val="0000" w:firstRow="0" w:lastRow="0" w:firstColumn="0" w:lastColumn="0" w:noHBand="0" w:noVBand="0"/>
      </w:tblPr>
      <w:tblGrid>
        <w:gridCol w:w="2023"/>
        <w:gridCol w:w="2000"/>
        <w:gridCol w:w="1000"/>
        <w:gridCol w:w="1109"/>
        <w:gridCol w:w="1109"/>
        <w:gridCol w:w="1109"/>
        <w:gridCol w:w="1109"/>
      </w:tblGrid>
      <w:tr w:rsidR="00DE4D55" w:rsidRPr="00D60A65" w14:paraId="17F35486" w14:textId="77777777" w:rsidTr="00DE4D55">
        <w:trPr>
          <w:trHeight w:val="166"/>
        </w:trPr>
        <w:tc>
          <w:tcPr>
            <w:tcW w:w="2023" w:type="dxa"/>
            <w:tcBorders>
              <w:left w:val="nil"/>
              <w:right w:val="nil"/>
            </w:tcBorders>
            <w:vAlign w:val="bottom"/>
          </w:tcPr>
          <w:p w14:paraId="01A83EDC" w14:textId="77777777" w:rsidR="00DE4D55" w:rsidRPr="00D60A65" w:rsidRDefault="00DE4D55" w:rsidP="00DE4D55">
            <w:pPr>
              <w:spacing w:after="0"/>
              <w:ind w:left="-72"/>
              <w:jc w:val="center"/>
              <w:rPr>
                <w:rFonts w:ascii="Arial" w:eastAsia="Arial Unicode MS" w:hAnsi="Arial" w:cs="Arial"/>
                <w:b/>
                <w:bCs/>
                <w:color w:val="000000"/>
                <w:kern w:val="0"/>
                <w:sz w:val="14"/>
                <w:szCs w:val="14"/>
                <w:lang w:bidi="he-IL"/>
                <w14:ligatures w14:val="none"/>
              </w:rPr>
            </w:pPr>
          </w:p>
        </w:tc>
        <w:tc>
          <w:tcPr>
            <w:tcW w:w="2000" w:type="dxa"/>
            <w:tcBorders>
              <w:left w:val="nil"/>
              <w:right w:val="nil"/>
            </w:tcBorders>
            <w:vAlign w:val="bottom"/>
          </w:tcPr>
          <w:p w14:paraId="2E803F7C" w14:textId="77777777" w:rsidR="00DE4D55" w:rsidRPr="00D60A65" w:rsidRDefault="00DE4D55" w:rsidP="00DE4D55">
            <w:pPr>
              <w:spacing w:after="0"/>
              <w:ind w:left="69" w:right="-72" w:hanging="141"/>
              <w:jc w:val="center"/>
              <w:rPr>
                <w:rFonts w:ascii="Arial" w:eastAsia="Arial Unicode MS" w:hAnsi="Arial" w:cs="Arial"/>
                <w:b/>
                <w:bCs/>
                <w:color w:val="000000"/>
                <w:kern w:val="0"/>
                <w:sz w:val="14"/>
                <w:szCs w:val="14"/>
                <w:lang w:bidi="he-IL"/>
                <w14:ligatures w14:val="none"/>
              </w:rPr>
            </w:pPr>
          </w:p>
        </w:tc>
        <w:tc>
          <w:tcPr>
            <w:tcW w:w="1000" w:type="dxa"/>
            <w:tcBorders>
              <w:left w:val="nil"/>
              <w:right w:val="nil"/>
            </w:tcBorders>
          </w:tcPr>
          <w:p w14:paraId="09104F6B" w14:textId="77777777" w:rsidR="00DE4D55" w:rsidRPr="00D60A65" w:rsidRDefault="00DE4D55" w:rsidP="00DE4D55">
            <w:pPr>
              <w:spacing w:after="0"/>
              <w:ind w:right="-72"/>
              <w:jc w:val="center"/>
              <w:rPr>
                <w:rFonts w:ascii="Arial" w:eastAsia="Arial Unicode MS" w:hAnsi="Arial" w:cs="Arial"/>
                <w:b/>
                <w:bCs/>
                <w:color w:val="000000"/>
                <w:kern w:val="0"/>
                <w:sz w:val="14"/>
                <w:szCs w:val="14"/>
                <w:lang w:bidi="he-IL"/>
                <w14:ligatures w14:val="none"/>
              </w:rPr>
            </w:pPr>
          </w:p>
        </w:tc>
        <w:tc>
          <w:tcPr>
            <w:tcW w:w="2218" w:type="dxa"/>
            <w:gridSpan w:val="2"/>
            <w:tcBorders>
              <w:left w:val="nil"/>
              <w:bottom w:val="single" w:sz="4" w:space="0" w:color="auto"/>
              <w:right w:val="nil"/>
            </w:tcBorders>
            <w:vAlign w:val="bottom"/>
          </w:tcPr>
          <w:p w14:paraId="51C372E8" w14:textId="77777777" w:rsidR="00DE4D55" w:rsidRPr="00D60A65" w:rsidRDefault="00DE4D55" w:rsidP="00DE4D55">
            <w:pPr>
              <w:spacing w:after="0"/>
              <w:ind w:right="-72"/>
              <w:jc w:val="center"/>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Paid-up Capital</w:t>
            </w:r>
          </w:p>
        </w:tc>
        <w:tc>
          <w:tcPr>
            <w:tcW w:w="2218" w:type="dxa"/>
            <w:gridSpan w:val="2"/>
            <w:tcBorders>
              <w:left w:val="nil"/>
              <w:bottom w:val="single" w:sz="4" w:space="0" w:color="auto"/>
              <w:right w:val="nil"/>
            </w:tcBorders>
            <w:vAlign w:val="bottom"/>
          </w:tcPr>
          <w:p w14:paraId="521C04DC" w14:textId="77777777" w:rsidR="00DE4D55" w:rsidRPr="00D60A65" w:rsidRDefault="00DE4D55" w:rsidP="00DE4D55">
            <w:pPr>
              <w:spacing w:after="0"/>
              <w:ind w:right="-72"/>
              <w:jc w:val="center"/>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Percentage holding</w:t>
            </w:r>
          </w:p>
        </w:tc>
      </w:tr>
      <w:tr w:rsidR="00DE4D55" w:rsidRPr="00D60A65" w14:paraId="759B5F6A" w14:textId="77777777" w:rsidTr="00DE4D55">
        <w:trPr>
          <w:trHeight w:val="166"/>
        </w:trPr>
        <w:tc>
          <w:tcPr>
            <w:tcW w:w="2023" w:type="dxa"/>
            <w:tcBorders>
              <w:top w:val="nil"/>
              <w:left w:val="nil"/>
              <w:right w:val="nil"/>
            </w:tcBorders>
            <w:vAlign w:val="bottom"/>
          </w:tcPr>
          <w:p w14:paraId="6CFE6208" w14:textId="77777777" w:rsidR="00DE4D55" w:rsidRPr="00D60A65" w:rsidRDefault="00DE4D55" w:rsidP="00DE4D55">
            <w:pPr>
              <w:spacing w:after="0"/>
              <w:ind w:left="-72"/>
              <w:jc w:val="center"/>
              <w:rPr>
                <w:rFonts w:ascii="Arial" w:eastAsia="Arial Unicode MS" w:hAnsi="Arial" w:cs="Arial"/>
                <w:b/>
                <w:bCs/>
                <w:color w:val="000000"/>
                <w:kern w:val="0"/>
                <w:sz w:val="14"/>
                <w:szCs w:val="14"/>
                <w:lang w:bidi="he-IL"/>
                <w14:ligatures w14:val="none"/>
              </w:rPr>
            </w:pPr>
          </w:p>
        </w:tc>
        <w:tc>
          <w:tcPr>
            <w:tcW w:w="2000" w:type="dxa"/>
            <w:tcBorders>
              <w:top w:val="nil"/>
              <w:left w:val="nil"/>
              <w:right w:val="nil"/>
            </w:tcBorders>
            <w:vAlign w:val="bottom"/>
          </w:tcPr>
          <w:p w14:paraId="7603C670" w14:textId="77777777" w:rsidR="00DE4D55" w:rsidRPr="00D60A65" w:rsidRDefault="00DE4D55" w:rsidP="00DE4D55">
            <w:pPr>
              <w:spacing w:after="0"/>
              <w:ind w:left="69" w:right="-72" w:hanging="141"/>
              <w:jc w:val="center"/>
              <w:rPr>
                <w:rFonts w:ascii="Arial" w:eastAsia="Arial Unicode MS" w:hAnsi="Arial" w:cs="Arial"/>
                <w:b/>
                <w:bCs/>
                <w:color w:val="000000"/>
                <w:kern w:val="0"/>
                <w:sz w:val="14"/>
                <w:szCs w:val="14"/>
                <w:lang w:bidi="he-IL"/>
                <w14:ligatures w14:val="none"/>
              </w:rPr>
            </w:pPr>
          </w:p>
        </w:tc>
        <w:tc>
          <w:tcPr>
            <w:tcW w:w="1000" w:type="dxa"/>
            <w:tcBorders>
              <w:left w:val="nil"/>
              <w:right w:val="nil"/>
            </w:tcBorders>
          </w:tcPr>
          <w:p w14:paraId="09E0A882" w14:textId="77777777" w:rsidR="00DE4D55" w:rsidRPr="00D60A65" w:rsidRDefault="00DE4D55" w:rsidP="00DE4D55">
            <w:pPr>
              <w:spacing w:after="0"/>
              <w:ind w:right="-72"/>
              <w:jc w:val="center"/>
              <w:rPr>
                <w:rFonts w:ascii="Arial" w:eastAsia="Arial Unicode MS" w:hAnsi="Arial" w:cs="Arial"/>
                <w:b/>
                <w:bCs/>
                <w:color w:val="000000"/>
                <w:kern w:val="0"/>
                <w:sz w:val="14"/>
                <w:szCs w:val="14"/>
                <w:lang w:bidi="he-IL"/>
                <w14:ligatures w14:val="none"/>
              </w:rPr>
            </w:pPr>
          </w:p>
        </w:tc>
        <w:tc>
          <w:tcPr>
            <w:tcW w:w="1109" w:type="dxa"/>
            <w:tcBorders>
              <w:top w:val="single" w:sz="4" w:space="0" w:color="auto"/>
              <w:left w:val="nil"/>
              <w:right w:val="nil"/>
            </w:tcBorders>
            <w:vAlign w:val="bottom"/>
          </w:tcPr>
          <w:p w14:paraId="0AAD3369"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(Unaudited)</w:t>
            </w:r>
          </w:p>
        </w:tc>
        <w:tc>
          <w:tcPr>
            <w:tcW w:w="1109" w:type="dxa"/>
            <w:tcBorders>
              <w:top w:val="single" w:sz="4" w:space="0" w:color="auto"/>
              <w:left w:val="nil"/>
              <w:right w:val="nil"/>
            </w:tcBorders>
            <w:vAlign w:val="bottom"/>
          </w:tcPr>
          <w:p w14:paraId="3199EEC1"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(Audited)</w:t>
            </w:r>
          </w:p>
        </w:tc>
        <w:tc>
          <w:tcPr>
            <w:tcW w:w="1109" w:type="dxa"/>
            <w:tcBorders>
              <w:top w:val="single" w:sz="4" w:space="0" w:color="auto"/>
              <w:left w:val="nil"/>
              <w:right w:val="nil"/>
            </w:tcBorders>
            <w:vAlign w:val="bottom"/>
          </w:tcPr>
          <w:p w14:paraId="79693102"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(Unaudited)</w:t>
            </w:r>
          </w:p>
        </w:tc>
        <w:tc>
          <w:tcPr>
            <w:tcW w:w="1109" w:type="dxa"/>
            <w:tcBorders>
              <w:top w:val="single" w:sz="4" w:space="0" w:color="auto"/>
              <w:left w:val="nil"/>
              <w:right w:val="nil"/>
            </w:tcBorders>
            <w:vAlign w:val="bottom"/>
          </w:tcPr>
          <w:p w14:paraId="538A2431"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(Audited)</w:t>
            </w:r>
          </w:p>
        </w:tc>
      </w:tr>
      <w:tr w:rsidR="00DE4D55" w:rsidRPr="00D60A65" w14:paraId="2FC28B88" w14:textId="77777777" w:rsidTr="00DE4D55">
        <w:trPr>
          <w:trHeight w:val="119"/>
        </w:trPr>
        <w:tc>
          <w:tcPr>
            <w:tcW w:w="2023" w:type="dxa"/>
            <w:tcBorders>
              <w:top w:val="nil"/>
              <w:left w:val="nil"/>
              <w:right w:val="nil"/>
            </w:tcBorders>
            <w:vAlign w:val="bottom"/>
          </w:tcPr>
          <w:p w14:paraId="64A849C3" w14:textId="77777777" w:rsidR="00DE4D55" w:rsidRPr="00D60A65" w:rsidRDefault="00DE4D55" w:rsidP="00DE4D55">
            <w:pPr>
              <w:spacing w:after="0"/>
              <w:ind w:left="-72"/>
              <w:jc w:val="center"/>
              <w:rPr>
                <w:rFonts w:ascii="Arial" w:eastAsia="Arial Unicode MS" w:hAnsi="Arial" w:cs="Arial"/>
                <w:b/>
                <w:bCs/>
                <w:color w:val="000000"/>
                <w:kern w:val="0"/>
                <w:sz w:val="14"/>
                <w:szCs w:val="14"/>
                <w:lang w:bidi="he-IL"/>
                <w14:ligatures w14:val="none"/>
              </w:rPr>
            </w:pPr>
          </w:p>
        </w:tc>
        <w:tc>
          <w:tcPr>
            <w:tcW w:w="2000" w:type="dxa"/>
            <w:tcBorders>
              <w:top w:val="nil"/>
              <w:left w:val="nil"/>
              <w:right w:val="nil"/>
            </w:tcBorders>
            <w:vAlign w:val="bottom"/>
          </w:tcPr>
          <w:p w14:paraId="2722992E" w14:textId="77777777" w:rsidR="00DE4D55" w:rsidRPr="00D60A65" w:rsidRDefault="00DE4D55" w:rsidP="00DE4D55">
            <w:pPr>
              <w:spacing w:after="0"/>
              <w:ind w:left="69" w:right="-72" w:hanging="141"/>
              <w:jc w:val="center"/>
              <w:rPr>
                <w:rFonts w:ascii="Arial" w:eastAsia="Arial Unicode MS" w:hAnsi="Arial" w:cs="Arial"/>
                <w:b/>
                <w:bCs/>
                <w:color w:val="000000"/>
                <w:kern w:val="0"/>
                <w:sz w:val="14"/>
                <w:szCs w:val="14"/>
                <w:lang w:bidi="he-IL"/>
                <w14:ligatures w14:val="none"/>
              </w:rPr>
            </w:pPr>
          </w:p>
        </w:tc>
        <w:tc>
          <w:tcPr>
            <w:tcW w:w="1000" w:type="dxa"/>
            <w:tcBorders>
              <w:left w:val="nil"/>
              <w:right w:val="nil"/>
            </w:tcBorders>
          </w:tcPr>
          <w:p w14:paraId="755B3D4B" w14:textId="77777777" w:rsidR="00DE4D55" w:rsidRPr="00D60A65" w:rsidRDefault="00DE4D55" w:rsidP="00DE4D55">
            <w:pPr>
              <w:spacing w:after="0"/>
              <w:ind w:right="-72"/>
              <w:jc w:val="center"/>
              <w:rPr>
                <w:rFonts w:ascii="Arial" w:eastAsia="Arial Unicode MS" w:hAnsi="Arial" w:cs="Arial"/>
                <w:b/>
                <w:bCs/>
                <w:color w:val="000000"/>
                <w:kern w:val="0"/>
                <w:sz w:val="14"/>
                <w:szCs w:val="14"/>
                <w:lang w:bidi="he-IL"/>
                <w14:ligatures w14:val="none"/>
              </w:rPr>
            </w:pPr>
          </w:p>
        </w:tc>
        <w:tc>
          <w:tcPr>
            <w:tcW w:w="1109" w:type="dxa"/>
            <w:tcBorders>
              <w:left w:val="nil"/>
              <w:right w:val="nil"/>
            </w:tcBorders>
            <w:vAlign w:val="bottom"/>
          </w:tcPr>
          <w:p w14:paraId="484B604E"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30 June</w:t>
            </w:r>
          </w:p>
        </w:tc>
        <w:tc>
          <w:tcPr>
            <w:tcW w:w="1109" w:type="dxa"/>
            <w:tcBorders>
              <w:left w:val="nil"/>
              <w:right w:val="nil"/>
            </w:tcBorders>
            <w:vAlign w:val="bottom"/>
          </w:tcPr>
          <w:p w14:paraId="0EBA6622" w14:textId="77777777" w:rsidR="00DE4D55" w:rsidRPr="00D60A65" w:rsidRDefault="00DE4D55" w:rsidP="00DE4D55">
            <w:pPr>
              <w:spacing w:after="0"/>
              <w:ind w:left="-114"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spacing w:val="-4"/>
                <w:kern w:val="0"/>
                <w:sz w:val="14"/>
                <w:szCs w:val="14"/>
                <w:lang w:val="en-GB" w:bidi="he-IL"/>
                <w14:ligatures w14:val="none"/>
              </w:rPr>
              <w:t>31</w:t>
            </w:r>
            <w:r w:rsidRPr="00D60A65">
              <w:rPr>
                <w:rFonts w:ascii="Arial" w:eastAsia="Arial Unicode MS" w:hAnsi="Arial" w:cs="Arial"/>
                <w:b/>
                <w:bCs/>
                <w:color w:val="000000"/>
                <w:spacing w:val="-4"/>
                <w:kern w:val="0"/>
                <w:sz w:val="14"/>
                <w:szCs w:val="14"/>
                <w:lang w:bidi="he-IL"/>
                <w14:ligatures w14:val="none"/>
              </w:rPr>
              <w:t xml:space="preserve"> December</w:t>
            </w:r>
          </w:p>
        </w:tc>
        <w:tc>
          <w:tcPr>
            <w:tcW w:w="1109" w:type="dxa"/>
            <w:tcBorders>
              <w:left w:val="nil"/>
              <w:right w:val="nil"/>
            </w:tcBorders>
            <w:vAlign w:val="bottom"/>
          </w:tcPr>
          <w:p w14:paraId="1FECD901"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30 June</w:t>
            </w:r>
          </w:p>
        </w:tc>
        <w:tc>
          <w:tcPr>
            <w:tcW w:w="1109" w:type="dxa"/>
            <w:tcBorders>
              <w:left w:val="nil"/>
              <w:right w:val="nil"/>
            </w:tcBorders>
            <w:vAlign w:val="bottom"/>
          </w:tcPr>
          <w:p w14:paraId="5C4DCD1C"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31</w:t>
            </w:r>
            <w:r w:rsidRPr="00D60A65">
              <w:rPr>
                <w:rFonts w:ascii="Arial" w:eastAsia="Arial Unicode MS" w:hAnsi="Arial" w:cs="Arial"/>
                <w:b/>
                <w:bCs/>
                <w:color w:val="000000"/>
                <w:kern w:val="0"/>
                <w:sz w:val="14"/>
                <w:szCs w:val="14"/>
                <w:lang w:bidi="he-IL"/>
                <w14:ligatures w14:val="none"/>
              </w:rPr>
              <w:t xml:space="preserve"> December </w:t>
            </w:r>
          </w:p>
        </w:tc>
      </w:tr>
      <w:tr w:rsidR="00DE4D55" w:rsidRPr="00D60A65" w14:paraId="7A380BB8" w14:textId="77777777" w:rsidTr="00DE4D55">
        <w:trPr>
          <w:trHeight w:val="166"/>
        </w:trPr>
        <w:tc>
          <w:tcPr>
            <w:tcW w:w="2023" w:type="dxa"/>
            <w:tcBorders>
              <w:top w:val="nil"/>
              <w:left w:val="nil"/>
              <w:right w:val="nil"/>
            </w:tcBorders>
          </w:tcPr>
          <w:p w14:paraId="556FAA82" w14:textId="77777777" w:rsidR="00DE4D55" w:rsidRPr="00D60A65" w:rsidRDefault="00DE4D55" w:rsidP="00DE4D55">
            <w:pPr>
              <w:spacing w:after="0"/>
              <w:ind w:left="-72"/>
              <w:jc w:val="both"/>
              <w:rPr>
                <w:rFonts w:ascii="Arial" w:eastAsia="Arial Unicode MS" w:hAnsi="Arial" w:cs="Arial"/>
                <w:b/>
                <w:bCs/>
                <w:color w:val="000000"/>
                <w:kern w:val="0"/>
                <w:sz w:val="14"/>
                <w:szCs w:val="14"/>
                <w:lang w:bidi="he-IL"/>
                <w14:ligatures w14:val="none"/>
              </w:rPr>
            </w:pPr>
          </w:p>
        </w:tc>
        <w:tc>
          <w:tcPr>
            <w:tcW w:w="2000" w:type="dxa"/>
            <w:tcBorders>
              <w:top w:val="nil"/>
              <w:left w:val="nil"/>
              <w:right w:val="nil"/>
            </w:tcBorders>
          </w:tcPr>
          <w:p w14:paraId="37ED2FB8" w14:textId="77777777" w:rsidR="00DE4D55" w:rsidRPr="00D60A65" w:rsidRDefault="00DE4D55" w:rsidP="00DE4D55">
            <w:pPr>
              <w:spacing w:after="0"/>
              <w:ind w:left="69" w:right="-72" w:hanging="141"/>
              <w:jc w:val="both"/>
              <w:rPr>
                <w:rFonts w:ascii="Arial" w:eastAsia="Arial Unicode MS" w:hAnsi="Arial" w:cs="Arial"/>
                <w:b/>
                <w:bCs/>
                <w:color w:val="000000"/>
                <w:kern w:val="0"/>
                <w:sz w:val="14"/>
                <w:szCs w:val="14"/>
                <w:lang w:bidi="he-IL"/>
                <w14:ligatures w14:val="none"/>
              </w:rPr>
            </w:pPr>
          </w:p>
        </w:tc>
        <w:tc>
          <w:tcPr>
            <w:tcW w:w="1000" w:type="dxa"/>
            <w:tcBorders>
              <w:top w:val="nil"/>
              <w:left w:val="nil"/>
              <w:right w:val="nil"/>
            </w:tcBorders>
          </w:tcPr>
          <w:p w14:paraId="214C6E4D" w14:textId="77777777" w:rsidR="00DE4D55" w:rsidRPr="00D60A65" w:rsidRDefault="00DE4D55" w:rsidP="00DE4D55">
            <w:pPr>
              <w:spacing w:after="0"/>
              <w:ind w:left="69" w:right="-72" w:hanging="141"/>
              <w:jc w:val="center"/>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Country of</w:t>
            </w:r>
          </w:p>
        </w:tc>
        <w:tc>
          <w:tcPr>
            <w:tcW w:w="1109" w:type="dxa"/>
            <w:tcBorders>
              <w:top w:val="nil"/>
              <w:left w:val="nil"/>
              <w:right w:val="nil"/>
            </w:tcBorders>
          </w:tcPr>
          <w:p w14:paraId="0C304C41" w14:textId="77777777" w:rsidR="00DE4D55" w:rsidRPr="00D60A65" w:rsidRDefault="00DE4D55" w:rsidP="00DE4D55">
            <w:pPr>
              <w:spacing w:after="0"/>
              <w:ind w:right="-72"/>
              <w:jc w:val="right"/>
              <w:rPr>
                <w:rFonts w:ascii="Arial" w:eastAsia="Arial Unicode MS" w:hAnsi="Arial" w:cs="Arial"/>
                <w:b/>
                <w:bCs/>
                <w:color w:val="000000"/>
                <w:spacing w:val="-6"/>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2026</w:t>
            </w:r>
          </w:p>
        </w:tc>
        <w:tc>
          <w:tcPr>
            <w:tcW w:w="1109" w:type="dxa"/>
            <w:tcBorders>
              <w:top w:val="nil"/>
              <w:left w:val="nil"/>
              <w:right w:val="nil"/>
            </w:tcBorders>
          </w:tcPr>
          <w:p w14:paraId="33EA09A5" w14:textId="77777777" w:rsidR="00DE4D55" w:rsidRPr="00D60A65" w:rsidRDefault="00DE4D55" w:rsidP="00DE4D55">
            <w:pPr>
              <w:spacing w:after="0"/>
              <w:ind w:right="-72"/>
              <w:jc w:val="right"/>
              <w:rPr>
                <w:rFonts w:ascii="Arial" w:eastAsia="Arial Unicode MS" w:hAnsi="Arial" w:cs="Arial"/>
                <w:b/>
                <w:bCs/>
                <w:color w:val="000000"/>
                <w:spacing w:val="-6"/>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2025</w:t>
            </w:r>
          </w:p>
        </w:tc>
        <w:tc>
          <w:tcPr>
            <w:tcW w:w="1109" w:type="dxa"/>
            <w:tcBorders>
              <w:top w:val="nil"/>
              <w:left w:val="nil"/>
              <w:right w:val="nil"/>
            </w:tcBorders>
          </w:tcPr>
          <w:p w14:paraId="3480C2FA"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2026</w:t>
            </w:r>
          </w:p>
        </w:tc>
        <w:tc>
          <w:tcPr>
            <w:tcW w:w="1109" w:type="dxa"/>
            <w:tcBorders>
              <w:top w:val="nil"/>
              <w:left w:val="nil"/>
              <w:right w:val="nil"/>
            </w:tcBorders>
          </w:tcPr>
          <w:p w14:paraId="4AC4C7F6"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2025</w:t>
            </w:r>
          </w:p>
        </w:tc>
      </w:tr>
      <w:tr w:rsidR="00DE4D55" w:rsidRPr="00D60A65" w14:paraId="54770CC2" w14:textId="77777777" w:rsidTr="00DE4D55">
        <w:trPr>
          <w:trHeight w:val="166"/>
        </w:trPr>
        <w:tc>
          <w:tcPr>
            <w:tcW w:w="2023" w:type="dxa"/>
            <w:tcBorders>
              <w:top w:val="nil"/>
              <w:left w:val="nil"/>
              <w:bottom w:val="single" w:sz="4" w:space="0" w:color="auto"/>
              <w:right w:val="nil"/>
            </w:tcBorders>
          </w:tcPr>
          <w:p w14:paraId="53268C80" w14:textId="77777777" w:rsidR="00DE4D55" w:rsidRPr="00D60A65" w:rsidRDefault="00DE4D55" w:rsidP="00DE4D55">
            <w:pPr>
              <w:spacing w:after="0"/>
              <w:ind w:left="-72"/>
              <w:jc w:val="center"/>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Company’s Name</w:t>
            </w:r>
          </w:p>
        </w:tc>
        <w:tc>
          <w:tcPr>
            <w:tcW w:w="2000" w:type="dxa"/>
            <w:tcBorders>
              <w:top w:val="nil"/>
              <w:left w:val="nil"/>
              <w:bottom w:val="single" w:sz="4" w:space="0" w:color="auto"/>
              <w:right w:val="nil"/>
            </w:tcBorders>
          </w:tcPr>
          <w:p w14:paraId="08E8F1AE" w14:textId="77777777" w:rsidR="00DE4D55" w:rsidRPr="00D60A65" w:rsidRDefault="00DE4D55" w:rsidP="00DE4D55">
            <w:pPr>
              <w:spacing w:after="0"/>
              <w:ind w:left="69" w:right="-72" w:hanging="141"/>
              <w:jc w:val="center"/>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Nature of Business</w:t>
            </w:r>
          </w:p>
        </w:tc>
        <w:tc>
          <w:tcPr>
            <w:tcW w:w="1000" w:type="dxa"/>
            <w:tcBorders>
              <w:top w:val="nil"/>
              <w:left w:val="nil"/>
              <w:bottom w:val="single" w:sz="4" w:space="0" w:color="auto"/>
              <w:right w:val="nil"/>
            </w:tcBorders>
          </w:tcPr>
          <w:p w14:paraId="6B8C5841" w14:textId="77777777" w:rsidR="00DE4D55" w:rsidRPr="00D60A65" w:rsidRDefault="00DE4D55" w:rsidP="00DE4D55">
            <w:pPr>
              <w:spacing w:after="0"/>
              <w:ind w:left="69" w:right="-72" w:hanging="141"/>
              <w:jc w:val="center"/>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incorporation</w:t>
            </w:r>
          </w:p>
        </w:tc>
        <w:tc>
          <w:tcPr>
            <w:tcW w:w="1109" w:type="dxa"/>
            <w:tcBorders>
              <w:top w:val="nil"/>
              <w:left w:val="nil"/>
              <w:bottom w:val="single" w:sz="4" w:space="0" w:color="auto"/>
              <w:right w:val="nil"/>
            </w:tcBorders>
          </w:tcPr>
          <w:p w14:paraId="0222B0B9" w14:textId="77777777" w:rsidR="00DE4D55" w:rsidRPr="00D60A65" w:rsidRDefault="00DE4D55" w:rsidP="00DE4D55">
            <w:pPr>
              <w:spacing w:after="0"/>
              <w:ind w:right="-72"/>
              <w:jc w:val="right"/>
              <w:rPr>
                <w:rFonts w:ascii="Arial" w:eastAsia="Arial Unicode MS" w:hAnsi="Arial" w:cs="Arial"/>
                <w:b/>
                <w:bCs/>
                <w:color w:val="000000"/>
                <w:spacing w:val="-6"/>
                <w:kern w:val="0"/>
                <w:sz w:val="14"/>
                <w:szCs w:val="14"/>
                <w:lang w:bidi="he-IL"/>
                <w14:ligatures w14:val="none"/>
              </w:rPr>
            </w:pPr>
            <w:r w:rsidRPr="00D60A65">
              <w:rPr>
                <w:rFonts w:ascii="Arial" w:eastAsia="Arial Unicode MS" w:hAnsi="Arial" w:cs="Arial"/>
                <w:b/>
                <w:bCs/>
                <w:color w:val="000000"/>
                <w:spacing w:val="-6"/>
                <w:kern w:val="0"/>
                <w:sz w:val="14"/>
                <w:szCs w:val="14"/>
                <w:lang w:bidi="he-IL"/>
                <w14:ligatures w14:val="none"/>
              </w:rPr>
              <w:t>Thousand Baht</w:t>
            </w:r>
          </w:p>
        </w:tc>
        <w:tc>
          <w:tcPr>
            <w:tcW w:w="1109" w:type="dxa"/>
            <w:tcBorders>
              <w:top w:val="nil"/>
              <w:left w:val="nil"/>
              <w:bottom w:val="single" w:sz="4" w:space="0" w:color="auto"/>
              <w:right w:val="nil"/>
            </w:tcBorders>
          </w:tcPr>
          <w:p w14:paraId="07E26D78" w14:textId="77777777" w:rsidR="00DE4D55" w:rsidRPr="00D60A65" w:rsidRDefault="00DE4D55" w:rsidP="00DE4D55">
            <w:pPr>
              <w:spacing w:after="0"/>
              <w:ind w:right="-72"/>
              <w:jc w:val="right"/>
              <w:rPr>
                <w:rFonts w:ascii="Arial" w:eastAsia="Arial Unicode MS" w:hAnsi="Arial" w:cs="Arial"/>
                <w:b/>
                <w:bCs/>
                <w:color w:val="000000"/>
                <w:spacing w:val="-6"/>
                <w:kern w:val="0"/>
                <w:sz w:val="14"/>
                <w:szCs w:val="14"/>
                <w:lang w:bidi="he-IL"/>
                <w14:ligatures w14:val="none"/>
              </w:rPr>
            </w:pPr>
            <w:r w:rsidRPr="00D60A65">
              <w:rPr>
                <w:rFonts w:ascii="Arial" w:eastAsia="Arial Unicode MS" w:hAnsi="Arial" w:cs="Arial"/>
                <w:b/>
                <w:bCs/>
                <w:color w:val="000000"/>
                <w:spacing w:val="-6"/>
                <w:kern w:val="0"/>
                <w:sz w:val="14"/>
                <w:szCs w:val="14"/>
                <w:lang w:bidi="he-IL"/>
                <w14:ligatures w14:val="none"/>
              </w:rPr>
              <w:t>Thousand Baht</w:t>
            </w:r>
          </w:p>
        </w:tc>
        <w:tc>
          <w:tcPr>
            <w:tcW w:w="1109" w:type="dxa"/>
            <w:tcBorders>
              <w:top w:val="nil"/>
              <w:left w:val="nil"/>
              <w:bottom w:val="single" w:sz="4" w:space="0" w:color="auto"/>
              <w:right w:val="nil"/>
            </w:tcBorders>
          </w:tcPr>
          <w:p w14:paraId="148E5A48"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w:t>
            </w:r>
          </w:p>
        </w:tc>
        <w:tc>
          <w:tcPr>
            <w:tcW w:w="1109" w:type="dxa"/>
            <w:tcBorders>
              <w:top w:val="nil"/>
              <w:left w:val="nil"/>
              <w:bottom w:val="single" w:sz="4" w:space="0" w:color="auto"/>
              <w:right w:val="nil"/>
            </w:tcBorders>
          </w:tcPr>
          <w:p w14:paraId="342A43C8" w14:textId="77777777" w:rsidR="00DE4D55" w:rsidRPr="00D60A65" w:rsidRDefault="00DE4D55" w:rsidP="00DE4D55">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w:t>
            </w:r>
          </w:p>
        </w:tc>
      </w:tr>
      <w:tr w:rsidR="00DE4D55" w:rsidRPr="00D60A65" w14:paraId="3552ABB8" w14:textId="77777777" w:rsidTr="00DE4D55">
        <w:trPr>
          <w:trHeight w:val="166"/>
        </w:trPr>
        <w:tc>
          <w:tcPr>
            <w:tcW w:w="2023" w:type="dxa"/>
            <w:tcBorders>
              <w:top w:val="single" w:sz="4" w:space="0" w:color="auto"/>
              <w:left w:val="nil"/>
              <w:right w:val="nil"/>
            </w:tcBorders>
          </w:tcPr>
          <w:p w14:paraId="76316067" w14:textId="77777777" w:rsidR="00DE4D55" w:rsidRPr="00D60A65" w:rsidRDefault="00DE4D55" w:rsidP="00DE4D55">
            <w:pPr>
              <w:spacing w:after="0"/>
              <w:ind w:left="-72" w:right="-108"/>
              <w:rPr>
                <w:rFonts w:ascii="Arial" w:eastAsia="Arial Unicode MS" w:hAnsi="Arial" w:cs="Arial"/>
                <w:b/>
                <w:bCs/>
                <w:i/>
                <w:iCs/>
                <w:color w:val="000000"/>
                <w:kern w:val="0"/>
                <w:sz w:val="14"/>
                <w:szCs w:val="14"/>
                <w:lang w:bidi="he-IL"/>
                <w14:ligatures w14:val="none"/>
              </w:rPr>
            </w:pPr>
          </w:p>
        </w:tc>
        <w:tc>
          <w:tcPr>
            <w:tcW w:w="2000" w:type="dxa"/>
            <w:tcBorders>
              <w:top w:val="single" w:sz="4" w:space="0" w:color="auto"/>
              <w:left w:val="nil"/>
              <w:right w:val="nil"/>
            </w:tcBorders>
          </w:tcPr>
          <w:p w14:paraId="5F4C438E" w14:textId="77777777" w:rsidR="00DE4D55" w:rsidRPr="00D60A65" w:rsidRDefault="00DE4D55" w:rsidP="00DE4D55">
            <w:pPr>
              <w:tabs>
                <w:tab w:val="left" w:pos="162"/>
              </w:tabs>
              <w:spacing w:after="0"/>
              <w:ind w:left="69" w:right="-72" w:hanging="141"/>
              <w:jc w:val="right"/>
              <w:rPr>
                <w:rFonts w:ascii="Arial" w:eastAsia="Arial Unicode MS" w:hAnsi="Arial" w:cs="Arial"/>
                <w:i/>
                <w:iCs/>
                <w:color w:val="000000"/>
                <w:kern w:val="0"/>
                <w:sz w:val="14"/>
                <w:szCs w:val="14"/>
                <w:lang w:bidi="he-IL"/>
                <w14:ligatures w14:val="none"/>
              </w:rPr>
            </w:pPr>
          </w:p>
        </w:tc>
        <w:tc>
          <w:tcPr>
            <w:tcW w:w="1000" w:type="dxa"/>
            <w:tcBorders>
              <w:top w:val="single" w:sz="4" w:space="0" w:color="auto"/>
              <w:left w:val="nil"/>
              <w:right w:val="nil"/>
            </w:tcBorders>
          </w:tcPr>
          <w:p w14:paraId="0BC88D69" w14:textId="77777777" w:rsidR="00DE4D55" w:rsidRPr="00D60A65" w:rsidRDefault="00DE4D55" w:rsidP="00DE4D55">
            <w:pPr>
              <w:tabs>
                <w:tab w:val="decimal" w:pos="750"/>
              </w:tabs>
              <w:spacing w:after="0"/>
              <w:ind w:left="-26" w:right="-72"/>
              <w:rPr>
                <w:rFonts w:ascii="Arial" w:eastAsia="Times New Roman" w:hAnsi="Arial" w:cs="Arial"/>
                <w:i/>
                <w:iCs/>
                <w:color w:val="000000"/>
                <w:kern w:val="0"/>
                <w:sz w:val="14"/>
                <w:szCs w:val="14"/>
                <w:lang w:bidi="he-IL"/>
                <w14:ligatures w14:val="none"/>
              </w:rPr>
            </w:pPr>
          </w:p>
        </w:tc>
        <w:tc>
          <w:tcPr>
            <w:tcW w:w="1109" w:type="dxa"/>
            <w:tcBorders>
              <w:top w:val="single" w:sz="4" w:space="0" w:color="auto"/>
              <w:left w:val="nil"/>
              <w:right w:val="nil"/>
            </w:tcBorders>
            <w:vAlign w:val="bottom"/>
          </w:tcPr>
          <w:p w14:paraId="27E59B0F" w14:textId="77777777" w:rsidR="00DE4D55" w:rsidRPr="00D60A65" w:rsidRDefault="00DE4D55" w:rsidP="00DE4D55">
            <w:pPr>
              <w:tabs>
                <w:tab w:val="decimal" w:pos="750"/>
              </w:tabs>
              <w:spacing w:after="0"/>
              <w:ind w:right="-72"/>
              <w:jc w:val="right"/>
              <w:rPr>
                <w:rFonts w:ascii="Arial" w:eastAsia="Times New Roman" w:hAnsi="Arial" w:cs="Arial"/>
                <w:i/>
                <w:iCs/>
                <w:color w:val="000000"/>
                <w:kern w:val="0"/>
                <w:sz w:val="14"/>
                <w:szCs w:val="14"/>
                <w:lang w:bidi="he-IL"/>
                <w14:ligatures w14:val="none"/>
              </w:rPr>
            </w:pPr>
          </w:p>
        </w:tc>
        <w:tc>
          <w:tcPr>
            <w:tcW w:w="1109" w:type="dxa"/>
            <w:tcBorders>
              <w:top w:val="single" w:sz="4" w:space="0" w:color="auto"/>
            </w:tcBorders>
            <w:vAlign w:val="bottom"/>
          </w:tcPr>
          <w:p w14:paraId="2E7A64D8" w14:textId="77777777" w:rsidR="00DE4D55" w:rsidRPr="00D60A65" w:rsidRDefault="00DE4D55" w:rsidP="00DE4D55">
            <w:pPr>
              <w:tabs>
                <w:tab w:val="decimal" w:pos="750"/>
              </w:tabs>
              <w:spacing w:after="0"/>
              <w:ind w:right="-72"/>
              <w:jc w:val="right"/>
              <w:rPr>
                <w:rFonts w:ascii="Arial" w:eastAsia="Times New Roman" w:hAnsi="Arial" w:cs="Arial"/>
                <w:i/>
                <w:iCs/>
                <w:color w:val="000000"/>
                <w:kern w:val="0"/>
                <w:sz w:val="14"/>
                <w:szCs w:val="14"/>
                <w:lang w:bidi="he-IL"/>
                <w14:ligatures w14:val="none"/>
              </w:rPr>
            </w:pPr>
          </w:p>
        </w:tc>
        <w:tc>
          <w:tcPr>
            <w:tcW w:w="1109" w:type="dxa"/>
            <w:tcBorders>
              <w:top w:val="single" w:sz="4" w:space="0" w:color="auto"/>
            </w:tcBorders>
            <w:vAlign w:val="bottom"/>
          </w:tcPr>
          <w:p w14:paraId="287B7681" w14:textId="77777777" w:rsidR="00DE4D55" w:rsidRPr="00D60A65" w:rsidRDefault="00DE4D55" w:rsidP="00DE4D55">
            <w:pPr>
              <w:tabs>
                <w:tab w:val="decimal" w:pos="750"/>
              </w:tabs>
              <w:spacing w:after="0"/>
              <w:ind w:right="-72"/>
              <w:jc w:val="right"/>
              <w:rPr>
                <w:rFonts w:ascii="Arial" w:eastAsia="Times New Roman" w:hAnsi="Arial" w:cs="Arial"/>
                <w:i/>
                <w:iCs/>
                <w:color w:val="000000"/>
                <w:kern w:val="0"/>
                <w:sz w:val="14"/>
                <w:szCs w:val="14"/>
                <w:lang w:bidi="he-IL"/>
                <w14:ligatures w14:val="none"/>
              </w:rPr>
            </w:pPr>
          </w:p>
        </w:tc>
        <w:tc>
          <w:tcPr>
            <w:tcW w:w="1109" w:type="dxa"/>
            <w:tcBorders>
              <w:top w:val="single" w:sz="4" w:space="0" w:color="auto"/>
            </w:tcBorders>
          </w:tcPr>
          <w:p w14:paraId="237E0A02" w14:textId="77777777" w:rsidR="00DE4D55" w:rsidRPr="00D60A65" w:rsidRDefault="00DE4D55" w:rsidP="00DE4D55">
            <w:pPr>
              <w:tabs>
                <w:tab w:val="decimal" w:pos="750"/>
              </w:tabs>
              <w:spacing w:after="0"/>
              <w:ind w:right="-72"/>
              <w:jc w:val="right"/>
              <w:rPr>
                <w:rFonts w:ascii="Arial" w:eastAsia="Times New Roman" w:hAnsi="Arial" w:cs="Arial"/>
                <w:i/>
                <w:iCs/>
                <w:color w:val="000000"/>
                <w:kern w:val="0"/>
                <w:sz w:val="14"/>
                <w:szCs w:val="14"/>
                <w:lang w:bidi="he-IL"/>
                <w14:ligatures w14:val="none"/>
              </w:rPr>
            </w:pPr>
          </w:p>
        </w:tc>
      </w:tr>
      <w:tr w:rsidR="00DE4D55" w:rsidRPr="00D60A65" w14:paraId="3744DCFB" w14:textId="77777777" w:rsidTr="00DE4D55">
        <w:trPr>
          <w:trHeight w:val="242"/>
        </w:trPr>
        <w:tc>
          <w:tcPr>
            <w:tcW w:w="5023" w:type="dxa"/>
            <w:gridSpan w:val="3"/>
            <w:tcBorders>
              <w:left w:val="nil"/>
              <w:right w:val="nil"/>
            </w:tcBorders>
          </w:tcPr>
          <w:p w14:paraId="3F928623" w14:textId="77777777" w:rsidR="00DE4D55" w:rsidRPr="00D60A65" w:rsidRDefault="00DE4D55" w:rsidP="00DE4D55">
            <w:pPr>
              <w:tabs>
                <w:tab w:val="decimal" w:pos="750"/>
              </w:tabs>
              <w:spacing w:after="0"/>
              <w:ind w:left="-72"/>
              <w:rPr>
                <w:rFonts w:ascii="Arial" w:eastAsia="Times New Roman" w:hAnsi="Arial" w:cs="Arial"/>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Joint venture indirectly held through another subsidiary</w:t>
            </w:r>
          </w:p>
        </w:tc>
        <w:tc>
          <w:tcPr>
            <w:tcW w:w="1109" w:type="dxa"/>
            <w:tcBorders>
              <w:left w:val="nil"/>
              <w:right w:val="nil"/>
            </w:tcBorders>
          </w:tcPr>
          <w:p w14:paraId="7330D3D0"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p>
        </w:tc>
        <w:tc>
          <w:tcPr>
            <w:tcW w:w="1109" w:type="dxa"/>
          </w:tcPr>
          <w:p w14:paraId="333AD05E"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p>
        </w:tc>
        <w:tc>
          <w:tcPr>
            <w:tcW w:w="1109" w:type="dxa"/>
          </w:tcPr>
          <w:p w14:paraId="72587F16"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p>
        </w:tc>
        <w:tc>
          <w:tcPr>
            <w:tcW w:w="1109" w:type="dxa"/>
          </w:tcPr>
          <w:p w14:paraId="48106022"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p>
        </w:tc>
      </w:tr>
      <w:tr w:rsidR="00DE4D55" w:rsidRPr="00D60A65" w14:paraId="336792CD" w14:textId="77777777" w:rsidTr="00DE4D55">
        <w:trPr>
          <w:trHeight w:val="982"/>
        </w:trPr>
        <w:tc>
          <w:tcPr>
            <w:tcW w:w="2023" w:type="dxa"/>
            <w:tcBorders>
              <w:left w:val="nil"/>
              <w:right w:val="nil"/>
            </w:tcBorders>
          </w:tcPr>
          <w:p w14:paraId="67DE60D9" w14:textId="77777777" w:rsidR="00DE4D55" w:rsidRPr="00D60A65" w:rsidRDefault="00DE4D55" w:rsidP="00DE4D55">
            <w:pPr>
              <w:spacing w:after="0"/>
              <w:ind w:left="-72" w:right="-25"/>
              <w:jc w:val="thaiDistribute"/>
              <w:rPr>
                <w:rFonts w:ascii="Arial" w:eastAsia="Arial Unicode MS" w:hAnsi="Arial" w:cs="Arial"/>
                <w:color w:val="000000"/>
                <w:kern w:val="0"/>
                <w:sz w:val="14"/>
                <w:szCs w:val="14"/>
                <w:lang w:bidi="he-IL"/>
                <w14:ligatures w14:val="none"/>
              </w:rPr>
            </w:pPr>
            <w:proofErr w:type="spellStart"/>
            <w:r w:rsidRPr="00D60A65">
              <w:rPr>
                <w:rFonts w:ascii="Arial" w:eastAsia="Arial Unicode MS" w:hAnsi="Arial" w:cs="Arial"/>
                <w:color w:val="000000"/>
                <w:kern w:val="0"/>
                <w:sz w:val="14"/>
                <w:szCs w:val="14"/>
                <w:lang w:bidi="he-IL"/>
                <w14:ligatures w14:val="none"/>
              </w:rPr>
              <w:t>CambodiaRe</w:t>
            </w:r>
            <w:proofErr w:type="spellEnd"/>
            <w:r w:rsidRPr="00D60A65">
              <w:rPr>
                <w:rFonts w:ascii="Arial" w:eastAsia="Arial Unicode MS" w:hAnsi="Arial" w:cs="Arial"/>
                <w:color w:val="000000"/>
                <w:kern w:val="0"/>
                <w:sz w:val="14"/>
                <w:szCs w:val="14"/>
                <w:lang w:bidi="he-IL"/>
                <w14:ligatures w14:val="none"/>
              </w:rPr>
              <w:t xml:space="preserve"> </w:t>
            </w:r>
            <w:proofErr w:type="spellStart"/>
            <w:r w:rsidRPr="00D60A65">
              <w:rPr>
                <w:rFonts w:ascii="Arial" w:eastAsia="Arial Unicode MS" w:hAnsi="Arial" w:cs="Arial"/>
                <w:color w:val="000000"/>
                <w:kern w:val="0"/>
                <w:sz w:val="14"/>
                <w:szCs w:val="14"/>
                <w:lang w:bidi="he-IL"/>
                <w14:ligatures w14:val="none"/>
              </w:rPr>
              <w:t>BlueVenture</w:t>
            </w:r>
            <w:proofErr w:type="spellEnd"/>
            <w:r w:rsidRPr="00D60A65">
              <w:rPr>
                <w:rFonts w:ascii="Arial" w:eastAsia="Arial Unicode MS" w:hAnsi="Arial" w:cs="Arial"/>
                <w:color w:val="000000"/>
                <w:kern w:val="0"/>
                <w:sz w:val="14"/>
                <w:szCs w:val="14"/>
                <w:lang w:bidi="he-IL"/>
                <w14:ligatures w14:val="none"/>
              </w:rPr>
              <w:t xml:space="preserve"> </w:t>
            </w:r>
          </w:p>
          <w:p w14:paraId="5936529A" w14:textId="77777777" w:rsidR="00DE4D55" w:rsidRPr="00D60A65" w:rsidRDefault="00DE4D55" w:rsidP="00DE4D55">
            <w:pPr>
              <w:spacing w:after="0"/>
              <w:ind w:left="-72" w:right="-25"/>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Co., Ltd.</w:t>
            </w:r>
          </w:p>
        </w:tc>
        <w:tc>
          <w:tcPr>
            <w:tcW w:w="2000" w:type="dxa"/>
            <w:tcBorders>
              <w:left w:val="nil"/>
              <w:right w:val="nil"/>
            </w:tcBorders>
          </w:tcPr>
          <w:p w14:paraId="140BBBC2"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Providing medical benefits and </w:t>
            </w:r>
          </w:p>
          <w:p w14:paraId="212EC4D7"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compensation management </w:t>
            </w:r>
          </w:p>
          <w:p w14:paraId="1A422AE6"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services through platforms </w:t>
            </w:r>
          </w:p>
          <w:p w14:paraId="77747545"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and applications</w:t>
            </w:r>
          </w:p>
        </w:tc>
        <w:tc>
          <w:tcPr>
            <w:tcW w:w="1000" w:type="dxa"/>
            <w:tcBorders>
              <w:left w:val="nil"/>
              <w:right w:val="nil"/>
            </w:tcBorders>
          </w:tcPr>
          <w:p w14:paraId="49C3CF5A" w14:textId="77777777" w:rsidR="00DE4D55" w:rsidRPr="00D60A65" w:rsidRDefault="00DE4D55" w:rsidP="00DE4D55">
            <w:pPr>
              <w:tabs>
                <w:tab w:val="left" w:pos="162"/>
              </w:tabs>
              <w:spacing w:after="0"/>
              <w:ind w:left="69" w:right="-72" w:hanging="141"/>
              <w:jc w:val="center"/>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Cambodia</w:t>
            </w:r>
          </w:p>
        </w:tc>
        <w:tc>
          <w:tcPr>
            <w:tcW w:w="1109" w:type="dxa"/>
            <w:tcBorders>
              <w:left w:val="nil"/>
              <w:right w:val="nil"/>
            </w:tcBorders>
          </w:tcPr>
          <w:p w14:paraId="77F69020"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r w:rsidRPr="00D60A65">
              <w:rPr>
                <w:rFonts w:ascii="Arial" w:eastAsia="Times New Roman" w:hAnsi="Arial" w:cs="Arial"/>
                <w:kern w:val="0"/>
                <w:sz w:val="14"/>
                <w:szCs w:val="14"/>
                <w:lang w:val="en-GB" w:bidi="he-IL"/>
                <w14:ligatures w14:val="none"/>
              </w:rPr>
              <w:t>17,650</w:t>
            </w:r>
          </w:p>
        </w:tc>
        <w:tc>
          <w:tcPr>
            <w:tcW w:w="1109" w:type="dxa"/>
          </w:tcPr>
          <w:p w14:paraId="4904130F"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17</w:t>
            </w:r>
            <w:r w:rsidRPr="00D60A65">
              <w:rPr>
                <w:rFonts w:ascii="Arial" w:eastAsia="Times New Roman" w:hAnsi="Arial" w:cs="Arial"/>
                <w:kern w:val="0"/>
                <w:sz w:val="14"/>
                <w:szCs w:val="14"/>
                <w:lang w:bidi="he-IL"/>
                <w14:ligatures w14:val="none"/>
              </w:rPr>
              <w:t>,</w:t>
            </w:r>
            <w:r w:rsidRPr="00D60A65">
              <w:rPr>
                <w:rFonts w:ascii="Arial" w:eastAsia="Times New Roman" w:hAnsi="Arial" w:cs="Arial"/>
                <w:kern w:val="0"/>
                <w:sz w:val="14"/>
                <w:szCs w:val="14"/>
                <w:lang w:val="en-GB" w:bidi="he-IL"/>
                <w14:ligatures w14:val="none"/>
              </w:rPr>
              <w:t>650</w:t>
            </w:r>
          </w:p>
        </w:tc>
        <w:tc>
          <w:tcPr>
            <w:tcW w:w="1109" w:type="dxa"/>
          </w:tcPr>
          <w:p w14:paraId="3C5C14F8"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32</w:t>
            </w:r>
          </w:p>
        </w:tc>
        <w:tc>
          <w:tcPr>
            <w:tcW w:w="1109" w:type="dxa"/>
          </w:tcPr>
          <w:p w14:paraId="339D44DD"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32</w:t>
            </w:r>
          </w:p>
        </w:tc>
      </w:tr>
      <w:tr w:rsidR="00DE4D55" w:rsidRPr="00D60A65" w14:paraId="24DCDC06" w14:textId="77777777" w:rsidTr="00DE4D55">
        <w:tc>
          <w:tcPr>
            <w:tcW w:w="4023" w:type="dxa"/>
            <w:gridSpan w:val="2"/>
            <w:tcBorders>
              <w:left w:val="nil"/>
              <w:right w:val="nil"/>
            </w:tcBorders>
            <w:vAlign w:val="center"/>
          </w:tcPr>
          <w:p w14:paraId="27778503" w14:textId="77777777" w:rsidR="00DE4D55" w:rsidRPr="00D60A65" w:rsidRDefault="00DE4D55" w:rsidP="00DE4D55">
            <w:pPr>
              <w:tabs>
                <w:tab w:val="left" w:pos="162"/>
              </w:tabs>
              <w:spacing w:after="0"/>
              <w:ind w:left="-72" w:right="-72"/>
              <w:rPr>
                <w:rFonts w:ascii="Arial" w:eastAsia="Arial Unicode MS" w:hAnsi="Arial" w:cs="Arial"/>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 xml:space="preserve"> Associate indirectly held through another subsidiary</w:t>
            </w:r>
          </w:p>
        </w:tc>
        <w:tc>
          <w:tcPr>
            <w:tcW w:w="1000" w:type="dxa"/>
            <w:tcBorders>
              <w:left w:val="nil"/>
              <w:right w:val="nil"/>
            </w:tcBorders>
          </w:tcPr>
          <w:p w14:paraId="2F3682F5" w14:textId="77777777" w:rsidR="00DE4D55" w:rsidRPr="00D60A65" w:rsidRDefault="00DE4D55" w:rsidP="00DE4D55">
            <w:pPr>
              <w:tabs>
                <w:tab w:val="decimal" w:pos="750"/>
              </w:tabs>
              <w:spacing w:after="0"/>
              <w:ind w:left="-57"/>
              <w:jc w:val="center"/>
              <w:rPr>
                <w:rFonts w:ascii="Arial" w:eastAsia="Times New Roman" w:hAnsi="Arial" w:cs="Arial"/>
                <w:color w:val="000000"/>
                <w:kern w:val="0"/>
                <w:sz w:val="14"/>
                <w:szCs w:val="14"/>
                <w:lang w:bidi="he-IL"/>
                <w14:ligatures w14:val="none"/>
              </w:rPr>
            </w:pPr>
          </w:p>
        </w:tc>
        <w:tc>
          <w:tcPr>
            <w:tcW w:w="1109" w:type="dxa"/>
            <w:tcBorders>
              <w:left w:val="nil"/>
              <w:right w:val="nil"/>
            </w:tcBorders>
          </w:tcPr>
          <w:p w14:paraId="594AB3B0"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p>
        </w:tc>
        <w:tc>
          <w:tcPr>
            <w:tcW w:w="1109" w:type="dxa"/>
          </w:tcPr>
          <w:p w14:paraId="21DC5A1B"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p>
        </w:tc>
        <w:tc>
          <w:tcPr>
            <w:tcW w:w="1109" w:type="dxa"/>
          </w:tcPr>
          <w:p w14:paraId="1D797841"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p>
        </w:tc>
        <w:tc>
          <w:tcPr>
            <w:tcW w:w="1109" w:type="dxa"/>
          </w:tcPr>
          <w:p w14:paraId="5807232A"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p>
        </w:tc>
      </w:tr>
      <w:tr w:rsidR="00DE4D55" w:rsidRPr="00D60A65" w14:paraId="10DD42C1" w14:textId="77777777" w:rsidTr="00DE4D55">
        <w:trPr>
          <w:trHeight w:val="485"/>
        </w:trPr>
        <w:tc>
          <w:tcPr>
            <w:tcW w:w="2023" w:type="dxa"/>
            <w:tcBorders>
              <w:left w:val="nil"/>
              <w:right w:val="nil"/>
            </w:tcBorders>
          </w:tcPr>
          <w:p w14:paraId="47F19CE2" w14:textId="77777777" w:rsidR="00DE4D55" w:rsidRPr="00D60A65" w:rsidRDefault="00DE4D55" w:rsidP="00DE4D55">
            <w:pPr>
              <w:spacing w:after="0"/>
              <w:ind w:left="-72" w:right="-25"/>
              <w:jc w:val="thaiDistribute"/>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 xml:space="preserve">Data tech transformation </w:t>
            </w:r>
          </w:p>
          <w:p w14:paraId="1B1C679D" w14:textId="77777777" w:rsidR="00DE4D55" w:rsidRPr="00D60A65" w:rsidRDefault="00DE4D55" w:rsidP="00DE4D55">
            <w:pPr>
              <w:spacing w:after="0"/>
              <w:ind w:left="-72" w:right="-25"/>
              <w:jc w:val="thaiDistribute"/>
              <w:rPr>
                <w:rFonts w:ascii="Arial" w:eastAsia="Arial Unicode MS"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 xml:space="preserve">   company limited</w:t>
            </w:r>
          </w:p>
        </w:tc>
        <w:tc>
          <w:tcPr>
            <w:tcW w:w="2000" w:type="dxa"/>
            <w:tcBorders>
              <w:left w:val="nil"/>
              <w:right w:val="nil"/>
            </w:tcBorders>
          </w:tcPr>
          <w:p w14:paraId="2BBFBFE3"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Platform development for </w:t>
            </w:r>
          </w:p>
          <w:p w14:paraId="763136BC"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garage lending</w:t>
            </w:r>
          </w:p>
        </w:tc>
        <w:tc>
          <w:tcPr>
            <w:tcW w:w="1000" w:type="dxa"/>
            <w:tcBorders>
              <w:left w:val="nil"/>
              <w:right w:val="nil"/>
            </w:tcBorders>
          </w:tcPr>
          <w:p w14:paraId="590DD13E" w14:textId="77777777" w:rsidR="00DE4D55" w:rsidRPr="00D60A65" w:rsidRDefault="00DE4D55" w:rsidP="00DE4D55">
            <w:pPr>
              <w:tabs>
                <w:tab w:val="left" w:pos="162"/>
              </w:tabs>
              <w:spacing w:after="0"/>
              <w:ind w:left="69" w:right="-72" w:hanging="141"/>
              <w:jc w:val="center"/>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Thailand</w:t>
            </w:r>
          </w:p>
        </w:tc>
        <w:tc>
          <w:tcPr>
            <w:tcW w:w="1109" w:type="dxa"/>
            <w:tcBorders>
              <w:left w:val="nil"/>
              <w:right w:val="nil"/>
            </w:tcBorders>
          </w:tcPr>
          <w:p w14:paraId="0221169D"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r w:rsidRPr="00D60A65">
              <w:rPr>
                <w:rFonts w:ascii="Arial" w:eastAsia="Times New Roman" w:hAnsi="Arial" w:cs="Arial"/>
                <w:kern w:val="0"/>
                <w:sz w:val="14"/>
                <w:szCs w:val="14"/>
                <w:lang w:val="en-GB" w:bidi="he-IL"/>
                <w14:ligatures w14:val="none"/>
              </w:rPr>
              <w:t>250</w:t>
            </w:r>
          </w:p>
        </w:tc>
        <w:tc>
          <w:tcPr>
            <w:tcW w:w="1109" w:type="dxa"/>
          </w:tcPr>
          <w:p w14:paraId="4A6D2567"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250</w:t>
            </w:r>
          </w:p>
        </w:tc>
        <w:tc>
          <w:tcPr>
            <w:tcW w:w="1109" w:type="dxa"/>
          </w:tcPr>
          <w:p w14:paraId="5840CC3E"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23</w:t>
            </w:r>
          </w:p>
        </w:tc>
        <w:tc>
          <w:tcPr>
            <w:tcW w:w="1109" w:type="dxa"/>
          </w:tcPr>
          <w:p w14:paraId="48E83F9D" w14:textId="77777777" w:rsidR="00DE4D55" w:rsidRPr="00D60A65" w:rsidRDefault="00DE4D55" w:rsidP="00DE4D55">
            <w:pPr>
              <w:tabs>
                <w:tab w:val="decimal" w:pos="750"/>
              </w:tabs>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23</w:t>
            </w:r>
          </w:p>
        </w:tc>
      </w:tr>
      <w:tr w:rsidR="00DE4D55" w:rsidRPr="00D60A65" w14:paraId="1403D0B3" w14:textId="77777777" w:rsidTr="00DE4D55">
        <w:trPr>
          <w:trHeight w:val="242"/>
        </w:trPr>
        <w:tc>
          <w:tcPr>
            <w:tcW w:w="5023" w:type="dxa"/>
            <w:gridSpan w:val="3"/>
            <w:tcBorders>
              <w:top w:val="nil"/>
              <w:left w:val="nil"/>
              <w:bottom w:val="nil"/>
              <w:right w:val="nil"/>
            </w:tcBorders>
          </w:tcPr>
          <w:p w14:paraId="13569BFD" w14:textId="77777777" w:rsidR="00DE4D55" w:rsidRPr="00D60A65" w:rsidRDefault="00DE4D55" w:rsidP="00DE4D55">
            <w:pPr>
              <w:tabs>
                <w:tab w:val="decimal" w:pos="750"/>
              </w:tabs>
              <w:spacing w:after="0"/>
              <w:ind w:left="-72"/>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 xml:space="preserve"> Subsidiary directly held by the Company</w:t>
            </w:r>
          </w:p>
        </w:tc>
        <w:tc>
          <w:tcPr>
            <w:tcW w:w="1109" w:type="dxa"/>
            <w:tcBorders>
              <w:top w:val="nil"/>
              <w:left w:val="nil"/>
              <w:right w:val="nil"/>
            </w:tcBorders>
          </w:tcPr>
          <w:p w14:paraId="7CAB0363"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p>
        </w:tc>
        <w:tc>
          <w:tcPr>
            <w:tcW w:w="1109" w:type="dxa"/>
          </w:tcPr>
          <w:p w14:paraId="47ADDBEF" w14:textId="77777777" w:rsidR="00DE4D55" w:rsidRPr="00D60A65" w:rsidRDefault="00DE4D55" w:rsidP="00DE4D55">
            <w:pPr>
              <w:tabs>
                <w:tab w:val="decimal" w:pos="750"/>
              </w:tabs>
              <w:spacing w:after="0"/>
              <w:ind w:left="-57"/>
              <w:rPr>
                <w:rFonts w:ascii="Arial" w:eastAsia="Arial Unicode MS" w:hAnsi="Arial" w:cs="Arial"/>
                <w:b/>
                <w:bCs/>
                <w:color w:val="000000"/>
                <w:kern w:val="0"/>
                <w:sz w:val="14"/>
                <w:szCs w:val="14"/>
                <w14:ligatures w14:val="none"/>
              </w:rPr>
            </w:pPr>
          </w:p>
        </w:tc>
        <w:tc>
          <w:tcPr>
            <w:tcW w:w="1109" w:type="dxa"/>
          </w:tcPr>
          <w:p w14:paraId="73DB3A1C" w14:textId="77777777" w:rsidR="00DE4D55" w:rsidRPr="00D60A65" w:rsidRDefault="00DE4D55" w:rsidP="00DE4D55">
            <w:pPr>
              <w:tabs>
                <w:tab w:val="decimal" w:pos="750"/>
              </w:tabs>
              <w:spacing w:after="0"/>
              <w:ind w:left="-57"/>
              <w:rPr>
                <w:rFonts w:ascii="Arial" w:eastAsia="Arial Unicode MS" w:hAnsi="Arial" w:cs="Arial"/>
                <w:b/>
                <w:bCs/>
                <w:color w:val="000000"/>
                <w:kern w:val="0"/>
                <w:sz w:val="14"/>
                <w:szCs w:val="14"/>
                <w14:ligatures w14:val="none"/>
              </w:rPr>
            </w:pPr>
          </w:p>
        </w:tc>
        <w:tc>
          <w:tcPr>
            <w:tcW w:w="1109" w:type="dxa"/>
          </w:tcPr>
          <w:p w14:paraId="3C513FA7" w14:textId="77777777" w:rsidR="00DE4D55" w:rsidRPr="00D60A65" w:rsidRDefault="00DE4D55" w:rsidP="00DE4D55">
            <w:pPr>
              <w:tabs>
                <w:tab w:val="decimal" w:pos="750"/>
              </w:tabs>
              <w:spacing w:after="0"/>
              <w:ind w:left="-57"/>
              <w:rPr>
                <w:rFonts w:ascii="Arial" w:eastAsia="Arial Unicode MS" w:hAnsi="Arial" w:cs="Arial"/>
                <w:b/>
                <w:bCs/>
                <w:color w:val="000000"/>
                <w:kern w:val="0"/>
                <w:sz w:val="14"/>
                <w:szCs w:val="14"/>
                <w14:ligatures w14:val="none"/>
              </w:rPr>
            </w:pPr>
          </w:p>
        </w:tc>
      </w:tr>
      <w:tr w:rsidR="00DE4D55" w:rsidRPr="00D60A65" w14:paraId="497D6A50" w14:textId="77777777" w:rsidTr="00DE4D55">
        <w:trPr>
          <w:trHeight w:val="440"/>
        </w:trPr>
        <w:tc>
          <w:tcPr>
            <w:tcW w:w="2023" w:type="dxa"/>
            <w:tcBorders>
              <w:top w:val="nil"/>
              <w:left w:val="nil"/>
              <w:right w:val="nil"/>
            </w:tcBorders>
          </w:tcPr>
          <w:p w14:paraId="716A0D22" w14:textId="77777777" w:rsidR="00DE4D55" w:rsidRPr="00D60A65" w:rsidRDefault="00DE4D55" w:rsidP="00DE4D55">
            <w:pPr>
              <w:spacing w:after="0"/>
              <w:ind w:left="-72" w:right="-25"/>
              <w:rPr>
                <w:rFonts w:ascii="Arial" w:eastAsia="Arial Unicode MS" w:hAnsi="Arial" w:cs="Arial"/>
                <w:color w:val="000000"/>
                <w:kern w:val="0"/>
                <w:sz w:val="14"/>
                <w:szCs w:val="14"/>
                <w:lang w:bidi="he-IL"/>
                <w14:ligatures w14:val="none"/>
              </w:rPr>
            </w:pPr>
            <w:proofErr w:type="spellStart"/>
            <w:r w:rsidRPr="00D60A65">
              <w:rPr>
                <w:rFonts w:ascii="Arial" w:eastAsia="Arial Unicode MS" w:hAnsi="Arial" w:cs="Arial"/>
                <w:color w:val="000000"/>
                <w:kern w:val="0"/>
                <w:sz w:val="14"/>
                <w:szCs w:val="14"/>
                <w:lang w:bidi="he-IL"/>
                <w14:ligatures w14:val="none"/>
              </w:rPr>
              <w:t>BlueVenture</w:t>
            </w:r>
            <w:proofErr w:type="spellEnd"/>
            <w:r w:rsidRPr="00D60A65">
              <w:rPr>
                <w:rFonts w:ascii="Arial" w:eastAsia="Arial Unicode MS" w:hAnsi="Arial" w:cs="Arial"/>
                <w:color w:val="000000"/>
                <w:kern w:val="0"/>
                <w:sz w:val="14"/>
                <w:szCs w:val="14"/>
                <w:lang w:bidi="he-IL"/>
                <w14:ligatures w14:val="none"/>
              </w:rPr>
              <w:t xml:space="preserve"> Group Public </w:t>
            </w:r>
          </w:p>
          <w:p w14:paraId="0C86D4B4" w14:textId="77777777" w:rsidR="00DE4D55" w:rsidRPr="00D60A65" w:rsidRDefault="00DE4D55" w:rsidP="00DE4D55">
            <w:pPr>
              <w:spacing w:after="0"/>
              <w:ind w:left="-72" w:right="-25"/>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Company Limited</w:t>
            </w:r>
          </w:p>
        </w:tc>
        <w:tc>
          <w:tcPr>
            <w:tcW w:w="2000" w:type="dxa"/>
            <w:tcBorders>
              <w:top w:val="nil"/>
              <w:left w:val="nil"/>
              <w:right w:val="nil"/>
            </w:tcBorders>
          </w:tcPr>
          <w:p w14:paraId="2B9AC0E7" w14:textId="77777777" w:rsidR="00DE4D55" w:rsidRPr="00D60A65" w:rsidRDefault="00DE4D55" w:rsidP="00DE4D55">
            <w:pPr>
              <w:tabs>
                <w:tab w:val="left" w:pos="162"/>
              </w:tabs>
              <w:spacing w:after="0"/>
              <w:ind w:left="69" w:right="-72" w:hanging="141"/>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Computer services in relation </w:t>
            </w:r>
          </w:p>
          <w:p w14:paraId="6AE72AA4" w14:textId="77777777" w:rsidR="00DE4D55" w:rsidRPr="00D60A65" w:rsidRDefault="00DE4D55" w:rsidP="00DE4D55">
            <w:pPr>
              <w:tabs>
                <w:tab w:val="left" w:pos="162"/>
              </w:tabs>
              <w:spacing w:after="0"/>
              <w:ind w:left="69" w:right="-72" w:hanging="141"/>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to motor claim management</w:t>
            </w:r>
          </w:p>
        </w:tc>
        <w:tc>
          <w:tcPr>
            <w:tcW w:w="1000" w:type="dxa"/>
            <w:tcBorders>
              <w:top w:val="nil"/>
              <w:left w:val="nil"/>
              <w:right w:val="nil"/>
            </w:tcBorders>
          </w:tcPr>
          <w:p w14:paraId="415BD5C8" w14:textId="77777777" w:rsidR="00DE4D55" w:rsidRPr="00D60A65" w:rsidRDefault="00DE4D55" w:rsidP="00DE4D55">
            <w:pPr>
              <w:tabs>
                <w:tab w:val="left" w:pos="162"/>
              </w:tabs>
              <w:spacing w:after="0"/>
              <w:ind w:left="69" w:right="-72" w:hanging="141"/>
              <w:jc w:val="center"/>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Thailand</w:t>
            </w:r>
          </w:p>
        </w:tc>
        <w:tc>
          <w:tcPr>
            <w:tcW w:w="1109" w:type="dxa"/>
            <w:tcBorders>
              <w:top w:val="nil"/>
              <w:left w:val="nil"/>
              <w:right w:val="nil"/>
            </w:tcBorders>
          </w:tcPr>
          <w:p w14:paraId="7B252B66"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r w:rsidRPr="00D60A65">
              <w:rPr>
                <w:rFonts w:ascii="Arial" w:eastAsia="Times New Roman" w:hAnsi="Arial" w:cs="Arial"/>
                <w:kern w:val="0"/>
                <w:sz w:val="14"/>
                <w:szCs w:val="14"/>
                <w:lang w:val="en-GB" w:bidi="he-IL"/>
                <w14:ligatures w14:val="none"/>
              </w:rPr>
              <w:t>225,000</w:t>
            </w:r>
          </w:p>
        </w:tc>
        <w:tc>
          <w:tcPr>
            <w:tcW w:w="1109" w:type="dxa"/>
          </w:tcPr>
          <w:p w14:paraId="5BFEEEC6"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225</w:t>
            </w:r>
            <w:r w:rsidRPr="00D60A65">
              <w:rPr>
                <w:rFonts w:ascii="Arial" w:eastAsia="Times New Roman" w:hAnsi="Arial" w:cs="Arial"/>
                <w:kern w:val="0"/>
                <w:sz w:val="14"/>
                <w:szCs w:val="14"/>
                <w:lang w:bidi="he-IL"/>
                <w14:ligatures w14:val="none"/>
              </w:rPr>
              <w:t>,</w:t>
            </w:r>
            <w:r w:rsidRPr="00D60A65">
              <w:rPr>
                <w:rFonts w:ascii="Arial" w:eastAsia="Times New Roman" w:hAnsi="Arial" w:cs="Arial"/>
                <w:kern w:val="0"/>
                <w:sz w:val="14"/>
                <w:szCs w:val="14"/>
                <w:lang w:val="en-GB" w:bidi="he-IL"/>
                <w14:ligatures w14:val="none"/>
              </w:rPr>
              <w:t>000</w:t>
            </w:r>
          </w:p>
        </w:tc>
        <w:tc>
          <w:tcPr>
            <w:tcW w:w="1109" w:type="dxa"/>
          </w:tcPr>
          <w:p w14:paraId="5E1B128C"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65</w:t>
            </w:r>
          </w:p>
        </w:tc>
        <w:tc>
          <w:tcPr>
            <w:tcW w:w="1109" w:type="dxa"/>
          </w:tcPr>
          <w:p w14:paraId="4FA35EEC"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65</w:t>
            </w:r>
          </w:p>
        </w:tc>
      </w:tr>
      <w:tr w:rsidR="00DE4D55" w:rsidRPr="00D60A65" w14:paraId="3900DE3B" w14:textId="77777777" w:rsidTr="00DE4D55">
        <w:trPr>
          <w:trHeight w:val="242"/>
        </w:trPr>
        <w:tc>
          <w:tcPr>
            <w:tcW w:w="5023" w:type="dxa"/>
            <w:gridSpan w:val="3"/>
            <w:tcBorders>
              <w:top w:val="nil"/>
              <w:left w:val="nil"/>
              <w:bottom w:val="nil"/>
              <w:right w:val="nil"/>
            </w:tcBorders>
          </w:tcPr>
          <w:p w14:paraId="6B644C16" w14:textId="77777777" w:rsidR="00DE4D55" w:rsidRPr="00D60A65" w:rsidRDefault="00DE4D55" w:rsidP="00DE4D55">
            <w:pPr>
              <w:tabs>
                <w:tab w:val="decimal" w:pos="750"/>
              </w:tabs>
              <w:spacing w:after="0"/>
              <w:ind w:left="-72"/>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 xml:space="preserve"> </w:t>
            </w:r>
            <w:proofErr w:type="gramStart"/>
            <w:r w:rsidRPr="00D60A65">
              <w:rPr>
                <w:rFonts w:ascii="Arial" w:eastAsia="Arial Unicode MS" w:hAnsi="Arial" w:cs="Arial"/>
                <w:b/>
                <w:bCs/>
                <w:color w:val="000000"/>
                <w:kern w:val="0"/>
                <w:sz w:val="14"/>
                <w:szCs w:val="14"/>
                <w14:ligatures w14:val="none"/>
              </w:rPr>
              <w:t>Subsidiaries</w:t>
            </w:r>
            <w:proofErr w:type="gramEnd"/>
            <w:r w:rsidRPr="00D60A65">
              <w:rPr>
                <w:rFonts w:ascii="Arial" w:eastAsia="Arial Unicode MS" w:hAnsi="Arial" w:cs="Arial"/>
                <w:b/>
                <w:bCs/>
                <w:color w:val="000000"/>
                <w:kern w:val="0"/>
                <w:sz w:val="14"/>
                <w:szCs w:val="14"/>
                <w14:ligatures w14:val="none"/>
              </w:rPr>
              <w:t xml:space="preserve"> indirectly held through another subsidiary</w:t>
            </w:r>
          </w:p>
        </w:tc>
        <w:tc>
          <w:tcPr>
            <w:tcW w:w="1109" w:type="dxa"/>
            <w:tcBorders>
              <w:top w:val="nil"/>
              <w:left w:val="nil"/>
              <w:right w:val="nil"/>
            </w:tcBorders>
          </w:tcPr>
          <w:p w14:paraId="01C7DDB5"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p>
        </w:tc>
        <w:tc>
          <w:tcPr>
            <w:tcW w:w="1109" w:type="dxa"/>
          </w:tcPr>
          <w:p w14:paraId="6B912A04" w14:textId="77777777" w:rsidR="00DE4D55" w:rsidRPr="00D60A65" w:rsidRDefault="00DE4D55" w:rsidP="00DE4D55">
            <w:pPr>
              <w:tabs>
                <w:tab w:val="decimal" w:pos="750"/>
              </w:tabs>
              <w:spacing w:after="0"/>
              <w:ind w:left="-57"/>
              <w:rPr>
                <w:rFonts w:ascii="Arial" w:eastAsia="Arial Unicode MS" w:hAnsi="Arial" w:cs="Arial"/>
                <w:b/>
                <w:bCs/>
                <w:color w:val="000000"/>
                <w:kern w:val="0"/>
                <w:sz w:val="14"/>
                <w:szCs w:val="14"/>
                <w14:ligatures w14:val="none"/>
              </w:rPr>
            </w:pPr>
          </w:p>
        </w:tc>
        <w:tc>
          <w:tcPr>
            <w:tcW w:w="1109" w:type="dxa"/>
          </w:tcPr>
          <w:p w14:paraId="3B05BD50" w14:textId="77777777" w:rsidR="00DE4D55" w:rsidRPr="00D60A65" w:rsidRDefault="00DE4D55" w:rsidP="00DE4D55">
            <w:pPr>
              <w:tabs>
                <w:tab w:val="decimal" w:pos="750"/>
              </w:tabs>
              <w:spacing w:after="0"/>
              <w:ind w:left="-57"/>
              <w:rPr>
                <w:rFonts w:ascii="Arial" w:eastAsia="Arial Unicode MS" w:hAnsi="Arial" w:cs="Arial"/>
                <w:b/>
                <w:bCs/>
                <w:color w:val="000000"/>
                <w:kern w:val="0"/>
                <w:sz w:val="14"/>
                <w:szCs w:val="14"/>
                <w14:ligatures w14:val="none"/>
              </w:rPr>
            </w:pPr>
          </w:p>
        </w:tc>
        <w:tc>
          <w:tcPr>
            <w:tcW w:w="1109" w:type="dxa"/>
          </w:tcPr>
          <w:p w14:paraId="663C7928" w14:textId="77777777" w:rsidR="00DE4D55" w:rsidRPr="00D60A65" w:rsidRDefault="00DE4D55" w:rsidP="00DE4D55">
            <w:pPr>
              <w:tabs>
                <w:tab w:val="decimal" w:pos="750"/>
              </w:tabs>
              <w:spacing w:after="0"/>
              <w:ind w:left="-57"/>
              <w:rPr>
                <w:rFonts w:ascii="Arial" w:eastAsia="Arial Unicode MS" w:hAnsi="Arial" w:cs="Arial"/>
                <w:b/>
                <w:bCs/>
                <w:color w:val="000000"/>
                <w:kern w:val="0"/>
                <w:sz w:val="14"/>
                <w:szCs w:val="14"/>
                <w14:ligatures w14:val="none"/>
              </w:rPr>
            </w:pPr>
          </w:p>
        </w:tc>
      </w:tr>
      <w:tr w:rsidR="00DE4D55" w:rsidRPr="00D60A65" w14:paraId="79231B35" w14:textId="77777777" w:rsidTr="00DE4D55">
        <w:trPr>
          <w:trHeight w:val="485"/>
        </w:trPr>
        <w:tc>
          <w:tcPr>
            <w:tcW w:w="2023" w:type="dxa"/>
            <w:tcBorders>
              <w:top w:val="nil"/>
              <w:left w:val="nil"/>
              <w:right w:val="nil"/>
            </w:tcBorders>
          </w:tcPr>
          <w:p w14:paraId="715A4A15" w14:textId="77777777" w:rsidR="00DE4D55" w:rsidRPr="00D60A65" w:rsidRDefault="00DE4D55" w:rsidP="00DE4D55">
            <w:pPr>
              <w:spacing w:after="0"/>
              <w:ind w:left="-72" w:right="-25"/>
              <w:rPr>
                <w:rFonts w:ascii="Arial" w:eastAsia="Arial Unicode MS" w:hAnsi="Arial" w:cs="Arial"/>
                <w:color w:val="000000"/>
                <w:kern w:val="0"/>
                <w:sz w:val="14"/>
                <w:szCs w:val="14"/>
                <w:lang w:bidi="he-IL"/>
                <w14:ligatures w14:val="none"/>
              </w:rPr>
            </w:pPr>
            <w:proofErr w:type="spellStart"/>
            <w:r w:rsidRPr="00D60A65">
              <w:rPr>
                <w:rFonts w:ascii="Arial" w:eastAsia="Arial Unicode MS" w:hAnsi="Arial" w:cs="Arial"/>
                <w:color w:val="000000"/>
                <w:kern w:val="0"/>
                <w:sz w:val="14"/>
                <w:szCs w:val="14"/>
                <w:lang w:bidi="he-IL"/>
                <w14:ligatures w14:val="none"/>
              </w:rPr>
              <w:t>BlueVenture</w:t>
            </w:r>
            <w:proofErr w:type="spellEnd"/>
            <w:r w:rsidRPr="00D60A65">
              <w:rPr>
                <w:rFonts w:ascii="Arial" w:eastAsia="Arial Unicode MS" w:hAnsi="Arial" w:cs="Arial"/>
                <w:color w:val="000000"/>
                <w:kern w:val="0"/>
                <w:sz w:val="14"/>
                <w:szCs w:val="14"/>
                <w:lang w:bidi="he-IL"/>
                <w14:ligatures w14:val="none"/>
              </w:rPr>
              <w:t xml:space="preserve"> TPA Co., Ltd.</w:t>
            </w:r>
          </w:p>
        </w:tc>
        <w:tc>
          <w:tcPr>
            <w:tcW w:w="2000" w:type="dxa"/>
            <w:tcBorders>
              <w:top w:val="nil"/>
              <w:left w:val="nil"/>
              <w:right w:val="nil"/>
            </w:tcBorders>
          </w:tcPr>
          <w:p w14:paraId="2FD900DD"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Claim management and </w:t>
            </w:r>
          </w:p>
          <w:p w14:paraId="3302F43B"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marketing services</w:t>
            </w:r>
          </w:p>
        </w:tc>
        <w:tc>
          <w:tcPr>
            <w:tcW w:w="1000" w:type="dxa"/>
            <w:tcBorders>
              <w:top w:val="nil"/>
              <w:left w:val="nil"/>
              <w:right w:val="nil"/>
            </w:tcBorders>
          </w:tcPr>
          <w:p w14:paraId="13603C06" w14:textId="77777777" w:rsidR="00DE4D55" w:rsidRPr="00D60A65" w:rsidRDefault="00DE4D55" w:rsidP="00DE4D55">
            <w:pPr>
              <w:tabs>
                <w:tab w:val="left" w:pos="162"/>
              </w:tabs>
              <w:spacing w:after="0"/>
              <w:ind w:left="69" w:right="-72" w:hanging="141"/>
              <w:jc w:val="center"/>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Thailand</w:t>
            </w:r>
          </w:p>
        </w:tc>
        <w:tc>
          <w:tcPr>
            <w:tcW w:w="1109" w:type="dxa"/>
            <w:tcBorders>
              <w:top w:val="nil"/>
              <w:left w:val="nil"/>
              <w:right w:val="nil"/>
            </w:tcBorders>
          </w:tcPr>
          <w:p w14:paraId="6DEB7BAF"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r w:rsidRPr="00D60A65">
              <w:rPr>
                <w:rFonts w:ascii="Arial" w:eastAsia="Times New Roman" w:hAnsi="Arial" w:cs="Arial"/>
                <w:kern w:val="0"/>
                <w:sz w:val="14"/>
                <w:szCs w:val="14"/>
                <w:lang w:val="en-GB" w:bidi="he-IL"/>
                <w14:ligatures w14:val="none"/>
              </w:rPr>
              <w:t>100,000</w:t>
            </w:r>
          </w:p>
        </w:tc>
        <w:tc>
          <w:tcPr>
            <w:tcW w:w="1109" w:type="dxa"/>
          </w:tcPr>
          <w:p w14:paraId="7DF4C9AE"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100</w:t>
            </w:r>
            <w:r w:rsidRPr="00D60A65">
              <w:rPr>
                <w:rFonts w:ascii="Arial" w:eastAsia="Times New Roman" w:hAnsi="Arial" w:cs="Arial"/>
                <w:kern w:val="0"/>
                <w:sz w:val="14"/>
                <w:szCs w:val="14"/>
                <w:lang w:bidi="he-IL"/>
                <w14:ligatures w14:val="none"/>
              </w:rPr>
              <w:t>,</w:t>
            </w:r>
            <w:r w:rsidRPr="00D60A65">
              <w:rPr>
                <w:rFonts w:ascii="Arial" w:eastAsia="Times New Roman" w:hAnsi="Arial" w:cs="Arial"/>
                <w:kern w:val="0"/>
                <w:sz w:val="14"/>
                <w:szCs w:val="14"/>
                <w:lang w:val="en-GB" w:bidi="he-IL"/>
                <w14:ligatures w14:val="none"/>
              </w:rPr>
              <w:t>000</w:t>
            </w:r>
          </w:p>
        </w:tc>
        <w:tc>
          <w:tcPr>
            <w:tcW w:w="1109" w:type="dxa"/>
          </w:tcPr>
          <w:p w14:paraId="32EA01A3"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14:ligatures w14:val="none"/>
              </w:rPr>
            </w:pPr>
            <w:r w:rsidRPr="00D60A65">
              <w:rPr>
                <w:rFonts w:ascii="Arial" w:eastAsia="Times New Roman" w:hAnsi="Arial" w:cs="Arial"/>
                <w:kern w:val="0"/>
                <w:sz w:val="14"/>
                <w:szCs w:val="14"/>
                <w:lang w:val="en-GB" w:bidi="he-IL"/>
                <w14:ligatures w14:val="none"/>
              </w:rPr>
              <w:t>65</w:t>
            </w:r>
          </w:p>
        </w:tc>
        <w:tc>
          <w:tcPr>
            <w:tcW w:w="1109" w:type="dxa"/>
          </w:tcPr>
          <w:p w14:paraId="564D9392"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14:ligatures w14:val="none"/>
              </w:rPr>
            </w:pPr>
            <w:r w:rsidRPr="00D60A65">
              <w:rPr>
                <w:rFonts w:ascii="Arial" w:eastAsia="Times New Roman" w:hAnsi="Arial" w:cs="Arial"/>
                <w:kern w:val="0"/>
                <w:sz w:val="14"/>
                <w:szCs w:val="14"/>
                <w:lang w:val="en-GB" w:bidi="he-IL"/>
                <w14:ligatures w14:val="none"/>
              </w:rPr>
              <w:t>65</w:t>
            </w:r>
          </w:p>
        </w:tc>
      </w:tr>
      <w:tr w:rsidR="00DE4D55" w:rsidRPr="00D60A65" w14:paraId="19B5FA48" w14:textId="77777777" w:rsidTr="00DE4D55">
        <w:trPr>
          <w:trHeight w:val="485"/>
        </w:trPr>
        <w:tc>
          <w:tcPr>
            <w:tcW w:w="2023" w:type="dxa"/>
            <w:tcBorders>
              <w:top w:val="nil"/>
              <w:left w:val="nil"/>
              <w:right w:val="nil"/>
            </w:tcBorders>
          </w:tcPr>
          <w:p w14:paraId="52D7B1EB" w14:textId="77777777" w:rsidR="00DE4D55" w:rsidRPr="00D60A65" w:rsidRDefault="00DE4D55" w:rsidP="00DE4D55">
            <w:pPr>
              <w:spacing w:after="0"/>
              <w:ind w:left="-72" w:right="-25"/>
              <w:jc w:val="thaiDistribute"/>
              <w:rPr>
                <w:rFonts w:ascii="Arial" w:eastAsia="Arial Unicode MS" w:hAnsi="Arial" w:cs="Arial"/>
                <w:color w:val="000000"/>
                <w:spacing w:val="-4"/>
                <w:kern w:val="0"/>
                <w:sz w:val="14"/>
                <w:szCs w:val="14"/>
                <w:lang w:bidi="he-IL"/>
                <w14:ligatures w14:val="none"/>
              </w:rPr>
            </w:pPr>
            <w:proofErr w:type="spellStart"/>
            <w:r w:rsidRPr="00D60A65">
              <w:rPr>
                <w:rFonts w:ascii="Arial" w:eastAsia="Arial Unicode MS" w:hAnsi="Arial" w:cs="Arial"/>
                <w:color w:val="000000"/>
                <w:spacing w:val="-4"/>
                <w:kern w:val="0"/>
                <w:sz w:val="14"/>
                <w:szCs w:val="14"/>
                <w:lang w:bidi="he-IL"/>
                <w14:ligatures w14:val="none"/>
              </w:rPr>
              <w:t>BlueVenture</w:t>
            </w:r>
            <w:proofErr w:type="spellEnd"/>
            <w:r w:rsidRPr="00D60A65">
              <w:rPr>
                <w:rFonts w:ascii="Arial" w:eastAsia="Arial Unicode MS" w:hAnsi="Arial" w:cs="Arial"/>
                <w:color w:val="000000"/>
                <w:spacing w:val="-4"/>
                <w:kern w:val="0"/>
                <w:sz w:val="14"/>
                <w:szCs w:val="14"/>
                <w:lang w:bidi="he-IL"/>
                <w14:ligatures w14:val="none"/>
              </w:rPr>
              <w:t xml:space="preserve"> Actuarial Co., </w:t>
            </w:r>
          </w:p>
          <w:p w14:paraId="37D17357" w14:textId="77777777" w:rsidR="00DE4D55" w:rsidRPr="00D60A65" w:rsidRDefault="00DE4D55" w:rsidP="00DE4D55">
            <w:pPr>
              <w:spacing w:after="0"/>
              <w:ind w:left="-72" w:right="-25"/>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   Ltd</w:t>
            </w:r>
            <w:r w:rsidRPr="00D60A65">
              <w:rPr>
                <w:rFonts w:ascii="Arial" w:eastAsia="Arial Unicode MS" w:hAnsi="Arial" w:cs="Arial"/>
                <w:color w:val="000000"/>
                <w:kern w:val="0"/>
                <w:sz w:val="14"/>
                <w:szCs w:val="14"/>
                <w:lang w:bidi="he-IL"/>
                <w14:ligatures w14:val="none"/>
              </w:rPr>
              <w:t>.</w:t>
            </w:r>
          </w:p>
        </w:tc>
        <w:tc>
          <w:tcPr>
            <w:tcW w:w="2000" w:type="dxa"/>
            <w:tcBorders>
              <w:top w:val="nil"/>
              <w:left w:val="nil"/>
              <w:right w:val="nil"/>
            </w:tcBorders>
          </w:tcPr>
          <w:p w14:paraId="7942AAD1"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Actuarial, training and advisory </w:t>
            </w:r>
          </w:p>
          <w:p w14:paraId="0DA00871"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services</w:t>
            </w:r>
          </w:p>
        </w:tc>
        <w:tc>
          <w:tcPr>
            <w:tcW w:w="1000" w:type="dxa"/>
            <w:tcBorders>
              <w:top w:val="nil"/>
              <w:left w:val="nil"/>
              <w:right w:val="nil"/>
            </w:tcBorders>
          </w:tcPr>
          <w:p w14:paraId="4F709BE9" w14:textId="77777777" w:rsidR="00DE4D55" w:rsidRPr="00D60A65" w:rsidRDefault="00DE4D55" w:rsidP="00DE4D55">
            <w:pPr>
              <w:tabs>
                <w:tab w:val="left" w:pos="162"/>
              </w:tabs>
              <w:spacing w:after="0"/>
              <w:ind w:left="69" w:right="-72" w:hanging="141"/>
              <w:jc w:val="center"/>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Thailand</w:t>
            </w:r>
          </w:p>
        </w:tc>
        <w:tc>
          <w:tcPr>
            <w:tcW w:w="1109" w:type="dxa"/>
            <w:tcBorders>
              <w:top w:val="nil"/>
              <w:left w:val="nil"/>
              <w:right w:val="nil"/>
            </w:tcBorders>
          </w:tcPr>
          <w:p w14:paraId="2E1A10B6"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r w:rsidRPr="00D60A65">
              <w:rPr>
                <w:rFonts w:ascii="Arial" w:eastAsia="Times New Roman" w:hAnsi="Arial" w:cs="Arial"/>
                <w:kern w:val="0"/>
                <w:sz w:val="14"/>
                <w:szCs w:val="14"/>
                <w:lang w:val="en-GB" w:bidi="he-IL"/>
                <w14:ligatures w14:val="none"/>
              </w:rPr>
              <w:t>35,000</w:t>
            </w:r>
          </w:p>
        </w:tc>
        <w:tc>
          <w:tcPr>
            <w:tcW w:w="1109" w:type="dxa"/>
          </w:tcPr>
          <w:p w14:paraId="38FFF281"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35</w:t>
            </w:r>
            <w:r w:rsidRPr="00D60A65">
              <w:rPr>
                <w:rFonts w:ascii="Arial" w:eastAsia="Times New Roman" w:hAnsi="Arial" w:cs="Arial"/>
                <w:kern w:val="0"/>
                <w:sz w:val="14"/>
                <w:szCs w:val="14"/>
                <w:lang w:bidi="he-IL"/>
                <w14:ligatures w14:val="none"/>
              </w:rPr>
              <w:t>,</w:t>
            </w:r>
            <w:r w:rsidRPr="00D60A65">
              <w:rPr>
                <w:rFonts w:ascii="Arial" w:eastAsia="Times New Roman" w:hAnsi="Arial" w:cs="Arial"/>
                <w:kern w:val="0"/>
                <w:sz w:val="14"/>
                <w:szCs w:val="14"/>
                <w:lang w:val="en-GB" w:bidi="he-IL"/>
                <w14:ligatures w14:val="none"/>
              </w:rPr>
              <w:t>000</w:t>
            </w:r>
          </w:p>
        </w:tc>
        <w:tc>
          <w:tcPr>
            <w:tcW w:w="1109" w:type="dxa"/>
          </w:tcPr>
          <w:p w14:paraId="4E071747"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14:ligatures w14:val="none"/>
              </w:rPr>
            </w:pPr>
            <w:r w:rsidRPr="00D60A65">
              <w:rPr>
                <w:rFonts w:ascii="Arial" w:eastAsia="Times New Roman" w:hAnsi="Arial" w:cs="Arial"/>
                <w:kern w:val="0"/>
                <w:sz w:val="14"/>
                <w:szCs w:val="14"/>
                <w:lang w:val="en-GB" w:bidi="he-IL"/>
                <w14:ligatures w14:val="none"/>
              </w:rPr>
              <w:t>65</w:t>
            </w:r>
          </w:p>
        </w:tc>
        <w:tc>
          <w:tcPr>
            <w:tcW w:w="1109" w:type="dxa"/>
          </w:tcPr>
          <w:p w14:paraId="0114E586"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14:ligatures w14:val="none"/>
              </w:rPr>
            </w:pPr>
            <w:r w:rsidRPr="00D60A65">
              <w:rPr>
                <w:rFonts w:ascii="Arial" w:eastAsia="Times New Roman" w:hAnsi="Arial" w:cs="Arial"/>
                <w:kern w:val="0"/>
                <w:sz w:val="14"/>
                <w:szCs w:val="14"/>
                <w:lang w:val="en-GB" w:bidi="he-IL"/>
                <w14:ligatures w14:val="none"/>
              </w:rPr>
              <w:t>65</w:t>
            </w:r>
          </w:p>
        </w:tc>
      </w:tr>
      <w:tr w:rsidR="00DE4D55" w:rsidRPr="00D60A65" w14:paraId="3540AAB8" w14:textId="77777777" w:rsidTr="00DE4D55">
        <w:trPr>
          <w:trHeight w:val="497"/>
        </w:trPr>
        <w:tc>
          <w:tcPr>
            <w:tcW w:w="2023" w:type="dxa"/>
            <w:tcBorders>
              <w:top w:val="nil"/>
              <w:left w:val="nil"/>
              <w:right w:val="nil"/>
            </w:tcBorders>
          </w:tcPr>
          <w:p w14:paraId="754F6343" w14:textId="77777777" w:rsidR="00DE4D55" w:rsidRPr="00D60A65" w:rsidRDefault="00DE4D55" w:rsidP="00DE4D55">
            <w:pPr>
              <w:spacing w:after="0"/>
              <w:ind w:left="-72" w:right="-25"/>
              <w:rPr>
                <w:rFonts w:ascii="Arial" w:eastAsia="Arial Unicode MS" w:hAnsi="Arial" w:cs="Arial"/>
                <w:color w:val="000000"/>
                <w:kern w:val="0"/>
                <w:sz w:val="14"/>
                <w:szCs w:val="14"/>
                <w:lang w:bidi="he-IL"/>
                <w14:ligatures w14:val="none"/>
              </w:rPr>
            </w:pPr>
            <w:proofErr w:type="spellStart"/>
            <w:r w:rsidRPr="00D60A65">
              <w:rPr>
                <w:rFonts w:ascii="Arial" w:eastAsia="Arial Unicode MS" w:hAnsi="Arial" w:cs="Arial"/>
                <w:color w:val="000000"/>
                <w:kern w:val="0"/>
                <w:sz w:val="14"/>
                <w:szCs w:val="14"/>
                <w:lang w:bidi="he-IL"/>
                <w14:ligatures w14:val="none"/>
              </w:rPr>
              <w:t>BlueVenture</w:t>
            </w:r>
            <w:proofErr w:type="spellEnd"/>
            <w:r w:rsidRPr="00D60A65">
              <w:rPr>
                <w:rFonts w:ascii="Arial" w:eastAsia="Arial Unicode MS" w:hAnsi="Arial" w:cs="Arial"/>
                <w:color w:val="000000"/>
                <w:kern w:val="0"/>
                <w:sz w:val="14"/>
                <w:szCs w:val="14"/>
                <w:lang w:bidi="he-IL"/>
                <w14:ligatures w14:val="none"/>
              </w:rPr>
              <w:t xml:space="preserve"> Tech Co., Ltd.</w:t>
            </w:r>
          </w:p>
        </w:tc>
        <w:tc>
          <w:tcPr>
            <w:tcW w:w="2000" w:type="dxa"/>
            <w:tcBorders>
              <w:top w:val="nil"/>
              <w:left w:val="nil"/>
              <w:right w:val="nil"/>
            </w:tcBorders>
          </w:tcPr>
          <w:p w14:paraId="019FF525"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Develop electronic commerce </w:t>
            </w:r>
          </w:p>
          <w:p w14:paraId="708C489B"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service</w:t>
            </w:r>
          </w:p>
        </w:tc>
        <w:tc>
          <w:tcPr>
            <w:tcW w:w="1000" w:type="dxa"/>
            <w:tcBorders>
              <w:top w:val="nil"/>
              <w:left w:val="nil"/>
              <w:right w:val="nil"/>
            </w:tcBorders>
          </w:tcPr>
          <w:p w14:paraId="50CA5D0B" w14:textId="77777777" w:rsidR="00DE4D55" w:rsidRPr="00D60A65" w:rsidRDefault="00DE4D55" w:rsidP="00DE4D55">
            <w:pPr>
              <w:tabs>
                <w:tab w:val="left" w:pos="162"/>
              </w:tabs>
              <w:spacing w:after="0"/>
              <w:ind w:left="69" w:right="-72" w:hanging="141"/>
              <w:jc w:val="center"/>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Thailand</w:t>
            </w:r>
          </w:p>
        </w:tc>
        <w:tc>
          <w:tcPr>
            <w:tcW w:w="1109" w:type="dxa"/>
            <w:tcBorders>
              <w:top w:val="nil"/>
              <w:left w:val="nil"/>
              <w:right w:val="nil"/>
            </w:tcBorders>
          </w:tcPr>
          <w:p w14:paraId="7E60423D"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r w:rsidRPr="00D60A65">
              <w:rPr>
                <w:rFonts w:ascii="Arial" w:eastAsia="Times New Roman" w:hAnsi="Arial" w:cs="Arial"/>
                <w:kern w:val="0"/>
                <w:sz w:val="14"/>
                <w:szCs w:val="14"/>
                <w:lang w:val="en-GB" w:bidi="he-IL"/>
                <w14:ligatures w14:val="none"/>
              </w:rPr>
              <w:t>18,000</w:t>
            </w:r>
          </w:p>
        </w:tc>
        <w:tc>
          <w:tcPr>
            <w:tcW w:w="1109" w:type="dxa"/>
          </w:tcPr>
          <w:p w14:paraId="4DDA16CB" w14:textId="77777777" w:rsidR="00DE4D55" w:rsidRPr="00D60A65" w:rsidRDefault="00DE4D55" w:rsidP="00DE4D55">
            <w:pPr>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18</w:t>
            </w:r>
            <w:r w:rsidRPr="00D60A65">
              <w:rPr>
                <w:rFonts w:ascii="Arial" w:eastAsia="Times New Roman" w:hAnsi="Arial" w:cs="Arial"/>
                <w:kern w:val="0"/>
                <w:sz w:val="14"/>
                <w:szCs w:val="14"/>
                <w:lang w:bidi="he-IL"/>
                <w14:ligatures w14:val="none"/>
              </w:rPr>
              <w:t>,</w:t>
            </w:r>
            <w:r w:rsidRPr="00D60A65">
              <w:rPr>
                <w:rFonts w:ascii="Arial" w:eastAsia="Times New Roman" w:hAnsi="Arial" w:cs="Arial"/>
                <w:kern w:val="0"/>
                <w:sz w:val="14"/>
                <w:szCs w:val="14"/>
                <w:lang w:val="en-GB" w:bidi="he-IL"/>
                <w14:ligatures w14:val="none"/>
              </w:rPr>
              <w:t>000</w:t>
            </w:r>
          </w:p>
        </w:tc>
        <w:tc>
          <w:tcPr>
            <w:tcW w:w="1109" w:type="dxa"/>
          </w:tcPr>
          <w:p w14:paraId="42A954AB"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14:ligatures w14:val="none"/>
              </w:rPr>
            </w:pPr>
            <w:r w:rsidRPr="00D60A65">
              <w:rPr>
                <w:rFonts w:ascii="Arial" w:eastAsia="Times New Roman" w:hAnsi="Arial" w:cs="Arial"/>
                <w:kern w:val="0"/>
                <w:sz w:val="14"/>
                <w:szCs w:val="14"/>
                <w:lang w:val="en-GB" w:bidi="he-IL"/>
                <w14:ligatures w14:val="none"/>
              </w:rPr>
              <w:t>65</w:t>
            </w:r>
          </w:p>
        </w:tc>
        <w:tc>
          <w:tcPr>
            <w:tcW w:w="1109" w:type="dxa"/>
          </w:tcPr>
          <w:p w14:paraId="752205AD" w14:textId="77777777" w:rsidR="00DE4D55" w:rsidRPr="00D60A65" w:rsidRDefault="00DE4D55" w:rsidP="00DE4D55">
            <w:pPr>
              <w:spacing w:after="0"/>
              <w:ind w:left="-57" w:right="-72"/>
              <w:jc w:val="right"/>
              <w:rPr>
                <w:rFonts w:ascii="Arial" w:eastAsia="Times New Roman" w:hAnsi="Arial" w:cs="Arial"/>
                <w:color w:val="000000"/>
                <w:kern w:val="0"/>
                <w:sz w:val="14"/>
                <w:szCs w:val="14"/>
                <w14:ligatures w14:val="none"/>
              </w:rPr>
            </w:pPr>
            <w:r w:rsidRPr="00D60A65">
              <w:rPr>
                <w:rFonts w:ascii="Arial" w:eastAsia="Times New Roman" w:hAnsi="Arial" w:cs="Arial"/>
                <w:kern w:val="0"/>
                <w:sz w:val="14"/>
                <w:szCs w:val="14"/>
                <w:lang w:val="en-GB" w:bidi="he-IL"/>
                <w14:ligatures w14:val="none"/>
              </w:rPr>
              <w:t>65</w:t>
            </w:r>
          </w:p>
        </w:tc>
      </w:tr>
      <w:tr w:rsidR="00DE4D55" w:rsidRPr="00D60A65" w14:paraId="3106FC5F" w14:textId="77777777" w:rsidTr="00DE4D55">
        <w:trPr>
          <w:trHeight w:val="485"/>
        </w:trPr>
        <w:tc>
          <w:tcPr>
            <w:tcW w:w="2023" w:type="dxa"/>
            <w:tcBorders>
              <w:top w:val="nil"/>
              <w:left w:val="nil"/>
              <w:bottom w:val="nil"/>
              <w:right w:val="nil"/>
            </w:tcBorders>
          </w:tcPr>
          <w:p w14:paraId="0CE22BD7" w14:textId="77777777" w:rsidR="00DE4D55" w:rsidRPr="00D60A65" w:rsidRDefault="00DE4D55" w:rsidP="00DE4D55">
            <w:pPr>
              <w:spacing w:after="0"/>
              <w:ind w:left="-72" w:right="-25"/>
              <w:rPr>
                <w:rFonts w:ascii="Arial" w:eastAsia="Arial Unicode MS" w:hAnsi="Arial" w:cs="Arial"/>
                <w:color w:val="000000"/>
                <w:kern w:val="0"/>
                <w:sz w:val="14"/>
                <w:szCs w:val="14"/>
                <w:lang w:bidi="he-IL"/>
                <w14:ligatures w14:val="none"/>
              </w:rPr>
            </w:pPr>
            <w:proofErr w:type="spellStart"/>
            <w:r w:rsidRPr="00D60A65">
              <w:rPr>
                <w:rFonts w:ascii="Arial" w:eastAsia="Arial Unicode MS" w:hAnsi="Arial" w:cs="Arial"/>
                <w:color w:val="000000"/>
                <w:kern w:val="0"/>
                <w:sz w:val="14"/>
                <w:szCs w:val="14"/>
                <w:lang w:bidi="he-IL"/>
                <w14:ligatures w14:val="none"/>
              </w:rPr>
              <w:t>BlueVenture</w:t>
            </w:r>
            <w:proofErr w:type="spellEnd"/>
            <w:r w:rsidRPr="00D60A65">
              <w:rPr>
                <w:rFonts w:ascii="Arial" w:eastAsia="Arial Unicode MS" w:hAnsi="Arial" w:cs="Arial"/>
                <w:color w:val="000000"/>
                <w:kern w:val="0"/>
                <w:sz w:val="14"/>
                <w:szCs w:val="14"/>
                <w:lang w:bidi="he-IL"/>
                <w14:ligatures w14:val="none"/>
              </w:rPr>
              <w:t xml:space="preserve"> HCM Co., Ltd.</w:t>
            </w:r>
          </w:p>
        </w:tc>
        <w:tc>
          <w:tcPr>
            <w:tcW w:w="2000" w:type="dxa"/>
            <w:tcBorders>
              <w:top w:val="nil"/>
              <w:left w:val="nil"/>
              <w:bottom w:val="nil"/>
              <w:right w:val="nil"/>
            </w:tcBorders>
          </w:tcPr>
          <w:p w14:paraId="5BB88629"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Health care management and </w:t>
            </w:r>
          </w:p>
          <w:p w14:paraId="50FFAF6E" w14:textId="77777777" w:rsidR="00DE4D55" w:rsidRPr="00D60A65" w:rsidRDefault="00DE4D55" w:rsidP="00DE4D55">
            <w:pPr>
              <w:tabs>
                <w:tab w:val="left" w:pos="162"/>
              </w:tabs>
              <w:spacing w:after="0"/>
              <w:ind w:left="69" w:right="-72" w:hanging="141"/>
              <w:jc w:val="thaiDistribute"/>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 xml:space="preserve">   advisory service</w:t>
            </w:r>
          </w:p>
        </w:tc>
        <w:tc>
          <w:tcPr>
            <w:tcW w:w="1000" w:type="dxa"/>
            <w:tcBorders>
              <w:top w:val="nil"/>
              <w:left w:val="nil"/>
              <w:bottom w:val="nil"/>
              <w:right w:val="nil"/>
            </w:tcBorders>
          </w:tcPr>
          <w:p w14:paraId="7BF9F54F" w14:textId="77777777" w:rsidR="00DE4D55" w:rsidRPr="00D60A65" w:rsidRDefault="00DE4D55" w:rsidP="00DE4D55">
            <w:pPr>
              <w:tabs>
                <w:tab w:val="left" w:pos="162"/>
              </w:tabs>
              <w:spacing w:after="0"/>
              <w:ind w:left="69" w:right="-72" w:hanging="141"/>
              <w:jc w:val="center"/>
              <w:rPr>
                <w:rFonts w:ascii="Arial" w:eastAsia="Arial Unicode MS" w:hAnsi="Arial" w:cs="Arial"/>
                <w:color w:val="000000"/>
                <w:kern w:val="0"/>
                <w:sz w:val="14"/>
                <w:szCs w:val="14"/>
                <w:lang w:bidi="he-IL"/>
                <w14:ligatures w14:val="none"/>
              </w:rPr>
            </w:pPr>
            <w:r w:rsidRPr="00D60A65">
              <w:rPr>
                <w:rFonts w:ascii="Arial" w:eastAsia="Arial Unicode MS" w:hAnsi="Arial" w:cs="Arial"/>
                <w:color w:val="000000"/>
                <w:kern w:val="0"/>
                <w:sz w:val="14"/>
                <w:szCs w:val="14"/>
                <w:lang w:bidi="he-IL"/>
                <w14:ligatures w14:val="none"/>
              </w:rPr>
              <w:t>Thailand</w:t>
            </w:r>
          </w:p>
        </w:tc>
        <w:tc>
          <w:tcPr>
            <w:tcW w:w="1109" w:type="dxa"/>
            <w:tcBorders>
              <w:top w:val="nil"/>
              <w:left w:val="nil"/>
              <w:bottom w:val="nil"/>
              <w:right w:val="nil"/>
            </w:tcBorders>
          </w:tcPr>
          <w:p w14:paraId="3F44DC8C" w14:textId="77777777" w:rsidR="00DE4D55" w:rsidRPr="00D60A65" w:rsidRDefault="00DE4D55" w:rsidP="00DE4D55">
            <w:pPr>
              <w:tabs>
                <w:tab w:val="decimal" w:pos="750"/>
              </w:tabs>
              <w:spacing w:after="0"/>
              <w:ind w:left="-57" w:right="-72"/>
              <w:jc w:val="right"/>
              <w:rPr>
                <w:rFonts w:ascii="Arial" w:eastAsia="Times New Roman" w:hAnsi="Arial" w:cs="Arial"/>
                <w:kern w:val="0"/>
                <w:sz w:val="14"/>
                <w:szCs w:val="14"/>
                <w:lang w:val="en-GB" w:bidi="he-IL"/>
                <w14:ligatures w14:val="none"/>
              </w:rPr>
            </w:pPr>
            <w:r w:rsidRPr="00D60A65">
              <w:rPr>
                <w:rFonts w:ascii="Arial" w:eastAsia="Times New Roman" w:hAnsi="Arial" w:cs="Arial"/>
                <w:kern w:val="0"/>
                <w:sz w:val="14"/>
                <w:szCs w:val="14"/>
                <w:lang w:val="en-GB" w:bidi="he-IL"/>
                <w14:ligatures w14:val="none"/>
              </w:rPr>
              <w:t>10,000</w:t>
            </w:r>
          </w:p>
        </w:tc>
        <w:tc>
          <w:tcPr>
            <w:tcW w:w="1109" w:type="dxa"/>
          </w:tcPr>
          <w:p w14:paraId="4FCDC2A5" w14:textId="77777777" w:rsidR="00DE4D55" w:rsidRPr="00D60A65" w:rsidRDefault="00DE4D55" w:rsidP="00DE4D55">
            <w:pPr>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10</w:t>
            </w:r>
            <w:r w:rsidRPr="00D60A65">
              <w:rPr>
                <w:rFonts w:ascii="Arial" w:eastAsia="Times New Roman" w:hAnsi="Arial" w:cs="Arial"/>
                <w:kern w:val="0"/>
                <w:sz w:val="14"/>
                <w:szCs w:val="14"/>
                <w:lang w:bidi="he-IL"/>
                <w14:ligatures w14:val="none"/>
              </w:rPr>
              <w:t>,</w:t>
            </w:r>
            <w:r w:rsidRPr="00D60A65">
              <w:rPr>
                <w:rFonts w:ascii="Arial" w:eastAsia="Times New Roman" w:hAnsi="Arial" w:cs="Arial"/>
                <w:kern w:val="0"/>
                <w:sz w:val="14"/>
                <w:szCs w:val="14"/>
                <w:lang w:val="en-GB" w:bidi="he-IL"/>
                <w14:ligatures w14:val="none"/>
              </w:rPr>
              <w:t>000</w:t>
            </w:r>
          </w:p>
        </w:tc>
        <w:tc>
          <w:tcPr>
            <w:tcW w:w="1109" w:type="dxa"/>
          </w:tcPr>
          <w:p w14:paraId="23B12157" w14:textId="77777777" w:rsidR="00DE4D55" w:rsidRPr="00D60A65" w:rsidRDefault="00DE4D55" w:rsidP="00DE4D55">
            <w:pPr>
              <w:tabs>
                <w:tab w:val="decimal" w:pos="750"/>
              </w:tabs>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65</w:t>
            </w:r>
          </w:p>
        </w:tc>
        <w:tc>
          <w:tcPr>
            <w:tcW w:w="1109" w:type="dxa"/>
          </w:tcPr>
          <w:p w14:paraId="5D58C193" w14:textId="77777777" w:rsidR="00DE4D55" w:rsidRPr="00D60A65" w:rsidRDefault="00DE4D55" w:rsidP="00DE4D55">
            <w:pPr>
              <w:spacing w:after="0"/>
              <w:ind w:left="-57"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kern w:val="0"/>
                <w:sz w:val="14"/>
                <w:szCs w:val="14"/>
                <w:lang w:val="en-GB" w:bidi="he-IL"/>
                <w14:ligatures w14:val="none"/>
              </w:rPr>
              <w:t>65</w:t>
            </w:r>
          </w:p>
        </w:tc>
      </w:tr>
    </w:tbl>
    <w:p w14:paraId="740C856D" w14:textId="77777777" w:rsidR="00DE4D55" w:rsidRPr="00D60A65" w:rsidRDefault="00DE4D55" w:rsidP="00DE4D55">
      <w:pPr>
        <w:tabs>
          <w:tab w:val="left" w:pos="2160"/>
          <w:tab w:val="right" w:pos="7200"/>
          <w:tab w:val="right" w:pos="8540"/>
        </w:tabs>
        <w:spacing w:after="0"/>
        <w:ind w:left="547" w:hanging="547"/>
        <w:jc w:val="both"/>
        <w:rPr>
          <w:rFonts w:ascii="Arial" w:eastAsia="Times New Roman" w:hAnsi="Arial" w:cs="Arial"/>
          <w:color w:val="000000"/>
          <w:kern w:val="0"/>
          <w:sz w:val="16"/>
          <w:szCs w:val="16"/>
          <w:lang w:bidi="he-IL"/>
          <w14:ligatures w14:val="none"/>
        </w:rPr>
      </w:pPr>
    </w:p>
    <w:p w14:paraId="3D030D0E" w14:textId="77777777" w:rsidR="00DE4D55" w:rsidRPr="00D60A65" w:rsidRDefault="00DE4D55" w:rsidP="00DE4D55">
      <w:pPr>
        <w:rPr>
          <w:rFonts w:ascii="Arial" w:hAnsi="Arial" w:cs="Arial"/>
          <w:sz w:val="18"/>
          <w:szCs w:val="18"/>
        </w:rPr>
      </w:pPr>
    </w:p>
    <w:p w14:paraId="5B217D51" w14:textId="77777777" w:rsidR="0032150D" w:rsidRPr="00D60A65" w:rsidRDefault="0032150D" w:rsidP="00DE4D55">
      <w:pPr>
        <w:rPr>
          <w:rFonts w:ascii="Arial" w:hAnsi="Arial" w:cs="Arial"/>
          <w:sz w:val="18"/>
          <w:szCs w:val="18"/>
        </w:rPr>
      </w:pPr>
    </w:p>
    <w:p w14:paraId="062FEF53" w14:textId="183857B0" w:rsidR="0032150D" w:rsidRPr="00D60A65" w:rsidRDefault="0032150D" w:rsidP="00DE4D55">
      <w:pPr>
        <w:rPr>
          <w:rFonts w:ascii="Arial" w:hAnsi="Arial" w:cs="Arial"/>
          <w:sz w:val="18"/>
          <w:szCs w:val="18"/>
        </w:rPr>
      </w:pPr>
    </w:p>
    <w:p w14:paraId="4488B708" w14:textId="77777777" w:rsidR="0032150D" w:rsidRPr="00D60A65" w:rsidRDefault="0032150D">
      <w:pPr>
        <w:rPr>
          <w:rFonts w:ascii="Arial" w:hAnsi="Arial" w:cs="Arial"/>
          <w:sz w:val="18"/>
          <w:szCs w:val="18"/>
        </w:rPr>
      </w:pPr>
      <w:r w:rsidRPr="00D60A65">
        <w:rPr>
          <w:rFonts w:ascii="Arial" w:hAnsi="Arial" w:cs="Arial"/>
          <w:sz w:val="18"/>
          <w:szCs w:val="18"/>
        </w:rPr>
        <w:br w:type="page"/>
      </w:r>
    </w:p>
    <w:p w14:paraId="68E847C2" w14:textId="7D08E509" w:rsidR="0032150D" w:rsidRPr="00D60A65" w:rsidRDefault="0032150D">
      <w:pPr>
        <w:pStyle w:val="Header"/>
        <w:numPr>
          <w:ilvl w:val="1"/>
          <w:numId w:val="5"/>
        </w:numPr>
        <w:jc w:val="both"/>
        <w:rPr>
          <w:rFonts w:ascii="Arial" w:eastAsia="Times New Roman" w:hAnsi="Arial" w:cs="Arial"/>
          <w:b/>
          <w:bCs/>
          <w:color w:val="000000"/>
          <w:kern w:val="0"/>
          <w:sz w:val="18"/>
          <w:szCs w:val="18"/>
          <w:lang w:eastAsia="th-TH" w:bidi="he-IL"/>
          <w14:ligatures w14:val="none"/>
        </w:rPr>
      </w:pPr>
      <w:r w:rsidRPr="00D60A65">
        <w:rPr>
          <w:rFonts w:ascii="Arial" w:hAnsi="Arial" w:cs="Arial"/>
          <w:b/>
          <w:bCs/>
          <w:color w:val="000000" w:themeColor="text1"/>
          <w:sz w:val="18"/>
          <w:szCs w:val="18"/>
          <w:shd w:val="clear" w:color="auto" w:fill="FFFFFF"/>
          <w:lang w:val="en-GB"/>
        </w:rPr>
        <w:lastRenderedPageBreak/>
        <w:tab/>
        <w:t>Investments in joint venture, associate and subsidiaries presented under the cost method</w:t>
      </w:r>
    </w:p>
    <w:p w14:paraId="3215D3A4" w14:textId="77777777" w:rsidR="0032150D" w:rsidRPr="00D60A65" w:rsidRDefault="0032150D" w:rsidP="0032150D">
      <w:pPr>
        <w:tabs>
          <w:tab w:val="left" w:pos="2160"/>
          <w:tab w:val="right" w:pos="7200"/>
          <w:tab w:val="right" w:pos="8540"/>
        </w:tabs>
        <w:spacing w:after="0"/>
        <w:ind w:left="547" w:hanging="547"/>
        <w:jc w:val="both"/>
        <w:rPr>
          <w:rFonts w:ascii="Arial" w:eastAsia="Times New Roman" w:hAnsi="Arial" w:cs="Arial"/>
          <w:b/>
          <w:bCs/>
          <w:color w:val="000000"/>
          <w:kern w:val="0"/>
          <w:sz w:val="18"/>
          <w:szCs w:val="18"/>
          <w:lang w:eastAsia="th-TH" w:bidi="he-IL"/>
          <w14:ligatures w14:val="none"/>
        </w:rPr>
      </w:pPr>
    </w:p>
    <w:tbl>
      <w:tblPr>
        <w:tblW w:w="9450" w:type="dxa"/>
        <w:tblLayout w:type="fixed"/>
        <w:tblLook w:val="0000" w:firstRow="0" w:lastRow="0" w:firstColumn="0" w:lastColumn="0" w:noHBand="0" w:noVBand="0"/>
      </w:tblPr>
      <w:tblGrid>
        <w:gridCol w:w="2430"/>
        <w:gridCol w:w="1170"/>
        <w:gridCol w:w="1170"/>
        <w:gridCol w:w="1204"/>
        <w:gridCol w:w="1143"/>
        <w:gridCol w:w="1192"/>
        <w:gridCol w:w="1141"/>
      </w:tblGrid>
      <w:tr w:rsidR="0032150D" w:rsidRPr="00D60A65" w14:paraId="3A9C798B" w14:textId="77777777" w:rsidTr="0032150D">
        <w:tc>
          <w:tcPr>
            <w:tcW w:w="2430" w:type="dxa"/>
            <w:noWrap/>
            <w:tcMar>
              <w:left w:w="115" w:type="dxa"/>
              <w:right w:w="115" w:type="dxa"/>
            </w:tcMar>
            <w:vAlign w:val="bottom"/>
          </w:tcPr>
          <w:p w14:paraId="0A64FF37" w14:textId="77777777" w:rsidR="0032150D" w:rsidRPr="00D60A65" w:rsidRDefault="0032150D" w:rsidP="0032150D">
            <w:pPr>
              <w:spacing w:after="0"/>
              <w:ind w:left="-107"/>
              <w:jc w:val="center"/>
              <w:rPr>
                <w:rFonts w:ascii="Arial" w:eastAsia="Times New Roman" w:hAnsi="Arial" w:cs="Arial"/>
                <w:b/>
                <w:bCs/>
                <w:color w:val="000000"/>
                <w:spacing w:val="-6"/>
                <w:kern w:val="0"/>
                <w:sz w:val="16"/>
                <w:szCs w:val="16"/>
                <w:lang w:bidi="he-IL"/>
                <w14:ligatures w14:val="none"/>
              </w:rPr>
            </w:pPr>
          </w:p>
        </w:tc>
        <w:tc>
          <w:tcPr>
            <w:tcW w:w="2340" w:type="dxa"/>
            <w:gridSpan w:val="2"/>
            <w:tcBorders>
              <w:bottom w:val="single" w:sz="4" w:space="0" w:color="auto"/>
            </w:tcBorders>
            <w:noWrap/>
            <w:tcMar>
              <w:left w:w="115" w:type="dxa"/>
              <w:right w:w="115" w:type="dxa"/>
            </w:tcMar>
            <w:vAlign w:val="bottom"/>
          </w:tcPr>
          <w:p w14:paraId="5F9FA324"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Consolidated</w:t>
            </w:r>
          </w:p>
          <w:p w14:paraId="0A4284D5"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 xml:space="preserve"> financial information</w:t>
            </w:r>
          </w:p>
        </w:tc>
        <w:tc>
          <w:tcPr>
            <w:tcW w:w="4680" w:type="dxa"/>
            <w:gridSpan w:val="4"/>
            <w:tcBorders>
              <w:bottom w:val="single" w:sz="4" w:space="0" w:color="auto"/>
            </w:tcBorders>
            <w:noWrap/>
            <w:tcMar>
              <w:left w:w="115" w:type="dxa"/>
              <w:right w:w="115" w:type="dxa"/>
            </w:tcMar>
            <w:vAlign w:val="bottom"/>
          </w:tcPr>
          <w:p w14:paraId="34EE904F"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Separate</w:t>
            </w:r>
          </w:p>
          <w:p w14:paraId="3F22F1A1"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 xml:space="preserve"> financial information</w:t>
            </w:r>
          </w:p>
        </w:tc>
      </w:tr>
      <w:tr w:rsidR="0032150D" w:rsidRPr="00D60A65" w14:paraId="2145E973" w14:textId="77777777" w:rsidTr="0032150D">
        <w:tc>
          <w:tcPr>
            <w:tcW w:w="2430" w:type="dxa"/>
            <w:noWrap/>
            <w:tcMar>
              <w:left w:w="115" w:type="dxa"/>
              <w:right w:w="115" w:type="dxa"/>
            </w:tcMar>
            <w:vAlign w:val="bottom"/>
          </w:tcPr>
          <w:p w14:paraId="1FEF8AFC" w14:textId="77777777" w:rsidR="0032150D" w:rsidRPr="00D60A65" w:rsidRDefault="0032150D" w:rsidP="0032150D">
            <w:pPr>
              <w:spacing w:after="0"/>
              <w:ind w:left="-107"/>
              <w:jc w:val="center"/>
              <w:rPr>
                <w:rFonts w:ascii="Arial" w:eastAsia="Times New Roman" w:hAnsi="Arial" w:cs="Arial"/>
                <w:b/>
                <w:bCs/>
                <w:color w:val="000000"/>
                <w:spacing w:val="-6"/>
                <w:kern w:val="0"/>
                <w:sz w:val="16"/>
                <w:szCs w:val="16"/>
                <w:lang w:bidi="he-IL"/>
                <w14:ligatures w14:val="none"/>
              </w:rPr>
            </w:pPr>
          </w:p>
        </w:tc>
        <w:tc>
          <w:tcPr>
            <w:tcW w:w="2340" w:type="dxa"/>
            <w:gridSpan w:val="2"/>
            <w:tcBorders>
              <w:top w:val="single" w:sz="4" w:space="0" w:color="auto"/>
              <w:bottom w:val="single" w:sz="4" w:space="0" w:color="auto"/>
            </w:tcBorders>
            <w:noWrap/>
            <w:tcMar>
              <w:left w:w="115" w:type="dxa"/>
              <w:right w:w="115" w:type="dxa"/>
            </w:tcMar>
            <w:vAlign w:val="bottom"/>
          </w:tcPr>
          <w:p w14:paraId="43B3B5F2"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Investment in equity method</w:t>
            </w:r>
          </w:p>
        </w:tc>
        <w:tc>
          <w:tcPr>
            <w:tcW w:w="2347" w:type="dxa"/>
            <w:gridSpan w:val="2"/>
            <w:tcBorders>
              <w:top w:val="single" w:sz="4" w:space="0" w:color="auto"/>
              <w:bottom w:val="single" w:sz="4" w:space="0" w:color="auto"/>
            </w:tcBorders>
            <w:noWrap/>
            <w:tcMar>
              <w:left w:w="115" w:type="dxa"/>
              <w:right w:w="115" w:type="dxa"/>
            </w:tcMar>
            <w:vAlign w:val="bottom"/>
          </w:tcPr>
          <w:p w14:paraId="6057DAEE"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Investment in cost method</w:t>
            </w:r>
          </w:p>
        </w:tc>
        <w:tc>
          <w:tcPr>
            <w:tcW w:w="2333" w:type="dxa"/>
            <w:gridSpan w:val="2"/>
            <w:tcBorders>
              <w:top w:val="single" w:sz="4" w:space="0" w:color="auto"/>
              <w:bottom w:val="single" w:sz="4" w:space="0" w:color="auto"/>
            </w:tcBorders>
            <w:noWrap/>
            <w:tcMar>
              <w:left w:w="115" w:type="dxa"/>
              <w:right w:w="115" w:type="dxa"/>
            </w:tcMar>
            <w:vAlign w:val="bottom"/>
          </w:tcPr>
          <w:p w14:paraId="2576CA62"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Dividend received during</w:t>
            </w:r>
          </w:p>
          <w:p w14:paraId="593ED6FC"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 xml:space="preserve"> for the </w:t>
            </w:r>
            <w:proofErr w:type="gramStart"/>
            <w:r w:rsidRPr="00D60A65">
              <w:rPr>
                <w:rFonts w:ascii="Arial" w:eastAsia="Times New Roman" w:hAnsi="Arial" w:cs="Arial"/>
                <w:b/>
                <w:bCs/>
                <w:color w:val="000000"/>
                <w:spacing w:val="-6"/>
                <w:kern w:val="0"/>
                <w:sz w:val="16"/>
                <w:szCs w:val="16"/>
                <w:lang w:val="en-GB" w:bidi="he-IL"/>
                <w14:ligatures w14:val="none"/>
              </w:rPr>
              <w:t>six-month</w:t>
            </w:r>
            <w:proofErr w:type="gramEnd"/>
            <w:r w:rsidRPr="00D60A65">
              <w:rPr>
                <w:rFonts w:ascii="Arial" w:eastAsia="Times New Roman" w:hAnsi="Arial" w:cs="Arial"/>
                <w:b/>
                <w:bCs/>
                <w:color w:val="000000"/>
                <w:spacing w:val="-6"/>
                <w:kern w:val="0"/>
                <w:sz w:val="16"/>
                <w:szCs w:val="16"/>
                <w:lang w:bidi="he-IL"/>
                <w14:ligatures w14:val="none"/>
              </w:rPr>
              <w:t xml:space="preserve"> </w:t>
            </w:r>
          </w:p>
          <w:p w14:paraId="5ACA6307" w14:textId="77777777" w:rsidR="0032150D" w:rsidRPr="00D60A65" w:rsidRDefault="0032150D" w:rsidP="0032150D">
            <w:pPr>
              <w:spacing w:after="0"/>
              <w:ind w:right="-72"/>
              <w:jc w:val="center"/>
              <w:rPr>
                <w:rFonts w:ascii="Arial" w:eastAsia="Times New Roman" w:hAnsi="Arial" w:cs="Arial"/>
                <w:b/>
                <w:bCs/>
                <w:color w:val="000000"/>
                <w:spacing w:val="-6"/>
                <w:kern w:val="0"/>
                <w:sz w:val="16"/>
                <w:szCs w:val="16"/>
                <w:cs/>
                <w:lang w:bidi="he-IL"/>
                <w14:ligatures w14:val="none"/>
              </w:rPr>
            </w:pPr>
            <w:r w:rsidRPr="00D60A65">
              <w:rPr>
                <w:rFonts w:ascii="Arial" w:eastAsia="Times New Roman" w:hAnsi="Arial" w:cs="Arial"/>
                <w:b/>
                <w:bCs/>
                <w:color w:val="000000"/>
                <w:spacing w:val="-6"/>
                <w:kern w:val="0"/>
                <w:sz w:val="16"/>
                <w:szCs w:val="16"/>
                <w:lang w:bidi="he-IL"/>
                <w14:ligatures w14:val="none"/>
              </w:rPr>
              <w:t>periods ended</w:t>
            </w:r>
          </w:p>
        </w:tc>
      </w:tr>
      <w:tr w:rsidR="0032150D" w:rsidRPr="00D60A65" w14:paraId="7BE50BE0" w14:textId="77777777" w:rsidTr="0032150D">
        <w:tc>
          <w:tcPr>
            <w:tcW w:w="2430" w:type="dxa"/>
            <w:noWrap/>
            <w:tcMar>
              <w:left w:w="115" w:type="dxa"/>
              <w:right w:w="115" w:type="dxa"/>
            </w:tcMar>
            <w:vAlign w:val="bottom"/>
          </w:tcPr>
          <w:p w14:paraId="12199574" w14:textId="77777777" w:rsidR="0032150D" w:rsidRPr="00D60A65" w:rsidRDefault="0032150D" w:rsidP="0032150D">
            <w:pPr>
              <w:spacing w:after="0"/>
              <w:ind w:left="-107"/>
              <w:jc w:val="center"/>
              <w:rPr>
                <w:rFonts w:ascii="Arial" w:eastAsia="Times New Roman" w:hAnsi="Arial" w:cs="Arial"/>
                <w:b/>
                <w:bCs/>
                <w:color w:val="000000"/>
                <w:spacing w:val="-6"/>
                <w:kern w:val="0"/>
                <w:sz w:val="16"/>
                <w:szCs w:val="16"/>
                <w:lang w:bidi="he-IL"/>
                <w14:ligatures w14:val="none"/>
              </w:rPr>
            </w:pPr>
          </w:p>
        </w:tc>
        <w:tc>
          <w:tcPr>
            <w:tcW w:w="1170" w:type="dxa"/>
            <w:tcBorders>
              <w:top w:val="single" w:sz="4" w:space="0" w:color="auto"/>
            </w:tcBorders>
            <w:noWrap/>
            <w:tcMar>
              <w:left w:w="115" w:type="dxa"/>
              <w:right w:w="115" w:type="dxa"/>
            </w:tcMar>
            <w:vAlign w:val="bottom"/>
          </w:tcPr>
          <w:p w14:paraId="7A875136"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(Unaudited)</w:t>
            </w:r>
          </w:p>
        </w:tc>
        <w:tc>
          <w:tcPr>
            <w:tcW w:w="1170" w:type="dxa"/>
            <w:tcBorders>
              <w:top w:val="single" w:sz="4" w:space="0" w:color="auto"/>
            </w:tcBorders>
            <w:noWrap/>
            <w:tcMar>
              <w:left w:w="115" w:type="dxa"/>
              <w:right w:w="115" w:type="dxa"/>
            </w:tcMar>
            <w:vAlign w:val="bottom"/>
          </w:tcPr>
          <w:p w14:paraId="34438F29" w14:textId="77777777" w:rsidR="0032150D" w:rsidRPr="00D60A65" w:rsidRDefault="0032150D" w:rsidP="0032150D">
            <w:pPr>
              <w:spacing w:after="0"/>
              <w:ind w:left="-144"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(Audited)</w:t>
            </w:r>
          </w:p>
        </w:tc>
        <w:tc>
          <w:tcPr>
            <w:tcW w:w="1204" w:type="dxa"/>
            <w:tcBorders>
              <w:top w:val="single" w:sz="4" w:space="0" w:color="auto"/>
            </w:tcBorders>
            <w:noWrap/>
            <w:tcMar>
              <w:left w:w="115" w:type="dxa"/>
              <w:right w:w="115" w:type="dxa"/>
            </w:tcMar>
            <w:vAlign w:val="bottom"/>
          </w:tcPr>
          <w:p w14:paraId="1ED7EC31"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(Unaudited)</w:t>
            </w:r>
          </w:p>
        </w:tc>
        <w:tc>
          <w:tcPr>
            <w:tcW w:w="1143" w:type="dxa"/>
            <w:tcBorders>
              <w:top w:val="single" w:sz="4" w:space="0" w:color="auto"/>
            </w:tcBorders>
            <w:noWrap/>
            <w:tcMar>
              <w:left w:w="115" w:type="dxa"/>
              <w:right w:w="115" w:type="dxa"/>
            </w:tcMar>
            <w:vAlign w:val="bottom"/>
          </w:tcPr>
          <w:p w14:paraId="5C8CD48A" w14:textId="77777777" w:rsidR="0032150D" w:rsidRPr="00D60A65" w:rsidRDefault="0032150D" w:rsidP="0032150D">
            <w:pPr>
              <w:spacing w:after="0"/>
              <w:ind w:left="-144"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(Audited)</w:t>
            </w:r>
          </w:p>
        </w:tc>
        <w:tc>
          <w:tcPr>
            <w:tcW w:w="1192" w:type="dxa"/>
            <w:tcBorders>
              <w:top w:val="single" w:sz="4" w:space="0" w:color="auto"/>
            </w:tcBorders>
            <w:noWrap/>
            <w:tcMar>
              <w:left w:w="115" w:type="dxa"/>
              <w:right w:w="115" w:type="dxa"/>
            </w:tcMar>
            <w:vAlign w:val="bottom"/>
          </w:tcPr>
          <w:p w14:paraId="21C28994"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(Unaudited)</w:t>
            </w:r>
          </w:p>
        </w:tc>
        <w:tc>
          <w:tcPr>
            <w:tcW w:w="1141" w:type="dxa"/>
            <w:tcBorders>
              <w:top w:val="single" w:sz="4" w:space="0" w:color="auto"/>
            </w:tcBorders>
            <w:noWrap/>
            <w:tcMar>
              <w:left w:w="115" w:type="dxa"/>
              <w:right w:w="115" w:type="dxa"/>
            </w:tcMar>
            <w:vAlign w:val="bottom"/>
          </w:tcPr>
          <w:p w14:paraId="3F24A545" w14:textId="77777777" w:rsidR="0032150D" w:rsidRPr="00D60A65" w:rsidRDefault="0032150D" w:rsidP="0032150D">
            <w:pPr>
              <w:spacing w:after="0"/>
              <w:ind w:left="-144"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(Unaudited)</w:t>
            </w:r>
          </w:p>
        </w:tc>
      </w:tr>
      <w:tr w:rsidR="0032150D" w:rsidRPr="00D60A65" w14:paraId="21FA9D82" w14:textId="77777777" w:rsidTr="0032150D">
        <w:tc>
          <w:tcPr>
            <w:tcW w:w="2430" w:type="dxa"/>
            <w:noWrap/>
            <w:tcMar>
              <w:left w:w="115" w:type="dxa"/>
              <w:right w:w="115" w:type="dxa"/>
            </w:tcMar>
            <w:vAlign w:val="bottom"/>
          </w:tcPr>
          <w:p w14:paraId="1D0578FA" w14:textId="77777777" w:rsidR="0032150D" w:rsidRPr="00D60A65" w:rsidRDefault="0032150D" w:rsidP="0032150D">
            <w:pPr>
              <w:spacing w:after="0"/>
              <w:ind w:left="-107"/>
              <w:jc w:val="center"/>
              <w:rPr>
                <w:rFonts w:ascii="Arial" w:eastAsia="Times New Roman" w:hAnsi="Arial" w:cs="Arial"/>
                <w:b/>
                <w:bCs/>
                <w:color w:val="000000"/>
                <w:spacing w:val="-6"/>
                <w:kern w:val="0"/>
                <w:sz w:val="16"/>
                <w:szCs w:val="16"/>
                <w:lang w:bidi="he-IL"/>
                <w14:ligatures w14:val="none"/>
              </w:rPr>
            </w:pPr>
          </w:p>
        </w:tc>
        <w:tc>
          <w:tcPr>
            <w:tcW w:w="1170" w:type="dxa"/>
            <w:noWrap/>
            <w:tcMar>
              <w:left w:w="115" w:type="dxa"/>
              <w:right w:w="115" w:type="dxa"/>
            </w:tcMar>
            <w:vAlign w:val="bottom"/>
          </w:tcPr>
          <w:p w14:paraId="75FED82C"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30 June</w:t>
            </w:r>
          </w:p>
        </w:tc>
        <w:tc>
          <w:tcPr>
            <w:tcW w:w="1170" w:type="dxa"/>
            <w:noWrap/>
            <w:tcMar>
              <w:left w:w="115" w:type="dxa"/>
              <w:right w:w="115" w:type="dxa"/>
            </w:tcMar>
            <w:vAlign w:val="bottom"/>
          </w:tcPr>
          <w:p w14:paraId="4CB80985" w14:textId="77777777" w:rsidR="0032150D" w:rsidRPr="00D60A65" w:rsidRDefault="0032150D" w:rsidP="0032150D">
            <w:pPr>
              <w:spacing w:after="0"/>
              <w:ind w:left="-144"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31</w:t>
            </w:r>
            <w:r w:rsidRPr="00D60A65">
              <w:rPr>
                <w:rFonts w:ascii="Arial" w:eastAsia="Arial Unicode MS" w:hAnsi="Arial" w:cs="Arial"/>
                <w:b/>
                <w:bCs/>
                <w:color w:val="000000"/>
                <w:spacing w:val="-6"/>
                <w:kern w:val="0"/>
                <w:sz w:val="16"/>
                <w:szCs w:val="16"/>
                <w:lang w:bidi="he-IL"/>
                <w14:ligatures w14:val="none"/>
              </w:rPr>
              <w:t xml:space="preserve"> December </w:t>
            </w:r>
          </w:p>
        </w:tc>
        <w:tc>
          <w:tcPr>
            <w:tcW w:w="1204" w:type="dxa"/>
            <w:noWrap/>
            <w:tcMar>
              <w:left w:w="115" w:type="dxa"/>
              <w:right w:w="115" w:type="dxa"/>
            </w:tcMar>
            <w:vAlign w:val="bottom"/>
          </w:tcPr>
          <w:p w14:paraId="4B51FEC5"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30 June</w:t>
            </w:r>
          </w:p>
        </w:tc>
        <w:tc>
          <w:tcPr>
            <w:tcW w:w="1143" w:type="dxa"/>
            <w:noWrap/>
            <w:tcMar>
              <w:left w:w="115" w:type="dxa"/>
              <w:right w:w="115" w:type="dxa"/>
            </w:tcMar>
            <w:vAlign w:val="bottom"/>
          </w:tcPr>
          <w:p w14:paraId="23A7A209" w14:textId="77777777" w:rsidR="0032150D" w:rsidRPr="00D60A65" w:rsidRDefault="0032150D" w:rsidP="0032150D">
            <w:pPr>
              <w:spacing w:after="0"/>
              <w:ind w:left="-144"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31</w:t>
            </w:r>
            <w:r w:rsidRPr="00D60A65">
              <w:rPr>
                <w:rFonts w:ascii="Arial" w:eastAsia="Arial Unicode MS" w:hAnsi="Arial" w:cs="Arial"/>
                <w:b/>
                <w:bCs/>
                <w:color w:val="000000"/>
                <w:spacing w:val="-6"/>
                <w:kern w:val="0"/>
                <w:sz w:val="16"/>
                <w:szCs w:val="16"/>
                <w:lang w:bidi="he-IL"/>
                <w14:ligatures w14:val="none"/>
              </w:rPr>
              <w:t xml:space="preserve"> December </w:t>
            </w:r>
          </w:p>
        </w:tc>
        <w:tc>
          <w:tcPr>
            <w:tcW w:w="1192" w:type="dxa"/>
            <w:noWrap/>
            <w:tcMar>
              <w:left w:w="115" w:type="dxa"/>
              <w:right w:w="115" w:type="dxa"/>
            </w:tcMar>
            <w:vAlign w:val="bottom"/>
          </w:tcPr>
          <w:p w14:paraId="70FFFE45"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30 June</w:t>
            </w:r>
          </w:p>
        </w:tc>
        <w:tc>
          <w:tcPr>
            <w:tcW w:w="1141" w:type="dxa"/>
            <w:noWrap/>
            <w:tcMar>
              <w:left w:w="115" w:type="dxa"/>
              <w:right w:w="115" w:type="dxa"/>
            </w:tcMar>
            <w:vAlign w:val="bottom"/>
          </w:tcPr>
          <w:p w14:paraId="27CA9674" w14:textId="77777777" w:rsidR="0032150D" w:rsidRPr="00D60A65" w:rsidRDefault="0032150D" w:rsidP="0032150D">
            <w:pPr>
              <w:spacing w:after="0"/>
              <w:ind w:left="-144"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30 June</w:t>
            </w:r>
            <w:r w:rsidRPr="00D60A65">
              <w:rPr>
                <w:rFonts w:ascii="Arial" w:eastAsia="Arial Unicode MS" w:hAnsi="Arial" w:cs="Arial"/>
                <w:b/>
                <w:bCs/>
                <w:color w:val="000000"/>
                <w:spacing w:val="-6"/>
                <w:kern w:val="0"/>
                <w:sz w:val="16"/>
                <w:szCs w:val="16"/>
                <w:lang w:bidi="he-IL"/>
                <w14:ligatures w14:val="none"/>
              </w:rPr>
              <w:t xml:space="preserve"> </w:t>
            </w:r>
          </w:p>
        </w:tc>
      </w:tr>
      <w:tr w:rsidR="0032150D" w:rsidRPr="00D60A65" w14:paraId="3D03681B" w14:textId="77777777" w:rsidTr="0032150D">
        <w:tc>
          <w:tcPr>
            <w:tcW w:w="2430" w:type="dxa"/>
            <w:noWrap/>
            <w:tcMar>
              <w:left w:w="115" w:type="dxa"/>
              <w:right w:w="115" w:type="dxa"/>
            </w:tcMar>
            <w:vAlign w:val="bottom"/>
          </w:tcPr>
          <w:p w14:paraId="26795500" w14:textId="77777777" w:rsidR="0032150D" w:rsidRPr="00D60A65" w:rsidRDefault="0032150D" w:rsidP="0032150D">
            <w:pPr>
              <w:spacing w:after="0"/>
              <w:ind w:left="-107"/>
              <w:jc w:val="center"/>
              <w:rPr>
                <w:rFonts w:ascii="Arial" w:eastAsia="Times New Roman" w:hAnsi="Arial" w:cs="Arial"/>
                <w:b/>
                <w:bCs/>
                <w:color w:val="000000"/>
                <w:spacing w:val="-6"/>
                <w:kern w:val="0"/>
                <w:sz w:val="16"/>
                <w:szCs w:val="16"/>
                <w:lang w:bidi="he-IL"/>
                <w14:ligatures w14:val="none"/>
              </w:rPr>
            </w:pPr>
          </w:p>
        </w:tc>
        <w:tc>
          <w:tcPr>
            <w:tcW w:w="1170" w:type="dxa"/>
            <w:noWrap/>
            <w:tcMar>
              <w:left w:w="115" w:type="dxa"/>
              <w:right w:w="115" w:type="dxa"/>
            </w:tcMar>
            <w:vAlign w:val="bottom"/>
          </w:tcPr>
          <w:p w14:paraId="17BEB380"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2026</w:t>
            </w:r>
          </w:p>
        </w:tc>
        <w:tc>
          <w:tcPr>
            <w:tcW w:w="1170" w:type="dxa"/>
            <w:noWrap/>
            <w:tcMar>
              <w:left w:w="115" w:type="dxa"/>
              <w:right w:w="115" w:type="dxa"/>
            </w:tcMar>
            <w:vAlign w:val="bottom"/>
          </w:tcPr>
          <w:p w14:paraId="09F8E874"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2025</w:t>
            </w:r>
          </w:p>
        </w:tc>
        <w:tc>
          <w:tcPr>
            <w:tcW w:w="1204" w:type="dxa"/>
            <w:noWrap/>
            <w:tcMar>
              <w:left w:w="115" w:type="dxa"/>
              <w:right w:w="115" w:type="dxa"/>
            </w:tcMar>
            <w:vAlign w:val="bottom"/>
          </w:tcPr>
          <w:p w14:paraId="2CFA7166"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2026</w:t>
            </w:r>
          </w:p>
        </w:tc>
        <w:tc>
          <w:tcPr>
            <w:tcW w:w="1143" w:type="dxa"/>
            <w:noWrap/>
            <w:tcMar>
              <w:left w:w="115" w:type="dxa"/>
              <w:right w:w="115" w:type="dxa"/>
            </w:tcMar>
            <w:vAlign w:val="bottom"/>
          </w:tcPr>
          <w:p w14:paraId="1EDD25EE"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2025</w:t>
            </w:r>
          </w:p>
        </w:tc>
        <w:tc>
          <w:tcPr>
            <w:tcW w:w="1192" w:type="dxa"/>
            <w:noWrap/>
            <w:tcMar>
              <w:left w:w="115" w:type="dxa"/>
              <w:right w:w="115" w:type="dxa"/>
            </w:tcMar>
            <w:vAlign w:val="bottom"/>
          </w:tcPr>
          <w:p w14:paraId="2504E711"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2026</w:t>
            </w:r>
          </w:p>
        </w:tc>
        <w:tc>
          <w:tcPr>
            <w:tcW w:w="1141" w:type="dxa"/>
            <w:noWrap/>
            <w:tcMar>
              <w:left w:w="115" w:type="dxa"/>
              <w:right w:w="115" w:type="dxa"/>
            </w:tcMar>
            <w:vAlign w:val="bottom"/>
          </w:tcPr>
          <w:p w14:paraId="48213537" w14:textId="77777777" w:rsidR="0032150D" w:rsidRPr="00D60A65" w:rsidRDefault="0032150D" w:rsidP="0032150D">
            <w:pPr>
              <w:spacing w:after="0"/>
              <w:ind w:right="-72"/>
              <w:jc w:val="right"/>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val="en-GB" w:bidi="he-IL"/>
                <w14:ligatures w14:val="none"/>
              </w:rPr>
              <w:t>2025</w:t>
            </w:r>
          </w:p>
        </w:tc>
      </w:tr>
      <w:tr w:rsidR="0032150D" w:rsidRPr="00D60A65" w14:paraId="591FEF40" w14:textId="77777777" w:rsidTr="0032150D">
        <w:tc>
          <w:tcPr>
            <w:tcW w:w="2430" w:type="dxa"/>
            <w:tcBorders>
              <w:bottom w:val="single" w:sz="4" w:space="0" w:color="auto"/>
            </w:tcBorders>
            <w:noWrap/>
            <w:tcMar>
              <w:left w:w="115" w:type="dxa"/>
              <w:right w:w="115" w:type="dxa"/>
            </w:tcMar>
            <w:vAlign w:val="bottom"/>
          </w:tcPr>
          <w:p w14:paraId="46BDA794" w14:textId="77777777" w:rsidR="0032150D" w:rsidRPr="00D60A65" w:rsidRDefault="0032150D" w:rsidP="0032150D">
            <w:pPr>
              <w:spacing w:after="0"/>
              <w:ind w:left="-107"/>
              <w:jc w:val="center"/>
              <w:rPr>
                <w:rFonts w:ascii="Arial" w:eastAsia="Times New Roman"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Company’s name</w:t>
            </w:r>
          </w:p>
        </w:tc>
        <w:tc>
          <w:tcPr>
            <w:tcW w:w="1170" w:type="dxa"/>
            <w:tcBorders>
              <w:bottom w:val="single" w:sz="4" w:space="0" w:color="auto"/>
            </w:tcBorders>
            <w:noWrap/>
            <w:tcMar>
              <w:left w:w="115" w:type="dxa"/>
              <w:right w:w="115" w:type="dxa"/>
            </w:tcMar>
            <w:vAlign w:val="bottom"/>
          </w:tcPr>
          <w:p w14:paraId="74D2B573" w14:textId="77777777" w:rsidR="0032150D" w:rsidRPr="00D60A65" w:rsidRDefault="0032150D" w:rsidP="0032150D">
            <w:pPr>
              <w:spacing w:after="0"/>
              <w:ind w:left="-110" w:right="-72"/>
              <w:jc w:val="right"/>
              <w:rPr>
                <w:rFonts w:ascii="Arial" w:eastAsia="Arial Unicode MS"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Thousand Baht</w:t>
            </w:r>
          </w:p>
        </w:tc>
        <w:tc>
          <w:tcPr>
            <w:tcW w:w="1170" w:type="dxa"/>
            <w:tcBorders>
              <w:bottom w:val="single" w:sz="4" w:space="0" w:color="auto"/>
            </w:tcBorders>
            <w:noWrap/>
            <w:tcMar>
              <w:left w:w="115" w:type="dxa"/>
              <w:right w:w="115" w:type="dxa"/>
            </w:tcMar>
            <w:vAlign w:val="bottom"/>
          </w:tcPr>
          <w:p w14:paraId="5287F111" w14:textId="77777777" w:rsidR="0032150D" w:rsidRPr="00D60A65" w:rsidRDefault="0032150D" w:rsidP="0032150D">
            <w:pPr>
              <w:spacing w:after="0"/>
              <w:ind w:left="-110" w:right="-72"/>
              <w:jc w:val="right"/>
              <w:rPr>
                <w:rFonts w:ascii="Arial" w:eastAsia="Arial Unicode MS"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Thousand Baht</w:t>
            </w:r>
          </w:p>
        </w:tc>
        <w:tc>
          <w:tcPr>
            <w:tcW w:w="1204" w:type="dxa"/>
            <w:tcBorders>
              <w:bottom w:val="single" w:sz="4" w:space="0" w:color="auto"/>
            </w:tcBorders>
            <w:noWrap/>
            <w:tcMar>
              <w:left w:w="115" w:type="dxa"/>
              <w:right w:w="115" w:type="dxa"/>
            </w:tcMar>
            <w:vAlign w:val="bottom"/>
          </w:tcPr>
          <w:p w14:paraId="4437EF6B" w14:textId="77777777" w:rsidR="0032150D" w:rsidRPr="00D60A65" w:rsidRDefault="0032150D" w:rsidP="0032150D">
            <w:pPr>
              <w:spacing w:after="0"/>
              <w:ind w:left="-110" w:right="-72"/>
              <w:jc w:val="right"/>
              <w:rPr>
                <w:rFonts w:ascii="Arial" w:eastAsia="Arial Unicode MS"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Thousand Baht</w:t>
            </w:r>
          </w:p>
        </w:tc>
        <w:tc>
          <w:tcPr>
            <w:tcW w:w="1143" w:type="dxa"/>
            <w:tcBorders>
              <w:bottom w:val="single" w:sz="4" w:space="0" w:color="auto"/>
            </w:tcBorders>
            <w:noWrap/>
            <w:tcMar>
              <w:left w:w="115" w:type="dxa"/>
              <w:right w:w="115" w:type="dxa"/>
            </w:tcMar>
            <w:vAlign w:val="bottom"/>
          </w:tcPr>
          <w:p w14:paraId="30E8B855" w14:textId="77777777" w:rsidR="0032150D" w:rsidRPr="00D60A65" w:rsidRDefault="0032150D" w:rsidP="0032150D">
            <w:pPr>
              <w:spacing w:after="0"/>
              <w:ind w:left="-110" w:right="-72"/>
              <w:jc w:val="right"/>
              <w:rPr>
                <w:rFonts w:ascii="Arial" w:eastAsia="Arial Unicode MS"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Thousand Baht</w:t>
            </w:r>
          </w:p>
        </w:tc>
        <w:tc>
          <w:tcPr>
            <w:tcW w:w="1192" w:type="dxa"/>
            <w:tcBorders>
              <w:bottom w:val="single" w:sz="4" w:space="0" w:color="auto"/>
            </w:tcBorders>
            <w:noWrap/>
            <w:tcMar>
              <w:left w:w="115" w:type="dxa"/>
              <w:right w:w="115" w:type="dxa"/>
            </w:tcMar>
            <w:vAlign w:val="bottom"/>
          </w:tcPr>
          <w:p w14:paraId="6AF47443" w14:textId="77777777" w:rsidR="0032150D" w:rsidRPr="00D60A65" w:rsidRDefault="0032150D" w:rsidP="0032150D">
            <w:pPr>
              <w:spacing w:after="0"/>
              <w:ind w:left="-110" w:right="-72"/>
              <w:jc w:val="right"/>
              <w:rPr>
                <w:rFonts w:ascii="Arial" w:eastAsia="Arial Unicode MS"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Thousand Baht</w:t>
            </w:r>
          </w:p>
        </w:tc>
        <w:tc>
          <w:tcPr>
            <w:tcW w:w="1141" w:type="dxa"/>
            <w:tcBorders>
              <w:bottom w:val="single" w:sz="4" w:space="0" w:color="auto"/>
            </w:tcBorders>
            <w:noWrap/>
            <w:tcMar>
              <w:left w:w="115" w:type="dxa"/>
              <w:right w:w="115" w:type="dxa"/>
            </w:tcMar>
            <w:vAlign w:val="bottom"/>
          </w:tcPr>
          <w:p w14:paraId="3F1D10F2" w14:textId="77777777" w:rsidR="0032150D" w:rsidRPr="00D60A65" w:rsidRDefault="0032150D" w:rsidP="0032150D">
            <w:pPr>
              <w:spacing w:after="0"/>
              <w:ind w:left="-110" w:right="-72"/>
              <w:jc w:val="right"/>
              <w:rPr>
                <w:rFonts w:ascii="Arial" w:eastAsia="Arial Unicode MS" w:hAnsi="Arial" w:cs="Arial"/>
                <w:b/>
                <w:bCs/>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Thousand Baht</w:t>
            </w:r>
          </w:p>
        </w:tc>
      </w:tr>
      <w:tr w:rsidR="0032150D" w:rsidRPr="00D60A65" w14:paraId="36A1EA8B" w14:textId="77777777" w:rsidTr="0032150D">
        <w:tc>
          <w:tcPr>
            <w:tcW w:w="2430" w:type="dxa"/>
            <w:tcBorders>
              <w:top w:val="single" w:sz="4" w:space="0" w:color="auto"/>
            </w:tcBorders>
            <w:noWrap/>
            <w:tcMar>
              <w:left w:w="115" w:type="dxa"/>
              <w:right w:w="115" w:type="dxa"/>
            </w:tcMar>
            <w:vAlign w:val="bottom"/>
          </w:tcPr>
          <w:p w14:paraId="392A5433"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27ECFC39" w14:textId="77777777" w:rsidR="0032150D" w:rsidRPr="00D60A65" w:rsidRDefault="0032150D" w:rsidP="0032150D">
            <w:pPr>
              <w:autoSpaceDE w:val="0"/>
              <w:autoSpaceDN w:val="0"/>
              <w:spacing w:after="0"/>
              <w:ind w:right="-72"/>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4994EC6D" w14:textId="77777777" w:rsidR="0032150D" w:rsidRPr="00D60A65" w:rsidRDefault="0032150D" w:rsidP="0032150D">
            <w:pPr>
              <w:autoSpaceDE w:val="0"/>
              <w:autoSpaceDN w:val="0"/>
              <w:spacing w:after="0"/>
              <w:ind w:right="-72"/>
              <w:jc w:val="thaiDistribute"/>
              <w:rPr>
                <w:rFonts w:ascii="Arial" w:eastAsia="Times New Roman" w:hAnsi="Arial" w:cs="Arial"/>
                <w:color w:val="000000"/>
                <w:kern w:val="0"/>
                <w:sz w:val="18"/>
                <w:szCs w:val="18"/>
                <w:lang w:bidi="he-IL"/>
                <w14:ligatures w14:val="none"/>
              </w:rPr>
            </w:pPr>
          </w:p>
        </w:tc>
        <w:tc>
          <w:tcPr>
            <w:tcW w:w="1204" w:type="dxa"/>
            <w:tcBorders>
              <w:top w:val="single" w:sz="4" w:space="0" w:color="auto"/>
            </w:tcBorders>
            <w:noWrap/>
            <w:tcMar>
              <w:left w:w="115" w:type="dxa"/>
              <w:right w:w="115" w:type="dxa"/>
            </w:tcMar>
            <w:vAlign w:val="bottom"/>
          </w:tcPr>
          <w:p w14:paraId="713EE3A4" w14:textId="77777777" w:rsidR="0032150D" w:rsidRPr="00D60A65" w:rsidRDefault="0032150D" w:rsidP="0032150D">
            <w:pPr>
              <w:autoSpaceDE w:val="0"/>
              <w:autoSpaceDN w:val="0"/>
              <w:spacing w:after="0"/>
              <w:ind w:right="-72"/>
              <w:jc w:val="thaiDistribute"/>
              <w:rPr>
                <w:rFonts w:ascii="Arial" w:eastAsia="Times New Roman" w:hAnsi="Arial" w:cs="Arial"/>
                <w:color w:val="000000"/>
                <w:kern w:val="0"/>
                <w:sz w:val="18"/>
                <w:szCs w:val="18"/>
                <w:lang w:bidi="he-IL"/>
                <w14:ligatures w14:val="none"/>
              </w:rPr>
            </w:pPr>
          </w:p>
        </w:tc>
        <w:tc>
          <w:tcPr>
            <w:tcW w:w="1143" w:type="dxa"/>
            <w:tcBorders>
              <w:top w:val="single" w:sz="4" w:space="0" w:color="auto"/>
            </w:tcBorders>
            <w:noWrap/>
            <w:tcMar>
              <w:left w:w="115" w:type="dxa"/>
              <w:right w:w="115" w:type="dxa"/>
            </w:tcMar>
            <w:vAlign w:val="bottom"/>
          </w:tcPr>
          <w:p w14:paraId="14B006D0" w14:textId="77777777" w:rsidR="0032150D" w:rsidRPr="00D60A65" w:rsidRDefault="0032150D" w:rsidP="0032150D">
            <w:pPr>
              <w:autoSpaceDE w:val="0"/>
              <w:autoSpaceDN w:val="0"/>
              <w:spacing w:after="0"/>
              <w:ind w:right="-72"/>
              <w:jc w:val="thaiDistribute"/>
              <w:rPr>
                <w:rFonts w:ascii="Arial" w:eastAsia="Times New Roman" w:hAnsi="Arial" w:cs="Arial"/>
                <w:color w:val="000000"/>
                <w:kern w:val="0"/>
                <w:sz w:val="18"/>
                <w:szCs w:val="18"/>
                <w:lang w:bidi="he-IL"/>
                <w14:ligatures w14:val="none"/>
              </w:rPr>
            </w:pPr>
          </w:p>
        </w:tc>
        <w:tc>
          <w:tcPr>
            <w:tcW w:w="1192" w:type="dxa"/>
            <w:tcBorders>
              <w:top w:val="single" w:sz="4" w:space="0" w:color="auto"/>
            </w:tcBorders>
            <w:noWrap/>
            <w:tcMar>
              <w:left w:w="115" w:type="dxa"/>
              <w:right w:w="115" w:type="dxa"/>
            </w:tcMar>
            <w:vAlign w:val="bottom"/>
          </w:tcPr>
          <w:p w14:paraId="40021355" w14:textId="77777777" w:rsidR="0032150D" w:rsidRPr="00D60A65" w:rsidRDefault="0032150D" w:rsidP="0032150D">
            <w:pPr>
              <w:autoSpaceDE w:val="0"/>
              <w:autoSpaceDN w:val="0"/>
              <w:spacing w:after="0"/>
              <w:ind w:right="-72"/>
              <w:jc w:val="thaiDistribute"/>
              <w:rPr>
                <w:rFonts w:ascii="Arial" w:eastAsia="Times New Roman" w:hAnsi="Arial" w:cs="Arial"/>
                <w:color w:val="000000"/>
                <w:kern w:val="0"/>
                <w:sz w:val="18"/>
                <w:szCs w:val="18"/>
                <w:lang w:bidi="he-IL"/>
                <w14:ligatures w14:val="none"/>
              </w:rPr>
            </w:pPr>
          </w:p>
        </w:tc>
        <w:tc>
          <w:tcPr>
            <w:tcW w:w="1141" w:type="dxa"/>
            <w:tcBorders>
              <w:top w:val="single" w:sz="4" w:space="0" w:color="auto"/>
            </w:tcBorders>
            <w:noWrap/>
            <w:tcMar>
              <w:left w:w="115" w:type="dxa"/>
              <w:right w:w="115" w:type="dxa"/>
            </w:tcMar>
            <w:vAlign w:val="bottom"/>
          </w:tcPr>
          <w:p w14:paraId="2AAC7F71" w14:textId="77777777" w:rsidR="0032150D" w:rsidRPr="00D60A65" w:rsidRDefault="0032150D" w:rsidP="0032150D">
            <w:pPr>
              <w:autoSpaceDE w:val="0"/>
              <w:autoSpaceDN w:val="0"/>
              <w:spacing w:after="0"/>
              <w:ind w:right="-72"/>
              <w:jc w:val="thaiDistribute"/>
              <w:rPr>
                <w:rFonts w:ascii="Arial" w:eastAsia="Times New Roman" w:hAnsi="Arial" w:cs="Arial"/>
                <w:color w:val="000000"/>
                <w:kern w:val="0"/>
                <w:sz w:val="18"/>
                <w:szCs w:val="18"/>
                <w:lang w:bidi="he-IL"/>
                <w14:ligatures w14:val="none"/>
              </w:rPr>
            </w:pPr>
          </w:p>
        </w:tc>
      </w:tr>
      <w:tr w:rsidR="0032150D" w:rsidRPr="00D60A65" w14:paraId="0F108583" w14:textId="77777777" w:rsidTr="0032150D">
        <w:tc>
          <w:tcPr>
            <w:tcW w:w="2430" w:type="dxa"/>
            <w:noWrap/>
            <w:tcMar>
              <w:left w:w="115" w:type="dxa"/>
              <w:right w:w="115" w:type="dxa"/>
            </w:tcMar>
            <w:vAlign w:val="bottom"/>
          </w:tcPr>
          <w:p w14:paraId="7CAF9DD3" w14:textId="77777777" w:rsidR="0032150D" w:rsidRPr="00D60A65" w:rsidRDefault="0032150D" w:rsidP="0032150D">
            <w:pPr>
              <w:keepNext/>
              <w:spacing w:after="0"/>
              <w:ind w:left="-107"/>
              <w:outlineLvl w:val="3"/>
              <w:rPr>
                <w:rFonts w:ascii="Arial" w:eastAsia="Arial Unicode MS" w:hAnsi="Arial" w:cs="Arial"/>
                <w:b/>
                <w:bCs/>
                <w:color w:val="000000"/>
                <w:spacing w:val="-6"/>
                <w:kern w:val="0"/>
                <w:sz w:val="16"/>
                <w:szCs w:val="16"/>
                <w:lang w:val="en-GB" w:bidi="he-IL"/>
                <w14:ligatures w14:val="none"/>
              </w:rPr>
            </w:pPr>
            <w:r w:rsidRPr="00D60A65">
              <w:rPr>
                <w:rFonts w:ascii="Arial" w:eastAsia="Arial Unicode MS" w:hAnsi="Arial" w:cs="Arial"/>
                <w:b/>
                <w:bCs/>
                <w:color w:val="000000"/>
                <w:spacing w:val="-6"/>
                <w:kern w:val="0"/>
                <w:sz w:val="16"/>
                <w:szCs w:val="16"/>
                <w:lang w:val="en-GB" w:bidi="he-IL"/>
                <w14:ligatures w14:val="none"/>
              </w:rPr>
              <w:t xml:space="preserve">Subsidiary directly held </w:t>
            </w:r>
          </w:p>
          <w:p w14:paraId="7846A4DB" w14:textId="77777777" w:rsidR="0032150D" w:rsidRPr="00D60A65" w:rsidRDefault="0032150D" w:rsidP="0032150D">
            <w:pPr>
              <w:keepNext/>
              <w:spacing w:after="0"/>
              <w:ind w:left="-107"/>
              <w:outlineLvl w:val="3"/>
              <w:rPr>
                <w:rFonts w:ascii="Arial" w:eastAsia="Arial Unicode MS" w:hAnsi="Arial" w:cs="Arial"/>
                <w:color w:val="000000"/>
                <w:spacing w:val="-6"/>
                <w:kern w:val="0"/>
                <w:sz w:val="16"/>
                <w:szCs w:val="16"/>
                <w:lang w:val="en-GB" w:bidi="he-IL"/>
                <w14:ligatures w14:val="none"/>
              </w:rPr>
            </w:pPr>
            <w:r w:rsidRPr="00D60A65">
              <w:rPr>
                <w:rFonts w:ascii="Arial" w:eastAsia="Arial Unicode MS" w:hAnsi="Arial" w:cs="Arial"/>
                <w:b/>
                <w:bCs/>
                <w:color w:val="000000"/>
                <w:spacing w:val="-6"/>
                <w:kern w:val="0"/>
                <w:sz w:val="16"/>
                <w:szCs w:val="16"/>
                <w:lang w:val="en-GB" w:bidi="he-IL"/>
                <w14:ligatures w14:val="none"/>
              </w:rPr>
              <w:t xml:space="preserve">   by the Company</w:t>
            </w:r>
          </w:p>
        </w:tc>
        <w:tc>
          <w:tcPr>
            <w:tcW w:w="1170" w:type="dxa"/>
            <w:noWrap/>
            <w:tcMar>
              <w:left w:w="115" w:type="dxa"/>
              <w:right w:w="115" w:type="dxa"/>
            </w:tcMar>
            <w:vAlign w:val="bottom"/>
          </w:tcPr>
          <w:p w14:paraId="492F537A" w14:textId="77777777" w:rsidR="0032150D" w:rsidRPr="00D60A65" w:rsidRDefault="0032150D" w:rsidP="0032150D">
            <w:pPr>
              <w:tabs>
                <w:tab w:val="decimal" w:pos="700"/>
              </w:tabs>
              <w:spacing w:after="0"/>
              <w:ind w:right="-72"/>
              <w:jc w:val="right"/>
              <w:rPr>
                <w:rFonts w:ascii="Arial" w:eastAsia="Times New Roman" w:hAnsi="Arial" w:cs="Arial"/>
                <w:color w:val="000000"/>
                <w:spacing w:val="-6"/>
                <w:kern w:val="0"/>
                <w:sz w:val="16"/>
                <w:szCs w:val="16"/>
                <w:lang w:val="en-GB" w:bidi="he-IL"/>
                <w14:ligatures w14:val="none"/>
              </w:rPr>
            </w:pPr>
          </w:p>
        </w:tc>
        <w:tc>
          <w:tcPr>
            <w:tcW w:w="1170" w:type="dxa"/>
            <w:noWrap/>
            <w:tcMar>
              <w:left w:w="115" w:type="dxa"/>
              <w:right w:w="115" w:type="dxa"/>
            </w:tcMar>
            <w:vAlign w:val="bottom"/>
          </w:tcPr>
          <w:p w14:paraId="37A25B25" w14:textId="77777777" w:rsidR="0032150D" w:rsidRPr="00D60A65" w:rsidRDefault="0032150D" w:rsidP="0032150D">
            <w:pPr>
              <w:tabs>
                <w:tab w:val="decimal" w:pos="700"/>
              </w:tabs>
              <w:spacing w:after="0"/>
              <w:ind w:right="-72"/>
              <w:jc w:val="right"/>
              <w:rPr>
                <w:rFonts w:ascii="Arial" w:eastAsia="Times New Roman" w:hAnsi="Arial" w:cs="Arial"/>
                <w:color w:val="000000"/>
                <w:spacing w:val="-6"/>
                <w:kern w:val="0"/>
                <w:sz w:val="16"/>
                <w:szCs w:val="16"/>
                <w:lang w:bidi="he-IL"/>
                <w14:ligatures w14:val="none"/>
              </w:rPr>
            </w:pPr>
          </w:p>
        </w:tc>
        <w:tc>
          <w:tcPr>
            <w:tcW w:w="1204" w:type="dxa"/>
            <w:noWrap/>
            <w:tcMar>
              <w:left w:w="115" w:type="dxa"/>
              <w:right w:w="115" w:type="dxa"/>
            </w:tcMar>
            <w:vAlign w:val="bottom"/>
          </w:tcPr>
          <w:p w14:paraId="6A8F5C87" w14:textId="77777777" w:rsidR="0032150D" w:rsidRPr="00D60A65" w:rsidRDefault="0032150D" w:rsidP="0032150D">
            <w:pPr>
              <w:tabs>
                <w:tab w:val="decimal" w:pos="700"/>
              </w:tabs>
              <w:spacing w:after="0"/>
              <w:ind w:right="-72"/>
              <w:jc w:val="right"/>
              <w:rPr>
                <w:rFonts w:ascii="Arial" w:eastAsia="Times New Roman" w:hAnsi="Arial" w:cs="Arial"/>
                <w:color w:val="000000"/>
                <w:spacing w:val="-6"/>
                <w:kern w:val="0"/>
                <w:sz w:val="16"/>
                <w:szCs w:val="16"/>
                <w:lang w:bidi="he-IL"/>
                <w14:ligatures w14:val="none"/>
              </w:rPr>
            </w:pPr>
          </w:p>
        </w:tc>
        <w:tc>
          <w:tcPr>
            <w:tcW w:w="1143" w:type="dxa"/>
            <w:noWrap/>
            <w:tcMar>
              <w:left w:w="115" w:type="dxa"/>
              <w:right w:w="115" w:type="dxa"/>
            </w:tcMar>
            <w:vAlign w:val="bottom"/>
          </w:tcPr>
          <w:p w14:paraId="18DD88D4" w14:textId="77777777" w:rsidR="0032150D" w:rsidRPr="00D60A65" w:rsidRDefault="0032150D" w:rsidP="0032150D">
            <w:pPr>
              <w:tabs>
                <w:tab w:val="decimal" w:pos="634"/>
              </w:tabs>
              <w:spacing w:after="0"/>
              <w:ind w:right="-72"/>
              <w:jc w:val="right"/>
              <w:rPr>
                <w:rFonts w:ascii="Arial" w:eastAsia="Times New Roman" w:hAnsi="Arial" w:cs="Arial"/>
                <w:color w:val="000000"/>
                <w:spacing w:val="-6"/>
                <w:kern w:val="0"/>
                <w:sz w:val="16"/>
                <w:szCs w:val="16"/>
                <w:lang w:bidi="he-IL"/>
                <w14:ligatures w14:val="none"/>
              </w:rPr>
            </w:pPr>
          </w:p>
        </w:tc>
        <w:tc>
          <w:tcPr>
            <w:tcW w:w="1192" w:type="dxa"/>
            <w:noWrap/>
            <w:tcMar>
              <w:left w:w="115" w:type="dxa"/>
              <w:right w:w="115" w:type="dxa"/>
            </w:tcMar>
            <w:vAlign w:val="bottom"/>
          </w:tcPr>
          <w:p w14:paraId="05D6E212"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41" w:type="dxa"/>
            <w:noWrap/>
            <w:tcMar>
              <w:left w:w="115" w:type="dxa"/>
              <w:right w:w="115" w:type="dxa"/>
            </w:tcMar>
            <w:vAlign w:val="bottom"/>
          </w:tcPr>
          <w:p w14:paraId="1FAB70B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r>
      <w:tr w:rsidR="0032150D" w:rsidRPr="00D60A65" w14:paraId="38D5F182" w14:textId="77777777" w:rsidTr="0032150D">
        <w:tc>
          <w:tcPr>
            <w:tcW w:w="2430" w:type="dxa"/>
            <w:noWrap/>
            <w:tcMar>
              <w:left w:w="115" w:type="dxa"/>
              <w:right w:w="115" w:type="dxa"/>
            </w:tcMar>
            <w:vAlign w:val="bottom"/>
          </w:tcPr>
          <w:p w14:paraId="07DEA253"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proofErr w:type="spellStart"/>
            <w:r w:rsidRPr="00D60A65">
              <w:rPr>
                <w:rFonts w:ascii="Arial" w:eastAsia="Arial Unicode MS" w:hAnsi="Arial" w:cs="Arial"/>
                <w:color w:val="000000"/>
                <w:spacing w:val="-6"/>
                <w:kern w:val="0"/>
                <w:sz w:val="16"/>
                <w:szCs w:val="16"/>
                <w:lang w:bidi="he-IL"/>
                <w14:ligatures w14:val="none"/>
              </w:rPr>
              <w:t>BlueVenture</w:t>
            </w:r>
            <w:proofErr w:type="spellEnd"/>
            <w:r w:rsidRPr="00D60A65">
              <w:rPr>
                <w:rFonts w:ascii="Arial" w:eastAsia="Arial Unicode MS" w:hAnsi="Arial" w:cs="Arial"/>
                <w:color w:val="000000"/>
                <w:spacing w:val="-6"/>
                <w:kern w:val="0"/>
                <w:sz w:val="16"/>
                <w:szCs w:val="16"/>
                <w:lang w:bidi="he-IL"/>
                <w14:ligatures w14:val="none"/>
              </w:rPr>
              <w:t xml:space="preserve"> Group Public </w:t>
            </w:r>
          </w:p>
          <w:p w14:paraId="0305F251"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r w:rsidRPr="00D60A65">
              <w:rPr>
                <w:rFonts w:ascii="Arial" w:eastAsia="Arial Unicode MS" w:hAnsi="Arial" w:cs="Arial"/>
                <w:color w:val="000000"/>
                <w:spacing w:val="-6"/>
                <w:kern w:val="0"/>
                <w:sz w:val="16"/>
                <w:szCs w:val="16"/>
                <w:lang w:bidi="he-IL"/>
                <w14:ligatures w14:val="none"/>
              </w:rPr>
              <w:t xml:space="preserve">   Company Limited</w:t>
            </w:r>
          </w:p>
        </w:tc>
        <w:tc>
          <w:tcPr>
            <w:tcW w:w="1170" w:type="dxa"/>
            <w:tcBorders>
              <w:bottom w:val="single" w:sz="4" w:space="0" w:color="auto"/>
            </w:tcBorders>
            <w:noWrap/>
            <w:tcMar>
              <w:left w:w="115" w:type="dxa"/>
              <w:right w:w="115" w:type="dxa"/>
            </w:tcMar>
            <w:vAlign w:val="bottom"/>
          </w:tcPr>
          <w:p w14:paraId="162DCEB1"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170" w:type="dxa"/>
            <w:tcBorders>
              <w:bottom w:val="single" w:sz="4" w:space="0" w:color="auto"/>
            </w:tcBorders>
            <w:noWrap/>
            <w:tcMar>
              <w:left w:w="115" w:type="dxa"/>
              <w:right w:w="115" w:type="dxa"/>
            </w:tcMar>
            <w:vAlign w:val="bottom"/>
          </w:tcPr>
          <w:p w14:paraId="765F17C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204" w:type="dxa"/>
            <w:tcBorders>
              <w:bottom w:val="single" w:sz="4" w:space="0" w:color="auto"/>
            </w:tcBorders>
            <w:noWrap/>
            <w:tcMar>
              <w:left w:w="115" w:type="dxa"/>
              <w:right w:w="115" w:type="dxa"/>
            </w:tcMar>
            <w:vAlign w:val="bottom"/>
          </w:tcPr>
          <w:p w14:paraId="3920C021"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258</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131</w:t>
            </w:r>
          </w:p>
        </w:tc>
        <w:tc>
          <w:tcPr>
            <w:tcW w:w="1143" w:type="dxa"/>
            <w:tcBorders>
              <w:bottom w:val="single" w:sz="4" w:space="0" w:color="auto"/>
            </w:tcBorders>
            <w:noWrap/>
            <w:tcMar>
              <w:left w:w="115" w:type="dxa"/>
              <w:right w:w="115" w:type="dxa"/>
            </w:tcMar>
            <w:vAlign w:val="bottom"/>
          </w:tcPr>
          <w:p w14:paraId="387795B8"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258</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131</w:t>
            </w:r>
          </w:p>
        </w:tc>
        <w:tc>
          <w:tcPr>
            <w:tcW w:w="1192" w:type="dxa"/>
            <w:tcBorders>
              <w:bottom w:val="single" w:sz="4" w:space="0" w:color="auto"/>
            </w:tcBorders>
            <w:noWrap/>
            <w:tcMar>
              <w:left w:w="115" w:type="dxa"/>
              <w:right w:w="115" w:type="dxa"/>
            </w:tcMar>
            <w:vAlign w:val="bottom"/>
          </w:tcPr>
          <w:p w14:paraId="5EB7849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14,917</w:t>
            </w:r>
          </w:p>
        </w:tc>
        <w:tc>
          <w:tcPr>
            <w:tcW w:w="1141" w:type="dxa"/>
            <w:tcBorders>
              <w:bottom w:val="single" w:sz="4" w:space="0" w:color="auto"/>
            </w:tcBorders>
            <w:noWrap/>
            <w:tcMar>
              <w:left w:w="115" w:type="dxa"/>
              <w:right w:w="115" w:type="dxa"/>
            </w:tcMar>
            <w:vAlign w:val="bottom"/>
          </w:tcPr>
          <w:p w14:paraId="416773E5"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14,917</w:t>
            </w:r>
          </w:p>
        </w:tc>
      </w:tr>
      <w:tr w:rsidR="0032150D" w:rsidRPr="00D60A65" w14:paraId="727B8CEE" w14:textId="77777777" w:rsidTr="0032150D">
        <w:tc>
          <w:tcPr>
            <w:tcW w:w="2430" w:type="dxa"/>
            <w:tcBorders>
              <w:top w:val="nil"/>
              <w:left w:val="nil"/>
              <w:right w:val="nil"/>
            </w:tcBorders>
            <w:noWrap/>
            <w:tcMar>
              <w:left w:w="115" w:type="dxa"/>
              <w:right w:w="115" w:type="dxa"/>
            </w:tcMar>
            <w:vAlign w:val="bottom"/>
          </w:tcPr>
          <w:p w14:paraId="029ECF7D"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218A97EC"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70" w:type="dxa"/>
            <w:tcBorders>
              <w:top w:val="single" w:sz="4" w:space="0" w:color="auto"/>
            </w:tcBorders>
            <w:noWrap/>
            <w:tcMar>
              <w:left w:w="115" w:type="dxa"/>
              <w:right w:w="115" w:type="dxa"/>
            </w:tcMar>
            <w:vAlign w:val="bottom"/>
          </w:tcPr>
          <w:p w14:paraId="5CF30457"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204" w:type="dxa"/>
            <w:tcBorders>
              <w:top w:val="single" w:sz="4" w:space="0" w:color="auto"/>
            </w:tcBorders>
            <w:noWrap/>
            <w:tcMar>
              <w:left w:w="115" w:type="dxa"/>
              <w:right w:w="115" w:type="dxa"/>
            </w:tcMar>
            <w:vAlign w:val="bottom"/>
          </w:tcPr>
          <w:p w14:paraId="71FA52A5"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43" w:type="dxa"/>
            <w:tcBorders>
              <w:top w:val="single" w:sz="4" w:space="0" w:color="auto"/>
            </w:tcBorders>
            <w:noWrap/>
            <w:tcMar>
              <w:left w:w="115" w:type="dxa"/>
              <w:right w:w="115" w:type="dxa"/>
            </w:tcMar>
            <w:vAlign w:val="bottom"/>
          </w:tcPr>
          <w:p w14:paraId="2B418A5D"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92" w:type="dxa"/>
            <w:tcBorders>
              <w:top w:val="single" w:sz="4" w:space="0" w:color="auto"/>
            </w:tcBorders>
            <w:noWrap/>
            <w:tcMar>
              <w:left w:w="115" w:type="dxa"/>
              <w:right w:w="115" w:type="dxa"/>
            </w:tcMar>
            <w:vAlign w:val="bottom"/>
          </w:tcPr>
          <w:p w14:paraId="0C65E688"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tcBorders>
              <w:top w:val="single" w:sz="4" w:space="0" w:color="auto"/>
            </w:tcBorders>
            <w:noWrap/>
            <w:tcMar>
              <w:left w:w="115" w:type="dxa"/>
              <w:right w:w="115" w:type="dxa"/>
            </w:tcMar>
            <w:vAlign w:val="bottom"/>
          </w:tcPr>
          <w:p w14:paraId="3C49B397"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0E762B0C" w14:textId="77777777" w:rsidTr="0032150D">
        <w:tc>
          <w:tcPr>
            <w:tcW w:w="2430" w:type="dxa"/>
            <w:tcBorders>
              <w:top w:val="nil"/>
              <w:left w:val="nil"/>
              <w:right w:val="nil"/>
            </w:tcBorders>
            <w:noWrap/>
            <w:tcMar>
              <w:left w:w="115" w:type="dxa"/>
              <w:right w:w="115" w:type="dxa"/>
            </w:tcMar>
            <w:vAlign w:val="bottom"/>
          </w:tcPr>
          <w:p w14:paraId="08DA87F1"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Total investment in a subsidiary</w:t>
            </w:r>
          </w:p>
        </w:tc>
        <w:tc>
          <w:tcPr>
            <w:tcW w:w="1170" w:type="dxa"/>
            <w:tcBorders>
              <w:bottom w:val="single" w:sz="4" w:space="0" w:color="auto"/>
            </w:tcBorders>
            <w:noWrap/>
            <w:tcMar>
              <w:left w:w="115" w:type="dxa"/>
              <w:right w:w="115" w:type="dxa"/>
            </w:tcMar>
            <w:vAlign w:val="bottom"/>
          </w:tcPr>
          <w:p w14:paraId="429DD73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kern w:val="0"/>
                <w:sz w:val="16"/>
                <w:szCs w:val="16"/>
                <w:lang w:bidi="he-IL"/>
                <w14:ligatures w14:val="none"/>
              </w:rPr>
              <w:t>-</w:t>
            </w:r>
          </w:p>
        </w:tc>
        <w:tc>
          <w:tcPr>
            <w:tcW w:w="1170" w:type="dxa"/>
            <w:tcBorders>
              <w:bottom w:val="single" w:sz="4" w:space="0" w:color="auto"/>
            </w:tcBorders>
            <w:noWrap/>
            <w:tcMar>
              <w:left w:w="115" w:type="dxa"/>
              <w:right w:w="115" w:type="dxa"/>
            </w:tcMar>
            <w:vAlign w:val="bottom"/>
          </w:tcPr>
          <w:p w14:paraId="3C56D27E"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kern w:val="0"/>
                <w:sz w:val="16"/>
                <w:szCs w:val="16"/>
                <w:lang w:bidi="he-IL"/>
                <w14:ligatures w14:val="none"/>
              </w:rPr>
              <w:t>-</w:t>
            </w:r>
          </w:p>
        </w:tc>
        <w:tc>
          <w:tcPr>
            <w:tcW w:w="1204" w:type="dxa"/>
            <w:tcBorders>
              <w:bottom w:val="single" w:sz="4" w:space="0" w:color="auto"/>
            </w:tcBorders>
            <w:noWrap/>
            <w:tcMar>
              <w:left w:w="115" w:type="dxa"/>
              <w:right w:w="115" w:type="dxa"/>
            </w:tcMar>
            <w:vAlign w:val="bottom"/>
          </w:tcPr>
          <w:p w14:paraId="69D6005E"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kern w:val="0"/>
                <w:sz w:val="16"/>
                <w:szCs w:val="16"/>
                <w:lang w:val="en-GB" w:bidi="he-IL"/>
                <w14:ligatures w14:val="none"/>
              </w:rPr>
              <w:t>258</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131</w:t>
            </w:r>
          </w:p>
        </w:tc>
        <w:tc>
          <w:tcPr>
            <w:tcW w:w="1143" w:type="dxa"/>
            <w:tcBorders>
              <w:bottom w:val="single" w:sz="4" w:space="0" w:color="auto"/>
            </w:tcBorders>
            <w:noWrap/>
            <w:tcMar>
              <w:left w:w="115" w:type="dxa"/>
              <w:right w:w="115" w:type="dxa"/>
            </w:tcMar>
            <w:vAlign w:val="bottom"/>
          </w:tcPr>
          <w:p w14:paraId="51D8F2C2"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kern w:val="0"/>
                <w:sz w:val="16"/>
                <w:szCs w:val="16"/>
                <w:lang w:val="en-GB" w:bidi="he-IL"/>
                <w14:ligatures w14:val="none"/>
              </w:rPr>
              <w:t>258</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131</w:t>
            </w:r>
          </w:p>
        </w:tc>
        <w:tc>
          <w:tcPr>
            <w:tcW w:w="1192" w:type="dxa"/>
            <w:tcBorders>
              <w:bottom w:val="single" w:sz="4" w:space="0" w:color="auto"/>
            </w:tcBorders>
            <w:noWrap/>
            <w:tcMar>
              <w:left w:w="115" w:type="dxa"/>
              <w:right w:w="115" w:type="dxa"/>
            </w:tcMar>
            <w:vAlign w:val="bottom"/>
          </w:tcPr>
          <w:p w14:paraId="0AE5E9C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14,917</w:t>
            </w:r>
          </w:p>
        </w:tc>
        <w:tc>
          <w:tcPr>
            <w:tcW w:w="1141" w:type="dxa"/>
            <w:tcBorders>
              <w:bottom w:val="single" w:sz="4" w:space="0" w:color="auto"/>
            </w:tcBorders>
            <w:noWrap/>
            <w:tcMar>
              <w:left w:w="115" w:type="dxa"/>
              <w:right w:w="115" w:type="dxa"/>
            </w:tcMar>
            <w:vAlign w:val="bottom"/>
          </w:tcPr>
          <w:p w14:paraId="31471179"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14,917</w:t>
            </w:r>
          </w:p>
        </w:tc>
      </w:tr>
      <w:tr w:rsidR="0032150D" w:rsidRPr="00D60A65" w14:paraId="5EAAC3ED" w14:textId="77777777" w:rsidTr="0032150D">
        <w:tc>
          <w:tcPr>
            <w:tcW w:w="2430" w:type="dxa"/>
            <w:tcBorders>
              <w:top w:val="nil"/>
              <w:left w:val="nil"/>
              <w:right w:val="nil"/>
            </w:tcBorders>
            <w:noWrap/>
            <w:tcMar>
              <w:left w:w="115" w:type="dxa"/>
              <w:right w:w="115" w:type="dxa"/>
            </w:tcMar>
            <w:vAlign w:val="bottom"/>
          </w:tcPr>
          <w:p w14:paraId="665E27E6"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452D99C4"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70" w:type="dxa"/>
            <w:tcBorders>
              <w:top w:val="single" w:sz="4" w:space="0" w:color="auto"/>
            </w:tcBorders>
            <w:noWrap/>
            <w:tcMar>
              <w:left w:w="115" w:type="dxa"/>
              <w:right w:w="115" w:type="dxa"/>
            </w:tcMar>
            <w:vAlign w:val="bottom"/>
          </w:tcPr>
          <w:p w14:paraId="0170CDAC"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204" w:type="dxa"/>
            <w:tcBorders>
              <w:top w:val="single" w:sz="4" w:space="0" w:color="auto"/>
            </w:tcBorders>
            <w:noWrap/>
            <w:tcMar>
              <w:left w:w="115" w:type="dxa"/>
              <w:right w:w="115" w:type="dxa"/>
            </w:tcMar>
            <w:vAlign w:val="bottom"/>
          </w:tcPr>
          <w:p w14:paraId="5F8EEE50"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43" w:type="dxa"/>
            <w:tcBorders>
              <w:top w:val="single" w:sz="4" w:space="0" w:color="auto"/>
            </w:tcBorders>
            <w:noWrap/>
            <w:tcMar>
              <w:left w:w="115" w:type="dxa"/>
              <w:right w:w="115" w:type="dxa"/>
            </w:tcMar>
            <w:vAlign w:val="bottom"/>
          </w:tcPr>
          <w:p w14:paraId="09596110"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92" w:type="dxa"/>
            <w:tcBorders>
              <w:top w:val="single" w:sz="4" w:space="0" w:color="auto"/>
            </w:tcBorders>
            <w:noWrap/>
            <w:tcMar>
              <w:left w:w="115" w:type="dxa"/>
              <w:right w:w="115" w:type="dxa"/>
            </w:tcMar>
            <w:vAlign w:val="bottom"/>
          </w:tcPr>
          <w:p w14:paraId="44ED5444"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tcBorders>
              <w:top w:val="single" w:sz="4" w:space="0" w:color="auto"/>
            </w:tcBorders>
            <w:noWrap/>
            <w:tcMar>
              <w:left w:w="115" w:type="dxa"/>
              <w:right w:w="115" w:type="dxa"/>
            </w:tcMar>
            <w:vAlign w:val="bottom"/>
          </w:tcPr>
          <w:p w14:paraId="5FC68A0B"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6DE3B659" w14:textId="77777777" w:rsidTr="0032150D">
        <w:tc>
          <w:tcPr>
            <w:tcW w:w="2430" w:type="dxa"/>
            <w:noWrap/>
            <w:tcMar>
              <w:left w:w="115" w:type="dxa"/>
              <w:right w:w="115" w:type="dxa"/>
            </w:tcMar>
            <w:vAlign w:val="bottom"/>
          </w:tcPr>
          <w:p w14:paraId="582B4592" w14:textId="77777777" w:rsidR="0032150D" w:rsidRPr="00D60A65" w:rsidRDefault="0032150D" w:rsidP="0032150D">
            <w:pPr>
              <w:tabs>
                <w:tab w:val="decimal" w:pos="748"/>
              </w:tabs>
              <w:spacing w:after="0"/>
              <w:ind w:left="-107"/>
              <w:rPr>
                <w:rFonts w:ascii="Arial" w:eastAsia="Arial Unicode MS"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Subsidiaries indirectly held</w:t>
            </w:r>
          </w:p>
          <w:p w14:paraId="0F18D027" w14:textId="77777777" w:rsidR="0032150D" w:rsidRPr="00D60A65" w:rsidRDefault="0032150D" w:rsidP="0032150D">
            <w:pPr>
              <w:spacing w:after="0"/>
              <w:ind w:left="-107"/>
              <w:rPr>
                <w:rFonts w:ascii="Arial" w:eastAsia="Arial Unicode MS" w:hAnsi="Arial" w:cs="Arial"/>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 xml:space="preserve">   through another subsidiary</w:t>
            </w:r>
          </w:p>
        </w:tc>
        <w:tc>
          <w:tcPr>
            <w:tcW w:w="1170" w:type="dxa"/>
            <w:noWrap/>
            <w:tcMar>
              <w:left w:w="115" w:type="dxa"/>
              <w:right w:w="115" w:type="dxa"/>
            </w:tcMar>
            <w:vAlign w:val="bottom"/>
          </w:tcPr>
          <w:p w14:paraId="45F6210A"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70" w:type="dxa"/>
            <w:noWrap/>
            <w:tcMar>
              <w:left w:w="115" w:type="dxa"/>
              <w:right w:w="115" w:type="dxa"/>
            </w:tcMar>
            <w:vAlign w:val="bottom"/>
          </w:tcPr>
          <w:p w14:paraId="0E5E514E"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204" w:type="dxa"/>
            <w:noWrap/>
            <w:tcMar>
              <w:left w:w="115" w:type="dxa"/>
              <w:right w:w="115" w:type="dxa"/>
            </w:tcMar>
            <w:vAlign w:val="bottom"/>
          </w:tcPr>
          <w:p w14:paraId="5361DA8D"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43" w:type="dxa"/>
            <w:noWrap/>
            <w:tcMar>
              <w:left w:w="115" w:type="dxa"/>
              <w:right w:w="115" w:type="dxa"/>
            </w:tcMar>
            <w:vAlign w:val="bottom"/>
          </w:tcPr>
          <w:p w14:paraId="6C0A3C6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92" w:type="dxa"/>
            <w:noWrap/>
            <w:tcMar>
              <w:left w:w="115" w:type="dxa"/>
              <w:right w:w="115" w:type="dxa"/>
            </w:tcMar>
            <w:vAlign w:val="bottom"/>
          </w:tcPr>
          <w:p w14:paraId="5FBCD5F9"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noWrap/>
            <w:tcMar>
              <w:left w:w="115" w:type="dxa"/>
              <w:right w:w="115" w:type="dxa"/>
            </w:tcMar>
            <w:vAlign w:val="bottom"/>
          </w:tcPr>
          <w:p w14:paraId="6A698A18"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6CF87155" w14:textId="77777777" w:rsidTr="0032150D">
        <w:tc>
          <w:tcPr>
            <w:tcW w:w="2430" w:type="dxa"/>
            <w:tcBorders>
              <w:top w:val="nil"/>
              <w:left w:val="nil"/>
              <w:right w:val="nil"/>
            </w:tcBorders>
            <w:noWrap/>
            <w:tcMar>
              <w:left w:w="115" w:type="dxa"/>
              <w:right w:w="115" w:type="dxa"/>
            </w:tcMar>
            <w:vAlign w:val="bottom"/>
          </w:tcPr>
          <w:p w14:paraId="53D7694B"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proofErr w:type="spellStart"/>
            <w:r w:rsidRPr="00D60A65">
              <w:rPr>
                <w:rFonts w:ascii="Arial" w:eastAsia="Arial Unicode MS" w:hAnsi="Arial" w:cs="Arial"/>
                <w:color w:val="000000"/>
                <w:spacing w:val="-6"/>
                <w:kern w:val="0"/>
                <w:sz w:val="16"/>
                <w:szCs w:val="16"/>
                <w:lang w:bidi="he-IL"/>
                <w14:ligatures w14:val="none"/>
              </w:rPr>
              <w:t>BlueVenture</w:t>
            </w:r>
            <w:proofErr w:type="spellEnd"/>
            <w:r w:rsidRPr="00D60A65">
              <w:rPr>
                <w:rFonts w:ascii="Arial" w:eastAsia="Arial Unicode MS" w:hAnsi="Arial" w:cs="Arial"/>
                <w:color w:val="000000"/>
                <w:spacing w:val="-6"/>
                <w:kern w:val="0"/>
                <w:sz w:val="16"/>
                <w:szCs w:val="16"/>
                <w:lang w:bidi="he-IL"/>
                <w14:ligatures w14:val="none"/>
              </w:rPr>
              <w:t xml:space="preserve"> TPA Co., Ltd. </w:t>
            </w:r>
          </w:p>
        </w:tc>
        <w:tc>
          <w:tcPr>
            <w:tcW w:w="1170" w:type="dxa"/>
            <w:noWrap/>
            <w:tcMar>
              <w:left w:w="115" w:type="dxa"/>
              <w:right w:w="115" w:type="dxa"/>
            </w:tcMar>
            <w:vAlign w:val="bottom"/>
          </w:tcPr>
          <w:p w14:paraId="09EF50E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170" w:type="dxa"/>
            <w:noWrap/>
            <w:tcMar>
              <w:left w:w="115" w:type="dxa"/>
              <w:right w:w="115" w:type="dxa"/>
            </w:tcMar>
            <w:vAlign w:val="bottom"/>
          </w:tcPr>
          <w:p w14:paraId="3D0005B6"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204" w:type="dxa"/>
            <w:noWrap/>
            <w:tcMar>
              <w:left w:w="115" w:type="dxa"/>
              <w:right w:w="115" w:type="dxa"/>
            </w:tcMar>
            <w:vAlign w:val="bottom"/>
          </w:tcPr>
          <w:p w14:paraId="44E7F5C0"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100</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1</w:t>
            </w:r>
            <w:r w:rsidRPr="00D60A65">
              <w:rPr>
                <w:rFonts w:ascii="Arial" w:eastAsia="Times New Roman" w:hAnsi="Arial" w:cs="Arial"/>
                <w:kern w:val="0"/>
                <w:sz w:val="16"/>
                <w:szCs w:val="16"/>
                <w:vertAlign w:val="superscript"/>
                <w:lang w:bidi="he-IL"/>
                <w14:ligatures w14:val="none"/>
              </w:rPr>
              <w:t>)</w:t>
            </w:r>
          </w:p>
        </w:tc>
        <w:tc>
          <w:tcPr>
            <w:tcW w:w="1143" w:type="dxa"/>
            <w:noWrap/>
            <w:tcMar>
              <w:left w:w="115" w:type="dxa"/>
              <w:right w:w="115" w:type="dxa"/>
            </w:tcMar>
            <w:vAlign w:val="bottom"/>
          </w:tcPr>
          <w:p w14:paraId="11CBB067"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100</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1</w:t>
            </w:r>
            <w:r w:rsidRPr="00D60A65">
              <w:rPr>
                <w:rFonts w:ascii="Arial" w:eastAsia="Times New Roman" w:hAnsi="Arial" w:cs="Arial"/>
                <w:kern w:val="0"/>
                <w:sz w:val="16"/>
                <w:szCs w:val="16"/>
                <w:vertAlign w:val="superscript"/>
                <w:lang w:bidi="he-IL"/>
                <w14:ligatures w14:val="none"/>
              </w:rPr>
              <w:t>)</w:t>
            </w:r>
          </w:p>
        </w:tc>
        <w:tc>
          <w:tcPr>
            <w:tcW w:w="1192" w:type="dxa"/>
            <w:noWrap/>
            <w:tcMar>
              <w:left w:w="115" w:type="dxa"/>
              <w:right w:w="115" w:type="dxa"/>
            </w:tcMar>
          </w:tcPr>
          <w:p w14:paraId="4E3B173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 xml:space="preserve"> 3,000 </w:t>
            </w:r>
          </w:p>
        </w:tc>
        <w:tc>
          <w:tcPr>
            <w:tcW w:w="1141" w:type="dxa"/>
            <w:noWrap/>
            <w:tcMar>
              <w:left w:w="115" w:type="dxa"/>
              <w:right w:w="115" w:type="dxa"/>
            </w:tcMar>
          </w:tcPr>
          <w:p w14:paraId="4BF7655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r>
      <w:tr w:rsidR="0032150D" w:rsidRPr="00D60A65" w14:paraId="4891146D" w14:textId="77777777" w:rsidTr="0032150D">
        <w:tc>
          <w:tcPr>
            <w:tcW w:w="2430" w:type="dxa"/>
            <w:tcBorders>
              <w:top w:val="nil"/>
              <w:left w:val="nil"/>
              <w:right w:val="nil"/>
            </w:tcBorders>
            <w:noWrap/>
            <w:tcMar>
              <w:left w:w="115" w:type="dxa"/>
              <w:right w:w="115" w:type="dxa"/>
            </w:tcMar>
            <w:vAlign w:val="bottom"/>
          </w:tcPr>
          <w:p w14:paraId="1220ADD6"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proofErr w:type="spellStart"/>
            <w:r w:rsidRPr="00D60A65">
              <w:rPr>
                <w:rFonts w:ascii="Arial" w:eastAsia="Arial Unicode MS" w:hAnsi="Arial" w:cs="Arial"/>
                <w:color w:val="000000"/>
                <w:spacing w:val="-6"/>
                <w:kern w:val="0"/>
                <w:sz w:val="16"/>
                <w:szCs w:val="16"/>
                <w:lang w:bidi="he-IL"/>
                <w14:ligatures w14:val="none"/>
              </w:rPr>
              <w:t>BlueVenture</w:t>
            </w:r>
            <w:proofErr w:type="spellEnd"/>
            <w:r w:rsidRPr="00D60A65">
              <w:rPr>
                <w:rFonts w:ascii="Arial" w:eastAsia="Arial Unicode MS" w:hAnsi="Arial" w:cs="Arial"/>
                <w:color w:val="000000"/>
                <w:spacing w:val="-6"/>
                <w:kern w:val="0"/>
                <w:sz w:val="16"/>
                <w:szCs w:val="16"/>
                <w:lang w:bidi="he-IL"/>
                <w14:ligatures w14:val="none"/>
              </w:rPr>
              <w:t xml:space="preserve"> Actuarial Co., Ltd.  </w:t>
            </w:r>
          </w:p>
        </w:tc>
        <w:tc>
          <w:tcPr>
            <w:tcW w:w="1170" w:type="dxa"/>
            <w:noWrap/>
            <w:tcMar>
              <w:left w:w="115" w:type="dxa"/>
              <w:right w:w="115" w:type="dxa"/>
            </w:tcMar>
            <w:vAlign w:val="bottom"/>
          </w:tcPr>
          <w:p w14:paraId="0AB9AA36"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170" w:type="dxa"/>
            <w:noWrap/>
            <w:tcMar>
              <w:left w:w="115" w:type="dxa"/>
              <w:right w:w="115" w:type="dxa"/>
            </w:tcMar>
            <w:vAlign w:val="bottom"/>
          </w:tcPr>
          <w:p w14:paraId="0FC38754"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204" w:type="dxa"/>
            <w:noWrap/>
            <w:tcMar>
              <w:left w:w="115" w:type="dxa"/>
              <w:right w:w="115" w:type="dxa"/>
            </w:tcMar>
            <w:vAlign w:val="bottom"/>
          </w:tcPr>
          <w:p w14:paraId="5B2B4D59"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40</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1</w:t>
            </w:r>
            <w:r w:rsidRPr="00D60A65">
              <w:rPr>
                <w:rFonts w:ascii="Arial" w:eastAsia="Times New Roman" w:hAnsi="Arial" w:cs="Arial"/>
                <w:kern w:val="0"/>
                <w:sz w:val="16"/>
                <w:szCs w:val="16"/>
                <w:vertAlign w:val="superscript"/>
                <w:lang w:bidi="he-IL"/>
                <w14:ligatures w14:val="none"/>
              </w:rPr>
              <w:t>)</w:t>
            </w:r>
          </w:p>
        </w:tc>
        <w:tc>
          <w:tcPr>
            <w:tcW w:w="1143" w:type="dxa"/>
            <w:noWrap/>
            <w:tcMar>
              <w:left w:w="115" w:type="dxa"/>
              <w:right w:w="115" w:type="dxa"/>
            </w:tcMar>
            <w:vAlign w:val="bottom"/>
          </w:tcPr>
          <w:p w14:paraId="27433323"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40</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1</w:t>
            </w:r>
            <w:r w:rsidRPr="00D60A65">
              <w:rPr>
                <w:rFonts w:ascii="Arial" w:eastAsia="Times New Roman" w:hAnsi="Arial" w:cs="Arial"/>
                <w:kern w:val="0"/>
                <w:sz w:val="16"/>
                <w:szCs w:val="16"/>
                <w:vertAlign w:val="superscript"/>
                <w:lang w:bidi="he-IL"/>
                <w14:ligatures w14:val="none"/>
              </w:rPr>
              <w:t>)</w:t>
            </w:r>
          </w:p>
        </w:tc>
        <w:tc>
          <w:tcPr>
            <w:tcW w:w="1192" w:type="dxa"/>
            <w:noWrap/>
            <w:tcMar>
              <w:left w:w="115" w:type="dxa"/>
              <w:right w:w="115" w:type="dxa"/>
            </w:tcMar>
          </w:tcPr>
          <w:p w14:paraId="580D9D74"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 xml:space="preserve"> 1,050 </w:t>
            </w:r>
          </w:p>
        </w:tc>
        <w:tc>
          <w:tcPr>
            <w:tcW w:w="1141" w:type="dxa"/>
            <w:noWrap/>
            <w:tcMar>
              <w:left w:w="115" w:type="dxa"/>
              <w:right w:w="115" w:type="dxa"/>
            </w:tcMar>
          </w:tcPr>
          <w:p w14:paraId="1D5E5FE2"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6,020</w:t>
            </w:r>
          </w:p>
        </w:tc>
      </w:tr>
      <w:tr w:rsidR="0032150D" w:rsidRPr="00D60A65" w14:paraId="485F8BA9" w14:textId="77777777" w:rsidTr="0032150D">
        <w:tc>
          <w:tcPr>
            <w:tcW w:w="2430" w:type="dxa"/>
            <w:tcBorders>
              <w:top w:val="nil"/>
              <w:left w:val="nil"/>
              <w:right w:val="nil"/>
            </w:tcBorders>
            <w:noWrap/>
            <w:tcMar>
              <w:left w:w="115" w:type="dxa"/>
              <w:right w:w="115" w:type="dxa"/>
            </w:tcMar>
            <w:vAlign w:val="bottom"/>
          </w:tcPr>
          <w:p w14:paraId="00C983B3"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proofErr w:type="spellStart"/>
            <w:r w:rsidRPr="00D60A65">
              <w:rPr>
                <w:rFonts w:ascii="Arial" w:eastAsia="Arial Unicode MS" w:hAnsi="Arial" w:cs="Arial"/>
                <w:color w:val="000000"/>
                <w:spacing w:val="-6"/>
                <w:kern w:val="0"/>
                <w:sz w:val="16"/>
                <w:szCs w:val="16"/>
                <w:lang w:bidi="he-IL"/>
                <w14:ligatures w14:val="none"/>
              </w:rPr>
              <w:t>BlueVenture</w:t>
            </w:r>
            <w:proofErr w:type="spellEnd"/>
            <w:r w:rsidRPr="00D60A65">
              <w:rPr>
                <w:rFonts w:ascii="Arial" w:eastAsia="Arial Unicode MS" w:hAnsi="Arial" w:cs="Arial"/>
                <w:color w:val="000000"/>
                <w:spacing w:val="-6"/>
                <w:kern w:val="0"/>
                <w:sz w:val="16"/>
                <w:szCs w:val="16"/>
                <w:lang w:bidi="he-IL"/>
                <w14:ligatures w14:val="none"/>
              </w:rPr>
              <w:t xml:space="preserve"> Tech Co., Ltd. </w:t>
            </w:r>
          </w:p>
        </w:tc>
        <w:tc>
          <w:tcPr>
            <w:tcW w:w="1170" w:type="dxa"/>
            <w:noWrap/>
            <w:tcMar>
              <w:left w:w="115" w:type="dxa"/>
              <w:right w:w="115" w:type="dxa"/>
            </w:tcMar>
            <w:vAlign w:val="bottom"/>
          </w:tcPr>
          <w:p w14:paraId="4DCE254C"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170" w:type="dxa"/>
            <w:noWrap/>
            <w:tcMar>
              <w:left w:w="115" w:type="dxa"/>
              <w:right w:w="115" w:type="dxa"/>
            </w:tcMar>
            <w:vAlign w:val="bottom"/>
          </w:tcPr>
          <w:p w14:paraId="7879A215"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204" w:type="dxa"/>
            <w:noWrap/>
            <w:tcMar>
              <w:left w:w="115" w:type="dxa"/>
              <w:right w:w="115" w:type="dxa"/>
            </w:tcMar>
            <w:vAlign w:val="bottom"/>
          </w:tcPr>
          <w:p w14:paraId="6D4C0440"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9</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1</w:t>
            </w:r>
            <w:r w:rsidRPr="00D60A65">
              <w:rPr>
                <w:rFonts w:ascii="Arial" w:eastAsia="Times New Roman" w:hAnsi="Arial" w:cs="Arial"/>
                <w:kern w:val="0"/>
                <w:sz w:val="16"/>
                <w:szCs w:val="16"/>
                <w:vertAlign w:val="superscript"/>
                <w:lang w:bidi="he-IL"/>
                <w14:ligatures w14:val="none"/>
              </w:rPr>
              <w:t>)</w:t>
            </w:r>
          </w:p>
        </w:tc>
        <w:tc>
          <w:tcPr>
            <w:tcW w:w="1143" w:type="dxa"/>
            <w:noWrap/>
            <w:tcMar>
              <w:left w:w="115" w:type="dxa"/>
              <w:right w:w="115" w:type="dxa"/>
            </w:tcMar>
            <w:vAlign w:val="bottom"/>
          </w:tcPr>
          <w:p w14:paraId="184BF893"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9</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1</w:t>
            </w:r>
            <w:r w:rsidRPr="00D60A65">
              <w:rPr>
                <w:rFonts w:ascii="Arial" w:eastAsia="Times New Roman" w:hAnsi="Arial" w:cs="Arial"/>
                <w:kern w:val="0"/>
                <w:sz w:val="16"/>
                <w:szCs w:val="16"/>
                <w:vertAlign w:val="superscript"/>
                <w:lang w:bidi="he-IL"/>
                <w14:ligatures w14:val="none"/>
              </w:rPr>
              <w:t>)</w:t>
            </w:r>
          </w:p>
        </w:tc>
        <w:tc>
          <w:tcPr>
            <w:tcW w:w="1192" w:type="dxa"/>
            <w:noWrap/>
            <w:tcMar>
              <w:left w:w="115" w:type="dxa"/>
              <w:right w:w="115" w:type="dxa"/>
            </w:tcMar>
          </w:tcPr>
          <w:p w14:paraId="358BD37A"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 xml:space="preserve"> -   </w:t>
            </w:r>
          </w:p>
        </w:tc>
        <w:tc>
          <w:tcPr>
            <w:tcW w:w="1141" w:type="dxa"/>
            <w:noWrap/>
            <w:tcMar>
              <w:left w:w="115" w:type="dxa"/>
              <w:right w:w="115" w:type="dxa"/>
            </w:tcMar>
          </w:tcPr>
          <w:p w14:paraId="503CD260"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r>
      <w:tr w:rsidR="0032150D" w:rsidRPr="00D60A65" w14:paraId="525B242C" w14:textId="77777777" w:rsidTr="0032150D">
        <w:tc>
          <w:tcPr>
            <w:tcW w:w="2430" w:type="dxa"/>
            <w:tcBorders>
              <w:top w:val="nil"/>
              <w:left w:val="nil"/>
              <w:right w:val="nil"/>
            </w:tcBorders>
            <w:noWrap/>
            <w:tcMar>
              <w:left w:w="115" w:type="dxa"/>
              <w:right w:w="115" w:type="dxa"/>
            </w:tcMar>
            <w:vAlign w:val="bottom"/>
          </w:tcPr>
          <w:p w14:paraId="147DA39F"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proofErr w:type="spellStart"/>
            <w:r w:rsidRPr="00D60A65">
              <w:rPr>
                <w:rFonts w:ascii="Arial" w:eastAsia="Arial Unicode MS" w:hAnsi="Arial" w:cs="Arial"/>
                <w:color w:val="000000"/>
                <w:spacing w:val="-6"/>
                <w:kern w:val="0"/>
                <w:sz w:val="16"/>
                <w:szCs w:val="16"/>
                <w:lang w:bidi="he-IL"/>
                <w14:ligatures w14:val="none"/>
              </w:rPr>
              <w:t>BlueVenture</w:t>
            </w:r>
            <w:proofErr w:type="spellEnd"/>
            <w:r w:rsidRPr="00D60A65">
              <w:rPr>
                <w:rFonts w:ascii="Arial" w:eastAsia="Arial Unicode MS" w:hAnsi="Arial" w:cs="Arial"/>
                <w:color w:val="000000"/>
                <w:spacing w:val="-6"/>
                <w:kern w:val="0"/>
                <w:sz w:val="16"/>
                <w:szCs w:val="16"/>
                <w:lang w:bidi="he-IL"/>
                <w14:ligatures w14:val="none"/>
              </w:rPr>
              <w:t xml:space="preserve"> HCM Co., Ltd.</w:t>
            </w:r>
          </w:p>
        </w:tc>
        <w:tc>
          <w:tcPr>
            <w:tcW w:w="1170" w:type="dxa"/>
            <w:tcBorders>
              <w:bottom w:val="single" w:sz="4" w:space="0" w:color="auto"/>
            </w:tcBorders>
            <w:noWrap/>
            <w:tcMar>
              <w:left w:w="115" w:type="dxa"/>
              <w:right w:w="115" w:type="dxa"/>
            </w:tcMar>
            <w:vAlign w:val="bottom"/>
          </w:tcPr>
          <w:p w14:paraId="32FABA58"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170" w:type="dxa"/>
            <w:tcBorders>
              <w:bottom w:val="single" w:sz="4" w:space="0" w:color="auto"/>
            </w:tcBorders>
            <w:noWrap/>
            <w:tcMar>
              <w:left w:w="115" w:type="dxa"/>
              <w:right w:w="115" w:type="dxa"/>
            </w:tcMar>
            <w:vAlign w:val="bottom"/>
          </w:tcPr>
          <w:p w14:paraId="57CB828E"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w:t>
            </w:r>
          </w:p>
        </w:tc>
        <w:tc>
          <w:tcPr>
            <w:tcW w:w="1204" w:type="dxa"/>
            <w:tcBorders>
              <w:bottom w:val="single" w:sz="4" w:space="0" w:color="auto"/>
            </w:tcBorders>
            <w:noWrap/>
            <w:tcMar>
              <w:left w:w="115" w:type="dxa"/>
              <w:right w:w="115" w:type="dxa"/>
            </w:tcMar>
            <w:vAlign w:val="bottom"/>
          </w:tcPr>
          <w:p w14:paraId="355C7174"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val="en-GB" w:bidi="he-IL"/>
                <w14:ligatures w14:val="none"/>
              </w:rPr>
              <w:t>10</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2</w:t>
            </w:r>
            <w:r w:rsidRPr="00D60A65">
              <w:rPr>
                <w:rFonts w:ascii="Arial" w:eastAsia="Times New Roman" w:hAnsi="Arial" w:cs="Arial"/>
                <w:kern w:val="0"/>
                <w:sz w:val="16"/>
                <w:szCs w:val="16"/>
                <w:vertAlign w:val="superscript"/>
                <w:lang w:bidi="he-IL"/>
                <w14:ligatures w14:val="none"/>
              </w:rPr>
              <w:t>)</w:t>
            </w:r>
          </w:p>
        </w:tc>
        <w:tc>
          <w:tcPr>
            <w:tcW w:w="1143" w:type="dxa"/>
            <w:tcBorders>
              <w:bottom w:val="single" w:sz="4" w:space="0" w:color="auto"/>
            </w:tcBorders>
            <w:noWrap/>
            <w:tcMar>
              <w:left w:w="115" w:type="dxa"/>
              <w:right w:w="115" w:type="dxa"/>
            </w:tcMar>
            <w:vAlign w:val="bottom"/>
          </w:tcPr>
          <w:p w14:paraId="36795040"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kern w:val="0"/>
                <w:sz w:val="16"/>
                <w:szCs w:val="16"/>
                <w:lang w:val="en-GB" w:bidi="he-IL"/>
                <w14:ligatures w14:val="none"/>
              </w:rPr>
              <w:t>10</w:t>
            </w:r>
            <w:r w:rsidRPr="00D60A65">
              <w:rPr>
                <w:rFonts w:ascii="Arial" w:eastAsia="Times New Roman" w:hAnsi="Arial" w:cs="Arial"/>
                <w:kern w:val="0"/>
                <w:sz w:val="16"/>
                <w:szCs w:val="16"/>
                <w:lang w:bidi="he-IL"/>
                <w14:ligatures w14:val="none"/>
              </w:rPr>
              <w:t>,</w:t>
            </w:r>
            <w:r w:rsidRPr="00D60A65">
              <w:rPr>
                <w:rFonts w:ascii="Arial" w:eastAsia="Times New Roman" w:hAnsi="Arial" w:cs="Arial"/>
                <w:kern w:val="0"/>
                <w:sz w:val="16"/>
                <w:szCs w:val="16"/>
                <w:lang w:val="en-GB" w:bidi="he-IL"/>
                <w14:ligatures w14:val="none"/>
              </w:rPr>
              <w:t>000</w:t>
            </w:r>
            <w:r w:rsidRPr="00D60A65">
              <w:rPr>
                <w:rFonts w:ascii="Arial" w:eastAsia="Times New Roman" w:hAnsi="Arial" w:cs="Arial"/>
                <w:kern w:val="0"/>
                <w:sz w:val="16"/>
                <w:szCs w:val="16"/>
                <w:vertAlign w:val="superscript"/>
                <w:lang w:bidi="he-IL"/>
                <w14:ligatures w14:val="none"/>
              </w:rPr>
              <w:t>(</w:t>
            </w:r>
            <w:r w:rsidRPr="00D60A65">
              <w:rPr>
                <w:rFonts w:ascii="Arial" w:eastAsia="Times New Roman" w:hAnsi="Arial" w:cs="Arial"/>
                <w:kern w:val="0"/>
                <w:sz w:val="16"/>
                <w:szCs w:val="16"/>
                <w:vertAlign w:val="superscript"/>
                <w:lang w:val="en-GB" w:bidi="he-IL"/>
                <w14:ligatures w14:val="none"/>
              </w:rPr>
              <w:t>2</w:t>
            </w:r>
            <w:r w:rsidRPr="00D60A65">
              <w:rPr>
                <w:rFonts w:ascii="Arial" w:eastAsia="Times New Roman" w:hAnsi="Arial" w:cs="Arial"/>
                <w:kern w:val="0"/>
                <w:sz w:val="16"/>
                <w:szCs w:val="16"/>
                <w:vertAlign w:val="superscript"/>
                <w:lang w:bidi="he-IL"/>
                <w14:ligatures w14:val="none"/>
              </w:rPr>
              <w:t>)</w:t>
            </w:r>
          </w:p>
        </w:tc>
        <w:tc>
          <w:tcPr>
            <w:tcW w:w="1192" w:type="dxa"/>
            <w:tcBorders>
              <w:bottom w:val="single" w:sz="4" w:space="0" w:color="auto"/>
            </w:tcBorders>
            <w:noWrap/>
            <w:tcMar>
              <w:left w:w="115" w:type="dxa"/>
              <w:right w:w="115" w:type="dxa"/>
            </w:tcMar>
          </w:tcPr>
          <w:p w14:paraId="67086A4F"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 xml:space="preserve"> -   </w:t>
            </w:r>
          </w:p>
        </w:tc>
        <w:tc>
          <w:tcPr>
            <w:tcW w:w="1141" w:type="dxa"/>
            <w:tcBorders>
              <w:bottom w:val="single" w:sz="4" w:space="0" w:color="auto"/>
            </w:tcBorders>
            <w:noWrap/>
            <w:tcMar>
              <w:left w:w="115" w:type="dxa"/>
              <w:right w:w="115" w:type="dxa"/>
            </w:tcMar>
          </w:tcPr>
          <w:p w14:paraId="48E34858"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r>
      <w:tr w:rsidR="0032150D" w:rsidRPr="00D60A65" w14:paraId="3B576067" w14:textId="77777777" w:rsidTr="0032150D">
        <w:tc>
          <w:tcPr>
            <w:tcW w:w="2430" w:type="dxa"/>
            <w:tcBorders>
              <w:top w:val="nil"/>
              <w:left w:val="nil"/>
              <w:right w:val="nil"/>
            </w:tcBorders>
            <w:noWrap/>
            <w:tcMar>
              <w:left w:w="115" w:type="dxa"/>
              <w:right w:w="115" w:type="dxa"/>
            </w:tcMar>
            <w:vAlign w:val="bottom"/>
          </w:tcPr>
          <w:p w14:paraId="0D877B69"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2196334D"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70" w:type="dxa"/>
            <w:tcBorders>
              <w:top w:val="single" w:sz="4" w:space="0" w:color="auto"/>
            </w:tcBorders>
            <w:noWrap/>
            <w:tcMar>
              <w:left w:w="115" w:type="dxa"/>
              <w:right w:w="115" w:type="dxa"/>
            </w:tcMar>
            <w:vAlign w:val="bottom"/>
          </w:tcPr>
          <w:p w14:paraId="1A3AE7BE"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204" w:type="dxa"/>
            <w:tcBorders>
              <w:top w:val="single" w:sz="4" w:space="0" w:color="auto"/>
            </w:tcBorders>
            <w:noWrap/>
            <w:tcMar>
              <w:left w:w="115" w:type="dxa"/>
              <w:right w:w="115" w:type="dxa"/>
            </w:tcMar>
            <w:vAlign w:val="bottom"/>
          </w:tcPr>
          <w:p w14:paraId="60D92489"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43" w:type="dxa"/>
            <w:tcBorders>
              <w:top w:val="single" w:sz="4" w:space="0" w:color="auto"/>
            </w:tcBorders>
            <w:noWrap/>
            <w:tcMar>
              <w:left w:w="115" w:type="dxa"/>
              <w:right w:w="115" w:type="dxa"/>
            </w:tcMar>
            <w:vAlign w:val="bottom"/>
          </w:tcPr>
          <w:p w14:paraId="055B84AC"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92" w:type="dxa"/>
            <w:tcBorders>
              <w:top w:val="single" w:sz="4" w:space="0" w:color="auto"/>
            </w:tcBorders>
            <w:noWrap/>
            <w:tcMar>
              <w:left w:w="115" w:type="dxa"/>
              <w:right w:w="115" w:type="dxa"/>
            </w:tcMar>
            <w:vAlign w:val="bottom"/>
          </w:tcPr>
          <w:p w14:paraId="22FD795A"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tcBorders>
              <w:top w:val="single" w:sz="4" w:space="0" w:color="auto"/>
            </w:tcBorders>
            <w:noWrap/>
            <w:tcMar>
              <w:left w:w="115" w:type="dxa"/>
              <w:right w:w="115" w:type="dxa"/>
            </w:tcMar>
            <w:vAlign w:val="bottom"/>
          </w:tcPr>
          <w:p w14:paraId="71253461"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022B0D00" w14:textId="77777777" w:rsidTr="0032150D">
        <w:tc>
          <w:tcPr>
            <w:tcW w:w="2430" w:type="dxa"/>
            <w:tcBorders>
              <w:top w:val="nil"/>
              <w:left w:val="nil"/>
              <w:right w:val="nil"/>
            </w:tcBorders>
            <w:noWrap/>
            <w:tcMar>
              <w:left w:w="115" w:type="dxa"/>
              <w:right w:w="115" w:type="dxa"/>
            </w:tcMar>
            <w:vAlign w:val="bottom"/>
          </w:tcPr>
          <w:p w14:paraId="221A304D"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Total investment in a subsidiary</w:t>
            </w:r>
          </w:p>
        </w:tc>
        <w:tc>
          <w:tcPr>
            <w:tcW w:w="1170" w:type="dxa"/>
            <w:tcBorders>
              <w:bottom w:val="single" w:sz="4" w:space="0" w:color="auto"/>
            </w:tcBorders>
            <w:noWrap/>
            <w:tcMar>
              <w:left w:w="115" w:type="dxa"/>
              <w:right w:w="115" w:type="dxa"/>
            </w:tcMar>
            <w:vAlign w:val="bottom"/>
          </w:tcPr>
          <w:p w14:paraId="61BBCE7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c>
          <w:tcPr>
            <w:tcW w:w="1170" w:type="dxa"/>
            <w:tcBorders>
              <w:bottom w:val="single" w:sz="4" w:space="0" w:color="auto"/>
            </w:tcBorders>
            <w:noWrap/>
            <w:tcMar>
              <w:left w:w="115" w:type="dxa"/>
              <w:right w:w="115" w:type="dxa"/>
            </w:tcMar>
            <w:vAlign w:val="bottom"/>
          </w:tcPr>
          <w:p w14:paraId="7CED8D6A"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c>
          <w:tcPr>
            <w:tcW w:w="1204" w:type="dxa"/>
            <w:tcBorders>
              <w:bottom w:val="single" w:sz="4" w:space="0" w:color="auto"/>
            </w:tcBorders>
            <w:noWrap/>
            <w:tcMar>
              <w:left w:w="115" w:type="dxa"/>
              <w:right w:w="115" w:type="dxa"/>
            </w:tcMar>
            <w:vAlign w:val="bottom"/>
          </w:tcPr>
          <w:p w14:paraId="40570CF3"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159,000</w:t>
            </w:r>
          </w:p>
        </w:tc>
        <w:tc>
          <w:tcPr>
            <w:tcW w:w="1143" w:type="dxa"/>
            <w:tcBorders>
              <w:bottom w:val="single" w:sz="4" w:space="0" w:color="auto"/>
            </w:tcBorders>
            <w:noWrap/>
            <w:tcMar>
              <w:left w:w="115" w:type="dxa"/>
              <w:right w:w="115" w:type="dxa"/>
            </w:tcMar>
            <w:vAlign w:val="bottom"/>
          </w:tcPr>
          <w:p w14:paraId="6698A06A"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159,000</w:t>
            </w:r>
          </w:p>
        </w:tc>
        <w:tc>
          <w:tcPr>
            <w:tcW w:w="1192" w:type="dxa"/>
            <w:tcBorders>
              <w:bottom w:val="single" w:sz="4" w:space="0" w:color="auto"/>
            </w:tcBorders>
            <w:noWrap/>
            <w:tcMar>
              <w:left w:w="115" w:type="dxa"/>
              <w:right w:w="115" w:type="dxa"/>
            </w:tcMar>
          </w:tcPr>
          <w:p w14:paraId="084EF00F"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 xml:space="preserve"> 4,050 </w:t>
            </w:r>
          </w:p>
        </w:tc>
        <w:tc>
          <w:tcPr>
            <w:tcW w:w="1141" w:type="dxa"/>
            <w:tcBorders>
              <w:bottom w:val="single" w:sz="4" w:space="0" w:color="auto"/>
            </w:tcBorders>
            <w:noWrap/>
            <w:tcMar>
              <w:left w:w="115" w:type="dxa"/>
              <w:right w:w="115" w:type="dxa"/>
            </w:tcMar>
          </w:tcPr>
          <w:p w14:paraId="575C11F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6,020</w:t>
            </w:r>
          </w:p>
        </w:tc>
      </w:tr>
      <w:tr w:rsidR="0032150D" w:rsidRPr="00D60A65" w14:paraId="20E3017C" w14:textId="77777777" w:rsidTr="0032150D">
        <w:tc>
          <w:tcPr>
            <w:tcW w:w="2430" w:type="dxa"/>
            <w:tcBorders>
              <w:top w:val="nil"/>
              <w:left w:val="nil"/>
              <w:right w:val="nil"/>
            </w:tcBorders>
            <w:noWrap/>
            <w:tcMar>
              <w:left w:w="115" w:type="dxa"/>
              <w:right w:w="115" w:type="dxa"/>
            </w:tcMar>
            <w:vAlign w:val="bottom"/>
          </w:tcPr>
          <w:p w14:paraId="489E76AA"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023B4469"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70" w:type="dxa"/>
            <w:tcBorders>
              <w:top w:val="single" w:sz="4" w:space="0" w:color="auto"/>
            </w:tcBorders>
            <w:noWrap/>
            <w:tcMar>
              <w:left w:w="115" w:type="dxa"/>
              <w:right w:w="115" w:type="dxa"/>
            </w:tcMar>
            <w:vAlign w:val="bottom"/>
          </w:tcPr>
          <w:p w14:paraId="36BC22CC"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204" w:type="dxa"/>
            <w:tcBorders>
              <w:top w:val="single" w:sz="4" w:space="0" w:color="auto"/>
            </w:tcBorders>
            <w:noWrap/>
            <w:tcMar>
              <w:left w:w="115" w:type="dxa"/>
              <w:right w:w="115" w:type="dxa"/>
            </w:tcMar>
            <w:vAlign w:val="bottom"/>
          </w:tcPr>
          <w:p w14:paraId="6A8FBDDB"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43" w:type="dxa"/>
            <w:tcBorders>
              <w:top w:val="single" w:sz="4" w:space="0" w:color="auto"/>
            </w:tcBorders>
            <w:noWrap/>
            <w:tcMar>
              <w:left w:w="115" w:type="dxa"/>
              <w:right w:w="115" w:type="dxa"/>
            </w:tcMar>
            <w:vAlign w:val="bottom"/>
          </w:tcPr>
          <w:p w14:paraId="277371EC"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92" w:type="dxa"/>
            <w:tcBorders>
              <w:top w:val="single" w:sz="4" w:space="0" w:color="auto"/>
            </w:tcBorders>
            <w:noWrap/>
            <w:tcMar>
              <w:left w:w="115" w:type="dxa"/>
              <w:right w:w="115" w:type="dxa"/>
            </w:tcMar>
            <w:vAlign w:val="bottom"/>
          </w:tcPr>
          <w:p w14:paraId="12E62BC6"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tcBorders>
              <w:top w:val="single" w:sz="4" w:space="0" w:color="auto"/>
            </w:tcBorders>
            <w:noWrap/>
            <w:tcMar>
              <w:left w:w="115" w:type="dxa"/>
              <w:right w:w="115" w:type="dxa"/>
            </w:tcMar>
            <w:vAlign w:val="bottom"/>
          </w:tcPr>
          <w:p w14:paraId="232A17E2"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1B4B9195" w14:textId="77777777" w:rsidTr="0032150D">
        <w:tc>
          <w:tcPr>
            <w:tcW w:w="2430" w:type="dxa"/>
            <w:noWrap/>
            <w:tcMar>
              <w:left w:w="115" w:type="dxa"/>
              <w:right w:w="115" w:type="dxa"/>
            </w:tcMar>
            <w:vAlign w:val="bottom"/>
          </w:tcPr>
          <w:p w14:paraId="3FBCB75B" w14:textId="77777777" w:rsidR="0032150D" w:rsidRPr="00D60A65" w:rsidRDefault="0032150D" w:rsidP="0032150D">
            <w:pPr>
              <w:spacing w:after="0"/>
              <w:ind w:left="-107" w:right="-108"/>
              <w:rPr>
                <w:rFonts w:ascii="Arial" w:eastAsia="Times New Roman" w:hAnsi="Arial" w:cs="Arial"/>
                <w:b/>
                <w:bCs/>
                <w:color w:val="000000"/>
                <w:spacing w:val="-6"/>
                <w:kern w:val="0"/>
                <w:sz w:val="16"/>
                <w:szCs w:val="16"/>
                <w14:ligatures w14:val="none"/>
              </w:rPr>
            </w:pPr>
            <w:r w:rsidRPr="00D60A65">
              <w:rPr>
                <w:rFonts w:ascii="Arial" w:eastAsia="Times New Roman" w:hAnsi="Arial" w:cs="Arial"/>
                <w:b/>
                <w:bCs/>
                <w:color w:val="000000"/>
                <w:spacing w:val="-6"/>
                <w:kern w:val="0"/>
                <w:sz w:val="16"/>
                <w:szCs w:val="16"/>
                <w:lang w:bidi="he-IL"/>
                <w14:ligatures w14:val="none"/>
              </w:rPr>
              <w:t xml:space="preserve"> Associate indirectly held </w:t>
            </w:r>
          </w:p>
          <w:p w14:paraId="45D2F892"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cs/>
                <w14:ligatures w14:val="none"/>
              </w:rPr>
              <w:t xml:space="preserve">   </w:t>
            </w:r>
            <w:r w:rsidRPr="00D60A65">
              <w:rPr>
                <w:rFonts w:ascii="Arial" w:eastAsia="Times New Roman" w:hAnsi="Arial" w:cs="Arial"/>
                <w:b/>
                <w:bCs/>
                <w:color w:val="000000"/>
                <w:spacing w:val="-6"/>
                <w:kern w:val="0"/>
                <w:sz w:val="16"/>
                <w:szCs w:val="16"/>
                <w:lang w:bidi="he-IL"/>
                <w14:ligatures w14:val="none"/>
              </w:rPr>
              <w:t>through another subsidiary</w:t>
            </w:r>
          </w:p>
        </w:tc>
        <w:tc>
          <w:tcPr>
            <w:tcW w:w="1170" w:type="dxa"/>
            <w:noWrap/>
            <w:tcMar>
              <w:left w:w="115" w:type="dxa"/>
              <w:right w:w="115" w:type="dxa"/>
            </w:tcMar>
            <w:vAlign w:val="bottom"/>
          </w:tcPr>
          <w:p w14:paraId="4996E310"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70" w:type="dxa"/>
            <w:noWrap/>
            <w:tcMar>
              <w:left w:w="115" w:type="dxa"/>
              <w:right w:w="115" w:type="dxa"/>
            </w:tcMar>
            <w:vAlign w:val="bottom"/>
          </w:tcPr>
          <w:p w14:paraId="3C91B77A"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204" w:type="dxa"/>
            <w:noWrap/>
            <w:tcMar>
              <w:left w:w="115" w:type="dxa"/>
              <w:right w:w="115" w:type="dxa"/>
            </w:tcMar>
            <w:vAlign w:val="bottom"/>
          </w:tcPr>
          <w:p w14:paraId="3D3894E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43" w:type="dxa"/>
            <w:noWrap/>
            <w:tcMar>
              <w:left w:w="115" w:type="dxa"/>
              <w:right w:w="115" w:type="dxa"/>
            </w:tcMar>
            <w:vAlign w:val="bottom"/>
          </w:tcPr>
          <w:p w14:paraId="3EB5CDC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92" w:type="dxa"/>
            <w:noWrap/>
            <w:tcMar>
              <w:left w:w="115" w:type="dxa"/>
              <w:right w:w="115" w:type="dxa"/>
            </w:tcMar>
            <w:vAlign w:val="bottom"/>
          </w:tcPr>
          <w:p w14:paraId="5FA4B717"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noWrap/>
            <w:tcMar>
              <w:left w:w="115" w:type="dxa"/>
              <w:right w:w="115" w:type="dxa"/>
            </w:tcMar>
            <w:vAlign w:val="bottom"/>
          </w:tcPr>
          <w:p w14:paraId="4D10DF19"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0B1F13E6" w14:textId="77777777" w:rsidTr="0032150D">
        <w:tc>
          <w:tcPr>
            <w:tcW w:w="2430" w:type="dxa"/>
            <w:noWrap/>
            <w:tcMar>
              <w:left w:w="115" w:type="dxa"/>
              <w:right w:w="115" w:type="dxa"/>
            </w:tcMar>
            <w:vAlign w:val="bottom"/>
          </w:tcPr>
          <w:p w14:paraId="3D1CD041" w14:textId="77777777" w:rsidR="0032150D" w:rsidRPr="00D60A65" w:rsidRDefault="0032150D" w:rsidP="0032150D">
            <w:pPr>
              <w:spacing w:after="0"/>
              <w:ind w:left="-107" w:right="-108"/>
              <w:rPr>
                <w:rFonts w:ascii="Arial" w:eastAsia="Times New Roman" w:hAnsi="Arial" w:cs="Arial"/>
                <w:b/>
                <w:bCs/>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Data tech transformation</w:t>
            </w:r>
          </w:p>
        </w:tc>
        <w:tc>
          <w:tcPr>
            <w:tcW w:w="1170" w:type="dxa"/>
            <w:noWrap/>
            <w:tcMar>
              <w:left w:w="115" w:type="dxa"/>
              <w:right w:w="115" w:type="dxa"/>
            </w:tcMar>
            <w:vAlign w:val="bottom"/>
          </w:tcPr>
          <w:p w14:paraId="156E2043"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70" w:type="dxa"/>
            <w:noWrap/>
            <w:tcMar>
              <w:left w:w="115" w:type="dxa"/>
              <w:right w:w="115" w:type="dxa"/>
            </w:tcMar>
            <w:vAlign w:val="bottom"/>
          </w:tcPr>
          <w:p w14:paraId="3CD86B3A"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204" w:type="dxa"/>
            <w:noWrap/>
            <w:tcMar>
              <w:left w:w="115" w:type="dxa"/>
              <w:right w:w="115" w:type="dxa"/>
            </w:tcMar>
            <w:vAlign w:val="bottom"/>
          </w:tcPr>
          <w:p w14:paraId="55967573"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43" w:type="dxa"/>
            <w:noWrap/>
            <w:tcMar>
              <w:left w:w="115" w:type="dxa"/>
              <w:right w:w="115" w:type="dxa"/>
            </w:tcMar>
            <w:vAlign w:val="bottom"/>
          </w:tcPr>
          <w:p w14:paraId="08248D67"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92" w:type="dxa"/>
            <w:noWrap/>
            <w:tcMar>
              <w:left w:w="115" w:type="dxa"/>
              <w:right w:w="115" w:type="dxa"/>
            </w:tcMar>
            <w:vAlign w:val="bottom"/>
          </w:tcPr>
          <w:p w14:paraId="7D516CF9"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noWrap/>
            <w:tcMar>
              <w:left w:w="115" w:type="dxa"/>
              <w:right w:w="115" w:type="dxa"/>
            </w:tcMar>
            <w:vAlign w:val="bottom"/>
          </w:tcPr>
          <w:p w14:paraId="37CE9461"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5AA96BC2" w14:textId="77777777" w:rsidTr="0032150D">
        <w:tc>
          <w:tcPr>
            <w:tcW w:w="2430" w:type="dxa"/>
            <w:noWrap/>
            <w:tcMar>
              <w:left w:w="115" w:type="dxa"/>
              <w:right w:w="115" w:type="dxa"/>
            </w:tcMar>
            <w:vAlign w:val="bottom"/>
          </w:tcPr>
          <w:p w14:paraId="424B1D0C"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 xml:space="preserve">   company limited</w:t>
            </w:r>
          </w:p>
        </w:tc>
        <w:tc>
          <w:tcPr>
            <w:tcW w:w="1170" w:type="dxa"/>
            <w:tcBorders>
              <w:bottom w:val="single" w:sz="4" w:space="0" w:color="auto"/>
            </w:tcBorders>
            <w:noWrap/>
            <w:tcMar>
              <w:left w:w="115" w:type="dxa"/>
              <w:right w:w="115" w:type="dxa"/>
            </w:tcMar>
            <w:vAlign w:val="bottom"/>
          </w:tcPr>
          <w:p w14:paraId="56A61B91"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82</w:t>
            </w:r>
          </w:p>
        </w:tc>
        <w:tc>
          <w:tcPr>
            <w:tcW w:w="1170" w:type="dxa"/>
            <w:tcBorders>
              <w:bottom w:val="single" w:sz="4" w:space="0" w:color="auto"/>
            </w:tcBorders>
            <w:noWrap/>
            <w:tcMar>
              <w:left w:w="115" w:type="dxa"/>
              <w:right w:w="115" w:type="dxa"/>
            </w:tcMar>
            <w:vAlign w:val="bottom"/>
          </w:tcPr>
          <w:p w14:paraId="3D7C6B15"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82</w:t>
            </w:r>
          </w:p>
        </w:tc>
        <w:tc>
          <w:tcPr>
            <w:tcW w:w="1204" w:type="dxa"/>
            <w:tcBorders>
              <w:bottom w:val="single" w:sz="4" w:space="0" w:color="auto"/>
            </w:tcBorders>
            <w:noWrap/>
            <w:tcMar>
              <w:left w:w="115" w:type="dxa"/>
              <w:right w:w="115" w:type="dxa"/>
            </w:tcMar>
            <w:vAlign w:val="bottom"/>
          </w:tcPr>
          <w:p w14:paraId="6924E390"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43" w:type="dxa"/>
            <w:tcBorders>
              <w:bottom w:val="single" w:sz="4" w:space="0" w:color="auto"/>
            </w:tcBorders>
            <w:noWrap/>
            <w:tcMar>
              <w:left w:w="115" w:type="dxa"/>
              <w:right w:w="115" w:type="dxa"/>
            </w:tcMar>
            <w:vAlign w:val="bottom"/>
          </w:tcPr>
          <w:p w14:paraId="473AEA79"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92" w:type="dxa"/>
            <w:tcBorders>
              <w:bottom w:val="single" w:sz="4" w:space="0" w:color="auto"/>
            </w:tcBorders>
            <w:noWrap/>
            <w:tcMar>
              <w:left w:w="115" w:type="dxa"/>
              <w:right w:w="115" w:type="dxa"/>
            </w:tcMar>
            <w:vAlign w:val="bottom"/>
          </w:tcPr>
          <w:p w14:paraId="3A41F1A9"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c>
          <w:tcPr>
            <w:tcW w:w="1141" w:type="dxa"/>
            <w:tcBorders>
              <w:bottom w:val="single" w:sz="4" w:space="0" w:color="auto"/>
            </w:tcBorders>
            <w:noWrap/>
            <w:tcMar>
              <w:left w:w="115" w:type="dxa"/>
              <w:right w:w="115" w:type="dxa"/>
            </w:tcMar>
            <w:vAlign w:val="bottom"/>
          </w:tcPr>
          <w:p w14:paraId="0EE0A1BC"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r>
      <w:tr w:rsidR="0032150D" w:rsidRPr="00D60A65" w14:paraId="1FB12CD0" w14:textId="77777777" w:rsidTr="0032150D">
        <w:tc>
          <w:tcPr>
            <w:tcW w:w="2430" w:type="dxa"/>
            <w:noWrap/>
            <w:tcMar>
              <w:left w:w="115" w:type="dxa"/>
              <w:right w:w="115" w:type="dxa"/>
            </w:tcMar>
            <w:vAlign w:val="bottom"/>
          </w:tcPr>
          <w:p w14:paraId="3097CFBD"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4B094C78"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70" w:type="dxa"/>
            <w:tcBorders>
              <w:top w:val="single" w:sz="4" w:space="0" w:color="auto"/>
            </w:tcBorders>
            <w:noWrap/>
            <w:tcMar>
              <w:left w:w="115" w:type="dxa"/>
              <w:right w:w="115" w:type="dxa"/>
            </w:tcMar>
            <w:vAlign w:val="bottom"/>
          </w:tcPr>
          <w:p w14:paraId="3EC76405"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204" w:type="dxa"/>
            <w:tcBorders>
              <w:top w:val="single" w:sz="4" w:space="0" w:color="auto"/>
            </w:tcBorders>
            <w:noWrap/>
            <w:tcMar>
              <w:left w:w="115" w:type="dxa"/>
              <w:right w:w="115" w:type="dxa"/>
            </w:tcMar>
            <w:vAlign w:val="bottom"/>
          </w:tcPr>
          <w:p w14:paraId="0254F826"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43" w:type="dxa"/>
            <w:tcBorders>
              <w:top w:val="single" w:sz="4" w:space="0" w:color="auto"/>
            </w:tcBorders>
            <w:noWrap/>
            <w:tcMar>
              <w:left w:w="115" w:type="dxa"/>
              <w:right w:w="115" w:type="dxa"/>
            </w:tcMar>
            <w:vAlign w:val="bottom"/>
          </w:tcPr>
          <w:p w14:paraId="10C0859A"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6"/>
                <w:szCs w:val="16"/>
                <w:lang w:bidi="he-IL"/>
                <w14:ligatures w14:val="none"/>
              </w:rPr>
            </w:pPr>
          </w:p>
        </w:tc>
        <w:tc>
          <w:tcPr>
            <w:tcW w:w="1192" w:type="dxa"/>
            <w:tcBorders>
              <w:top w:val="single" w:sz="4" w:space="0" w:color="auto"/>
            </w:tcBorders>
            <w:noWrap/>
            <w:tcMar>
              <w:left w:w="115" w:type="dxa"/>
              <w:right w:w="115" w:type="dxa"/>
            </w:tcMar>
            <w:vAlign w:val="bottom"/>
          </w:tcPr>
          <w:p w14:paraId="44D2167A"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tcBorders>
              <w:top w:val="single" w:sz="4" w:space="0" w:color="auto"/>
            </w:tcBorders>
            <w:noWrap/>
            <w:tcMar>
              <w:left w:w="115" w:type="dxa"/>
              <w:right w:w="115" w:type="dxa"/>
            </w:tcMar>
            <w:vAlign w:val="bottom"/>
          </w:tcPr>
          <w:p w14:paraId="4AB51345"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44159F55" w14:textId="77777777" w:rsidTr="0032150D">
        <w:tc>
          <w:tcPr>
            <w:tcW w:w="2430" w:type="dxa"/>
            <w:noWrap/>
            <w:tcMar>
              <w:left w:w="115" w:type="dxa"/>
              <w:right w:w="115" w:type="dxa"/>
            </w:tcMar>
            <w:vAlign w:val="bottom"/>
          </w:tcPr>
          <w:p w14:paraId="6B10ECDE"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r w:rsidRPr="00D60A65">
              <w:rPr>
                <w:rFonts w:ascii="Arial" w:eastAsia="Times New Roman" w:hAnsi="Arial" w:cs="Arial"/>
                <w:b/>
                <w:bCs/>
                <w:color w:val="000000"/>
                <w:spacing w:val="-6"/>
                <w:kern w:val="0"/>
                <w:sz w:val="16"/>
                <w:szCs w:val="16"/>
                <w:lang w:bidi="he-IL"/>
                <w14:ligatures w14:val="none"/>
              </w:rPr>
              <w:t>Total investment in associate</w:t>
            </w:r>
          </w:p>
        </w:tc>
        <w:tc>
          <w:tcPr>
            <w:tcW w:w="1170" w:type="dxa"/>
            <w:tcBorders>
              <w:bottom w:val="single" w:sz="4" w:space="0" w:color="auto"/>
            </w:tcBorders>
            <w:noWrap/>
            <w:tcMar>
              <w:left w:w="115" w:type="dxa"/>
              <w:right w:w="115" w:type="dxa"/>
            </w:tcMar>
            <w:vAlign w:val="bottom"/>
          </w:tcPr>
          <w:p w14:paraId="035C0187"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82</w:t>
            </w:r>
          </w:p>
        </w:tc>
        <w:tc>
          <w:tcPr>
            <w:tcW w:w="1170" w:type="dxa"/>
            <w:tcBorders>
              <w:bottom w:val="single" w:sz="4" w:space="0" w:color="auto"/>
            </w:tcBorders>
            <w:noWrap/>
            <w:tcMar>
              <w:left w:w="115" w:type="dxa"/>
              <w:right w:w="115" w:type="dxa"/>
            </w:tcMar>
            <w:vAlign w:val="bottom"/>
          </w:tcPr>
          <w:p w14:paraId="7BB35BB3"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kern w:val="0"/>
                <w:sz w:val="16"/>
                <w:szCs w:val="16"/>
                <w:lang w:bidi="he-IL"/>
                <w14:ligatures w14:val="none"/>
              </w:rPr>
              <w:t>82</w:t>
            </w:r>
          </w:p>
        </w:tc>
        <w:tc>
          <w:tcPr>
            <w:tcW w:w="1204" w:type="dxa"/>
            <w:tcBorders>
              <w:bottom w:val="single" w:sz="4" w:space="0" w:color="auto"/>
            </w:tcBorders>
            <w:noWrap/>
            <w:tcMar>
              <w:left w:w="115" w:type="dxa"/>
              <w:right w:w="115" w:type="dxa"/>
            </w:tcMar>
            <w:vAlign w:val="bottom"/>
          </w:tcPr>
          <w:p w14:paraId="2AD1E30E"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43" w:type="dxa"/>
            <w:tcBorders>
              <w:bottom w:val="single" w:sz="4" w:space="0" w:color="auto"/>
            </w:tcBorders>
            <w:noWrap/>
            <w:tcMar>
              <w:left w:w="115" w:type="dxa"/>
              <w:right w:w="115" w:type="dxa"/>
            </w:tcMar>
            <w:vAlign w:val="bottom"/>
          </w:tcPr>
          <w:p w14:paraId="510061D5"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92" w:type="dxa"/>
            <w:tcBorders>
              <w:bottom w:val="single" w:sz="4" w:space="0" w:color="auto"/>
            </w:tcBorders>
            <w:noWrap/>
            <w:tcMar>
              <w:left w:w="115" w:type="dxa"/>
              <w:right w:w="115" w:type="dxa"/>
            </w:tcMar>
            <w:vAlign w:val="bottom"/>
          </w:tcPr>
          <w:p w14:paraId="16B608B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c>
          <w:tcPr>
            <w:tcW w:w="1141" w:type="dxa"/>
            <w:tcBorders>
              <w:bottom w:val="single" w:sz="4" w:space="0" w:color="auto"/>
            </w:tcBorders>
            <w:noWrap/>
            <w:tcMar>
              <w:left w:w="115" w:type="dxa"/>
              <w:right w:w="115" w:type="dxa"/>
            </w:tcMar>
            <w:vAlign w:val="bottom"/>
          </w:tcPr>
          <w:p w14:paraId="607A04C3"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r>
      <w:tr w:rsidR="0032150D" w:rsidRPr="00D60A65" w14:paraId="1D1E5B15" w14:textId="77777777" w:rsidTr="0032150D">
        <w:tc>
          <w:tcPr>
            <w:tcW w:w="2430" w:type="dxa"/>
            <w:noWrap/>
            <w:tcMar>
              <w:left w:w="115" w:type="dxa"/>
              <w:right w:w="115" w:type="dxa"/>
            </w:tcMar>
            <w:vAlign w:val="bottom"/>
          </w:tcPr>
          <w:p w14:paraId="0C8E4857"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4979D785"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624DDFB5"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204" w:type="dxa"/>
            <w:tcBorders>
              <w:top w:val="single" w:sz="4" w:space="0" w:color="auto"/>
            </w:tcBorders>
            <w:noWrap/>
            <w:tcMar>
              <w:left w:w="115" w:type="dxa"/>
              <w:right w:w="115" w:type="dxa"/>
            </w:tcMar>
            <w:vAlign w:val="bottom"/>
          </w:tcPr>
          <w:p w14:paraId="608C0D27"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143" w:type="dxa"/>
            <w:tcBorders>
              <w:top w:val="single" w:sz="4" w:space="0" w:color="auto"/>
            </w:tcBorders>
            <w:noWrap/>
            <w:tcMar>
              <w:left w:w="115" w:type="dxa"/>
              <w:right w:w="115" w:type="dxa"/>
            </w:tcMar>
            <w:vAlign w:val="bottom"/>
          </w:tcPr>
          <w:p w14:paraId="77E1684E"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192" w:type="dxa"/>
            <w:tcBorders>
              <w:top w:val="single" w:sz="4" w:space="0" w:color="auto"/>
            </w:tcBorders>
            <w:noWrap/>
            <w:tcMar>
              <w:left w:w="115" w:type="dxa"/>
              <w:right w:w="115" w:type="dxa"/>
            </w:tcMar>
            <w:vAlign w:val="bottom"/>
          </w:tcPr>
          <w:p w14:paraId="1D6B820E"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tcBorders>
              <w:top w:val="single" w:sz="4" w:space="0" w:color="auto"/>
            </w:tcBorders>
            <w:noWrap/>
            <w:tcMar>
              <w:left w:w="115" w:type="dxa"/>
              <w:right w:w="115" w:type="dxa"/>
            </w:tcMar>
            <w:vAlign w:val="bottom"/>
          </w:tcPr>
          <w:p w14:paraId="40692788"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5A4694A8" w14:textId="77777777" w:rsidTr="0032150D">
        <w:tc>
          <w:tcPr>
            <w:tcW w:w="2430" w:type="dxa"/>
            <w:tcBorders>
              <w:top w:val="nil"/>
              <w:left w:val="nil"/>
              <w:right w:val="nil"/>
            </w:tcBorders>
            <w:noWrap/>
            <w:tcMar>
              <w:left w:w="115" w:type="dxa"/>
              <w:right w:w="115" w:type="dxa"/>
            </w:tcMar>
            <w:vAlign w:val="bottom"/>
          </w:tcPr>
          <w:p w14:paraId="309903D4" w14:textId="77777777" w:rsidR="0032150D" w:rsidRPr="00D60A65" w:rsidRDefault="0032150D" w:rsidP="0032150D">
            <w:pPr>
              <w:tabs>
                <w:tab w:val="decimal" w:pos="748"/>
              </w:tabs>
              <w:spacing w:after="0"/>
              <w:ind w:left="-107"/>
              <w:rPr>
                <w:rFonts w:ascii="Arial" w:eastAsia="Arial Unicode MS"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Joint venture indirectly held</w:t>
            </w:r>
          </w:p>
          <w:p w14:paraId="7934B5A0" w14:textId="77777777" w:rsidR="0032150D" w:rsidRPr="00D60A65" w:rsidRDefault="0032150D" w:rsidP="0032150D">
            <w:pPr>
              <w:spacing w:after="0"/>
              <w:ind w:left="-107"/>
              <w:rPr>
                <w:rFonts w:ascii="Arial" w:eastAsia="Arial Unicode MS" w:hAnsi="Arial" w:cs="Arial"/>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 xml:space="preserve">   through another subsidiary</w:t>
            </w:r>
          </w:p>
        </w:tc>
        <w:tc>
          <w:tcPr>
            <w:tcW w:w="1170" w:type="dxa"/>
            <w:noWrap/>
            <w:tcMar>
              <w:left w:w="115" w:type="dxa"/>
              <w:right w:w="115" w:type="dxa"/>
            </w:tcMar>
            <w:vAlign w:val="bottom"/>
          </w:tcPr>
          <w:p w14:paraId="7628C49E"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p>
        </w:tc>
        <w:tc>
          <w:tcPr>
            <w:tcW w:w="1170" w:type="dxa"/>
            <w:noWrap/>
            <w:tcMar>
              <w:left w:w="115" w:type="dxa"/>
              <w:right w:w="115" w:type="dxa"/>
            </w:tcMar>
            <w:vAlign w:val="bottom"/>
          </w:tcPr>
          <w:p w14:paraId="150BC73B"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p>
        </w:tc>
        <w:tc>
          <w:tcPr>
            <w:tcW w:w="1204" w:type="dxa"/>
            <w:noWrap/>
            <w:tcMar>
              <w:left w:w="115" w:type="dxa"/>
              <w:right w:w="115" w:type="dxa"/>
            </w:tcMar>
            <w:vAlign w:val="bottom"/>
          </w:tcPr>
          <w:p w14:paraId="7FE6D036"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p>
        </w:tc>
        <w:tc>
          <w:tcPr>
            <w:tcW w:w="1143" w:type="dxa"/>
            <w:noWrap/>
            <w:tcMar>
              <w:left w:w="115" w:type="dxa"/>
              <w:right w:w="115" w:type="dxa"/>
            </w:tcMar>
            <w:vAlign w:val="bottom"/>
          </w:tcPr>
          <w:p w14:paraId="54CEA725"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p>
        </w:tc>
        <w:tc>
          <w:tcPr>
            <w:tcW w:w="1192" w:type="dxa"/>
            <w:noWrap/>
            <w:tcMar>
              <w:left w:w="115" w:type="dxa"/>
              <w:right w:w="115" w:type="dxa"/>
            </w:tcMar>
            <w:vAlign w:val="bottom"/>
          </w:tcPr>
          <w:p w14:paraId="16EF1647"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noWrap/>
            <w:tcMar>
              <w:left w:w="115" w:type="dxa"/>
              <w:right w:w="115" w:type="dxa"/>
            </w:tcMar>
            <w:vAlign w:val="bottom"/>
          </w:tcPr>
          <w:p w14:paraId="6D36617B"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4D4737AC" w14:textId="77777777" w:rsidTr="0032150D">
        <w:tc>
          <w:tcPr>
            <w:tcW w:w="2430" w:type="dxa"/>
            <w:tcBorders>
              <w:top w:val="nil"/>
              <w:left w:val="nil"/>
              <w:right w:val="nil"/>
            </w:tcBorders>
            <w:noWrap/>
            <w:tcMar>
              <w:left w:w="115" w:type="dxa"/>
              <w:right w:w="115" w:type="dxa"/>
            </w:tcMar>
            <w:vAlign w:val="bottom"/>
          </w:tcPr>
          <w:p w14:paraId="60C1DD4D" w14:textId="77777777" w:rsidR="0032150D" w:rsidRPr="00D60A65" w:rsidRDefault="0032150D" w:rsidP="0032150D">
            <w:pPr>
              <w:spacing w:after="0"/>
              <w:ind w:left="-107" w:right="-108"/>
              <w:rPr>
                <w:rFonts w:ascii="Arial" w:eastAsia="Arial Unicode MS" w:hAnsi="Arial" w:cs="Arial"/>
                <w:color w:val="000000"/>
                <w:spacing w:val="-6"/>
                <w:kern w:val="0"/>
                <w:sz w:val="16"/>
                <w:szCs w:val="16"/>
                <w:lang w:bidi="he-IL"/>
                <w14:ligatures w14:val="none"/>
              </w:rPr>
            </w:pPr>
            <w:proofErr w:type="spellStart"/>
            <w:r w:rsidRPr="00D60A65">
              <w:rPr>
                <w:rFonts w:ascii="Arial" w:eastAsia="Arial Unicode MS" w:hAnsi="Arial" w:cs="Arial"/>
                <w:color w:val="000000"/>
                <w:spacing w:val="-6"/>
                <w:kern w:val="0"/>
                <w:sz w:val="16"/>
                <w:szCs w:val="16"/>
                <w:lang w:bidi="he-IL"/>
                <w14:ligatures w14:val="none"/>
              </w:rPr>
              <w:t>CambodiaRe</w:t>
            </w:r>
            <w:proofErr w:type="spellEnd"/>
            <w:r w:rsidRPr="00D60A65">
              <w:rPr>
                <w:rFonts w:ascii="Arial" w:eastAsia="Arial Unicode MS" w:hAnsi="Arial" w:cs="Arial"/>
                <w:color w:val="000000"/>
                <w:spacing w:val="-6"/>
                <w:kern w:val="0"/>
                <w:sz w:val="16"/>
                <w:szCs w:val="16"/>
                <w:lang w:bidi="he-IL"/>
                <w14:ligatures w14:val="none"/>
              </w:rPr>
              <w:t xml:space="preserve"> </w:t>
            </w:r>
            <w:proofErr w:type="spellStart"/>
            <w:r w:rsidRPr="00D60A65">
              <w:rPr>
                <w:rFonts w:ascii="Arial" w:eastAsia="Arial Unicode MS" w:hAnsi="Arial" w:cs="Arial"/>
                <w:color w:val="000000"/>
                <w:spacing w:val="-6"/>
                <w:kern w:val="0"/>
                <w:sz w:val="16"/>
                <w:szCs w:val="16"/>
                <w:lang w:bidi="he-IL"/>
                <w14:ligatures w14:val="none"/>
              </w:rPr>
              <w:t>BlueVenture</w:t>
            </w:r>
            <w:proofErr w:type="spellEnd"/>
            <w:r w:rsidRPr="00D60A65">
              <w:rPr>
                <w:rFonts w:ascii="Arial" w:eastAsia="Arial Unicode MS" w:hAnsi="Arial" w:cs="Arial"/>
                <w:color w:val="000000"/>
                <w:spacing w:val="-6"/>
                <w:kern w:val="0"/>
                <w:sz w:val="16"/>
                <w:szCs w:val="16"/>
                <w:lang w:bidi="he-IL"/>
                <w14:ligatures w14:val="none"/>
              </w:rPr>
              <w:t xml:space="preserve"> Co., Ltd.</w:t>
            </w:r>
          </w:p>
        </w:tc>
        <w:tc>
          <w:tcPr>
            <w:tcW w:w="1170" w:type="dxa"/>
            <w:tcBorders>
              <w:bottom w:val="single" w:sz="4" w:space="0" w:color="auto"/>
            </w:tcBorders>
            <w:noWrap/>
            <w:tcMar>
              <w:left w:w="115" w:type="dxa"/>
              <w:right w:w="115" w:type="dxa"/>
            </w:tcMar>
            <w:vAlign w:val="bottom"/>
          </w:tcPr>
          <w:p w14:paraId="0853BEE0"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color w:val="000000"/>
                <w:spacing w:val="-6"/>
                <w:kern w:val="0"/>
                <w:sz w:val="16"/>
                <w:szCs w:val="16"/>
                <w:lang w:val="en-GB" w:bidi="he-IL"/>
                <w14:ligatures w14:val="none"/>
              </w:rPr>
              <w:t>-</w:t>
            </w:r>
          </w:p>
        </w:tc>
        <w:tc>
          <w:tcPr>
            <w:tcW w:w="1170" w:type="dxa"/>
            <w:tcBorders>
              <w:bottom w:val="single" w:sz="4" w:space="0" w:color="auto"/>
            </w:tcBorders>
            <w:noWrap/>
            <w:tcMar>
              <w:left w:w="115" w:type="dxa"/>
              <w:right w:w="115" w:type="dxa"/>
            </w:tcMar>
            <w:vAlign w:val="bottom"/>
          </w:tcPr>
          <w:p w14:paraId="0FCE3A12"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color w:val="000000"/>
                <w:spacing w:val="-6"/>
                <w:kern w:val="0"/>
                <w:sz w:val="16"/>
                <w:szCs w:val="16"/>
                <w:lang w:val="en-GB" w:bidi="he-IL"/>
                <w14:ligatures w14:val="none"/>
              </w:rPr>
              <w:t>-</w:t>
            </w:r>
          </w:p>
        </w:tc>
        <w:tc>
          <w:tcPr>
            <w:tcW w:w="1204" w:type="dxa"/>
            <w:tcBorders>
              <w:bottom w:val="single" w:sz="4" w:space="0" w:color="auto"/>
            </w:tcBorders>
            <w:noWrap/>
            <w:tcMar>
              <w:left w:w="115" w:type="dxa"/>
              <w:right w:w="115" w:type="dxa"/>
            </w:tcMar>
            <w:vAlign w:val="bottom"/>
          </w:tcPr>
          <w:p w14:paraId="75967BD5"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val="en-GB"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43" w:type="dxa"/>
            <w:tcBorders>
              <w:bottom w:val="single" w:sz="4" w:space="0" w:color="auto"/>
            </w:tcBorders>
            <w:noWrap/>
            <w:tcMar>
              <w:left w:w="115" w:type="dxa"/>
              <w:right w:w="115" w:type="dxa"/>
            </w:tcMar>
            <w:vAlign w:val="bottom"/>
          </w:tcPr>
          <w:p w14:paraId="29199C88"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92" w:type="dxa"/>
            <w:tcBorders>
              <w:bottom w:val="single" w:sz="4" w:space="0" w:color="auto"/>
            </w:tcBorders>
            <w:noWrap/>
            <w:tcMar>
              <w:left w:w="115" w:type="dxa"/>
              <w:right w:w="115" w:type="dxa"/>
            </w:tcMar>
            <w:vAlign w:val="bottom"/>
          </w:tcPr>
          <w:p w14:paraId="5696D483"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c>
          <w:tcPr>
            <w:tcW w:w="1141" w:type="dxa"/>
            <w:tcBorders>
              <w:bottom w:val="single" w:sz="4" w:space="0" w:color="auto"/>
            </w:tcBorders>
            <w:noWrap/>
            <w:tcMar>
              <w:left w:w="115" w:type="dxa"/>
              <w:right w:w="115" w:type="dxa"/>
            </w:tcMar>
            <w:vAlign w:val="bottom"/>
          </w:tcPr>
          <w:p w14:paraId="73638DE3"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r>
      <w:tr w:rsidR="0032150D" w:rsidRPr="00D60A65" w14:paraId="7DFF694D" w14:textId="77777777" w:rsidTr="0032150D">
        <w:tc>
          <w:tcPr>
            <w:tcW w:w="2430" w:type="dxa"/>
            <w:tcBorders>
              <w:top w:val="nil"/>
              <w:left w:val="nil"/>
              <w:right w:val="nil"/>
            </w:tcBorders>
            <w:noWrap/>
            <w:tcMar>
              <w:left w:w="115" w:type="dxa"/>
              <w:right w:w="115" w:type="dxa"/>
            </w:tcMar>
            <w:vAlign w:val="bottom"/>
          </w:tcPr>
          <w:p w14:paraId="402FA537" w14:textId="77777777" w:rsidR="0032150D" w:rsidRPr="00D60A65" w:rsidRDefault="0032150D" w:rsidP="0032150D">
            <w:pPr>
              <w:autoSpaceDE w:val="0"/>
              <w:autoSpaceDN w:val="0"/>
              <w:spacing w:after="0"/>
              <w:jc w:val="thaiDistribute"/>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7EE1FFC0"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170" w:type="dxa"/>
            <w:tcBorders>
              <w:top w:val="single" w:sz="4" w:space="0" w:color="auto"/>
            </w:tcBorders>
            <w:noWrap/>
            <w:tcMar>
              <w:left w:w="115" w:type="dxa"/>
              <w:right w:w="115" w:type="dxa"/>
            </w:tcMar>
            <w:vAlign w:val="bottom"/>
          </w:tcPr>
          <w:p w14:paraId="3F1D619C"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204" w:type="dxa"/>
            <w:tcBorders>
              <w:top w:val="single" w:sz="4" w:space="0" w:color="auto"/>
            </w:tcBorders>
            <w:noWrap/>
            <w:tcMar>
              <w:left w:w="115" w:type="dxa"/>
              <w:right w:w="115" w:type="dxa"/>
            </w:tcMar>
            <w:vAlign w:val="bottom"/>
          </w:tcPr>
          <w:p w14:paraId="6536770F"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143" w:type="dxa"/>
            <w:tcBorders>
              <w:top w:val="single" w:sz="4" w:space="0" w:color="auto"/>
            </w:tcBorders>
            <w:noWrap/>
            <w:tcMar>
              <w:left w:w="115" w:type="dxa"/>
              <w:right w:w="115" w:type="dxa"/>
            </w:tcMar>
            <w:vAlign w:val="bottom"/>
          </w:tcPr>
          <w:p w14:paraId="75826F09" w14:textId="77777777" w:rsidR="0032150D" w:rsidRPr="00D60A65" w:rsidRDefault="0032150D" w:rsidP="0032150D">
            <w:pPr>
              <w:tabs>
                <w:tab w:val="decimal" w:pos="655"/>
              </w:tabs>
              <w:autoSpaceDE w:val="0"/>
              <w:autoSpaceDN w:val="0"/>
              <w:spacing w:after="0"/>
              <w:jc w:val="right"/>
              <w:rPr>
                <w:rFonts w:ascii="Arial" w:eastAsia="Times New Roman" w:hAnsi="Arial" w:cs="Arial"/>
                <w:color w:val="000000"/>
                <w:kern w:val="0"/>
                <w:sz w:val="18"/>
                <w:szCs w:val="18"/>
                <w:lang w:bidi="he-IL"/>
                <w14:ligatures w14:val="none"/>
              </w:rPr>
            </w:pPr>
          </w:p>
        </w:tc>
        <w:tc>
          <w:tcPr>
            <w:tcW w:w="1192" w:type="dxa"/>
            <w:tcBorders>
              <w:top w:val="single" w:sz="4" w:space="0" w:color="auto"/>
            </w:tcBorders>
            <w:noWrap/>
            <w:tcMar>
              <w:left w:w="115" w:type="dxa"/>
              <w:right w:w="115" w:type="dxa"/>
            </w:tcMar>
            <w:vAlign w:val="bottom"/>
          </w:tcPr>
          <w:p w14:paraId="27EA9E63"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c>
          <w:tcPr>
            <w:tcW w:w="1141" w:type="dxa"/>
            <w:tcBorders>
              <w:top w:val="single" w:sz="4" w:space="0" w:color="auto"/>
            </w:tcBorders>
            <w:noWrap/>
            <w:tcMar>
              <w:left w:w="115" w:type="dxa"/>
              <w:right w:w="115" w:type="dxa"/>
            </w:tcMar>
            <w:vAlign w:val="bottom"/>
          </w:tcPr>
          <w:p w14:paraId="6ECB0804"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p>
        </w:tc>
      </w:tr>
      <w:tr w:rsidR="0032150D" w:rsidRPr="00D60A65" w14:paraId="5D0F1B87" w14:textId="77777777" w:rsidTr="0032150D">
        <w:tc>
          <w:tcPr>
            <w:tcW w:w="2430" w:type="dxa"/>
            <w:tcBorders>
              <w:top w:val="nil"/>
              <w:left w:val="nil"/>
              <w:right w:val="nil"/>
            </w:tcBorders>
            <w:noWrap/>
            <w:tcMar>
              <w:left w:w="115" w:type="dxa"/>
              <w:right w:w="115" w:type="dxa"/>
            </w:tcMar>
            <w:vAlign w:val="bottom"/>
          </w:tcPr>
          <w:p w14:paraId="4A77A5E2" w14:textId="77777777" w:rsidR="0032150D" w:rsidRPr="00D60A65" w:rsidRDefault="0032150D" w:rsidP="0032150D">
            <w:pPr>
              <w:spacing w:after="0"/>
              <w:ind w:left="-107" w:right="-108"/>
              <w:rPr>
                <w:rFonts w:ascii="Arial" w:eastAsia="Arial Unicode MS" w:hAnsi="Arial" w:cs="Arial"/>
                <w:b/>
                <w:bCs/>
                <w:color w:val="000000"/>
                <w:spacing w:val="-6"/>
                <w:kern w:val="0"/>
                <w:sz w:val="16"/>
                <w:szCs w:val="16"/>
                <w:lang w:bidi="he-IL"/>
                <w14:ligatures w14:val="none"/>
              </w:rPr>
            </w:pPr>
            <w:r w:rsidRPr="00D60A65">
              <w:rPr>
                <w:rFonts w:ascii="Arial" w:eastAsia="Arial Unicode MS" w:hAnsi="Arial" w:cs="Arial"/>
                <w:b/>
                <w:bCs/>
                <w:color w:val="000000"/>
                <w:spacing w:val="-6"/>
                <w:kern w:val="0"/>
                <w:sz w:val="16"/>
                <w:szCs w:val="16"/>
                <w:lang w:bidi="he-IL"/>
                <w14:ligatures w14:val="none"/>
              </w:rPr>
              <w:t>Total investment in joint venture</w:t>
            </w:r>
          </w:p>
        </w:tc>
        <w:tc>
          <w:tcPr>
            <w:tcW w:w="1170" w:type="dxa"/>
            <w:tcBorders>
              <w:bottom w:val="single" w:sz="4" w:space="0" w:color="auto"/>
            </w:tcBorders>
            <w:noWrap/>
            <w:tcMar>
              <w:left w:w="115" w:type="dxa"/>
              <w:right w:w="115" w:type="dxa"/>
            </w:tcMar>
            <w:vAlign w:val="bottom"/>
          </w:tcPr>
          <w:p w14:paraId="6B23B321"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70" w:type="dxa"/>
            <w:tcBorders>
              <w:bottom w:val="single" w:sz="4" w:space="0" w:color="auto"/>
            </w:tcBorders>
            <w:noWrap/>
            <w:tcMar>
              <w:left w:w="115" w:type="dxa"/>
              <w:right w:w="115" w:type="dxa"/>
            </w:tcMar>
            <w:vAlign w:val="bottom"/>
          </w:tcPr>
          <w:p w14:paraId="539BE5A2"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204" w:type="dxa"/>
            <w:tcBorders>
              <w:bottom w:val="single" w:sz="4" w:space="0" w:color="auto"/>
            </w:tcBorders>
            <w:noWrap/>
            <w:tcMar>
              <w:left w:w="115" w:type="dxa"/>
              <w:right w:w="115" w:type="dxa"/>
            </w:tcMar>
            <w:vAlign w:val="bottom"/>
          </w:tcPr>
          <w:p w14:paraId="1EC56061"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43" w:type="dxa"/>
            <w:tcBorders>
              <w:bottom w:val="single" w:sz="4" w:space="0" w:color="auto"/>
            </w:tcBorders>
            <w:noWrap/>
            <w:tcMar>
              <w:left w:w="115" w:type="dxa"/>
              <w:right w:w="115" w:type="dxa"/>
            </w:tcMar>
            <w:vAlign w:val="bottom"/>
          </w:tcPr>
          <w:p w14:paraId="150F2BA1" w14:textId="77777777" w:rsidR="0032150D" w:rsidRPr="00D60A65" w:rsidRDefault="0032150D" w:rsidP="0032150D">
            <w:pPr>
              <w:tabs>
                <w:tab w:val="decimal" w:pos="655"/>
              </w:tabs>
              <w:spacing w:after="0"/>
              <w:ind w:right="-72"/>
              <w:jc w:val="right"/>
              <w:rPr>
                <w:rFonts w:ascii="Arial" w:eastAsia="Times New Roman" w:hAnsi="Arial" w:cs="Arial"/>
                <w:color w:val="000000"/>
                <w:spacing w:val="-6"/>
                <w:kern w:val="0"/>
                <w:sz w:val="16"/>
                <w:szCs w:val="16"/>
                <w:lang w:bidi="he-IL"/>
                <w14:ligatures w14:val="none"/>
              </w:rPr>
            </w:pPr>
            <w:r w:rsidRPr="00D60A65">
              <w:rPr>
                <w:rFonts w:ascii="Arial" w:eastAsia="Times New Roman" w:hAnsi="Arial" w:cs="Arial"/>
                <w:color w:val="000000"/>
                <w:spacing w:val="-6"/>
                <w:kern w:val="0"/>
                <w:sz w:val="16"/>
                <w:szCs w:val="16"/>
                <w:lang w:bidi="he-IL"/>
                <w14:ligatures w14:val="none"/>
              </w:rPr>
              <w:t>-</w:t>
            </w:r>
          </w:p>
        </w:tc>
        <w:tc>
          <w:tcPr>
            <w:tcW w:w="1192" w:type="dxa"/>
            <w:tcBorders>
              <w:bottom w:val="single" w:sz="4" w:space="0" w:color="auto"/>
            </w:tcBorders>
            <w:noWrap/>
            <w:tcMar>
              <w:left w:w="115" w:type="dxa"/>
              <w:right w:w="115" w:type="dxa"/>
            </w:tcMar>
            <w:vAlign w:val="bottom"/>
          </w:tcPr>
          <w:p w14:paraId="0209706C"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c>
          <w:tcPr>
            <w:tcW w:w="1141" w:type="dxa"/>
            <w:tcBorders>
              <w:bottom w:val="single" w:sz="4" w:space="0" w:color="auto"/>
            </w:tcBorders>
            <w:noWrap/>
            <w:tcMar>
              <w:left w:w="115" w:type="dxa"/>
              <w:right w:w="115" w:type="dxa"/>
            </w:tcMar>
            <w:vAlign w:val="bottom"/>
          </w:tcPr>
          <w:p w14:paraId="3F2A83CD" w14:textId="77777777" w:rsidR="0032150D" w:rsidRPr="00D60A65" w:rsidRDefault="0032150D" w:rsidP="0032150D">
            <w:pPr>
              <w:tabs>
                <w:tab w:val="decimal" w:pos="655"/>
              </w:tabs>
              <w:spacing w:after="0"/>
              <w:ind w:right="-72"/>
              <w:jc w:val="right"/>
              <w:rPr>
                <w:rFonts w:ascii="Arial" w:eastAsia="Times New Roman" w:hAnsi="Arial" w:cs="Arial"/>
                <w:kern w:val="0"/>
                <w:sz w:val="16"/>
                <w:szCs w:val="16"/>
                <w:lang w:val="en-GB" w:bidi="he-IL"/>
                <w14:ligatures w14:val="none"/>
              </w:rPr>
            </w:pPr>
            <w:r w:rsidRPr="00D60A65">
              <w:rPr>
                <w:rFonts w:ascii="Arial" w:eastAsia="Times New Roman" w:hAnsi="Arial" w:cs="Arial"/>
                <w:kern w:val="0"/>
                <w:sz w:val="16"/>
                <w:szCs w:val="16"/>
                <w:lang w:val="en-GB" w:bidi="he-IL"/>
                <w14:ligatures w14:val="none"/>
              </w:rPr>
              <w:t>-</w:t>
            </w:r>
          </w:p>
        </w:tc>
      </w:tr>
    </w:tbl>
    <w:p w14:paraId="279FE289" w14:textId="77777777" w:rsidR="0032150D" w:rsidRPr="00D60A65" w:rsidRDefault="0032150D" w:rsidP="0032150D">
      <w:pPr>
        <w:overflowPunct w:val="0"/>
        <w:adjustRightInd w:val="0"/>
        <w:spacing w:after="0"/>
        <w:jc w:val="thaiDistribute"/>
        <w:textAlignment w:val="baseline"/>
        <w:rPr>
          <w:rFonts w:ascii="Arial" w:eastAsia="Times New Roman" w:hAnsi="Arial" w:cs="Arial"/>
          <w:b/>
          <w:bCs/>
          <w:color w:val="000000"/>
          <w:kern w:val="0"/>
          <w:sz w:val="18"/>
          <w:szCs w:val="18"/>
          <w:lang w:eastAsia="th-TH" w:bidi="he-IL"/>
          <w14:ligatures w14:val="none"/>
        </w:rPr>
      </w:pPr>
    </w:p>
    <w:p w14:paraId="3BC2691A" w14:textId="77777777" w:rsidR="0032150D" w:rsidRPr="00D60A65" w:rsidRDefault="0032150D" w:rsidP="0032150D">
      <w:pPr>
        <w:tabs>
          <w:tab w:val="left" w:pos="270"/>
        </w:tabs>
        <w:overflowPunct w:val="0"/>
        <w:adjustRightInd w:val="0"/>
        <w:spacing w:after="0"/>
        <w:ind w:left="270" w:hanging="270"/>
        <w:jc w:val="thaiDistribute"/>
        <w:textAlignment w:val="baseline"/>
        <w:rPr>
          <w:rFonts w:ascii="Arial" w:eastAsia="Times New Roman" w:hAnsi="Arial" w:cs="Arial"/>
          <w:color w:val="000000"/>
          <w:kern w:val="0"/>
          <w:sz w:val="18"/>
          <w:szCs w:val="18"/>
          <w:lang w:eastAsia="th-TH" w:bidi="he-IL"/>
          <w14:ligatures w14:val="none"/>
        </w:rPr>
      </w:pPr>
      <w:r w:rsidRPr="00D60A65">
        <w:rPr>
          <w:rFonts w:ascii="Arial" w:eastAsia="Times New Roman" w:hAnsi="Arial" w:cs="Arial"/>
          <w:color w:val="000000"/>
          <w:kern w:val="0"/>
          <w:sz w:val="18"/>
          <w:szCs w:val="18"/>
          <w:vertAlign w:val="superscript"/>
          <w:lang w:eastAsia="th-TH" w:bidi="he-IL"/>
          <w14:ligatures w14:val="none"/>
        </w:rPr>
        <w:t>(1)</w:t>
      </w:r>
      <w:r w:rsidRPr="00D60A65">
        <w:rPr>
          <w:rFonts w:ascii="Arial" w:eastAsia="Times New Roman" w:hAnsi="Arial" w:cs="Arial"/>
          <w:color w:val="000000"/>
          <w:kern w:val="0"/>
          <w:sz w:val="18"/>
          <w:szCs w:val="18"/>
          <w:vertAlign w:val="superscript"/>
          <w:lang w:eastAsia="th-TH" w:bidi="he-IL"/>
          <w14:ligatures w14:val="none"/>
        </w:rPr>
        <w:tab/>
      </w:r>
      <w:r w:rsidRPr="00D60A65">
        <w:rPr>
          <w:rFonts w:ascii="Arial" w:eastAsia="Times New Roman" w:hAnsi="Arial" w:cs="Arial"/>
          <w:color w:val="000000"/>
          <w:kern w:val="0"/>
          <w:sz w:val="18"/>
          <w:szCs w:val="18"/>
          <w:lang w:eastAsia="th-TH" w:bidi="he-IL"/>
          <w14:ligatures w14:val="none"/>
        </w:rPr>
        <w:t xml:space="preserve">The carrying amount presented in the separate financial statements of </w:t>
      </w:r>
      <w:proofErr w:type="spellStart"/>
      <w:r w:rsidRPr="00D60A65">
        <w:rPr>
          <w:rFonts w:ascii="Arial" w:eastAsia="Times New Roman" w:hAnsi="Arial" w:cs="Arial"/>
          <w:color w:val="000000"/>
          <w:kern w:val="0"/>
          <w:sz w:val="18"/>
          <w:szCs w:val="18"/>
          <w:lang w:eastAsia="th-TH" w:bidi="he-IL"/>
          <w14:ligatures w14:val="none"/>
        </w:rPr>
        <w:t>BlueVenture</w:t>
      </w:r>
      <w:proofErr w:type="spellEnd"/>
      <w:r w:rsidRPr="00D60A65">
        <w:rPr>
          <w:rFonts w:ascii="Arial" w:eastAsia="Times New Roman" w:hAnsi="Arial" w:cs="Arial"/>
          <w:color w:val="000000"/>
          <w:kern w:val="0"/>
          <w:sz w:val="18"/>
          <w:szCs w:val="18"/>
          <w:lang w:eastAsia="th-TH" w:bidi="he-IL"/>
          <w14:ligatures w14:val="none"/>
        </w:rPr>
        <w:t xml:space="preserve"> Group Public Company Limited, which directly holds shares in the subsidiary.</w:t>
      </w:r>
    </w:p>
    <w:p w14:paraId="2C46E14A" w14:textId="77777777" w:rsidR="0032150D" w:rsidRPr="00D60A65" w:rsidRDefault="0032150D" w:rsidP="0032150D">
      <w:pPr>
        <w:tabs>
          <w:tab w:val="left" w:pos="270"/>
        </w:tabs>
        <w:overflowPunct w:val="0"/>
        <w:adjustRightInd w:val="0"/>
        <w:spacing w:after="0"/>
        <w:ind w:left="270" w:hanging="270"/>
        <w:jc w:val="thaiDistribute"/>
        <w:textAlignment w:val="baseline"/>
        <w:rPr>
          <w:rFonts w:ascii="Arial" w:eastAsia="Times New Roman" w:hAnsi="Arial" w:cs="Arial"/>
          <w:color w:val="000000"/>
          <w:kern w:val="0"/>
          <w:sz w:val="18"/>
          <w:szCs w:val="18"/>
          <w:lang w:eastAsia="th-TH" w:bidi="he-IL"/>
          <w14:ligatures w14:val="none"/>
        </w:rPr>
      </w:pPr>
      <w:r w:rsidRPr="00D60A65">
        <w:rPr>
          <w:rFonts w:ascii="Arial" w:eastAsia="Times New Roman" w:hAnsi="Arial" w:cs="Arial"/>
          <w:color w:val="000000"/>
          <w:kern w:val="0"/>
          <w:sz w:val="18"/>
          <w:szCs w:val="18"/>
          <w:vertAlign w:val="superscript"/>
          <w:lang w:eastAsia="th-TH" w:bidi="he-IL"/>
          <w14:ligatures w14:val="none"/>
        </w:rPr>
        <w:t>(2)</w:t>
      </w:r>
      <w:r w:rsidRPr="00D60A65">
        <w:rPr>
          <w:rFonts w:ascii="Arial" w:eastAsia="Times New Roman" w:hAnsi="Arial" w:cs="Arial"/>
          <w:color w:val="000000"/>
          <w:kern w:val="0"/>
          <w:sz w:val="18"/>
          <w:szCs w:val="18"/>
          <w:lang w:eastAsia="th-TH" w:bidi="he-IL"/>
          <w14:ligatures w14:val="none"/>
        </w:rPr>
        <w:tab/>
        <w:t xml:space="preserve">The carrying amount presented in the financial statements of </w:t>
      </w:r>
      <w:proofErr w:type="spellStart"/>
      <w:r w:rsidRPr="00D60A65">
        <w:rPr>
          <w:rFonts w:ascii="Arial" w:eastAsia="Times New Roman" w:hAnsi="Arial" w:cs="Arial"/>
          <w:color w:val="000000"/>
          <w:kern w:val="0"/>
          <w:sz w:val="18"/>
          <w:szCs w:val="18"/>
          <w:lang w:eastAsia="th-TH" w:bidi="he-IL"/>
          <w14:ligatures w14:val="none"/>
        </w:rPr>
        <w:t>BlueVenture</w:t>
      </w:r>
      <w:proofErr w:type="spellEnd"/>
      <w:r w:rsidRPr="00D60A65">
        <w:rPr>
          <w:rFonts w:ascii="Arial" w:eastAsia="Times New Roman" w:hAnsi="Arial" w:cs="Arial"/>
          <w:color w:val="000000"/>
          <w:kern w:val="0"/>
          <w:sz w:val="18"/>
          <w:szCs w:val="18"/>
          <w:lang w:eastAsia="th-TH" w:bidi="he-IL"/>
          <w14:ligatures w14:val="none"/>
        </w:rPr>
        <w:t xml:space="preserve"> TPA Company Limited, which directly holds shares in the subsidiary.</w:t>
      </w:r>
    </w:p>
    <w:p w14:paraId="363D9B5E" w14:textId="77777777" w:rsidR="0032150D" w:rsidRPr="00D60A65" w:rsidRDefault="0032150D" w:rsidP="0032150D">
      <w:pPr>
        <w:overflowPunct w:val="0"/>
        <w:adjustRightInd w:val="0"/>
        <w:spacing w:after="0"/>
        <w:jc w:val="thaiDistribute"/>
        <w:textAlignment w:val="baseline"/>
        <w:rPr>
          <w:rFonts w:ascii="Arial" w:eastAsia="Times New Roman" w:hAnsi="Arial" w:cs="Arial"/>
          <w:b/>
          <w:bCs/>
          <w:color w:val="000000"/>
          <w:kern w:val="0"/>
          <w:sz w:val="18"/>
          <w:szCs w:val="18"/>
          <w:lang w:eastAsia="th-TH" w:bidi="he-IL"/>
          <w14:ligatures w14:val="none"/>
        </w:rPr>
      </w:pPr>
    </w:p>
    <w:p w14:paraId="747E2390" w14:textId="77777777" w:rsidR="0032150D" w:rsidRPr="00D60A65" w:rsidRDefault="0032150D" w:rsidP="0032150D">
      <w:pPr>
        <w:overflowPunct w:val="0"/>
        <w:adjustRightInd w:val="0"/>
        <w:spacing w:after="0"/>
        <w:jc w:val="thaiDistribute"/>
        <w:textAlignment w:val="baseline"/>
        <w:rPr>
          <w:rFonts w:ascii="Arial" w:eastAsia="Times New Roman" w:hAnsi="Arial" w:cs="Arial"/>
          <w:b/>
          <w:bCs/>
          <w:color w:val="000000"/>
          <w:kern w:val="0"/>
          <w:sz w:val="18"/>
          <w:szCs w:val="18"/>
          <w:lang w:eastAsia="th-TH" w:bidi="he-IL"/>
          <w14:ligatures w14:val="none"/>
        </w:rPr>
      </w:pPr>
      <w:r w:rsidRPr="00D60A65">
        <w:rPr>
          <w:rFonts w:ascii="Arial" w:eastAsia="Times New Roman" w:hAnsi="Arial" w:cs="Arial"/>
          <w:b/>
          <w:bCs/>
          <w:color w:val="000000"/>
          <w:kern w:val="0"/>
          <w:sz w:val="18"/>
          <w:szCs w:val="18"/>
          <w:lang w:eastAsia="th-TH" w:bidi="he-IL"/>
          <w14:ligatures w14:val="none"/>
        </w:rPr>
        <w:t>Movement of investments</w:t>
      </w:r>
    </w:p>
    <w:p w14:paraId="262730EB" w14:textId="77777777" w:rsidR="0032150D" w:rsidRPr="00D60A65" w:rsidRDefault="0032150D" w:rsidP="0032150D">
      <w:pPr>
        <w:overflowPunct w:val="0"/>
        <w:adjustRightInd w:val="0"/>
        <w:spacing w:after="0"/>
        <w:jc w:val="thaiDistribute"/>
        <w:textAlignment w:val="baseline"/>
        <w:rPr>
          <w:rFonts w:ascii="Arial" w:eastAsia="Times New Roman" w:hAnsi="Arial" w:cs="Arial"/>
          <w:b/>
          <w:bCs/>
          <w:color w:val="000000"/>
          <w:kern w:val="0"/>
          <w:sz w:val="18"/>
          <w:szCs w:val="18"/>
          <w:lang w:eastAsia="th-TH" w:bidi="he-IL"/>
          <w14:ligatures w14:val="none"/>
        </w:rPr>
      </w:pPr>
    </w:p>
    <w:p w14:paraId="488C6689" w14:textId="77777777" w:rsidR="0032150D" w:rsidRPr="00D60A65" w:rsidRDefault="0032150D" w:rsidP="0032150D">
      <w:pPr>
        <w:overflowPunct w:val="0"/>
        <w:adjustRightInd w:val="0"/>
        <w:spacing w:after="0"/>
        <w:jc w:val="thaiDistribute"/>
        <w:textAlignment w:val="baseline"/>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Movement of investments in joint ventures and </w:t>
      </w:r>
      <w:proofErr w:type="gramStart"/>
      <w:r w:rsidRPr="00D60A65">
        <w:rPr>
          <w:rFonts w:ascii="Arial" w:eastAsia="Times New Roman" w:hAnsi="Arial" w:cs="Arial"/>
          <w:color w:val="000000"/>
          <w:kern w:val="0"/>
          <w:sz w:val="18"/>
          <w:szCs w:val="18"/>
          <w:lang w:bidi="he-IL"/>
          <w14:ligatures w14:val="none"/>
        </w:rPr>
        <w:t>associate</w:t>
      </w:r>
      <w:proofErr w:type="gramEnd"/>
      <w:r w:rsidRPr="00D60A65">
        <w:rPr>
          <w:rFonts w:ascii="Arial" w:eastAsia="Times New Roman" w:hAnsi="Arial" w:cs="Arial"/>
          <w:color w:val="000000"/>
          <w:kern w:val="0"/>
          <w:sz w:val="18"/>
          <w:szCs w:val="18"/>
          <w:lang w:bidi="he-IL"/>
          <w14:ligatures w14:val="none"/>
        </w:rPr>
        <w:t xml:space="preserve"> is as follows:</w:t>
      </w:r>
    </w:p>
    <w:p w14:paraId="4D467454" w14:textId="77777777" w:rsidR="0032150D" w:rsidRPr="00D60A65" w:rsidRDefault="0032150D" w:rsidP="0032150D">
      <w:pPr>
        <w:overflowPunct w:val="0"/>
        <w:adjustRightInd w:val="0"/>
        <w:spacing w:after="0"/>
        <w:jc w:val="thaiDistribute"/>
        <w:textAlignment w:val="baseline"/>
        <w:rPr>
          <w:rFonts w:ascii="Arial" w:eastAsia="Times New Roman" w:hAnsi="Arial" w:cs="Arial"/>
          <w:color w:val="000000"/>
          <w:kern w:val="0"/>
          <w:sz w:val="18"/>
          <w:szCs w:val="18"/>
          <w:lang w:bidi="he-IL"/>
          <w14:ligatures w14:val="none"/>
        </w:rPr>
      </w:pPr>
    </w:p>
    <w:tbl>
      <w:tblPr>
        <w:tblStyle w:val="TableGrid1"/>
        <w:tblW w:w="9468" w:type="dxa"/>
        <w:tblLayout w:type="fixed"/>
        <w:tblLook w:val="04A0" w:firstRow="1" w:lastRow="0" w:firstColumn="1" w:lastColumn="0" w:noHBand="0" w:noVBand="1"/>
      </w:tblPr>
      <w:tblGrid>
        <w:gridCol w:w="6300"/>
        <w:gridCol w:w="1584"/>
        <w:gridCol w:w="1584"/>
      </w:tblGrid>
      <w:tr w:rsidR="0032150D" w:rsidRPr="00D60A65" w14:paraId="7D1B066B" w14:textId="77777777" w:rsidTr="0032150D">
        <w:tc>
          <w:tcPr>
            <w:tcW w:w="6300" w:type="dxa"/>
            <w:vAlign w:val="bottom"/>
          </w:tcPr>
          <w:p w14:paraId="22E99D33" w14:textId="77777777" w:rsidR="0032150D" w:rsidRPr="00D60A65" w:rsidRDefault="0032150D" w:rsidP="0032150D">
            <w:pPr>
              <w:jc w:val="thaiDistribute"/>
              <w:rPr>
                <w:rFonts w:ascii="Arial" w:hAnsi="Arial" w:cs="Arial"/>
                <w:color w:val="000000"/>
                <w:sz w:val="18"/>
                <w:szCs w:val="18"/>
                <w:lang w:bidi="he-IL"/>
              </w:rPr>
            </w:pPr>
          </w:p>
        </w:tc>
        <w:tc>
          <w:tcPr>
            <w:tcW w:w="3168" w:type="dxa"/>
            <w:gridSpan w:val="2"/>
            <w:tcBorders>
              <w:bottom w:val="single" w:sz="4" w:space="0" w:color="auto"/>
            </w:tcBorders>
            <w:vAlign w:val="bottom"/>
          </w:tcPr>
          <w:p w14:paraId="77406978"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hAnsi="Arial" w:cs="Arial"/>
                <w:b/>
                <w:bCs/>
                <w:color w:val="000000"/>
                <w:sz w:val="18"/>
                <w:szCs w:val="18"/>
                <w:lang w:bidi="he-IL"/>
              </w:rPr>
              <w:t>Consolidated financial information</w:t>
            </w:r>
          </w:p>
        </w:tc>
      </w:tr>
      <w:tr w:rsidR="0032150D" w:rsidRPr="00D60A65" w14:paraId="76D341F8" w14:textId="77777777" w:rsidTr="0032150D">
        <w:tc>
          <w:tcPr>
            <w:tcW w:w="6300" w:type="dxa"/>
            <w:vAlign w:val="bottom"/>
          </w:tcPr>
          <w:p w14:paraId="10D23162" w14:textId="77777777" w:rsidR="0032150D" w:rsidRPr="00D60A65" w:rsidRDefault="0032150D" w:rsidP="0032150D">
            <w:pPr>
              <w:jc w:val="thaiDistribute"/>
              <w:rPr>
                <w:rFonts w:ascii="Arial" w:hAnsi="Arial" w:cs="Arial"/>
                <w:color w:val="000000"/>
                <w:sz w:val="18"/>
                <w:szCs w:val="18"/>
                <w:lang w:bidi="he-IL"/>
              </w:rPr>
            </w:pPr>
          </w:p>
        </w:tc>
        <w:tc>
          <w:tcPr>
            <w:tcW w:w="3168" w:type="dxa"/>
            <w:gridSpan w:val="2"/>
            <w:tcBorders>
              <w:top w:val="single" w:sz="4" w:space="0" w:color="auto"/>
              <w:bottom w:val="single" w:sz="4" w:space="0" w:color="auto"/>
            </w:tcBorders>
            <w:vAlign w:val="bottom"/>
          </w:tcPr>
          <w:p w14:paraId="6ABD2F7A" w14:textId="77777777" w:rsidR="0032150D" w:rsidRPr="00D60A65" w:rsidRDefault="0032150D" w:rsidP="0032150D">
            <w:pPr>
              <w:ind w:right="-72"/>
              <w:jc w:val="center"/>
              <w:rPr>
                <w:rFonts w:ascii="Arial" w:hAnsi="Arial" w:cs="Arial"/>
                <w:b/>
                <w:bCs/>
                <w:color w:val="000000"/>
                <w:sz w:val="18"/>
                <w:szCs w:val="18"/>
                <w:lang w:bidi="he-IL"/>
              </w:rPr>
            </w:pPr>
            <w:r w:rsidRPr="00D60A65">
              <w:rPr>
                <w:rFonts w:ascii="Arial" w:hAnsi="Arial" w:cs="Arial"/>
                <w:b/>
                <w:bCs/>
                <w:color w:val="000000"/>
                <w:sz w:val="18"/>
                <w:szCs w:val="18"/>
                <w:lang w:bidi="he-IL"/>
              </w:rPr>
              <w:t>Investment in equity method</w:t>
            </w:r>
          </w:p>
        </w:tc>
      </w:tr>
      <w:tr w:rsidR="0032150D" w:rsidRPr="00D60A65" w14:paraId="0A7C7A2A" w14:textId="77777777" w:rsidTr="0032150D">
        <w:tc>
          <w:tcPr>
            <w:tcW w:w="6300" w:type="dxa"/>
            <w:vAlign w:val="bottom"/>
          </w:tcPr>
          <w:p w14:paraId="2196C174" w14:textId="77777777" w:rsidR="0032150D" w:rsidRPr="00D60A65" w:rsidRDefault="0032150D" w:rsidP="0032150D">
            <w:pPr>
              <w:jc w:val="thaiDistribute"/>
              <w:rPr>
                <w:rFonts w:ascii="Arial" w:hAnsi="Arial" w:cs="Arial"/>
                <w:color w:val="000000"/>
                <w:sz w:val="18"/>
                <w:szCs w:val="18"/>
                <w:lang w:bidi="he-IL"/>
              </w:rPr>
            </w:pPr>
          </w:p>
        </w:tc>
        <w:tc>
          <w:tcPr>
            <w:tcW w:w="1584" w:type="dxa"/>
            <w:tcBorders>
              <w:top w:val="single" w:sz="4" w:space="0" w:color="auto"/>
            </w:tcBorders>
            <w:vAlign w:val="bottom"/>
          </w:tcPr>
          <w:p w14:paraId="2F884A72"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hAnsi="Arial" w:cs="Arial"/>
                <w:b/>
                <w:bCs/>
                <w:color w:val="000000"/>
                <w:sz w:val="18"/>
                <w:szCs w:val="18"/>
                <w:cs/>
                <w:lang w:bidi="he-IL"/>
              </w:rPr>
              <w:t>(</w:t>
            </w:r>
            <w:r w:rsidRPr="00D60A65">
              <w:rPr>
                <w:rFonts w:ascii="Arial" w:hAnsi="Arial" w:cs="Arial"/>
                <w:b/>
                <w:bCs/>
                <w:color w:val="000000"/>
                <w:sz w:val="18"/>
                <w:szCs w:val="18"/>
                <w:lang w:bidi="he-IL"/>
              </w:rPr>
              <w:t>Unaudited</w:t>
            </w:r>
            <w:r w:rsidRPr="00D60A65">
              <w:rPr>
                <w:rFonts w:ascii="Arial" w:hAnsi="Arial" w:cs="Arial"/>
                <w:b/>
                <w:bCs/>
                <w:color w:val="000000"/>
                <w:sz w:val="18"/>
                <w:szCs w:val="18"/>
                <w:cs/>
                <w:lang w:bidi="he-IL"/>
              </w:rPr>
              <w:t>)</w:t>
            </w:r>
          </w:p>
        </w:tc>
        <w:tc>
          <w:tcPr>
            <w:tcW w:w="1584" w:type="dxa"/>
            <w:tcBorders>
              <w:top w:val="single" w:sz="4" w:space="0" w:color="auto"/>
            </w:tcBorders>
            <w:vAlign w:val="bottom"/>
          </w:tcPr>
          <w:p w14:paraId="1A9CBFF2"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hAnsi="Arial" w:cs="Arial"/>
                <w:b/>
                <w:bCs/>
                <w:color w:val="000000"/>
                <w:sz w:val="18"/>
                <w:szCs w:val="18"/>
                <w:cs/>
                <w:lang w:bidi="he-IL"/>
              </w:rPr>
              <w:t>(</w:t>
            </w:r>
            <w:r w:rsidRPr="00D60A65">
              <w:rPr>
                <w:rFonts w:ascii="Arial" w:hAnsi="Arial" w:cs="Arial"/>
                <w:b/>
                <w:bCs/>
                <w:color w:val="000000"/>
                <w:sz w:val="18"/>
                <w:szCs w:val="18"/>
                <w:lang w:bidi="he-IL"/>
              </w:rPr>
              <w:t>Audited</w:t>
            </w:r>
            <w:r w:rsidRPr="00D60A65">
              <w:rPr>
                <w:rFonts w:ascii="Arial" w:hAnsi="Arial" w:cs="Arial"/>
                <w:b/>
                <w:bCs/>
                <w:color w:val="000000"/>
                <w:sz w:val="18"/>
                <w:szCs w:val="18"/>
                <w:cs/>
                <w:lang w:bidi="he-IL"/>
              </w:rPr>
              <w:t>)</w:t>
            </w:r>
          </w:p>
        </w:tc>
      </w:tr>
      <w:tr w:rsidR="0032150D" w:rsidRPr="00D60A65" w14:paraId="111D0ACC" w14:textId="77777777" w:rsidTr="0032150D">
        <w:tc>
          <w:tcPr>
            <w:tcW w:w="6300" w:type="dxa"/>
            <w:vAlign w:val="bottom"/>
          </w:tcPr>
          <w:p w14:paraId="6467492A" w14:textId="77777777" w:rsidR="0032150D" w:rsidRPr="00D60A65" w:rsidRDefault="0032150D" w:rsidP="0032150D">
            <w:pPr>
              <w:jc w:val="thaiDistribute"/>
              <w:rPr>
                <w:rFonts w:ascii="Arial" w:hAnsi="Arial" w:cs="Arial"/>
                <w:color w:val="000000"/>
                <w:sz w:val="18"/>
                <w:szCs w:val="18"/>
                <w:lang w:bidi="he-IL"/>
              </w:rPr>
            </w:pPr>
          </w:p>
        </w:tc>
        <w:tc>
          <w:tcPr>
            <w:tcW w:w="1584" w:type="dxa"/>
            <w:vAlign w:val="bottom"/>
          </w:tcPr>
          <w:p w14:paraId="696EBB07"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30 June</w:t>
            </w:r>
          </w:p>
        </w:tc>
        <w:tc>
          <w:tcPr>
            <w:tcW w:w="1584" w:type="dxa"/>
            <w:vAlign w:val="bottom"/>
          </w:tcPr>
          <w:p w14:paraId="5809F586"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31</w:t>
            </w:r>
            <w:r w:rsidRPr="00D60A65">
              <w:rPr>
                <w:rFonts w:ascii="Arial" w:hAnsi="Arial" w:cs="Arial"/>
                <w:b/>
                <w:bCs/>
                <w:color w:val="000000"/>
                <w:sz w:val="18"/>
                <w:szCs w:val="18"/>
                <w:lang w:bidi="he-IL"/>
              </w:rPr>
              <w:t xml:space="preserve"> December</w:t>
            </w:r>
          </w:p>
        </w:tc>
      </w:tr>
      <w:tr w:rsidR="0032150D" w:rsidRPr="00D60A65" w14:paraId="55249798" w14:textId="77777777" w:rsidTr="0032150D">
        <w:tc>
          <w:tcPr>
            <w:tcW w:w="6300" w:type="dxa"/>
            <w:vAlign w:val="bottom"/>
          </w:tcPr>
          <w:p w14:paraId="2233E3EA" w14:textId="77777777" w:rsidR="0032150D" w:rsidRPr="00D60A65" w:rsidRDefault="0032150D" w:rsidP="0032150D">
            <w:pPr>
              <w:jc w:val="thaiDistribute"/>
              <w:rPr>
                <w:rFonts w:ascii="Arial" w:hAnsi="Arial" w:cs="Arial"/>
                <w:color w:val="000000"/>
                <w:sz w:val="18"/>
                <w:szCs w:val="18"/>
                <w:lang w:bidi="he-IL"/>
              </w:rPr>
            </w:pPr>
          </w:p>
        </w:tc>
        <w:tc>
          <w:tcPr>
            <w:tcW w:w="1584" w:type="dxa"/>
            <w:vAlign w:val="bottom"/>
          </w:tcPr>
          <w:p w14:paraId="3BBB5D80"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2026</w:t>
            </w:r>
          </w:p>
        </w:tc>
        <w:tc>
          <w:tcPr>
            <w:tcW w:w="1584" w:type="dxa"/>
            <w:vAlign w:val="bottom"/>
          </w:tcPr>
          <w:p w14:paraId="1DFEDB02"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2025</w:t>
            </w:r>
          </w:p>
        </w:tc>
      </w:tr>
      <w:tr w:rsidR="0032150D" w:rsidRPr="00D60A65" w14:paraId="1FAC3D5A" w14:textId="77777777" w:rsidTr="0032150D">
        <w:tc>
          <w:tcPr>
            <w:tcW w:w="6300" w:type="dxa"/>
            <w:vAlign w:val="bottom"/>
          </w:tcPr>
          <w:p w14:paraId="77D88113" w14:textId="77777777" w:rsidR="0032150D" w:rsidRPr="00D60A65" w:rsidRDefault="0032150D" w:rsidP="0032150D">
            <w:pPr>
              <w:jc w:val="thaiDistribute"/>
              <w:rPr>
                <w:rFonts w:ascii="Arial" w:hAnsi="Arial" w:cs="Arial"/>
                <w:color w:val="000000"/>
                <w:sz w:val="18"/>
                <w:szCs w:val="18"/>
                <w:lang w:bidi="he-IL"/>
              </w:rPr>
            </w:pPr>
          </w:p>
        </w:tc>
        <w:tc>
          <w:tcPr>
            <w:tcW w:w="1584" w:type="dxa"/>
            <w:tcBorders>
              <w:bottom w:val="single" w:sz="4" w:space="0" w:color="auto"/>
            </w:tcBorders>
            <w:vAlign w:val="bottom"/>
          </w:tcPr>
          <w:p w14:paraId="47DCB475"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eastAsia="Arial Unicode MS" w:hAnsi="Arial" w:cs="Arial"/>
                <w:b/>
                <w:bCs/>
                <w:color w:val="000000"/>
                <w:sz w:val="18"/>
                <w:szCs w:val="18"/>
                <w:lang w:bidi="he-IL"/>
              </w:rPr>
              <w:t>Thousand Baht</w:t>
            </w:r>
          </w:p>
        </w:tc>
        <w:tc>
          <w:tcPr>
            <w:tcW w:w="1584" w:type="dxa"/>
            <w:tcBorders>
              <w:bottom w:val="single" w:sz="4" w:space="0" w:color="auto"/>
            </w:tcBorders>
            <w:vAlign w:val="bottom"/>
          </w:tcPr>
          <w:p w14:paraId="7903BE66" w14:textId="77777777" w:rsidR="0032150D" w:rsidRPr="00D60A65" w:rsidRDefault="0032150D" w:rsidP="0032150D">
            <w:pPr>
              <w:ind w:right="-72"/>
              <w:jc w:val="right"/>
              <w:rPr>
                <w:rFonts w:ascii="Arial" w:hAnsi="Arial" w:cs="Arial"/>
                <w:b/>
                <w:bCs/>
                <w:color w:val="000000"/>
                <w:sz w:val="18"/>
                <w:szCs w:val="18"/>
                <w:lang w:bidi="he-IL"/>
              </w:rPr>
            </w:pPr>
            <w:r w:rsidRPr="00D60A65">
              <w:rPr>
                <w:rFonts w:ascii="Arial" w:eastAsia="Arial Unicode MS" w:hAnsi="Arial" w:cs="Arial"/>
                <w:b/>
                <w:bCs/>
                <w:color w:val="000000"/>
                <w:sz w:val="18"/>
                <w:szCs w:val="18"/>
                <w:lang w:bidi="he-IL"/>
              </w:rPr>
              <w:t>Thousand Baht</w:t>
            </w:r>
          </w:p>
        </w:tc>
      </w:tr>
      <w:tr w:rsidR="0032150D" w:rsidRPr="00D60A65" w14:paraId="58FB8064" w14:textId="77777777" w:rsidTr="0032150D">
        <w:tc>
          <w:tcPr>
            <w:tcW w:w="6300" w:type="dxa"/>
            <w:vAlign w:val="bottom"/>
          </w:tcPr>
          <w:p w14:paraId="2DBA678F" w14:textId="77777777" w:rsidR="0032150D" w:rsidRPr="00D60A65" w:rsidRDefault="0032150D" w:rsidP="0032150D">
            <w:pPr>
              <w:jc w:val="thaiDistribute"/>
              <w:rPr>
                <w:rFonts w:ascii="Arial" w:hAnsi="Arial" w:cs="Arial"/>
                <w:color w:val="000000"/>
                <w:sz w:val="18"/>
                <w:szCs w:val="18"/>
                <w:lang w:bidi="he-IL"/>
              </w:rPr>
            </w:pPr>
          </w:p>
        </w:tc>
        <w:tc>
          <w:tcPr>
            <w:tcW w:w="1584" w:type="dxa"/>
            <w:tcBorders>
              <w:top w:val="single" w:sz="4" w:space="0" w:color="auto"/>
            </w:tcBorders>
            <w:vAlign w:val="bottom"/>
          </w:tcPr>
          <w:p w14:paraId="6323A5D3" w14:textId="77777777" w:rsidR="0032150D" w:rsidRPr="00D60A65" w:rsidRDefault="0032150D" w:rsidP="0032150D">
            <w:pPr>
              <w:ind w:right="-72"/>
              <w:jc w:val="right"/>
              <w:rPr>
                <w:rFonts w:ascii="Arial" w:hAnsi="Arial" w:cs="Arial"/>
                <w:color w:val="000000"/>
                <w:sz w:val="18"/>
                <w:szCs w:val="18"/>
                <w:lang w:bidi="he-IL"/>
              </w:rPr>
            </w:pPr>
          </w:p>
        </w:tc>
        <w:tc>
          <w:tcPr>
            <w:tcW w:w="1584" w:type="dxa"/>
            <w:tcBorders>
              <w:top w:val="single" w:sz="4" w:space="0" w:color="auto"/>
            </w:tcBorders>
            <w:vAlign w:val="bottom"/>
          </w:tcPr>
          <w:p w14:paraId="699D776D" w14:textId="77777777" w:rsidR="0032150D" w:rsidRPr="00D60A65" w:rsidRDefault="0032150D" w:rsidP="0032150D">
            <w:pPr>
              <w:ind w:right="-72"/>
              <w:jc w:val="right"/>
              <w:rPr>
                <w:rFonts w:ascii="Arial" w:hAnsi="Arial" w:cs="Arial"/>
                <w:color w:val="000000"/>
                <w:sz w:val="18"/>
                <w:szCs w:val="18"/>
                <w:lang w:bidi="he-IL"/>
              </w:rPr>
            </w:pPr>
          </w:p>
        </w:tc>
      </w:tr>
      <w:tr w:rsidR="0032150D" w:rsidRPr="00D60A65" w14:paraId="097FC341" w14:textId="77777777" w:rsidTr="0032150D">
        <w:tc>
          <w:tcPr>
            <w:tcW w:w="6300" w:type="dxa"/>
            <w:vAlign w:val="bottom"/>
          </w:tcPr>
          <w:p w14:paraId="43795678" w14:textId="77777777" w:rsidR="0032150D" w:rsidRPr="00D60A65" w:rsidRDefault="0032150D" w:rsidP="0032150D">
            <w:pPr>
              <w:tabs>
                <w:tab w:val="left" w:pos="1276"/>
                <w:tab w:val="center" w:pos="4320"/>
                <w:tab w:val="right" w:pos="8640"/>
              </w:tabs>
              <w:ind w:left="-102"/>
              <w:rPr>
                <w:rFonts w:ascii="Arial" w:hAnsi="Arial" w:cs="Arial"/>
                <w:color w:val="000000"/>
                <w:sz w:val="18"/>
                <w:szCs w:val="18"/>
                <w:cs/>
                <w:lang w:bidi="he-IL"/>
              </w:rPr>
            </w:pPr>
            <w:r w:rsidRPr="00D60A65">
              <w:rPr>
                <w:rFonts w:ascii="Arial" w:hAnsi="Arial" w:cs="Arial"/>
                <w:color w:val="000000"/>
                <w:sz w:val="18"/>
                <w:szCs w:val="18"/>
                <w:lang w:bidi="he-IL"/>
              </w:rPr>
              <w:t>Open net book value</w:t>
            </w:r>
          </w:p>
        </w:tc>
        <w:tc>
          <w:tcPr>
            <w:tcW w:w="1584" w:type="dxa"/>
          </w:tcPr>
          <w:p w14:paraId="20F700C7"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lang w:bidi="he-IL"/>
              </w:rPr>
              <w:t>82</w:t>
            </w:r>
          </w:p>
        </w:tc>
        <w:tc>
          <w:tcPr>
            <w:tcW w:w="1584" w:type="dxa"/>
          </w:tcPr>
          <w:p w14:paraId="3EE59B33"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lang w:bidi="he-IL"/>
              </w:rPr>
              <w:t>4,037</w:t>
            </w:r>
          </w:p>
        </w:tc>
      </w:tr>
      <w:tr w:rsidR="0032150D" w:rsidRPr="00D60A65" w14:paraId="793A379F" w14:textId="77777777" w:rsidTr="0032150D">
        <w:tc>
          <w:tcPr>
            <w:tcW w:w="6300" w:type="dxa"/>
            <w:vAlign w:val="bottom"/>
          </w:tcPr>
          <w:p w14:paraId="05725248" w14:textId="77777777" w:rsidR="0032150D" w:rsidRPr="00D60A65" w:rsidRDefault="0032150D" w:rsidP="0032150D">
            <w:pPr>
              <w:tabs>
                <w:tab w:val="left" w:pos="1276"/>
                <w:tab w:val="center" w:pos="4320"/>
                <w:tab w:val="right" w:pos="8640"/>
              </w:tabs>
              <w:ind w:left="-102"/>
              <w:rPr>
                <w:rFonts w:ascii="Arial" w:hAnsi="Arial" w:cs="Arial"/>
                <w:color w:val="000000"/>
                <w:sz w:val="18"/>
                <w:szCs w:val="18"/>
                <w:lang w:bidi="he-IL"/>
              </w:rPr>
            </w:pPr>
            <w:r w:rsidRPr="00D60A65">
              <w:rPr>
                <w:rFonts w:ascii="Arial" w:hAnsi="Arial" w:cs="Arial"/>
                <w:color w:val="000000"/>
                <w:sz w:val="18"/>
                <w:szCs w:val="18"/>
                <w:lang w:bidi="he-IL"/>
              </w:rPr>
              <w:t>Increase in investment</w:t>
            </w:r>
          </w:p>
        </w:tc>
        <w:tc>
          <w:tcPr>
            <w:tcW w:w="1584" w:type="dxa"/>
          </w:tcPr>
          <w:p w14:paraId="0DCB5A71"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lang w:bidi="he-IL"/>
              </w:rPr>
              <w:t>-</w:t>
            </w:r>
          </w:p>
        </w:tc>
        <w:tc>
          <w:tcPr>
            <w:tcW w:w="1584" w:type="dxa"/>
          </w:tcPr>
          <w:p w14:paraId="4D596310"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lang w:bidi="he-IL"/>
              </w:rPr>
              <w:t>87</w:t>
            </w:r>
          </w:p>
        </w:tc>
      </w:tr>
      <w:tr w:rsidR="0032150D" w:rsidRPr="00D60A65" w14:paraId="19A977BA" w14:textId="77777777" w:rsidTr="0032150D">
        <w:tc>
          <w:tcPr>
            <w:tcW w:w="6300" w:type="dxa"/>
            <w:vAlign w:val="bottom"/>
          </w:tcPr>
          <w:p w14:paraId="4974D4A9" w14:textId="77777777" w:rsidR="0032150D" w:rsidRPr="00D60A65" w:rsidRDefault="0032150D" w:rsidP="0032150D">
            <w:pPr>
              <w:tabs>
                <w:tab w:val="left" w:pos="1276"/>
                <w:tab w:val="center" w:pos="4320"/>
                <w:tab w:val="right" w:pos="8640"/>
              </w:tabs>
              <w:ind w:left="-102"/>
              <w:rPr>
                <w:rFonts w:ascii="Arial" w:hAnsi="Arial" w:cs="Arial"/>
                <w:color w:val="000000"/>
                <w:sz w:val="18"/>
                <w:szCs w:val="18"/>
                <w:lang w:bidi="he-IL"/>
              </w:rPr>
            </w:pPr>
            <w:r w:rsidRPr="00D60A65">
              <w:rPr>
                <w:rFonts w:ascii="Arial" w:hAnsi="Arial" w:cs="Arial"/>
                <w:color w:val="000000"/>
                <w:sz w:val="18"/>
                <w:szCs w:val="18"/>
                <w:lang w:bidi="he-IL"/>
              </w:rPr>
              <w:t>Share of net loss</w:t>
            </w:r>
          </w:p>
        </w:tc>
        <w:tc>
          <w:tcPr>
            <w:tcW w:w="1584" w:type="dxa"/>
          </w:tcPr>
          <w:p w14:paraId="220F21A7"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lang w:bidi="he-IL"/>
              </w:rPr>
              <w:t>-</w:t>
            </w:r>
          </w:p>
        </w:tc>
        <w:tc>
          <w:tcPr>
            <w:tcW w:w="1584" w:type="dxa"/>
            <w:vAlign w:val="bottom"/>
          </w:tcPr>
          <w:p w14:paraId="398AB75F"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lang w:bidi="he-IL"/>
              </w:rPr>
              <w:t>(4,042)</w:t>
            </w:r>
          </w:p>
        </w:tc>
      </w:tr>
      <w:tr w:rsidR="0032150D" w:rsidRPr="00D60A65" w14:paraId="3A9F76FB" w14:textId="77777777" w:rsidTr="0032150D">
        <w:tc>
          <w:tcPr>
            <w:tcW w:w="6300" w:type="dxa"/>
            <w:vAlign w:val="bottom"/>
          </w:tcPr>
          <w:p w14:paraId="1562E799" w14:textId="77777777" w:rsidR="0032150D" w:rsidRPr="00D60A65" w:rsidRDefault="0032150D" w:rsidP="0032150D">
            <w:pPr>
              <w:jc w:val="thaiDistribute"/>
              <w:rPr>
                <w:rFonts w:ascii="Arial" w:hAnsi="Arial" w:cs="Arial"/>
                <w:color w:val="000000"/>
                <w:sz w:val="18"/>
                <w:szCs w:val="18"/>
                <w:lang w:bidi="he-IL"/>
              </w:rPr>
            </w:pPr>
          </w:p>
        </w:tc>
        <w:tc>
          <w:tcPr>
            <w:tcW w:w="1584" w:type="dxa"/>
            <w:tcBorders>
              <w:top w:val="single" w:sz="4" w:space="0" w:color="auto"/>
            </w:tcBorders>
            <w:vAlign w:val="bottom"/>
          </w:tcPr>
          <w:p w14:paraId="0E5BA7EF"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p>
        </w:tc>
        <w:tc>
          <w:tcPr>
            <w:tcW w:w="1584" w:type="dxa"/>
            <w:tcBorders>
              <w:top w:val="single" w:sz="4" w:space="0" w:color="auto"/>
            </w:tcBorders>
          </w:tcPr>
          <w:p w14:paraId="6D463D02"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p>
        </w:tc>
      </w:tr>
      <w:tr w:rsidR="0032150D" w:rsidRPr="00D60A65" w14:paraId="09CE6F60" w14:textId="77777777" w:rsidTr="0032150D">
        <w:tc>
          <w:tcPr>
            <w:tcW w:w="6300" w:type="dxa"/>
            <w:vAlign w:val="center"/>
          </w:tcPr>
          <w:p w14:paraId="12A43B66" w14:textId="77777777" w:rsidR="0032150D" w:rsidRPr="00D60A65" w:rsidRDefault="0032150D" w:rsidP="0032150D">
            <w:pPr>
              <w:tabs>
                <w:tab w:val="left" w:pos="1276"/>
                <w:tab w:val="center" w:pos="4320"/>
                <w:tab w:val="right" w:pos="8640"/>
              </w:tabs>
              <w:ind w:left="-102"/>
              <w:rPr>
                <w:rFonts w:ascii="Arial" w:hAnsi="Arial" w:cs="Arial"/>
                <w:color w:val="000000"/>
                <w:sz w:val="18"/>
                <w:szCs w:val="18"/>
                <w:lang w:bidi="he-IL"/>
              </w:rPr>
            </w:pPr>
            <w:r w:rsidRPr="00D60A65">
              <w:rPr>
                <w:rFonts w:ascii="Arial" w:hAnsi="Arial" w:cs="Arial"/>
                <w:color w:val="000000"/>
                <w:sz w:val="18"/>
                <w:szCs w:val="18"/>
                <w:lang w:bidi="he-IL"/>
              </w:rPr>
              <w:t>Closing net book value</w:t>
            </w:r>
          </w:p>
        </w:tc>
        <w:tc>
          <w:tcPr>
            <w:tcW w:w="1584" w:type="dxa"/>
            <w:tcBorders>
              <w:bottom w:val="single" w:sz="4" w:space="0" w:color="auto"/>
            </w:tcBorders>
            <w:vAlign w:val="bottom"/>
          </w:tcPr>
          <w:p w14:paraId="41878515"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cs/>
              </w:rPr>
              <w:t>82</w:t>
            </w:r>
          </w:p>
        </w:tc>
        <w:tc>
          <w:tcPr>
            <w:tcW w:w="1584" w:type="dxa"/>
            <w:tcBorders>
              <w:bottom w:val="single" w:sz="4" w:space="0" w:color="auto"/>
            </w:tcBorders>
          </w:tcPr>
          <w:p w14:paraId="070945FB" w14:textId="77777777" w:rsidR="0032150D" w:rsidRPr="00D60A65" w:rsidRDefault="0032150D" w:rsidP="0032150D">
            <w:pPr>
              <w:tabs>
                <w:tab w:val="decimal" w:pos="929"/>
              </w:tabs>
              <w:ind w:left="-14" w:right="-72"/>
              <w:jc w:val="right"/>
              <w:rPr>
                <w:rFonts w:ascii="Arial" w:eastAsia="Cordia New" w:hAnsi="Arial" w:cs="Arial"/>
                <w:color w:val="000000"/>
                <w:sz w:val="18"/>
                <w:szCs w:val="18"/>
                <w:lang w:bidi="he-IL"/>
              </w:rPr>
            </w:pPr>
            <w:r w:rsidRPr="00D60A65">
              <w:rPr>
                <w:rFonts w:ascii="Arial" w:eastAsia="Cordia New" w:hAnsi="Arial" w:cs="Arial"/>
                <w:color w:val="000000"/>
                <w:sz w:val="18"/>
                <w:szCs w:val="18"/>
                <w:lang w:bidi="he-IL"/>
              </w:rPr>
              <w:t>82</w:t>
            </w:r>
          </w:p>
        </w:tc>
      </w:tr>
    </w:tbl>
    <w:p w14:paraId="3DCDB8D3" w14:textId="77777777" w:rsidR="0032150D" w:rsidRPr="00D60A65" w:rsidRDefault="0032150D" w:rsidP="00DE4D55">
      <w:pPr>
        <w:rPr>
          <w:rFonts w:ascii="Arial" w:hAnsi="Arial" w:cs="Arial"/>
          <w:sz w:val="18"/>
          <w:szCs w:val="18"/>
        </w:rPr>
      </w:pPr>
    </w:p>
    <w:p w14:paraId="7F276EC2" w14:textId="77777777" w:rsidR="00DE4D55" w:rsidRPr="00D60A65" w:rsidRDefault="00DE4D55" w:rsidP="00DE4D55">
      <w:pPr>
        <w:rPr>
          <w:rFonts w:ascii="Arial" w:hAnsi="Arial" w:cs="Arial"/>
          <w:sz w:val="18"/>
          <w:szCs w:val="18"/>
        </w:rPr>
      </w:pPr>
    </w:p>
    <w:p w14:paraId="6ACDA327" w14:textId="77777777" w:rsidR="00DE4D55" w:rsidRPr="00D60A65" w:rsidRDefault="00DE4D55" w:rsidP="00DE4D55">
      <w:pPr>
        <w:rPr>
          <w:rFonts w:ascii="Arial" w:hAnsi="Arial" w:cs="Arial"/>
          <w:sz w:val="18"/>
          <w:szCs w:val="18"/>
        </w:rPr>
      </w:pPr>
    </w:p>
    <w:p w14:paraId="06C121FC" w14:textId="77777777" w:rsidR="00DE4D55" w:rsidRPr="00D60A65" w:rsidRDefault="00DE4D55" w:rsidP="00DE4D55">
      <w:pPr>
        <w:rPr>
          <w:rFonts w:ascii="Arial" w:hAnsi="Arial" w:cs="Arial"/>
          <w:sz w:val="18"/>
          <w:szCs w:val="18"/>
        </w:rPr>
      </w:pPr>
    </w:p>
    <w:p w14:paraId="4C59A470" w14:textId="30B42F8B" w:rsidR="00DE4D55" w:rsidRPr="00D60A65" w:rsidRDefault="00F841FF" w:rsidP="00DE4D55">
      <w:pPr>
        <w:pStyle w:val="Heading1"/>
        <w:numPr>
          <w:ilvl w:val="0"/>
          <w:numId w:val="1"/>
        </w:numPr>
        <w:ind w:hanging="720"/>
        <w:rPr>
          <w:rFonts w:ascii="Arial" w:eastAsia="Arial" w:hAnsi="Arial" w:cs="Arial"/>
          <w:b/>
          <w:color w:val="000000" w:themeColor="text1"/>
          <w:sz w:val="18"/>
          <w:szCs w:val="18"/>
        </w:rPr>
      </w:pPr>
      <w:bookmarkStart w:id="15" w:name="_Toc236837745"/>
      <w:r w:rsidRPr="00D60A65">
        <w:rPr>
          <w:rFonts w:ascii="Arial" w:eastAsia="Arial" w:hAnsi="Arial" w:cs="Arial"/>
          <w:b/>
          <w:color w:val="000000" w:themeColor="text1"/>
          <w:sz w:val="18"/>
          <w:szCs w:val="18"/>
        </w:rPr>
        <w:lastRenderedPageBreak/>
        <w:t>Premises and equipment, net</w:t>
      </w:r>
      <w:bookmarkEnd w:id="15"/>
    </w:p>
    <w:p w14:paraId="57276D8F" w14:textId="77777777" w:rsidR="00DE4D55" w:rsidRPr="00D60A65" w:rsidRDefault="00DE4D55" w:rsidP="00DE4D55">
      <w:pPr>
        <w:rPr>
          <w:rFonts w:ascii="Arial" w:hAnsi="Arial" w:cs="Arial"/>
          <w:sz w:val="18"/>
          <w:szCs w:val="18"/>
        </w:rPr>
      </w:pPr>
    </w:p>
    <w:tbl>
      <w:tblPr>
        <w:tblW w:w="5000" w:type="pct"/>
        <w:tblInd w:w="25" w:type="dxa"/>
        <w:tblLayout w:type="fixed"/>
        <w:tblLook w:val="0000" w:firstRow="0" w:lastRow="0" w:firstColumn="0" w:lastColumn="0" w:noHBand="0" w:noVBand="0"/>
      </w:tblPr>
      <w:tblGrid>
        <w:gridCol w:w="1575"/>
        <w:gridCol w:w="830"/>
        <w:gridCol w:w="1116"/>
        <w:gridCol w:w="1131"/>
        <w:gridCol w:w="832"/>
        <w:gridCol w:w="968"/>
        <w:gridCol w:w="968"/>
        <w:gridCol w:w="1197"/>
        <w:gridCol w:w="840"/>
      </w:tblGrid>
      <w:tr w:rsidR="00F841FF" w:rsidRPr="00D60A65" w14:paraId="23D77F24" w14:textId="77777777" w:rsidTr="006E1C45">
        <w:trPr>
          <w:cantSplit/>
        </w:trPr>
        <w:tc>
          <w:tcPr>
            <w:tcW w:w="832" w:type="pct"/>
            <w:noWrap/>
            <w:tcMar>
              <w:left w:w="115" w:type="dxa"/>
              <w:right w:w="115" w:type="dxa"/>
            </w:tcMar>
            <w:vAlign w:val="bottom"/>
          </w:tcPr>
          <w:p w14:paraId="2FF95DE5" w14:textId="77777777" w:rsidR="00F841FF" w:rsidRPr="00D60A65" w:rsidRDefault="00F841FF" w:rsidP="00F841FF">
            <w:pPr>
              <w:spacing w:after="0"/>
              <w:ind w:right="-107"/>
              <w:rPr>
                <w:rFonts w:ascii="Arial" w:eastAsia="Arial Unicode MS" w:hAnsi="Arial" w:cs="Arial"/>
                <w:color w:val="000000"/>
                <w:spacing w:val="-6"/>
                <w:kern w:val="0"/>
                <w:sz w:val="14"/>
                <w:szCs w:val="14"/>
                <w:u w:val="single"/>
                <w:lang w:bidi="he-IL"/>
                <w14:ligatures w14:val="none"/>
              </w:rPr>
            </w:pPr>
          </w:p>
        </w:tc>
        <w:tc>
          <w:tcPr>
            <w:tcW w:w="4167" w:type="pct"/>
            <w:gridSpan w:val="8"/>
            <w:tcBorders>
              <w:bottom w:val="single" w:sz="4" w:space="0" w:color="auto"/>
            </w:tcBorders>
            <w:noWrap/>
            <w:tcMar>
              <w:left w:w="115" w:type="dxa"/>
              <w:right w:w="115" w:type="dxa"/>
            </w:tcMar>
            <w:vAlign w:val="bottom"/>
          </w:tcPr>
          <w:p w14:paraId="0C93F981" w14:textId="77777777" w:rsidR="00F841FF" w:rsidRPr="00D60A65" w:rsidRDefault="00F841FF" w:rsidP="00F841FF">
            <w:pPr>
              <w:spacing w:after="0"/>
              <w:ind w:right="-72"/>
              <w:jc w:val="center"/>
              <w:rPr>
                <w:rFonts w:ascii="Arial" w:eastAsia="Arial Unicode MS"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val="en-GB" w:bidi="he-IL"/>
                <w14:ligatures w14:val="none"/>
              </w:rPr>
              <w:t>Consolidated</w:t>
            </w:r>
            <w:r w:rsidRPr="00D60A65">
              <w:rPr>
                <w:rFonts w:ascii="Arial" w:eastAsia="Times New Roman" w:hAnsi="Arial" w:cs="Arial"/>
                <w:b/>
                <w:bCs/>
                <w:color w:val="000000"/>
                <w:kern w:val="0"/>
                <w:sz w:val="14"/>
                <w:szCs w:val="14"/>
                <w:lang w:bidi="he-IL"/>
                <w14:ligatures w14:val="none"/>
              </w:rPr>
              <w:t xml:space="preserve"> financial information</w:t>
            </w:r>
          </w:p>
        </w:tc>
      </w:tr>
      <w:tr w:rsidR="00F841FF" w:rsidRPr="00D60A65" w14:paraId="3423D495" w14:textId="77777777" w:rsidTr="006E1C45">
        <w:trPr>
          <w:cantSplit/>
        </w:trPr>
        <w:tc>
          <w:tcPr>
            <w:tcW w:w="832" w:type="pct"/>
            <w:noWrap/>
            <w:tcMar>
              <w:left w:w="115" w:type="dxa"/>
              <w:right w:w="115" w:type="dxa"/>
            </w:tcMar>
            <w:vAlign w:val="bottom"/>
          </w:tcPr>
          <w:p w14:paraId="1D35412D" w14:textId="77777777" w:rsidR="00F841FF" w:rsidRPr="00D60A65" w:rsidRDefault="00F841FF" w:rsidP="00F841FF">
            <w:pPr>
              <w:spacing w:after="0"/>
              <w:ind w:right="-107"/>
              <w:rPr>
                <w:rFonts w:ascii="Arial" w:eastAsia="Arial Unicode MS" w:hAnsi="Arial" w:cs="Arial"/>
                <w:color w:val="000000"/>
                <w:spacing w:val="-6"/>
                <w:kern w:val="0"/>
                <w:sz w:val="14"/>
                <w:szCs w:val="14"/>
                <w:u w:val="single"/>
                <w:lang w:bidi="he-IL"/>
                <w14:ligatures w14:val="none"/>
              </w:rPr>
            </w:pPr>
          </w:p>
        </w:tc>
        <w:tc>
          <w:tcPr>
            <w:tcW w:w="4167" w:type="pct"/>
            <w:gridSpan w:val="8"/>
            <w:tcBorders>
              <w:top w:val="single" w:sz="4" w:space="0" w:color="auto"/>
              <w:bottom w:val="single" w:sz="4" w:space="0" w:color="auto"/>
            </w:tcBorders>
            <w:noWrap/>
            <w:tcMar>
              <w:left w:w="115" w:type="dxa"/>
              <w:right w:w="115" w:type="dxa"/>
            </w:tcMar>
            <w:vAlign w:val="bottom"/>
          </w:tcPr>
          <w:p w14:paraId="1F121E90" w14:textId="77777777" w:rsidR="00F841FF" w:rsidRPr="00D60A65" w:rsidRDefault="00F841FF" w:rsidP="00F841FF">
            <w:pPr>
              <w:spacing w:after="0"/>
              <w:ind w:right="-72"/>
              <w:jc w:val="center"/>
              <w:rPr>
                <w:rFonts w:ascii="Arial" w:eastAsia="Arial Unicode MS" w:hAnsi="Arial" w:cs="Arial"/>
                <w:b/>
                <w:bCs/>
                <w:color w:val="000000"/>
                <w:kern w:val="0"/>
                <w:sz w:val="14"/>
                <w:szCs w:val="14"/>
                <w:lang w:val="en-GB" w:bidi="he-IL"/>
                <w14:ligatures w14:val="none"/>
              </w:rPr>
            </w:pPr>
            <w:r w:rsidRPr="00D60A65">
              <w:rPr>
                <w:rFonts w:ascii="Arial" w:eastAsia="Arial Unicode MS" w:hAnsi="Arial" w:cs="Arial"/>
                <w:b/>
                <w:bCs/>
                <w:color w:val="000000"/>
                <w:kern w:val="0"/>
                <w:sz w:val="14"/>
                <w:szCs w:val="14"/>
                <w:lang w:val="en-GB" w:bidi="he-IL"/>
                <w14:ligatures w14:val="none"/>
              </w:rPr>
              <w:t>(Unaudited)</w:t>
            </w:r>
          </w:p>
          <w:p w14:paraId="152B2B2B" w14:textId="77777777" w:rsidR="00F841FF" w:rsidRPr="00D60A65" w:rsidRDefault="00F841FF" w:rsidP="00F841FF">
            <w:pPr>
              <w:spacing w:after="0"/>
              <w:ind w:right="-72"/>
              <w:jc w:val="center"/>
              <w:rPr>
                <w:rFonts w:ascii="Arial" w:eastAsia="Arial Unicode MS" w:hAnsi="Arial" w:cs="Arial"/>
                <w:b/>
                <w:bCs/>
                <w:color w:val="000000"/>
                <w:kern w:val="0"/>
                <w:sz w:val="14"/>
                <w:szCs w:val="14"/>
                <w:lang w:val="en-GB" w:bidi="he-IL"/>
                <w14:ligatures w14:val="none"/>
              </w:rPr>
            </w:pPr>
            <w:r w:rsidRPr="00D60A65">
              <w:rPr>
                <w:rFonts w:ascii="Arial" w:eastAsia="Arial Unicode MS" w:hAnsi="Arial" w:cs="Arial"/>
                <w:b/>
                <w:bCs/>
                <w:color w:val="000000"/>
                <w:kern w:val="0"/>
                <w:sz w:val="14"/>
                <w:szCs w:val="14"/>
                <w:lang w:val="en-GB" w:bidi="he-IL"/>
                <w14:ligatures w14:val="none"/>
              </w:rPr>
              <w:t>30 June 2026</w:t>
            </w:r>
          </w:p>
        </w:tc>
      </w:tr>
      <w:tr w:rsidR="00F841FF" w:rsidRPr="00D60A65" w14:paraId="0CD217EC" w14:textId="77777777" w:rsidTr="006E1C45">
        <w:trPr>
          <w:cantSplit/>
          <w:trHeight w:val="149"/>
        </w:trPr>
        <w:tc>
          <w:tcPr>
            <w:tcW w:w="832" w:type="pct"/>
            <w:noWrap/>
            <w:tcMar>
              <w:left w:w="115" w:type="dxa"/>
              <w:right w:w="115" w:type="dxa"/>
            </w:tcMar>
            <w:vAlign w:val="bottom"/>
          </w:tcPr>
          <w:p w14:paraId="5D9F284D" w14:textId="77777777" w:rsidR="00F841FF" w:rsidRPr="00D60A65" w:rsidRDefault="00F841FF" w:rsidP="00F841FF">
            <w:pPr>
              <w:spacing w:after="0"/>
              <w:ind w:right="-107"/>
              <w:rPr>
                <w:rFonts w:ascii="Arial" w:eastAsia="Arial Unicode MS" w:hAnsi="Arial" w:cs="Arial"/>
                <w:color w:val="000000"/>
                <w:spacing w:val="-6"/>
                <w:kern w:val="0"/>
                <w:sz w:val="14"/>
                <w:szCs w:val="14"/>
                <w:u w:val="single"/>
                <w:lang w:bidi="he-IL"/>
                <w14:ligatures w14:val="none"/>
              </w:rPr>
            </w:pPr>
          </w:p>
        </w:tc>
        <w:tc>
          <w:tcPr>
            <w:tcW w:w="439" w:type="pct"/>
            <w:tcBorders>
              <w:top w:val="single" w:sz="4" w:space="0" w:color="auto"/>
            </w:tcBorders>
            <w:noWrap/>
            <w:tcMar>
              <w:left w:w="115" w:type="dxa"/>
              <w:right w:w="115" w:type="dxa"/>
            </w:tcMar>
            <w:vAlign w:val="bottom"/>
          </w:tcPr>
          <w:p w14:paraId="3DD9F973" w14:textId="77777777" w:rsidR="00F841FF" w:rsidRPr="00D60A65" w:rsidRDefault="00F841FF" w:rsidP="00F841FF">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Land</w:t>
            </w:r>
          </w:p>
        </w:tc>
        <w:tc>
          <w:tcPr>
            <w:tcW w:w="590" w:type="pct"/>
            <w:tcBorders>
              <w:top w:val="single" w:sz="4" w:space="0" w:color="auto"/>
            </w:tcBorders>
            <w:noWrap/>
            <w:tcMar>
              <w:left w:w="115" w:type="dxa"/>
              <w:right w:w="115" w:type="dxa"/>
            </w:tcMar>
            <w:vAlign w:val="bottom"/>
          </w:tcPr>
          <w:p w14:paraId="6E4384B2"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 xml:space="preserve">Buildings </w:t>
            </w:r>
          </w:p>
          <w:p w14:paraId="2F468B4A"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and improvements</w:t>
            </w:r>
          </w:p>
        </w:tc>
        <w:tc>
          <w:tcPr>
            <w:tcW w:w="598" w:type="pct"/>
            <w:tcBorders>
              <w:top w:val="single" w:sz="4" w:space="0" w:color="auto"/>
            </w:tcBorders>
            <w:noWrap/>
            <w:tcMar>
              <w:left w:w="115" w:type="dxa"/>
              <w:right w:w="115" w:type="dxa"/>
            </w:tcMar>
            <w:vAlign w:val="bottom"/>
          </w:tcPr>
          <w:p w14:paraId="405A5BA4" w14:textId="77777777" w:rsidR="00F841FF" w:rsidRPr="00D60A65" w:rsidRDefault="00F841FF" w:rsidP="00F841FF">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Condominium and improvements</w:t>
            </w:r>
          </w:p>
        </w:tc>
        <w:tc>
          <w:tcPr>
            <w:tcW w:w="440" w:type="pct"/>
            <w:tcBorders>
              <w:top w:val="single" w:sz="4" w:space="0" w:color="auto"/>
            </w:tcBorders>
            <w:noWrap/>
            <w:tcMar>
              <w:left w:w="115" w:type="dxa"/>
              <w:right w:w="115" w:type="dxa"/>
            </w:tcMar>
            <w:vAlign w:val="bottom"/>
          </w:tcPr>
          <w:p w14:paraId="657A8089" w14:textId="77777777" w:rsidR="00F841FF" w:rsidRPr="00D60A65" w:rsidRDefault="00F841FF" w:rsidP="00F841FF">
            <w:pPr>
              <w:spacing w:after="0"/>
              <w:ind w:right="-72" w:firstLine="8"/>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Vehicle</w:t>
            </w:r>
          </w:p>
        </w:tc>
        <w:tc>
          <w:tcPr>
            <w:tcW w:w="512" w:type="pct"/>
            <w:tcBorders>
              <w:top w:val="single" w:sz="4" w:space="0" w:color="auto"/>
            </w:tcBorders>
            <w:noWrap/>
            <w:tcMar>
              <w:left w:w="115" w:type="dxa"/>
              <w:right w:w="115" w:type="dxa"/>
            </w:tcMar>
            <w:vAlign w:val="bottom"/>
          </w:tcPr>
          <w:p w14:paraId="27A1FF6F" w14:textId="77777777" w:rsidR="00F841FF" w:rsidRPr="00D60A65" w:rsidRDefault="00F841FF" w:rsidP="00F841FF">
            <w:pPr>
              <w:spacing w:after="0"/>
              <w:ind w:right="-72" w:firstLine="8"/>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Office equipment and furniture</w:t>
            </w:r>
          </w:p>
        </w:tc>
        <w:tc>
          <w:tcPr>
            <w:tcW w:w="512" w:type="pct"/>
            <w:tcBorders>
              <w:top w:val="single" w:sz="4" w:space="0" w:color="auto"/>
            </w:tcBorders>
            <w:noWrap/>
            <w:tcMar>
              <w:left w:w="115" w:type="dxa"/>
              <w:right w:w="115" w:type="dxa"/>
            </w:tcMar>
            <w:vAlign w:val="bottom"/>
          </w:tcPr>
          <w:p w14:paraId="0CD0FBE0" w14:textId="77777777" w:rsidR="00F841FF" w:rsidRPr="00D60A65" w:rsidRDefault="00F841FF" w:rsidP="00F841FF">
            <w:pPr>
              <w:spacing w:after="0"/>
              <w:ind w:left="7" w:right="-72" w:hanging="7"/>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Computers</w:t>
            </w:r>
          </w:p>
        </w:tc>
        <w:tc>
          <w:tcPr>
            <w:tcW w:w="633" w:type="pct"/>
            <w:tcBorders>
              <w:top w:val="single" w:sz="4" w:space="0" w:color="auto"/>
            </w:tcBorders>
            <w:noWrap/>
            <w:tcMar>
              <w:left w:w="115" w:type="dxa"/>
              <w:right w:w="115" w:type="dxa"/>
            </w:tcMar>
            <w:vAlign w:val="bottom"/>
          </w:tcPr>
          <w:p w14:paraId="485B7CD8" w14:textId="77777777" w:rsidR="00F841FF" w:rsidRPr="00D60A65" w:rsidRDefault="00F841FF" w:rsidP="00F841FF">
            <w:pPr>
              <w:spacing w:after="0"/>
              <w:ind w:right="-72" w:hanging="37"/>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Building improvements under construction</w:t>
            </w:r>
          </w:p>
        </w:tc>
        <w:tc>
          <w:tcPr>
            <w:tcW w:w="445" w:type="pct"/>
            <w:tcBorders>
              <w:top w:val="single" w:sz="4" w:space="0" w:color="auto"/>
            </w:tcBorders>
            <w:noWrap/>
            <w:tcMar>
              <w:left w:w="115" w:type="dxa"/>
              <w:right w:w="115" w:type="dxa"/>
            </w:tcMar>
            <w:vAlign w:val="bottom"/>
          </w:tcPr>
          <w:p w14:paraId="78D13458" w14:textId="77777777" w:rsidR="00F841FF" w:rsidRPr="00D60A65" w:rsidRDefault="00F841FF" w:rsidP="00F841FF">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Total</w:t>
            </w:r>
          </w:p>
        </w:tc>
      </w:tr>
      <w:tr w:rsidR="00F841FF" w:rsidRPr="00D60A65" w14:paraId="2DE7AEBC" w14:textId="77777777" w:rsidTr="006E1C45">
        <w:trPr>
          <w:cantSplit/>
        </w:trPr>
        <w:tc>
          <w:tcPr>
            <w:tcW w:w="832" w:type="pct"/>
            <w:noWrap/>
            <w:tcMar>
              <w:left w:w="115" w:type="dxa"/>
              <w:right w:w="115" w:type="dxa"/>
            </w:tcMar>
            <w:vAlign w:val="bottom"/>
          </w:tcPr>
          <w:p w14:paraId="72EC6743"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p>
        </w:tc>
        <w:tc>
          <w:tcPr>
            <w:tcW w:w="439" w:type="pct"/>
            <w:tcBorders>
              <w:bottom w:val="single" w:sz="4" w:space="0" w:color="auto"/>
            </w:tcBorders>
            <w:noWrap/>
            <w:tcMar>
              <w:left w:w="115" w:type="dxa"/>
              <w:right w:w="115" w:type="dxa"/>
            </w:tcMar>
            <w:vAlign w:val="bottom"/>
          </w:tcPr>
          <w:p w14:paraId="72426DD2" w14:textId="77777777" w:rsidR="00F841FF" w:rsidRPr="00D60A65" w:rsidRDefault="00F841FF" w:rsidP="00F841FF">
            <w:pPr>
              <w:spacing w:after="0"/>
              <w:ind w:right="-72" w:hanging="102"/>
              <w:jc w:val="right"/>
              <w:rPr>
                <w:rFonts w:ascii="Arial" w:eastAsia="Times New Roman" w:hAnsi="Arial" w:cs="Arial"/>
                <w:b/>
                <w:bCs/>
                <w:color w:val="000000"/>
                <w:kern w:val="0"/>
                <w:sz w:val="14"/>
                <w:szCs w:val="14"/>
                <w:lang w:bidi="he-IL"/>
                <w14:ligatures w14:val="none"/>
              </w:rPr>
            </w:pPr>
            <w:proofErr w:type="gramStart"/>
            <w:r w:rsidRPr="00D60A65">
              <w:rPr>
                <w:rFonts w:ascii="Arial" w:eastAsia="Times New Roman" w:hAnsi="Arial" w:cs="Arial"/>
                <w:b/>
                <w:bCs/>
                <w:color w:val="000000"/>
                <w:kern w:val="0"/>
                <w:sz w:val="14"/>
                <w:szCs w:val="14"/>
                <w:lang w:bidi="he-IL"/>
                <w14:ligatures w14:val="none"/>
              </w:rPr>
              <w:t>Thousand</w:t>
            </w:r>
            <w:proofErr w:type="gramEnd"/>
          </w:p>
          <w:p w14:paraId="797C147C" w14:textId="77777777" w:rsidR="00F841FF" w:rsidRPr="00D60A65" w:rsidRDefault="00F841FF" w:rsidP="00F841FF">
            <w:pPr>
              <w:spacing w:after="0"/>
              <w:ind w:right="-72" w:hanging="24"/>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Baht</w:t>
            </w:r>
          </w:p>
        </w:tc>
        <w:tc>
          <w:tcPr>
            <w:tcW w:w="590" w:type="pct"/>
            <w:tcBorders>
              <w:bottom w:val="single" w:sz="4" w:space="0" w:color="auto"/>
            </w:tcBorders>
            <w:noWrap/>
            <w:tcMar>
              <w:left w:w="115" w:type="dxa"/>
              <w:right w:w="115" w:type="dxa"/>
            </w:tcMar>
            <w:vAlign w:val="bottom"/>
          </w:tcPr>
          <w:p w14:paraId="282ADB59"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598" w:type="pct"/>
            <w:tcBorders>
              <w:bottom w:val="single" w:sz="4" w:space="0" w:color="auto"/>
            </w:tcBorders>
            <w:noWrap/>
            <w:tcMar>
              <w:left w:w="115" w:type="dxa"/>
              <w:right w:w="115" w:type="dxa"/>
            </w:tcMar>
            <w:vAlign w:val="bottom"/>
          </w:tcPr>
          <w:p w14:paraId="0F2DBA61"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440" w:type="pct"/>
            <w:tcBorders>
              <w:bottom w:val="single" w:sz="4" w:space="0" w:color="auto"/>
            </w:tcBorders>
            <w:noWrap/>
            <w:tcMar>
              <w:left w:w="115" w:type="dxa"/>
              <w:right w:w="115" w:type="dxa"/>
            </w:tcMar>
            <w:vAlign w:val="bottom"/>
          </w:tcPr>
          <w:p w14:paraId="6853D4EE"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512" w:type="pct"/>
            <w:tcBorders>
              <w:bottom w:val="single" w:sz="4" w:space="0" w:color="auto"/>
            </w:tcBorders>
            <w:noWrap/>
            <w:tcMar>
              <w:left w:w="115" w:type="dxa"/>
              <w:right w:w="115" w:type="dxa"/>
            </w:tcMar>
            <w:vAlign w:val="bottom"/>
          </w:tcPr>
          <w:p w14:paraId="731CA96A"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512" w:type="pct"/>
            <w:tcBorders>
              <w:bottom w:val="single" w:sz="4" w:space="0" w:color="auto"/>
            </w:tcBorders>
            <w:noWrap/>
            <w:tcMar>
              <w:left w:w="115" w:type="dxa"/>
              <w:right w:w="115" w:type="dxa"/>
            </w:tcMar>
            <w:vAlign w:val="bottom"/>
          </w:tcPr>
          <w:p w14:paraId="2D9C4A7C" w14:textId="77777777" w:rsidR="00F841FF" w:rsidRPr="00D60A65" w:rsidRDefault="00F841FF" w:rsidP="00F841FF">
            <w:pPr>
              <w:spacing w:after="0"/>
              <w:ind w:left="7" w:right="-72" w:hanging="237"/>
              <w:jc w:val="right"/>
              <w:rPr>
                <w:rFonts w:ascii="Arial" w:eastAsia="Times New Roman" w:hAnsi="Arial" w:cs="Arial"/>
                <w:b/>
                <w:bCs/>
                <w:color w:val="000000"/>
                <w:kern w:val="0"/>
                <w:sz w:val="14"/>
                <w:szCs w:val="14"/>
                <w:lang w:bidi="he-IL"/>
                <w14:ligatures w14:val="none"/>
              </w:rPr>
            </w:pPr>
            <w:proofErr w:type="gramStart"/>
            <w:r w:rsidRPr="00D60A65">
              <w:rPr>
                <w:rFonts w:ascii="Arial" w:eastAsia="Times New Roman" w:hAnsi="Arial" w:cs="Arial"/>
                <w:b/>
                <w:bCs/>
                <w:color w:val="000000"/>
                <w:kern w:val="0"/>
                <w:sz w:val="14"/>
                <w:szCs w:val="14"/>
                <w:lang w:bidi="he-IL"/>
                <w14:ligatures w14:val="none"/>
              </w:rPr>
              <w:t>Thousand</w:t>
            </w:r>
            <w:proofErr w:type="gramEnd"/>
          </w:p>
          <w:p w14:paraId="5FE23E01" w14:textId="77777777" w:rsidR="00F841FF" w:rsidRPr="00D60A65" w:rsidRDefault="00F841FF" w:rsidP="00F841FF">
            <w:pPr>
              <w:spacing w:after="0"/>
              <w:ind w:left="7" w:right="-72" w:hanging="237"/>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Baht</w:t>
            </w:r>
          </w:p>
        </w:tc>
        <w:tc>
          <w:tcPr>
            <w:tcW w:w="633" w:type="pct"/>
            <w:tcBorders>
              <w:bottom w:val="single" w:sz="4" w:space="0" w:color="auto"/>
            </w:tcBorders>
            <w:noWrap/>
            <w:tcMar>
              <w:left w:w="115" w:type="dxa"/>
              <w:right w:w="115" w:type="dxa"/>
            </w:tcMar>
            <w:vAlign w:val="bottom"/>
          </w:tcPr>
          <w:p w14:paraId="057186BB"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proofErr w:type="gramStart"/>
            <w:r w:rsidRPr="00D60A65">
              <w:rPr>
                <w:rFonts w:ascii="Arial" w:eastAsia="Times New Roman" w:hAnsi="Arial" w:cs="Arial"/>
                <w:b/>
                <w:bCs/>
                <w:color w:val="000000"/>
                <w:kern w:val="0"/>
                <w:sz w:val="14"/>
                <w:szCs w:val="14"/>
                <w:lang w:bidi="he-IL"/>
                <w14:ligatures w14:val="none"/>
              </w:rPr>
              <w:t>Thousand</w:t>
            </w:r>
            <w:proofErr w:type="gramEnd"/>
          </w:p>
          <w:p w14:paraId="6F4A69A8"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Baht</w:t>
            </w:r>
          </w:p>
        </w:tc>
        <w:tc>
          <w:tcPr>
            <w:tcW w:w="445" w:type="pct"/>
            <w:tcBorders>
              <w:bottom w:val="single" w:sz="4" w:space="0" w:color="auto"/>
            </w:tcBorders>
            <w:noWrap/>
            <w:tcMar>
              <w:left w:w="115" w:type="dxa"/>
              <w:right w:w="115" w:type="dxa"/>
            </w:tcMar>
            <w:vAlign w:val="bottom"/>
          </w:tcPr>
          <w:p w14:paraId="14C434F1" w14:textId="77777777" w:rsidR="00F841FF" w:rsidRPr="00D60A65" w:rsidRDefault="00F841FF" w:rsidP="00F841FF">
            <w:pPr>
              <w:spacing w:after="0"/>
              <w:ind w:right="-72" w:hanging="102"/>
              <w:jc w:val="right"/>
              <w:rPr>
                <w:rFonts w:ascii="Arial" w:eastAsia="Times New Roman" w:hAnsi="Arial" w:cs="Arial"/>
                <w:b/>
                <w:bCs/>
                <w:color w:val="000000"/>
                <w:kern w:val="0"/>
                <w:sz w:val="14"/>
                <w:szCs w:val="14"/>
                <w:lang w:bidi="he-IL"/>
                <w14:ligatures w14:val="none"/>
              </w:rPr>
            </w:pPr>
            <w:proofErr w:type="gramStart"/>
            <w:r w:rsidRPr="00D60A65">
              <w:rPr>
                <w:rFonts w:ascii="Arial" w:eastAsia="Times New Roman" w:hAnsi="Arial" w:cs="Arial"/>
                <w:b/>
                <w:bCs/>
                <w:color w:val="000000"/>
                <w:kern w:val="0"/>
                <w:sz w:val="14"/>
                <w:szCs w:val="14"/>
                <w:lang w:bidi="he-IL"/>
                <w14:ligatures w14:val="none"/>
              </w:rPr>
              <w:t>Thousand</w:t>
            </w:r>
            <w:proofErr w:type="gramEnd"/>
          </w:p>
          <w:p w14:paraId="462FAC09" w14:textId="77777777" w:rsidR="00F841FF" w:rsidRPr="00D60A65" w:rsidRDefault="00F841FF" w:rsidP="00F841FF">
            <w:pPr>
              <w:spacing w:after="0"/>
              <w:ind w:right="-72" w:hanging="10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Baht</w:t>
            </w:r>
          </w:p>
        </w:tc>
      </w:tr>
      <w:tr w:rsidR="00F841FF" w:rsidRPr="00D60A65" w14:paraId="4F95B472" w14:textId="77777777" w:rsidTr="006E1C45">
        <w:trPr>
          <w:cantSplit/>
        </w:trPr>
        <w:tc>
          <w:tcPr>
            <w:tcW w:w="832" w:type="pct"/>
            <w:noWrap/>
            <w:tcMar>
              <w:left w:w="115" w:type="dxa"/>
              <w:right w:w="115" w:type="dxa"/>
            </w:tcMar>
            <w:vAlign w:val="bottom"/>
          </w:tcPr>
          <w:p w14:paraId="2C27377E"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p>
        </w:tc>
        <w:tc>
          <w:tcPr>
            <w:tcW w:w="439" w:type="pct"/>
            <w:tcBorders>
              <w:top w:val="single" w:sz="4" w:space="0" w:color="auto"/>
              <w:left w:val="nil"/>
              <w:right w:val="nil"/>
            </w:tcBorders>
            <w:noWrap/>
            <w:tcMar>
              <w:left w:w="115" w:type="dxa"/>
              <w:right w:w="115" w:type="dxa"/>
            </w:tcMar>
            <w:vAlign w:val="bottom"/>
          </w:tcPr>
          <w:p w14:paraId="7788A467"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590" w:type="pct"/>
            <w:tcBorders>
              <w:top w:val="single" w:sz="4" w:space="0" w:color="auto"/>
              <w:left w:val="nil"/>
              <w:right w:val="nil"/>
            </w:tcBorders>
            <w:noWrap/>
            <w:tcMar>
              <w:left w:w="115" w:type="dxa"/>
              <w:right w:w="115" w:type="dxa"/>
            </w:tcMar>
            <w:vAlign w:val="bottom"/>
          </w:tcPr>
          <w:p w14:paraId="5017F622"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598" w:type="pct"/>
            <w:tcBorders>
              <w:top w:val="single" w:sz="4" w:space="0" w:color="auto"/>
              <w:left w:val="nil"/>
              <w:right w:val="nil"/>
            </w:tcBorders>
            <w:noWrap/>
            <w:tcMar>
              <w:left w:w="115" w:type="dxa"/>
              <w:right w:w="115" w:type="dxa"/>
            </w:tcMar>
            <w:vAlign w:val="bottom"/>
          </w:tcPr>
          <w:p w14:paraId="424A53CA"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440" w:type="pct"/>
            <w:tcBorders>
              <w:top w:val="single" w:sz="4" w:space="0" w:color="auto"/>
              <w:left w:val="nil"/>
              <w:right w:val="nil"/>
            </w:tcBorders>
            <w:noWrap/>
            <w:tcMar>
              <w:left w:w="115" w:type="dxa"/>
              <w:right w:w="115" w:type="dxa"/>
            </w:tcMar>
            <w:vAlign w:val="bottom"/>
          </w:tcPr>
          <w:p w14:paraId="387D3344"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p>
        </w:tc>
        <w:tc>
          <w:tcPr>
            <w:tcW w:w="512" w:type="pct"/>
            <w:tcBorders>
              <w:top w:val="single" w:sz="4" w:space="0" w:color="auto"/>
              <w:left w:val="nil"/>
              <w:right w:val="nil"/>
            </w:tcBorders>
            <w:noWrap/>
            <w:tcMar>
              <w:left w:w="115" w:type="dxa"/>
              <w:right w:w="115" w:type="dxa"/>
            </w:tcMar>
            <w:vAlign w:val="bottom"/>
          </w:tcPr>
          <w:p w14:paraId="36248B19"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p>
        </w:tc>
        <w:tc>
          <w:tcPr>
            <w:tcW w:w="512" w:type="pct"/>
            <w:tcBorders>
              <w:top w:val="single" w:sz="4" w:space="0" w:color="auto"/>
              <w:left w:val="nil"/>
              <w:right w:val="nil"/>
            </w:tcBorders>
            <w:noWrap/>
            <w:tcMar>
              <w:left w:w="115" w:type="dxa"/>
              <w:right w:w="115" w:type="dxa"/>
            </w:tcMar>
            <w:vAlign w:val="bottom"/>
          </w:tcPr>
          <w:p w14:paraId="32F91E4B" w14:textId="77777777" w:rsidR="00F841FF" w:rsidRPr="00D60A65" w:rsidRDefault="00F841FF" w:rsidP="00F841FF">
            <w:pPr>
              <w:spacing w:after="0"/>
              <w:ind w:left="7" w:right="-72" w:hanging="7"/>
              <w:jc w:val="right"/>
              <w:rPr>
                <w:rFonts w:ascii="Arial" w:eastAsia="Times New Roman" w:hAnsi="Arial" w:cs="Arial"/>
                <w:color w:val="000000"/>
                <w:kern w:val="0"/>
                <w:sz w:val="14"/>
                <w:szCs w:val="14"/>
                <w:lang w:bidi="he-IL"/>
                <w14:ligatures w14:val="none"/>
              </w:rPr>
            </w:pPr>
          </w:p>
        </w:tc>
        <w:tc>
          <w:tcPr>
            <w:tcW w:w="633" w:type="pct"/>
            <w:tcBorders>
              <w:top w:val="single" w:sz="4" w:space="0" w:color="auto"/>
              <w:left w:val="nil"/>
              <w:right w:val="nil"/>
            </w:tcBorders>
            <w:noWrap/>
            <w:tcMar>
              <w:left w:w="115" w:type="dxa"/>
              <w:right w:w="115" w:type="dxa"/>
            </w:tcMar>
            <w:vAlign w:val="bottom"/>
          </w:tcPr>
          <w:p w14:paraId="1A0BDF6B"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445" w:type="pct"/>
            <w:tcBorders>
              <w:top w:val="single" w:sz="4" w:space="0" w:color="auto"/>
              <w:left w:val="nil"/>
              <w:right w:val="nil"/>
            </w:tcBorders>
            <w:noWrap/>
            <w:tcMar>
              <w:left w:w="115" w:type="dxa"/>
              <w:right w:w="115" w:type="dxa"/>
            </w:tcMar>
            <w:vAlign w:val="bottom"/>
          </w:tcPr>
          <w:p w14:paraId="5486B9E0"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r>
      <w:tr w:rsidR="00F841FF" w:rsidRPr="00D60A65" w14:paraId="14F22005" w14:textId="77777777" w:rsidTr="006E1C45">
        <w:trPr>
          <w:cantSplit/>
        </w:trPr>
        <w:tc>
          <w:tcPr>
            <w:tcW w:w="832" w:type="pct"/>
            <w:noWrap/>
            <w:tcMar>
              <w:left w:w="115" w:type="dxa"/>
              <w:right w:w="115" w:type="dxa"/>
            </w:tcMar>
            <w:vAlign w:val="bottom"/>
          </w:tcPr>
          <w:p w14:paraId="3D384CBC"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proofErr w:type="gramStart"/>
            <w:r w:rsidRPr="00D60A65">
              <w:rPr>
                <w:rFonts w:ascii="Arial" w:eastAsia="Times New Roman" w:hAnsi="Arial" w:cs="Arial"/>
                <w:color w:val="000000"/>
                <w:spacing w:val="-6"/>
                <w:kern w:val="0"/>
                <w:sz w:val="14"/>
                <w:szCs w:val="14"/>
                <w:lang w:bidi="he-IL"/>
                <w14:ligatures w14:val="none"/>
              </w:rPr>
              <w:t>Net book</w:t>
            </w:r>
            <w:proofErr w:type="gramEnd"/>
            <w:r w:rsidRPr="00D60A65">
              <w:rPr>
                <w:rFonts w:ascii="Arial" w:eastAsia="Times New Roman" w:hAnsi="Arial" w:cs="Arial"/>
                <w:color w:val="000000"/>
                <w:spacing w:val="-6"/>
                <w:kern w:val="0"/>
                <w:sz w:val="14"/>
                <w:szCs w:val="14"/>
                <w:lang w:bidi="he-IL"/>
                <w14:ligatures w14:val="none"/>
              </w:rPr>
              <w:t xml:space="preserve"> value as at</w:t>
            </w:r>
          </w:p>
          <w:p w14:paraId="33E4A18A"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r w:rsidRPr="00D60A65">
              <w:rPr>
                <w:rFonts w:ascii="Arial" w:eastAsia="Times New Roman" w:hAnsi="Arial" w:cs="Arial"/>
                <w:color w:val="000000"/>
                <w:spacing w:val="-6"/>
                <w:kern w:val="0"/>
                <w:sz w:val="14"/>
                <w:szCs w:val="14"/>
                <w:lang w:val="en-GB" w:bidi="he-IL"/>
                <w14:ligatures w14:val="none"/>
              </w:rPr>
              <w:t xml:space="preserve">   1 </w:t>
            </w:r>
            <w:r w:rsidRPr="00D60A65">
              <w:rPr>
                <w:rFonts w:ascii="Arial" w:eastAsia="Times New Roman" w:hAnsi="Arial" w:cs="Arial"/>
                <w:color w:val="000000"/>
                <w:spacing w:val="-6"/>
                <w:kern w:val="0"/>
                <w:sz w:val="14"/>
                <w:szCs w:val="14"/>
                <w:lang w:bidi="he-IL"/>
                <w14:ligatures w14:val="none"/>
              </w:rPr>
              <w:t xml:space="preserve">January </w:t>
            </w:r>
            <w:r w:rsidRPr="00D60A65">
              <w:rPr>
                <w:rFonts w:ascii="Arial" w:eastAsia="Times New Roman" w:hAnsi="Arial" w:cs="Arial"/>
                <w:color w:val="000000"/>
                <w:spacing w:val="-6"/>
                <w:kern w:val="0"/>
                <w:sz w:val="14"/>
                <w:szCs w:val="14"/>
                <w:lang w:val="en-GB" w:bidi="he-IL"/>
                <w14:ligatures w14:val="none"/>
              </w:rPr>
              <w:t>2026</w:t>
            </w:r>
          </w:p>
        </w:tc>
        <w:tc>
          <w:tcPr>
            <w:tcW w:w="439" w:type="pct"/>
            <w:tcBorders>
              <w:left w:val="nil"/>
              <w:right w:val="nil"/>
            </w:tcBorders>
            <w:noWrap/>
            <w:tcMar>
              <w:left w:w="115" w:type="dxa"/>
              <w:right w:w="115" w:type="dxa"/>
            </w:tcMar>
            <w:vAlign w:val="bottom"/>
          </w:tcPr>
          <w:p w14:paraId="6515EB6B"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40</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472</w:t>
            </w:r>
          </w:p>
        </w:tc>
        <w:tc>
          <w:tcPr>
            <w:tcW w:w="590" w:type="pct"/>
            <w:tcBorders>
              <w:left w:val="nil"/>
              <w:right w:val="nil"/>
            </w:tcBorders>
            <w:noWrap/>
            <w:tcMar>
              <w:left w:w="115" w:type="dxa"/>
              <w:right w:w="115" w:type="dxa"/>
            </w:tcMar>
            <w:vAlign w:val="bottom"/>
          </w:tcPr>
          <w:p w14:paraId="14F5623B"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p w14:paraId="24C63CAA"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37</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420</w:t>
            </w:r>
          </w:p>
        </w:tc>
        <w:tc>
          <w:tcPr>
            <w:tcW w:w="598" w:type="pct"/>
            <w:tcBorders>
              <w:left w:val="nil"/>
              <w:right w:val="nil"/>
            </w:tcBorders>
            <w:noWrap/>
            <w:tcMar>
              <w:left w:w="115" w:type="dxa"/>
              <w:right w:w="115" w:type="dxa"/>
            </w:tcMar>
            <w:vAlign w:val="bottom"/>
          </w:tcPr>
          <w:p w14:paraId="64120751"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p w14:paraId="22AFAC28"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125</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014</w:t>
            </w:r>
          </w:p>
        </w:tc>
        <w:tc>
          <w:tcPr>
            <w:tcW w:w="440" w:type="pct"/>
            <w:tcBorders>
              <w:left w:val="nil"/>
              <w:right w:val="nil"/>
            </w:tcBorders>
            <w:noWrap/>
            <w:tcMar>
              <w:left w:w="115" w:type="dxa"/>
              <w:right w:w="115" w:type="dxa"/>
            </w:tcMar>
            <w:vAlign w:val="bottom"/>
          </w:tcPr>
          <w:p w14:paraId="486C4C6D" w14:textId="77777777" w:rsidR="00F841FF" w:rsidRPr="00D60A65" w:rsidRDefault="00F841FF" w:rsidP="00F841FF">
            <w:pPr>
              <w:spacing w:after="0"/>
              <w:ind w:right="-72"/>
              <w:jc w:val="right"/>
              <w:rPr>
                <w:rFonts w:ascii="Arial" w:eastAsia="Times New Roman" w:hAnsi="Arial" w:cs="Arial"/>
                <w:color w:val="000000"/>
                <w:kern w:val="0"/>
                <w:sz w:val="14"/>
                <w:szCs w:val="14"/>
                <w:lang w:val="en-GB" w:bidi="he-IL"/>
                <w14:ligatures w14:val="none"/>
              </w:rPr>
            </w:pPr>
          </w:p>
          <w:p w14:paraId="7DBCDFE3"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1,271</w:t>
            </w:r>
          </w:p>
        </w:tc>
        <w:tc>
          <w:tcPr>
            <w:tcW w:w="512" w:type="pct"/>
            <w:tcBorders>
              <w:left w:val="nil"/>
              <w:right w:val="nil"/>
            </w:tcBorders>
            <w:noWrap/>
            <w:tcMar>
              <w:left w:w="115" w:type="dxa"/>
              <w:right w:w="115" w:type="dxa"/>
            </w:tcMar>
            <w:vAlign w:val="bottom"/>
          </w:tcPr>
          <w:p w14:paraId="51E6160D"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22</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945</w:t>
            </w:r>
          </w:p>
        </w:tc>
        <w:tc>
          <w:tcPr>
            <w:tcW w:w="512" w:type="pct"/>
            <w:tcBorders>
              <w:left w:val="nil"/>
              <w:right w:val="nil"/>
            </w:tcBorders>
            <w:noWrap/>
            <w:tcMar>
              <w:left w:w="115" w:type="dxa"/>
              <w:right w:w="115" w:type="dxa"/>
            </w:tcMar>
            <w:vAlign w:val="bottom"/>
          </w:tcPr>
          <w:p w14:paraId="02E8E40B" w14:textId="77777777" w:rsidR="00F841FF" w:rsidRPr="00D60A65" w:rsidRDefault="00F841FF" w:rsidP="00F841FF">
            <w:pPr>
              <w:spacing w:after="0"/>
              <w:ind w:left="7" w:right="-72" w:hanging="7"/>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26</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753</w:t>
            </w:r>
          </w:p>
        </w:tc>
        <w:tc>
          <w:tcPr>
            <w:tcW w:w="633" w:type="pct"/>
            <w:tcBorders>
              <w:left w:val="nil"/>
              <w:right w:val="nil"/>
            </w:tcBorders>
            <w:noWrap/>
            <w:tcMar>
              <w:left w:w="115" w:type="dxa"/>
              <w:right w:w="115" w:type="dxa"/>
            </w:tcMar>
            <w:vAlign w:val="bottom"/>
          </w:tcPr>
          <w:p w14:paraId="3B811C04"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p w14:paraId="631C8AC3"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85</w:t>
            </w:r>
          </w:p>
        </w:tc>
        <w:tc>
          <w:tcPr>
            <w:tcW w:w="445" w:type="pct"/>
            <w:tcBorders>
              <w:left w:val="nil"/>
              <w:right w:val="nil"/>
            </w:tcBorders>
            <w:noWrap/>
            <w:tcMar>
              <w:left w:w="115" w:type="dxa"/>
              <w:right w:w="115" w:type="dxa"/>
            </w:tcMar>
            <w:vAlign w:val="bottom"/>
          </w:tcPr>
          <w:p w14:paraId="59044C5B"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253</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960</w:t>
            </w:r>
          </w:p>
        </w:tc>
      </w:tr>
      <w:tr w:rsidR="00F841FF" w:rsidRPr="00D60A65" w14:paraId="60CA7B26" w14:textId="77777777" w:rsidTr="006E1C45">
        <w:trPr>
          <w:cantSplit/>
        </w:trPr>
        <w:tc>
          <w:tcPr>
            <w:tcW w:w="832" w:type="pct"/>
            <w:noWrap/>
            <w:tcMar>
              <w:left w:w="115" w:type="dxa"/>
              <w:right w:w="115" w:type="dxa"/>
            </w:tcMar>
            <w:vAlign w:val="bottom"/>
          </w:tcPr>
          <w:p w14:paraId="27C314F1"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Arial Unicode MS" w:hAnsi="Arial" w:cs="Arial"/>
                <w:color w:val="000000"/>
                <w:spacing w:val="-6"/>
                <w:kern w:val="0"/>
                <w:sz w:val="14"/>
                <w:szCs w:val="14"/>
                <w:lang w:bidi="he-IL"/>
                <w14:ligatures w14:val="none"/>
              </w:rPr>
              <w:t xml:space="preserve">Additions during the </w:t>
            </w:r>
          </w:p>
          <w:p w14:paraId="02073314"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Arial Unicode MS" w:hAnsi="Arial" w:cs="Arial"/>
                <w:color w:val="000000"/>
                <w:spacing w:val="-6"/>
                <w:kern w:val="0"/>
                <w:sz w:val="14"/>
                <w:szCs w:val="14"/>
                <w:lang w:bidi="he-IL"/>
                <w14:ligatures w14:val="none"/>
              </w:rPr>
              <w:t xml:space="preserve">   period - cost</w:t>
            </w:r>
          </w:p>
        </w:tc>
        <w:tc>
          <w:tcPr>
            <w:tcW w:w="439" w:type="pct"/>
            <w:tcBorders>
              <w:top w:val="nil"/>
              <w:left w:val="nil"/>
              <w:right w:val="nil"/>
            </w:tcBorders>
            <w:noWrap/>
            <w:tcMar>
              <w:left w:w="115" w:type="dxa"/>
              <w:right w:w="115" w:type="dxa"/>
            </w:tcMar>
            <w:vAlign w:val="bottom"/>
          </w:tcPr>
          <w:p w14:paraId="693F2B5A"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590" w:type="pct"/>
            <w:tcBorders>
              <w:top w:val="nil"/>
              <w:left w:val="nil"/>
              <w:right w:val="nil"/>
            </w:tcBorders>
            <w:noWrap/>
            <w:tcMar>
              <w:left w:w="115" w:type="dxa"/>
              <w:right w:w="115" w:type="dxa"/>
            </w:tcMar>
            <w:vAlign w:val="bottom"/>
          </w:tcPr>
          <w:p w14:paraId="376F1887"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598" w:type="pct"/>
            <w:tcBorders>
              <w:top w:val="nil"/>
              <w:left w:val="nil"/>
              <w:right w:val="nil"/>
            </w:tcBorders>
            <w:noWrap/>
            <w:tcMar>
              <w:left w:w="115" w:type="dxa"/>
              <w:right w:w="115" w:type="dxa"/>
            </w:tcMar>
            <w:vAlign w:val="bottom"/>
          </w:tcPr>
          <w:p w14:paraId="3C0CD50D"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440" w:type="pct"/>
            <w:tcBorders>
              <w:top w:val="nil"/>
              <w:left w:val="nil"/>
              <w:right w:val="nil"/>
            </w:tcBorders>
            <w:noWrap/>
            <w:tcMar>
              <w:left w:w="115" w:type="dxa"/>
              <w:right w:w="115" w:type="dxa"/>
            </w:tcMar>
            <w:vAlign w:val="bottom"/>
          </w:tcPr>
          <w:p w14:paraId="53561DAD"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2,600</w:t>
            </w:r>
          </w:p>
        </w:tc>
        <w:tc>
          <w:tcPr>
            <w:tcW w:w="512" w:type="pct"/>
            <w:tcBorders>
              <w:top w:val="nil"/>
              <w:left w:val="nil"/>
              <w:right w:val="nil"/>
            </w:tcBorders>
            <w:noWrap/>
            <w:tcMar>
              <w:left w:w="115" w:type="dxa"/>
              <w:right w:w="115" w:type="dxa"/>
            </w:tcMar>
            <w:vAlign w:val="bottom"/>
          </w:tcPr>
          <w:p w14:paraId="29BD5A67"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339</w:t>
            </w:r>
          </w:p>
        </w:tc>
        <w:tc>
          <w:tcPr>
            <w:tcW w:w="512" w:type="pct"/>
            <w:tcBorders>
              <w:top w:val="nil"/>
              <w:left w:val="nil"/>
              <w:right w:val="nil"/>
            </w:tcBorders>
            <w:noWrap/>
            <w:tcMar>
              <w:left w:w="115" w:type="dxa"/>
              <w:right w:w="115" w:type="dxa"/>
            </w:tcMar>
            <w:vAlign w:val="bottom"/>
          </w:tcPr>
          <w:p w14:paraId="6041F21D" w14:textId="77777777" w:rsidR="00F841FF" w:rsidRPr="00D60A65" w:rsidRDefault="00F841FF" w:rsidP="00F841FF">
            <w:pPr>
              <w:spacing w:after="0"/>
              <w:ind w:left="7" w:right="-72" w:hanging="7"/>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9,444</w:t>
            </w:r>
          </w:p>
        </w:tc>
        <w:tc>
          <w:tcPr>
            <w:tcW w:w="633" w:type="pct"/>
            <w:tcBorders>
              <w:top w:val="nil"/>
              <w:left w:val="nil"/>
              <w:right w:val="nil"/>
            </w:tcBorders>
            <w:noWrap/>
            <w:tcMar>
              <w:left w:w="115" w:type="dxa"/>
              <w:right w:w="115" w:type="dxa"/>
            </w:tcMar>
            <w:vAlign w:val="bottom"/>
          </w:tcPr>
          <w:p w14:paraId="5CF2346D"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199</w:t>
            </w:r>
          </w:p>
        </w:tc>
        <w:tc>
          <w:tcPr>
            <w:tcW w:w="445" w:type="pct"/>
            <w:tcBorders>
              <w:top w:val="nil"/>
              <w:left w:val="nil"/>
              <w:right w:val="nil"/>
            </w:tcBorders>
            <w:noWrap/>
            <w:tcMar>
              <w:left w:w="115" w:type="dxa"/>
              <w:right w:w="115" w:type="dxa"/>
            </w:tcMar>
            <w:vAlign w:val="bottom"/>
          </w:tcPr>
          <w:p w14:paraId="52D21708"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12,582</w:t>
            </w:r>
          </w:p>
        </w:tc>
      </w:tr>
      <w:tr w:rsidR="00F841FF" w:rsidRPr="00D60A65" w14:paraId="265CA6E2" w14:textId="77777777" w:rsidTr="006E1C45">
        <w:trPr>
          <w:cantSplit/>
        </w:trPr>
        <w:tc>
          <w:tcPr>
            <w:tcW w:w="832" w:type="pct"/>
            <w:noWrap/>
            <w:tcMar>
              <w:left w:w="115" w:type="dxa"/>
              <w:right w:w="115" w:type="dxa"/>
            </w:tcMar>
            <w:vAlign w:val="bottom"/>
          </w:tcPr>
          <w:p w14:paraId="52E35A90"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Disposals and write off </w:t>
            </w:r>
          </w:p>
          <w:p w14:paraId="77162684"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   during the period - </w:t>
            </w:r>
          </w:p>
          <w:p w14:paraId="27D09ED9"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   net book value</w:t>
            </w:r>
          </w:p>
        </w:tc>
        <w:tc>
          <w:tcPr>
            <w:tcW w:w="439" w:type="pct"/>
            <w:tcBorders>
              <w:top w:val="nil"/>
              <w:left w:val="nil"/>
              <w:right w:val="nil"/>
            </w:tcBorders>
            <w:noWrap/>
            <w:tcMar>
              <w:left w:w="115" w:type="dxa"/>
              <w:right w:w="115" w:type="dxa"/>
            </w:tcMar>
            <w:vAlign w:val="bottom"/>
          </w:tcPr>
          <w:p w14:paraId="096ABF48"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590" w:type="pct"/>
            <w:tcBorders>
              <w:top w:val="nil"/>
              <w:left w:val="nil"/>
              <w:right w:val="nil"/>
            </w:tcBorders>
            <w:noWrap/>
            <w:tcMar>
              <w:left w:w="115" w:type="dxa"/>
              <w:right w:w="115" w:type="dxa"/>
            </w:tcMar>
            <w:vAlign w:val="bottom"/>
          </w:tcPr>
          <w:p w14:paraId="5F38D577" w14:textId="77777777" w:rsidR="00F841FF" w:rsidRPr="00D60A65" w:rsidRDefault="00F841FF" w:rsidP="00F841FF">
            <w:pPr>
              <w:spacing w:after="0"/>
              <w:ind w:right="-72"/>
              <w:jc w:val="right"/>
              <w:rPr>
                <w:rFonts w:ascii="Arial" w:eastAsia="Times New Roman" w:hAnsi="Arial" w:cs="Arial"/>
                <w:color w:val="000000"/>
                <w:kern w:val="0"/>
                <w:sz w:val="14"/>
                <w:szCs w:val="14"/>
                <w14:ligatures w14:val="none"/>
              </w:rPr>
            </w:pPr>
            <w:r w:rsidRPr="00D60A65">
              <w:rPr>
                <w:rFonts w:ascii="Arial" w:eastAsia="Times New Roman" w:hAnsi="Arial" w:cs="Arial"/>
                <w:color w:val="000000"/>
                <w:kern w:val="0"/>
                <w:sz w:val="14"/>
                <w:szCs w:val="14"/>
                <w14:ligatures w14:val="none"/>
              </w:rPr>
              <w:t>-</w:t>
            </w:r>
          </w:p>
        </w:tc>
        <w:tc>
          <w:tcPr>
            <w:tcW w:w="598" w:type="pct"/>
            <w:tcBorders>
              <w:top w:val="nil"/>
              <w:left w:val="nil"/>
              <w:right w:val="nil"/>
            </w:tcBorders>
            <w:noWrap/>
            <w:tcMar>
              <w:left w:w="115" w:type="dxa"/>
              <w:right w:w="115" w:type="dxa"/>
            </w:tcMar>
            <w:vAlign w:val="bottom"/>
          </w:tcPr>
          <w:p w14:paraId="22622BCC"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440" w:type="pct"/>
            <w:tcBorders>
              <w:top w:val="nil"/>
              <w:left w:val="nil"/>
              <w:right w:val="nil"/>
            </w:tcBorders>
            <w:noWrap/>
            <w:tcMar>
              <w:left w:w="115" w:type="dxa"/>
              <w:right w:w="115" w:type="dxa"/>
            </w:tcMar>
            <w:vAlign w:val="bottom"/>
          </w:tcPr>
          <w:p w14:paraId="2B36E45D"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512" w:type="pct"/>
            <w:tcBorders>
              <w:top w:val="nil"/>
              <w:left w:val="nil"/>
              <w:right w:val="nil"/>
            </w:tcBorders>
            <w:noWrap/>
            <w:tcMar>
              <w:left w:w="115" w:type="dxa"/>
              <w:right w:w="115" w:type="dxa"/>
            </w:tcMar>
            <w:vAlign w:val="bottom"/>
          </w:tcPr>
          <w:p w14:paraId="73E3808D"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(126)</w:t>
            </w:r>
          </w:p>
        </w:tc>
        <w:tc>
          <w:tcPr>
            <w:tcW w:w="512" w:type="pct"/>
            <w:tcBorders>
              <w:top w:val="nil"/>
              <w:left w:val="nil"/>
              <w:right w:val="nil"/>
            </w:tcBorders>
            <w:noWrap/>
            <w:tcMar>
              <w:left w:w="115" w:type="dxa"/>
              <w:right w:w="115" w:type="dxa"/>
            </w:tcMar>
            <w:vAlign w:val="bottom"/>
          </w:tcPr>
          <w:p w14:paraId="79C786F9" w14:textId="77777777" w:rsidR="00F841FF" w:rsidRPr="00D60A65" w:rsidRDefault="00F841FF" w:rsidP="00F841FF">
            <w:pPr>
              <w:spacing w:after="0"/>
              <w:ind w:left="7" w:right="-72" w:hanging="7"/>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(41)</w:t>
            </w:r>
          </w:p>
        </w:tc>
        <w:tc>
          <w:tcPr>
            <w:tcW w:w="633" w:type="pct"/>
            <w:tcBorders>
              <w:top w:val="nil"/>
              <w:left w:val="nil"/>
              <w:right w:val="nil"/>
            </w:tcBorders>
            <w:noWrap/>
            <w:tcMar>
              <w:left w:w="115" w:type="dxa"/>
              <w:right w:w="115" w:type="dxa"/>
            </w:tcMar>
            <w:vAlign w:val="bottom"/>
          </w:tcPr>
          <w:p w14:paraId="7691F212"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445" w:type="pct"/>
            <w:tcBorders>
              <w:top w:val="nil"/>
              <w:left w:val="nil"/>
              <w:right w:val="nil"/>
            </w:tcBorders>
            <w:noWrap/>
            <w:tcMar>
              <w:left w:w="115" w:type="dxa"/>
              <w:right w:w="115" w:type="dxa"/>
            </w:tcMar>
            <w:vAlign w:val="bottom"/>
          </w:tcPr>
          <w:p w14:paraId="580080DE"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(167)</w:t>
            </w:r>
          </w:p>
        </w:tc>
      </w:tr>
      <w:tr w:rsidR="00F841FF" w:rsidRPr="00D60A65" w14:paraId="4292C5F4" w14:textId="77777777" w:rsidTr="006E1C45">
        <w:trPr>
          <w:cantSplit/>
        </w:trPr>
        <w:tc>
          <w:tcPr>
            <w:tcW w:w="832" w:type="pct"/>
            <w:noWrap/>
            <w:tcMar>
              <w:left w:w="115" w:type="dxa"/>
              <w:right w:w="115" w:type="dxa"/>
            </w:tcMar>
            <w:vAlign w:val="bottom"/>
          </w:tcPr>
          <w:p w14:paraId="4B7AE499"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Arial Unicode MS" w:hAnsi="Arial" w:cs="Arial"/>
                <w:color w:val="000000"/>
                <w:spacing w:val="-6"/>
                <w:kern w:val="0"/>
                <w:sz w:val="14"/>
                <w:szCs w:val="14"/>
                <w:lang w:bidi="he-IL"/>
                <w14:ligatures w14:val="none"/>
              </w:rPr>
              <w:t xml:space="preserve">Depreciation during   </w:t>
            </w:r>
          </w:p>
          <w:p w14:paraId="44A099C6"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Arial Unicode MS" w:hAnsi="Arial" w:cs="Arial"/>
                <w:color w:val="000000"/>
                <w:spacing w:val="-6"/>
                <w:kern w:val="0"/>
                <w:sz w:val="14"/>
                <w:szCs w:val="14"/>
                <w:lang w:bidi="he-IL"/>
                <w14:ligatures w14:val="none"/>
              </w:rPr>
              <w:t xml:space="preserve">   the period</w:t>
            </w:r>
          </w:p>
        </w:tc>
        <w:tc>
          <w:tcPr>
            <w:tcW w:w="439" w:type="pct"/>
            <w:tcBorders>
              <w:left w:val="nil"/>
              <w:bottom w:val="single" w:sz="4" w:space="0" w:color="auto"/>
              <w:right w:val="nil"/>
            </w:tcBorders>
            <w:noWrap/>
            <w:tcMar>
              <w:left w:w="115" w:type="dxa"/>
              <w:right w:w="115" w:type="dxa"/>
            </w:tcMar>
            <w:vAlign w:val="bottom"/>
          </w:tcPr>
          <w:p w14:paraId="603812C0"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590" w:type="pct"/>
            <w:tcBorders>
              <w:left w:val="nil"/>
              <w:bottom w:val="single" w:sz="4" w:space="0" w:color="auto"/>
              <w:right w:val="nil"/>
            </w:tcBorders>
            <w:noWrap/>
            <w:tcMar>
              <w:left w:w="115" w:type="dxa"/>
              <w:right w:w="115" w:type="dxa"/>
            </w:tcMar>
            <w:vAlign w:val="bottom"/>
          </w:tcPr>
          <w:p w14:paraId="62343713"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(2,048)</w:t>
            </w:r>
          </w:p>
        </w:tc>
        <w:tc>
          <w:tcPr>
            <w:tcW w:w="598" w:type="pct"/>
            <w:tcBorders>
              <w:left w:val="nil"/>
              <w:bottom w:val="single" w:sz="4" w:space="0" w:color="auto"/>
              <w:right w:val="nil"/>
            </w:tcBorders>
            <w:noWrap/>
            <w:tcMar>
              <w:left w:w="115" w:type="dxa"/>
              <w:right w:w="115" w:type="dxa"/>
            </w:tcMar>
            <w:vAlign w:val="bottom"/>
          </w:tcPr>
          <w:p w14:paraId="0831C041"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(3,382)</w:t>
            </w:r>
          </w:p>
        </w:tc>
        <w:tc>
          <w:tcPr>
            <w:tcW w:w="440" w:type="pct"/>
            <w:tcBorders>
              <w:left w:val="nil"/>
              <w:bottom w:val="single" w:sz="4" w:space="0" w:color="auto"/>
              <w:right w:val="nil"/>
            </w:tcBorders>
            <w:noWrap/>
            <w:tcMar>
              <w:left w:w="115" w:type="dxa"/>
              <w:right w:w="115" w:type="dxa"/>
            </w:tcMar>
            <w:vAlign w:val="bottom"/>
          </w:tcPr>
          <w:p w14:paraId="77A923C0"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(314)</w:t>
            </w:r>
          </w:p>
        </w:tc>
        <w:tc>
          <w:tcPr>
            <w:tcW w:w="512" w:type="pct"/>
            <w:tcBorders>
              <w:left w:val="nil"/>
              <w:bottom w:val="single" w:sz="4" w:space="0" w:color="auto"/>
              <w:right w:val="nil"/>
            </w:tcBorders>
            <w:noWrap/>
            <w:tcMar>
              <w:left w:w="115" w:type="dxa"/>
              <w:right w:w="115" w:type="dxa"/>
            </w:tcMar>
            <w:vAlign w:val="bottom"/>
          </w:tcPr>
          <w:p w14:paraId="2ECD680C"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(1,967)</w:t>
            </w:r>
          </w:p>
        </w:tc>
        <w:tc>
          <w:tcPr>
            <w:tcW w:w="512" w:type="pct"/>
            <w:tcBorders>
              <w:left w:val="nil"/>
              <w:bottom w:val="single" w:sz="4" w:space="0" w:color="auto"/>
              <w:right w:val="nil"/>
            </w:tcBorders>
            <w:noWrap/>
            <w:tcMar>
              <w:left w:w="115" w:type="dxa"/>
              <w:right w:w="115" w:type="dxa"/>
            </w:tcMar>
            <w:vAlign w:val="bottom"/>
          </w:tcPr>
          <w:p w14:paraId="191D7266" w14:textId="77777777" w:rsidR="00F841FF" w:rsidRPr="00D60A65" w:rsidRDefault="00F841FF" w:rsidP="00F841FF">
            <w:pPr>
              <w:spacing w:after="0"/>
              <w:ind w:left="7" w:right="-72" w:hanging="7"/>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(5,932)</w:t>
            </w:r>
          </w:p>
        </w:tc>
        <w:tc>
          <w:tcPr>
            <w:tcW w:w="633" w:type="pct"/>
            <w:tcBorders>
              <w:left w:val="nil"/>
              <w:bottom w:val="single" w:sz="4" w:space="0" w:color="auto"/>
              <w:right w:val="nil"/>
            </w:tcBorders>
            <w:noWrap/>
            <w:tcMar>
              <w:left w:w="115" w:type="dxa"/>
              <w:right w:w="115" w:type="dxa"/>
            </w:tcMar>
            <w:vAlign w:val="bottom"/>
          </w:tcPr>
          <w:p w14:paraId="19BA64F6"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w:t>
            </w:r>
          </w:p>
        </w:tc>
        <w:tc>
          <w:tcPr>
            <w:tcW w:w="445" w:type="pct"/>
            <w:tcBorders>
              <w:left w:val="nil"/>
              <w:bottom w:val="single" w:sz="4" w:space="0" w:color="auto"/>
              <w:right w:val="nil"/>
            </w:tcBorders>
            <w:noWrap/>
            <w:tcMar>
              <w:left w:w="115" w:type="dxa"/>
              <w:right w:w="115" w:type="dxa"/>
            </w:tcMar>
            <w:vAlign w:val="bottom"/>
          </w:tcPr>
          <w:p w14:paraId="1EBFE3CC"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(13,643)</w:t>
            </w:r>
          </w:p>
        </w:tc>
      </w:tr>
      <w:tr w:rsidR="00F841FF" w:rsidRPr="00D60A65" w14:paraId="4CB0B850" w14:textId="77777777" w:rsidTr="006E1C45">
        <w:trPr>
          <w:cantSplit/>
        </w:trPr>
        <w:tc>
          <w:tcPr>
            <w:tcW w:w="832" w:type="pct"/>
            <w:noWrap/>
            <w:tcMar>
              <w:left w:w="115" w:type="dxa"/>
              <w:right w:w="115" w:type="dxa"/>
            </w:tcMar>
            <w:vAlign w:val="bottom"/>
          </w:tcPr>
          <w:p w14:paraId="13C0E800"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p>
        </w:tc>
        <w:tc>
          <w:tcPr>
            <w:tcW w:w="439" w:type="pct"/>
            <w:tcBorders>
              <w:top w:val="single" w:sz="4" w:space="0" w:color="auto"/>
              <w:left w:val="nil"/>
              <w:right w:val="nil"/>
            </w:tcBorders>
            <w:noWrap/>
            <w:tcMar>
              <w:left w:w="115" w:type="dxa"/>
              <w:right w:w="115" w:type="dxa"/>
            </w:tcMar>
            <w:vAlign w:val="bottom"/>
          </w:tcPr>
          <w:p w14:paraId="6A9110FA"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590" w:type="pct"/>
            <w:tcBorders>
              <w:top w:val="single" w:sz="4" w:space="0" w:color="auto"/>
              <w:left w:val="nil"/>
              <w:right w:val="nil"/>
            </w:tcBorders>
            <w:noWrap/>
            <w:tcMar>
              <w:left w:w="115" w:type="dxa"/>
              <w:right w:w="115" w:type="dxa"/>
            </w:tcMar>
            <w:vAlign w:val="bottom"/>
          </w:tcPr>
          <w:p w14:paraId="5A4543E0"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598" w:type="pct"/>
            <w:tcBorders>
              <w:top w:val="single" w:sz="4" w:space="0" w:color="auto"/>
              <w:left w:val="nil"/>
              <w:right w:val="nil"/>
            </w:tcBorders>
            <w:noWrap/>
            <w:tcMar>
              <w:left w:w="115" w:type="dxa"/>
              <w:right w:w="115" w:type="dxa"/>
            </w:tcMar>
            <w:vAlign w:val="bottom"/>
          </w:tcPr>
          <w:p w14:paraId="2E49C849"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440" w:type="pct"/>
            <w:tcBorders>
              <w:top w:val="single" w:sz="4" w:space="0" w:color="auto"/>
              <w:left w:val="nil"/>
              <w:right w:val="nil"/>
            </w:tcBorders>
            <w:noWrap/>
            <w:tcMar>
              <w:left w:w="115" w:type="dxa"/>
              <w:right w:w="115" w:type="dxa"/>
            </w:tcMar>
            <w:vAlign w:val="bottom"/>
          </w:tcPr>
          <w:p w14:paraId="5F955F2D" w14:textId="77777777" w:rsidR="00F841FF" w:rsidRPr="00D60A65" w:rsidRDefault="00F841FF" w:rsidP="00F841FF">
            <w:pPr>
              <w:spacing w:after="0"/>
              <w:ind w:right="-72" w:firstLine="8"/>
              <w:jc w:val="right"/>
              <w:rPr>
                <w:rFonts w:ascii="Arial" w:eastAsia="Arial Unicode MS" w:hAnsi="Arial" w:cs="Arial"/>
                <w:color w:val="000000"/>
                <w:spacing w:val="-6"/>
                <w:kern w:val="0"/>
                <w:sz w:val="14"/>
                <w:szCs w:val="14"/>
                <w:lang w:bidi="he-IL"/>
                <w14:ligatures w14:val="none"/>
              </w:rPr>
            </w:pPr>
          </w:p>
        </w:tc>
        <w:tc>
          <w:tcPr>
            <w:tcW w:w="512" w:type="pct"/>
            <w:tcBorders>
              <w:top w:val="single" w:sz="4" w:space="0" w:color="auto"/>
              <w:left w:val="nil"/>
              <w:right w:val="nil"/>
            </w:tcBorders>
            <w:noWrap/>
            <w:tcMar>
              <w:left w:w="115" w:type="dxa"/>
              <w:right w:w="115" w:type="dxa"/>
            </w:tcMar>
            <w:vAlign w:val="bottom"/>
          </w:tcPr>
          <w:p w14:paraId="00712635" w14:textId="77777777" w:rsidR="00F841FF" w:rsidRPr="00D60A65" w:rsidRDefault="00F841FF" w:rsidP="00F841FF">
            <w:pPr>
              <w:spacing w:after="0"/>
              <w:ind w:right="-72" w:firstLine="8"/>
              <w:jc w:val="right"/>
              <w:rPr>
                <w:rFonts w:ascii="Arial" w:eastAsia="Arial Unicode MS" w:hAnsi="Arial" w:cs="Arial"/>
                <w:color w:val="000000"/>
                <w:spacing w:val="-6"/>
                <w:kern w:val="0"/>
                <w:sz w:val="14"/>
                <w:szCs w:val="14"/>
                <w:lang w:bidi="he-IL"/>
                <w14:ligatures w14:val="none"/>
              </w:rPr>
            </w:pPr>
          </w:p>
        </w:tc>
        <w:tc>
          <w:tcPr>
            <w:tcW w:w="512" w:type="pct"/>
            <w:tcBorders>
              <w:top w:val="single" w:sz="4" w:space="0" w:color="auto"/>
              <w:left w:val="nil"/>
              <w:right w:val="nil"/>
            </w:tcBorders>
            <w:noWrap/>
            <w:tcMar>
              <w:left w:w="115" w:type="dxa"/>
              <w:right w:w="115" w:type="dxa"/>
            </w:tcMar>
            <w:vAlign w:val="bottom"/>
          </w:tcPr>
          <w:p w14:paraId="0FD35F1A" w14:textId="77777777" w:rsidR="00F841FF" w:rsidRPr="00D60A65" w:rsidRDefault="00F841FF" w:rsidP="00F841FF">
            <w:pPr>
              <w:spacing w:after="0"/>
              <w:ind w:left="7" w:right="-72" w:hanging="7"/>
              <w:jc w:val="right"/>
              <w:rPr>
                <w:rFonts w:ascii="Arial" w:eastAsia="Arial Unicode MS" w:hAnsi="Arial" w:cs="Arial"/>
                <w:color w:val="000000"/>
                <w:spacing w:val="-6"/>
                <w:kern w:val="0"/>
                <w:sz w:val="14"/>
                <w:szCs w:val="14"/>
                <w:lang w:bidi="he-IL"/>
                <w14:ligatures w14:val="none"/>
              </w:rPr>
            </w:pPr>
          </w:p>
        </w:tc>
        <w:tc>
          <w:tcPr>
            <w:tcW w:w="633" w:type="pct"/>
            <w:tcBorders>
              <w:top w:val="single" w:sz="4" w:space="0" w:color="auto"/>
              <w:left w:val="nil"/>
              <w:right w:val="nil"/>
            </w:tcBorders>
            <w:noWrap/>
            <w:tcMar>
              <w:left w:w="115" w:type="dxa"/>
              <w:right w:w="115" w:type="dxa"/>
            </w:tcMar>
            <w:vAlign w:val="bottom"/>
          </w:tcPr>
          <w:p w14:paraId="3AF4237E"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445" w:type="pct"/>
            <w:tcBorders>
              <w:top w:val="single" w:sz="4" w:space="0" w:color="auto"/>
              <w:left w:val="nil"/>
              <w:right w:val="nil"/>
            </w:tcBorders>
            <w:noWrap/>
            <w:tcMar>
              <w:left w:w="115" w:type="dxa"/>
              <w:right w:w="115" w:type="dxa"/>
            </w:tcMar>
            <w:vAlign w:val="bottom"/>
          </w:tcPr>
          <w:p w14:paraId="43025CD9"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r>
      <w:tr w:rsidR="00F841FF" w:rsidRPr="00D60A65" w14:paraId="3AF40F7B" w14:textId="77777777" w:rsidTr="006E1C45">
        <w:trPr>
          <w:cantSplit/>
        </w:trPr>
        <w:tc>
          <w:tcPr>
            <w:tcW w:w="832" w:type="pct"/>
            <w:noWrap/>
            <w:tcMar>
              <w:left w:w="115" w:type="dxa"/>
              <w:right w:w="115" w:type="dxa"/>
            </w:tcMar>
            <w:vAlign w:val="bottom"/>
          </w:tcPr>
          <w:p w14:paraId="329BB9D8"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proofErr w:type="gramStart"/>
            <w:r w:rsidRPr="00D60A65">
              <w:rPr>
                <w:rFonts w:ascii="Arial" w:eastAsia="Times New Roman" w:hAnsi="Arial" w:cs="Arial"/>
                <w:color w:val="000000"/>
                <w:spacing w:val="-6"/>
                <w:kern w:val="0"/>
                <w:sz w:val="14"/>
                <w:szCs w:val="14"/>
                <w:lang w:bidi="he-IL"/>
                <w14:ligatures w14:val="none"/>
              </w:rPr>
              <w:t>Net book</w:t>
            </w:r>
            <w:proofErr w:type="gramEnd"/>
            <w:r w:rsidRPr="00D60A65">
              <w:rPr>
                <w:rFonts w:ascii="Arial" w:eastAsia="Times New Roman" w:hAnsi="Arial" w:cs="Arial"/>
                <w:color w:val="000000"/>
                <w:spacing w:val="-6"/>
                <w:kern w:val="0"/>
                <w:sz w:val="14"/>
                <w:szCs w:val="14"/>
                <w:lang w:bidi="he-IL"/>
                <w14:ligatures w14:val="none"/>
              </w:rPr>
              <w:t xml:space="preserve"> value as at</w:t>
            </w:r>
          </w:p>
          <w:p w14:paraId="1B3552B6"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Times New Roman" w:hAnsi="Arial" w:cs="Arial"/>
                <w:color w:val="000000"/>
                <w:spacing w:val="-6"/>
                <w:kern w:val="0"/>
                <w:sz w:val="14"/>
                <w:szCs w:val="14"/>
                <w:lang w:val="en-GB" w:bidi="he-IL"/>
                <w14:ligatures w14:val="none"/>
              </w:rPr>
              <w:t xml:space="preserve">   30 June</w:t>
            </w:r>
            <w:r w:rsidRPr="00D60A65">
              <w:rPr>
                <w:rFonts w:ascii="Arial" w:eastAsia="Times New Roman" w:hAnsi="Arial" w:cs="Arial"/>
                <w:color w:val="000000"/>
                <w:spacing w:val="-6"/>
                <w:kern w:val="0"/>
                <w:sz w:val="14"/>
                <w:szCs w:val="14"/>
                <w:lang w:bidi="he-IL"/>
                <w14:ligatures w14:val="none"/>
              </w:rPr>
              <w:t xml:space="preserve"> </w:t>
            </w:r>
            <w:r w:rsidRPr="00D60A65">
              <w:rPr>
                <w:rFonts w:ascii="Arial" w:eastAsia="Times New Roman" w:hAnsi="Arial" w:cs="Arial"/>
                <w:color w:val="000000"/>
                <w:spacing w:val="-6"/>
                <w:kern w:val="0"/>
                <w:sz w:val="14"/>
                <w:szCs w:val="14"/>
                <w:lang w:val="en-GB" w:bidi="he-IL"/>
                <w14:ligatures w14:val="none"/>
              </w:rPr>
              <w:t>2026</w:t>
            </w:r>
          </w:p>
        </w:tc>
        <w:tc>
          <w:tcPr>
            <w:tcW w:w="439" w:type="pct"/>
            <w:tcBorders>
              <w:left w:val="nil"/>
              <w:bottom w:val="single" w:sz="4" w:space="0" w:color="auto"/>
              <w:right w:val="nil"/>
            </w:tcBorders>
            <w:noWrap/>
            <w:tcMar>
              <w:left w:w="115" w:type="dxa"/>
              <w:right w:w="115" w:type="dxa"/>
            </w:tcMar>
            <w:vAlign w:val="bottom"/>
          </w:tcPr>
          <w:p w14:paraId="67B2CF48"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40,472</w:t>
            </w:r>
          </w:p>
        </w:tc>
        <w:tc>
          <w:tcPr>
            <w:tcW w:w="590" w:type="pct"/>
            <w:tcBorders>
              <w:left w:val="nil"/>
              <w:bottom w:val="single" w:sz="4" w:space="0" w:color="auto"/>
              <w:right w:val="nil"/>
            </w:tcBorders>
            <w:noWrap/>
            <w:tcMar>
              <w:left w:w="115" w:type="dxa"/>
              <w:right w:w="115" w:type="dxa"/>
            </w:tcMar>
            <w:vAlign w:val="bottom"/>
          </w:tcPr>
          <w:p w14:paraId="51C6DBB7"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35,372</w:t>
            </w:r>
          </w:p>
        </w:tc>
        <w:tc>
          <w:tcPr>
            <w:tcW w:w="598" w:type="pct"/>
            <w:tcBorders>
              <w:left w:val="nil"/>
              <w:bottom w:val="single" w:sz="4" w:space="0" w:color="auto"/>
              <w:right w:val="nil"/>
            </w:tcBorders>
            <w:noWrap/>
            <w:tcMar>
              <w:left w:w="115" w:type="dxa"/>
              <w:right w:w="115" w:type="dxa"/>
            </w:tcMar>
            <w:vAlign w:val="bottom"/>
          </w:tcPr>
          <w:p w14:paraId="54E7DE29"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121,632</w:t>
            </w:r>
          </w:p>
        </w:tc>
        <w:tc>
          <w:tcPr>
            <w:tcW w:w="440" w:type="pct"/>
            <w:tcBorders>
              <w:left w:val="nil"/>
              <w:bottom w:val="single" w:sz="4" w:space="0" w:color="auto"/>
              <w:right w:val="nil"/>
            </w:tcBorders>
            <w:noWrap/>
            <w:tcMar>
              <w:left w:w="115" w:type="dxa"/>
              <w:right w:w="115" w:type="dxa"/>
            </w:tcMar>
            <w:vAlign w:val="bottom"/>
          </w:tcPr>
          <w:p w14:paraId="5E42AD33"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3,557</w:t>
            </w:r>
          </w:p>
        </w:tc>
        <w:tc>
          <w:tcPr>
            <w:tcW w:w="512" w:type="pct"/>
            <w:tcBorders>
              <w:left w:val="nil"/>
              <w:bottom w:val="single" w:sz="4" w:space="0" w:color="auto"/>
              <w:right w:val="nil"/>
            </w:tcBorders>
            <w:noWrap/>
            <w:tcMar>
              <w:left w:w="115" w:type="dxa"/>
              <w:right w:w="115" w:type="dxa"/>
            </w:tcMar>
            <w:vAlign w:val="bottom"/>
          </w:tcPr>
          <w:p w14:paraId="3EFB635B"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21,191</w:t>
            </w:r>
          </w:p>
        </w:tc>
        <w:tc>
          <w:tcPr>
            <w:tcW w:w="512" w:type="pct"/>
            <w:tcBorders>
              <w:left w:val="nil"/>
              <w:bottom w:val="single" w:sz="4" w:space="0" w:color="auto"/>
              <w:right w:val="nil"/>
            </w:tcBorders>
            <w:noWrap/>
            <w:tcMar>
              <w:left w:w="115" w:type="dxa"/>
              <w:right w:w="115" w:type="dxa"/>
            </w:tcMar>
            <w:vAlign w:val="bottom"/>
          </w:tcPr>
          <w:p w14:paraId="4D1F6E21" w14:textId="77777777" w:rsidR="00F841FF" w:rsidRPr="00D60A65" w:rsidRDefault="00F841FF" w:rsidP="00F841FF">
            <w:pPr>
              <w:spacing w:after="0"/>
              <w:ind w:left="7" w:right="-72" w:hanging="7"/>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30,224</w:t>
            </w:r>
          </w:p>
        </w:tc>
        <w:tc>
          <w:tcPr>
            <w:tcW w:w="633" w:type="pct"/>
            <w:tcBorders>
              <w:left w:val="nil"/>
              <w:bottom w:val="single" w:sz="4" w:space="0" w:color="auto"/>
              <w:right w:val="nil"/>
            </w:tcBorders>
            <w:noWrap/>
            <w:tcMar>
              <w:left w:w="115" w:type="dxa"/>
              <w:right w:w="115" w:type="dxa"/>
            </w:tcMar>
            <w:vAlign w:val="bottom"/>
          </w:tcPr>
          <w:p w14:paraId="49D0BA2F"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284</w:t>
            </w:r>
          </w:p>
        </w:tc>
        <w:tc>
          <w:tcPr>
            <w:tcW w:w="445" w:type="pct"/>
            <w:tcBorders>
              <w:left w:val="nil"/>
              <w:bottom w:val="single" w:sz="4" w:space="0" w:color="auto"/>
              <w:right w:val="nil"/>
            </w:tcBorders>
            <w:noWrap/>
            <w:tcMar>
              <w:left w:w="115" w:type="dxa"/>
              <w:right w:w="115" w:type="dxa"/>
            </w:tcMar>
            <w:vAlign w:val="bottom"/>
          </w:tcPr>
          <w:p w14:paraId="678380E0"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color w:val="000000"/>
                <w:kern w:val="0"/>
                <w:sz w:val="14"/>
                <w:szCs w:val="14"/>
                <w:lang w:bidi="he-IL"/>
                <w14:ligatures w14:val="none"/>
              </w:rPr>
              <w:t>252,732</w:t>
            </w:r>
          </w:p>
        </w:tc>
      </w:tr>
    </w:tbl>
    <w:p w14:paraId="4E79C14C" w14:textId="77777777" w:rsidR="00F841FF" w:rsidRPr="00D60A65" w:rsidRDefault="00F841FF" w:rsidP="00DE4D55">
      <w:pPr>
        <w:rPr>
          <w:rFonts w:ascii="Arial" w:hAnsi="Arial" w:cs="Arial"/>
          <w:sz w:val="18"/>
          <w:szCs w:val="18"/>
        </w:rPr>
      </w:pPr>
    </w:p>
    <w:tbl>
      <w:tblPr>
        <w:tblW w:w="4950" w:type="pct"/>
        <w:tblInd w:w="18" w:type="dxa"/>
        <w:tblLayout w:type="fixed"/>
        <w:tblLook w:val="0000" w:firstRow="0" w:lastRow="0" w:firstColumn="0" w:lastColumn="0" w:noHBand="0" w:noVBand="0"/>
      </w:tblPr>
      <w:tblGrid>
        <w:gridCol w:w="2724"/>
        <w:gridCol w:w="1337"/>
        <w:gridCol w:w="1311"/>
        <w:gridCol w:w="1337"/>
        <w:gridCol w:w="1277"/>
        <w:gridCol w:w="1367"/>
        <w:gridCol w:w="9"/>
      </w:tblGrid>
      <w:tr w:rsidR="00F841FF" w:rsidRPr="00D60A65" w14:paraId="7A506C1C" w14:textId="77777777">
        <w:tc>
          <w:tcPr>
            <w:tcW w:w="1455" w:type="pct"/>
            <w:vAlign w:val="bottom"/>
          </w:tcPr>
          <w:p w14:paraId="7836D046" w14:textId="77777777" w:rsidR="00F841FF" w:rsidRPr="00D60A65" w:rsidRDefault="00F841FF" w:rsidP="00F841FF">
            <w:pPr>
              <w:spacing w:after="0"/>
              <w:rPr>
                <w:rFonts w:ascii="Arial" w:eastAsia="Arial Unicode MS" w:hAnsi="Arial" w:cs="Arial"/>
                <w:color w:val="000000"/>
                <w:spacing w:val="-4"/>
                <w:kern w:val="0"/>
                <w:sz w:val="14"/>
                <w:szCs w:val="14"/>
                <w:u w:val="single"/>
                <w:lang w:bidi="he-IL"/>
                <w14:ligatures w14:val="none"/>
              </w:rPr>
            </w:pPr>
          </w:p>
        </w:tc>
        <w:tc>
          <w:tcPr>
            <w:tcW w:w="3545" w:type="pct"/>
            <w:gridSpan w:val="6"/>
            <w:tcBorders>
              <w:bottom w:val="single" w:sz="4" w:space="0" w:color="auto"/>
            </w:tcBorders>
            <w:vAlign w:val="bottom"/>
          </w:tcPr>
          <w:p w14:paraId="69E110DA" w14:textId="77777777" w:rsidR="00F841FF" w:rsidRPr="00D60A65" w:rsidRDefault="00F841FF" w:rsidP="00F841FF">
            <w:pPr>
              <w:spacing w:after="0"/>
              <w:ind w:right="-72"/>
              <w:jc w:val="center"/>
              <w:rPr>
                <w:rFonts w:ascii="Arial" w:eastAsia="Arial Unicode MS"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Separate financial information</w:t>
            </w:r>
          </w:p>
        </w:tc>
      </w:tr>
      <w:tr w:rsidR="00F841FF" w:rsidRPr="00D60A65" w14:paraId="21D32B6D" w14:textId="77777777">
        <w:tc>
          <w:tcPr>
            <w:tcW w:w="1455" w:type="pct"/>
            <w:vAlign w:val="bottom"/>
          </w:tcPr>
          <w:p w14:paraId="7A50641B" w14:textId="77777777" w:rsidR="00F841FF" w:rsidRPr="00D60A65" w:rsidRDefault="00F841FF" w:rsidP="00F841FF">
            <w:pPr>
              <w:spacing w:after="0"/>
              <w:ind w:right="-43"/>
              <w:rPr>
                <w:rFonts w:ascii="Arial" w:eastAsia="Arial Unicode MS" w:hAnsi="Arial" w:cs="Arial"/>
                <w:color w:val="000000"/>
                <w:spacing w:val="-4"/>
                <w:kern w:val="0"/>
                <w:sz w:val="14"/>
                <w:szCs w:val="14"/>
                <w:u w:val="single"/>
                <w:lang w:bidi="he-IL"/>
                <w14:ligatures w14:val="none"/>
              </w:rPr>
            </w:pPr>
          </w:p>
        </w:tc>
        <w:tc>
          <w:tcPr>
            <w:tcW w:w="3545" w:type="pct"/>
            <w:gridSpan w:val="6"/>
            <w:tcBorders>
              <w:top w:val="single" w:sz="4" w:space="0" w:color="auto"/>
              <w:bottom w:val="single" w:sz="4" w:space="0" w:color="auto"/>
            </w:tcBorders>
            <w:vAlign w:val="bottom"/>
          </w:tcPr>
          <w:p w14:paraId="791D5C69" w14:textId="77777777" w:rsidR="00F841FF" w:rsidRPr="00D60A65" w:rsidRDefault="00F841FF" w:rsidP="00F841FF">
            <w:pPr>
              <w:spacing w:after="0"/>
              <w:ind w:right="-72"/>
              <w:jc w:val="center"/>
              <w:rPr>
                <w:rFonts w:ascii="Arial" w:eastAsia="Arial Unicode MS" w:hAnsi="Arial" w:cs="Arial"/>
                <w:b/>
                <w:bCs/>
                <w:color w:val="000000"/>
                <w:spacing w:val="-4"/>
                <w:kern w:val="0"/>
                <w:sz w:val="14"/>
                <w:szCs w:val="14"/>
                <w:lang w:val="en-GB" w:bidi="he-IL"/>
                <w14:ligatures w14:val="none"/>
              </w:rPr>
            </w:pPr>
            <w:r w:rsidRPr="00D60A65">
              <w:rPr>
                <w:rFonts w:ascii="Arial" w:eastAsia="Arial Unicode MS" w:hAnsi="Arial" w:cs="Arial"/>
                <w:b/>
                <w:bCs/>
                <w:color w:val="000000"/>
                <w:spacing w:val="-4"/>
                <w:kern w:val="0"/>
                <w:sz w:val="14"/>
                <w:szCs w:val="14"/>
                <w:lang w:val="en-GB" w:bidi="he-IL"/>
                <w14:ligatures w14:val="none"/>
              </w:rPr>
              <w:t>(Unaudited)</w:t>
            </w:r>
          </w:p>
          <w:p w14:paraId="766F2B0B" w14:textId="77777777" w:rsidR="00F841FF" w:rsidRPr="00D60A65" w:rsidRDefault="00F841FF" w:rsidP="00F841FF">
            <w:pPr>
              <w:spacing w:after="0"/>
              <w:ind w:right="-72"/>
              <w:jc w:val="center"/>
              <w:rPr>
                <w:rFonts w:ascii="Arial" w:eastAsia="Arial Unicode MS" w:hAnsi="Arial" w:cs="Arial"/>
                <w:b/>
                <w:bCs/>
                <w:color w:val="000000"/>
                <w:spacing w:val="-4"/>
                <w:kern w:val="0"/>
                <w:sz w:val="14"/>
                <w:szCs w:val="14"/>
                <w:lang w:val="en-GB" w:bidi="he-IL"/>
                <w14:ligatures w14:val="none"/>
              </w:rPr>
            </w:pPr>
            <w:r w:rsidRPr="00D60A65">
              <w:rPr>
                <w:rFonts w:ascii="Arial" w:eastAsia="Arial Unicode MS" w:hAnsi="Arial" w:cs="Arial"/>
                <w:b/>
                <w:bCs/>
                <w:color w:val="000000"/>
                <w:spacing w:val="-4"/>
                <w:kern w:val="0"/>
                <w:sz w:val="14"/>
                <w:szCs w:val="14"/>
                <w:lang w:val="en-GB" w:bidi="he-IL"/>
                <w14:ligatures w14:val="none"/>
              </w:rPr>
              <w:t>30 June 2026</w:t>
            </w:r>
          </w:p>
        </w:tc>
      </w:tr>
      <w:tr w:rsidR="00F841FF" w:rsidRPr="00D60A65" w14:paraId="3523FA33" w14:textId="77777777">
        <w:trPr>
          <w:gridAfter w:val="1"/>
          <w:wAfter w:w="5" w:type="pct"/>
        </w:trPr>
        <w:tc>
          <w:tcPr>
            <w:tcW w:w="1455" w:type="pct"/>
            <w:vAlign w:val="bottom"/>
          </w:tcPr>
          <w:p w14:paraId="3D35B3C3"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714" w:type="pct"/>
            <w:vAlign w:val="bottom"/>
          </w:tcPr>
          <w:p w14:paraId="503E1E66"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Condominium and improvements</w:t>
            </w:r>
          </w:p>
        </w:tc>
        <w:tc>
          <w:tcPr>
            <w:tcW w:w="700" w:type="pct"/>
            <w:vAlign w:val="bottom"/>
          </w:tcPr>
          <w:p w14:paraId="7A2111BB"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val="en-GB"/>
                <w14:ligatures w14:val="none"/>
              </w:rPr>
            </w:pPr>
            <w:r w:rsidRPr="00D60A65">
              <w:rPr>
                <w:rFonts w:ascii="Arial" w:eastAsia="Arial Unicode MS" w:hAnsi="Arial" w:cs="Arial"/>
                <w:b/>
                <w:bCs/>
                <w:color w:val="000000"/>
                <w:spacing w:val="-4"/>
                <w:kern w:val="0"/>
                <w:sz w:val="14"/>
                <w:szCs w:val="14"/>
                <w:lang w:val="en-GB"/>
                <w14:ligatures w14:val="none"/>
              </w:rPr>
              <w:t>Vehicle</w:t>
            </w:r>
          </w:p>
        </w:tc>
        <w:tc>
          <w:tcPr>
            <w:tcW w:w="714" w:type="pct"/>
            <w:vAlign w:val="bottom"/>
          </w:tcPr>
          <w:p w14:paraId="61B23B9A"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Office equipment and furniture</w:t>
            </w:r>
          </w:p>
        </w:tc>
        <w:tc>
          <w:tcPr>
            <w:tcW w:w="682" w:type="pct"/>
            <w:vAlign w:val="bottom"/>
          </w:tcPr>
          <w:p w14:paraId="0DA568C7"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Computers</w:t>
            </w:r>
          </w:p>
        </w:tc>
        <w:tc>
          <w:tcPr>
            <w:tcW w:w="730" w:type="pct"/>
            <w:vAlign w:val="bottom"/>
          </w:tcPr>
          <w:p w14:paraId="1DB14800"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Total</w:t>
            </w:r>
          </w:p>
        </w:tc>
      </w:tr>
      <w:tr w:rsidR="00F841FF" w:rsidRPr="00D60A65" w14:paraId="44B6C6F6" w14:textId="77777777">
        <w:trPr>
          <w:gridAfter w:val="1"/>
          <w:wAfter w:w="5" w:type="pct"/>
        </w:trPr>
        <w:tc>
          <w:tcPr>
            <w:tcW w:w="1455" w:type="pct"/>
            <w:vAlign w:val="bottom"/>
          </w:tcPr>
          <w:p w14:paraId="404233F8"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714" w:type="pct"/>
            <w:vAlign w:val="bottom"/>
          </w:tcPr>
          <w:p w14:paraId="46D088D6"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w:t>
            </w:r>
          </w:p>
        </w:tc>
        <w:tc>
          <w:tcPr>
            <w:tcW w:w="700" w:type="pct"/>
            <w:vAlign w:val="bottom"/>
          </w:tcPr>
          <w:p w14:paraId="491E481E"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w:t>
            </w:r>
          </w:p>
        </w:tc>
        <w:tc>
          <w:tcPr>
            <w:tcW w:w="714" w:type="pct"/>
            <w:vAlign w:val="bottom"/>
          </w:tcPr>
          <w:p w14:paraId="29C18097"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w:t>
            </w:r>
          </w:p>
        </w:tc>
        <w:tc>
          <w:tcPr>
            <w:tcW w:w="682" w:type="pct"/>
            <w:vAlign w:val="bottom"/>
          </w:tcPr>
          <w:p w14:paraId="7F6EE496"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w:t>
            </w:r>
          </w:p>
        </w:tc>
        <w:tc>
          <w:tcPr>
            <w:tcW w:w="730" w:type="pct"/>
            <w:vAlign w:val="bottom"/>
          </w:tcPr>
          <w:p w14:paraId="5C44567C"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w:t>
            </w:r>
          </w:p>
        </w:tc>
      </w:tr>
      <w:tr w:rsidR="00F841FF" w:rsidRPr="00D60A65" w14:paraId="32157A45" w14:textId="77777777">
        <w:trPr>
          <w:gridAfter w:val="1"/>
          <w:wAfter w:w="5" w:type="pct"/>
        </w:trPr>
        <w:tc>
          <w:tcPr>
            <w:tcW w:w="1455" w:type="pct"/>
            <w:vAlign w:val="bottom"/>
          </w:tcPr>
          <w:p w14:paraId="32FBA522"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714" w:type="pct"/>
            <w:tcBorders>
              <w:bottom w:val="single" w:sz="4" w:space="0" w:color="auto"/>
            </w:tcBorders>
            <w:vAlign w:val="bottom"/>
          </w:tcPr>
          <w:p w14:paraId="7AFAD40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Baht</w:t>
            </w:r>
          </w:p>
        </w:tc>
        <w:tc>
          <w:tcPr>
            <w:tcW w:w="700" w:type="pct"/>
            <w:tcBorders>
              <w:bottom w:val="single" w:sz="4" w:space="0" w:color="auto"/>
            </w:tcBorders>
            <w:vAlign w:val="bottom"/>
          </w:tcPr>
          <w:p w14:paraId="03A5FA9A"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Baht</w:t>
            </w:r>
          </w:p>
        </w:tc>
        <w:tc>
          <w:tcPr>
            <w:tcW w:w="714" w:type="pct"/>
            <w:tcBorders>
              <w:left w:val="nil"/>
              <w:bottom w:val="single" w:sz="4" w:space="0" w:color="auto"/>
              <w:right w:val="nil"/>
            </w:tcBorders>
            <w:vAlign w:val="bottom"/>
          </w:tcPr>
          <w:p w14:paraId="118B8D70"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Baht</w:t>
            </w:r>
          </w:p>
        </w:tc>
        <w:tc>
          <w:tcPr>
            <w:tcW w:w="682" w:type="pct"/>
            <w:tcBorders>
              <w:left w:val="nil"/>
              <w:bottom w:val="single" w:sz="4" w:space="0" w:color="auto"/>
              <w:right w:val="nil"/>
            </w:tcBorders>
            <w:vAlign w:val="bottom"/>
          </w:tcPr>
          <w:p w14:paraId="31BDAA99"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Baht</w:t>
            </w:r>
          </w:p>
        </w:tc>
        <w:tc>
          <w:tcPr>
            <w:tcW w:w="730" w:type="pct"/>
            <w:tcBorders>
              <w:left w:val="nil"/>
              <w:bottom w:val="single" w:sz="4" w:space="0" w:color="auto"/>
              <w:right w:val="nil"/>
            </w:tcBorders>
            <w:vAlign w:val="bottom"/>
          </w:tcPr>
          <w:p w14:paraId="5446902A"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Baht</w:t>
            </w:r>
          </w:p>
        </w:tc>
      </w:tr>
      <w:tr w:rsidR="00F841FF" w:rsidRPr="00D60A65" w14:paraId="6AD3A9C2" w14:textId="77777777">
        <w:trPr>
          <w:gridAfter w:val="1"/>
          <w:wAfter w:w="5" w:type="pct"/>
        </w:trPr>
        <w:tc>
          <w:tcPr>
            <w:tcW w:w="1455" w:type="pct"/>
            <w:vAlign w:val="bottom"/>
          </w:tcPr>
          <w:p w14:paraId="7D0068D4" w14:textId="77777777" w:rsidR="00F841FF" w:rsidRPr="00D60A65" w:rsidRDefault="00F841FF" w:rsidP="00F841FF">
            <w:pPr>
              <w:spacing w:after="0"/>
              <w:ind w:right="-107"/>
              <w:rPr>
                <w:rFonts w:ascii="Arial" w:eastAsia="Arial Unicode MS" w:hAnsi="Arial" w:cs="Arial"/>
                <w:color w:val="000000"/>
                <w:spacing w:val="-4"/>
                <w:kern w:val="0"/>
                <w:sz w:val="14"/>
                <w:szCs w:val="14"/>
                <w:lang w:bidi="he-IL"/>
                <w14:ligatures w14:val="none"/>
              </w:rPr>
            </w:pPr>
          </w:p>
        </w:tc>
        <w:tc>
          <w:tcPr>
            <w:tcW w:w="714" w:type="pct"/>
            <w:tcBorders>
              <w:top w:val="single" w:sz="4" w:space="0" w:color="auto"/>
            </w:tcBorders>
            <w:vAlign w:val="bottom"/>
          </w:tcPr>
          <w:p w14:paraId="13C27CF6"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700" w:type="pct"/>
            <w:tcBorders>
              <w:top w:val="single" w:sz="4" w:space="0" w:color="auto"/>
            </w:tcBorders>
            <w:vAlign w:val="bottom"/>
          </w:tcPr>
          <w:p w14:paraId="2740AB3B"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714" w:type="pct"/>
            <w:tcBorders>
              <w:top w:val="single" w:sz="4" w:space="0" w:color="auto"/>
              <w:left w:val="nil"/>
              <w:right w:val="nil"/>
            </w:tcBorders>
            <w:vAlign w:val="bottom"/>
          </w:tcPr>
          <w:p w14:paraId="76F5C34F"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682" w:type="pct"/>
            <w:tcBorders>
              <w:top w:val="single" w:sz="4" w:space="0" w:color="auto"/>
              <w:left w:val="nil"/>
              <w:right w:val="nil"/>
            </w:tcBorders>
            <w:vAlign w:val="bottom"/>
          </w:tcPr>
          <w:p w14:paraId="4D529579"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730" w:type="pct"/>
            <w:tcBorders>
              <w:top w:val="single" w:sz="4" w:space="0" w:color="auto"/>
              <w:left w:val="nil"/>
              <w:right w:val="nil"/>
            </w:tcBorders>
            <w:vAlign w:val="bottom"/>
          </w:tcPr>
          <w:p w14:paraId="743D32D2"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r>
      <w:tr w:rsidR="00F841FF" w:rsidRPr="00D60A65" w14:paraId="0679AA39" w14:textId="77777777">
        <w:trPr>
          <w:gridAfter w:val="1"/>
          <w:wAfter w:w="5" w:type="pct"/>
        </w:trPr>
        <w:tc>
          <w:tcPr>
            <w:tcW w:w="1455" w:type="pct"/>
            <w:vAlign w:val="bottom"/>
          </w:tcPr>
          <w:p w14:paraId="552460E6"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roofErr w:type="gramStart"/>
            <w:r w:rsidRPr="00D60A65">
              <w:rPr>
                <w:rFonts w:ascii="Arial" w:eastAsia="Times New Roman" w:hAnsi="Arial" w:cs="Arial"/>
                <w:color w:val="000000"/>
                <w:spacing w:val="-4"/>
                <w:kern w:val="0"/>
                <w:sz w:val="14"/>
                <w:szCs w:val="14"/>
                <w:lang w:bidi="he-IL"/>
                <w14:ligatures w14:val="none"/>
              </w:rPr>
              <w:t>Net book</w:t>
            </w:r>
            <w:proofErr w:type="gramEnd"/>
            <w:r w:rsidRPr="00D60A65">
              <w:rPr>
                <w:rFonts w:ascii="Arial" w:eastAsia="Times New Roman" w:hAnsi="Arial" w:cs="Arial"/>
                <w:color w:val="000000"/>
                <w:spacing w:val="-4"/>
                <w:kern w:val="0"/>
                <w:sz w:val="14"/>
                <w:szCs w:val="14"/>
                <w:lang w:bidi="he-IL"/>
                <w14:ligatures w14:val="none"/>
              </w:rPr>
              <w:t xml:space="preserve"> value as at </w:t>
            </w:r>
          </w:p>
          <w:p w14:paraId="6FA64745"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 xml:space="preserve">   </w:t>
            </w:r>
            <w:r w:rsidRPr="00D60A65">
              <w:rPr>
                <w:rFonts w:ascii="Arial" w:eastAsia="Times New Roman" w:hAnsi="Arial" w:cs="Arial"/>
                <w:color w:val="000000"/>
                <w:spacing w:val="-4"/>
                <w:kern w:val="0"/>
                <w:sz w:val="14"/>
                <w:szCs w:val="14"/>
                <w:lang w:val="en-GB" w:bidi="he-IL"/>
                <w14:ligatures w14:val="none"/>
              </w:rPr>
              <w:t>1</w:t>
            </w:r>
            <w:r w:rsidRPr="00D60A65">
              <w:rPr>
                <w:rFonts w:ascii="Arial" w:eastAsia="Times New Roman" w:hAnsi="Arial" w:cs="Arial"/>
                <w:color w:val="000000"/>
                <w:spacing w:val="-4"/>
                <w:kern w:val="0"/>
                <w:sz w:val="14"/>
                <w:szCs w:val="14"/>
                <w:lang w:bidi="he-IL"/>
                <w14:ligatures w14:val="none"/>
              </w:rPr>
              <w:t xml:space="preserve"> January </w:t>
            </w:r>
            <w:r w:rsidRPr="00D60A65">
              <w:rPr>
                <w:rFonts w:ascii="Arial" w:eastAsia="Times New Roman" w:hAnsi="Arial" w:cs="Arial"/>
                <w:color w:val="000000"/>
                <w:spacing w:val="-4"/>
                <w:kern w:val="0"/>
                <w:sz w:val="14"/>
                <w:szCs w:val="14"/>
                <w:lang w:val="en-GB" w:bidi="he-IL"/>
                <w14:ligatures w14:val="none"/>
              </w:rPr>
              <w:t>2026</w:t>
            </w:r>
          </w:p>
        </w:tc>
        <w:tc>
          <w:tcPr>
            <w:tcW w:w="714" w:type="pct"/>
          </w:tcPr>
          <w:p w14:paraId="59091B99"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p w14:paraId="4D74AE66"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125</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014</w:t>
            </w:r>
          </w:p>
        </w:tc>
        <w:tc>
          <w:tcPr>
            <w:tcW w:w="700" w:type="pct"/>
          </w:tcPr>
          <w:p w14:paraId="10535586"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p w14:paraId="6804C0AE"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1</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271</w:t>
            </w:r>
          </w:p>
        </w:tc>
        <w:tc>
          <w:tcPr>
            <w:tcW w:w="714" w:type="pct"/>
            <w:tcBorders>
              <w:left w:val="nil"/>
              <w:right w:val="nil"/>
            </w:tcBorders>
            <w:vAlign w:val="bottom"/>
          </w:tcPr>
          <w:p w14:paraId="1960CC99"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789</w:t>
            </w:r>
          </w:p>
        </w:tc>
        <w:tc>
          <w:tcPr>
            <w:tcW w:w="682" w:type="pct"/>
            <w:tcBorders>
              <w:left w:val="nil"/>
              <w:right w:val="nil"/>
            </w:tcBorders>
            <w:vAlign w:val="bottom"/>
          </w:tcPr>
          <w:p w14:paraId="3195C6F3"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2</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375</w:t>
            </w:r>
          </w:p>
        </w:tc>
        <w:tc>
          <w:tcPr>
            <w:tcW w:w="730" w:type="pct"/>
            <w:tcBorders>
              <w:left w:val="nil"/>
              <w:right w:val="nil"/>
            </w:tcBorders>
            <w:vAlign w:val="bottom"/>
          </w:tcPr>
          <w:p w14:paraId="59FE290C"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kern w:val="0"/>
                <w:sz w:val="14"/>
                <w:szCs w:val="14"/>
                <w:lang w:val="en-GB" w:bidi="he-IL"/>
                <w14:ligatures w14:val="none"/>
              </w:rPr>
              <w:t>131</w:t>
            </w:r>
            <w:r w:rsidRPr="00D60A65">
              <w:rPr>
                <w:rFonts w:ascii="Arial" w:eastAsia="Times New Roman" w:hAnsi="Arial" w:cs="Arial"/>
                <w:color w:val="000000"/>
                <w:kern w:val="0"/>
                <w:sz w:val="14"/>
                <w:szCs w:val="14"/>
                <w:lang w:bidi="he-IL"/>
                <w14:ligatures w14:val="none"/>
              </w:rPr>
              <w:t>,</w:t>
            </w:r>
            <w:r w:rsidRPr="00D60A65">
              <w:rPr>
                <w:rFonts w:ascii="Arial" w:eastAsia="Times New Roman" w:hAnsi="Arial" w:cs="Arial"/>
                <w:color w:val="000000"/>
                <w:kern w:val="0"/>
                <w:sz w:val="14"/>
                <w:szCs w:val="14"/>
                <w:lang w:val="en-GB" w:bidi="he-IL"/>
                <w14:ligatures w14:val="none"/>
              </w:rPr>
              <w:t>449</w:t>
            </w:r>
          </w:p>
        </w:tc>
      </w:tr>
      <w:tr w:rsidR="00F841FF" w:rsidRPr="00D60A65" w14:paraId="0BB6FBC2" w14:textId="77777777">
        <w:trPr>
          <w:gridAfter w:val="1"/>
          <w:wAfter w:w="5" w:type="pct"/>
        </w:trPr>
        <w:tc>
          <w:tcPr>
            <w:tcW w:w="1455" w:type="pct"/>
            <w:vAlign w:val="bottom"/>
          </w:tcPr>
          <w:p w14:paraId="0483FFAA" w14:textId="77777777" w:rsidR="00F841FF" w:rsidRPr="00D60A65" w:rsidRDefault="00F841FF" w:rsidP="00F841FF">
            <w:pPr>
              <w:spacing w:after="0"/>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Additions </w:t>
            </w:r>
            <w:proofErr w:type="gramStart"/>
            <w:r w:rsidRPr="00D60A65">
              <w:rPr>
                <w:rFonts w:ascii="Arial" w:eastAsia="Arial Unicode MS" w:hAnsi="Arial" w:cs="Arial"/>
                <w:color w:val="000000"/>
                <w:spacing w:val="-4"/>
                <w:kern w:val="0"/>
                <w:sz w:val="14"/>
                <w:szCs w:val="14"/>
                <w:lang w:bidi="he-IL"/>
                <w14:ligatures w14:val="none"/>
              </w:rPr>
              <w:t>during</w:t>
            </w:r>
            <w:proofErr w:type="gramEnd"/>
            <w:r w:rsidRPr="00D60A65">
              <w:rPr>
                <w:rFonts w:ascii="Arial" w:eastAsia="Arial Unicode MS" w:hAnsi="Arial" w:cs="Arial"/>
                <w:color w:val="000000"/>
                <w:spacing w:val="-4"/>
                <w:kern w:val="0"/>
                <w:sz w:val="14"/>
                <w:szCs w:val="14"/>
                <w:lang w:bidi="he-IL"/>
                <w14:ligatures w14:val="none"/>
              </w:rPr>
              <w:t xml:space="preserve"> the period cost</w:t>
            </w:r>
          </w:p>
        </w:tc>
        <w:tc>
          <w:tcPr>
            <w:tcW w:w="714" w:type="pct"/>
          </w:tcPr>
          <w:p w14:paraId="56F3BDA6"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700" w:type="pct"/>
          </w:tcPr>
          <w:p w14:paraId="5FBF7F8A"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2,600</w:t>
            </w:r>
          </w:p>
        </w:tc>
        <w:tc>
          <w:tcPr>
            <w:tcW w:w="714" w:type="pct"/>
            <w:tcBorders>
              <w:top w:val="nil"/>
              <w:left w:val="nil"/>
              <w:right w:val="nil"/>
            </w:tcBorders>
            <w:vAlign w:val="bottom"/>
          </w:tcPr>
          <w:p w14:paraId="508CC319"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22</w:t>
            </w:r>
          </w:p>
        </w:tc>
        <w:tc>
          <w:tcPr>
            <w:tcW w:w="682" w:type="pct"/>
            <w:tcBorders>
              <w:top w:val="nil"/>
              <w:left w:val="nil"/>
              <w:right w:val="nil"/>
            </w:tcBorders>
            <w:vAlign w:val="bottom"/>
          </w:tcPr>
          <w:p w14:paraId="43257A7C" w14:textId="77777777" w:rsidR="00F841FF" w:rsidRPr="00D60A65" w:rsidRDefault="00F841FF" w:rsidP="00F841FF">
            <w:pPr>
              <w:tabs>
                <w:tab w:val="decimal" w:pos="756"/>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8,038</w:t>
            </w:r>
          </w:p>
        </w:tc>
        <w:tc>
          <w:tcPr>
            <w:tcW w:w="730" w:type="pct"/>
            <w:tcBorders>
              <w:top w:val="nil"/>
              <w:left w:val="nil"/>
              <w:right w:val="nil"/>
            </w:tcBorders>
            <w:vAlign w:val="bottom"/>
          </w:tcPr>
          <w:p w14:paraId="0FD8D02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10,660</w:t>
            </w:r>
          </w:p>
        </w:tc>
      </w:tr>
      <w:tr w:rsidR="00F841FF" w:rsidRPr="00D60A65" w14:paraId="3E0DB9F2" w14:textId="77777777">
        <w:trPr>
          <w:gridAfter w:val="1"/>
          <w:wAfter w:w="5" w:type="pct"/>
        </w:trPr>
        <w:tc>
          <w:tcPr>
            <w:tcW w:w="1455" w:type="pct"/>
            <w:vAlign w:val="bottom"/>
          </w:tcPr>
          <w:p w14:paraId="05E4F7CE"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Depreciation during the period</w:t>
            </w:r>
          </w:p>
        </w:tc>
        <w:tc>
          <w:tcPr>
            <w:tcW w:w="714" w:type="pct"/>
            <w:tcBorders>
              <w:bottom w:val="single" w:sz="4" w:space="0" w:color="auto"/>
            </w:tcBorders>
          </w:tcPr>
          <w:p w14:paraId="3C034166"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(3,382)</w:t>
            </w:r>
          </w:p>
        </w:tc>
        <w:tc>
          <w:tcPr>
            <w:tcW w:w="700" w:type="pct"/>
            <w:tcBorders>
              <w:bottom w:val="single" w:sz="4" w:space="0" w:color="auto"/>
            </w:tcBorders>
          </w:tcPr>
          <w:p w14:paraId="63F0BC4C"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(314)</w:t>
            </w:r>
          </w:p>
        </w:tc>
        <w:tc>
          <w:tcPr>
            <w:tcW w:w="714" w:type="pct"/>
            <w:tcBorders>
              <w:left w:val="nil"/>
              <w:bottom w:val="single" w:sz="4" w:space="0" w:color="auto"/>
              <w:right w:val="nil"/>
            </w:tcBorders>
            <w:vAlign w:val="bottom"/>
          </w:tcPr>
          <w:p w14:paraId="25748C13"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(427)</w:t>
            </w:r>
          </w:p>
        </w:tc>
        <w:tc>
          <w:tcPr>
            <w:tcW w:w="682" w:type="pct"/>
            <w:tcBorders>
              <w:left w:val="nil"/>
              <w:bottom w:val="single" w:sz="4" w:space="0" w:color="auto"/>
              <w:right w:val="nil"/>
            </w:tcBorders>
            <w:vAlign w:val="bottom"/>
          </w:tcPr>
          <w:p w14:paraId="032E6DED"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(1,038)</w:t>
            </w:r>
          </w:p>
        </w:tc>
        <w:tc>
          <w:tcPr>
            <w:tcW w:w="730" w:type="pct"/>
            <w:tcBorders>
              <w:left w:val="nil"/>
              <w:bottom w:val="single" w:sz="4" w:space="0" w:color="auto"/>
              <w:right w:val="nil"/>
            </w:tcBorders>
            <w:vAlign w:val="bottom"/>
          </w:tcPr>
          <w:p w14:paraId="273BD958"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(5,161)</w:t>
            </w:r>
          </w:p>
        </w:tc>
      </w:tr>
      <w:tr w:rsidR="00F841FF" w:rsidRPr="00D60A65" w14:paraId="1F176EA4" w14:textId="77777777">
        <w:trPr>
          <w:gridAfter w:val="1"/>
          <w:wAfter w:w="5" w:type="pct"/>
        </w:trPr>
        <w:tc>
          <w:tcPr>
            <w:tcW w:w="1455" w:type="pct"/>
            <w:vAlign w:val="bottom"/>
          </w:tcPr>
          <w:p w14:paraId="2FA35381" w14:textId="77777777" w:rsidR="00F841FF" w:rsidRPr="00D60A65" w:rsidRDefault="00F841FF" w:rsidP="00F841FF">
            <w:pPr>
              <w:spacing w:after="0"/>
              <w:ind w:right="-107"/>
              <w:rPr>
                <w:rFonts w:ascii="Arial" w:eastAsia="Arial Unicode MS" w:hAnsi="Arial" w:cs="Arial"/>
                <w:color w:val="000000"/>
                <w:spacing w:val="-4"/>
                <w:kern w:val="0"/>
                <w:sz w:val="14"/>
                <w:szCs w:val="14"/>
                <w:lang w:bidi="he-IL"/>
                <w14:ligatures w14:val="none"/>
              </w:rPr>
            </w:pPr>
          </w:p>
        </w:tc>
        <w:tc>
          <w:tcPr>
            <w:tcW w:w="714" w:type="pct"/>
            <w:tcBorders>
              <w:top w:val="single" w:sz="4" w:space="0" w:color="auto"/>
            </w:tcBorders>
            <w:vAlign w:val="bottom"/>
          </w:tcPr>
          <w:p w14:paraId="27C7467E"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700" w:type="pct"/>
            <w:tcBorders>
              <w:top w:val="single" w:sz="4" w:space="0" w:color="auto"/>
            </w:tcBorders>
            <w:vAlign w:val="bottom"/>
          </w:tcPr>
          <w:p w14:paraId="22E82651"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cs/>
                <w:lang w:bidi="he-IL"/>
                <w14:ligatures w14:val="none"/>
              </w:rPr>
            </w:pPr>
          </w:p>
        </w:tc>
        <w:tc>
          <w:tcPr>
            <w:tcW w:w="714" w:type="pct"/>
            <w:tcBorders>
              <w:top w:val="single" w:sz="4" w:space="0" w:color="auto"/>
              <w:left w:val="nil"/>
              <w:right w:val="nil"/>
            </w:tcBorders>
            <w:vAlign w:val="bottom"/>
          </w:tcPr>
          <w:p w14:paraId="3F12C366"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cs/>
                <w:lang w:bidi="he-IL"/>
                <w14:ligatures w14:val="none"/>
              </w:rPr>
            </w:pPr>
          </w:p>
        </w:tc>
        <w:tc>
          <w:tcPr>
            <w:tcW w:w="682" w:type="pct"/>
            <w:tcBorders>
              <w:top w:val="single" w:sz="4" w:space="0" w:color="auto"/>
              <w:left w:val="nil"/>
              <w:right w:val="nil"/>
            </w:tcBorders>
            <w:vAlign w:val="bottom"/>
          </w:tcPr>
          <w:p w14:paraId="4DDEEEF4"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cs/>
                <w:lang w:bidi="he-IL"/>
                <w14:ligatures w14:val="none"/>
              </w:rPr>
            </w:pPr>
          </w:p>
        </w:tc>
        <w:tc>
          <w:tcPr>
            <w:tcW w:w="730" w:type="pct"/>
            <w:tcBorders>
              <w:top w:val="single" w:sz="4" w:space="0" w:color="auto"/>
              <w:left w:val="nil"/>
              <w:right w:val="nil"/>
            </w:tcBorders>
            <w:vAlign w:val="bottom"/>
          </w:tcPr>
          <w:p w14:paraId="7C81EABE"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r>
      <w:tr w:rsidR="00F841FF" w:rsidRPr="00D60A65" w14:paraId="770B12C9" w14:textId="77777777">
        <w:trPr>
          <w:gridAfter w:val="1"/>
          <w:wAfter w:w="5" w:type="pct"/>
        </w:trPr>
        <w:tc>
          <w:tcPr>
            <w:tcW w:w="1455" w:type="pct"/>
            <w:vAlign w:val="bottom"/>
          </w:tcPr>
          <w:p w14:paraId="60FC478B" w14:textId="77777777" w:rsidR="00F841FF" w:rsidRPr="00D60A65" w:rsidRDefault="00F841FF" w:rsidP="00F841FF">
            <w:pPr>
              <w:spacing w:after="0"/>
              <w:ind w:right="-36"/>
              <w:rPr>
                <w:rFonts w:ascii="Arial" w:eastAsia="Times New Roman" w:hAnsi="Arial" w:cs="Arial"/>
                <w:color w:val="000000"/>
                <w:spacing w:val="-4"/>
                <w:kern w:val="0"/>
                <w:sz w:val="14"/>
                <w:szCs w:val="14"/>
                <w:lang w:val="en-GB" w:bidi="he-IL"/>
                <w14:ligatures w14:val="none"/>
              </w:rPr>
            </w:pPr>
            <w:r w:rsidRPr="00D60A65">
              <w:rPr>
                <w:rFonts w:ascii="Arial" w:eastAsia="Times New Roman" w:hAnsi="Arial" w:cs="Arial"/>
                <w:color w:val="000000"/>
                <w:spacing w:val="-4"/>
                <w:kern w:val="0"/>
                <w:sz w:val="14"/>
                <w:szCs w:val="14"/>
                <w:lang w:val="en-GB" w:bidi="he-IL"/>
                <w14:ligatures w14:val="none"/>
              </w:rPr>
              <w:t xml:space="preserve">Net book value as at </w:t>
            </w:r>
          </w:p>
          <w:p w14:paraId="495181A7" w14:textId="77777777" w:rsidR="00F841FF" w:rsidRPr="00D60A65" w:rsidRDefault="00F841FF" w:rsidP="00F841FF">
            <w:pPr>
              <w:spacing w:after="0"/>
              <w:ind w:right="-36"/>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val="en-GB" w:bidi="he-IL"/>
                <w14:ligatures w14:val="none"/>
              </w:rPr>
              <w:t xml:space="preserve">   30 June 2026</w:t>
            </w:r>
          </w:p>
        </w:tc>
        <w:tc>
          <w:tcPr>
            <w:tcW w:w="714" w:type="pct"/>
            <w:tcBorders>
              <w:bottom w:val="single" w:sz="4" w:space="0" w:color="auto"/>
            </w:tcBorders>
            <w:vAlign w:val="bottom"/>
          </w:tcPr>
          <w:p w14:paraId="56E7BB8F"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121,632</w:t>
            </w:r>
          </w:p>
        </w:tc>
        <w:tc>
          <w:tcPr>
            <w:tcW w:w="700" w:type="pct"/>
            <w:tcBorders>
              <w:bottom w:val="single" w:sz="4" w:space="0" w:color="auto"/>
            </w:tcBorders>
            <w:vAlign w:val="bottom"/>
          </w:tcPr>
          <w:p w14:paraId="13133944"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3,557</w:t>
            </w:r>
          </w:p>
        </w:tc>
        <w:tc>
          <w:tcPr>
            <w:tcW w:w="714" w:type="pct"/>
            <w:tcBorders>
              <w:left w:val="nil"/>
              <w:bottom w:val="single" w:sz="4" w:space="0" w:color="auto"/>
              <w:right w:val="nil"/>
            </w:tcBorders>
            <w:vAlign w:val="bottom"/>
          </w:tcPr>
          <w:p w14:paraId="638890C9"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2,384</w:t>
            </w:r>
          </w:p>
        </w:tc>
        <w:tc>
          <w:tcPr>
            <w:tcW w:w="682" w:type="pct"/>
            <w:tcBorders>
              <w:left w:val="nil"/>
              <w:bottom w:val="single" w:sz="4" w:space="0" w:color="auto"/>
              <w:right w:val="nil"/>
            </w:tcBorders>
            <w:vAlign w:val="bottom"/>
          </w:tcPr>
          <w:p w14:paraId="092759DF"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14:ligatures w14:val="none"/>
              </w:rPr>
            </w:pPr>
            <w:r w:rsidRPr="00D60A65">
              <w:rPr>
                <w:rFonts w:ascii="Arial" w:eastAsia="Times New Roman" w:hAnsi="Arial" w:cs="Arial"/>
                <w:color w:val="000000"/>
                <w:spacing w:val="-4"/>
                <w:kern w:val="0"/>
                <w:sz w:val="14"/>
                <w:szCs w:val="14"/>
                <w14:ligatures w14:val="none"/>
              </w:rPr>
              <w:t>9,375</w:t>
            </w:r>
          </w:p>
        </w:tc>
        <w:tc>
          <w:tcPr>
            <w:tcW w:w="730" w:type="pct"/>
            <w:tcBorders>
              <w:left w:val="nil"/>
              <w:bottom w:val="single" w:sz="4" w:space="0" w:color="auto"/>
              <w:right w:val="nil"/>
            </w:tcBorders>
            <w:vAlign w:val="bottom"/>
          </w:tcPr>
          <w:p w14:paraId="45AF743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136,948</w:t>
            </w:r>
          </w:p>
        </w:tc>
      </w:tr>
    </w:tbl>
    <w:p w14:paraId="7B59E98C" w14:textId="77777777" w:rsidR="00F841FF" w:rsidRPr="00D60A65" w:rsidRDefault="00F841FF" w:rsidP="00DE4D55">
      <w:pPr>
        <w:rPr>
          <w:rFonts w:ascii="Arial" w:hAnsi="Arial" w:cs="Arial"/>
          <w:sz w:val="18"/>
          <w:szCs w:val="18"/>
        </w:rPr>
      </w:pPr>
    </w:p>
    <w:p w14:paraId="5FF4B3BE" w14:textId="75E4FC42" w:rsidR="00F841FF" w:rsidRPr="00D60A65" w:rsidRDefault="00F841FF" w:rsidP="00F841FF">
      <w:pPr>
        <w:tabs>
          <w:tab w:val="left" w:pos="1589"/>
        </w:tabs>
        <w:jc w:val="both"/>
        <w:rPr>
          <w:rFonts w:ascii="Arial" w:hAnsi="Arial" w:cs="Arial"/>
          <w:color w:val="000000" w:themeColor="text1"/>
          <w:sz w:val="18"/>
          <w:szCs w:val="18"/>
        </w:rPr>
      </w:pPr>
      <w:r w:rsidRPr="00D60A65">
        <w:rPr>
          <w:rFonts w:ascii="Arial" w:hAnsi="Arial" w:cs="Arial"/>
          <w:color w:val="000000" w:themeColor="text1"/>
          <w:sz w:val="18"/>
          <w:szCs w:val="18"/>
        </w:rPr>
        <w:t xml:space="preserve">As </w:t>
      </w:r>
      <w:proofErr w:type="gramStart"/>
      <w:r w:rsidRPr="00D60A65">
        <w:rPr>
          <w:rFonts w:ascii="Arial" w:hAnsi="Arial" w:cs="Arial"/>
          <w:color w:val="000000" w:themeColor="text1"/>
          <w:sz w:val="18"/>
          <w:szCs w:val="18"/>
        </w:rPr>
        <w:t>at</w:t>
      </w:r>
      <w:proofErr w:type="gramEnd"/>
      <w:r w:rsidRPr="00D60A65">
        <w:rPr>
          <w:rFonts w:ascii="Arial" w:hAnsi="Arial" w:cs="Arial"/>
          <w:color w:val="000000" w:themeColor="text1"/>
          <w:sz w:val="18"/>
          <w:szCs w:val="18"/>
        </w:rPr>
        <w:t xml:space="preserve"> </w:t>
      </w:r>
      <w:r w:rsidRPr="00D60A65">
        <w:rPr>
          <w:rFonts w:ascii="Arial" w:hAnsi="Arial" w:cs="Arial"/>
          <w:color w:val="000000" w:themeColor="text1"/>
          <w:sz w:val="18"/>
          <w:szCs w:val="18"/>
          <w:lang w:val="en-GB"/>
        </w:rPr>
        <w:t>30 June</w:t>
      </w:r>
      <w:r w:rsidRPr="00D60A65">
        <w:rPr>
          <w:rFonts w:ascii="Arial" w:hAnsi="Arial" w:cs="Arial"/>
          <w:color w:val="000000" w:themeColor="text1"/>
          <w:sz w:val="18"/>
          <w:szCs w:val="18"/>
        </w:rPr>
        <w:t xml:space="preserve"> </w:t>
      </w:r>
      <w:r w:rsidRPr="00D60A65">
        <w:rPr>
          <w:rFonts w:ascii="Arial" w:hAnsi="Arial" w:cs="Arial"/>
          <w:color w:val="000000" w:themeColor="text1"/>
          <w:sz w:val="18"/>
          <w:szCs w:val="18"/>
          <w:lang w:val="en-GB"/>
        </w:rPr>
        <w:t>2026</w:t>
      </w:r>
      <w:r w:rsidRPr="00D60A65">
        <w:rPr>
          <w:rFonts w:ascii="Arial" w:hAnsi="Arial" w:cs="Arial"/>
          <w:color w:val="000000" w:themeColor="text1"/>
          <w:sz w:val="18"/>
          <w:szCs w:val="18"/>
        </w:rPr>
        <w:t xml:space="preserve"> and </w:t>
      </w:r>
      <w:r w:rsidRPr="00D60A65">
        <w:rPr>
          <w:rFonts w:ascii="Arial" w:hAnsi="Arial" w:cs="Arial"/>
          <w:color w:val="000000" w:themeColor="text1"/>
          <w:sz w:val="18"/>
          <w:szCs w:val="18"/>
          <w:lang w:val="en-GB"/>
        </w:rPr>
        <w:t>31</w:t>
      </w:r>
      <w:r w:rsidRPr="00D60A65">
        <w:rPr>
          <w:rFonts w:ascii="Arial" w:hAnsi="Arial" w:cs="Arial"/>
          <w:color w:val="000000" w:themeColor="text1"/>
          <w:sz w:val="18"/>
          <w:szCs w:val="18"/>
        </w:rPr>
        <w:t xml:space="preserve"> December </w:t>
      </w:r>
      <w:r w:rsidRPr="00D60A65">
        <w:rPr>
          <w:rFonts w:ascii="Arial" w:hAnsi="Arial" w:cs="Arial"/>
          <w:color w:val="000000" w:themeColor="text1"/>
          <w:sz w:val="18"/>
          <w:szCs w:val="18"/>
          <w:lang w:val="en-GB"/>
        </w:rPr>
        <w:t>2025</w:t>
      </w:r>
      <w:r w:rsidRPr="00D60A65">
        <w:rPr>
          <w:rFonts w:ascii="Arial" w:hAnsi="Arial" w:cs="Arial"/>
          <w:color w:val="000000" w:themeColor="text1"/>
          <w:sz w:val="18"/>
          <w:szCs w:val="18"/>
        </w:rPr>
        <w:t xml:space="preserve">, </w:t>
      </w:r>
      <w:r w:rsidRPr="00D60A65">
        <w:rPr>
          <w:rFonts w:ascii="Arial" w:hAnsi="Arial" w:cs="Arial"/>
          <w:color w:val="000000" w:themeColor="text1"/>
          <w:sz w:val="18"/>
          <w:szCs w:val="22"/>
          <w:lang w:val="en-GB"/>
        </w:rPr>
        <w:t xml:space="preserve">the Group pledged </w:t>
      </w:r>
      <w:r w:rsidRPr="00D60A65">
        <w:rPr>
          <w:rFonts w:ascii="Arial" w:hAnsi="Arial" w:cs="Arial"/>
          <w:color w:val="000000" w:themeColor="text1"/>
          <w:sz w:val="18"/>
          <w:szCs w:val="18"/>
        </w:rPr>
        <w:t xml:space="preserve">land and buildings with net book values amounting to Baht </w:t>
      </w:r>
      <w:r w:rsidRPr="00D60A65">
        <w:rPr>
          <w:rFonts w:ascii="Arial" w:hAnsi="Arial" w:cs="Arial"/>
          <w:color w:val="000000" w:themeColor="text1"/>
          <w:sz w:val="18"/>
          <w:szCs w:val="22"/>
        </w:rPr>
        <w:t>21.51</w:t>
      </w:r>
      <w:r w:rsidRPr="00D60A65">
        <w:rPr>
          <w:rFonts w:ascii="Arial" w:hAnsi="Arial" w:cs="Arial"/>
          <w:color w:val="000000" w:themeColor="text1"/>
          <w:sz w:val="18"/>
          <w:szCs w:val="18"/>
        </w:rPr>
        <w:t xml:space="preserve"> million and Baht 22.13</w:t>
      </w:r>
      <w:r w:rsidRPr="00D60A65">
        <w:rPr>
          <w:rFonts w:ascii="Arial" w:hAnsi="Arial" w:cs="Arial"/>
          <w:color w:val="000000" w:themeColor="text1"/>
          <w:sz w:val="18"/>
          <w:szCs w:val="22"/>
        </w:rPr>
        <w:t xml:space="preserve"> </w:t>
      </w:r>
      <w:r w:rsidRPr="00D60A65">
        <w:rPr>
          <w:rFonts w:ascii="Arial" w:hAnsi="Arial" w:cs="Arial"/>
          <w:color w:val="000000" w:themeColor="text1"/>
          <w:sz w:val="18"/>
          <w:szCs w:val="18"/>
        </w:rPr>
        <w:t>million, respectively, to secure against an overdraft facility obtained from a financial institution.</w:t>
      </w:r>
    </w:p>
    <w:p w14:paraId="6CAE71FA" w14:textId="77777777" w:rsidR="00F841FF" w:rsidRPr="00D60A65" w:rsidRDefault="00F841FF">
      <w:pPr>
        <w:rPr>
          <w:rFonts w:ascii="Arial" w:hAnsi="Arial" w:cs="Arial"/>
          <w:color w:val="000000" w:themeColor="text1"/>
          <w:sz w:val="18"/>
          <w:szCs w:val="18"/>
        </w:rPr>
      </w:pPr>
      <w:r w:rsidRPr="00D60A65">
        <w:rPr>
          <w:rFonts w:ascii="Arial" w:hAnsi="Arial" w:cs="Arial"/>
          <w:color w:val="000000" w:themeColor="text1"/>
          <w:sz w:val="18"/>
          <w:szCs w:val="18"/>
        </w:rPr>
        <w:br w:type="page"/>
      </w:r>
    </w:p>
    <w:p w14:paraId="60544659" w14:textId="4881DA3C" w:rsidR="00F841FF" w:rsidRPr="00D60A65" w:rsidRDefault="00F841FF" w:rsidP="00F841FF">
      <w:pPr>
        <w:pStyle w:val="Heading1"/>
        <w:numPr>
          <w:ilvl w:val="0"/>
          <w:numId w:val="1"/>
        </w:numPr>
        <w:ind w:hanging="720"/>
        <w:rPr>
          <w:rFonts w:ascii="Arial" w:eastAsia="Arial" w:hAnsi="Arial" w:cs="Arial"/>
          <w:b/>
          <w:color w:val="000000" w:themeColor="text1"/>
          <w:sz w:val="18"/>
          <w:szCs w:val="18"/>
        </w:rPr>
      </w:pPr>
      <w:bookmarkStart w:id="16" w:name="_Toc236837746"/>
      <w:r w:rsidRPr="00D60A65">
        <w:rPr>
          <w:rFonts w:ascii="Arial" w:eastAsia="Arial" w:hAnsi="Arial" w:cs="Arial"/>
          <w:b/>
          <w:color w:val="000000" w:themeColor="text1"/>
          <w:sz w:val="18"/>
          <w:szCs w:val="18"/>
        </w:rPr>
        <w:lastRenderedPageBreak/>
        <w:t>Intangible assets</w:t>
      </w:r>
      <w:bookmarkEnd w:id="16"/>
    </w:p>
    <w:p w14:paraId="10465985" w14:textId="77777777" w:rsidR="00F841FF" w:rsidRPr="00D60A65" w:rsidRDefault="00F841FF" w:rsidP="00F841FF">
      <w:pPr>
        <w:tabs>
          <w:tab w:val="left" w:pos="1589"/>
        </w:tabs>
        <w:jc w:val="both"/>
        <w:rPr>
          <w:rFonts w:ascii="Arial" w:hAnsi="Arial" w:cs="Arial"/>
          <w:color w:val="000000" w:themeColor="text1"/>
          <w:sz w:val="18"/>
          <w:szCs w:val="18"/>
        </w:rPr>
      </w:pPr>
    </w:p>
    <w:tbl>
      <w:tblPr>
        <w:tblW w:w="4968" w:type="pct"/>
        <w:tblInd w:w="25" w:type="dxa"/>
        <w:tblLayout w:type="fixed"/>
        <w:tblLook w:val="0000" w:firstRow="0" w:lastRow="0" w:firstColumn="0" w:lastColumn="0" w:noHBand="0" w:noVBand="0"/>
      </w:tblPr>
      <w:tblGrid>
        <w:gridCol w:w="1568"/>
        <w:gridCol w:w="1086"/>
        <w:gridCol w:w="925"/>
        <w:gridCol w:w="930"/>
        <w:gridCol w:w="960"/>
        <w:gridCol w:w="1024"/>
        <w:gridCol w:w="994"/>
        <w:gridCol w:w="960"/>
        <w:gridCol w:w="949"/>
      </w:tblGrid>
      <w:tr w:rsidR="00F841FF" w:rsidRPr="00D60A65" w14:paraId="313840F5" w14:textId="77777777" w:rsidTr="00D7145F">
        <w:trPr>
          <w:cantSplit/>
        </w:trPr>
        <w:tc>
          <w:tcPr>
            <w:tcW w:w="834" w:type="pct"/>
            <w:noWrap/>
            <w:tcMar>
              <w:left w:w="115" w:type="dxa"/>
              <w:right w:w="115" w:type="dxa"/>
            </w:tcMar>
            <w:vAlign w:val="bottom"/>
          </w:tcPr>
          <w:p w14:paraId="1445A2FD" w14:textId="77777777" w:rsidR="00F841FF" w:rsidRPr="00D60A65" w:rsidRDefault="00F841FF" w:rsidP="00F841FF">
            <w:pPr>
              <w:spacing w:after="0"/>
              <w:ind w:right="-107"/>
              <w:rPr>
                <w:rFonts w:ascii="Arial" w:eastAsia="Arial Unicode MS" w:hAnsi="Arial" w:cs="Arial"/>
                <w:color w:val="000000"/>
                <w:spacing w:val="-6"/>
                <w:kern w:val="0"/>
                <w:sz w:val="14"/>
                <w:szCs w:val="14"/>
                <w:u w:val="single"/>
                <w:lang w:bidi="he-IL"/>
                <w14:ligatures w14:val="none"/>
              </w:rPr>
            </w:pPr>
          </w:p>
        </w:tc>
        <w:tc>
          <w:tcPr>
            <w:tcW w:w="4165" w:type="pct"/>
            <w:gridSpan w:val="8"/>
            <w:tcBorders>
              <w:bottom w:val="single" w:sz="4" w:space="0" w:color="auto"/>
            </w:tcBorders>
            <w:noWrap/>
            <w:tcMar>
              <w:left w:w="115" w:type="dxa"/>
              <w:right w:w="115" w:type="dxa"/>
            </w:tcMar>
            <w:vAlign w:val="bottom"/>
          </w:tcPr>
          <w:p w14:paraId="4E8A785C" w14:textId="77777777" w:rsidR="00F841FF" w:rsidRPr="00D60A65" w:rsidRDefault="00F841FF" w:rsidP="00F841FF">
            <w:pPr>
              <w:spacing w:after="0"/>
              <w:ind w:right="-72"/>
              <w:jc w:val="center"/>
              <w:rPr>
                <w:rFonts w:ascii="Arial" w:eastAsia="Arial Unicode MS"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val="en-GB" w:bidi="he-IL"/>
                <w14:ligatures w14:val="none"/>
              </w:rPr>
              <w:t>Consolidated</w:t>
            </w:r>
            <w:r w:rsidRPr="00D60A65">
              <w:rPr>
                <w:rFonts w:ascii="Arial" w:eastAsia="Times New Roman" w:hAnsi="Arial" w:cs="Arial"/>
                <w:b/>
                <w:bCs/>
                <w:color w:val="000000"/>
                <w:kern w:val="0"/>
                <w:sz w:val="14"/>
                <w:szCs w:val="14"/>
                <w:lang w:bidi="he-IL"/>
                <w14:ligatures w14:val="none"/>
              </w:rPr>
              <w:t xml:space="preserve"> financial information</w:t>
            </w:r>
          </w:p>
        </w:tc>
      </w:tr>
      <w:tr w:rsidR="00F841FF" w:rsidRPr="00D60A65" w14:paraId="38B49571" w14:textId="77777777" w:rsidTr="00D7145F">
        <w:trPr>
          <w:cantSplit/>
        </w:trPr>
        <w:tc>
          <w:tcPr>
            <w:tcW w:w="834" w:type="pct"/>
            <w:noWrap/>
            <w:tcMar>
              <w:left w:w="115" w:type="dxa"/>
              <w:right w:w="115" w:type="dxa"/>
            </w:tcMar>
            <w:vAlign w:val="bottom"/>
          </w:tcPr>
          <w:p w14:paraId="5620C12F" w14:textId="77777777" w:rsidR="00F841FF" w:rsidRPr="00D60A65" w:rsidRDefault="00F841FF" w:rsidP="00F841FF">
            <w:pPr>
              <w:spacing w:after="0"/>
              <w:ind w:right="-107"/>
              <w:rPr>
                <w:rFonts w:ascii="Arial" w:eastAsia="Arial Unicode MS" w:hAnsi="Arial" w:cs="Arial"/>
                <w:color w:val="000000"/>
                <w:spacing w:val="-6"/>
                <w:kern w:val="0"/>
                <w:sz w:val="14"/>
                <w:szCs w:val="14"/>
                <w:u w:val="single"/>
                <w:lang w:bidi="he-IL"/>
                <w14:ligatures w14:val="none"/>
              </w:rPr>
            </w:pPr>
          </w:p>
        </w:tc>
        <w:tc>
          <w:tcPr>
            <w:tcW w:w="4165" w:type="pct"/>
            <w:gridSpan w:val="8"/>
            <w:tcBorders>
              <w:top w:val="single" w:sz="4" w:space="0" w:color="auto"/>
              <w:bottom w:val="single" w:sz="4" w:space="0" w:color="auto"/>
            </w:tcBorders>
            <w:noWrap/>
            <w:tcMar>
              <w:left w:w="115" w:type="dxa"/>
              <w:right w:w="115" w:type="dxa"/>
            </w:tcMar>
            <w:vAlign w:val="bottom"/>
          </w:tcPr>
          <w:p w14:paraId="419FFB2C" w14:textId="77777777" w:rsidR="00F841FF" w:rsidRPr="00D60A65" w:rsidRDefault="00F841FF" w:rsidP="00F841FF">
            <w:pPr>
              <w:spacing w:after="0"/>
              <w:ind w:right="-36"/>
              <w:jc w:val="center"/>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(Unaudited)</w:t>
            </w:r>
          </w:p>
          <w:p w14:paraId="31738B52" w14:textId="77777777" w:rsidR="00F841FF" w:rsidRPr="00D60A65" w:rsidRDefault="00F841FF" w:rsidP="00F841FF">
            <w:pPr>
              <w:spacing w:after="0"/>
              <w:ind w:right="-72"/>
              <w:jc w:val="center"/>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val="en-GB" w:bidi="he-IL"/>
                <w14:ligatures w14:val="none"/>
              </w:rPr>
              <w:t>30 June 2026</w:t>
            </w:r>
          </w:p>
        </w:tc>
      </w:tr>
      <w:tr w:rsidR="00F841FF" w:rsidRPr="00D60A65" w14:paraId="1911FDE6" w14:textId="77777777" w:rsidTr="00D7145F">
        <w:trPr>
          <w:cantSplit/>
          <w:trHeight w:val="149"/>
        </w:trPr>
        <w:tc>
          <w:tcPr>
            <w:tcW w:w="834" w:type="pct"/>
            <w:noWrap/>
            <w:tcMar>
              <w:left w:w="115" w:type="dxa"/>
              <w:right w:w="115" w:type="dxa"/>
            </w:tcMar>
            <w:vAlign w:val="bottom"/>
          </w:tcPr>
          <w:p w14:paraId="02D5E2ED" w14:textId="77777777" w:rsidR="00F841FF" w:rsidRPr="00D60A65" w:rsidRDefault="00F841FF" w:rsidP="00F841FF">
            <w:pPr>
              <w:spacing w:after="0"/>
              <w:ind w:right="-107"/>
              <w:rPr>
                <w:rFonts w:ascii="Arial" w:eastAsia="Arial Unicode MS" w:hAnsi="Arial" w:cs="Arial"/>
                <w:color w:val="000000"/>
                <w:spacing w:val="-6"/>
                <w:kern w:val="0"/>
                <w:sz w:val="14"/>
                <w:szCs w:val="14"/>
                <w:u w:val="single"/>
                <w:lang w:bidi="he-IL"/>
                <w14:ligatures w14:val="none"/>
              </w:rPr>
            </w:pPr>
          </w:p>
        </w:tc>
        <w:tc>
          <w:tcPr>
            <w:tcW w:w="1070" w:type="pct"/>
            <w:gridSpan w:val="2"/>
            <w:tcBorders>
              <w:top w:val="single" w:sz="4" w:space="0" w:color="auto"/>
            </w:tcBorders>
            <w:noWrap/>
            <w:tcMar>
              <w:left w:w="115" w:type="dxa"/>
              <w:right w:w="115" w:type="dxa"/>
            </w:tcMar>
            <w:vAlign w:val="center"/>
          </w:tcPr>
          <w:p w14:paraId="626F4D87" w14:textId="77777777" w:rsidR="00F841FF" w:rsidRPr="00D60A65" w:rsidRDefault="00F841FF" w:rsidP="00F841FF">
            <w:pPr>
              <w:spacing w:after="0"/>
              <w:ind w:right="-72"/>
              <w:jc w:val="center"/>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Computer software</w:t>
            </w:r>
          </w:p>
        </w:tc>
        <w:tc>
          <w:tcPr>
            <w:tcW w:w="495" w:type="pct"/>
            <w:tcBorders>
              <w:top w:val="single" w:sz="4" w:space="0" w:color="auto"/>
            </w:tcBorders>
            <w:noWrap/>
            <w:tcMar>
              <w:left w:w="115" w:type="dxa"/>
              <w:right w:w="115" w:type="dxa"/>
            </w:tcMar>
            <w:vAlign w:val="bottom"/>
          </w:tcPr>
          <w:p w14:paraId="62FE0D0F" w14:textId="77777777" w:rsidR="00F841FF" w:rsidRPr="00D60A65" w:rsidRDefault="00F841FF" w:rsidP="00F841FF">
            <w:pPr>
              <w:spacing w:after="0"/>
              <w:ind w:right="-72"/>
              <w:jc w:val="right"/>
              <w:rPr>
                <w:rFonts w:ascii="Arial" w:eastAsia="Arial Unicode MS" w:hAnsi="Arial" w:cs="Arial"/>
                <w:b/>
                <w:bCs/>
                <w:color w:val="000000"/>
                <w:kern w:val="0"/>
                <w:sz w:val="14"/>
                <w:szCs w:val="14"/>
                <w:lang w:bidi="he-IL"/>
                <w14:ligatures w14:val="none"/>
              </w:rPr>
            </w:pPr>
          </w:p>
        </w:tc>
        <w:tc>
          <w:tcPr>
            <w:tcW w:w="511" w:type="pct"/>
            <w:tcBorders>
              <w:top w:val="single" w:sz="4" w:space="0" w:color="auto"/>
            </w:tcBorders>
            <w:noWrap/>
            <w:tcMar>
              <w:left w:w="115" w:type="dxa"/>
              <w:right w:w="115" w:type="dxa"/>
            </w:tcMar>
            <w:vAlign w:val="bottom"/>
          </w:tcPr>
          <w:p w14:paraId="4747E133" w14:textId="77777777" w:rsidR="00F841FF" w:rsidRPr="00D60A65" w:rsidRDefault="00F841FF" w:rsidP="00F841FF">
            <w:pPr>
              <w:spacing w:after="0"/>
              <w:ind w:right="-72" w:firstLine="8"/>
              <w:jc w:val="right"/>
              <w:rPr>
                <w:rFonts w:ascii="Arial" w:eastAsia="Arial Unicode MS" w:hAnsi="Arial" w:cs="Arial"/>
                <w:b/>
                <w:bCs/>
                <w:color w:val="000000"/>
                <w:kern w:val="0"/>
                <w:sz w:val="14"/>
                <w:szCs w:val="14"/>
                <w:lang w:bidi="he-IL"/>
                <w14:ligatures w14:val="none"/>
              </w:rPr>
            </w:pPr>
          </w:p>
        </w:tc>
        <w:tc>
          <w:tcPr>
            <w:tcW w:w="545" w:type="pct"/>
            <w:tcBorders>
              <w:top w:val="single" w:sz="4" w:space="0" w:color="auto"/>
            </w:tcBorders>
            <w:noWrap/>
            <w:tcMar>
              <w:left w:w="115" w:type="dxa"/>
              <w:right w:w="115" w:type="dxa"/>
            </w:tcMar>
            <w:vAlign w:val="bottom"/>
          </w:tcPr>
          <w:p w14:paraId="2B9738D2" w14:textId="77777777" w:rsidR="00F841FF" w:rsidRPr="00D60A65" w:rsidRDefault="00F841FF" w:rsidP="00F841FF">
            <w:pPr>
              <w:spacing w:after="0"/>
              <w:ind w:right="-72" w:firstLine="8"/>
              <w:jc w:val="right"/>
              <w:rPr>
                <w:rFonts w:ascii="Arial" w:eastAsia="Arial Unicode MS" w:hAnsi="Arial" w:cs="Arial"/>
                <w:b/>
                <w:bCs/>
                <w:color w:val="000000"/>
                <w:kern w:val="0"/>
                <w:sz w:val="14"/>
                <w:szCs w:val="14"/>
                <w:lang w:bidi="he-IL"/>
                <w14:ligatures w14:val="none"/>
              </w:rPr>
            </w:pPr>
          </w:p>
        </w:tc>
        <w:tc>
          <w:tcPr>
            <w:tcW w:w="529" w:type="pct"/>
            <w:tcBorders>
              <w:top w:val="single" w:sz="4" w:space="0" w:color="auto"/>
            </w:tcBorders>
            <w:noWrap/>
            <w:tcMar>
              <w:left w:w="115" w:type="dxa"/>
              <w:right w:w="115" w:type="dxa"/>
            </w:tcMar>
            <w:vAlign w:val="bottom"/>
          </w:tcPr>
          <w:p w14:paraId="636B9B37" w14:textId="77777777" w:rsidR="00F841FF" w:rsidRPr="00D60A65" w:rsidRDefault="00F841FF" w:rsidP="00F841FF">
            <w:pPr>
              <w:spacing w:after="0"/>
              <w:ind w:left="7" w:right="-72" w:hanging="7"/>
              <w:jc w:val="right"/>
              <w:rPr>
                <w:rFonts w:ascii="Arial" w:eastAsia="Arial Unicode MS" w:hAnsi="Arial" w:cs="Arial"/>
                <w:b/>
                <w:bCs/>
                <w:color w:val="000000"/>
                <w:kern w:val="0"/>
                <w:sz w:val="14"/>
                <w:szCs w:val="14"/>
                <w:lang w:bidi="he-IL"/>
                <w14:ligatures w14:val="none"/>
              </w:rPr>
            </w:pPr>
          </w:p>
        </w:tc>
        <w:tc>
          <w:tcPr>
            <w:tcW w:w="511" w:type="pct"/>
            <w:tcBorders>
              <w:top w:val="single" w:sz="4" w:space="0" w:color="auto"/>
            </w:tcBorders>
            <w:noWrap/>
            <w:tcMar>
              <w:left w:w="115" w:type="dxa"/>
              <w:right w:w="115" w:type="dxa"/>
            </w:tcMar>
            <w:vAlign w:val="bottom"/>
          </w:tcPr>
          <w:p w14:paraId="322E7F66" w14:textId="77777777" w:rsidR="00F841FF" w:rsidRPr="00D60A65" w:rsidRDefault="00F841FF" w:rsidP="00F841FF">
            <w:pPr>
              <w:spacing w:after="0"/>
              <w:ind w:right="-72" w:hanging="37"/>
              <w:jc w:val="right"/>
              <w:rPr>
                <w:rFonts w:ascii="Arial" w:eastAsia="Arial Unicode MS" w:hAnsi="Arial" w:cs="Arial"/>
                <w:b/>
                <w:bCs/>
                <w:color w:val="000000"/>
                <w:kern w:val="0"/>
                <w:sz w:val="14"/>
                <w:szCs w:val="14"/>
                <w:lang w:bidi="he-IL"/>
                <w14:ligatures w14:val="none"/>
              </w:rPr>
            </w:pPr>
          </w:p>
        </w:tc>
        <w:tc>
          <w:tcPr>
            <w:tcW w:w="505" w:type="pct"/>
            <w:tcBorders>
              <w:top w:val="single" w:sz="4" w:space="0" w:color="auto"/>
            </w:tcBorders>
            <w:noWrap/>
            <w:tcMar>
              <w:left w:w="115" w:type="dxa"/>
              <w:right w:w="115" w:type="dxa"/>
            </w:tcMar>
            <w:vAlign w:val="bottom"/>
          </w:tcPr>
          <w:p w14:paraId="3CDA2D8B" w14:textId="77777777" w:rsidR="00F841FF" w:rsidRPr="00D60A65" w:rsidRDefault="00F841FF" w:rsidP="00F841FF">
            <w:pPr>
              <w:spacing w:after="0"/>
              <w:ind w:right="-72"/>
              <w:jc w:val="right"/>
              <w:rPr>
                <w:rFonts w:ascii="Arial" w:eastAsia="Arial Unicode MS" w:hAnsi="Arial" w:cs="Arial"/>
                <w:b/>
                <w:bCs/>
                <w:color w:val="000000"/>
                <w:kern w:val="0"/>
                <w:sz w:val="14"/>
                <w:szCs w:val="14"/>
                <w:lang w:bidi="he-IL"/>
                <w14:ligatures w14:val="none"/>
              </w:rPr>
            </w:pPr>
          </w:p>
        </w:tc>
      </w:tr>
      <w:tr w:rsidR="00F841FF" w:rsidRPr="00D60A65" w14:paraId="7382B988" w14:textId="77777777" w:rsidTr="00D7145F">
        <w:trPr>
          <w:cantSplit/>
          <w:trHeight w:val="149"/>
        </w:trPr>
        <w:tc>
          <w:tcPr>
            <w:tcW w:w="834" w:type="pct"/>
            <w:noWrap/>
            <w:tcMar>
              <w:left w:w="115" w:type="dxa"/>
              <w:right w:w="115" w:type="dxa"/>
            </w:tcMar>
            <w:vAlign w:val="bottom"/>
          </w:tcPr>
          <w:p w14:paraId="62461035" w14:textId="77777777" w:rsidR="00F841FF" w:rsidRPr="00D60A65" w:rsidRDefault="00F841FF" w:rsidP="00F841FF">
            <w:pPr>
              <w:spacing w:after="0"/>
              <w:ind w:right="-107"/>
              <w:rPr>
                <w:rFonts w:ascii="Arial" w:eastAsia="Arial Unicode MS" w:hAnsi="Arial" w:cs="Arial"/>
                <w:color w:val="000000"/>
                <w:spacing w:val="-6"/>
                <w:kern w:val="0"/>
                <w:sz w:val="14"/>
                <w:szCs w:val="14"/>
                <w:u w:val="single"/>
                <w:lang w:bidi="he-IL"/>
                <w14:ligatures w14:val="none"/>
              </w:rPr>
            </w:pPr>
          </w:p>
        </w:tc>
        <w:tc>
          <w:tcPr>
            <w:tcW w:w="578" w:type="pct"/>
            <w:tcBorders>
              <w:top w:val="single" w:sz="4" w:space="0" w:color="auto"/>
            </w:tcBorders>
            <w:noWrap/>
            <w:tcMar>
              <w:left w:w="115" w:type="dxa"/>
              <w:right w:w="115" w:type="dxa"/>
            </w:tcMar>
            <w:vAlign w:val="bottom"/>
          </w:tcPr>
          <w:p w14:paraId="34E8AF2D" w14:textId="77777777" w:rsidR="00F841FF" w:rsidRPr="00D60A65" w:rsidRDefault="00F841FF" w:rsidP="00F841FF">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In-house development</w:t>
            </w:r>
          </w:p>
        </w:tc>
        <w:tc>
          <w:tcPr>
            <w:tcW w:w="492" w:type="pct"/>
            <w:tcBorders>
              <w:top w:val="single" w:sz="4" w:space="0" w:color="auto"/>
            </w:tcBorders>
            <w:noWrap/>
            <w:tcMar>
              <w:left w:w="115" w:type="dxa"/>
              <w:right w:w="115" w:type="dxa"/>
            </w:tcMar>
            <w:vAlign w:val="bottom"/>
          </w:tcPr>
          <w:p w14:paraId="5D9516BB"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Purchase/ acquisition</w:t>
            </w:r>
          </w:p>
        </w:tc>
        <w:tc>
          <w:tcPr>
            <w:tcW w:w="495" w:type="pct"/>
            <w:noWrap/>
            <w:tcMar>
              <w:left w:w="115" w:type="dxa"/>
              <w:right w:w="115" w:type="dxa"/>
            </w:tcMar>
            <w:vAlign w:val="bottom"/>
          </w:tcPr>
          <w:p w14:paraId="3B95E56A"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 xml:space="preserve">Computer software under installation  </w:t>
            </w:r>
          </w:p>
        </w:tc>
        <w:tc>
          <w:tcPr>
            <w:tcW w:w="511" w:type="pct"/>
            <w:noWrap/>
            <w:tcMar>
              <w:left w:w="115" w:type="dxa"/>
              <w:right w:w="115" w:type="dxa"/>
            </w:tcMar>
            <w:vAlign w:val="bottom"/>
          </w:tcPr>
          <w:p w14:paraId="008EF96A"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Deferred</w:t>
            </w:r>
          </w:p>
          <w:p w14:paraId="08030C30"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technical knowledge acquisition cost</w:t>
            </w:r>
          </w:p>
        </w:tc>
        <w:tc>
          <w:tcPr>
            <w:tcW w:w="545" w:type="pct"/>
            <w:noWrap/>
            <w:tcMar>
              <w:left w:w="115" w:type="dxa"/>
              <w:right w:w="115" w:type="dxa"/>
            </w:tcMar>
            <w:vAlign w:val="bottom"/>
          </w:tcPr>
          <w:p w14:paraId="77F73526"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p>
          <w:p w14:paraId="61BEE27C"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Online</w:t>
            </w:r>
          </w:p>
          <w:p w14:paraId="73039206" w14:textId="77777777" w:rsidR="00F841FF" w:rsidRPr="00D60A65" w:rsidRDefault="00F841FF" w:rsidP="00F841FF">
            <w:pPr>
              <w:spacing w:after="0"/>
              <w:ind w:right="-72" w:firstLine="8"/>
              <w:jc w:val="right"/>
              <w:rPr>
                <w:rFonts w:ascii="Arial Bold" w:eastAsia="Arial Unicode MS" w:hAnsi="Arial Bold" w:cs="Arial" w:hint="eastAsia"/>
                <w:b/>
                <w:bCs/>
                <w:color w:val="000000"/>
                <w:spacing w:val="-2"/>
                <w:kern w:val="0"/>
                <w:sz w:val="14"/>
                <w:szCs w:val="14"/>
                <w14:ligatures w14:val="none"/>
              </w:rPr>
            </w:pPr>
            <w:r w:rsidRPr="00D60A65">
              <w:rPr>
                <w:rFonts w:ascii="Arial Bold" w:eastAsia="Arial Unicode MS" w:hAnsi="Arial Bold" w:cs="Arial"/>
                <w:b/>
                <w:bCs/>
                <w:color w:val="000000"/>
                <w:spacing w:val="-2"/>
                <w:kern w:val="0"/>
                <w:sz w:val="14"/>
                <w:szCs w:val="14"/>
                <w14:ligatures w14:val="none"/>
              </w:rPr>
              <w:t>instructional materials</w:t>
            </w:r>
          </w:p>
        </w:tc>
        <w:tc>
          <w:tcPr>
            <w:tcW w:w="529" w:type="pct"/>
            <w:noWrap/>
            <w:tcMar>
              <w:left w:w="115" w:type="dxa"/>
              <w:right w:w="115" w:type="dxa"/>
            </w:tcMar>
            <w:vAlign w:val="bottom"/>
          </w:tcPr>
          <w:p w14:paraId="6B05EE5B"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Work in progress – online</w:t>
            </w:r>
          </w:p>
          <w:p w14:paraId="5D9614C4"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Bold" w:eastAsia="Arial Unicode MS" w:hAnsi="Arial Bold" w:cs="Arial"/>
                <w:b/>
                <w:bCs/>
                <w:color w:val="000000"/>
                <w:spacing w:val="-2"/>
                <w:kern w:val="0"/>
                <w:sz w:val="14"/>
                <w:szCs w:val="14"/>
                <w14:ligatures w14:val="none"/>
              </w:rPr>
              <w:t>instructional materials</w:t>
            </w:r>
          </w:p>
        </w:tc>
        <w:tc>
          <w:tcPr>
            <w:tcW w:w="511" w:type="pct"/>
            <w:noWrap/>
            <w:tcMar>
              <w:left w:w="115" w:type="dxa"/>
              <w:right w:w="115" w:type="dxa"/>
            </w:tcMar>
            <w:vAlign w:val="bottom"/>
          </w:tcPr>
          <w:p w14:paraId="61A778D8" w14:textId="77777777" w:rsidR="00F841FF" w:rsidRPr="00D60A65" w:rsidRDefault="00F841FF" w:rsidP="00F841FF">
            <w:pPr>
              <w:spacing w:after="0"/>
              <w:ind w:right="-72" w:hanging="37"/>
              <w:jc w:val="right"/>
              <w:rPr>
                <w:rFonts w:ascii="Arial" w:eastAsia="Arial Unicode MS" w:hAnsi="Arial" w:cs="Arial"/>
                <w:b/>
                <w:bCs/>
                <w:color w:val="000000"/>
                <w:kern w:val="0"/>
                <w:sz w:val="14"/>
                <w:szCs w:val="14"/>
                <w:lang w:bidi="he-IL"/>
                <w14:ligatures w14:val="none"/>
              </w:rPr>
            </w:pPr>
          </w:p>
          <w:p w14:paraId="70D3E7E8" w14:textId="77777777" w:rsidR="00F841FF" w:rsidRPr="00D60A65" w:rsidRDefault="00F841FF" w:rsidP="00F841FF">
            <w:pPr>
              <w:spacing w:after="0"/>
              <w:ind w:right="-72" w:hanging="37"/>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Trademark</w:t>
            </w:r>
          </w:p>
        </w:tc>
        <w:tc>
          <w:tcPr>
            <w:tcW w:w="505" w:type="pct"/>
            <w:noWrap/>
            <w:tcMar>
              <w:left w:w="115" w:type="dxa"/>
              <w:right w:w="115" w:type="dxa"/>
            </w:tcMar>
            <w:vAlign w:val="bottom"/>
          </w:tcPr>
          <w:p w14:paraId="0C74AFA3" w14:textId="77777777" w:rsidR="00F841FF" w:rsidRPr="00D60A65" w:rsidRDefault="00F841FF" w:rsidP="00F841FF">
            <w:pPr>
              <w:spacing w:after="0"/>
              <w:ind w:right="-72"/>
              <w:jc w:val="right"/>
              <w:rPr>
                <w:rFonts w:ascii="Arial" w:eastAsia="Arial Unicode MS" w:hAnsi="Arial" w:cs="Arial"/>
                <w:b/>
                <w:bCs/>
                <w:color w:val="000000"/>
                <w:kern w:val="0"/>
                <w:sz w:val="14"/>
                <w:szCs w:val="14"/>
                <w:lang w:bidi="he-IL"/>
                <w14:ligatures w14:val="none"/>
              </w:rPr>
            </w:pPr>
            <w:r w:rsidRPr="00D60A65">
              <w:rPr>
                <w:rFonts w:ascii="Arial" w:eastAsia="Arial Unicode MS" w:hAnsi="Arial" w:cs="Arial"/>
                <w:b/>
                <w:bCs/>
                <w:color w:val="000000"/>
                <w:kern w:val="0"/>
                <w:sz w:val="14"/>
                <w:szCs w:val="14"/>
                <w:lang w:bidi="he-IL"/>
                <w14:ligatures w14:val="none"/>
              </w:rPr>
              <w:t>Total</w:t>
            </w:r>
          </w:p>
        </w:tc>
      </w:tr>
      <w:tr w:rsidR="00F841FF" w:rsidRPr="00D60A65" w14:paraId="5CD14E62" w14:textId="77777777" w:rsidTr="00D7145F">
        <w:trPr>
          <w:cantSplit/>
        </w:trPr>
        <w:tc>
          <w:tcPr>
            <w:tcW w:w="834" w:type="pct"/>
            <w:noWrap/>
            <w:tcMar>
              <w:left w:w="115" w:type="dxa"/>
              <w:right w:w="115" w:type="dxa"/>
            </w:tcMar>
            <w:vAlign w:val="bottom"/>
          </w:tcPr>
          <w:p w14:paraId="791494E2"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p>
        </w:tc>
        <w:tc>
          <w:tcPr>
            <w:tcW w:w="578" w:type="pct"/>
            <w:tcBorders>
              <w:bottom w:val="single" w:sz="4" w:space="0" w:color="auto"/>
            </w:tcBorders>
            <w:noWrap/>
            <w:tcMar>
              <w:left w:w="115" w:type="dxa"/>
              <w:right w:w="115" w:type="dxa"/>
            </w:tcMar>
            <w:vAlign w:val="bottom"/>
          </w:tcPr>
          <w:p w14:paraId="25A09352" w14:textId="77777777" w:rsidR="00F841FF" w:rsidRPr="00D60A65" w:rsidRDefault="00F841FF" w:rsidP="00F841FF">
            <w:pPr>
              <w:spacing w:after="0"/>
              <w:ind w:right="-72" w:hanging="10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492" w:type="pct"/>
            <w:tcBorders>
              <w:bottom w:val="single" w:sz="4" w:space="0" w:color="auto"/>
            </w:tcBorders>
            <w:noWrap/>
            <w:tcMar>
              <w:left w:w="115" w:type="dxa"/>
              <w:right w:w="115" w:type="dxa"/>
            </w:tcMar>
            <w:vAlign w:val="bottom"/>
          </w:tcPr>
          <w:p w14:paraId="1C4075F3"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495" w:type="pct"/>
            <w:tcBorders>
              <w:bottom w:val="single" w:sz="4" w:space="0" w:color="auto"/>
            </w:tcBorders>
            <w:noWrap/>
            <w:tcMar>
              <w:left w:w="115" w:type="dxa"/>
              <w:right w:w="115" w:type="dxa"/>
            </w:tcMar>
            <w:vAlign w:val="bottom"/>
          </w:tcPr>
          <w:p w14:paraId="6FF9B7DA"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511" w:type="pct"/>
            <w:tcBorders>
              <w:bottom w:val="single" w:sz="4" w:space="0" w:color="auto"/>
            </w:tcBorders>
            <w:noWrap/>
            <w:tcMar>
              <w:left w:w="115" w:type="dxa"/>
              <w:right w:w="115" w:type="dxa"/>
            </w:tcMar>
            <w:vAlign w:val="bottom"/>
          </w:tcPr>
          <w:p w14:paraId="5A0F1876"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545" w:type="pct"/>
            <w:tcBorders>
              <w:bottom w:val="single" w:sz="4" w:space="0" w:color="auto"/>
            </w:tcBorders>
            <w:noWrap/>
            <w:tcMar>
              <w:left w:w="115" w:type="dxa"/>
              <w:right w:w="115" w:type="dxa"/>
            </w:tcMar>
            <w:vAlign w:val="bottom"/>
          </w:tcPr>
          <w:p w14:paraId="102A40DC"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529" w:type="pct"/>
            <w:tcBorders>
              <w:bottom w:val="single" w:sz="4" w:space="0" w:color="auto"/>
            </w:tcBorders>
            <w:noWrap/>
            <w:tcMar>
              <w:left w:w="115" w:type="dxa"/>
              <w:right w:w="115" w:type="dxa"/>
            </w:tcMar>
            <w:vAlign w:val="bottom"/>
          </w:tcPr>
          <w:p w14:paraId="4006F12B" w14:textId="77777777" w:rsidR="00F841FF" w:rsidRPr="00D60A65" w:rsidRDefault="00F841FF" w:rsidP="00F841FF">
            <w:pPr>
              <w:spacing w:after="0"/>
              <w:ind w:left="7" w:right="-72" w:hanging="237"/>
              <w:jc w:val="right"/>
              <w:rPr>
                <w:rFonts w:ascii="Arial" w:eastAsia="Times New Roman" w:hAnsi="Arial" w:cs="Arial"/>
                <w:b/>
                <w:bCs/>
                <w:color w:val="000000"/>
                <w:kern w:val="0"/>
                <w:sz w:val="14"/>
                <w:szCs w:val="14"/>
                <w:lang w:bidi="he-IL"/>
                <w14:ligatures w14:val="none"/>
              </w:rPr>
            </w:pPr>
            <w:proofErr w:type="gramStart"/>
            <w:r w:rsidRPr="00D60A65">
              <w:rPr>
                <w:rFonts w:ascii="Arial" w:eastAsia="Times New Roman" w:hAnsi="Arial" w:cs="Arial"/>
                <w:b/>
                <w:bCs/>
                <w:color w:val="000000"/>
                <w:kern w:val="0"/>
                <w:sz w:val="14"/>
                <w:szCs w:val="14"/>
                <w:lang w:bidi="he-IL"/>
                <w14:ligatures w14:val="none"/>
              </w:rPr>
              <w:t>Thousand</w:t>
            </w:r>
            <w:proofErr w:type="gramEnd"/>
            <w:r w:rsidRPr="00D60A65">
              <w:rPr>
                <w:rFonts w:ascii="Arial" w:eastAsia="Times New Roman" w:hAnsi="Arial" w:cs="Arial"/>
                <w:b/>
                <w:bCs/>
                <w:color w:val="000000"/>
                <w:kern w:val="0"/>
                <w:sz w:val="14"/>
                <w:szCs w:val="14"/>
                <w:lang w:bidi="he-IL"/>
                <w14:ligatures w14:val="none"/>
              </w:rPr>
              <w:t xml:space="preserve"> </w:t>
            </w:r>
          </w:p>
          <w:p w14:paraId="655ECFC4" w14:textId="77777777" w:rsidR="00F841FF" w:rsidRPr="00D60A65" w:rsidRDefault="00F841FF" w:rsidP="00F841FF">
            <w:pPr>
              <w:spacing w:after="0"/>
              <w:ind w:left="7" w:right="-72" w:hanging="237"/>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Baht</w:t>
            </w:r>
          </w:p>
        </w:tc>
        <w:tc>
          <w:tcPr>
            <w:tcW w:w="511" w:type="pct"/>
            <w:tcBorders>
              <w:bottom w:val="single" w:sz="4" w:space="0" w:color="auto"/>
            </w:tcBorders>
            <w:noWrap/>
            <w:tcMar>
              <w:left w:w="115" w:type="dxa"/>
              <w:right w:w="115" w:type="dxa"/>
            </w:tcMar>
            <w:vAlign w:val="bottom"/>
          </w:tcPr>
          <w:p w14:paraId="0155878C" w14:textId="77777777" w:rsidR="00F841FF" w:rsidRPr="00D60A65" w:rsidRDefault="00F841FF" w:rsidP="00F841FF">
            <w:pPr>
              <w:spacing w:after="0"/>
              <w:ind w:right="-7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c>
          <w:tcPr>
            <w:tcW w:w="505" w:type="pct"/>
            <w:tcBorders>
              <w:bottom w:val="single" w:sz="4" w:space="0" w:color="auto"/>
            </w:tcBorders>
            <w:noWrap/>
            <w:tcMar>
              <w:left w:w="115" w:type="dxa"/>
              <w:right w:w="115" w:type="dxa"/>
            </w:tcMar>
            <w:vAlign w:val="bottom"/>
          </w:tcPr>
          <w:p w14:paraId="493DA435" w14:textId="77777777" w:rsidR="00F841FF" w:rsidRPr="00D60A65" w:rsidRDefault="00F841FF" w:rsidP="00F841FF">
            <w:pPr>
              <w:spacing w:after="0"/>
              <w:ind w:right="-72" w:hanging="102"/>
              <w:jc w:val="right"/>
              <w:rPr>
                <w:rFonts w:ascii="Arial" w:eastAsia="Times New Roman" w:hAnsi="Arial" w:cs="Arial"/>
                <w:b/>
                <w:bCs/>
                <w:color w:val="000000"/>
                <w:kern w:val="0"/>
                <w:sz w:val="14"/>
                <w:szCs w:val="14"/>
                <w:lang w:bidi="he-IL"/>
                <w14:ligatures w14:val="none"/>
              </w:rPr>
            </w:pPr>
            <w:r w:rsidRPr="00D60A65">
              <w:rPr>
                <w:rFonts w:ascii="Arial" w:eastAsia="Times New Roman" w:hAnsi="Arial" w:cs="Arial"/>
                <w:b/>
                <w:bCs/>
                <w:color w:val="000000"/>
                <w:kern w:val="0"/>
                <w:sz w:val="14"/>
                <w:szCs w:val="14"/>
                <w:lang w:bidi="he-IL"/>
                <w14:ligatures w14:val="none"/>
              </w:rPr>
              <w:t>Thousand Baht</w:t>
            </w:r>
          </w:p>
        </w:tc>
      </w:tr>
      <w:tr w:rsidR="00F841FF" w:rsidRPr="00D60A65" w14:paraId="6F3693D4" w14:textId="77777777" w:rsidTr="00D7145F">
        <w:trPr>
          <w:cantSplit/>
        </w:trPr>
        <w:tc>
          <w:tcPr>
            <w:tcW w:w="834" w:type="pct"/>
            <w:noWrap/>
            <w:tcMar>
              <w:left w:w="115" w:type="dxa"/>
              <w:right w:w="115" w:type="dxa"/>
            </w:tcMar>
            <w:vAlign w:val="bottom"/>
          </w:tcPr>
          <w:p w14:paraId="64B8F5B1"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p>
        </w:tc>
        <w:tc>
          <w:tcPr>
            <w:tcW w:w="578" w:type="pct"/>
            <w:tcBorders>
              <w:top w:val="single" w:sz="4" w:space="0" w:color="auto"/>
              <w:left w:val="nil"/>
              <w:right w:val="nil"/>
            </w:tcBorders>
            <w:noWrap/>
            <w:tcMar>
              <w:left w:w="115" w:type="dxa"/>
              <w:right w:w="115" w:type="dxa"/>
            </w:tcMar>
            <w:vAlign w:val="bottom"/>
          </w:tcPr>
          <w:p w14:paraId="26B67D51"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492" w:type="pct"/>
            <w:tcBorders>
              <w:top w:val="single" w:sz="4" w:space="0" w:color="auto"/>
              <w:left w:val="nil"/>
              <w:right w:val="nil"/>
            </w:tcBorders>
            <w:noWrap/>
            <w:tcMar>
              <w:left w:w="115" w:type="dxa"/>
              <w:right w:w="115" w:type="dxa"/>
            </w:tcMar>
            <w:vAlign w:val="bottom"/>
          </w:tcPr>
          <w:p w14:paraId="41F24320"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495" w:type="pct"/>
            <w:tcBorders>
              <w:top w:val="single" w:sz="4" w:space="0" w:color="auto"/>
              <w:left w:val="nil"/>
              <w:right w:val="nil"/>
            </w:tcBorders>
            <w:noWrap/>
            <w:tcMar>
              <w:left w:w="115" w:type="dxa"/>
              <w:right w:w="115" w:type="dxa"/>
            </w:tcMar>
            <w:vAlign w:val="bottom"/>
          </w:tcPr>
          <w:p w14:paraId="0605ED08"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511" w:type="pct"/>
            <w:tcBorders>
              <w:top w:val="single" w:sz="4" w:space="0" w:color="auto"/>
              <w:left w:val="nil"/>
              <w:right w:val="nil"/>
            </w:tcBorders>
            <w:noWrap/>
            <w:tcMar>
              <w:left w:w="115" w:type="dxa"/>
              <w:right w:w="115" w:type="dxa"/>
            </w:tcMar>
            <w:vAlign w:val="bottom"/>
          </w:tcPr>
          <w:p w14:paraId="2C630D8C"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p>
        </w:tc>
        <w:tc>
          <w:tcPr>
            <w:tcW w:w="545" w:type="pct"/>
            <w:tcBorders>
              <w:top w:val="single" w:sz="4" w:space="0" w:color="auto"/>
              <w:left w:val="nil"/>
              <w:right w:val="nil"/>
            </w:tcBorders>
            <w:noWrap/>
            <w:tcMar>
              <w:left w:w="115" w:type="dxa"/>
              <w:right w:w="115" w:type="dxa"/>
            </w:tcMar>
            <w:vAlign w:val="bottom"/>
          </w:tcPr>
          <w:p w14:paraId="6F0B6BD4" w14:textId="77777777" w:rsidR="00F841FF" w:rsidRPr="00D60A65" w:rsidRDefault="00F841FF" w:rsidP="00F841FF">
            <w:pPr>
              <w:spacing w:after="0"/>
              <w:ind w:right="-72" w:firstLine="8"/>
              <w:jc w:val="right"/>
              <w:rPr>
                <w:rFonts w:ascii="Arial" w:eastAsia="Times New Roman" w:hAnsi="Arial" w:cs="Arial"/>
                <w:color w:val="000000"/>
                <w:kern w:val="0"/>
                <w:sz w:val="14"/>
                <w:szCs w:val="14"/>
                <w:lang w:bidi="he-IL"/>
                <w14:ligatures w14:val="none"/>
              </w:rPr>
            </w:pPr>
          </w:p>
        </w:tc>
        <w:tc>
          <w:tcPr>
            <w:tcW w:w="529" w:type="pct"/>
            <w:tcBorders>
              <w:top w:val="single" w:sz="4" w:space="0" w:color="auto"/>
              <w:left w:val="nil"/>
              <w:right w:val="nil"/>
            </w:tcBorders>
            <w:noWrap/>
            <w:tcMar>
              <w:left w:w="115" w:type="dxa"/>
              <w:right w:w="115" w:type="dxa"/>
            </w:tcMar>
            <w:vAlign w:val="bottom"/>
          </w:tcPr>
          <w:p w14:paraId="24349828" w14:textId="77777777" w:rsidR="00F841FF" w:rsidRPr="00D60A65" w:rsidRDefault="00F841FF" w:rsidP="00F841FF">
            <w:pPr>
              <w:spacing w:after="0"/>
              <w:ind w:left="7" w:right="-72" w:hanging="7"/>
              <w:jc w:val="right"/>
              <w:rPr>
                <w:rFonts w:ascii="Arial" w:eastAsia="Times New Roman" w:hAnsi="Arial" w:cs="Arial"/>
                <w:color w:val="000000"/>
                <w:kern w:val="0"/>
                <w:sz w:val="14"/>
                <w:szCs w:val="14"/>
                <w:lang w:bidi="he-IL"/>
                <w14:ligatures w14:val="none"/>
              </w:rPr>
            </w:pPr>
          </w:p>
        </w:tc>
        <w:tc>
          <w:tcPr>
            <w:tcW w:w="511" w:type="pct"/>
            <w:tcBorders>
              <w:top w:val="single" w:sz="4" w:space="0" w:color="auto"/>
              <w:left w:val="nil"/>
              <w:right w:val="nil"/>
            </w:tcBorders>
            <w:noWrap/>
            <w:tcMar>
              <w:left w:w="115" w:type="dxa"/>
              <w:right w:w="115" w:type="dxa"/>
            </w:tcMar>
            <w:vAlign w:val="bottom"/>
          </w:tcPr>
          <w:p w14:paraId="10BDFEFD"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c>
          <w:tcPr>
            <w:tcW w:w="505" w:type="pct"/>
            <w:tcBorders>
              <w:top w:val="single" w:sz="4" w:space="0" w:color="auto"/>
              <w:left w:val="nil"/>
              <w:right w:val="nil"/>
            </w:tcBorders>
            <w:noWrap/>
            <w:tcMar>
              <w:left w:w="115" w:type="dxa"/>
              <w:right w:w="115" w:type="dxa"/>
            </w:tcMar>
            <w:vAlign w:val="bottom"/>
          </w:tcPr>
          <w:p w14:paraId="63EBFC2F" w14:textId="77777777" w:rsidR="00F841FF" w:rsidRPr="00D60A65" w:rsidRDefault="00F841FF" w:rsidP="00F841FF">
            <w:pPr>
              <w:spacing w:after="0"/>
              <w:ind w:right="-72"/>
              <w:jc w:val="right"/>
              <w:rPr>
                <w:rFonts w:ascii="Arial" w:eastAsia="Times New Roman" w:hAnsi="Arial" w:cs="Arial"/>
                <w:color w:val="000000"/>
                <w:kern w:val="0"/>
                <w:sz w:val="14"/>
                <w:szCs w:val="14"/>
                <w:lang w:bidi="he-IL"/>
                <w14:ligatures w14:val="none"/>
              </w:rPr>
            </w:pPr>
          </w:p>
        </w:tc>
      </w:tr>
      <w:tr w:rsidR="00F841FF" w:rsidRPr="00D60A65" w14:paraId="064B096D" w14:textId="77777777" w:rsidTr="00D7145F">
        <w:trPr>
          <w:cantSplit/>
        </w:trPr>
        <w:tc>
          <w:tcPr>
            <w:tcW w:w="834" w:type="pct"/>
            <w:noWrap/>
            <w:tcMar>
              <w:left w:w="115" w:type="dxa"/>
              <w:right w:w="115" w:type="dxa"/>
            </w:tcMar>
            <w:vAlign w:val="bottom"/>
          </w:tcPr>
          <w:p w14:paraId="1BD2166B"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proofErr w:type="gramStart"/>
            <w:r w:rsidRPr="00D60A65">
              <w:rPr>
                <w:rFonts w:ascii="Arial" w:eastAsia="Times New Roman" w:hAnsi="Arial" w:cs="Arial"/>
                <w:color w:val="000000"/>
                <w:spacing w:val="-6"/>
                <w:kern w:val="0"/>
                <w:sz w:val="14"/>
                <w:szCs w:val="14"/>
                <w:lang w:bidi="he-IL"/>
                <w14:ligatures w14:val="none"/>
              </w:rPr>
              <w:t>Net book</w:t>
            </w:r>
            <w:proofErr w:type="gramEnd"/>
            <w:r w:rsidRPr="00D60A65">
              <w:rPr>
                <w:rFonts w:ascii="Arial" w:eastAsia="Times New Roman" w:hAnsi="Arial" w:cs="Arial"/>
                <w:color w:val="000000"/>
                <w:spacing w:val="-6"/>
                <w:kern w:val="0"/>
                <w:sz w:val="14"/>
                <w:szCs w:val="14"/>
                <w:lang w:bidi="he-IL"/>
                <w14:ligatures w14:val="none"/>
              </w:rPr>
              <w:t xml:space="preserve"> value as at</w:t>
            </w:r>
          </w:p>
          <w:p w14:paraId="65B2B7A6"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r w:rsidRPr="00D60A65">
              <w:rPr>
                <w:rFonts w:ascii="Arial" w:eastAsia="Times New Roman" w:hAnsi="Arial" w:cs="Arial"/>
                <w:color w:val="000000"/>
                <w:spacing w:val="-6"/>
                <w:kern w:val="0"/>
                <w:sz w:val="14"/>
                <w:szCs w:val="14"/>
                <w:lang w:val="en-GB" w:bidi="he-IL"/>
                <w14:ligatures w14:val="none"/>
              </w:rPr>
              <w:t xml:space="preserve">   1 </w:t>
            </w:r>
            <w:r w:rsidRPr="00D60A65">
              <w:rPr>
                <w:rFonts w:ascii="Arial" w:eastAsia="Times New Roman" w:hAnsi="Arial" w:cs="Arial"/>
                <w:color w:val="000000"/>
                <w:spacing w:val="-6"/>
                <w:kern w:val="0"/>
                <w:sz w:val="14"/>
                <w:szCs w:val="14"/>
                <w:lang w:bidi="he-IL"/>
                <w14:ligatures w14:val="none"/>
              </w:rPr>
              <w:t xml:space="preserve">January </w:t>
            </w:r>
            <w:r w:rsidRPr="00D60A65">
              <w:rPr>
                <w:rFonts w:ascii="Arial" w:eastAsia="Times New Roman" w:hAnsi="Arial" w:cs="Arial"/>
                <w:color w:val="000000"/>
                <w:spacing w:val="-6"/>
                <w:kern w:val="0"/>
                <w:sz w:val="14"/>
                <w:szCs w:val="14"/>
                <w:lang w:val="en-GB" w:bidi="he-IL"/>
                <w14:ligatures w14:val="none"/>
              </w:rPr>
              <w:t>2026</w:t>
            </w:r>
          </w:p>
        </w:tc>
        <w:tc>
          <w:tcPr>
            <w:tcW w:w="578" w:type="pct"/>
            <w:tcBorders>
              <w:left w:val="nil"/>
              <w:right w:val="nil"/>
            </w:tcBorders>
            <w:noWrap/>
            <w:tcMar>
              <w:left w:w="115" w:type="dxa"/>
              <w:right w:w="115" w:type="dxa"/>
            </w:tcMar>
            <w:vAlign w:val="bottom"/>
          </w:tcPr>
          <w:p w14:paraId="143C3EAA"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19,704</w:t>
            </w:r>
          </w:p>
        </w:tc>
        <w:tc>
          <w:tcPr>
            <w:tcW w:w="492" w:type="pct"/>
            <w:tcBorders>
              <w:left w:val="nil"/>
              <w:right w:val="nil"/>
            </w:tcBorders>
            <w:noWrap/>
            <w:tcMar>
              <w:left w:w="115" w:type="dxa"/>
              <w:right w:w="115" w:type="dxa"/>
            </w:tcMar>
            <w:vAlign w:val="bottom"/>
          </w:tcPr>
          <w:p w14:paraId="663CADB0"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81,854</w:t>
            </w:r>
          </w:p>
        </w:tc>
        <w:tc>
          <w:tcPr>
            <w:tcW w:w="495" w:type="pct"/>
            <w:tcBorders>
              <w:left w:val="nil"/>
              <w:right w:val="nil"/>
            </w:tcBorders>
            <w:noWrap/>
            <w:tcMar>
              <w:left w:w="115" w:type="dxa"/>
              <w:right w:w="115" w:type="dxa"/>
            </w:tcMar>
            <w:vAlign w:val="bottom"/>
          </w:tcPr>
          <w:p w14:paraId="40E0200A"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94,273</w:t>
            </w:r>
          </w:p>
        </w:tc>
        <w:tc>
          <w:tcPr>
            <w:tcW w:w="511" w:type="pct"/>
            <w:tcBorders>
              <w:left w:val="nil"/>
              <w:right w:val="nil"/>
            </w:tcBorders>
            <w:noWrap/>
            <w:tcMar>
              <w:left w:w="115" w:type="dxa"/>
              <w:right w:w="115" w:type="dxa"/>
            </w:tcMar>
            <w:vAlign w:val="bottom"/>
          </w:tcPr>
          <w:p w14:paraId="7139F712"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19,188</w:t>
            </w:r>
          </w:p>
        </w:tc>
        <w:tc>
          <w:tcPr>
            <w:tcW w:w="545" w:type="pct"/>
            <w:tcBorders>
              <w:left w:val="nil"/>
              <w:right w:val="nil"/>
            </w:tcBorders>
            <w:noWrap/>
            <w:tcMar>
              <w:left w:w="115" w:type="dxa"/>
              <w:right w:w="115" w:type="dxa"/>
            </w:tcMar>
            <w:vAlign w:val="bottom"/>
          </w:tcPr>
          <w:p w14:paraId="57C86CC4"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234</w:t>
            </w:r>
          </w:p>
        </w:tc>
        <w:tc>
          <w:tcPr>
            <w:tcW w:w="529" w:type="pct"/>
            <w:tcBorders>
              <w:left w:val="nil"/>
              <w:right w:val="nil"/>
            </w:tcBorders>
            <w:noWrap/>
            <w:tcMar>
              <w:left w:w="115" w:type="dxa"/>
              <w:right w:w="115" w:type="dxa"/>
            </w:tcMar>
            <w:vAlign w:val="bottom"/>
          </w:tcPr>
          <w:p w14:paraId="3F018587" w14:textId="77777777" w:rsidR="00F841FF" w:rsidRPr="00D60A65" w:rsidRDefault="00F841FF" w:rsidP="00F841FF">
            <w:pPr>
              <w:tabs>
                <w:tab w:val="decimal" w:pos="792"/>
              </w:tabs>
              <w:spacing w:after="0"/>
              <w:ind w:left="7" w:right="-72" w:hanging="7"/>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150</w:t>
            </w:r>
          </w:p>
        </w:tc>
        <w:tc>
          <w:tcPr>
            <w:tcW w:w="511" w:type="pct"/>
            <w:tcBorders>
              <w:left w:val="nil"/>
              <w:right w:val="nil"/>
            </w:tcBorders>
            <w:noWrap/>
            <w:tcMar>
              <w:left w:w="115" w:type="dxa"/>
              <w:right w:w="115" w:type="dxa"/>
            </w:tcMar>
            <w:vAlign w:val="bottom"/>
          </w:tcPr>
          <w:p w14:paraId="386C5C38"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2,681</w:t>
            </w:r>
          </w:p>
        </w:tc>
        <w:tc>
          <w:tcPr>
            <w:tcW w:w="505" w:type="pct"/>
            <w:tcBorders>
              <w:left w:val="nil"/>
              <w:right w:val="nil"/>
            </w:tcBorders>
            <w:noWrap/>
            <w:tcMar>
              <w:left w:w="115" w:type="dxa"/>
              <w:right w:w="115" w:type="dxa"/>
            </w:tcMar>
            <w:vAlign w:val="bottom"/>
          </w:tcPr>
          <w:p w14:paraId="301A9175"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218,084</w:t>
            </w:r>
          </w:p>
        </w:tc>
      </w:tr>
      <w:tr w:rsidR="00F841FF" w:rsidRPr="00D60A65" w14:paraId="5C523B01" w14:textId="77777777" w:rsidTr="00D7145F">
        <w:trPr>
          <w:cantSplit/>
        </w:trPr>
        <w:tc>
          <w:tcPr>
            <w:tcW w:w="834" w:type="pct"/>
            <w:noWrap/>
            <w:tcMar>
              <w:left w:w="115" w:type="dxa"/>
              <w:right w:w="115" w:type="dxa"/>
            </w:tcMar>
            <w:vAlign w:val="bottom"/>
          </w:tcPr>
          <w:p w14:paraId="07B55EDC"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Arial Unicode MS" w:hAnsi="Arial" w:cs="Arial"/>
                <w:color w:val="000000"/>
                <w:spacing w:val="-6"/>
                <w:kern w:val="0"/>
                <w:sz w:val="14"/>
                <w:szCs w:val="14"/>
                <w:lang w:bidi="he-IL"/>
                <w14:ligatures w14:val="none"/>
              </w:rPr>
              <w:t xml:space="preserve">Additions during the </w:t>
            </w:r>
          </w:p>
          <w:p w14:paraId="5404E39B"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Arial Unicode MS" w:hAnsi="Arial" w:cs="Arial"/>
                <w:color w:val="000000"/>
                <w:spacing w:val="-6"/>
                <w:kern w:val="0"/>
                <w:sz w:val="14"/>
                <w:szCs w:val="14"/>
                <w:lang w:bidi="he-IL"/>
                <w14:ligatures w14:val="none"/>
              </w:rPr>
              <w:t xml:space="preserve">   period - cost</w:t>
            </w:r>
          </w:p>
        </w:tc>
        <w:tc>
          <w:tcPr>
            <w:tcW w:w="578" w:type="pct"/>
            <w:tcBorders>
              <w:top w:val="nil"/>
              <w:left w:val="nil"/>
              <w:right w:val="nil"/>
            </w:tcBorders>
            <w:noWrap/>
            <w:tcMar>
              <w:left w:w="115" w:type="dxa"/>
              <w:right w:w="115" w:type="dxa"/>
            </w:tcMar>
            <w:vAlign w:val="bottom"/>
          </w:tcPr>
          <w:p w14:paraId="5A9C884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492" w:type="pct"/>
            <w:tcBorders>
              <w:top w:val="nil"/>
              <w:left w:val="nil"/>
              <w:right w:val="nil"/>
            </w:tcBorders>
            <w:noWrap/>
            <w:tcMar>
              <w:left w:w="115" w:type="dxa"/>
              <w:right w:w="115" w:type="dxa"/>
            </w:tcMar>
            <w:vAlign w:val="bottom"/>
          </w:tcPr>
          <w:p w14:paraId="4225C764"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198</w:t>
            </w:r>
          </w:p>
        </w:tc>
        <w:tc>
          <w:tcPr>
            <w:tcW w:w="495" w:type="pct"/>
            <w:tcBorders>
              <w:top w:val="nil"/>
              <w:left w:val="nil"/>
              <w:right w:val="nil"/>
            </w:tcBorders>
            <w:noWrap/>
            <w:tcMar>
              <w:left w:w="115" w:type="dxa"/>
              <w:right w:w="115" w:type="dxa"/>
            </w:tcMar>
            <w:vAlign w:val="bottom"/>
          </w:tcPr>
          <w:p w14:paraId="3E5F23D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10,545</w:t>
            </w:r>
          </w:p>
        </w:tc>
        <w:tc>
          <w:tcPr>
            <w:tcW w:w="511" w:type="pct"/>
            <w:tcBorders>
              <w:top w:val="nil"/>
              <w:left w:val="nil"/>
              <w:right w:val="nil"/>
            </w:tcBorders>
            <w:noWrap/>
            <w:tcMar>
              <w:left w:w="115" w:type="dxa"/>
              <w:right w:w="115" w:type="dxa"/>
            </w:tcMar>
            <w:vAlign w:val="bottom"/>
          </w:tcPr>
          <w:p w14:paraId="62EFBBA3"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45" w:type="pct"/>
            <w:tcBorders>
              <w:top w:val="nil"/>
              <w:left w:val="nil"/>
              <w:right w:val="nil"/>
            </w:tcBorders>
            <w:noWrap/>
            <w:tcMar>
              <w:left w:w="115" w:type="dxa"/>
              <w:right w:w="115" w:type="dxa"/>
            </w:tcMar>
            <w:vAlign w:val="bottom"/>
          </w:tcPr>
          <w:p w14:paraId="21FE3AB4"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29" w:type="pct"/>
            <w:tcBorders>
              <w:top w:val="nil"/>
              <w:left w:val="nil"/>
              <w:right w:val="nil"/>
            </w:tcBorders>
            <w:noWrap/>
            <w:tcMar>
              <w:left w:w="115" w:type="dxa"/>
              <w:right w:w="115" w:type="dxa"/>
            </w:tcMar>
            <w:vAlign w:val="bottom"/>
          </w:tcPr>
          <w:p w14:paraId="311EC0BE" w14:textId="77777777" w:rsidR="00F841FF" w:rsidRPr="00D60A65" w:rsidRDefault="00F841FF" w:rsidP="00F841FF">
            <w:pPr>
              <w:tabs>
                <w:tab w:val="decimal" w:pos="792"/>
              </w:tabs>
              <w:spacing w:after="0"/>
              <w:ind w:left="7" w:right="-72" w:hanging="7"/>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75</w:t>
            </w:r>
          </w:p>
        </w:tc>
        <w:tc>
          <w:tcPr>
            <w:tcW w:w="511" w:type="pct"/>
            <w:tcBorders>
              <w:top w:val="nil"/>
              <w:left w:val="nil"/>
              <w:right w:val="nil"/>
            </w:tcBorders>
            <w:noWrap/>
            <w:tcMar>
              <w:left w:w="115" w:type="dxa"/>
              <w:right w:w="115" w:type="dxa"/>
            </w:tcMar>
            <w:vAlign w:val="bottom"/>
          </w:tcPr>
          <w:p w14:paraId="03D4F917"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05" w:type="pct"/>
            <w:tcBorders>
              <w:top w:val="nil"/>
              <w:left w:val="nil"/>
              <w:right w:val="nil"/>
            </w:tcBorders>
            <w:noWrap/>
            <w:tcMar>
              <w:left w:w="115" w:type="dxa"/>
              <w:right w:w="115" w:type="dxa"/>
            </w:tcMar>
            <w:vAlign w:val="bottom"/>
          </w:tcPr>
          <w:p w14:paraId="1C64A673"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10,818</w:t>
            </w:r>
          </w:p>
        </w:tc>
      </w:tr>
      <w:tr w:rsidR="00F841FF" w:rsidRPr="00D60A65" w14:paraId="4CE495A0" w14:textId="77777777" w:rsidTr="00D7145F">
        <w:trPr>
          <w:cantSplit/>
        </w:trPr>
        <w:tc>
          <w:tcPr>
            <w:tcW w:w="834" w:type="pct"/>
            <w:noWrap/>
            <w:tcMar>
              <w:left w:w="115" w:type="dxa"/>
              <w:right w:w="115" w:type="dxa"/>
            </w:tcMar>
            <w:vAlign w:val="bottom"/>
          </w:tcPr>
          <w:p w14:paraId="59AE7C2A"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Disposals and write off </w:t>
            </w:r>
          </w:p>
          <w:p w14:paraId="15DE3931"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   during the period - </w:t>
            </w:r>
          </w:p>
          <w:p w14:paraId="0944CFCA"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   net book value</w:t>
            </w:r>
          </w:p>
        </w:tc>
        <w:tc>
          <w:tcPr>
            <w:tcW w:w="578" w:type="pct"/>
            <w:tcBorders>
              <w:top w:val="nil"/>
              <w:left w:val="nil"/>
              <w:right w:val="nil"/>
            </w:tcBorders>
            <w:noWrap/>
            <w:tcMar>
              <w:left w:w="115" w:type="dxa"/>
              <w:right w:w="115" w:type="dxa"/>
            </w:tcMar>
            <w:vAlign w:val="bottom"/>
          </w:tcPr>
          <w:p w14:paraId="2FE43AB2"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492" w:type="pct"/>
            <w:tcBorders>
              <w:top w:val="nil"/>
              <w:left w:val="nil"/>
              <w:right w:val="nil"/>
            </w:tcBorders>
            <w:noWrap/>
            <w:tcMar>
              <w:left w:w="115" w:type="dxa"/>
              <w:right w:w="115" w:type="dxa"/>
            </w:tcMar>
            <w:vAlign w:val="bottom"/>
          </w:tcPr>
          <w:p w14:paraId="61AC8EFC"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495" w:type="pct"/>
            <w:tcBorders>
              <w:top w:val="nil"/>
              <w:left w:val="nil"/>
              <w:right w:val="nil"/>
            </w:tcBorders>
            <w:noWrap/>
            <w:tcMar>
              <w:left w:w="115" w:type="dxa"/>
              <w:right w:w="115" w:type="dxa"/>
            </w:tcMar>
            <w:vAlign w:val="bottom"/>
          </w:tcPr>
          <w:p w14:paraId="33F64EF6"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11" w:type="pct"/>
            <w:tcBorders>
              <w:top w:val="nil"/>
              <w:left w:val="nil"/>
              <w:right w:val="nil"/>
            </w:tcBorders>
            <w:noWrap/>
            <w:tcMar>
              <w:left w:w="115" w:type="dxa"/>
              <w:right w:w="115" w:type="dxa"/>
            </w:tcMar>
            <w:vAlign w:val="bottom"/>
          </w:tcPr>
          <w:p w14:paraId="0B3FFF0C"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(16,647)</w:t>
            </w:r>
          </w:p>
        </w:tc>
        <w:tc>
          <w:tcPr>
            <w:tcW w:w="545" w:type="pct"/>
            <w:tcBorders>
              <w:top w:val="nil"/>
              <w:left w:val="nil"/>
              <w:right w:val="nil"/>
            </w:tcBorders>
            <w:noWrap/>
            <w:tcMar>
              <w:left w:w="115" w:type="dxa"/>
              <w:right w:w="115" w:type="dxa"/>
            </w:tcMar>
            <w:vAlign w:val="bottom"/>
          </w:tcPr>
          <w:p w14:paraId="3128345F"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29" w:type="pct"/>
            <w:tcBorders>
              <w:top w:val="nil"/>
              <w:left w:val="nil"/>
              <w:right w:val="nil"/>
            </w:tcBorders>
            <w:noWrap/>
            <w:tcMar>
              <w:left w:w="115" w:type="dxa"/>
              <w:right w:w="115" w:type="dxa"/>
            </w:tcMar>
            <w:vAlign w:val="bottom"/>
          </w:tcPr>
          <w:p w14:paraId="6E6DDF26" w14:textId="77777777" w:rsidR="00F841FF" w:rsidRPr="00D60A65" w:rsidRDefault="00F841FF" w:rsidP="00F841FF">
            <w:pPr>
              <w:tabs>
                <w:tab w:val="decimal" w:pos="792"/>
              </w:tabs>
              <w:spacing w:after="0"/>
              <w:ind w:left="7" w:right="-72" w:hanging="7"/>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11" w:type="pct"/>
            <w:tcBorders>
              <w:top w:val="nil"/>
              <w:left w:val="nil"/>
              <w:right w:val="nil"/>
            </w:tcBorders>
            <w:noWrap/>
            <w:tcMar>
              <w:left w:w="115" w:type="dxa"/>
              <w:right w:w="115" w:type="dxa"/>
            </w:tcMar>
            <w:vAlign w:val="bottom"/>
          </w:tcPr>
          <w:p w14:paraId="0816AF51"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05" w:type="pct"/>
            <w:tcBorders>
              <w:top w:val="nil"/>
              <w:left w:val="nil"/>
              <w:right w:val="nil"/>
            </w:tcBorders>
            <w:noWrap/>
            <w:tcMar>
              <w:left w:w="115" w:type="dxa"/>
              <w:right w:w="115" w:type="dxa"/>
            </w:tcMar>
            <w:vAlign w:val="bottom"/>
          </w:tcPr>
          <w:p w14:paraId="6950694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(16,647)</w:t>
            </w:r>
          </w:p>
        </w:tc>
      </w:tr>
      <w:tr w:rsidR="00F841FF" w:rsidRPr="00D60A65" w14:paraId="6F094C32" w14:textId="77777777" w:rsidTr="00D7145F">
        <w:trPr>
          <w:cantSplit/>
        </w:trPr>
        <w:tc>
          <w:tcPr>
            <w:tcW w:w="834" w:type="pct"/>
            <w:noWrap/>
            <w:tcMar>
              <w:left w:w="115" w:type="dxa"/>
              <w:right w:w="115" w:type="dxa"/>
            </w:tcMar>
            <w:vAlign w:val="bottom"/>
          </w:tcPr>
          <w:p w14:paraId="784CEF1E"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Transfer in (out)</w:t>
            </w:r>
          </w:p>
        </w:tc>
        <w:tc>
          <w:tcPr>
            <w:tcW w:w="578" w:type="pct"/>
            <w:tcBorders>
              <w:top w:val="nil"/>
              <w:left w:val="nil"/>
              <w:right w:val="nil"/>
            </w:tcBorders>
            <w:noWrap/>
            <w:tcMar>
              <w:left w:w="115" w:type="dxa"/>
              <w:right w:w="115" w:type="dxa"/>
            </w:tcMar>
            <w:vAlign w:val="bottom"/>
          </w:tcPr>
          <w:p w14:paraId="3A7E437E"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464</w:t>
            </w:r>
          </w:p>
        </w:tc>
        <w:tc>
          <w:tcPr>
            <w:tcW w:w="492" w:type="pct"/>
            <w:tcBorders>
              <w:top w:val="nil"/>
              <w:left w:val="nil"/>
              <w:right w:val="nil"/>
            </w:tcBorders>
            <w:noWrap/>
            <w:tcMar>
              <w:left w:w="115" w:type="dxa"/>
              <w:right w:w="115" w:type="dxa"/>
            </w:tcMar>
            <w:vAlign w:val="bottom"/>
          </w:tcPr>
          <w:p w14:paraId="18EFFA57"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3,708</w:t>
            </w:r>
          </w:p>
        </w:tc>
        <w:tc>
          <w:tcPr>
            <w:tcW w:w="495" w:type="pct"/>
            <w:tcBorders>
              <w:top w:val="nil"/>
              <w:left w:val="nil"/>
              <w:right w:val="nil"/>
            </w:tcBorders>
            <w:noWrap/>
            <w:tcMar>
              <w:left w:w="115" w:type="dxa"/>
              <w:right w:w="115" w:type="dxa"/>
            </w:tcMar>
            <w:vAlign w:val="bottom"/>
          </w:tcPr>
          <w:p w14:paraId="49638C9C"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(4,172)</w:t>
            </w:r>
          </w:p>
        </w:tc>
        <w:tc>
          <w:tcPr>
            <w:tcW w:w="511" w:type="pct"/>
            <w:tcBorders>
              <w:top w:val="nil"/>
              <w:left w:val="nil"/>
              <w:right w:val="nil"/>
            </w:tcBorders>
            <w:noWrap/>
            <w:tcMar>
              <w:left w:w="115" w:type="dxa"/>
              <w:right w:w="115" w:type="dxa"/>
            </w:tcMar>
            <w:vAlign w:val="bottom"/>
          </w:tcPr>
          <w:p w14:paraId="0B160E92"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w:t>
            </w:r>
          </w:p>
        </w:tc>
        <w:tc>
          <w:tcPr>
            <w:tcW w:w="545" w:type="pct"/>
            <w:tcBorders>
              <w:top w:val="nil"/>
              <w:left w:val="nil"/>
              <w:right w:val="nil"/>
            </w:tcBorders>
            <w:noWrap/>
            <w:tcMar>
              <w:left w:w="115" w:type="dxa"/>
              <w:right w:w="115" w:type="dxa"/>
            </w:tcMar>
            <w:vAlign w:val="bottom"/>
          </w:tcPr>
          <w:p w14:paraId="6839BEF8"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223</w:t>
            </w:r>
          </w:p>
        </w:tc>
        <w:tc>
          <w:tcPr>
            <w:tcW w:w="529" w:type="pct"/>
            <w:tcBorders>
              <w:top w:val="nil"/>
              <w:left w:val="nil"/>
              <w:right w:val="nil"/>
            </w:tcBorders>
            <w:noWrap/>
            <w:tcMar>
              <w:left w:w="115" w:type="dxa"/>
              <w:right w:w="115" w:type="dxa"/>
            </w:tcMar>
            <w:vAlign w:val="bottom"/>
          </w:tcPr>
          <w:p w14:paraId="0A601853" w14:textId="77777777" w:rsidR="00F841FF" w:rsidRPr="00D60A65" w:rsidRDefault="00F841FF" w:rsidP="00F841FF">
            <w:pPr>
              <w:tabs>
                <w:tab w:val="decimal" w:pos="792"/>
              </w:tabs>
              <w:spacing w:after="0"/>
              <w:ind w:left="7" w:right="-72" w:hanging="7"/>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(225)</w:t>
            </w:r>
          </w:p>
        </w:tc>
        <w:tc>
          <w:tcPr>
            <w:tcW w:w="511" w:type="pct"/>
            <w:tcBorders>
              <w:top w:val="nil"/>
              <w:left w:val="nil"/>
              <w:right w:val="nil"/>
            </w:tcBorders>
            <w:noWrap/>
            <w:tcMar>
              <w:left w:w="115" w:type="dxa"/>
              <w:right w:w="115" w:type="dxa"/>
            </w:tcMar>
            <w:vAlign w:val="bottom"/>
          </w:tcPr>
          <w:p w14:paraId="2391CEAB"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05" w:type="pct"/>
            <w:tcBorders>
              <w:top w:val="nil"/>
              <w:left w:val="nil"/>
              <w:right w:val="nil"/>
            </w:tcBorders>
            <w:noWrap/>
            <w:tcMar>
              <w:left w:w="115" w:type="dxa"/>
              <w:right w:w="115" w:type="dxa"/>
            </w:tcMar>
            <w:vAlign w:val="bottom"/>
          </w:tcPr>
          <w:p w14:paraId="2BB23789"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r>
      <w:tr w:rsidR="00F841FF" w:rsidRPr="00D60A65" w14:paraId="66B385E4" w14:textId="77777777" w:rsidTr="00D7145F">
        <w:trPr>
          <w:cantSplit/>
        </w:trPr>
        <w:tc>
          <w:tcPr>
            <w:tcW w:w="834" w:type="pct"/>
            <w:noWrap/>
            <w:tcMar>
              <w:left w:w="115" w:type="dxa"/>
              <w:right w:w="115" w:type="dxa"/>
            </w:tcMar>
            <w:vAlign w:val="bottom"/>
          </w:tcPr>
          <w:p w14:paraId="52BD1AAA"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proofErr w:type="spellStart"/>
            <w:r w:rsidRPr="00D60A65">
              <w:rPr>
                <w:rFonts w:ascii="Arial" w:eastAsia="Arial Unicode MS" w:hAnsi="Arial" w:cs="Arial"/>
                <w:color w:val="000000"/>
                <w:spacing w:val="-6"/>
                <w:kern w:val="0"/>
                <w:sz w:val="14"/>
                <w:szCs w:val="14"/>
                <w:lang w:bidi="he-IL"/>
                <w14:ligatures w14:val="none"/>
              </w:rPr>
              <w:t>Amortisation</w:t>
            </w:r>
            <w:proofErr w:type="spellEnd"/>
            <w:r w:rsidRPr="00D60A65">
              <w:rPr>
                <w:rFonts w:ascii="Arial" w:eastAsia="Arial Unicode MS" w:hAnsi="Arial" w:cs="Arial"/>
                <w:color w:val="000000"/>
                <w:spacing w:val="-6"/>
                <w:kern w:val="0"/>
                <w:sz w:val="14"/>
                <w:szCs w:val="14"/>
                <w:lang w:bidi="he-IL"/>
                <w14:ligatures w14:val="none"/>
              </w:rPr>
              <w:t xml:space="preserve"> during   </w:t>
            </w:r>
          </w:p>
          <w:p w14:paraId="3BB4D961"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Arial Unicode MS" w:hAnsi="Arial" w:cs="Arial"/>
                <w:color w:val="000000"/>
                <w:spacing w:val="-6"/>
                <w:kern w:val="0"/>
                <w:sz w:val="14"/>
                <w:szCs w:val="14"/>
                <w:lang w:bidi="he-IL"/>
                <w14:ligatures w14:val="none"/>
              </w:rPr>
              <w:t xml:space="preserve">   the period</w:t>
            </w:r>
          </w:p>
        </w:tc>
        <w:tc>
          <w:tcPr>
            <w:tcW w:w="578" w:type="pct"/>
            <w:tcBorders>
              <w:left w:val="nil"/>
              <w:bottom w:val="single" w:sz="4" w:space="0" w:color="auto"/>
              <w:right w:val="nil"/>
            </w:tcBorders>
            <w:noWrap/>
            <w:tcMar>
              <w:left w:w="115" w:type="dxa"/>
              <w:right w:w="115" w:type="dxa"/>
            </w:tcMar>
            <w:vAlign w:val="bottom"/>
          </w:tcPr>
          <w:p w14:paraId="24042E1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(1,848)</w:t>
            </w:r>
          </w:p>
        </w:tc>
        <w:tc>
          <w:tcPr>
            <w:tcW w:w="492" w:type="pct"/>
            <w:tcBorders>
              <w:left w:val="nil"/>
              <w:bottom w:val="single" w:sz="4" w:space="0" w:color="auto"/>
              <w:right w:val="nil"/>
            </w:tcBorders>
            <w:noWrap/>
            <w:tcMar>
              <w:left w:w="115" w:type="dxa"/>
              <w:right w:w="115" w:type="dxa"/>
            </w:tcMar>
            <w:vAlign w:val="bottom"/>
          </w:tcPr>
          <w:p w14:paraId="4F69DA23"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(8,813)</w:t>
            </w:r>
          </w:p>
        </w:tc>
        <w:tc>
          <w:tcPr>
            <w:tcW w:w="495" w:type="pct"/>
            <w:tcBorders>
              <w:left w:val="nil"/>
              <w:bottom w:val="single" w:sz="4" w:space="0" w:color="auto"/>
              <w:right w:val="nil"/>
            </w:tcBorders>
            <w:noWrap/>
            <w:tcMar>
              <w:left w:w="115" w:type="dxa"/>
              <w:right w:w="115" w:type="dxa"/>
            </w:tcMar>
            <w:vAlign w:val="bottom"/>
          </w:tcPr>
          <w:p w14:paraId="2AE2551F"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11" w:type="pct"/>
            <w:tcBorders>
              <w:left w:val="nil"/>
              <w:bottom w:val="single" w:sz="4" w:space="0" w:color="auto"/>
              <w:right w:val="nil"/>
            </w:tcBorders>
            <w:noWrap/>
            <w:tcMar>
              <w:left w:w="115" w:type="dxa"/>
              <w:right w:w="115" w:type="dxa"/>
            </w:tcMar>
            <w:vAlign w:val="bottom"/>
          </w:tcPr>
          <w:p w14:paraId="47E84906"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(1,070)</w:t>
            </w:r>
          </w:p>
        </w:tc>
        <w:tc>
          <w:tcPr>
            <w:tcW w:w="545" w:type="pct"/>
            <w:tcBorders>
              <w:left w:val="nil"/>
              <w:bottom w:val="single" w:sz="4" w:space="0" w:color="auto"/>
              <w:right w:val="nil"/>
            </w:tcBorders>
            <w:noWrap/>
            <w:tcMar>
              <w:left w:w="115" w:type="dxa"/>
              <w:right w:w="115" w:type="dxa"/>
            </w:tcMar>
            <w:vAlign w:val="bottom"/>
          </w:tcPr>
          <w:p w14:paraId="35463EF3"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(87)</w:t>
            </w:r>
          </w:p>
        </w:tc>
        <w:tc>
          <w:tcPr>
            <w:tcW w:w="529" w:type="pct"/>
            <w:tcBorders>
              <w:left w:val="nil"/>
              <w:bottom w:val="single" w:sz="4" w:space="0" w:color="auto"/>
              <w:right w:val="nil"/>
            </w:tcBorders>
            <w:noWrap/>
            <w:tcMar>
              <w:left w:w="115" w:type="dxa"/>
              <w:right w:w="115" w:type="dxa"/>
            </w:tcMar>
            <w:vAlign w:val="bottom"/>
          </w:tcPr>
          <w:p w14:paraId="62E9CCF6" w14:textId="77777777" w:rsidR="00F841FF" w:rsidRPr="00D60A65" w:rsidRDefault="00F841FF" w:rsidP="00F841FF">
            <w:pPr>
              <w:tabs>
                <w:tab w:val="decimal" w:pos="792"/>
              </w:tabs>
              <w:spacing w:after="0"/>
              <w:ind w:left="7" w:right="-72" w:hanging="7"/>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11" w:type="pct"/>
            <w:tcBorders>
              <w:left w:val="nil"/>
              <w:bottom w:val="single" w:sz="4" w:space="0" w:color="auto"/>
              <w:right w:val="nil"/>
            </w:tcBorders>
            <w:noWrap/>
            <w:tcMar>
              <w:left w:w="115" w:type="dxa"/>
              <w:right w:w="115" w:type="dxa"/>
            </w:tcMar>
            <w:vAlign w:val="bottom"/>
          </w:tcPr>
          <w:p w14:paraId="3E68EDA8"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(152)</w:t>
            </w:r>
          </w:p>
        </w:tc>
        <w:tc>
          <w:tcPr>
            <w:tcW w:w="505" w:type="pct"/>
            <w:tcBorders>
              <w:left w:val="nil"/>
              <w:bottom w:val="single" w:sz="4" w:space="0" w:color="auto"/>
              <w:right w:val="nil"/>
            </w:tcBorders>
            <w:noWrap/>
            <w:tcMar>
              <w:left w:w="115" w:type="dxa"/>
              <w:right w:w="115" w:type="dxa"/>
            </w:tcMar>
            <w:vAlign w:val="bottom"/>
          </w:tcPr>
          <w:p w14:paraId="5A721C46"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(11,970)</w:t>
            </w:r>
          </w:p>
        </w:tc>
      </w:tr>
      <w:tr w:rsidR="00F841FF" w:rsidRPr="00D60A65" w14:paraId="12A8522B" w14:textId="77777777" w:rsidTr="00D7145F">
        <w:trPr>
          <w:cantSplit/>
        </w:trPr>
        <w:tc>
          <w:tcPr>
            <w:tcW w:w="834" w:type="pct"/>
            <w:noWrap/>
            <w:tcMar>
              <w:left w:w="115" w:type="dxa"/>
              <w:right w:w="115" w:type="dxa"/>
            </w:tcMar>
            <w:vAlign w:val="bottom"/>
          </w:tcPr>
          <w:p w14:paraId="10245B37"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p>
        </w:tc>
        <w:tc>
          <w:tcPr>
            <w:tcW w:w="578" w:type="pct"/>
            <w:tcBorders>
              <w:top w:val="single" w:sz="4" w:space="0" w:color="auto"/>
              <w:left w:val="nil"/>
              <w:right w:val="nil"/>
            </w:tcBorders>
            <w:noWrap/>
            <w:tcMar>
              <w:left w:w="115" w:type="dxa"/>
              <w:right w:w="115" w:type="dxa"/>
            </w:tcMar>
            <w:vAlign w:val="bottom"/>
          </w:tcPr>
          <w:p w14:paraId="5DCC0939"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492" w:type="pct"/>
            <w:tcBorders>
              <w:top w:val="single" w:sz="4" w:space="0" w:color="auto"/>
              <w:left w:val="nil"/>
              <w:right w:val="nil"/>
            </w:tcBorders>
            <w:noWrap/>
            <w:tcMar>
              <w:left w:w="115" w:type="dxa"/>
              <w:right w:w="115" w:type="dxa"/>
            </w:tcMar>
            <w:vAlign w:val="bottom"/>
          </w:tcPr>
          <w:p w14:paraId="778AAB0B"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495" w:type="pct"/>
            <w:tcBorders>
              <w:top w:val="single" w:sz="4" w:space="0" w:color="auto"/>
              <w:left w:val="nil"/>
              <w:right w:val="nil"/>
            </w:tcBorders>
            <w:noWrap/>
            <w:tcMar>
              <w:left w:w="115" w:type="dxa"/>
              <w:right w:w="115" w:type="dxa"/>
            </w:tcMar>
            <w:vAlign w:val="bottom"/>
          </w:tcPr>
          <w:p w14:paraId="1DD0AEF2"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511" w:type="pct"/>
            <w:tcBorders>
              <w:top w:val="single" w:sz="4" w:space="0" w:color="auto"/>
              <w:left w:val="nil"/>
              <w:right w:val="nil"/>
            </w:tcBorders>
            <w:noWrap/>
            <w:tcMar>
              <w:left w:w="115" w:type="dxa"/>
              <w:right w:w="115" w:type="dxa"/>
            </w:tcMar>
            <w:vAlign w:val="bottom"/>
          </w:tcPr>
          <w:p w14:paraId="69D44DC2" w14:textId="77777777" w:rsidR="00F841FF" w:rsidRPr="00D60A65" w:rsidRDefault="00F841FF" w:rsidP="00F841FF">
            <w:pPr>
              <w:spacing w:after="0"/>
              <w:ind w:right="-72" w:firstLine="8"/>
              <w:jc w:val="right"/>
              <w:rPr>
                <w:rFonts w:ascii="Arial" w:eastAsia="Arial Unicode MS" w:hAnsi="Arial" w:cs="Arial"/>
                <w:color w:val="000000"/>
                <w:spacing w:val="-6"/>
                <w:kern w:val="0"/>
                <w:sz w:val="14"/>
                <w:szCs w:val="14"/>
                <w:lang w:bidi="he-IL"/>
                <w14:ligatures w14:val="none"/>
              </w:rPr>
            </w:pPr>
          </w:p>
        </w:tc>
        <w:tc>
          <w:tcPr>
            <w:tcW w:w="545" w:type="pct"/>
            <w:tcBorders>
              <w:top w:val="single" w:sz="4" w:space="0" w:color="auto"/>
              <w:left w:val="nil"/>
              <w:right w:val="nil"/>
            </w:tcBorders>
            <w:noWrap/>
            <w:tcMar>
              <w:left w:w="115" w:type="dxa"/>
              <w:right w:w="115" w:type="dxa"/>
            </w:tcMar>
            <w:vAlign w:val="bottom"/>
          </w:tcPr>
          <w:p w14:paraId="10B7EF22" w14:textId="77777777" w:rsidR="00F841FF" w:rsidRPr="00D60A65" w:rsidRDefault="00F841FF" w:rsidP="00F841FF">
            <w:pPr>
              <w:spacing w:after="0"/>
              <w:ind w:right="-72" w:firstLine="8"/>
              <w:jc w:val="right"/>
              <w:rPr>
                <w:rFonts w:ascii="Arial" w:eastAsia="Arial Unicode MS" w:hAnsi="Arial" w:cs="Arial"/>
                <w:color w:val="000000"/>
                <w:spacing w:val="-6"/>
                <w:kern w:val="0"/>
                <w:sz w:val="14"/>
                <w:szCs w:val="14"/>
                <w:lang w:bidi="he-IL"/>
                <w14:ligatures w14:val="none"/>
              </w:rPr>
            </w:pPr>
          </w:p>
        </w:tc>
        <w:tc>
          <w:tcPr>
            <w:tcW w:w="529" w:type="pct"/>
            <w:tcBorders>
              <w:top w:val="single" w:sz="4" w:space="0" w:color="auto"/>
              <w:left w:val="nil"/>
              <w:right w:val="nil"/>
            </w:tcBorders>
            <w:noWrap/>
            <w:tcMar>
              <w:left w:w="115" w:type="dxa"/>
              <w:right w:w="115" w:type="dxa"/>
            </w:tcMar>
            <w:vAlign w:val="bottom"/>
          </w:tcPr>
          <w:p w14:paraId="7B5DB527" w14:textId="77777777" w:rsidR="00F841FF" w:rsidRPr="00D60A65" w:rsidRDefault="00F841FF" w:rsidP="00F841FF">
            <w:pPr>
              <w:spacing w:after="0"/>
              <w:ind w:left="7" w:right="-72" w:hanging="7"/>
              <w:jc w:val="right"/>
              <w:rPr>
                <w:rFonts w:ascii="Arial" w:eastAsia="Arial Unicode MS" w:hAnsi="Arial" w:cs="Arial"/>
                <w:color w:val="000000"/>
                <w:spacing w:val="-6"/>
                <w:kern w:val="0"/>
                <w:sz w:val="14"/>
                <w:szCs w:val="14"/>
                <w:lang w:bidi="he-IL"/>
                <w14:ligatures w14:val="none"/>
              </w:rPr>
            </w:pPr>
          </w:p>
        </w:tc>
        <w:tc>
          <w:tcPr>
            <w:tcW w:w="511" w:type="pct"/>
            <w:tcBorders>
              <w:top w:val="single" w:sz="4" w:space="0" w:color="auto"/>
              <w:left w:val="nil"/>
              <w:right w:val="nil"/>
            </w:tcBorders>
            <w:noWrap/>
            <w:tcMar>
              <w:left w:w="115" w:type="dxa"/>
              <w:right w:w="115" w:type="dxa"/>
            </w:tcMar>
            <w:vAlign w:val="bottom"/>
          </w:tcPr>
          <w:p w14:paraId="54FB9626"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c>
          <w:tcPr>
            <w:tcW w:w="505" w:type="pct"/>
            <w:tcBorders>
              <w:top w:val="single" w:sz="4" w:space="0" w:color="auto"/>
              <w:left w:val="nil"/>
              <w:right w:val="nil"/>
            </w:tcBorders>
            <w:noWrap/>
            <w:tcMar>
              <w:left w:w="115" w:type="dxa"/>
              <w:right w:w="115" w:type="dxa"/>
            </w:tcMar>
            <w:vAlign w:val="bottom"/>
          </w:tcPr>
          <w:p w14:paraId="52BC08BE" w14:textId="77777777" w:rsidR="00F841FF" w:rsidRPr="00D60A65" w:rsidRDefault="00F841FF" w:rsidP="00F841FF">
            <w:pPr>
              <w:spacing w:after="0"/>
              <w:ind w:right="-72"/>
              <w:jc w:val="right"/>
              <w:rPr>
                <w:rFonts w:ascii="Arial" w:eastAsia="Arial Unicode MS" w:hAnsi="Arial" w:cs="Arial"/>
                <w:color w:val="000000"/>
                <w:spacing w:val="-6"/>
                <w:kern w:val="0"/>
                <w:sz w:val="14"/>
                <w:szCs w:val="14"/>
                <w:lang w:bidi="he-IL"/>
                <w14:ligatures w14:val="none"/>
              </w:rPr>
            </w:pPr>
          </w:p>
        </w:tc>
      </w:tr>
      <w:tr w:rsidR="00F841FF" w:rsidRPr="00D60A65" w14:paraId="49F3B23D" w14:textId="77777777" w:rsidTr="00D7145F">
        <w:trPr>
          <w:cantSplit/>
        </w:trPr>
        <w:tc>
          <w:tcPr>
            <w:tcW w:w="834" w:type="pct"/>
            <w:noWrap/>
            <w:tcMar>
              <w:left w:w="115" w:type="dxa"/>
              <w:right w:w="115" w:type="dxa"/>
            </w:tcMar>
            <w:vAlign w:val="bottom"/>
          </w:tcPr>
          <w:p w14:paraId="5E64F9BC" w14:textId="77777777" w:rsidR="00F841FF" w:rsidRPr="00D60A65" w:rsidRDefault="00F841FF" w:rsidP="00F841FF">
            <w:pPr>
              <w:spacing w:after="0"/>
              <w:ind w:right="-107"/>
              <w:rPr>
                <w:rFonts w:ascii="Arial" w:eastAsia="Times New Roman" w:hAnsi="Arial" w:cs="Arial"/>
                <w:color w:val="000000"/>
                <w:spacing w:val="-6"/>
                <w:kern w:val="0"/>
                <w:sz w:val="14"/>
                <w:szCs w:val="14"/>
                <w:lang w:bidi="he-IL"/>
                <w14:ligatures w14:val="none"/>
              </w:rPr>
            </w:pPr>
            <w:proofErr w:type="gramStart"/>
            <w:r w:rsidRPr="00D60A65">
              <w:rPr>
                <w:rFonts w:ascii="Arial" w:eastAsia="Times New Roman" w:hAnsi="Arial" w:cs="Arial"/>
                <w:color w:val="000000"/>
                <w:spacing w:val="-6"/>
                <w:kern w:val="0"/>
                <w:sz w:val="14"/>
                <w:szCs w:val="14"/>
                <w:lang w:bidi="he-IL"/>
                <w14:ligatures w14:val="none"/>
              </w:rPr>
              <w:t>Net book</w:t>
            </w:r>
            <w:proofErr w:type="gramEnd"/>
            <w:r w:rsidRPr="00D60A65">
              <w:rPr>
                <w:rFonts w:ascii="Arial" w:eastAsia="Times New Roman" w:hAnsi="Arial" w:cs="Arial"/>
                <w:color w:val="000000"/>
                <w:spacing w:val="-6"/>
                <w:kern w:val="0"/>
                <w:sz w:val="14"/>
                <w:szCs w:val="14"/>
                <w:lang w:bidi="he-IL"/>
                <w14:ligatures w14:val="none"/>
              </w:rPr>
              <w:t xml:space="preserve"> value as at</w:t>
            </w:r>
          </w:p>
          <w:p w14:paraId="62CD9163" w14:textId="77777777" w:rsidR="00F841FF" w:rsidRPr="00D60A65" w:rsidRDefault="00F841FF" w:rsidP="00F841FF">
            <w:pPr>
              <w:spacing w:after="0"/>
              <w:ind w:right="-107"/>
              <w:rPr>
                <w:rFonts w:ascii="Arial" w:eastAsia="Arial Unicode MS" w:hAnsi="Arial" w:cs="Arial"/>
                <w:color w:val="000000"/>
                <w:spacing w:val="-6"/>
                <w:kern w:val="0"/>
                <w:sz w:val="14"/>
                <w:szCs w:val="14"/>
                <w:lang w:bidi="he-IL"/>
                <w14:ligatures w14:val="none"/>
              </w:rPr>
            </w:pPr>
            <w:r w:rsidRPr="00D60A65">
              <w:rPr>
                <w:rFonts w:ascii="Arial" w:eastAsia="Times New Roman" w:hAnsi="Arial" w:cs="Arial"/>
                <w:color w:val="000000"/>
                <w:spacing w:val="-6"/>
                <w:kern w:val="0"/>
                <w:sz w:val="14"/>
                <w:szCs w:val="14"/>
                <w:lang w:val="en-GB" w:bidi="he-IL"/>
                <w14:ligatures w14:val="none"/>
              </w:rPr>
              <w:t xml:space="preserve">   30 June</w:t>
            </w:r>
            <w:r w:rsidRPr="00D60A65">
              <w:rPr>
                <w:rFonts w:ascii="Arial" w:eastAsia="Times New Roman" w:hAnsi="Arial" w:cs="Arial"/>
                <w:color w:val="000000"/>
                <w:spacing w:val="-6"/>
                <w:kern w:val="0"/>
                <w:sz w:val="14"/>
                <w:szCs w:val="14"/>
                <w:lang w:bidi="he-IL"/>
                <w14:ligatures w14:val="none"/>
              </w:rPr>
              <w:t xml:space="preserve"> </w:t>
            </w:r>
            <w:r w:rsidRPr="00D60A65">
              <w:rPr>
                <w:rFonts w:ascii="Arial" w:eastAsia="Times New Roman" w:hAnsi="Arial" w:cs="Arial"/>
                <w:color w:val="000000"/>
                <w:spacing w:val="-6"/>
                <w:kern w:val="0"/>
                <w:sz w:val="14"/>
                <w:szCs w:val="14"/>
                <w:lang w:val="en-GB" w:bidi="he-IL"/>
                <w14:ligatures w14:val="none"/>
              </w:rPr>
              <w:t>2026</w:t>
            </w:r>
          </w:p>
        </w:tc>
        <w:tc>
          <w:tcPr>
            <w:tcW w:w="578" w:type="pct"/>
            <w:tcBorders>
              <w:left w:val="nil"/>
              <w:bottom w:val="single" w:sz="4" w:space="0" w:color="auto"/>
              <w:right w:val="nil"/>
            </w:tcBorders>
            <w:noWrap/>
            <w:tcMar>
              <w:left w:w="115" w:type="dxa"/>
              <w:right w:w="115" w:type="dxa"/>
            </w:tcMar>
            <w:vAlign w:val="bottom"/>
          </w:tcPr>
          <w:p w14:paraId="034F78FB"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18,320</w:t>
            </w:r>
          </w:p>
        </w:tc>
        <w:tc>
          <w:tcPr>
            <w:tcW w:w="492" w:type="pct"/>
            <w:tcBorders>
              <w:left w:val="nil"/>
              <w:bottom w:val="single" w:sz="4" w:space="0" w:color="auto"/>
              <w:right w:val="nil"/>
            </w:tcBorders>
            <w:noWrap/>
            <w:tcMar>
              <w:left w:w="115" w:type="dxa"/>
              <w:right w:w="115" w:type="dxa"/>
            </w:tcMar>
            <w:vAlign w:val="bottom"/>
          </w:tcPr>
          <w:p w14:paraId="1AE0EBE2"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76,947</w:t>
            </w:r>
          </w:p>
        </w:tc>
        <w:tc>
          <w:tcPr>
            <w:tcW w:w="495" w:type="pct"/>
            <w:tcBorders>
              <w:left w:val="nil"/>
              <w:bottom w:val="single" w:sz="4" w:space="0" w:color="auto"/>
              <w:right w:val="nil"/>
            </w:tcBorders>
            <w:noWrap/>
            <w:tcMar>
              <w:left w:w="115" w:type="dxa"/>
              <w:right w:w="115" w:type="dxa"/>
            </w:tcMar>
            <w:vAlign w:val="bottom"/>
          </w:tcPr>
          <w:p w14:paraId="41C60782"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100,646</w:t>
            </w:r>
          </w:p>
        </w:tc>
        <w:tc>
          <w:tcPr>
            <w:tcW w:w="511" w:type="pct"/>
            <w:tcBorders>
              <w:left w:val="nil"/>
              <w:bottom w:val="single" w:sz="4" w:space="0" w:color="auto"/>
              <w:right w:val="nil"/>
            </w:tcBorders>
            <w:noWrap/>
            <w:tcMar>
              <w:left w:w="115" w:type="dxa"/>
              <w:right w:w="115" w:type="dxa"/>
            </w:tcMar>
            <w:vAlign w:val="bottom"/>
          </w:tcPr>
          <w:p w14:paraId="651ADEDD"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1,473</w:t>
            </w:r>
          </w:p>
        </w:tc>
        <w:tc>
          <w:tcPr>
            <w:tcW w:w="545" w:type="pct"/>
            <w:tcBorders>
              <w:left w:val="nil"/>
              <w:bottom w:val="single" w:sz="4" w:space="0" w:color="auto"/>
              <w:right w:val="nil"/>
            </w:tcBorders>
            <w:noWrap/>
            <w:tcMar>
              <w:left w:w="115" w:type="dxa"/>
              <w:right w:w="115" w:type="dxa"/>
            </w:tcMar>
            <w:vAlign w:val="bottom"/>
          </w:tcPr>
          <w:p w14:paraId="52E4BFEA" w14:textId="77777777" w:rsidR="00F841FF" w:rsidRPr="00D60A65" w:rsidRDefault="00F841FF" w:rsidP="00F841FF">
            <w:pPr>
              <w:tabs>
                <w:tab w:val="decimal" w:pos="792"/>
              </w:tabs>
              <w:spacing w:after="0"/>
              <w:ind w:right="-72" w:firstLine="8"/>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370</w:t>
            </w:r>
          </w:p>
        </w:tc>
        <w:tc>
          <w:tcPr>
            <w:tcW w:w="529" w:type="pct"/>
            <w:tcBorders>
              <w:left w:val="nil"/>
              <w:bottom w:val="single" w:sz="4" w:space="0" w:color="auto"/>
              <w:right w:val="nil"/>
            </w:tcBorders>
            <w:noWrap/>
            <w:tcMar>
              <w:left w:w="115" w:type="dxa"/>
              <w:right w:w="115" w:type="dxa"/>
            </w:tcMar>
            <w:vAlign w:val="bottom"/>
          </w:tcPr>
          <w:p w14:paraId="2CA368F9" w14:textId="77777777" w:rsidR="00F841FF" w:rsidRPr="00D60A65" w:rsidRDefault="00F841FF" w:rsidP="00F841FF">
            <w:pPr>
              <w:tabs>
                <w:tab w:val="decimal" w:pos="792"/>
              </w:tabs>
              <w:spacing w:after="0"/>
              <w:ind w:left="7" w:right="-72" w:hanging="7"/>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511" w:type="pct"/>
            <w:tcBorders>
              <w:left w:val="nil"/>
              <w:bottom w:val="single" w:sz="4" w:space="0" w:color="auto"/>
              <w:right w:val="nil"/>
            </w:tcBorders>
            <w:noWrap/>
            <w:tcMar>
              <w:left w:w="115" w:type="dxa"/>
              <w:right w:w="115" w:type="dxa"/>
            </w:tcMar>
            <w:vAlign w:val="bottom"/>
          </w:tcPr>
          <w:p w14:paraId="13FEE0B1"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2,529</w:t>
            </w:r>
          </w:p>
        </w:tc>
        <w:tc>
          <w:tcPr>
            <w:tcW w:w="505" w:type="pct"/>
            <w:tcBorders>
              <w:left w:val="nil"/>
              <w:bottom w:val="single" w:sz="4" w:space="0" w:color="auto"/>
              <w:right w:val="nil"/>
            </w:tcBorders>
            <w:noWrap/>
            <w:tcMar>
              <w:left w:w="115" w:type="dxa"/>
              <w:right w:w="115" w:type="dxa"/>
            </w:tcMar>
            <w:vAlign w:val="bottom"/>
          </w:tcPr>
          <w:p w14:paraId="33FE9DAD"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200,285</w:t>
            </w:r>
          </w:p>
        </w:tc>
      </w:tr>
    </w:tbl>
    <w:p w14:paraId="188C2978" w14:textId="77777777" w:rsidR="00F841FF" w:rsidRPr="00D60A65" w:rsidRDefault="00F841FF" w:rsidP="00F841FF">
      <w:pPr>
        <w:tabs>
          <w:tab w:val="left" w:pos="1589"/>
        </w:tabs>
        <w:jc w:val="both"/>
        <w:rPr>
          <w:rFonts w:ascii="Arial" w:hAnsi="Arial" w:cs="Arial"/>
          <w:color w:val="000000" w:themeColor="text1"/>
          <w:sz w:val="18"/>
          <w:szCs w:val="18"/>
        </w:rPr>
      </w:pPr>
    </w:p>
    <w:tbl>
      <w:tblPr>
        <w:tblW w:w="4933" w:type="pct"/>
        <w:tblInd w:w="18" w:type="dxa"/>
        <w:tblLayout w:type="fixed"/>
        <w:tblLook w:val="0000" w:firstRow="0" w:lastRow="0" w:firstColumn="0" w:lastColumn="0" w:noHBand="0" w:noVBand="0"/>
      </w:tblPr>
      <w:tblGrid>
        <w:gridCol w:w="2723"/>
        <w:gridCol w:w="1652"/>
        <w:gridCol w:w="1651"/>
        <w:gridCol w:w="1651"/>
        <w:gridCol w:w="1653"/>
      </w:tblGrid>
      <w:tr w:rsidR="00F841FF" w:rsidRPr="00D60A65" w14:paraId="3683C4C5" w14:textId="77777777">
        <w:tc>
          <w:tcPr>
            <w:tcW w:w="1459" w:type="pct"/>
            <w:vAlign w:val="bottom"/>
          </w:tcPr>
          <w:p w14:paraId="408C13CD"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3541" w:type="pct"/>
            <w:gridSpan w:val="4"/>
            <w:tcBorders>
              <w:bottom w:val="single" w:sz="4" w:space="0" w:color="auto"/>
            </w:tcBorders>
            <w:vAlign w:val="bottom"/>
          </w:tcPr>
          <w:p w14:paraId="58E078B6" w14:textId="77777777" w:rsidR="00F841FF" w:rsidRPr="00D60A65" w:rsidRDefault="00F841FF" w:rsidP="00F841FF">
            <w:pPr>
              <w:tabs>
                <w:tab w:val="decimal" w:pos="792"/>
              </w:tabs>
              <w:spacing w:after="0"/>
              <w:ind w:right="-72"/>
              <w:jc w:val="center"/>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Separate financial information</w:t>
            </w:r>
          </w:p>
        </w:tc>
      </w:tr>
      <w:tr w:rsidR="00F841FF" w:rsidRPr="00D60A65" w14:paraId="7F70ECD0" w14:textId="77777777">
        <w:tc>
          <w:tcPr>
            <w:tcW w:w="1459" w:type="pct"/>
            <w:vAlign w:val="bottom"/>
          </w:tcPr>
          <w:p w14:paraId="78208D8F"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3541" w:type="pct"/>
            <w:gridSpan w:val="4"/>
            <w:tcBorders>
              <w:bottom w:val="single" w:sz="4" w:space="0" w:color="auto"/>
            </w:tcBorders>
            <w:vAlign w:val="bottom"/>
          </w:tcPr>
          <w:p w14:paraId="13E3988B" w14:textId="77777777" w:rsidR="00F841FF" w:rsidRPr="00D60A65" w:rsidRDefault="00F841FF" w:rsidP="00F841FF">
            <w:pPr>
              <w:spacing w:after="0"/>
              <w:ind w:right="-72"/>
              <w:jc w:val="center"/>
              <w:rPr>
                <w:rFonts w:ascii="Arial" w:eastAsia="Arial Unicode MS" w:hAnsi="Arial" w:cs="Arial"/>
                <w:b/>
                <w:bCs/>
                <w:color w:val="000000"/>
                <w:spacing w:val="-4"/>
                <w:kern w:val="0"/>
                <w:sz w:val="14"/>
                <w:szCs w:val="14"/>
                <w14:ligatures w14:val="none"/>
              </w:rPr>
            </w:pPr>
            <w:r w:rsidRPr="00D60A65">
              <w:rPr>
                <w:rFonts w:ascii="Arial" w:eastAsia="Arial Unicode MS" w:hAnsi="Arial" w:cs="Arial"/>
                <w:b/>
                <w:bCs/>
                <w:color w:val="000000"/>
                <w:spacing w:val="-4"/>
                <w:kern w:val="0"/>
                <w:sz w:val="14"/>
                <w:szCs w:val="14"/>
                <w:lang w:bidi="he-IL"/>
                <w14:ligatures w14:val="none"/>
              </w:rPr>
              <w:t>(Unaudited)</w:t>
            </w:r>
          </w:p>
          <w:p w14:paraId="1D5FCE10" w14:textId="77777777" w:rsidR="00F841FF" w:rsidRPr="00D60A65" w:rsidRDefault="00F841FF" w:rsidP="00F841FF">
            <w:pPr>
              <w:spacing w:after="0"/>
              <w:ind w:right="-72"/>
              <w:jc w:val="center"/>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val="en-GB" w:bidi="he-IL"/>
                <w14:ligatures w14:val="none"/>
              </w:rPr>
              <w:t>30 June 2026</w:t>
            </w:r>
          </w:p>
        </w:tc>
      </w:tr>
      <w:tr w:rsidR="00F841FF" w:rsidRPr="00D60A65" w14:paraId="52AC98BE" w14:textId="77777777">
        <w:tc>
          <w:tcPr>
            <w:tcW w:w="1459" w:type="pct"/>
            <w:vAlign w:val="bottom"/>
          </w:tcPr>
          <w:p w14:paraId="2A39DFD3"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885" w:type="pct"/>
            <w:tcBorders>
              <w:bottom w:val="single" w:sz="4" w:space="0" w:color="auto"/>
            </w:tcBorders>
            <w:vAlign w:val="bottom"/>
          </w:tcPr>
          <w:p w14:paraId="094C69A9" w14:textId="77777777" w:rsidR="00F841FF" w:rsidRPr="00D60A65" w:rsidRDefault="00F841FF" w:rsidP="00F841FF">
            <w:pPr>
              <w:tabs>
                <w:tab w:val="decimal" w:pos="792"/>
              </w:tabs>
              <w:spacing w:after="0"/>
              <w:ind w:right="-72"/>
              <w:jc w:val="center"/>
              <w:rPr>
                <w:rFonts w:ascii="Arial" w:eastAsia="Arial Unicode MS"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Computer software</w:t>
            </w:r>
          </w:p>
        </w:tc>
        <w:tc>
          <w:tcPr>
            <w:tcW w:w="885" w:type="pct"/>
            <w:vAlign w:val="bottom"/>
          </w:tcPr>
          <w:p w14:paraId="537E4139"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val="en-GB"/>
                <w14:ligatures w14:val="none"/>
              </w:rPr>
            </w:pPr>
          </w:p>
        </w:tc>
        <w:tc>
          <w:tcPr>
            <w:tcW w:w="885" w:type="pct"/>
            <w:vAlign w:val="bottom"/>
          </w:tcPr>
          <w:p w14:paraId="2D9916D4"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bidi="he-IL"/>
                <w14:ligatures w14:val="none"/>
              </w:rPr>
            </w:pPr>
          </w:p>
        </w:tc>
        <w:tc>
          <w:tcPr>
            <w:tcW w:w="886" w:type="pct"/>
            <w:vAlign w:val="bottom"/>
          </w:tcPr>
          <w:p w14:paraId="650D84CD" w14:textId="77777777" w:rsidR="00F841FF" w:rsidRPr="00D60A65" w:rsidRDefault="00F841FF" w:rsidP="00F841FF">
            <w:pPr>
              <w:tabs>
                <w:tab w:val="decimal" w:pos="792"/>
              </w:tabs>
              <w:spacing w:after="0"/>
              <w:ind w:right="-72"/>
              <w:jc w:val="right"/>
              <w:rPr>
                <w:rFonts w:ascii="Arial" w:eastAsia="Arial Unicode MS" w:hAnsi="Arial" w:cs="Arial"/>
                <w:b/>
                <w:bCs/>
                <w:color w:val="000000"/>
                <w:spacing w:val="-4"/>
                <w:kern w:val="0"/>
                <w:sz w:val="14"/>
                <w:szCs w:val="14"/>
                <w:lang w:bidi="he-IL"/>
                <w14:ligatures w14:val="none"/>
              </w:rPr>
            </w:pPr>
          </w:p>
        </w:tc>
      </w:tr>
      <w:tr w:rsidR="00F841FF" w:rsidRPr="00D60A65" w14:paraId="42C1E6C4" w14:textId="77777777">
        <w:tc>
          <w:tcPr>
            <w:tcW w:w="1459" w:type="pct"/>
            <w:vAlign w:val="bottom"/>
          </w:tcPr>
          <w:p w14:paraId="426C9CEC"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885" w:type="pct"/>
            <w:tcBorders>
              <w:top w:val="single" w:sz="4" w:space="0" w:color="auto"/>
            </w:tcBorders>
            <w:vAlign w:val="bottom"/>
          </w:tcPr>
          <w:p w14:paraId="5BCCD2CA"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p>
          <w:p w14:paraId="5BBF6D0B"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Arial Unicode MS" w:hAnsi="Arial" w:cs="Arial"/>
                <w:b/>
                <w:bCs/>
                <w:color w:val="000000"/>
                <w:kern w:val="0"/>
                <w:sz w:val="14"/>
                <w:szCs w:val="14"/>
                <w14:ligatures w14:val="none"/>
              </w:rPr>
              <w:t>Purchase/ acquisition</w:t>
            </w:r>
          </w:p>
        </w:tc>
        <w:tc>
          <w:tcPr>
            <w:tcW w:w="885" w:type="pct"/>
            <w:vAlign w:val="bottom"/>
          </w:tcPr>
          <w:p w14:paraId="59C71AC8" w14:textId="77777777" w:rsidR="00F841FF" w:rsidRPr="00D60A65" w:rsidRDefault="00F841FF" w:rsidP="00F841FF">
            <w:pPr>
              <w:tabs>
                <w:tab w:val="decimal" w:pos="792"/>
              </w:tabs>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 xml:space="preserve">Computer software </w:t>
            </w:r>
          </w:p>
          <w:p w14:paraId="465B580D"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Arial Unicode MS" w:hAnsi="Arial" w:cs="Arial"/>
                <w:b/>
                <w:bCs/>
                <w:color w:val="000000"/>
                <w:kern w:val="0"/>
                <w:sz w:val="14"/>
                <w:szCs w:val="14"/>
                <w14:ligatures w14:val="none"/>
              </w:rPr>
              <w:t xml:space="preserve">under installation  </w:t>
            </w:r>
          </w:p>
        </w:tc>
        <w:tc>
          <w:tcPr>
            <w:tcW w:w="885" w:type="pct"/>
            <w:vAlign w:val="bottom"/>
          </w:tcPr>
          <w:p w14:paraId="394DCC0E"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 xml:space="preserve">Deferred technical </w:t>
            </w:r>
          </w:p>
          <w:p w14:paraId="789A0D0C" w14:textId="77777777" w:rsidR="00F841FF" w:rsidRPr="00D60A65" w:rsidRDefault="00F841FF" w:rsidP="00F841FF">
            <w:pPr>
              <w:spacing w:after="0"/>
              <w:ind w:right="-72"/>
              <w:jc w:val="right"/>
              <w:rPr>
                <w:rFonts w:ascii="Arial" w:eastAsia="Arial Unicode MS" w:hAnsi="Arial" w:cs="Arial"/>
                <w:b/>
                <w:bCs/>
                <w:color w:val="000000"/>
                <w:kern w:val="0"/>
                <w:sz w:val="14"/>
                <w:szCs w:val="14"/>
                <w14:ligatures w14:val="none"/>
              </w:rPr>
            </w:pPr>
            <w:r w:rsidRPr="00D60A65">
              <w:rPr>
                <w:rFonts w:ascii="Arial" w:eastAsia="Arial Unicode MS" w:hAnsi="Arial" w:cs="Arial"/>
                <w:b/>
                <w:bCs/>
                <w:color w:val="000000"/>
                <w:kern w:val="0"/>
                <w:sz w:val="14"/>
                <w:szCs w:val="14"/>
                <w14:ligatures w14:val="none"/>
              </w:rPr>
              <w:t>knowledge acquisition cost</w:t>
            </w:r>
          </w:p>
        </w:tc>
        <w:tc>
          <w:tcPr>
            <w:tcW w:w="886" w:type="pct"/>
            <w:vAlign w:val="bottom"/>
          </w:tcPr>
          <w:p w14:paraId="48F38F01"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Arial Unicode MS" w:hAnsi="Arial" w:cs="Arial"/>
                <w:b/>
                <w:bCs/>
                <w:color w:val="000000"/>
                <w:spacing w:val="-4"/>
                <w:kern w:val="0"/>
                <w:sz w:val="14"/>
                <w:szCs w:val="14"/>
                <w:lang w:bidi="he-IL"/>
                <w14:ligatures w14:val="none"/>
              </w:rPr>
              <w:t>Total</w:t>
            </w:r>
          </w:p>
        </w:tc>
      </w:tr>
      <w:tr w:rsidR="00F841FF" w:rsidRPr="00D60A65" w14:paraId="40ED6EAF" w14:textId="77777777">
        <w:tc>
          <w:tcPr>
            <w:tcW w:w="1459" w:type="pct"/>
            <w:vAlign w:val="bottom"/>
          </w:tcPr>
          <w:p w14:paraId="23BEB908"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
        </w:tc>
        <w:tc>
          <w:tcPr>
            <w:tcW w:w="885" w:type="pct"/>
            <w:tcBorders>
              <w:bottom w:val="single" w:sz="4" w:space="0" w:color="auto"/>
            </w:tcBorders>
            <w:vAlign w:val="bottom"/>
          </w:tcPr>
          <w:p w14:paraId="66CD3ADA"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 Baht</w:t>
            </w:r>
          </w:p>
        </w:tc>
        <w:tc>
          <w:tcPr>
            <w:tcW w:w="885" w:type="pct"/>
            <w:tcBorders>
              <w:bottom w:val="single" w:sz="4" w:space="0" w:color="auto"/>
            </w:tcBorders>
            <w:vAlign w:val="bottom"/>
          </w:tcPr>
          <w:p w14:paraId="6A5799F4" w14:textId="77777777" w:rsidR="00F841FF" w:rsidRPr="00D60A65" w:rsidRDefault="00F841FF" w:rsidP="00F841FF">
            <w:pPr>
              <w:tabs>
                <w:tab w:val="decimal" w:pos="792"/>
              </w:tabs>
              <w:spacing w:after="0"/>
              <w:ind w:right="-72"/>
              <w:jc w:val="right"/>
              <w:rPr>
                <w:rFonts w:ascii="Arial" w:eastAsia="Times New Roman" w:hAnsi="Arial" w:cs="Arial"/>
                <w:b/>
                <w:bCs/>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 Baht</w:t>
            </w:r>
          </w:p>
        </w:tc>
        <w:tc>
          <w:tcPr>
            <w:tcW w:w="885" w:type="pct"/>
            <w:tcBorders>
              <w:left w:val="nil"/>
              <w:bottom w:val="single" w:sz="4" w:space="0" w:color="auto"/>
              <w:right w:val="nil"/>
            </w:tcBorders>
            <w:vAlign w:val="bottom"/>
          </w:tcPr>
          <w:p w14:paraId="3DBA20E6"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 Baht</w:t>
            </w:r>
          </w:p>
        </w:tc>
        <w:tc>
          <w:tcPr>
            <w:tcW w:w="886" w:type="pct"/>
            <w:tcBorders>
              <w:left w:val="nil"/>
              <w:bottom w:val="single" w:sz="4" w:space="0" w:color="auto"/>
              <w:right w:val="nil"/>
            </w:tcBorders>
            <w:vAlign w:val="bottom"/>
          </w:tcPr>
          <w:p w14:paraId="288CE9AE"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b/>
                <w:bCs/>
                <w:color w:val="000000"/>
                <w:spacing w:val="-4"/>
                <w:kern w:val="0"/>
                <w:sz w:val="14"/>
                <w:szCs w:val="14"/>
                <w:lang w:bidi="he-IL"/>
                <w14:ligatures w14:val="none"/>
              </w:rPr>
              <w:t>Thousand Baht</w:t>
            </w:r>
          </w:p>
        </w:tc>
      </w:tr>
      <w:tr w:rsidR="00F841FF" w:rsidRPr="00D60A65" w14:paraId="5B7BE2E3" w14:textId="77777777">
        <w:tc>
          <w:tcPr>
            <w:tcW w:w="1459" w:type="pct"/>
            <w:vAlign w:val="bottom"/>
          </w:tcPr>
          <w:p w14:paraId="6FBC0B6F" w14:textId="77777777" w:rsidR="00F841FF" w:rsidRPr="00D60A65" w:rsidRDefault="00F841FF" w:rsidP="00F841FF">
            <w:pPr>
              <w:spacing w:after="0"/>
              <w:ind w:right="-107"/>
              <w:rPr>
                <w:rFonts w:ascii="Arial" w:eastAsia="Arial Unicode MS" w:hAnsi="Arial" w:cs="Arial"/>
                <w:color w:val="000000"/>
                <w:spacing w:val="-4"/>
                <w:kern w:val="0"/>
                <w:sz w:val="14"/>
                <w:szCs w:val="14"/>
                <w:lang w:bidi="he-IL"/>
                <w14:ligatures w14:val="none"/>
              </w:rPr>
            </w:pPr>
          </w:p>
        </w:tc>
        <w:tc>
          <w:tcPr>
            <w:tcW w:w="885" w:type="pct"/>
            <w:tcBorders>
              <w:top w:val="single" w:sz="4" w:space="0" w:color="auto"/>
            </w:tcBorders>
            <w:vAlign w:val="bottom"/>
          </w:tcPr>
          <w:p w14:paraId="1C0F95B1"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885" w:type="pct"/>
            <w:tcBorders>
              <w:top w:val="single" w:sz="4" w:space="0" w:color="auto"/>
            </w:tcBorders>
            <w:vAlign w:val="bottom"/>
          </w:tcPr>
          <w:p w14:paraId="1CEE5E3A"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885" w:type="pct"/>
            <w:tcBorders>
              <w:top w:val="single" w:sz="4" w:space="0" w:color="auto"/>
              <w:left w:val="nil"/>
              <w:right w:val="nil"/>
            </w:tcBorders>
            <w:vAlign w:val="bottom"/>
          </w:tcPr>
          <w:p w14:paraId="7FA19003"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886" w:type="pct"/>
            <w:tcBorders>
              <w:top w:val="single" w:sz="4" w:space="0" w:color="auto"/>
              <w:left w:val="nil"/>
              <w:right w:val="nil"/>
            </w:tcBorders>
            <w:vAlign w:val="bottom"/>
          </w:tcPr>
          <w:p w14:paraId="741EC516"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r>
      <w:tr w:rsidR="00F841FF" w:rsidRPr="00D60A65" w14:paraId="7317D6D1" w14:textId="77777777">
        <w:tc>
          <w:tcPr>
            <w:tcW w:w="1459" w:type="pct"/>
            <w:vAlign w:val="bottom"/>
          </w:tcPr>
          <w:p w14:paraId="3ABC0F15"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proofErr w:type="gramStart"/>
            <w:r w:rsidRPr="00D60A65">
              <w:rPr>
                <w:rFonts w:ascii="Arial" w:eastAsia="Times New Roman" w:hAnsi="Arial" w:cs="Arial"/>
                <w:color w:val="000000"/>
                <w:spacing w:val="-4"/>
                <w:kern w:val="0"/>
                <w:sz w:val="14"/>
                <w:szCs w:val="14"/>
                <w:lang w:bidi="he-IL"/>
                <w14:ligatures w14:val="none"/>
              </w:rPr>
              <w:t>Net book</w:t>
            </w:r>
            <w:proofErr w:type="gramEnd"/>
            <w:r w:rsidRPr="00D60A65">
              <w:rPr>
                <w:rFonts w:ascii="Arial" w:eastAsia="Times New Roman" w:hAnsi="Arial" w:cs="Arial"/>
                <w:color w:val="000000"/>
                <w:spacing w:val="-4"/>
                <w:kern w:val="0"/>
                <w:sz w:val="14"/>
                <w:szCs w:val="14"/>
                <w:lang w:bidi="he-IL"/>
                <w14:ligatures w14:val="none"/>
              </w:rPr>
              <w:t xml:space="preserve"> value as at </w:t>
            </w:r>
          </w:p>
          <w:p w14:paraId="5B9B72B1" w14:textId="77777777" w:rsidR="00F841FF" w:rsidRPr="00D60A65" w:rsidRDefault="00F841FF" w:rsidP="00F841FF">
            <w:pPr>
              <w:spacing w:after="0"/>
              <w:ind w:right="-43"/>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 xml:space="preserve">   </w:t>
            </w:r>
            <w:r w:rsidRPr="00D60A65">
              <w:rPr>
                <w:rFonts w:ascii="Arial" w:eastAsia="Times New Roman" w:hAnsi="Arial" w:cs="Arial"/>
                <w:color w:val="000000"/>
                <w:spacing w:val="-4"/>
                <w:kern w:val="0"/>
                <w:sz w:val="14"/>
                <w:szCs w:val="14"/>
                <w:lang w:val="en-GB" w:bidi="he-IL"/>
                <w14:ligatures w14:val="none"/>
              </w:rPr>
              <w:t>1</w:t>
            </w:r>
            <w:r w:rsidRPr="00D60A65">
              <w:rPr>
                <w:rFonts w:ascii="Arial" w:eastAsia="Times New Roman" w:hAnsi="Arial" w:cs="Arial"/>
                <w:color w:val="000000"/>
                <w:spacing w:val="-4"/>
                <w:kern w:val="0"/>
                <w:sz w:val="14"/>
                <w:szCs w:val="14"/>
                <w:lang w:bidi="he-IL"/>
                <w14:ligatures w14:val="none"/>
              </w:rPr>
              <w:t xml:space="preserve"> January </w:t>
            </w:r>
            <w:r w:rsidRPr="00D60A65">
              <w:rPr>
                <w:rFonts w:ascii="Arial" w:eastAsia="Times New Roman" w:hAnsi="Arial" w:cs="Arial"/>
                <w:color w:val="000000"/>
                <w:spacing w:val="-4"/>
                <w:kern w:val="0"/>
                <w:sz w:val="14"/>
                <w:szCs w:val="14"/>
                <w:lang w:val="en-GB" w:bidi="he-IL"/>
                <w14:ligatures w14:val="none"/>
              </w:rPr>
              <w:t>2026</w:t>
            </w:r>
          </w:p>
        </w:tc>
        <w:tc>
          <w:tcPr>
            <w:tcW w:w="885" w:type="pct"/>
            <w:vAlign w:val="bottom"/>
          </w:tcPr>
          <w:p w14:paraId="758BD6E0"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31,311</w:t>
            </w:r>
          </w:p>
        </w:tc>
        <w:tc>
          <w:tcPr>
            <w:tcW w:w="885" w:type="pct"/>
            <w:vAlign w:val="bottom"/>
          </w:tcPr>
          <w:p w14:paraId="10BF42C5"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1,329</w:t>
            </w:r>
          </w:p>
        </w:tc>
        <w:tc>
          <w:tcPr>
            <w:tcW w:w="885" w:type="pct"/>
            <w:tcBorders>
              <w:left w:val="nil"/>
              <w:right w:val="nil"/>
            </w:tcBorders>
            <w:vAlign w:val="bottom"/>
          </w:tcPr>
          <w:p w14:paraId="1471288E"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val="en-GB" w:bidi="he-IL"/>
                <w14:ligatures w14:val="none"/>
              </w:rPr>
            </w:pPr>
            <w:r w:rsidRPr="00D60A65">
              <w:rPr>
                <w:rFonts w:ascii="Arial" w:eastAsia="Times New Roman" w:hAnsi="Arial" w:cs="Arial"/>
                <w:color w:val="000000"/>
                <w:spacing w:val="-4"/>
                <w:kern w:val="0"/>
                <w:sz w:val="14"/>
                <w:szCs w:val="14"/>
                <w:lang w:bidi="he-IL"/>
                <w14:ligatures w14:val="none"/>
              </w:rPr>
              <w:t>17,131</w:t>
            </w:r>
          </w:p>
        </w:tc>
        <w:tc>
          <w:tcPr>
            <w:tcW w:w="886" w:type="pct"/>
            <w:tcBorders>
              <w:left w:val="nil"/>
              <w:right w:val="nil"/>
            </w:tcBorders>
            <w:vAlign w:val="bottom"/>
          </w:tcPr>
          <w:p w14:paraId="542D90C6"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49,771</w:t>
            </w:r>
          </w:p>
        </w:tc>
      </w:tr>
      <w:tr w:rsidR="00F841FF" w:rsidRPr="00D60A65" w14:paraId="109ECADA" w14:textId="77777777">
        <w:tc>
          <w:tcPr>
            <w:tcW w:w="1459" w:type="pct"/>
            <w:vAlign w:val="bottom"/>
          </w:tcPr>
          <w:p w14:paraId="7498F66D" w14:textId="77777777" w:rsidR="00F841FF" w:rsidRPr="00D60A65" w:rsidRDefault="00F841FF" w:rsidP="00F841FF">
            <w:pPr>
              <w:spacing w:after="0"/>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Additions </w:t>
            </w:r>
            <w:proofErr w:type="gramStart"/>
            <w:r w:rsidRPr="00D60A65">
              <w:rPr>
                <w:rFonts w:ascii="Arial" w:eastAsia="Arial Unicode MS" w:hAnsi="Arial" w:cs="Arial"/>
                <w:color w:val="000000"/>
                <w:spacing w:val="-4"/>
                <w:kern w:val="0"/>
                <w:sz w:val="14"/>
                <w:szCs w:val="14"/>
                <w:lang w:bidi="he-IL"/>
                <w14:ligatures w14:val="none"/>
              </w:rPr>
              <w:t>during</w:t>
            </w:r>
            <w:proofErr w:type="gramEnd"/>
            <w:r w:rsidRPr="00D60A65">
              <w:rPr>
                <w:rFonts w:ascii="Arial" w:eastAsia="Arial Unicode MS" w:hAnsi="Arial" w:cs="Arial"/>
                <w:color w:val="000000"/>
                <w:spacing w:val="-4"/>
                <w:kern w:val="0"/>
                <w:sz w:val="14"/>
                <w:szCs w:val="14"/>
                <w:lang w:bidi="he-IL"/>
                <w14:ligatures w14:val="none"/>
              </w:rPr>
              <w:t xml:space="preserve"> the period cost</w:t>
            </w:r>
          </w:p>
        </w:tc>
        <w:tc>
          <w:tcPr>
            <w:tcW w:w="885" w:type="pct"/>
            <w:vAlign w:val="bottom"/>
          </w:tcPr>
          <w:p w14:paraId="2B32A005"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174</w:t>
            </w:r>
          </w:p>
        </w:tc>
        <w:tc>
          <w:tcPr>
            <w:tcW w:w="885" w:type="pct"/>
            <w:vAlign w:val="bottom"/>
          </w:tcPr>
          <w:p w14:paraId="5031B35C"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885" w:type="pct"/>
            <w:tcBorders>
              <w:top w:val="nil"/>
              <w:left w:val="nil"/>
              <w:right w:val="nil"/>
            </w:tcBorders>
            <w:vAlign w:val="bottom"/>
          </w:tcPr>
          <w:p w14:paraId="1DBABE92"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886" w:type="pct"/>
            <w:tcBorders>
              <w:top w:val="nil"/>
              <w:left w:val="nil"/>
              <w:right w:val="nil"/>
            </w:tcBorders>
            <w:vAlign w:val="bottom"/>
          </w:tcPr>
          <w:p w14:paraId="202D9AF7"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174</w:t>
            </w:r>
          </w:p>
        </w:tc>
      </w:tr>
      <w:tr w:rsidR="00F841FF" w:rsidRPr="00D60A65" w14:paraId="6B29B439" w14:textId="77777777">
        <w:tc>
          <w:tcPr>
            <w:tcW w:w="1459" w:type="pct"/>
            <w:vAlign w:val="bottom"/>
          </w:tcPr>
          <w:p w14:paraId="36D8CDDC"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Disposals and write off during</w:t>
            </w:r>
          </w:p>
          <w:p w14:paraId="365E4165"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 xml:space="preserve">   the period - net book value</w:t>
            </w:r>
          </w:p>
        </w:tc>
        <w:tc>
          <w:tcPr>
            <w:tcW w:w="885" w:type="pct"/>
            <w:vAlign w:val="bottom"/>
          </w:tcPr>
          <w:p w14:paraId="58FF9CAD"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885" w:type="pct"/>
            <w:vAlign w:val="bottom"/>
          </w:tcPr>
          <w:p w14:paraId="612A82A5" w14:textId="77777777" w:rsidR="00F841FF" w:rsidRPr="00D60A65" w:rsidRDefault="00F841FF" w:rsidP="00F841FF">
            <w:pPr>
              <w:spacing w:after="0"/>
              <w:ind w:right="-72"/>
              <w:jc w:val="right"/>
              <w:rPr>
                <w:rFonts w:ascii="Arial" w:eastAsia="Times New Roman" w:hAnsi="Arial" w:cs="Arial"/>
                <w:color w:val="000000"/>
                <w:spacing w:val="-4"/>
                <w:kern w:val="0"/>
                <w:sz w:val="14"/>
                <w:szCs w:val="14"/>
                <w:cs/>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885" w:type="pct"/>
            <w:tcBorders>
              <w:top w:val="nil"/>
              <w:left w:val="nil"/>
              <w:right w:val="nil"/>
            </w:tcBorders>
            <w:vAlign w:val="bottom"/>
          </w:tcPr>
          <w:p w14:paraId="36E2E010" w14:textId="77777777" w:rsidR="00F841FF" w:rsidRPr="00D60A65" w:rsidRDefault="00F841FF" w:rsidP="00F841FF">
            <w:pPr>
              <w:spacing w:after="0"/>
              <w:ind w:right="-72"/>
              <w:jc w:val="right"/>
              <w:rPr>
                <w:rFonts w:ascii="Arial" w:eastAsia="Times New Roman" w:hAnsi="Arial" w:cs="Arial"/>
                <w:color w:val="000000"/>
                <w:spacing w:val="-4"/>
                <w:kern w:val="0"/>
                <w:sz w:val="14"/>
                <w:szCs w:val="14"/>
                <w:cs/>
                <w:lang w:bidi="he-IL"/>
                <w14:ligatures w14:val="none"/>
              </w:rPr>
            </w:pPr>
            <w:r w:rsidRPr="00D60A65">
              <w:rPr>
                <w:rFonts w:ascii="Arial" w:eastAsia="Times New Roman" w:hAnsi="Arial" w:cs="Arial"/>
                <w:color w:val="000000"/>
                <w:spacing w:val="-4"/>
                <w:kern w:val="0"/>
                <w:sz w:val="14"/>
                <w:szCs w:val="14"/>
                <w:lang w:bidi="he-IL"/>
                <w14:ligatures w14:val="none"/>
              </w:rPr>
              <w:t>(16,647)</w:t>
            </w:r>
          </w:p>
        </w:tc>
        <w:tc>
          <w:tcPr>
            <w:tcW w:w="886" w:type="pct"/>
            <w:tcBorders>
              <w:top w:val="nil"/>
              <w:left w:val="nil"/>
              <w:right w:val="nil"/>
            </w:tcBorders>
            <w:vAlign w:val="bottom"/>
          </w:tcPr>
          <w:p w14:paraId="38BAA3C6" w14:textId="77777777" w:rsidR="00F841FF" w:rsidRPr="00D60A65" w:rsidRDefault="00F841FF" w:rsidP="00F841FF">
            <w:pPr>
              <w:spacing w:after="0"/>
              <w:ind w:right="-72"/>
              <w:jc w:val="right"/>
              <w:rPr>
                <w:rFonts w:ascii="Arial" w:eastAsia="Times New Roman" w:hAnsi="Arial" w:cs="Arial"/>
                <w:color w:val="000000"/>
                <w:spacing w:val="-4"/>
                <w:kern w:val="0"/>
                <w:sz w:val="14"/>
                <w:szCs w:val="14"/>
                <w:cs/>
                <w:lang w:bidi="he-IL"/>
                <w14:ligatures w14:val="none"/>
              </w:rPr>
            </w:pPr>
            <w:r w:rsidRPr="00D60A65">
              <w:rPr>
                <w:rFonts w:ascii="Arial" w:eastAsia="Times New Roman" w:hAnsi="Arial" w:cs="Arial"/>
                <w:color w:val="000000"/>
                <w:spacing w:val="-4"/>
                <w:kern w:val="0"/>
                <w:sz w:val="14"/>
                <w:szCs w:val="14"/>
                <w:lang w:bidi="he-IL"/>
                <w14:ligatures w14:val="none"/>
              </w:rPr>
              <w:t>(16,647)</w:t>
            </w:r>
          </w:p>
        </w:tc>
      </w:tr>
      <w:tr w:rsidR="00F841FF" w:rsidRPr="00D60A65" w14:paraId="4B61F5E0" w14:textId="77777777">
        <w:tc>
          <w:tcPr>
            <w:tcW w:w="1459" w:type="pct"/>
            <w:vAlign w:val="bottom"/>
          </w:tcPr>
          <w:p w14:paraId="39F3F1FB"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r w:rsidRPr="00D60A65">
              <w:rPr>
                <w:rFonts w:ascii="Arial" w:eastAsia="Arial Unicode MS" w:hAnsi="Arial" w:cs="Arial"/>
                <w:color w:val="000000"/>
                <w:spacing w:val="-4"/>
                <w:kern w:val="0"/>
                <w:sz w:val="14"/>
                <w:szCs w:val="14"/>
                <w:lang w:bidi="he-IL"/>
                <w14:ligatures w14:val="none"/>
              </w:rPr>
              <w:t>Transfer in (out)</w:t>
            </w:r>
          </w:p>
        </w:tc>
        <w:tc>
          <w:tcPr>
            <w:tcW w:w="885" w:type="pct"/>
            <w:vAlign w:val="bottom"/>
          </w:tcPr>
          <w:p w14:paraId="5E970D03"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101</w:t>
            </w:r>
          </w:p>
        </w:tc>
        <w:tc>
          <w:tcPr>
            <w:tcW w:w="885" w:type="pct"/>
            <w:vAlign w:val="bottom"/>
          </w:tcPr>
          <w:p w14:paraId="63DB1C55" w14:textId="77777777" w:rsidR="00F841FF" w:rsidRPr="00D60A65" w:rsidRDefault="00F841FF" w:rsidP="00F841FF">
            <w:pPr>
              <w:spacing w:after="0"/>
              <w:ind w:right="-72"/>
              <w:jc w:val="right"/>
              <w:rPr>
                <w:rFonts w:ascii="Arial" w:eastAsia="Times New Roman" w:hAnsi="Arial" w:cs="Arial"/>
                <w:color w:val="000000"/>
                <w:spacing w:val="-4"/>
                <w:kern w:val="0"/>
                <w:sz w:val="14"/>
                <w:szCs w:val="14"/>
                <w:cs/>
                <w:lang w:bidi="he-IL"/>
                <w14:ligatures w14:val="none"/>
              </w:rPr>
            </w:pPr>
            <w:r w:rsidRPr="00D60A65">
              <w:rPr>
                <w:rFonts w:ascii="Arial" w:eastAsia="Times New Roman" w:hAnsi="Arial" w:cs="Arial"/>
                <w:color w:val="000000"/>
                <w:spacing w:val="-4"/>
                <w:kern w:val="0"/>
                <w:sz w:val="14"/>
                <w:szCs w:val="14"/>
                <w:lang w:bidi="he-IL"/>
                <w14:ligatures w14:val="none"/>
              </w:rPr>
              <w:t>(101)</w:t>
            </w:r>
          </w:p>
        </w:tc>
        <w:tc>
          <w:tcPr>
            <w:tcW w:w="885" w:type="pct"/>
            <w:tcBorders>
              <w:top w:val="nil"/>
              <w:left w:val="nil"/>
              <w:right w:val="nil"/>
            </w:tcBorders>
            <w:vAlign w:val="bottom"/>
          </w:tcPr>
          <w:p w14:paraId="67DAC676" w14:textId="77777777" w:rsidR="00F841FF" w:rsidRPr="00D60A65" w:rsidRDefault="00F841FF" w:rsidP="00F841FF">
            <w:pPr>
              <w:spacing w:after="0"/>
              <w:ind w:right="-72"/>
              <w:jc w:val="right"/>
              <w:rPr>
                <w:rFonts w:ascii="Arial" w:eastAsia="Times New Roman" w:hAnsi="Arial" w:cs="Arial"/>
                <w:color w:val="000000"/>
                <w:spacing w:val="-4"/>
                <w:kern w:val="0"/>
                <w:sz w:val="14"/>
                <w:szCs w:val="14"/>
                <w:cs/>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886" w:type="pct"/>
            <w:tcBorders>
              <w:top w:val="nil"/>
              <w:left w:val="nil"/>
              <w:right w:val="nil"/>
            </w:tcBorders>
            <w:vAlign w:val="bottom"/>
          </w:tcPr>
          <w:p w14:paraId="4EFC980C" w14:textId="77777777" w:rsidR="00F841FF" w:rsidRPr="00D60A65" w:rsidRDefault="00F841FF" w:rsidP="00F841FF">
            <w:pPr>
              <w:spacing w:after="0"/>
              <w:ind w:right="-72"/>
              <w:jc w:val="right"/>
              <w:rPr>
                <w:rFonts w:ascii="Arial" w:eastAsia="Times New Roman" w:hAnsi="Arial" w:cs="Arial"/>
                <w:color w:val="000000"/>
                <w:spacing w:val="-4"/>
                <w:kern w:val="0"/>
                <w:sz w:val="14"/>
                <w:szCs w:val="14"/>
                <w:cs/>
                <w14:ligatures w14:val="none"/>
              </w:rPr>
            </w:pPr>
            <w:r w:rsidRPr="00D60A65">
              <w:rPr>
                <w:rFonts w:ascii="Arial" w:eastAsia="Times New Roman" w:hAnsi="Arial" w:cs="Arial"/>
                <w:color w:val="000000"/>
                <w:spacing w:val="-4"/>
                <w:kern w:val="0"/>
                <w:sz w:val="14"/>
                <w:szCs w:val="14"/>
                <w14:ligatures w14:val="none"/>
              </w:rPr>
              <w:t>-</w:t>
            </w:r>
          </w:p>
        </w:tc>
      </w:tr>
      <w:tr w:rsidR="00F841FF" w:rsidRPr="00D60A65" w14:paraId="0F075C0A" w14:textId="77777777">
        <w:tc>
          <w:tcPr>
            <w:tcW w:w="1459" w:type="pct"/>
            <w:vAlign w:val="bottom"/>
          </w:tcPr>
          <w:p w14:paraId="08227356" w14:textId="77777777" w:rsidR="00F841FF" w:rsidRPr="00D60A65" w:rsidRDefault="00F841FF" w:rsidP="00F841FF">
            <w:pPr>
              <w:spacing w:after="0"/>
              <w:ind w:right="-36"/>
              <w:rPr>
                <w:rFonts w:ascii="Arial" w:eastAsia="Arial Unicode MS" w:hAnsi="Arial" w:cs="Arial"/>
                <w:color w:val="000000"/>
                <w:spacing w:val="-4"/>
                <w:kern w:val="0"/>
                <w:sz w:val="14"/>
                <w:szCs w:val="14"/>
                <w:lang w:bidi="he-IL"/>
                <w14:ligatures w14:val="none"/>
              </w:rPr>
            </w:pPr>
            <w:proofErr w:type="spellStart"/>
            <w:r w:rsidRPr="00D60A65">
              <w:rPr>
                <w:rFonts w:ascii="Arial" w:eastAsia="Arial Unicode MS" w:hAnsi="Arial" w:cs="Arial"/>
                <w:color w:val="000000"/>
                <w:spacing w:val="-4"/>
                <w:kern w:val="0"/>
                <w:sz w:val="14"/>
                <w:szCs w:val="14"/>
                <w:lang w:bidi="he-IL"/>
                <w14:ligatures w14:val="none"/>
              </w:rPr>
              <w:t>Amortisation</w:t>
            </w:r>
            <w:proofErr w:type="spellEnd"/>
            <w:r w:rsidRPr="00D60A65">
              <w:rPr>
                <w:rFonts w:ascii="Arial" w:eastAsia="Arial Unicode MS" w:hAnsi="Arial" w:cs="Arial"/>
                <w:color w:val="000000"/>
                <w:spacing w:val="-4"/>
                <w:kern w:val="0"/>
                <w:sz w:val="14"/>
                <w:szCs w:val="14"/>
                <w:lang w:bidi="he-IL"/>
                <w14:ligatures w14:val="none"/>
              </w:rPr>
              <w:t xml:space="preserve"> during the period</w:t>
            </w:r>
          </w:p>
        </w:tc>
        <w:tc>
          <w:tcPr>
            <w:tcW w:w="885" w:type="pct"/>
            <w:tcBorders>
              <w:bottom w:val="single" w:sz="4" w:space="0" w:color="auto"/>
            </w:tcBorders>
            <w:vAlign w:val="bottom"/>
          </w:tcPr>
          <w:p w14:paraId="2CAF5F5E"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(4,660)</w:t>
            </w:r>
          </w:p>
        </w:tc>
        <w:tc>
          <w:tcPr>
            <w:tcW w:w="885" w:type="pct"/>
            <w:tcBorders>
              <w:bottom w:val="single" w:sz="4" w:space="0" w:color="auto"/>
            </w:tcBorders>
            <w:vAlign w:val="bottom"/>
          </w:tcPr>
          <w:p w14:paraId="5EEA6AAB"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w:t>
            </w:r>
          </w:p>
        </w:tc>
        <w:tc>
          <w:tcPr>
            <w:tcW w:w="885" w:type="pct"/>
            <w:tcBorders>
              <w:left w:val="nil"/>
              <w:bottom w:val="single" w:sz="4" w:space="0" w:color="auto"/>
              <w:right w:val="nil"/>
            </w:tcBorders>
            <w:vAlign w:val="bottom"/>
          </w:tcPr>
          <w:p w14:paraId="620B13EF" w14:textId="77777777" w:rsidR="00F841FF" w:rsidRPr="00D60A65" w:rsidRDefault="00F841FF" w:rsidP="00F841FF">
            <w:pPr>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(239)</w:t>
            </w:r>
          </w:p>
        </w:tc>
        <w:tc>
          <w:tcPr>
            <w:tcW w:w="886" w:type="pct"/>
            <w:tcBorders>
              <w:left w:val="nil"/>
              <w:bottom w:val="single" w:sz="4" w:space="0" w:color="auto"/>
              <w:right w:val="nil"/>
            </w:tcBorders>
            <w:vAlign w:val="bottom"/>
          </w:tcPr>
          <w:p w14:paraId="5E08B4A7" w14:textId="77777777" w:rsidR="00F841FF" w:rsidRPr="00D60A65" w:rsidRDefault="00F841FF" w:rsidP="00F841FF">
            <w:pPr>
              <w:spacing w:after="0"/>
              <w:ind w:right="-72"/>
              <w:jc w:val="right"/>
              <w:rPr>
                <w:rFonts w:ascii="Arial" w:eastAsia="Times New Roman" w:hAnsi="Arial" w:cs="Arial"/>
                <w:color w:val="000000"/>
                <w:spacing w:val="-4"/>
                <w:kern w:val="0"/>
                <w:sz w:val="14"/>
                <w:szCs w:val="14"/>
                <w14:ligatures w14:val="none"/>
              </w:rPr>
            </w:pPr>
            <w:r w:rsidRPr="00D60A65">
              <w:rPr>
                <w:rFonts w:ascii="Arial" w:eastAsia="Times New Roman" w:hAnsi="Arial" w:cs="Arial"/>
                <w:color w:val="000000"/>
                <w:spacing w:val="-4"/>
                <w:kern w:val="0"/>
                <w:sz w:val="14"/>
                <w:szCs w:val="14"/>
                <w14:ligatures w14:val="none"/>
              </w:rPr>
              <w:t>(4,899)</w:t>
            </w:r>
          </w:p>
        </w:tc>
      </w:tr>
      <w:tr w:rsidR="00F841FF" w:rsidRPr="00D60A65" w14:paraId="32300971" w14:textId="77777777">
        <w:tc>
          <w:tcPr>
            <w:tcW w:w="1459" w:type="pct"/>
            <w:vAlign w:val="bottom"/>
          </w:tcPr>
          <w:p w14:paraId="2862984B" w14:textId="77777777" w:rsidR="00F841FF" w:rsidRPr="00D60A65" w:rsidRDefault="00F841FF" w:rsidP="00F841FF">
            <w:pPr>
              <w:spacing w:after="0"/>
              <w:ind w:right="-107"/>
              <w:rPr>
                <w:rFonts w:ascii="Arial" w:eastAsia="Arial Unicode MS" w:hAnsi="Arial" w:cs="Arial"/>
                <w:color w:val="000000"/>
                <w:spacing w:val="-4"/>
                <w:kern w:val="0"/>
                <w:sz w:val="14"/>
                <w:szCs w:val="14"/>
                <w:lang w:bidi="he-IL"/>
                <w14:ligatures w14:val="none"/>
              </w:rPr>
            </w:pPr>
          </w:p>
        </w:tc>
        <w:tc>
          <w:tcPr>
            <w:tcW w:w="885" w:type="pct"/>
            <w:tcBorders>
              <w:top w:val="single" w:sz="4" w:space="0" w:color="auto"/>
            </w:tcBorders>
            <w:vAlign w:val="bottom"/>
          </w:tcPr>
          <w:p w14:paraId="6979329C"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c>
          <w:tcPr>
            <w:tcW w:w="885" w:type="pct"/>
            <w:tcBorders>
              <w:top w:val="single" w:sz="4" w:space="0" w:color="auto"/>
            </w:tcBorders>
            <w:vAlign w:val="bottom"/>
          </w:tcPr>
          <w:p w14:paraId="699781CE"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cs/>
                <w:lang w:bidi="he-IL"/>
                <w14:ligatures w14:val="none"/>
              </w:rPr>
            </w:pPr>
          </w:p>
        </w:tc>
        <w:tc>
          <w:tcPr>
            <w:tcW w:w="885" w:type="pct"/>
            <w:tcBorders>
              <w:top w:val="single" w:sz="4" w:space="0" w:color="auto"/>
              <w:left w:val="nil"/>
              <w:right w:val="nil"/>
            </w:tcBorders>
            <w:vAlign w:val="bottom"/>
          </w:tcPr>
          <w:p w14:paraId="745BB4B1"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cs/>
                <w:lang w:bidi="he-IL"/>
                <w14:ligatures w14:val="none"/>
              </w:rPr>
            </w:pPr>
          </w:p>
        </w:tc>
        <w:tc>
          <w:tcPr>
            <w:tcW w:w="886" w:type="pct"/>
            <w:tcBorders>
              <w:top w:val="single" w:sz="4" w:space="0" w:color="auto"/>
              <w:left w:val="nil"/>
              <w:right w:val="nil"/>
            </w:tcBorders>
            <w:vAlign w:val="bottom"/>
          </w:tcPr>
          <w:p w14:paraId="7D2FE9FA" w14:textId="77777777" w:rsidR="00F841FF" w:rsidRPr="00D60A65" w:rsidRDefault="00F841FF" w:rsidP="00F841FF">
            <w:pPr>
              <w:tabs>
                <w:tab w:val="decimal" w:pos="792"/>
              </w:tabs>
              <w:spacing w:after="0"/>
              <w:ind w:left="-107" w:right="-107"/>
              <w:jc w:val="right"/>
              <w:rPr>
                <w:rFonts w:ascii="Arial" w:eastAsia="Arial Unicode MS" w:hAnsi="Arial" w:cs="Arial"/>
                <w:color w:val="000000"/>
                <w:spacing w:val="-4"/>
                <w:kern w:val="0"/>
                <w:sz w:val="14"/>
                <w:szCs w:val="14"/>
                <w:lang w:bidi="he-IL"/>
                <w14:ligatures w14:val="none"/>
              </w:rPr>
            </w:pPr>
          </w:p>
        </w:tc>
      </w:tr>
      <w:tr w:rsidR="00F841FF" w:rsidRPr="00D60A65" w14:paraId="1DFB8E24" w14:textId="77777777">
        <w:tc>
          <w:tcPr>
            <w:tcW w:w="1459" w:type="pct"/>
            <w:vAlign w:val="bottom"/>
          </w:tcPr>
          <w:p w14:paraId="77E703FF" w14:textId="77777777" w:rsidR="00F841FF" w:rsidRPr="00D60A65" w:rsidRDefault="00F841FF" w:rsidP="00F841FF">
            <w:pPr>
              <w:spacing w:after="0"/>
              <w:ind w:right="-36"/>
              <w:rPr>
                <w:rFonts w:ascii="Arial" w:eastAsia="Times New Roman" w:hAnsi="Arial" w:cs="Arial"/>
                <w:color w:val="000000"/>
                <w:spacing w:val="-4"/>
                <w:kern w:val="0"/>
                <w:sz w:val="14"/>
                <w:szCs w:val="14"/>
                <w:lang w:val="en-GB" w:bidi="he-IL"/>
                <w14:ligatures w14:val="none"/>
              </w:rPr>
            </w:pPr>
            <w:r w:rsidRPr="00D60A65">
              <w:rPr>
                <w:rFonts w:ascii="Arial" w:eastAsia="Times New Roman" w:hAnsi="Arial" w:cs="Arial"/>
                <w:color w:val="000000"/>
                <w:spacing w:val="-4"/>
                <w:kern w:val="0"/>
                <w:sz w:val="14"/>
                <w:szCs w:val="14"/>
                <w:lang w:val="en-GB" w:bidi="he-IL"/>
                <w14:ligatures w14:val="none"/>
              </w:rPr>
              <w:t xml:space="preserve">Net book value as at </w:t>
            </w:r>
          </w:p>
          <w:p w14:paraId="74914691" w14:textId="77777777" w:rsidR="00F841FF" w:rsidRPr="00D60A65" w:rsidRDefault="00F841FF" w:rsidP="00F841FF">
            <w:pPr>
              <w:spacing w:after="0"/>
              <w:ind w:right="-36"/>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val="en-GB" w:bidi="he-IL"/>
                <w14:ligatures w14:val="none"/>
              </w:rPr>
              <w:t xml:space="preserve">   30 June 2026</w:t>
            </w:r>
          </w:p>
        </w:tc>
        <w:tc>
          <w:tcPr>
            <w:tcW w:w="885" w:type="pct"/>
            <w:tcBorders>
              <w:bottom w:val="single" w:sz="4" w:space="0" w:color="auto"/>
            </w:tcBorders>
            <w:vAlign w:val="bottom"/>
          </w:tcPr>
          <w:p w14:paraId="044D2F7A"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26,926</w:t>
            </w:r>
          </w:p>
        </w:tc>
        <w:tc>
          <w:tcPr>
            <w:tcW w:w="885" w:type="pct"/>
            <w:tcBorders>
              <w:bottom w:val="single" w:sz="4" w:space="0" w:color="auto"/>
            </w:tcBorders>
            <w:vAlign w:val="bottom"/>
          </w:tcPr>
          <w:p w14:paraId="2023061B"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1,228</w:t>
            </w:r>
          </w:p>
        </w:tc>
        <w:tc>
          <w:tcPr>
            <w:tcW w:w="885" w:type="pct"/>
            <w:tcBorders>
              <w:left w:val="nil"/>
              <w:bottom w:val="single" w:sz="4" w:space="0" w:color="auto"/>
              <w:right w:val="nil"/>
            </w:tcBorders>
            <w:vAlign w:val="bottom"/>
          </w:tcPr>
          <w:p w14:paraId="7AAE08C8"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245</w:t>
            </w:r>
          </w:p>
        </w:tc>
        <w:tc>
          <w:tcPr>
            <w:tcW w:w="886" w:type="pct"/>
            <w:tcBorders>
              <w:left w:val="nil"/>
              <w:bottom w:val="single" w:sz="4" w:space="0" w:color="auto"/>
              <w:right w:val="nil"/>
            </w:tcBorders>
            <w:vAlign w:val="bottom"/>
          </w:tcPr>
          <w:p w14:paraId="0193CBBC" w14:textId="77777777" w:rsidR="00F841FF" w:rsidRPr="00D60A65" w:rsidRDefault="00F841FF" w:rsidP="00F841FF">
            <w:pPr>
              <w:tabs>
                <w:tab w:val="decimal" w:pos="792"/>
              </w:tabs>
              <w:spacing w:after="0"/>
              <w:ind w:right="-72"/>
              <w:jc w:val="right"/>
              <w:rPr>
                <w:rFonts w:ascii="Arial" w:eastAsia="Times New Roman" w:hAnsi="Arial" w:cs="Arial"/>
                <w:color w:val="000000"/>
                <w:spacing w:val="-4"/>
                <w:kern w:val="0"/>
                <w:sz w:val="14"/>
                <w:szCs w:val="14"/>
                <w:lang w:bidi="he-IL"/>
                <w14:ligatures w14:val="none"/>
              </w:rPr>
            </w:pPr>
            <w:r w:rsidRPr="00D60A65">
              <w:rPr>
                <w:rFonts w:ascii="Arial" w:eastAsia="Times New Roman" w:hAnsi="Arial" w:cs="Arial"/>
                <w:color w:val="000000"/>
                <w:spacing w:val="-4"/>
                <w:kern w:val="0"/>
                <w:sz w:val="14"/>
                <w:szCs w:val="14"/>
                <w:lang w:bidi="he-IL"/>
                <w14:ligatures w14:val="none"/>
              </w:rPr>
              <w:t>28,399</w:t>
            </w:r>
          </w:p>
        </w:tc>
      </w:tr>
    </w:tbl>
    <w:p w14:paraId="304F921E" w14:textId="77777777" w:rsidR="00F841FF" w:rsidRPr="00D60A65" w:rsidRDefault="00F841FF" w:rsidP="00F841FF">
      <w:pPr>
        <w:tabs>
          <w:tab w:val="left" w:pos="1589"/>
        </w:tabs>
        <w:jc w:val="both"/>
        <w:rPr>
          <w:rFonts w:ascii="Arial" w:hAnsi="Arial" w:cs="Arial"/>
          <w:color w:val="000000" w:themeColor="text1"/>
          <w:sz w:val="18"/>
          <w:szCs w:val="18"/>
        </w:rPr>
      </w:pPr>
    </w:p>
    <w:p w14:paraId="704DD8D2" w14:textId="77777777" w:rsidR="00F841FF" w:rsidRPr="00D60A65" w:rsidRDefault="00F841FF" w:rsidP="00F841FF">
      <w:pPr>
        <w:jc w:val="thaiDistribute"/>
        <w:rPr>
          <w:rFonts w:ascii="Arial" w:hAnsi="Arial" w:cs="Arial"/>
          <w:color w:val="000000" w:themeColor="text1"/>
          <w:sz w:val="18"/>
          <w:szCs w:val="18"/>
        </w:rPr>
      </w:pPr>
      <w:r w:rsidRPr="00D60A65">
        <w:rPr>
          <w:rFonts w:ascii="Arial" w:hAnsi="Arial" w:cs="Arial"/>
          <w:color w:val="000000" w:themeColor="text1"/>
          <w:sz w:val="18"/>
          <w:szCs w:val="18"/>
        </w:rPr>
        <w:t xml:space="preserve">During Q1 2026, the Company </w:t>
      </w:r>
      <w:proofErr w:type="spellStart"/>
      <w:r w:rsidRPr="00D60A65">
        <w:rPr>
          <w:rFonts w:ascii="Arial" w:hAnsi="Arial" w:cs="Arial"/>
          <w:color w:val="000000" w:themeColor="text1"/>
          <w:sz w:val="18"/>
          <w:szCs w:val="18"/>
        </w:rPr>
        <w:t>recognised</w:t>
      </w:r>
      <w:proofErr w:type="spellEnd"/>
      <w:r w:rsidRPr="00D60A65">
        <w:rPr>
          <w:rFonts w:ascii="Arial" w:hAnsi="Arial" w:cs="Arial"/>
          <w:color w:val="000000" w:themeColor="text1"/>
          <w:sz w:val="18"/>
          <w:szCs w:val="18"/>
        </w:rPr>
        <w:t xml:space="preserve"> the write-off of </w:t>
      </w:r>
      <w:proofErr w:type="spellStart"/>
      <w:r w:rsidRPr="00D60A65">
        <w:rPr>
          <w:rFonts w:ascii="Arial" w:hAnsi="Arial" w:cs="Arial"/>
          <w:color w:val="000000" w:themeColor="text1"/>
          <w:sz w:val="18"/>
          <w:szCs w:val="18"/>
        </w:rPr>
        <w:t>unamortised</w:t>
      </w:r>
      <w:proofErr w:type="spellEnd"/>
      <w:r w:rsidRPr="00D60A65">
        <w:rPr>
          <w:rFonts w:ascii="Arial" w:hAnsi="Arial" w:cs="Arial"/>
          <w:color w:val="000000" w:themeColor="text1"/>
          <w:sz w:val="18"/>
          <w:szCs w:val="18"/>
        </w:rPr>
        <w:t xml:space="preserve"> technical knowledge acquisition costs relating to actuaries, with a book value of Baht 16.65 million </w:t>
      </w:r>
      <w:proofErr w:type="gramStart"/>
      <w:r w:rsidRPr="00D60A65">
        <w:rPr>
          <w:rFonts w:ascii="Arial" w:hAnsi="Arial" w:cs="Arial"/>
          <w:color w:val="000000" w:themeColor="text1"/>
          <w:sz w:val="18"/>
          <w:szCs w:val="18"/>
        </w:rPr>
        <w:t>as</w:t>
      </w:r>
      <w:proofErr w:type="gramEnd"/>
      <w:r w:rsidRPr="00D60A65">
        <w:rPr>
          <w:rFonts w:ascii="Arial" w:hAnsi="Arial" w:cs="Arial"/>
          <w:color w:val="000000" w:themeColor="text1"/>
          <w:sz w:val="18"/>
          <w:szCs w:val="18"/>
        </w:rPr>
        <w:t xml:space="preserve"> </w:t>
      </w:r>
      <w:proofErr w:type="gramStart"/>
      <w:r w:rsidRPr="00D60A65">
        <w:rPr>
          <w:rFonts w:ascii="Arial" w:hAnsi="Arial" w:cs="Arial"/>
          <w:color w:val="000000" w:themeColor="text1"/>
          <w:sz w:val="18"/>
          <w:szCs w:val="18"/>
        </w:rPr>
        <w:t>at</w:t>
      </w:r>
      <w:proofErr w:type="gramEnd"/>
      <w:r w:rsidRPr="00D60A65">
        <w:rPr>
          <w:rFonts w:ascii="Arial" w:hAnsi="Arial" w:cs="Arial"/>
          <w:color w:val="000000" w:themeColor="text1"/>
          <w:sz w:val="18"/>
          <w:szCs w:val="18"/>
        </w:rPr>
        <w:t xml:space="preserve"> 1 January 2026. The full amount was </w:t>
      </w:r>
      <w:proofErr w:type="spellStart"/>
      <w:r w:rsidRPr="00D60A65">
        <w:rPr>
          <w:rFonts w:ascii="Arial" w:hAnsi="Arial" w:cs="Arial"/>
          <w:color w:val="000000" w:themeColor="text1"/>
          <w:sz w:val="18"/>
          <w:szCs w:val="18"/>
        </w:rPr>
        <w:t>recognised</w:t>
      </w:r>
      <w:proofErr w:type="spellEnd"/>
      <w:r w:rsidRPr="00D60A65">
        <w:rPr>
          <w:rFonts w:ascii="Arial" w:hAnsi="Arial" w:cs="Arial"/>
          <w:color w:val="000000" w:themeColor="text1"/>
          <w:sz w:val="18"/>
          <w:szCs w:val="18"/>
        </w:rPr>
        <w:t xml:space="preserve"> </w:t>
      </w:r>
      <w:proofErr w:type="gramStart"/>
      <w:r w:rsidRPr="00D60A65">
        <w:rPr>
          <w:rFonts w:ascii="Arial" w:hAnsi="Arial" w:cs="Arial"/>
          <w:color w:val="000000" w:themeColor="text1"/>
          <w:sz w:val="18"/>
          <w:szCs w:val="18"/>
        </w:rPr>
        <w:t>under</w:t>
      </w:r>
      <w:proofErr w:type="gramEnd"/>
      <w:r w:rsidRPr="00D60A65">
        <w:rPr>
          <w:rFonts w:ascii="Arial" w:hAnsi="Arial" w:cs="Arial"/>
          <w:color w:val="000000" w:themeColor="text1"/>
          <w:sz w:val="18"/>
          <w:szCs w:val="18"/>
        </w:rPr>
        <w:t xml:space="preserve"> operating expenses in the statement of income.</w:t>
      </w:r>
    </w:p>
    <w:p w14:paraId="7583E8B2" w14:textId="77777777" w:rsidR="00F841FF" w:rsidRPr="00D60A65" w:rsidRDefault="00F841FF" w:rsidP="00F841FF">
      <w:pPr>
        <w:rPr>
          <w:rFonts w:ascii="Arial" w:hAnsi="Arial" w:cs="Arial"/>
          <w:color w:val="000000" w:themeColor="text1"/>
          <w:sz w:val="18"/>
          <w:szCs w:val="18"/>
        </w:rPr>
      </w:pPr>
      <w:r w:rsidRPr="00D60A65">
        <w:rPr>
          <w:rFonts w:ascii="Arial" w:hAnsi="Arial" w:cs="Arial"/>
          <w:color w:val="000000" w:themeColor="text1"/>
          <w:sz w:val="18"/>
          <w:szCs w:val="18"/>
        </w:rPr>
        <w:br w:type="page"/>
      </w:r>
    </w:p>
    <w:p w14:paraId="0B3F75F8" w14:textId="5EA78844" w:rsidR="00F841FF" w:rsidRPr="00D60A65" w:rsidRDefault="00F841FF" w:rsidP="00F841FF">
      <w:pPr>
        <w:pStyle w:val="Heading1"/>
        <w:numPr>
          <w:ilvl w:val="0"/>
          <w:numId w:val="1"/>
        </w:numPr>
        <w:ind w:hanging="720"/>
        <w:rPr>
          <w:rFonts w:ascii="Arial" w:eastAsia="Arial" w:hAnsi="Arial" w:cs="Arial"/>
          <w:b/>
          <w:color w:val="000000" w:themeColor="text1"/>
          <w:sz w:val="18"/>
          <w:szCs w:val="18"/>
        </w:rPr>
      </w:pPr>
      <w:bookmarkStart w:id="17" w:name="_Toc236837747"/>
      <w:r w:rsidRPr="00D60A65">
        <w:rPr>
          <w:rFonts w:ascii="Arial" w:eastAsia="Arial" w:hAnsi="Arial" w:cs="Arial"/>
          <w:b/>
          <w:color w:val="000000" w:themeColor="text1"/>
          <w:sz w:val="18"/>
          <w:szCs w:val="18"/>
        </w:rPr>
        <w:lastRenderedPageBreak/>
        <w:t>Derivative</w:t>
      </w:r>
      <w:r w:rsidRPr="00D60A65">
        <w:rPr>
          <w:rFonts w:ascii="Arial" w:eastAsia="Arial" w:hAnsi="Arial" w:cs="Browallia New"/>
          <w:b/>
          <w:color w:val="000000" w:themeColor="text1"/>
          <w:sz w:val="18"/>
          <w:szCs w:val="22"/>
          <w:lang w:val="en-GB"/>
        </w:rPr>
        <w:t>s</w:t>
      </w:r>
      <w:bookmarkEnd w:id="17"/>
    </w:p>
    <w:p w14:paraId="6761E1E4" w14:textId="77777777" w:rsidR="00F841FF" w:rsidRPr="00D60A65" w:rsidRDefault="00F841FF" w:rsidP="00F841FF">
      <w:pPr>
        <w:spacing w:after="0"/>
        <w:rPr>
          <w:rFonts w:ascii="Arial" w:eastAsia="Times New Roman" w:hAnsi="Arial" w:cs="Arial"/>
          <w:color w:val="000000" w:themeColor="text1"/>
          <w:kern w:val="0"/>
          <w:sz w:val="18"/>
          <w:szCs w:val="18"/>
          <w:lang w:val="en-GB" w:bidi="he-IL"/>
          <w14:ligatures w14:val="none"/>
        </w:rPr>
      </w:pPr>
    </w:p>
    <w:p w14:paraId="47B20F74" w14:textId="52D24304" w:rsidR="00F841FF" w:rsidRPr="00D60A65" w:rsidRDefault="00F841FF" w:rsidP="00F841FF">
      <w:pPr>
        <w:spacing w:after="0"/>
        <w:rPr>
          <w:rFonts w:ascii="Arial" w:eastAsia="Times New Roman" w:hAnsi="Arial" w:cs="Arial"/>
          <w:color w:val="000000" w:themeColor="text1"/>
          <w:kern w:val="0"/>
          <w:sz w:val="18"/>
          <w:szCs w:val="18"/>
          <w:lang w:val="en-GB" w:bidi="he-IL"/>
          <w14:ligatures w14:val="none"/>
        </w:rPr>
      </w:pPr>
      <w:r w:rsidRPr="00D60A65">
        <w:rPr>
          <w:rFonts w:ascii="Arial" w:eastAsia="Times New Roman" w:hAnsi="Arial" w:cs="Arial"/>
          <w:color w:val="000000" w:themeColor="text1"/>
          <w:kern w:val="0"/>
          <w:sz w:val="18"/>
          <w:szCs w:val="18"/>
          <w:lang w:val="en-GB" w:bidi="he-IL"/>
          <w14:ligatures w14:val="none"/>
        </w:rPr>
        <w:t>The Group had the derivatives measured at fair value through profit or loss with detail as follows:</w:t>
      </w:r>
    </w:p>
    <w:p w14:paraId="464D7649" w14:textId="77777777" w:rsidR="00F841FF" w:rsidRPr="00D60A65" w:rsidRDefault="00F841FF" w:rsidP="00F841FF">
      <w:pPr>
        <w:spacing w:after="0"/>
        <w:rPr>
          <w:rFonts w:ascii="Arial" w:eastAsia="Times New Roman" w:hAnsi="Arial" w:cs="Arial"/>
          <w:color w:val="000000" w:themeColor="text1"/>
          <w:kern w:val="0"/>
          <w:sz w:val="18"/>
          <w:szCs w:val="18"/>
          <w:lang w:val="en-GB" w:bidi="he-IL"/>
          <w14:ligatures w14:val="none"/>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0"/>
        <w:gridCol w:w="1435"/>
        <w:gridCol w:w="1436"/>
        <w:gridCol w:w="1435"/>
        <w:gridCol w:w="1435"/>
      </w:tblGrid>
      <w:tr w:rsidR="00F841FF" w:rsidRPr="00D60A65" w14:paraId="6A0B8185" w14:textId="77777777" w:rsidTr="00725716">
        <w:tc>
          <w:tcPr>
            <w:tcW w:w="3700" w:type="dxa"/>
            <w:tcBorders>
              <w:top w:val="nil"/>
              <w:left w:val="nil"/>
              <w:bottom w:val="nil"/>
              <w:right w:val="nil"/>
            </w:tcBorders>
          </w:tcPr>
          <w:p w14:paraId="44C2534C" w14:textId="77777777" w:rsidR="00F841FF" w:rsidRPr="00D60A65" w:rsidRDefault="00F841FF" w:rsidP="00F841FF">
            <w:pPr>
              <w:spacing w:after="0"/>
              <w:ind w:left="-86"/>
              <w:jc w:val="both"/>
              <w:rPr>
                <w:rFonts w:ascii="Arial" w:eastAsia="Times New Roman" w:hAnsi="Arial" w:cs="Arial"/>
                <w:color w:val="000000"/>
                <w:spacing w:val="-4"/>
                <w:kern w:val="0"/>
                <w:sz w:val="18"/>
                <w:szCs w:val="18"/>
                <w:lang w:bidi="he-IL"/>
                <w14:ligatures w14:val="none"/>
              </w:rPr>
            </w:pPr>
          </w:p>
        </w:tc>
        <w:tc>
          <w:tcPr>
            <w:tcW w:w="5741" w:type="dxa"/>
            <w:gridSpan w:val="4"/>
            <w:tcBorders>
              <w:top w:val="nil"/>
              <w:left w:val="nil"/>
              <w:bottom w:val="single" w:sz="4" w:space="0" w:color="auto"/>
              <w:right w:val="nil"/>
            </w:tcBorders>
            <w:hideMark/>
          </w:tcPr>
          <w:p w14:paraId="6E0251DD" w14:textId="77777777" w:rsidR="00F841FF" w:rsidRPr="00D60A65" w:rsidRDefault="00F841FF" w:rsidP="00F841FF">
            <w:pPr>
              <w:spacing w:after="0"/>
              <w:ind w:left="-40" w:right="-72"/>
              <w:jc w:val="center"/>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Consolidated financial information</w:t>
            </w:r>
          </w:p>
        </w:tc>
      </w:tr>
      <w:tr w:rsidR="00F841FF" w:rsidRPr="00D60A65" w14:paraId="54093714" w14:textId="77777777" w:rsidTr="00725716">
        <w:tc>
          <w:tcPr>
            <w:tcW w:w="3700" w:type="dxa"/>
            <w:tcBorders>
              <w:top w:val="nil"/>
              <w:left w:val="nil"/>
              <w:bottom w:val="nil"/>
              <w:right w:val="nil"/>
            </w:tcBorders>
          </w:tcPr>
          <w:p w14:paraId="5674BD6E" w14:textId="77777777" w:rsidR="00F841FF" w:rsidRPr="00D60A65" w:rsidRDefault="00F841FF" w:rsidP="00F841FF">
            <w:pPr>
              <w:spacing w:after="0"/>
              <w:ind w:left="-86"/>
              <w:jc w:val="both"/>
              <w:rPr>
                <w:rFonts w:ascii="Arial" w:eastAsia="Times New Roman" w:hAnsi="Arial" w:cs="Arial"/>
                <w:color w:val="000000"/>
                <w:spacing w:val="-4"/>
                <w:kern w:val="0"/>
                <w:sz w:val="18"/>
                <w:szCs w:val="18"/>
                <w:lang w:bidi="he-IL"/>
                <w14:ligatures w14:val="none"/>
              </w:rPr>
            </w:pPr>
          </w:p>
        </w:tc>
        <w:tc>
          <w:tcPr>
            <w:tcW w:w="2871" w:type="dxa"/>
            <w:gridSpan w:val="2"/>
            <w:tcBorders>
              <w:top w:val="single" w:sz="4" w:space="0" w:color="auto"/>
              <w:left w:val="nil"/>
              <w:bottom w:val="nil"/>
              <w:right w:val="nil"/>
            </w:tcBorders>
          </w:tcPr>
          <w:p w14:paraId="5794174D" w14:textId="77777777" w:rsidR="00F841FF" w:rsidRPr="00D60A65" w:rsidRDefault="00F841FF" w:rsidP="00F841FF">
            <w:pPr>
              <w:spacing w:after="0"/>
              <w:ind w:left="-40" w:right="-72"/>
              <w:jc w:val="center"/>
              <w:rPr>
                <w:rFonts w:ascii="Arial" w:eastAsia="Times New Roman" w:hAnsi="Arial" w:cs="Arial"/>
                <w:color w:val="000000"/>
                <w:spacing w:val="-4"/>
                <w:kern w:val="0"/>
                <w:sz w:val="18"/>
                <w:szCs w:val="18"/>
                <w:lang w:bidi="he-IL"/>
                <w14:ligatures w14:val="none"/>
              </w:rPr>
            </w:pPr>
          </w:p>
        </w:tc>
        <w:tc>
          <w:tcPr>
            <w:tcW w:w="2870" w:type="dxa"/>
            <w:gridSpan w:val="2"/>
            <w:tcBorders>
              <w:top w:val="single" w:sz="4" w:space="0" w:color="auto"/>
              <w:left w:val="nil"/>
              <w:bottom w:val="nil"/>
              <w:right w:val="nil"/>
            </w:tcBorders>
          </w:tcPr>
          <w:p w14:paraId="674EC5DA" w14:textId="77777777" w:rsidR="00F841FF" w:rsidRPr="00D60A65" w:rsidRDefault="00F841FF" w:rsidP="00F841FF">
            <w:pPr>
              <w:spacing w:after="0"/>
              <w:ind w:left="-40" w:right="-72"/>
              <w:jc w:val="center"/>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Fair value of contracts</w:t>
            </w:r>
          </w:p>
        </w:tc>
      </w:tr>
      <w:tr w:rsidR="00F841FF" w:rsidRPr="00D60A65" w14:paraId="6C4FF846" w14:textId="77777777" w:rsidTr="00725716">
        <w:tc>
          <w:tcPr>
            <w:tcW w:w="3700" w:type="dxa"/>
            <w:tcBorders>
              <w:top w:val="nil"/>
              <w:left w:val="nil"/>
              <w:bottom w:val="nil"/>
              <w:right w:val="nil"/>
            </w:tcBorders>
            <w:vAlign w:val="bottom"/>
          </w:tcPr>
          <w:p w14:paraId="0092CFEA" w14:textId="77777777" w:rsidR="00F841FF" w:rsidRPr="00D60A65" w:rsidRDefault="00F841FF" w:rsidP="00F841FF">
            <w:pPr>
              <w:spacing w:after="0"/>
              <w:ind w:left="-86"/>
              <w:rPr>
                <w:rFonts w:ascii="Arial" w:eastAsia="Times New Roman" w:hAnsi="Arial" w:cs="Arial"/>
                <w:color w:val="000000"/>
                <w:spacing w:val="-4"/>
                <w:kern w:val="0"/>
                <w:sz w:val="18"/>
                <w:szCs w:val="18"/>
                <w:lang w:bidi="he-IL"/>
                <w14:ligatures w14:val="none"/>
              </w:rPr>
            </w:pPr>
          </w:p>
        </w:tc>
        <w:tc>
          <w:tcPr>
            <w:tcW w:w="2871" w:type="dxa"/>
            <w:gridSpan w:val="2"/>
            <w:tcBorders>
              <w:top w:val="nil"/>
              <w:left w:val="nil"/>
              <w:bottom w:val="single" w:sz="4" w:space="0" w:color="auto"/>
              <w:right w:val="nil"/>
            </w:tcBorders>
            <w:vAlign w:val="bottom"/>
          </w:tcPr>
          <w:p w14:paraId="1B3EE8BA" w14:textId="77777777" w:rsidR="00F841FF" w:rsidRPr="00D60A65" w:rsidRDefault="00F841FF" w:rsidP="00F841FF">
            <w:pPr>
              <w:spacing w:after="0"/>
              <w:ind w:left="-40" w:right="-72"/>
              <w:jc w:val="center"/>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Notional amounts</w:t>
            </w:r>
          </w:p>
        </w:tc>
        <w:tc>
          <w:tcPr>
            <w:tcW w:w="2870" w:type="dxa"/>
            <w:gridSpan w:val="2"/>
            <w:tcBorders>
              <w:top w:val="nil"/>
              <w:left w:val="nil"/>
              <w:bottom w:val="single" w:sz="4" w:space="0" w:color="auto"/>
              <w:right w:val="nil"/>
            </w:tcBorders>
            <w:vAlign w:val="bottom"/>
          </w:tcPr>
          <w:p w14:paraId="5772DB32" w14:textId="77777777" w:rsidR="00F841FF" w:rsidRPr="00D60A65" w:rsidRDefault="00F841FF" w:rsidP="00F841FF">
            <w:pPr>
              <w:spacing w:after="0"/>
              <w:ind w:left="-40" w:right="-72"/>
              <w:jc w:val="center"/>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Derivatives assets (liabilities)</w:t>
            </w:r>
          </w:p>
        </w:tc>
      </w:tr>
      <w:tr w:rsidR="00F841FF" w:rsidRPr="00D60A65" w14:paraId="3613F83B" w14:textId="77777777" w:rsidTr="00725716">
        <w:tc>
          <w:tcPr>
            <w:tcW w:w="3700" w:type="dxa"/>
            <w:tcBorders>
              <w:top w:val="nil"/>
              <w:left w:val="nil"/>
              <w:bottom w:val="nil"/>
              <w:right w:val="nil"/>
            </w:tcBorders>
            <w:vAlign w:val="bottom"/>
          </w:tcPr>
          <w:p w14:paraId="52F47530" w14:textId="77777777" w:rsidR="00F841FF" w:rsidRPr="00D60A65" w:rsidRDefault="00F841FF" w:rsidP="00F841FF">
            <w:pPr>
              <w:spacing w:after="0"/>
              <w:ind w:left="-86"/>
              <w:rPr>
                <w:rFonts w:ascii="Arial" w:eastAsia="Times New Roman" w:hAnsi="Arial" w:cs="Arial"/>
                <w:color w:val="000000"/>
                <w:spacing w:val="-4"/>
                <w:kern w:val="0"/>
                <w:sz w:val="18"/>
                <w:szCs w:val="18"/>
                <w:lang w:bidi="he-IL"/>
                <w14:ligatures w14:val="none"/>
              </w:rPr>
            </w:pPr>
          </w:p>
        </w:tc>
        <w:tc>
          <w:tcPr>
            <w:tcW w:w="1435" w:type="dxa"/>
            <w:tcBorders>
              <w:top w:val="single" w:sz="4" w:space="0" w:color="auto"/>
              <w:left w:val="nil"/>
              <w:bottom w:val="nil"/>
              <w:right w:val="nil"/>
            </w:tcBorders>
            <w:vAlign w:val="bottom"/>
          </w:tcPr>
          <w:p w14:paraId="074091AD"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kern w:val="0"/>
                <w:sz w:val="18"/>
                <w:szCs w:val="18"/>
                <w:cs/>
                <w:lang w:bidi="he-IL"/>
                <w14:ligatures w14:val="none"/>
              </w:rPr>
              <w:t>(</w:t>
            </w:r>
            <w:r w:rsidRPr="00D60A65">
              <w:rPr>
                <w:rFonts w:ascii="Arial" w:eastAsia="Times New Roman" w:hAnsi="Arial" w:cs="Arial"/>
                <w:b/>
                <w:bCs/>
                <w:color w:val="000000"/>
                <w:kern w:val="0"/>
                <w:sz w:val="18"/>
                <w:szCs w:val="18"/>
                <w:lang w:bidi="he-IL"/>
                <w14:ligatures w14:val="none"/>
              </w:rPr>
              <w:t>Unaudited</w:t>
            </w:r>
            <w:r w:rsidRPr="00D60A65">
              <w:rPr>
                <w:rFonts w:ascii="Arial" w:eastAsia="Times New Roman" w:hAnsi="Arial" w:cs="Arial"/>
                <w:b/>
                <w:bCs/>
                <w:color w:val="000000"/>
                <w:kern w:val="0"/>
                <w:sz w:val="18"/>
                <w:szCs w:val="18"/>
                <w:cs/>
                <w:lang w:bidi="he-IL"/>
                <w14:ligatures w14:val="none"/>
              </w:rPr>
              <w:t>)</w:t>
            </w:r>
          </w:p>
        </w:tc>
        <w:tc>
          <w:tcPr>
            <w:tcW w:w="1436" w:type="dxa"/>
            <w:tcBorders>
              <w:top w:val="single" w:sz="4" w:space="0" w:color="auto"/>
              <w:left w:val="nil"/>
              <w:bottom w:val="nil"/>
              <w:right w:val="nil"/>
            </w:tcBorders>
            <w:vAlign w:val="bottom"/>
          </w:tcPr>
          <w:p w14:paraId="53214827"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tc>
        <w:tc>
          <w:tcPr>
            <w:tcW w:w="1435" w:type="dxa"/>
            <w:tcBorders>
              <w:top w:val="single" w:sz="4" w:space="0" w:color="auto"/>
              <w:left w:val="nil"/>
              <w:bottom w:val="nil"/>
              <w:right w:val="nil"/>
            </w:tcBorders>
            <w:vAlign w:val="bottom"/>
          </w:tcPr>
          <w:p w14:paraId="3ED9E3C0"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kern w:val="0"/>
                <w:sz w:val="18"/>
                <w:szCs w:val="18"/>
                <w:cs/>
                <w:lang w:bidi="he-IL"/>
                <w14:ligatures w14:val="none"/>
              </w:rPr>
              <w:t>(</w:t>
            </w:r>
            <w:r w:rsidRPr="00D60A65">
              <w:rPr>
                <w:rFonts w:ascii="Arial" w:eastAsia="Times New Roman" w:hAnsi="Arial" w:cs="Arial"/>
                <w:b/>
                <w:bCs/>
                <w:color w:val="000000"/>
                <w:kern w:val="0"/>
                <w:sz w:val="18"/>
                <w:szCs w:val="18"/>
                <w:lang w:bidi="he-IL"/>
                <w14:ligatures w14:val="none"/>
              </w:rPr>
              <w:t>Unaudited</w:t>
            </w:r>
            <w:r w:rsidRPr="00D60A65">
              <w:rPr>
                <w:rFonts w:ascii="Arial" w:eastAsia="Times New Roman" w:hAnsi="Arial" w:cs="Arial"/>
                <w:b/>
                <w:bCs/>
                <w:color w:val="000000"/>
                <w:kern w:val="0"/>
                <w:sz w:val="18"/>
                <w:szCs w:val="18"/>
                <w:cs/>
                <w:lang w:bidi="he-IL"/>
                <w14:ligatures w14:val="none"/>
              </w:rPr>
              <w:t>)</w:t>
            </w:r>
          </w:p>
        </w:tc>
        <w:tc>
          <w:tcPr>
            <w:tcW w:w="1435" w:type="dxa"/>
            <w:tcBorders>
              <w:top w:val="single" w:sz="4" w:space="0" w:color="auto"/>
              <w:left w:val="nil"/>
              <w:bottom w:val="nil"/>
              <w:right w:val="nil"/>
            </w:tcBorders>
            <w:vAlign w:val="bottom"/>
          </w:tcPr>
          <w:p w14:paraId="4802FF96"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tc>
      </w:tr>
      <w:tr w:rsidR="00F841FF" w:rsidRPr="00D60A65" w14:paraId="2CE02146" w14:textId="77777777" w:rsidTr="00725716">
        <w:tc>
          <w:tcPr>
            <w:tcW w:w="3700" w:type="dxa"/>
            <w:tcBorders>
              <w:top w:val="nil"/>
              <w:left w:val="nil"/>
              <w:bottom w:val="nil"/>
              <w:right w:val="nil"/>
            </w:tcBorders>
          </w:tcPr>
          <w:p w14:paraId="3726C800" w14:textId="77777777" w:rsidR="00F841FF" w:rsidRPr="00D60A65" w:rsidRDefault="00F841FF" w:rsidP="00F841FF">
            <w:pPr>
              <w:spacing w:after="0"/>
              <w:ind w:left="-86"/>
              <w:jc w:val="both"/>
              <w:rPr>
                <w:rFonts w:ascii="Arial" w:eastAsia="Times New Roman" w:hAnsi="Arial" w:cs="Arial"/>
                <w:color w:val="000000"/>
                <w:spacing w:val="-4"/>
                <w:kern w:val="0"/>
                <w:sz w:val="18"/>
                <w:szCs w:val="18"/>
                <w:lang w:bidi="he-IL"/>
                <w14:ligatures w14:val="none"/>
              </w:rPr>
            </w:pPr>
          </w:p>
        </w:tc>
        <w:tc>
          <w:tcPr>
            <w:tcW w:w="1435" w:type="dxa"/>
            <w:tcBorders>
              <w:top w:val="nil"/>
              <w:left w:val="nil"/>
              <w:bottom w:val="nil"/>
              <w:right w:val="nil"/>
            </w:tcBorders>
            <w:hideMark/>
          </w:tcPr>
          <w:p w14:paraId="65D3764C"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bidi="he-IL"/>
                <w14:ligatures w14:val="none"/>
              </w:rPr>
              <w:t>30 June</w:t>
            </w:r>
          </w:p>
        </w:tc>
        <w:tc>
          <w:tcPr>
            <w:tcW w:w="1436" w:type="dxa"/>
            <w:tcBorders>
              <w:top w:val="nil"/>
              <w:left w:val="nil"/>
              <w:bottom w:val="nil"/>
              <w:right w:val="nil"/>
            </w:tcBorders>
            <w:hideMark/>
          </w:tcPr>
          <w:p w14:paraId="7C6E3AB1"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31 December</w:t>
            </w:r>
          </w:p>
        </w:tc>
        <w:tc>
          <w:tcPr>
            <w:tcW w:w="1435" w:type="dxa"/>
            <w:tcBorders>
              <w:top w:val="nil"/>
              <w:left w:val="nil"/>
              <w:bottom w:val="nil"/>
              <w:right w:val="nil"/>
            </w:tcBorders>
            <w:hideMark/>
          </w:tcPr>
          <w:p w14:paraId="2BCE8686"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bidi="he-IL"/>
                <w14:ligatures w14:val="none"/>
              </w:rPr>
              <w:t>30 June</w:t>
            </w:r>
          </w:p>
        </w:tc>
        <w:tc>
          <w:tcPr>
            <w:tcW w:w="1435" w:type="dxa"/>
            <w:tcBorders>
              <w:top w:val="nil"/>
              <w:left w:val="nil"/>
              <w:bottom w:val="nil"/>
              <w:right w:val="nil"/>
            </w:tcBorders>
            <w:hideMark/>
          </w:tcPr>
          <w:p w14:paraId="2D0B7DA6"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31 December</w:t>
            </w:r>
          </w:p>
        </w:tc>
      </w:tr>
      <w:tr w:rsidR="00F841FF" w:rsidRPr="00D60A65" w14:paraId="6376C2FF" w14:textId="77777777" w:rsidTr="00725716">
        <w:tc>
          <w:tcPr>
            <w:tcW w:w="3700" w:type="dxa"/>
            <w:tcBorders>
              <w:top w:val="nil"/>
              <w:left w:val="nil"/>
              <w:bottom w:val="nil"/>
              <w:right w:val="nil"/>
            </w:tcBorders>
          </w:tcPr>
          <w:p w14:paraId="2D693759" w14:textId="77777777" w:rsidR="00F841FF" w:rsidRPr="00D60A65" w:rsidRDefault="00F841FF" w:rsidP="00F841FF">
            <w:pPr>
              <w:spacing w:after="0"/>
              <w:ind w:left="-86"/>
              <w:jc w:val="both"/>
              <w:rPr>
                <w:rFonts w:ascii="Arial" w:eastAsia="Times New Roman" w:hAnsi="Arial" w:cs="Arial"/>
                <w:color w:val="000000"/>
                <w:spacing w:val="-4"/>
                <w:kern w:val="0"/>
                <w:sz w:val="18"/>
                <w:szCs w:val="18"/>
                <w:lang w:bidi="he-IL"/>
                <w14:ligatures w14:val="none"/>
              </w:rPr>
            </w:pPr>
          </w:p>
        </w:tc>
        <w:tc>
          <w:tcPr>
            <w:tcW w:w="1435" w:type="dxa"/>
            <w:tcBorders>
              <w:top w:val="nil"/>
              <w:left w:val="nil"/>
              <w:bottom w:val="nil"/>
              <w:right w:val="nil"/>
            </w:tcBorders>
          </w:tcPr>
          <w:p w14:paraId="387D1EA9"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2026</w:t>
            </w:r>
          </w:p>
        </w:tc>
        <w:tc>
          <w:tcPr>
            <w:tcW w:w="1436" w:type="dxa"/>
            <w:tcBorders>
              <w:top w:val="nil"/>
              <w:left w:val="nil"/>
              <w:bottom w:val="nil"/>
              <w:right w:val="nil"/>
            </w:tcBorders>
          </w:tcPr>
          <w:p w14:paraId="330DFE41"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2025</w:t>
            </w:r>
          </w:p>
        </w:tc>
        <w:tc>
          <w:tcPr>
            <w:tcW w:w="1435" w:type="dxa"/>
            <w:tcBorders>
              <w:top w:val="nil"/>
              <w:left w:val="nil"/>
              <w:bottom w:val="nil"/>
              <w:right w:val="nil"/>
            </w:tcBorders>
          </w:tcPr>
          <w:p w14:paraId="3ADFDAAE"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2026</w:t>
            </w:r>
          </w:p>
        </w:tc>
        <w:tc>
          <w:tcPr>
            <w:tcW w:w="1435" w:type="dxa"/>
            <w:tcBorders>
              <w:top w:val="nil"/>
              <w:left w:val="nil"/>
              <w:bottom w:val="nil"/>
              <w:right w:val="nil"/>
            </w:tcBorders>
          </w:tcPr>
          <w:p w14:paraId="38D52199"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2025</w:t>
            </w:r>
          </w:p>
        </w:tc>
      </w:tr>
      <w:tr w:rsidR="00F841FF" w:rsidRPr="00D60A65" w14:paraId="5B95B3DC" w14:textId="77777777" w:rsidTr="00725716">
        <w:tc>
          <w:tcPr>
            <w:tcW w:w="3700" w:type="dxa"/>
            <w:tcBorders>
              <w:top w:val="nil"/>
              <w:left w:val="nil"/>
              <w:bottom w:val="nil"/>
              <w:right w:val="nil"/>
            </w:tcBorders>
          </w:tcPr>
          <w:p w14:paraId="5E23975D" w14:textId="77777777" w:rsidR="00F841FF" w:rsidRPr="00D60A65" w:rsidRDefault="00F841FF" w:rsidP="00F841FF">
            <w:pPr>
              <w:spacing w:after="0"/>
              <w:ind w:left="-86"/>
              <w:jc w:val="both"/>
              <w:rPr>
                <w:rFonts w:ascii="Arial" w:eastAsia="Times New Roman" w:hAnsi="Arial" w:cs="Arial"/>
                <w:color w:val="000000"/>
                <w:spacing w:val="-4"/>
                <w:kern w:val="0"/>
                <w:sz w:val="18"/>
                <w:szCs w:val="18"/>
                <w:lang w:bidi="he-IL"/>
                <w14:ligatures w14:val="none"/>
              </w:rPr>
            </w:pPr>
          </w:p>
        </w:tc>
        <w:tc>
          <w:tcPr>
            <w:tcW w:w="1435" w:type="dxa"/>
            <w:tcBorders>
              <w:top w:val="nil"/>
              <w:left w:val="nil"/>
              <w:bottom w:val="single" w:sz="4" w:space="0" w:color="auto"/>
              <w:right w:val="nil"/>
            </w:tcBorders>
            <w:hideMark/>
          </w:tcPr>
          <w:p w14:paraId="1672A5C0"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Thousand Baht</w:t>
            </w:r>
          </w:p>
        </w:tc>
        <w:tc>
          <w:tcPr>
            <w:tcW w:w="1436" w:type="dxa"/>
            <w:tcBorders>
              <w:top w:val="nil"/>
              <w:left w:val="nil"/>
              <w:bottom w:val="single" w:sz="4" w:space="0" w:color="auto"/>
              <w:right w:val="nil"/>
            </w:tcBorders>
            <w:hideMark/>
          </w:tcPr>
          <w:p w14:paraId="474D7DDB"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Thousand Baht</w:t>
            </w:r>
          </w:p>
        </w:tc>
        <w:tc>
          <w:tcPr>
            <w:tcW w:w="1435" w:type="dxa"/>
            <w:tcBorders>
              <w:top w:val="nil"/>
              <w:left w:val="nil"/>
              <w:bottom w:val="single" w:sz="4" w:space="0" w:color="auto"/>
              <w:right w:val="nil"/>
            </w:tcBorders>
            <w:hideMark/>
          </w:tcPr>
          <w:p w14:paraId="02E222DD"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Thousand Baht</w:t>
            </w:r>
          </w:p>
        </w:tc>
        <w:tc>
          <w:tcPr>
            <w:tcW w:w="1435" w:type="dxa"/>
            <w:tcBorders>
              <w:top w:val="nil"/>
              <w:left w:val="nil"/>
              <w:bottom w:val="single" w:sz="4" w:space="0" w:color="auto"/>
              <w:right w:val="nil"/>
            </w:tcBorders>
            <w:hideMark/>
          </w:tcPr>
          <w:p w14:paraId="386025C4" w14:textId="77777777" w:rsidR="00F841FF" w:rsidRPr="00D60A65" w:rsidRDefault="00F841FF" w:rsidP="00F841FF">
            <w:pPr>
              <w:spacing w:after="0"/>
              <w:ind w:left="-40"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Thousand Baht</w:t>
            </w:r>
          </w:p>
        </w:tc>
      </w:tr>
      <w:tr w:rsidR="00F841FF" w:rsidRPr="00D60A65" w14:paraId="219123D5" w14:textId="77777777" w:rsidTr="00725716">
        <w:tc>
          <w:tcPr>
            <w:tcW w:w="3700" w:type="dxa"/>
            <w:tcBorders>
              <w:top w:val="nil"/>
              <w:left w:val="nil"/>
              <w:bottom w:val="nil"/>
              <w:right w:val="nil"/>
            </w:tcBorders>
          </w:tcPr>
          <w:p w14:paraId="1921DFBB" w14:textId="77777777" w:rsidR="00F841FF" w:rsidRPr="00D60A65" w:rsidRDefault="00F841FF" w:rsidP="00F841FF">
            <w:pPr>
              <w:spacing w:after="0"/>
              <w:ind w:left="-107" w:right="-107"/>
              <w:rPr>
                <w:rFonts w:ascii="Arial" w:eastAsia="Arial Unicode MS" w:hAnsi="Arial" w:cs="Arial"/>
                <w:color w:val="000000"/>
                <w:spacing w:val="-6"/>
                <w:kern w:val="0"/>
                <w:sz w:val="18"/>
                <w:szCs w:val="18"/>
                <w:lang w:bidi="he-IL"/>
                <w14:ligatures w14:val="none"/>
              </w:rPr>
            </w:pPr>
          </w:p>
        </w:tc>
        <w:tc>
          <w:tcPr>
            <w:tcW w:w="1435" w:type="dxa"/>
            <w:tcBorders>
              <w:top w:val="single" w:sz="4" w:space="0" w:color="auto"/>
              <w:left w:val="nil"/>
              <w:bottom w:val="nil"/>
              <w:right w:val="nil"/>
            </w:tcBorders>
            <w:vAlign w:val="bottom"/>
          </w:tcPr>
          <w:p w14:paraId="4390D67C" w14:textId="77777777" w:rsidR="00F841FF" w:rsidRPr="00D60A65" w:rsidRDefault="00F841FF" w:rsidP="00F841FF">
            <w:pPr>
              <w:spacing w:after="0"/>
              <w:ind w:left="-107" w:right="-107"/>
              <w:rPr>
                <w:rFonts w:ascii="Arial" w:eastAsia="Arial Unicode MS" w:hAnsi="Arial" w:cs="Arial"/>
                <w:color w:val="000000"/>
                <w:spacing w:val="-6"/>
                <w:kern w:val="0"/>
                <w:sz w:val="18"/>
                <w:szCs w:val="18"/>
                <w:lang w:bidi="he-IL"/>
                <w14:ligatures w14:val="none"/>
              </w:rPr>
            </w:pPr>
          </w:p>
        </w:tc>
        <w:tc>
          <w:tcPr>
            <w:tcW w:w="1436" w:type="dxa"/>
            <w:tcBorders>
              <w:top w:val="single" w:sz="4" w:space="0" w:color="auto"/>
              <w:left w:val="nil"/>
              <w:bottom w:val="nil"/>
              <w:right w:val="nil"/>
            </w:tcBorders>
            <w:vAlign w:val="bottom"/>
          </w:tcPr>
          <w:p w14:paraId="26812CD0" w14:textId="77777777" w:rsidR="00F841FF" w:rsidRPr="00D60A65" w:rsidRDefault="00F841FF" w:rsidP="00F841FF">
            <w:pPr>
              <w:spacing w:after="0"/>
              <w:ind w:left="-107" w:right="-107"/>
              <w:rPr>
                <w:rFonts w:ascii="Arial" w:eastAsia="Arial Unicode MS" w:hAnsi="Arial" w:cs="Arial"/>
                <w:color w:val="000000"/>
                <w:spacing w:val="-6"/>
                <w:kern w:val="0"/>
                <w:sz w:val="18"/>
                <w:szCs w:val="18"/>
                <w:lang w:bidi="he-IL"/>
                <w14:ligatures w14:val="none"/>
              </w:rPr>
            </w:pPr>
          </w:p>
        </w:tc>
        <w:tc>
          <w:tcPr>
            <w:tcW w:w="1435" w:type="dxa"/>
            <w:tcBorders>
              <w:top w:val="single" w:sz="4" w:space="0" w:color="auto"/>
              <w:left w:val="nil"/>
              <w:bottom w:val="nil"/>
              <w:right w:val="nil"/>
            </w:tcBorders>
            <w:vAlign w:val="bottom"/>
          </w:tcPr>
          <w:p w14:paraId="44A0F244" w14:textId="77777777" w:rsidR="00F841FF" w:rsidRPr="00D60A65" w:rsidRDefault="00F841FF" w:rsidP="00F841FF">
            <w:pPr>
              <w:spacing w:after="0"/>
              <w:ind w:left="-107" w:right="-107"/>
              <w:rPr>
                <w:rFonts w:ascii="Arial" w:eastAsia="Arial Unicode MS" w:hAnsi="Arial" w:cs="Arial"/>
                <w:color w:val="000000"/>
                <w:spacing w:val="-6"/>
                <w:kern w:val="0"/>
                <w:sz w:val="18"/>
                <w:szCs w:val="18"/>
                <w:lang w:bidi="he-IL"/>
                <w14:ligatures w14:val="none"/>
              </w:rPr>
            </w:pPr>
          </w:p>
        </w:tc>
        <w:tc>
          <w:tcPr>
            <w:tcW w:w="1435" w:type="dxa"/>
            <w:tcBorders>
              <w:top w:val="single" w:sz="4" w:space="0" w:color="auto"/>
              <w:left w:val="nil"/>
              <w:bottom w:val="nil"/>
              <w:right w:val="nil"/>
            </w:tcBorders>
            <w:vAlign w:val="bottom"/>
          </w:tcPr>
          <w:p w14:paraId="6D7AF836" w14:textId="77777777" w:rsidR="00F841FF" w:rsidRPr="00D60A65" w:rsidRDefault="00F841FF" w:rsidP="00F841FF">
            <w:pPr>
              <w:spacing w:after="0"/>
              <w:ind w:left="-107" w:right="-107"/>
              <w:rPr>
                <w:rFonts w:ascii="Arial" w:eastAsia="Arial Unicode MS" w:hAnsi="Arial" w:cs="Arial"/>
                <w:color w:val="000000"/>
                <w:spacing w:val="-6"/>
                <w:kern w:val="0"/>
                <w:sz w:val="18"/>
                <w:szCs w:val="18"/>
                <w:lang w:bidi="he-IL"/>
                <w14:ligatures w14:val="none"/>
              </w:rPr>
            </w:pPr>
          </w:p>
        </w:tc>
      </w:tr>
      <w:tr w:rsidR="00F841FF" w:rsidRPr="00D60A65" w14:paraId="75637DF2" w14:textId="77777777" w:rsidTr="00725716">
        <w:tc>
          <w:tcPr>
            <w:tcW w:w="3700" w:type="dxa"/>
            <w:tcBorders>
              <w:top w:val="nil"/>
              <w:left w:val="nil"/>
              <w:bottom w:val="nil"/>
              <w:right w:val="nil"/>
            </w:tcBorders>
          </w:tcPr>
          <w:p w14:paraId="581871BA" w14:textId="77777777" w:rsidR="00F841FF" w:rsidRPr="00D60A65" w:rsidRDefault="00F841FF" w:rsidP="00F841FF">
            <w:pPr>
              <w:spacing w:after="0"/>
              <w:ind w:left="-86"/>
              <w:jc w:val="both"/>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bidi="he-IL"/>
                <w14:ligatures w14:val="none"/>
              </w:rPr>
              <w:t>Types of contracts</w:t>
            </w:r>
          </w:p>
        </w:tc>
        <w:tc>
          <w:tcPr>
            <w:tcW w:w="1435" w:type="dxa"/>
            <w:tcBorders>
              <w:top w:val="nil"/>
              <w:left w:val="nil"/>
              <w:bottom w:val="nil"/>
              <w:right w:val="nil"/>
            </w:tcBorders>
            <w:vAlign w:val="bottom"/>
          </w:tcPr>
          <w:p w14:paraId="3CCFD41F"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lang w:bidi="he-IL"/>
                <w14:ligatures w14:val="none"/>
              </w:rPr>
            </w:pPr>
          </w:p>
        </w:tc>
        <w:tc>
          <w:tcPr>
            <w:tcW w:w="1436" w:type="dxa"/>
            <w:tcBorders>
              <w:top w:val="nil"/>
              <w:left w:val="nil"/>
              <w:bottom w:val="nil"/>
              <w:right w:val="nil"/>
            </w:tcBorders>
            <w:vAlign w:val="bottom"/>
          </w:tcPr>
          <w:p w14:paraId="0C098427"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lang w:bidi="he-IL"/>
                <w14:ligatures w14:val="none"/>
              </w:rPr>
            </w:pPr>
          </w:p>
        </w:tc>
        <w:tc>
          <w:tcPr>
            <w:tcW w:w="1435" w:type="dxa"/>
            <w:tcBorders>
              <w:top w:val="nil"/>
              <w:left w:val="nil"/>
              <w:bottom w:val="nil"/>
              <w:right w:val="nil"/>
            </w:tcBorders>
            <w:vAlign w:val="bottom"/>
          </w:tcPr>
          <w:p w14:paraId="641F8C4E"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lang w:bidi="he-IL"/>
                <w14:ligatures w14:val="none"/>
              </w:rPr>
            </w:pPr>
          </w:p>
        </w:tc>
        <w:tc>
          <w:tcPr>
            <w:tcW w:w="1435" w:type="dxa"/>
            <w:tcBorders>
              <w:top w:val="nil"/>
              <w:left w:val="nil"/>
              <w:bottom w:val="nil"/>
              <w:right w:val="nil"/>
            </w:tcBorders>
            <w:vAlign w:val="bottom"/>
          </w:tcPr>
          <w:p w14:paraId="295678C2"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lang w:bidi="he-IL"/>
                <w14:ligatures w14:val="none"/>
              </w:rPr>
            </w:pPr>
          </w:p>
        </w:tc>
      </w:tr>
      <w:tr w:rsidR="00F841FF" w:rsidRPr="00D60A65" w14:paraId="70DECE65" w14:textId="77777777" w:rsidTr="00725716">
        <w:tc>
          <w:tcPr>
            <w:tcW w:w="3700" w:type="dxa"/>
            <w:tcBorders>
              <w:top w:val="nil"/>
              <w:left w:val="nil"/>
              <w:bottom w:val="nil"/>
              <w:right w:val="nil"/>
            </w:tcBorders>
          </w:tcPr>
          <w:p w14:paraId="04E39418" w14:textId="77777777" w:rsidR="00F841FF" w:rsidRPr="00D60A65" w:rsidRDefault="00F841FF" w:rsidP="00F841FF">
            <w:pPr>
              <w:spacing w:after="0"/>
              <w:ind w:left="-86"/>
              <w:jc w:val="both"/>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   Forward exchange contracts</w:t>
            </w:r>
          </w:p>
        </w:tc>
        <w:tc>
          <w:tcPr>
            <w:tcW w:w="1435" w:type="dxa"/>
            <w:tcBorders>
              <w:top w:val="nil"/>
              <w:left w:val="nil"/>
              <w:bottom w:val="nil"/>
              <w:right w:val="nil"/>
            </w:tcBorders>
            <w:vAlign w:val="bottom"/>
          </w:tcPr>
          <w:p w14:paraId="29B514D7"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cs/>
                <w14:ligatures w14:val="none"/>
              </w:rPr>
            </w:pPr>
            <w:r w:rsidRPr="00D60A65">
              <w:rPr>
                <w:rFonts w:ascii="Arial" w:eastAsia="Times New Roman" w:hAnsi="Arial" w:cs="Arial"/>
                <w:color w:val="000000"/>
                <w:spacing w:val="-4"/>
                <w:kern w:val="0"/>
                <w:sz w:val="18"/>
                <w:szCs w:val="18"/>
                <w14:ligatures w14:val="none"/>
              </w:rPr>
              <w:t>-</w:t>
            </w:r>
          </w:p>
        </w:tc>
        <w:tc>
          <w:tcPr>
            <w:tcW w:w="1436" w:type="dxa"/>
            <w:tcBorders>
              <w:top w:val="nil"/>
              <w:left w:val="nil"/>
              <w:bottom w:val="nil"/>
              <w:right w:val="nil"/>
            </w:tcBorders>
            <w:vAlign w:val="bottom"/>
          </w:tcPr>
          <w:p w14:paraId="22ED57D2"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10,693</w:t>
            </w:r>
          </w:p>
        </w:tc>
        <w:tc>
          <w:tcPr>
            <w:tcW w:w="1435" w:type="dxa"/>
            <w:tcBorders>
              <w:top w:val="nil"/>
              <w:left w:val="nil"/>
              <w:bottom w:val="nil"/>
              <w:right w:val="nil"/>
            </w:tcBorders>
            <w:vAlign w:val="bottom"/>
          </w:tcPr>
          <w:p w14:paraId="064ED35B"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w:t>
            </w:r>
          </w:p>
        </w:tc>
        <w:tc>
          <w:tcPr>
            <w:tcW w:w="1435" w:type="dxa"/>
            <w:tcBorders>
              <w:top w:val="nil"/>
              <w:left w:val="nil"/>
              <w:bottom w:val="nil"/>
              <w:right w:val="nil"/>
            </w:tcBorders>
            <w:vAlign w:val="bottom"/>
          </w:tcPr>
          <w:p w14:paraId="190F0927" w14:textId="77777777" w:rsidR="00F841FF" w:rsidRPr="00D60A65" w:rsidRDefault="00F841FF" w:rsidP="00F841FF">
            <w:pPr>
              <w:spacing w:after="0"/>
              <w:ind w:left="-40"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(232)</w:t>
            </w:r>
          </w:p>
        </w:tc>
      </w:tr>
    </w:tbl>
    <w:p w14:paraId="4AB16ADF" w14:textId="2151C836" w:rsidR="00725716" w:rsidRPr="00D60A65" w:rsidRDefault="00725716" w:rsidP="00725716">
      <w:pPr>
        <w:pStyle w:val="Heading1"/>
        <w:numPr>
          <w:ilvl w:val="0"/>
          <w:numId w:val="1"/>
        </w:numPr>
        <w:ind w:hanging="720"/>
        <w:rPr>
          <w:rFonts w:ascii="Arial" w:eastAsia="Arial" w:hAnsi="Arial" w:cs="Arial"/>
          <w:b/>
          <w:color w:val="000000" w:themeColor="text1"/>
          <w:sz w:val="18"/>
          <w:szCs w:val="18"/>
        </w:rPr>
      </w:pPr>
      <w:bookmarkStart w:id="18" w:name="_Toc236837748"/>
      <w:r w:rsidRPr="00D60A65">
        <w:rPr>
          <w:rFonts w:ascii="Arial" w:eastAsia="Arial" w:hAnsi="Arial" w:cs="Arial"/>
          <w:b/>
          <w:color w:val="000000" w:themeColor="text1"/>
          <w:sz w:val="18"/>
          <w:szCs w:val="18"/>
        </w:rPr>
        <w:t>Deferred tax assets, net and income tax revenue (expense)</w:t>
      </w:r>
      <w:bookmarkEnd w:id="18"/>
    </w:p>
    <w:p w14:paraId="05CB2E9F" w14:textId="77777777" w:rsidR="00725716" w:rsidRPr="00D60A65" w:rsidRDefault="00725716" w:rsidP="00725716">
      <w:pPr>
        <w:spacing w:after="0"/>
        <w:rPr>
          <w:rFonts w:ascii="Arial" w:hAnsi="Arial" w:cs="Arial"/>
          <w:sz w:val="18"/>
          <w:szCs w:val="18"/>
        </w:rPr>
      </w:pPr>
    </w:p>
    <w:p w14:paraId="3B0028D9" w14:textId="0D5D5ED3" w:rsidR="00725716" w:rsidRPr="00D60A65" w:rsidRDefault="00725716" w:rsidP="00725716">
      <w:pPr>
        <w:pStyle w:val="Header"/>
        <w:numPr>
          <w:ilvl w:val="1"/>
          <w:numId w:val="12"/>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Deferred tax assets</w:t>
      </w:r>
    </w:p>
    <w:p w14:paraId="0C25BF46" w14:textId="77777777" w:rsidR="00725716" w:rsidRPr="00D60A65" w:rsidRDefault="00725716" w:rsidP="00725716">
      <w:pPr>
        <w:pStyle w:val="ListParagraph"/>
        <w:ind w:left="360"/>
        <w:rPr>
          <w:rFonts w:ascii="Arial" w:hAnsi="Arial" w:cs="Arial"/>
          <w:color w:val="000000" w:themeColor="text1"/>
          <w:spacing w:val="-4"/>
          <w:sz w:val="18"/>
          <w:szCs w:val="18"/>
        </w:rPr>
      </w:pPr>
    </w:p>
    <w:p w14:paraId="1C219FF6" w14:textId="517C2DD2" w:rsidR="00CB08A5" w:rsidRPr="00D60A65" w:rsidRDefault="00725716" w:rsidP="00CB08A5">
      <w:pPr>
        <w:pStyle w:val="ListParagraph"/>
        <w:ind w:left="360"/>
        <w:jc w:val="both"/>
        <w:rPr>
          <w:rFonts w:ascii="Arial" w:hAnsi="Arial" w:cs="Arial"/>
          <w:color w:val="000000" w:themeColor="text1"/>
          <w:sz w:val="18"/>
          <w:szCs w:val="18"/>
        </w:rPr>
      </w:pPr>
      <w:r w:rsidRPr="00D60A65">
        <w:rPr>
          <w:rFonts w:ascii="Arial" w:hAnsi="Arial" w:cs="Arial"/>
          <w:color w:val="000000" w:themeColor="text1"/>
          <w:sz w:val="18"/>
          <w:szCs w:val="18"/>
        </w:rPr>
        <w:t>The deferred tax assets (liabilities) as of 30 June 2026 and 31 December 2025 are as follows:</w:t>
      </w:r>
    </w:p>
    <w:p w14:paraId="49CABA41" w14:textId="77777777" w:rsidR="00CB08A5" w:rsidRPr="00D60A65" w:rsidRDefault="00CB08A5" w:rsidP="00CB08A5">
      <w:pPr>
        <w:tabs>
          <w:tab w:val="left" w:pos="2160"/>
          <w:tab w:val="right" w:pos="7200"/>
          <w:tab w:val="right" w:pos="8540"/>
        </w:tabs>
        <w:spacing w:after="0"/>
        <w:jc w:val="both"/>
        <w:rPr>
          <w:rFonts w:ascii="Arial" w:hAnsi="Arial" w:cs="Arial"/>
          <w:color w:val="000000" w:themeColor="text1"/>
          <w:sz w:val="18"/>
          <w:szCs w:val="18"/>
        </w:rPr>
      </w:pPr>
    </w:p>
    <w:tbl>
      <w:tblPr>
        <w:tblStyle w:val="TableGrid3"/>
        <w:tblW w:w="9549" w:type="dxa"/>
        <w:tblInd w:w="18" w:type="dxa"/>
        <w:tblLayout w:type="fixed"/>
        <w:tblLook w:val="04A0" w:firstRow="1" w:lastRow="0" w:firstColumn="1" w:lastColumn="0" w:noHBand="0" w:noVBand="1"/>
      </w:tblPr>
      <w:tblGrid>
        <w:gridCol w:w="3312"/>
        <w:gridCol w:w="1559"/>
        <w:gridCol w:w="1559"/>
        <w:gridCol w:w="1559"/>
        <w:gridCol w:w="1560"/>
      </w:tblGrid>
      <w:tr w:rsidR="00CB08A5" w:rsidRPr="00D60A65" w14:paraId="6EF3CE97" w14:textId="77777777" w:rsidTr="00CB08A5">
        <w:tc>
          <w:tcPr>
            <w:tcW w:w="3312" w:type="dxa"/>
            <w:vAlign w:val="bottom"/>
          </w:tcPr>
          <w:p w14:paraId="3F6FB3D3" w14:textId="77777777" w:rsidR="00CB08A5" w:rsidRPr="00D60A65" w:rsidRDefault="00CB08A5" w:rsidP="00CB08A5">
            <w:pPr>
              <w:jc w:val="thaiDistribute"/>
              <w:rPr>
                <w:rFonts w:ascii="Arial" w:hAnsi="Arial" w:cs="Arial"/>
                <w:color w:val="000000"/>
                <w:sz w:val="18"/>
                <w:szCs w:val="18"/>
                <w:lang w:bidi="he-IL"/>
              </w:rPr>
            </w:pPr>
          </w:p>
        </w:tc>
        <w:tc>
          <w:tcPr>
            <w:tcW w:w="3118" w:type="dxa"/>
            <w:gridSpan w:val="2"/>
            <w:tcBorders>
              <w:bottom w:val="single" w:sz="4" w:space="0" w:color="auto"/>
            </w:tcBorders>
            <w:vAlign w:val="bottom"/>
          </w:tcPr>
          <w:p w14:paraId="3B5271EE"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bidi="he-IL"/>
              </w:rPr>
              <w:t>Consolidated financial information</w:t>
            </w:r>
          </w:p>
        </w:tc>
        <w:tc>
          <w:tcPr>
            <w:tcW w:w="3119" w:type="dxa"/>
            <w:gridSpan w:val="2"/>
            <w:tcBorders>
              <w:bottom w:val="single" w:sz="4" w:space="0" w:color="auto"/>
            </w:tcBorders>
            <w:vAlign w:val="bottom"/>
          </w:tcPr>
          <w:p w14:paraId="64E98DDA" w14:textId="77777777" w:rsidR="00CB08A5" w:rsidRPr="00D60A65" w:rsidRDefault="00CB08A5" w:rsidP="00CB08A5">
            <w:pPr>
              <w:jc w:val="center"/>
              <w:rPr>
                <w:rFonts w:ascii="Arial" w:hAnsi="Arial" w:cs="Arial"/>
                <w:color w:val="000000"/>
                <w:sz w:val="18"/>
                <w:szCs w:val="18"/>
                <w:lang w:bidi="he-IL"/>
              </w:rPr>
            </w:pPr>
            <w:r w:rsidRPr="00D60A65">
              <w:rPr>
                <w:rFonts w:ascii="Arial" w:hAnsi="Arial" w:cs="Arial"/>
                <w:b/>
                <w:bCs/>
                <w:color w:val="000000"/>
                <w:sz w:val="18"/>
                <w:szCs w:val="18"/>
                <w:lang w:bidi="he-IL"/>
              </w:rPr>
              <w:t>Separate financial information</w:t>
            </w:r>
          </w:p>
        </w:tc>
      </w:tr>
      <w:tr w:rsidR="00CB08A5" w:rsidRPr="00D60A65" w14:paraId="3A3FA0A1" w14:textId="77777777" w:rsidTr="00CB08A5">
        <w:tc>
          <w:tcPr>
            <w:tcW w:w="3312" w:type="dxa"/>
            <w:vAlign w:val="bottom"/>
          </w:tcPr>
          <w:p w14:paraId="1A49745D" w14:textId="77777777" w:rsidR="00CB08A5" w:rsidRPr="00D60A65" w:rsidRDefault="00CB08A5" w:rsidP="00CB08A5">
            <w:pPr>
              <w:jc w:val="thaiDistribute"/>
              <w:rPr>
                <w:rFonts w:ascii="Arial" w:hAnsi="Arial" w:cs="Arial"/>
                <w:color w:val="000000"/>
                <w:sz w:val="18"/>
                <w:szCs w:val="18"/>
                <w:lang w:bidi="he-IL"/>
              </w:rPr>
            </w:pPr>
          </w:p>
        </w:tc>
        <w:tc>
          <w:tcPr>
            <w:tcW w:w="1559" w:type="dxa"/>
            <w:tcBorders>
              <w:top w:val="single" w:sz="4" w:space="0" w:color="auto"/>
            </w:tcBorders>
            <w:vAlign w:val="bottom"/>
          </w:tcPr>
          <w:p w14:paraId="0F01D0DB"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cs/>
                <w:lang w:bidi="he-IL"/>
              </w:rPr>
              <w:t>(</w:t>
            </w:r>
            <w:r w:rsidRPr="00D60A65">
              <w:rPr>
                <w:rFonts w:ascii="Arial" w:hAnsi="Arial" w:cs="Arial"/>
                <w:b/>
                <w:bCs/>
                <w:color w:val="000000"/>
                <w:sz w:val="18"/>
                <w:szCs w:val="18"/>
                <w:lang w:bidi="he-IL"/>
              </w:rPr>
              <w:t>Unaudited</w:t>
            </w:r>
            <w:r w:rsidRPr="00D60A65">
              <w:rPr>
                <w:rFonts w:ascii="Arial" w:hAnsi="Arial" w:cs="Arial"/>
                <w:b/>
                <w:bCs/>
                <w:color w:val="000000"/>
                <w:sz w:val="18"/>
                <w:szCs w:val="18"/>
                <w:cs/>
                <w:lang w:bidi="he-IL"/>
              </w:rPr>
              <w:t>)</w:t>
            </w:r>
          </w:p>
        </w:tc>
        <w:tc>
          <w:tcPr>
            <w:tcW w:w="1559" w:type="dxa"/>
            <w:tcBorders>
              <w:top w:val="single" w:sz="4" w:space="0" w:color="auto"/>
            </w:tcBorders>
            <w:vAlign w:val="bottom"/>
          </w:tcPr>
          <w:p w14:paraId="53B61675"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bidi="he-IL"/>
              </w:rPr>
              <w:t>(Audited)</w:t>
            </w:r>
          </w:p>
        </w:tc>
        <w:tc>
          <w:tcPr>
            <w:tcW w:w="1559" w:type="dxa"/>
            <w:tcBorders>
              <w:top w:val="single" w:sz="4" w:space="0" w:color="auto"/>
            </w:tcBorders>
            <w:vAlign w:val="bottom"/>
          </w:tcPr>
          <w:p w14:paraId="0B88697D"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cs/>
                <w:lang w:bidi="he-IL"/>
              </w:rPr>
              <w:t>(</w:t>
            </w:r>
            <w:r w:rsidRPr="00D60A65">
              <w:rPr>
                <w:rFonts w:ascii="Arial" w:hAnsi="Arial" w:cs="Arial"/>
                <w:b/>
                <w:bCs/>
                <w:color w:val="000000"/>
                <w:sz w:val="18"/>
                <w:szCs w:val="18"/>
                <w:lang w:bidi="he-IL"/>
              </w:rPr>
              <w:t>Unaudited</w:t>
            </w:r>
            <w:r w:rsidRPr="00D60A65">
              <w:rPr>
                <w:rFonts w:ascii="Arial" w:hAnsi="Arial" w:cs="Arial"/>
                <w:b/>
                <w:bCs/>
                <w:color w:val="000000"/>
                <w:sz w:val="18"/>
                <w:szCs w:val="18"/>
                <w:cs/>
                <w:lang w:bidi="he-IL"/>
              </w:rPr>
              <w:t>)</w:t>
            </w:r>
          </w:p>
        </w:tc>
        <w:tc>
          <w:tcPr>
            <w:tcW w:w="1560" w:type="dxa"/>
            <w:tcBorders>
              <w:top w:val="single" w:sz="4" w:space="0" w:color="auto"/>
            </w:tcBorders>
            <w:vAlign w:val="bottom"/>
          </w:tcPr>
          <w:p w14:paraId="0B4391DE"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bidi="he-IL"/>
              </w:rPr>
              <w:t>(Audited)</w:t>
            </w:r>
          </w:p>
        </w:tc>
      </w:tr>
      <w:tr w:rsidR="00CB08A5" w:rsidRPr="00D60A65" w14:paraId="02F71F42" w14:textId="77777777" w:rsidTr="00CB08A5">
        <w:tc>
          <w:tcPr>
            <w:tcW w:w="3312" w:type="dxa"/>
            <w:vAlign w:val="bottom"/>
          </w:tcPr>
          <w:p w14:paraId="3602160F" w14:textId="77777777" w:rsidR="00CB08A5" w:rsidRPr="00D60A65" w:rsidRDefault="00CB08A5" w:rsidP="00CB08A5">
            <w:pPr>
              <w:jc w:val="thaiDistribute"/>
              <w:rPr>
                <w:rFonts w:ascii="Arial" w:hAnsi="Arial" w:cs="Arial"/>
                <w:color w:val="000000"/>
                <w:sz w:val="18"/>
                <w:szCs w:val="18"/>
                <w:lang w:bidi="he-IL"/>
              </w:rPr>
            </w:pPr>
          </w:p>
        </w:tc>
        <w:tc>
          <w:tcPr>
            <w:tcW w:w="1559" w:type="dxa"/>
            <w:vAlign w:val="bottom"/>
          </w:tcPr>
          <w:p w14:paraId="09150190"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30 June</w:t>
            </w:r>
          </w:p>
        </w:tc>
        <w:tc>
          <w:tcPr>
            <w:tcW w:w="1559" w:type="dxa"/>
            <w:vAlign w:val="bottom"/>
          </w:tcPr>
          <w:p w14:paraId="05E9A910"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31</w:t>
            </w:r>
            <w:r w:rsidRPr="00D60A65">
              <w:rPr>
                <w:rFonts w:ascii="Arial" w:hAnsi="Arial" w:cs="Arial"/>
                <w:b/>
                <w:bCs/>
                <w:color w:val="000000"/>
                <w:sz w:val="18"/>
                <w:szCs w:val="18"/>
                <w:lang w:bidi="he-IL"/>
              </w:rPr>
              <w:t xml:space="preserve"> December</w:t>
            </w:r>
          </w:p>
        </w:tc>
        <w:tc>
          <w:tcPr>
            <w:tcW w:w="1559" w:type="dxa"/>
            <w:vAlign w:val="bottom"/>
          </w:tcPr>
          <w:p w14:paraId="700783AE"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30 June</w:t>
            </w:r>
          </w:p>
        </w:tc>
        <w:tc>
          <w:tcPr>
            <w:tcW w:w="1560" w:type="dxa"/>
            <w:vAlign w:val="bottom"/>
          </w:tcPr>
          <w:p w14:paraId="6B53A53E"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31</w:t>
            </w:r>
            <w:r w:rsidRPr="00D60A65">
              <w:rPr>
                <w:rFonts w:ascii="Arial" w:hAnsi="Arial" w:cs="Arial"/>
                <w:b/>
                <w:bCs/>
                <w:color w:val="000000"/>
                <w:sz w:val="18"/>
                <w:szCs w:val="18"/>
                <w:lang w:bidi="he-IL"/>
              </w:rPr>
              <w:t xml:space="preserve"> December</w:t>
            </w:r>
          </w:p>
        </w:tc>
      </w:tr>
      <w:tr w:rsidR="00CB08A5" w:rsidRPr="00D60A65" w14:paraId="203E3406" w14:textId="77777777" w:rsidTr="00CB08A5">
        <w:tc>
          <w:tcPr>
            <w:tcW w:w="3312" w:type="dxa"/>
            <w:vAlign w:val="bottom"/>
          </w:tcPr>
          <w:p w14:paraId="5D76D176" w14:textId="77777777" w:rsidR="00CB08A5" w:rsidRPr="00D60A65" w:rsidRDefault="00CB08A5" w:rsidP="00CB08A5">
            <w:pPr>
              <w:jc w:val="thaiDistribute"/>
              <w:rPr>
                <w:rFonts w:ascii="Arial" w:hAnsi="Arial" w:cs="Arial"/>
                <w:color w:val="000000"/>
                <w:sz w:val="18"/>
                <w:szCs w:val="18"/>
                <w:lang w:bidi="he-IL"/>
              </w:rPr>
            </w:pPr>
          </w:p>
        </w:tc>
        <w:tc>
          <w:tcPr>
            <w:tcW w:w="1559" w:type="dxa"/>
            <w:vAlign w:val="bottom"/>
          </w:tcPr>
          <w:p w14:paraId="324E7556"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2026</w:t>
            </w:r>
          </w:p>
        </w:tc>
        <w:tc>
          <w:tcPr>
            <w:tcW w:w="1559" w:type="dxa"/>
            <w:vAlign w:val="bottom"/>
          </w:tcPr>
          <w:p w14:paraId="06F82A14"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2025</w:t>
            </w:r>
          </w:p>
        </w:tc>
        <w:tc>
          <w:tcPr>
            <w:tcW w:w="1559" w:type="dxa"/>
            <w:vAlign w:val="bottom"/>
          </w:tcPr>
          <w:p w14:paraId="7972FFD4"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2026</w:t>
            </w:r>
          </w:p>
        </w:tc>
        <w:tc>
          <w:tcPr>
            <w:tcW w:w="1560" w:type="dxa"/>
            <w:vAlign w:val="bottom"/>
          </w:tcPr>
          <w:p w14:paraId="4BCD5B8E"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hAnsi="Arial" w:cs="Arial"/>
                <w:b/>
                <w:bCs/>
                <w:color w:val="000000"/>
                <w:sz w:val="18"/>
                <w:szCs w:val="18"/>
                <w:lang w:val="en-GB" w:bidi="he-IL"/>
              </w:rPr>
              <w:t>2025</w:t>
            </w:r>
          </w:p>
        </w:tc>
      </w:tr>
      <w:tr w:rsidR="00CB08A5" w:rsidRPr="00D60A65" w14:paraId="71C35A4D" w14:textId="77777777" w:rsidTr="00CB08A5">
        <w:tc>
          <w:tcPr>
            <w:tcW w:w="3312" w:type="dxa"/>
            <w:vAlign w:val="bottom"/>
          </w:tcPr>
          <w:p w14:paraId="0D5E9111" w14:textId="77777777" w:rsidR="00CB08A5" w:rsidRPr="00D60A65" w:rsidRDefault="00CB08A5" w:rsidP="00CB08A5">
            <w:pPr>
              <w:jc w:val="thaiDistribute"/>
              <w:rPr>
                <w:rFonts w:ascii="Arial" w:hAnsi="Arial" w:cs="Arial"/>
                <w:color w:val="000000"/>
                <w:sz w:val="18"/>
                <w:szCs w:val="18"/>
                <w:lang w:bidi="he-IL"/>
              </w:rPr>
            </w:pPr>
          </w:p>
        </w:tc>
        <w:tc>
          <w:tcPr>
            <w:tcW w:w="1559" w:type="dxa"/>
            <w:tcBorders>
              <w:bottom w:val="single" w:sz="4" w:space="0" w:color="auto"/>
            </w:tcBorders>
            <w:vAlign w:val="bottom"/>
          </w:tcPr>
          <w:p w14:paraId="7FEFE634"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eastAsia="Arial Unicode MS" w:hAnsi="Arial" w:cs="Arial"/>
                <w:b/>
                <w:bCs/>
                <w:color w:val="000000"/>
                <w:sz w:val="18"/>
                <w:szCs w:val="18"/>
                <w:lang w:bidi="he-IL"/>
              </w:rPr>
              <w:t>Thousand Baht</w:t>
            </w:r>
          </w:p>
        </w:tc>
        <w:tc>
          <w:tcPr>
            <w:tcW w:w="1559" w:type="dxa"/>
            <w:tcBorders>
              <w:bottom w:val="single" w:sz="4" w:space="0" w:color="auto"/>
            </w:tcBorders>
            <w:vAlign w:val="bottom"/>
          </w:tcPr>
          <w:p w14:paraId="315F5F77"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eastAsia="Arial Unicode MS" w:hAnsi="Arial" w:cs="Arial"/>
                <w:b/>
                <w:bCs/>
                <w:color w:val="000000"/>
                <w:sz w:val="18"/>
                <w:szCs w:val="18"/>
                <w:lang w:bidi="he-IL"/>
              </w:rPr>
              <w:t>Thousand Baht</w:t>
            </w:r>
          </w:p>
        </w:tc>
        <w:tc>
          <w:tcPr>
            <w:tcW w:w="1559" w:type="dxa"/>
            <w:tcBorders>
              <w:bottom w:val="single" w:sz="4" w:space="0" w:color="auto"/>
            </w:tcBorders>
            <w:vAlign w:val="bottom"/>
          </w:tcPr>
          <w:p w14:paraId="32DE1466"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eastAsia="Arial Unicode MS" w:hAnsi="Arial" w:cs="Arial"/>
                <w:b/>
                <w:bCs/>
                <w:color w:val="000000"/>
                <w:sz w:val="18"/>
                <w:szCs w:val="18"/>
                <w:lang w:bidi="he-IL"/>
              </w:rPr>
              <w:t>Thousand Baht</w:t>
            </w:r>
          </w:p>
        </w:tc>
        <w:tc>
          <w:tcPr>
            <w:tcW w:w="1560" w:type="dxa"/>
            <w:tcBorders>
              <w:bottom w:val="single" w:sz="4" w:space="0" w:color="auto"/>
            </w:tcBorders>
            <w:vAlign w:val="bottom"/>
          </w:tcPr>
          <w:p w14:paraId="0CC1616D" w14:textId="77777777" w:rsidR="00CB08A5" w:rsidRPr="00D60A65" w:rsidRDefault="00CB08A5" w:rsidP="00CB08A5">
            <w:pPr>
              <w:ind w:right="-72"/>
              <w:jc w:val="right"/>
              <w:rPr>
                <w:rFonts w:ascii="Arial" w:hAnsi="Arial" w:cs="Arial"/>
                <w:b/>
                <w:bCs/>
                <w:color w:val="000000"/>
                <w:sz w:val="18"/>
                <w:szCs w:val="18"/>
                <w:lang w:bidi="he-IL"/>
              </w:rPr>
            </w:pPr>
            <w:r w:rsidRPr="00D60A65">
              <w:rPr>
                <w:rFonts w:ascii="Arial" w:eastAsia="Arial Unicode MS" w:hAnsi="Arial" w:cs="Arial"/>
                <w:b/>
                <w:bCs/>
                <w:color w:val="000000"/>
                <w:sz w:val="18"/>
                <w:szCs w:val="18"/>
                <w:lang w:bidi="he-IL"/>
              </w:rPr>
              <w:t>Thousand Baht</w:t>
            </w:r>
          </w:p>
        </w:tc>
      </w:tr>
      <w:tr w:rsidR="00CB08A5" w:rsidRPr="00D60A65" w14:paraId="4FE24A02" w14:textId="77777777" w:rsidTr="00CB08A5">
        <w:tc>
          <w:tcPr>
            <w:tcW w:w="3312" w:type="dxa"/>
            <w:vAlign w:val="bottom"/>
          </w:tcPr>
          <w:p w14:paraId="6E6C35A7" w14:textId="77777777" w:rsidR="00CB08A5" w:rsidRPr="00D60A65" w:rsidRDefault="00CB08A5" w:rsidP="00CB08A5">
            <w:pPr>
              <w:jc w:val="thaiDistribute"/>
              <w:rPr>
                <w:rFonts w:ascii="Arial" w:hAnsi="Arial" w:cs="Arial"/>
                <w:color w:val="000000"/>
                <w:sz w:val="18"/>
                <w:szCs w:val="18"/>
                <w:lang w:bidi="he-IL"/>
              </w:rPr>
            </w:pPr>
          </w:p>
        </w:tc>
        <w:tc>
          <w:tcPr>
            <w:tcW w:w="1559" w:type="dxa"/>
            <w:tcBorders>
              <w:top w:val="single" w:sz="4" w:space="0" w:color="auto"/>
            </w:tcBorders>
            <w:vAlign w:val="bottom"/>
          </w:tcPr>
          <w:p w14:paraId="48534745" w14:textId="77777777" w:rsidR="00CB08A5" w:rsidRPr="00D60A65" w:rsidRDefault="00CB08A5" w:rsidP="00CB08A5">
            <w:pPr>
              <w:ind w:right="-72"/>
              <w:jc w:val="right"/>
              <w:rPr>
                <w:rFonts w:ascii="Arial" w:hAnsi="Arial" w:cs="Arial"/>
                <w:color w:val="000000"/>
                <w:sz w:val="18"/>
                <w:szCs w:val="18"/>
                <w:lang w:bidi="he-IL"/>
              </w:rPr>
            </w:pPr>
          </w:p>
        </w:tc>
        <w:tc>
          <w:tcPr>
            <w:tcW w:w="1559" w:type="dxa"/>
            <w:tcBorders>
              <w:top w:val="single" w:sz="4" w:space="0" w:color="auto"/>
            </w:tcBorders>
            <w:vAlign w:val="bottom"/>
          </w:tcPr>
          <w:p w14:paraId="3DE208CB" w14:textId="77777777" w:rsidR="00CB08A5" w:rsidRPr="00D60A65" w:rsidRDefault="00CB08A5" w:rsidP="00CB08A5">
            <w:pPr>
              <w:ind w:right="-72"/>
              <w:jc w:val="right"/>
              <w:rPr>
                <w:rFonts w:ascii="Arial" w:hAnsi="Arial" w:cs="Arial"/>
                <w:color w:val="000000"/>
                <w:sz w:val="18"/>
                <w:szCs w:val="18"/>
                <w:lang w:bidi="he-IL"/>
              </w:rPr>
            </w:pPr>
          </w:p>
        </w:tc>
        <w:tc>
          <w:tcPr>
            <w:tcW w:w="1559" w:type="dxa"/>
            <w:tcBorders>
              <w:top w:val="single" w:sz="4" w:space="0" w:color="auto"/>
            </w:tcBorders>
            <w:vAlign w:val="bottom"/>
          </w:tcPr>
          <w:p w14:paraId="23782EB6" w14:textId="77777777" w:rsidR="00CB08A5" w:rsidRPr="00D60A65" w:rsidRDefault="00CB08A5" w:rsidP="00CB08A5">
            <w:pPr>
              <w:ind w:right="-72"/>
              <w:jc w:val="right"/>
              <w:rPr>
                <w:rFonts w:ascii="Arial" w:hAnsi="Arial" w:cs="Arial"/>
                <w:color w:val="000000"/>
                <w:sz w:val="18"/>
                <w:szCs w:val="18"/>
                <w:lang w:bidi="he-IL"/>
              </w:rPr>
            </w:pPr>
          </w:p>
        </w:tc>
        <w:tc>
          <w:tcPr>
            <w:tcW w:w="1560" w:type="dxa"/>
            <w:tcBorders>
              <w:top w:val="single" w:sz="4" w:space="0" w:color="auto"/>
            </w:tcBorders>
            <w:vAlign w:val="bottom"/>
          </w:tcPr>
          <w:p w14:paraId="54A4C339" w14:textId="77777777" w:rsidR="00CB08A5" w:rsidRPr="00D60A65" w:rsidRDefault="00CB08A5" w:rsidP="00CB08A5">
            <w:pPr>
              <w:ind w:right="-72"/>
              <w:jc w:val="right"/>
              <w:rPr>
                <w:rFonts w:ascii="Arial" w:hAnsi="Arial" w:cs="Arial"/>
                <w:color w:val="000000"/>
                <w:sz w:val="18"/>
                <w:szCs w:val="18"/>
                <w:lang w:bidi="he-IL"/>
              </w:rPr>
            </w:pPr>
          </w:p>
        </w:tc>
      </w:tr>
      <w:tr w:rsidR="00CB08A5" w:rsidRPr="00D60A65" w14:paraId="13AD76BB" w14:textId="77777777" w:rsidTr="00CB08A5">
        <w:trPr>
          <w:trHeight w:val="94"/>
        </w:trPr>
        <w:tc>
          <w:tcPr>
            <w:tcW w:w="3312" w:type="dxa"/>
            <w:vAlign w:val="bottom"/>
          </w:tcPr>
          <w:p w14:paraId="373E0292" w14:textId="77777777" w:rsidR="00CB08A5" w:rsidRPr="00D60A65" w:rsidRDefault="00CB08A5" w:rsidP="00CB08A5">
            <w:pPr>
              <w:tabs>
                <w:tab w:val="left" w:pos="1276"/>
                <w:tab w:val="center" w:pos="4320"/>
                <w:tab w:val="right" w:pos="8640"/>
              </w:tabs>
              <w:rPr>
                <w:rFonts w:ascii="Arial" w:hAnsi="Arial" w:cs="Arial"/>
                <w:color w:val="000000"/>
                <w:sz w:val="18"/>
                <w:szCs w:val="18"/>
                <w:cs/>
                <w:lang w:bidi="he-IL"/>
              </w:rPr>
            </w:pPr>
            <w:r w:rsidRPr="00D60A65">
              <w:rPr>
                <w:rFonts w:ascii="Arial" w:hAnsi="Arial" w:cs="Arial"/>
                <w:color w:val="000000"/>
                <w:sz w:val="18"/>
                <w:szCs w:val="18"/>
                <w:lang w:bidi="he-IL"/>
              </w:rPr>
              <w:t>Deferred tax assets</w:t>
            </w:r>
          </w:p>
        </w:tc>
        <w:tc>
          <w:tcPr>
            <w:tcW w:w="1559" w:type="dxa"/>
          </w:tcPr>
          <w:p w14:paraId="60F57EB1"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 xml:space="preserve"> 436,425 </w:t>
            </w:r>
          </w:p>
        </w:tc>
        <w:tc>
          <w:tcPr>
            <w:tcW w:w="1559" w:type="dxa"/>
          </w:tcPr>
          <w:p w14:paraId="450A3C78"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473,031</w:t>
            </w:r>
          </w:p>
        </w:tc>
        <w:tc>
          <w:tcPr>
            <w:tcW w:w="1559" w:type="dxa"/>
          </w:tcPr>
          <w:p w14:paraId="34BE9E36"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 xml:space="preserve"> 421,875 </w:t>
            </w:r>
          </w:p>
        </w:tc>
        <w:tc>
          <w:tcPr>
            <w:tcW w:w="1560" w:type="dxa"/>
          </w:tcPr>
          <w:p w14:paraId="0FC8568F"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458,238</w:t>
            </w:r>
          </w:p>
        </w:tc>
      </w:tr>
      <w:tr w:rsidR="00CB08A5" w:rsidRPr="00D60A65" w14:paraId="0A5A4815" w14:textId="77777777" w:rsidTr="00CB08A5">
        <w:tc>
          <w:tcPr>
            <w:tcW w:w="3312" w:type="dxa"/>
            <w:vAlign w:val="bottom"/>
          </w:tcPr>
          <w:p w14:paraId="00B0A20E" w14:textId="77777777" w:rsidR="00CB08A5" w:rsidRPr="00D60A65" w:rsidRDefault="00CB08A5" w:rsidP="00CB08A5">
            <w:pPr>
              <w:tabs>
                <w:tab w:val="left" w:pos="1276"/>
                <w:tab w:val="center" w:pos="4320"/>
                <w:tab w:val="right" w:pos="8640"/>
              </w:tabs>
              <w:rPr>
                <w:rFonts w:ascii="Arial" w:hAnsi="Arial" w:cs="Arial"/>
                <w:color w:val="000000"/>
                <w:sz w:val="18"/>
                <w:szCs w:val="18"/>
                <w:cs/>
                <w:lang w:bidi="he-IL"/>
              </w:rPr>
            </w:pPr>
            <w:r w:rsidRPr="00D60A65">
              <w:rPr>
                <w:rFonts w:ascii="Arial" w:hAnsi="Arial" w:cs="Arial"/>
                <w:color w:val="000000"/>
                <w:sz w:val="18"/>
                <w:szCs w:val="18"/>
                <w:lang w:bidi="he-IL"/>
              </w:rPr>
              <w:t>Deferred tax liabilities</w:t>
            </w:r>
          </w:p>
        </w:tc>
        <w:tc>
          <w:tcPr>
            <w:tcW w:w="1559" w:type="dxa"/>
            <w:tcBorders>
              <w:bottom w:val="single" w:sz="4" w:space="0" w:color="auto"/>
            </w:tcBorders>
          </w:tcPr>
          <w:p w14:paraId="13459675"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 xml:space="preserve"> (198,985)</w:t>
            </w:r>
          </w:p>
        </w:tc>
        <w:tc>
          <w:tcPr>
            <w:tcW w:w="1559" w:type="dxa"/>
            <w:tcBorders>
              <w:bottom w:val="single" w:sz="4" w:space="0" w:color="auto"/>
            </w:tcBorders>
          </w:tcPr>
          <w:p w14:paraId="6FA9AFCA"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(187,727)</w:t>
            </w:r>
          </w:p>
        </w:tc>
        <w:tc>
          <w:tcPr>
            <w:tcW w:w="1559" w:type="dxa"/>
            <w:tcBorders>
              <w:bottom w:val="single" w:sz="4" w:space="0" w:color="auto"/>
            </w:tcBorders>
          </w:tcPr>
          <w:p w14:paraId="5BC9C0F2"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 xml:space="preserve"> (197,318)</w:t>
            </w:r>
          </w:p>
        </w:tc>
        <w:tc>
          <w:tcPr>
            <w:tcW w:w="1560" w:type="dxa"/>
            <w:tcBorders>
              <w:bottom w:val="single" w:sz="4" w:space="0" w:color="auto"/>
            </w:tcBorders>
          </w:tcPr>
          <w:p w14:paraId="65FBDD00"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 xml:space="preserve"> (186,109)</w:t>
            </w:r>
          </w:p>
        </w:tc>
      </w:tr>
      <w:tr w:rsidR="00CB08A5" w:rsidRPr="00D60A65" w14:paraId="4BEB2C02" w14:textId="77777777" w:rsidTr="00CB08A5">
        <w:trPr>
          <w:trHeight w:val="68"/>
        </w:trPr>
        <w:tc>
          <w:tcPr>
            <w:tcW w:w="3312" w:type="dxa"/>
            <w:vAlign w:val="center"/>
          </w:tcPr>
          <w:p w14:paraId="448C0381" w14:textId="77777777" w:rsidR="00CB08A5" w:rsidRPr="00D60A65" w:rsidRDefault="00CB08A5" w:rsidP="00CB08A5">
            <w:pPr>
              <w:tabs>
                <w:tab w:val="left" w:pos="1276"/>
                <w:tab w:val="center" w:pos="4320"/>
                <w:tab w:val="right" w:pos="8640"/>
              </w:tabs>
              <w:rPr>
                <w:rFonts w:ascii="Arial" w:hAnsi="Arial" w:cs="Arial"/>
                <w:b/>
                <w:bCs/>
                <w:color w:val="000000"/>
                <w:sz w:val="18"/>
                <w:szCs w:val="18"/>
                <w:lang w:bidi="he-IL"/>
              </w:rPr>
            </w:pPr>
            <w:r w:rsidRPr="00D60A65">
              <w:rPr>
                <w:rFonts w:ascii="Arial" w:hAnsi="Arial" w:cs="Arial"/>
                <w:b/>
                <w:bCs/>
                <w:color w:val="000000"/>
                <w:sz w:val="18"/>
                <w:szCs w:val="18"/>
                <w:lang w:bidi="he-IL"/>
              </w:rPr>
              <w:t>Deferred tax assets, net</w:t>
            </w:r>
          </w:p>
        </w:tc>
        <w:tc>
          <w:tcPr>
            <w:tcW w:w="1559" w:type="dxa"/>
            <w:tcBorders>
              <w:bottom w:val="single" w:sz="4" w:space="0" w:color="auto"/>
            </w:tcBorders>
            <w:vAlign w:val="center"/>
          </w:tcPr>
          <w:p w14:paraId="4A6F3657"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237,440</w:t>
            </w:r>
          </w:p>
        </w:tc>
        <w:tc>
          <w:tcPr>
            <w:tcW w:w="1559" w:type="dxa"/>
            <w:tcBorders>
              <w:bottom w:val="single" w:sz="4" w:space="0" w:color="auto"/>
            </w:tcBorders>
          </w:tcPr>
          <w:p w14:paraId="27849693"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285,304</w:t>
            </w:r>
          </w:p>
        </w:tc>
        <w:tc>
          <w:tcPr>
            <w:tcW w:w="1559" w:type="dxa"/>
            <w:tcBorders>
              <w:bottom w:val="single" w:sz="4" w:space="0" w:color="auto"/>
            </w:tcBorders>
          </w:tcPr>
          <w:p w14:paraId="24915F9E"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 xml:space="preserve"> 224,557 </w:t>
            </w:r>
          </w:p>
        </w:tc>
        <w:tc>
          <w:tcPr>
            <w:tcW w:w="1560" w:type="dxa"/>
            <w:tcBorders>
              <w:bottom w:val="single" w:sz="4" w:space="0" w:color="auto"/>
            </w:tcBorders>
          </w:tcPr>
          <w:p w14:paraId="780DFE8C" w14:textId="77777777" w:rsidR="00CB08A5" w:rsidRPr="00D60A65" w:rsidRDefault="00CB08A5" w:rsidP="00CB08A5">
            <w:pPr>
              <w:ind w:right="-72"/>
              <w:jc w:val="right"/>
              <w:rPr>
                <w:rFonts w:ascii="Arial" w:hAnsi="Arial" w:cs="Arial"/>
                <w:color w:val="000000"/>
                <w:sz w:val="18"/>
                <w:szCs w:val="18"/>
                <w:lang w:bidi="he-IL"/>
              </w:rPr>
            </w:pPr>
            <w:r w:rsidRPr="00D60A65">
              <w:rPr>
                <w:rFonts w:ascii="Arial" w:hAnsi="Arial" w:cs="Arial"/>
                <w:color w:val="000000"/>
                <w:sz w:val="18"/>
                <w:szCs w:val="18"/>
                <w:lang w:bidi="he-IL"/>
              </w:rPr>
              <w:t>272,129</w:t>
            </w:r>
          </w:p>
        </w:tc>
      </w:tr>
    </w:tbl>
    <w:p w14:paraId="34147101" w14:textId="77777777" w:rsidR="00CB08A5" w:rsidRPr="00D60A65" w:rsidRDefault="00CB08A5" w:rsidP="00CB08A5">
      <w:pPr>
        <w:spacing w:after="0"/>
        <w:rPr>
          <w:rFonts w:ascii="Arial" w:eastAsia="Arial Unicode MS" w:hAnsi="Arial" w:cs="Arial"/>
          <w:color w:val="000000" w:themeColor="text1"/>
          <w:kern w:val="0"/>
          <w:sz w:val="18"/>
          <w:szCs w:val="18"/>
          <w:lang w:bidi="he-IL"/>
          <w14:ligatures w14:val="none"/>
        </w:rPr>
      </w:pPr>
    </w:p>
    <w:p w14:paraId="63BA6482" w14:textId="00AEB3B6" w:rsidR="00CB08A5" w:rsidRPr="00D60A65" w:rsidRDefault="00CB08A5" w:rsidP="00CB08A5">
      <w:pPr>
        <w:spacing w:after="0"/>
        <w:ind w:left="426"/>
        <w:rPr>
          <w:rFonts w:ascii="Arial" w:eastAsia="Arial Unicode MS" w:hAnsi="Arial" w:cs="Arial"/>
          <w:color w:val="000000" w:themeColor="text1"/>
          <w:kern w:val="0"/>
          <w:sz w:val="18"/>
          <w:szCs w:val="18"/>
          <w:lang w:bidi="he-IL"/>
          <w14:ligatures w14:val="none"/>
        </w:rPr>
      </w:pPr>
      <w:r w:rsidRPr="00D60A65">
        <w:rPr>
          <w:rFonts w:ascii="Arial" w:eastAsia="Arial Unicode MS" w:hAnsi="Arial" w:cs="Arial"/>
          <w:color w:val="000000" w:themeColor="text1"/>
          <w:kern w:val="0"/>
          <w:sz w:val="18"/>
          <w:szCs w:val="18"/>
          <w:lang w:bidi="he-IL"/>
          <w14:ligatures w14:val="none"/>
        </w:rPr>
        <w:t xml:space="preserve">Movements of deferred tax assets, net for the six-month period </w:t>
      </w:r>
      <w:proofErr w:type="gramStart"/>
      <w:r w:rsidRPr="00D60A65">
        <w:rPr>
          <w:rFonts w:ascii="Arial" w:eastAsia="Arial Unicode MS" w:hAnsi="Arial" w:cs="Arial"/>
          <w:color w:val="000000" w:themeColor="text1"/>
          <w:kern w:val="0"/>
          <w:sz w:val="18"/>
          <w:szCs w:val="18"/>
          <w:lang w:bidi="he-IL"/>
          <w14:ligatures w14:val="none"/>
        </w:rPr>
        <w:t>ended</w:t>
      </w:r>
      <w:proofErr w:type="gramEnd"/>
      <w:r w:rsidRPr="00D60A65">
        <w:rPr>
          <w:rFonts w:ascii="Arial" w:eastAsia="Arial Unicode MS" w:hAnsi="Arial" w:cs="Arial"/>
          <w:color w:val="000000" w:themeColor="text1"/>
          <w:kern w:val="0"/>
          <w:sz w:val="18"/>
          <w:szCs w:val="18"/>
          <w:lang w:bidi="he-IL"/>
          <w14:ligatures w14:val="none"/>
        </w:rPr>
        <w:t xml:space="preserve"> 30 June 2026, consisted of tax effects from the following items:</w:t>
      </w:r>
    </w:p>
    <w:p w14:paraId="49E6FA66" w14:textId="77777777" w:rsidR="00CB08A5" w:rsidRPr="00D60A65" w:rsidRDefault="00CB08A5" w:rsidP="00CB08A5">
      <w:pPr>
        <w:spacing w:after="0"/>
        <w:rPr>
          <w:rFonts w:ascii="Arial" w:eastAsia="Arial Unicode MS" w:hAnsi="Arial" w:cs="Arial"/>
          <w:color w:val="000000" w:themeColor="text1"/>
          <w:kern w:val="0"/>
          <w:sz w:val="18"/>
          <w:szCs w:val="18"/>
          <w:lang w:bidi="he-IL"/>
          <w14:ligatures w14:val="none"/>
        </w:rPr>
      </w:pPr>
    </w:p>
    <w:tbl>
      <w:tblPr>
        <w:tblStyle w:val="TableGrid4"/>
        <w:tblW w:w="9585" w:type="dxa"/>
        <w:tblLayout w:type="fixed"/>
        <w:tblLook w:val="04A0" w:firstRow="1" w:lastRow="0" w:firstColumn="1" w:lastColumn="0" w:noHBand="0" w:noVBand="1"/>
      </w:tblPr>
      <w:tblGrid>
        <w:gridCol w:w="3348"/>
        <w:gridCol w:w="1559"/>
        <w:gridCol w:w="1559"/>
        <w:gridCol w:w="1559"/>
        <w:gridCol w:w="1560"/>
      </w:tblGrid>
      <w:tr w:rsidR="00CB08A5" w:rsidRPr="00D60A65" w14:paraId="3346E14C" w14:textId="77777777">
        <w:tc>
          <w:tcPr>
            <w:tcW w:w="3348" w:type="dxa"/>
            <w:vAlign w:val="bottom"/>
          </w:tcPr>
          <w:p w14:paraId="12470A75" w14:textId="77777777" w:rsidR="00CB08A5" w:rsidRPr="00D60A65" w:rsidRDefault="00CB08A5" w:rsidP="00CB08A5">
            <w:pPr>
              <w:ind w:left="29" w:right="-107"/>
              <w:rPr>
                <w:rFonts w:ascii="Arial" w:hAnsi="Arial" w:cs="Arial"/>
                <w:color w:val="000000"/>
                <w:spacing w:val="-6"/>
                <w:sz w:val="16"/>
                <w:szCs w:val="16"/>
                <w:lang w:bidi="he-IL"/>
              </w:rPr>
            </w:pPr>
            <w:bookmarkStart w:id="19" w:name="OLE_LINK2"/>
          </w:p>
        </w:tc>
        <w:tc>
          <w:tcPr>
            <w:tcW w:w="6237" w:type="dxa"/>
            <w:gridSpan w:val="4"/>
            <w:vAlign w:val="bottom"/>
          </w:tcPr>
          <w:p w14:paraId="4A68D882" w14:textId="77777777" w:rsidR="00CB08A5" w:rsidRPr="00D60A65" w:rsidRDefault="00CB08A5" w:rsidP="00CB08A5">
            <w:pPr>
              <w:ind w:left="-111" w:right="-72"/>
              <w:jc w:val="center"/>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Consolidated financial information</w:t>
            </w:r>
          </w:p>
        </w:tc>
      </w:tr>
      <w:tr w:rsidR="00CB08A5" w:rsidRPr="00D60A65" w14:paraId="18B1BD18" w14:textId="77777777">
        <w:tc>
          <w:tcPr>
            <w:tcW w:w="3348" w:type="dxa"/>
            <w:vAlign w:val="bottom"/>
          </w:tcPr>
          <w:p w14:paraId="413DF3EE"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tcBorders>
              <w:top w:val="single" w:sz="4" w:space="0" w:color="auto"/>
            </w:tcBorders>
            <w:vAlign w:val="bottom"/>
          </w:tcPr>
          <w:p w14:paraId="00C3CAB4"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(Audited)</w:t>
            </w:r>
          </w:p>
        </w:tc>
        <w:tc>
          <w:tcPr>
            <w:tcW w:w="1559" w:type="dxa"/>
            <w:tcBorders>
              <w:top w:val="single" w:sz="4" w:space="0" w:color="auto"/>
            </w:tcBorders>
            <w:vAlign w:val="bottom"/>
          </w:tcPr>
          <w:p w14:paraId="72441BAD" w14:textId="77777777" w:rsidR="00CB08A5" w:rsidRPr="00D60A65" w:rsidRDefault="00CB08A5" w:rsidP="00CB08A5">
            <w:pPr>
              <w:ind w:left="-111" w:right="-72"/>
              <w:jc w:val="center"/>
              <w:rPr>
                <w:rFonts w:ascii="Arial" w:hAnsi="Arial" w:cs="Arial"/>
                <w:b/>
                <w:bCs/>
                <w:color w:val="000000"/>
                <w:spacing w:val="-6"/>
                <w:sz w:val="16"/>
                <w:szCs w:val="16"/>
                <w:lang w:bidi="he-IL"/>
              </w:rPr>
            </w:pPr>
          </w:p>
        </w:tc>
        <w:tc>
          <w:tcPr>
            <w:tcW w:w="1559" w:type="dxa"/>
            <w:tcBorders>
              <w:top w:val="single" w:sz="4" w:space="0" w:color="auto"/>
            </w:tcBorders>
            <w:vAlign w:val="bottom"/>
          </w:tcPr>
          <w:p w14:paraId="39E6B635"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Transactions</w:t>
            </w:r>
          </w:p>
          <w:p w14:paraId="62E8E618" w14:textId="77777777" w:rsidR="00CB08A5" w:rsidRPr="00D60A65" w:rsidRDefault="00CB08A5" w:rsidP="00CB08A5">
            <w:pPr>
              <w:ind w:left="-111" w:right="-72"/>
              <w:jc w:val="right"/>
              <w:rPr>
                <w:rFonts w:ascii="Arial" w:hAnsi="Arial" w:cs="Arial"/>
                <w:b/>
                <w:bCs/>
                <w:color w:val="000000"/>
                <w:spacing w:val="-6"/>
                <w:sz w:val="16"/>
                <w:szCs w:val="16"/>
                <w:lang w:bidi="he-IL"/>
              </w:rPr>
            </w:pPr>
            <w:proofErr w:type="spellStart"/>
            <w:r w:rsidRPr="00D60A65">
              <w:rPr>
                <w:rFonts w:ascii="Arial" w:hAnsi="Arial" w:cs="Arial"/>
                <w:b/>
                <w:bCs/>
                <w:color w:val="000000"/>
                <w:spacing w:val="-6"/>
                <w:sz w:val="16"/>
                <w:szCs w:val="16"/>
                <w:lang w:bidi="he-IL"/>
              </w:rPr>
              <w:t>recognised</w:t>
            </w:r>
            <w:proofErr w:type="spellEnd"/>
            <w:r w:rsidRPr="00D60A65">
              <w:rPr>
                <w:rFonts w:ascii="Arial" w:hAnsi="Arial" w:cs="Arial"/>
                <w:b/>
                <w:bCs/>
                <w:color w:val="000000"/>
                <w:spacing w:val="-6"/>
                <w:sz w:val="16"/>
                <w:szCs w:val="16"/>
                <w:lang w:bidi="he-IL"/>
              </w:rPr>
              <w:t xml:space="preserve"> in</w:t>
            </w:r>
          </w:p>
        </w:tc>
        <w:tc>
          <w:tcPr>
            <w:tcW w:w="1560" w:type="dxa"/>
            <w:tcBorders>
              <w:top w:val="single" w:sz="4" w:space="0" w:color="auto"/>
            </w:tcBorders>
            <w:vAlign w:val="bottom"/>
          </w:tcPr>
          <w:p w14:paraId="1BD01491"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(Unaudited)</w:t>
            </w:r>
          </w:p>
        </w:tc>
      </w:tr>
      <w:bookmarkEnd w:id="19"/>
      <w:tr w:rsidR="00CB08A5" w:rsidRPr="00D60A65" w14:paraId="3B986EB3" w14:textId="77777777">
        <w:tc>
          <w:tcPr>
            <w:tcW w:w="3348" w:type="dxa"/>
            <w:vAlign w:val="bottom"/>
          </w:tcPr>
          <w:p w14:paraId="75B000F5"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vAlign w:val="bottom"/>
          </w:tcPr>
          <w:p w14:paraId="7C219C87"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As at</w:t>
            </w:r>
          </w:p>
        </w:tc>
        <w:tc>
          <w:tcPr>
            <w:tcW w:w="1559" w:type="dxa"/>
            <w:vAlign w:val="bottom"/>
          </w:tcPr>
          <w:p w14:paraId="307EEC0B"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Transactions</w:t>
            </w:r>
          </w:p>
        </w:tc>
        <w:tc>
          <w:tcPr>
            <w:tcW w:w="1559" w:type="dxa"/>
            <w:vAlign w:val="bottom"/>
          </w:tcPr>
          <w:p w14:paraId="1032255C"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other</w:t>
            </w:r>
          </w:p>
        </w:tc>
        <w:tc>
          <w:tcPr>
            <w:tcW w:w="1560" w:type="dxa"/>
            <w:vAlign w:val="bottom"/>
          </w:tcPr>
          <w:p w14:paraId="6ECFF936"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As at</w:t>
            </w:r>
          </w:p>
        </w:tc>
      </w:tr>
      <w:tr w:rsidR="00CB08A5" w:rsidRPr="00D60A65" w14:paraId="730DEDA4" w14:textId="77777777">
        <w:tc>
          <w:tcPr>
            <w:tcW w:w="3348" w:type="dxa"/>
            <w:vAlign w:val="bottom"/>
          </w:tcPr>
          <w:p w14:paraId="61DB9A06"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vAlign w:val="bottom"/>
          </w:tcPr>
          <w:p w14:paraId="40B0BF95"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val="en-GB" w:bidi="he-IL"/>
              </w:rPr>
              <w:t>1</w:t>
            </w:r>
            <w:r w:rsidRPr="00D60A65">
              <w:rPr>
                <w:rFonts w:ascii="Arial" w:hAnsi="Arial" w:cs="Arial"/>
                <w:b/>
                <w:bCs/>
                <w:color w:val="000000"/>
                <w:spacing w:val="-6"/>
                <w:sz w:val="16"/>
                <w:szCs w:val="16"/>
                <w:lang w:bidi="he-IL"/>
              </w:rPr>
              <w:t xml:space="preserve"> January</w:t>
            </w:r>
          </w:p>
        </w:tc>
        <w:tc>
          <w:tcPr>
            <w:tcW w:w="1559" w:type="dxa"/>
            <w:vAlign w:val="bottom"/>
          </w:tcPr>
          <w:p w14:paraId="57B28414" w14:textId="77777777" w:rsidR="00CB08A5" w:rsidRPr="00D60A65" w:rsidRDefault="00CB08A5" w:rsidP="00CB08A5">
            <w:pPr>
              <w:ind w:left="-111" w:right="-72"/>
              <w:jc w:val="right"/>
              <w:rPr>
                <w:rFonts w:ascii="Arial" w:hAnsi="Arial" w:cs="Arial"/>
                <w:b/>
                <w:bCs/>
                <w:color w:val="000000"/>
                <w:spacing w:val="-6"/>
                <w:sz w:val="16"/>
                <w:szCs w:val="16"/>
                <w:lang w:bidi="he-IL"/>
              </w:rPr>
            </w:pPr>
            <w:proofErr w:type="spellStart"/>
            <w:r w:rsidRPr="00D60A65">
              <w:rPr>
                <w:rFonts w:ascii="Arial" w:hAnsi="Arial" w:cs="Arial"/>
                <w:b/>
                <w:bCs/>
                <w:color w:val="000000"/>
                <w:spacing w:val="-6"/>
                <w:sz w:val="16"/>
                <w:szCs w:val="16"/>
                <w:lang w:bidi="he-IL"/>
              </w:rPr>
              <w:t>recognised</w:t>
            </w:r>
            <w:proofErr w:type="spellEnd"/>
            <w:r w:rsidRPr="00D60A65">
              <w:rPr>
                <w:rFonts w:ascii="Arial" w:hAnsi="Arial" w:cs="Arial"/>
                <w:b/>
                <w:bCs/>
                <w:color w:val="000000"/>
                <w:spacing w:val="-6"/>
                <w:sz w:val="16"/>
                <w:szCs w:val="16"/>
                <w:lang w:bidi="he-IL"/>
              </w:rPr>
              <w:t xml:space="preserve"> in</w:t>
            </w:r>
          </w:p>
        </w:tc>
        <w:tc>
          <w:tcPr>
            <w:tcW w:w="1559" w:type="dxa"/>
            <w:vAlign w:val="bottom"/>
          </w:tcPr>
          <w:p w14:paraId="7681E202"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comprehensive</w:t>
            </w:r>
          </w:p>
        </w:tc>
        <w:tc>
          <w:tcPr>
            <w:tcW w:w="1560" w:type="dxa"/>
            <w:vAlign w:val="bottom"/>
          </w:tcPr>
          <w:p w14:paraId="6FC85265"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val="en-GB" w:bidi="he-IL"/>
              </w:rPr>
              <w:t>30 June</w:t>
            </w:r>
          </w:p>
        </w:tc>
      </w:tr>
      <w:tr w:rsidR="00CB08A5" w:rsidRPr="00D60A65" w14:paraId="570BA786" w14:textId="77777777">
        <w:tc>
          <w:tcPr>
            <w:tcW w:w="3348" w:type="dxa"/>
            <w:vAlign w:val="bottom"/>
          </w:tcPr>
          <w:p w14:paraId="78629DA4"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vAlign w:val="bottom"/>
          </w:tcPr>
          <w:p w14:paraId="7A46A086"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val="en-GB" w:bidi="he-IL"/>
              </w:rPr>
              <w:t>2026</w:t>
            </w:r>
          </w:p>
        </w:tc>
        <w:tc>
          <w:tcPr>
            <w:tcW w:w="1559" w:type="dxa"/>
            <w:vAlign w:val="bottom"/>
          </w:tcPr>
          <w:p w14:paraId="02892FF1"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profit or loss</w:t>
            </w:r>
          </w:p>
        </w:tc>
        <w:tc>
          <w:tcPr>
            <w:tcW w:w="1559" w:type="dxa"/>
            <w:vAlign w:val="bottom"/>
          </w:tcPr>
          <w:p w14:paraId="6400DC62"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income or loss</w:t>
            </w:r>
          </w:p>
        </w:tc>
        <w:tc>
          <w:tcPr>
            <w:tcW w:w="1560" w:type="dxa"/>
            <w:vAlign w:val="bottom"/>
          </w:tcPr>
          <w:p w14:paraId="10137F69" w14:textId="77777777" w:rsidR="00CB08A5" w:rsidRPr="00D60A65" w:rsidRDefault="00CB08A5" w:rsidP="00CB08A5">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val="en-GB" w:bidi="he-IL"/>
              </w:rPr>
              <w:t>2026</w:t>
            </w:r>
          </w:p>
        </w:tc>
      </w:tr>
      <w:tr w:rsidR="00CB08A5" w:rsidRPr="00D60A65" w14:paraId="0DB9ED0C" w14:textId="77777777">
        <w:tc>
          <w:tcPr>
            <w:tcW w:w="3348" w:type="dxa"/>
            <w:vAlign w:val="bottom"/>
          </w:tcPr>
          <w:p w14:paraId="7526AB59"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tcBorders>
              <w:bottom w:val="single" w:sz="4" w:space="0" w:color="auto"/>
            </w:tcBorders>
            <w:vAlign w:val="bottom"/>
          </w:tcPr>
          <w:p w14:paraId="792BB946" w14:textId="54B8CC14" w:rsidR="00CB08A5" w:rsidRPr="00D60A65" w:rsidRDefault="00CB08A5" w:rsidP="00EE1963">
            <w:pPr>
              <w:ind w:left="-111" w:right="-72"/>
              <w:jc w:val="right"/>
              <w:rPr>
                <w:rFonts w:ascii="Arial" w:eastAsia="Arial Unicode MS" w:hAnsi="Arial" w:cs="Arial"/>
                <w:b/>
                <w:bCs/>
                <w:color w:val="000000"/>
                <w:spacing w:val="-6"/>
                <w:sz w:val="16"/>
                <w:szCs w:val="16"/>
                <w:lang w:bidi="he-IL"/>
              </w:rPr>
            </w:pPr>
            <w:r w:rsidRPr="00D60A65">
              <w:rPr>
                <w:rFonts w:ascii="Arial" w:eastAsia="Arial Unicode MS" w:hAnsi="Arial" w:cs="Arial"/>
                <w:b/>
                <w:bCs/>
                <w:color w:val="000000"/>
                <w:spacing w:val="-6"/>
                <w:sz w:val="16"/>
                <w:szCs w:val="16"/>
                <w:lang w:bidi="he-IL"/>
              </w:rPr>
              <w:t xml:space="preserve"> Thousand Baht</w:t>
            </w:r>
          </w:p>
        </w:tc>
        <w:tc>
          <w:tcPr>
            <w:tcW w:w="1559" w:type="dxa"/>
            <w:tcBorders>
              <w:bottom w:val="single" w:sz="4" w:space="0" w:color="auto"/>
            </w:tcBorders>
            <w:vAlign w:val="bottom"/>
          </w:tcPr>
          <w:p w14:paraId="61446140" w14:textId="1271F09A" w:rsidR="00CB08A5" w:rsidRPr="00D60A65" w:rsidRDefault="00CB08A5" w:rsidP="00CB6BAE">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Thousand Baht</w:t>
            </w:r>
          </w:p>
        </w:tc>
        <w:tc>
          <w:tcPr>
            <w:tcW w:w="1559" w:type="dxa"/>
            <w:tcBorders>
              <w:bottom w:val="single" w:sz="4" w:space="0" w:color="auto"/>
            </w:tcBorders>
            <w:vAlign w:val="bottom"/>
          </w:tcPr>
          <w:p w14:paraId="01448EC8" w14:textId="0F0C4B8B" w:rsidR="00CB08A5" w:rsidRPr="00D60A65" w:rsidRDefault="00CB08A5" w:rsidP="00CB6BAE">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Thousand Baht</w:t>
            </w:r>
          </w:p>
        </w:tc>
        <w:tc>
          <w:tcPr>
            <w:tcW w:w="1560" w:type="dxa"/>
            <w:tcBorders>
              <w:bottom w:val="single" w:sz="4" w:space="0" w:color="auto"/>
            </w:tcBorders>
            <w:vAlign w:val="bottom"/>
          </w:tcPr>
          <w:p w14:paraId="5AB5DBB1" w14:textId="436A329B" w:rsidR="00CB08A5" w:rsidRPr="00D60A65" w:rsidRDefault="00CB08A5" w:rsidP="00CB6BAE">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Thousand Baht</w:t>
            </w:r>
          </w:p>
        </w:tc>
      </w:tr>
      <w:tr w:rsidR="00CB08A5" w:rsidRPr="00D60A65" w14:paraId="0CB79E71" w14:textId="77777777">
        <w:tc>
          <w:tcPr>
            <w:tcW w:w="3348" w:type="dxa"/>
            <w:vAlign w:val="bottom"/>
          </w:tcPr>
          <w:p w14:paraId="30C78D5F" w14:textId="77777777" w:rsidR="00CB08A5" w:rsidRPr="00D60A65" w:rsidRDefault="00CB08A5" w:rsidP="00CB08A5">
            <w:pPr>
              <w:ind w:left="29" w:right="-107"/>
              <w:rPr>
                <w:rFonts w:ascii="Arial" w:hAnsi="Arial" w:cs="Arial"/>
                <w:b/>
                <w:bCs/>
                <w:color w:val="000000"/>
                <w:spacing w:val="-6"/>
                <w:sz w:val="16"/>
                <w:szCs w:val="16"/>
                <w:cs/>
                <w:lang w:bidi="he-IL"/>
              </w:rPr>
            </w:pPr>
            <w:r w:rsidRPr="00D60A65">
              <w:rPr>
                <w:rFonts w:ascii="Arial" w:hAnsi="Arial" w:cs="Arial"/>
                <w:b/>
                <w:bCs/>
                <w:color w:val="000000"/>
                <w:spacing w:val="-6"/>
                <w:sz w:val="16"/>
                <w:szCs w:val="16"/>
                <w:lang w:bidi="he-IL"/>
              </w:rPr>
              <w:t>Deferred tax assets</w:t>
            </w:r>
          </w:p>
        </w:tc>
        <w:tc>
          <w:tcPr>
            <w:tcW w:w="1559" w:type="dxa"/>
            <w:tcBorders>
              <w:top w:val="single" w:sz="4" w:space="0" w:color="auto"/>
            </w:tcBorders>
            <w:vAlign w:val="bottom"/>
          </w:tcPr>
          <w:p w14:paraId="72874F33" w14:textId="77777777" w:rsidR="00CB08A5" w:rsidRPr="00D60A65" w:rsidRDefault="00CB08A5" w:rsidP="00CB08A5">
            <w:pPr>
              <w:ind w:right="-72"/>
              <w:jc w:val="right"/>
              <w:rPr>
                <w:rFonts w:ascii="Arial" w:hAnsi="Arial" w:cs="Arial"/>
                <w:color w:val="000000"/>
                <w:spacing w:val="-6"/>
                <w:sz w:val="16"/>
                <w:szCs w:val="16"/>
                <w:lang w:bidi="he-IL"/>
              </w:rPr>
            </w:pPr>
          </w:p>
        </w:tc>
        <w:tc>
          <w:tcPr>
            <w:tcW w:w="1559" w:type="dxa"/>
            <w:tcBorders>
              <w:top w:val="single" w:sz="4" w:space="0" w:color="auto"/>
            </w:tcBorders>
            <w:vAlign w:val="bottom"/>
          </w:tcPr>
          <w:p w14:paraId="4BF641A0" w14:textId="77777777" w:rsidR="00CB08A5" w:rsidRPr="00D60A65" w:rsidRDefault="00CB08A5" w:rsidP="00CB08A5">
            <w:pPr>
              <w:ind w:right="-72"/>
              <w:jc w:val="right"/>
              <w:rPr>
                <w:rFonts w:ascii="Arial" w:hAnsi="Arial" w:cs="Arial"/>
                <w:color w:val="000000"/>
                <w:spacing w:val="-6"/>
                <w:sz w:val="16"/>
                <w:szCs w:val="16"/>
                <w:lang w:bidi="he-IL"/>
              </w:rPr>
            </w:pPr>
          </w:p>
        </w:tc>
        <w:tc>
          <w:tcPr>
            <w:tcW w:w="1559" w:type="dxa"/>
            <w:tcBorders>
              <w:top w:val="single" w:sz="4" w:space="0" w:color="auto"/>
            </w:tcBorders>
            <w:vAlign w:val="bottom"/>
          </w:tcPr>
          <w:p w14:paraId="414078C2" w14:textId="77777777" w:rsidR="00CB08A5" w:rsidRPr="00D60A65" w:rsidRDefault="00CB08A5" w:rsidP="00CB08A5">
            <w:pPr>
              <w:ind w:right="-72"/>
              <w:jc w:val="right"/>
              <w:rPr>
                <w:rFonts w:ascii="Arial" w:hAnsi="Arial" w:cs="Arial"/>
                <w:color w:val="000000"/>
                <w:spacing w:val="-6"/>
                <w:sz w:val="16"/>
                <w:szCs w:val="16"/>
                <w:lang w:bidi="he-IL"/>
              </w:rPr>
            </w:pPr>
          </w:p>
        </w:tc>
        <w:tc>
          <w:tcPr>
            <w:tcW w:w="1560" w:type="dxa"/>
            <w:tcBorders>
              <w:top w:val="single" w:sz="4" w:space="0" w:color="auto"/>
            </w:tcBorders>
            <w:vAlign w:val="bottom"/>
          </w:tcPr>
          <w:p w14:paraId="616577F3" w14:textId="77777777" w:rsidR="00CB08A5" w:rsidRPr="00D60A65" w:rsidRDefault="00CB08A5" w:rsidP="00CB08A5">
            <w:pPr>
              <w:ind w:right="-72"/>
              <w:jc w:val="right"/>
              <w:rPr>
                <w:rFonts w:ascii="Arial" w:hAnsi="Arial" w:cs="Arial"/>
                <w:color w:val="000000"/>
                <w:spacing w:val="-6"/>
                <w:sz w:val="16"/>
                <w:szCs w:val="16"/>
                <w:lang w:bidi="he-IL"/>
              </w:rPr>
            </w:pPr>
          </w:p>
        </w:tc>
      </w:tr>
      <w:tr w:rsidR="00CB08A5" w:rsidRPr="00D60A65" w14:paraId="6ECAEE8D" w14:textId="77777777">
        <w:tc>
          <w:tcPr>
            <w:tcW w:w="3348" w:type="dxa"/>
            <w:vAlign w:val="bottom"/>
          </w:tcPr>
          <w:p w14:paraId="7B45FD82" w14:textId="77777777" w:rsidR="00CB08A5" w:rsidRPr="00D60A65" w:rsidRDefault="00CB08A5" w:rsidP="00CB08A5">
            <w:pPr>
              <w:ind w:left="29" w:right="-107"/>
              <w:rPr>
                <w:rFonts w:ascii="Arial" w:hAnsi="Arial" w:cs="Arial"/>
                <w:color w:val="000000"/>
                <w:spacing w:val="-6"/>
                <w:sz w:val="16"/>
                <w:szCs w:val="16"/>
                <w:cs/>
                <w:lang w:val="en-GB"/>
              </w:rPr>
            </w:pPr>
            <w:r w:rsidRPr="00D60A65">
              <w:rPr>
                <w:rFonts w:ascii="Arial" w:hAnsi="Arial" w:cs="Arial"/>
                <w:color w:val="000000"/>
                <w:spacing w:val="-6"/>
                <w:sz w:val="16"/>
                <w:szCs w:val="16"/>
                <w:lang w:val="en-GB" w:bidi="he-IL"/>
              </w:rPr>
              <w:t xml:space="preserve">Liability for </w:t>
            </w:r>
            <w:r w:rsidRPr="00D60A65">
              <w:rPr>
                <w:rFonts w:ascii="Arial" w:hAnsi="Arial" w:cs="Arial"/>
                <w:color w:val="000000"/>
                <w:spacing w:val="-6"/>
                <w:sz w:val="16"/>
                <w:szCs w:val="16"/>
                <w:lang w:val="en-GB"/>
              </w:rPr>
              <w:t>incurred claim</w:t>
            </w:r>
          </w:p>
        </w:tc>
        <w:tc>
          <w:tcPr>
            <w:tcW w:w="1559" w:type="dxa"/>
            <w:tcBorders>
              <w:top w:val="nil"/>
            </w:tcBorders>
            <w:vAlign w:val="bottom"/>
          </w:tcPr>
          <w:p w14:paraId="471B67BA" w14:textId="77777777" w:rsidR="00CB08A5" w:rsidRPr="00D60A65" w:rsidRDefault="00CB08A5" w:rsidP="00CB08A5">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228,706</w:t>
            </w:r>
          </w:p>
        </w:tc>
        <w:tc>
          <w:tcPr>
            <w:tcW w:w="1559" w:type="dxa"/>
          </w:tcPr>
          <w:p w14:paraId="01671C06"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(25,961)</w:t>
            </w:r>
          </w:p>
        </w:tc>
        <w:tc>
          <w:tcPr>
            <w:tcW w:w="1559" w:type="dxa"/>
          </w:tcPr>
          <w:p w14:paraId="6BAAB04C"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Pr>
          <w:p w14:paraId="0E3A5491"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202,745 </w:t>
            </w:r>
          </w:p>
        </w:tc>
      </w:tr>
      <w:tr w:rsidR="00CB08A5" w:rsidRPr="00D60A65" w14:paraId="41515595" w14:textId="77777777">
        <w:tc>
          <w:tcPr>
            <w:tcW w:w="3348" w:type="dxa"/>
            <w:vAlign w:val="bottom"/>
          </w:tcPr>
          <w:p w14:paraId="7A2E9A0B" w14:textId="77777777" w:rsidR="00CB08A5" w:rsidRPr="00D60A65" w:rsidRDefault="00CB08A5" w:rsidP="00CB08A5">
            <w:pPr>
              <w:ind w:left="29" w:right="-107"/>
              <w:rPr>
                <w:rFonts w:ascii="Arial" w:hAnsi="Arial" w:cs="Arial"/>
                <w:color w:val="000000"/>
                <w:spacing w:val="-6"/>
                <w:sz w:val="16"/>
                <w:szCs w:val="16"/>
              </w:rPr>
            </w:pPr>
            <w:r w:rsidRPr="00D60A65">
              <w:rPr>
                <w:rFonts w:ascii="Arial" w:hAnsi="Arial" w:cs="Arial"/>
                <w:color w:val="000000"/>
                <w:spacing w:val="-6"/>
                <w:sz w:val="16"/>
                <w:szCs w:val="16"/>
              </w:rPr>
              <w:t>Loss component</w:t>
            </w:r>
          </w:p>
        </w:tc>
        <w:tc>
          <w:tcPr>
            <w:tcW w:w="1559" w:type="dxa"/>
            <w:tcBorders>
              <w:top w:val="nil"/>
            </w:tcBorders>
            <w:vAlign w:val="bottom"/>
          </w:tcPr>
          <w:p w14:paraId="68D89DE4" w14:textId="77777777" w:rsidR="00CB08A5" w:rsidRPr="00D60A65" w:rsidRDefault="00CB08A5" w:rsidP="00CB08A5">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4,247</w:t>
            </w:r>
          </w:p>
        </w:tc>
        <w:tc>
          <w:tcPr>
            <w:tcW w:w="1559" w:type="dxa"/>
          </w:tcPr>
          <w:p w14:paraId="592E2472"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(2,553)</w:t>
            </w:r>
          </w:p>
        </w:tc>
        <w:tc>
          <w:tcPr>
            <w:tcW w:w="1559" w:type="dxa"/>
          </w:tcPr>
          <w:p w14:paraId="5A39037A"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Pr>
          <w:p w14:paraId="584745E5"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1,694 </w:t>
            </w:r>
          </w:p>
        </w:tc>
      </w:tr>
      <w:tr w:rsidR="00CB08A5" w:rsidRPr="00D60A65" w14:paraId="7E9AC395" w14:textId="77777777">
        <w:tc>
          <w:tcPr>
            <w:tcW w:w="3348" w:type="dxa"/>
            <w:vAlign w:val="bottom"/>
          </w:tcPr>
          <w:p w14:paraId="684D047A" w14:textId="77777777" w:rsidR="00CB08A5" w:rsidRPr="00D60A65" w:rsidRDefault="00CB08A5" w:rsidP="00CB08A5">
            <w:pPr>
              <w:ind w:left="29" w:right="-107"/>
              <w:rPr>
                <w:rFonts w:ascii="Arial" w:hAnsi="Arial" w:cs="Arial"/>
                <w:color w:val="000000"/>
                <w:spacing w:val="-6"/>
                <w:sz w:val="16"/>
                <w:szCs w:val="16"/>
              </w:rPr>
            </w:pPr>
            <w:r w:rsidRPr="00D60A65">
              <w:rPr>
                <w:rFonts w:ascii="Arial" w:hAnsi="Arial" w:cs="Arial"/>
                <w:color w:val="000000"/>
                <w:spacing w:val="-6"/>
                <w:sz w:val="16"/>
                <w:szCs w:val="16"/>
              </w:rPr>
              <w:t>Risk adjustments</w:t>
            </w:r>
          </w:p>
        </w:tc>
        <w:tc>
          <w:tcPr>
            <w:tcW w:w="1559" w:type="dxa"/>
            <w:tcBorders>
              <w:top w:val="nil"/>
            </w:tcBorders>
            <w:vAlign w:val="bottom"/>
          </w:tcPr>
          <w:p w14:paraId="6DB1A3DE" w14:textId="77777777" w:rsidR="00CB08A5" w:rsidRPr="00D60A65" w:rsidRDefault="00CB08A5" w:rsidP="00CB08A5">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15,140</w:t>
            </w:r>
          </w:p>
        </w:tc>
        <w:tc>
          <w:tcPr>
            <w:tcW w:w="1559" w:type="dxa"/>
          </w:tcPr>
          <w:p w14:paraId="52E87CE6"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134 </w:t>
            </w:r>
          </w:p>
        </w:tc>
        <w:tc>
          <w:tcPr>
            <w:tcW w:w="1559" w:type="dxa"/>
          </w:tcPr>
          <w:p w14:paraId="3C0C6A22"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Pr>
          <w:p w14:paraId="43506761"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15,274 </w:t>
            </w:r>
          </w:p>
        </w:tc>
      </w:tr>
      <w:tr w:rsidR="00CB08A5" w:rsidRPr="00D60A65" w14:paraId="0EAE0151" w14:textId="77777777">
        <w:tc>
          <w:tcPr>
            <w:tcW w:w="3348" w:type="dxa"/>
            <w:vAlign w:val="bottom"/>
          </w:tcPr>
          <w:p w14:paraId="124E390C" w14:textId="77777777" w:rsidR="00CB08A5" w:rsidRPr="00D60A65" w:rsidRDefault="00CB08A5" w:rsidP="00CB08A5">
            <w:pPr>
              <w:ind w:left="29" w:right="-107"/>
              <w:rPr>
                <w:rFonts w:ascii="Arial" w:hAnsi="Arial" w:cs="Arial"/>
                <w:color w:val="000000"/>
                <w:spacing w:val="-6"/>
                <w:sz w:val="16"/>
                <w:szCs w:val="16"/>
              </w:rPr>
            </w:pPr>
            <w:r w:rsidRPr="00D60A65">
              <w:rPr>
                <w:rFonts w:ascii="Arial" w:hAnsi="Arial" w:cs="Arial"/>
                <w:color w:val="000000"/>
                <w:spacing w:val="-6"/>
                <w:sz w:val="16"/>
                <w:szCs w:val="16"/>
                <w:lang w:bidi="he-IL"/>
              </w:rPr>
              <w:t>Allowance for doubtful accounts</w:t>
            </w:r>
          </w:p>
        </w:tc>
        <w:tc>
          <w:tcPr>
            <w:tcW w:w="1559" w:type="dxa"/>
            <w:tcBorders>
              <w:top w:val="nil"/>
            </w:tcBorders>
            <w:vAlign w:val="bottom"/>
          </w:tcPr>
          <w:p w14:paraId="5DEF3608" w14:textId="77777777" w:rsidR="00CB08A5" w:rsidRPr="00D60A65" w:rsidRDefault="00CB08A5" w:rsidP="00CB08A5">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266</w:t>
            </w:r>
          </w:p>
        </w:tc>
        <w:tc>
          <w:tcPr>
            <w:tcW w:w="1559" w:type="dxa"/>
          </w:tcPr>
          <w:p w14:paraId="3CF8C558"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37 </w:t>
            </w:r>
          </w:p>
        </w:tc>
        <w:tc>
          <w:tcPr>
            <w:tcW w:w="1559" w:type="dxa"/>
          </w:tcPr>
          <w:p w14:paraId="2EB7A526"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Pr>
          <w:p w14:paraId="56477706"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303 </w:t>
            </w:r>
          </w:p>
        </w:tc>
      </w:tr>
      <w:tr w:rsidR="00CB08A5" w:rsidRPr="00D60A65" w14:paraId="3F2CA8B5" w14:textId="77777777">
        <w:tc>
          <w:tcPr>
            <w:tcW w:w="3348" w:type="dxa"/>
            <w:vAlign w:val="center"/>
          </w:tcPr>
          <w:p w14:paraId="447535A0" w14:textId="77777777" w:rsidR="00CB08A5" w:rsidRPr="00D60A65" w:rsidRDefault="00CB08A5" w:rsidP="00CB08A5">
            <w:pPr>
              <w:ind w:left="29" w:right="-107"/>
              <w:rPr>
                <w:rFonts w:ascii="Arial" w:hAnsi="Arial" w:cs="Arial"/>
                <w:color w:val="000000"/>
                <w:spacing w:val="-6"/>
                <w:sz w:val="16"/>
                <w:szCs w:val="16"/>
                <w:lang w:bidi="he-IL"/>
              </w:rPr>
            </w:pPr>
            <w:r w:rsidRPr="00D60A65">
              <w:rPr>
                <w:rFonts w:ascii="Arial" w:hAnsi="Arial" w:cs="Arial"/>
                <w:color w:val="000000"/>
                <w:spacing w:val="-6"/>
                <w:sz w:val="16"/>
                <w:szCs w:val="16"/>
                <w:lang w:bidi="he-IL"/>
              </w:rPr>
              <w:t>Unused carry forward tax losses</w:t>
            </w:r>
          </w:p>
        </w:tc>
        <w:tc>
          <w:tcPr>
            <w:tcW w:w="1559" w:type="dxa"/>
            <w:vAlign w:val="bottom"/>
          </w:tcPr>
          <w:p w14:paraId="5F97139D" w14:textId="77777777" w:rsidR="00CB08A5" w:rsidRPr="00D60A65" w:rsidRDefault="00CB08A5" w:rsidP="00CB08A5">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118,387</w:t>
            </w:r>
          </w:p>
        </w:tc>
        <w:tc>
          <w:tcPr>
            <w:tcW w:w="1559" w:type="dxa"/>
          </w:tcPr>
          <w:p w14:paraId="41D85BBB"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(2,301)</w:t>
            </w:r>
          </w:p>
        </w:tc>
        <w:tc>
          <w:tcPr>
            <w:tcW w:w="1559" w:type="dxa"/>
          </w:tcPr>
          <w:p w14:paraId="2443EBC7"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Pr>
          <w:p w14:paraId="5CB8F8C6"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116,086 </w:t>
            </w:r>
          </w:p>
        </w:tc>
      </w:tr>
      <w:tr w:rsidR="00CB08A5" w:rsidRPr="00D60A65" w14:paraId="3C8D170A" w14:textId="77777777">
        <w:tc>
          <w:tcPr>
            <w:tcW w:w="3348" w:type="dxa"/>
            <w:vAlign w:val="center"/>
          </w:tcPr>
          <w:p w14:paraId="2F510D5C" w14:textId="77777777" w:rsidR="00CB08A5" w:rsidRPr="00D60A65" w:rsidRDefault="00CB08A5" w:rsidP="00CB08A5">
            <w:pPr>
              <w:ind w:left="29" w:right="-107"/>
              <w:rPr>
                <w:rFonts w:ascii="Arial" w:hAnsi="Arial" w:cs="Arial"/>
                <w:color w:val="000000"/>
                <w:spacing w:val="-6"/>
                <w:sz w:val="16"/>
                <w:szCs w:val="16"/>
                <w:lang w:bidi="he-IL"/>
              </w:rPr>
            </w:pPr>
            <w:proofErr w:type="spellStart"/>
            <w:r w:rsidRPr="00D60A65">
              <w:rPr>
                <w:rFonts w:ascii="Arial" w:hAnsi="Arial" w:cs="Arial"/>
                <w:color w:val="000000"/>
                <w:spacing w:val="-6"/>
                <w:sz w:val="16"/>
                <w:szCs w:val="16"/>
                <w:lang w:bidi="he-IL"/>
              </w:rPr>
              <w:t>Unrealised</w:t>
            </w:r>
            <w:proofErr w:type="spellEnd"/>
            <w:r w:rsidRPr="00D60A65">
              <w:rPr>
                <w:rFonts w:ascii="Arial" w:hAnsi="Arial" w:cs="Arial"/>
                <w:color w:val="000000"/>
                <w:spacing w:val="-6"/>
                <w:sz w:val="16"/>
                <w:szCs w:val="16"/>
                <w:lang w:bidi="he-IL"/>
              </w:rPr>
              <w:t xml:space="preserve"> loss on investments</w:t>
            </w:r>
          </w:p>
        </w:tc>
        <w:tc>
          <w:tcPr>
            <w:tcW w:w="1559" w:type="dxa"/>
            <w:vAlign w:val="bottom"/>
          </w:tcPr>
          <w:p w14:paraId="537A4196" w14:textId="77777777" w:rsidR="00CB08A5" w:rsidRPr="00D60A65" w:rsidRDefault="00CB08A5" w:rsidP="00CB08A5">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76,397</w:t>
            </w:r>
          </w:p>
        </w:tc>
        <w:tc>
          <w:tcPr>
            <w:tcW w:w="1559" w:type="dxa"/>
          </w:tcPr>
          <w:p w14:paraId="1432F60E"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59" w:type="dxa"/>
          </w:tcPr>
          <w:p w14:paraId="02163368"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(7,868)</w:t>
            </w:r>
          </w:p>
        </w:tc>
        <w:tc>
          <w:tcPr>
            <w:tcW w:w="1560" w:type="dxa"/>
          </w:tcPr>
          <w:p w14:paraId="28BED8BA"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68,529 </w:t>
            </w:r>
          </w:p>
        </w:tc>
      </w:tr>
      <w:tr w:rsidR="00FA7447" w:rsidRPr="00D60A65" w14:paraId="29AF9B73" w14:textId="77777777">
        <w:tc>
          <w:tcPr>
            <w:tcW w:w="3348" w:type="dxa"/>
            <w:vAlign w:val="center"/>
          </w:tcPr>
          <w:p w14:paraId="0BB99F58" w14:textId="77777777" w:rsidR="00FA7447" w:rsidRPr="00D60A65" w:rsidRDefault="00FA7447" w:rsidP="00FA7447">
            <w:pPr>
              <w:ind w:left="29" w:right="-107"/>
              <w:rPr>
                <w:rFonts w:ascii="Arial" w:hAnsi="Arial" w:cs="Arial"/>
                <w:color w:val="000000"/>
                <w:spacing w:val="-6"/>
                <w:sz w:val="16"/>
                <w:szCs w:val="16"/>
                <w:lang w:bidi="he-IL"/>
              </w:rPr>
            </w:pPr>
            <w:r w:rsidRPr="00D60A65">
              <w:rPr>
                <w:rFonts w:ascii="Arial" w:hAnsi="Arial" w:cs="Arial"/>
                <w:color w:val="000000"/>
                <w:spacing w:val="-6"/>
                <w:sz w:val="16"/>
                <w:szCs w:val="16"/>
                <w:lang w:bidi="he-IL"/>
              </w:rPr>
              <w:t>Others</w:t>
            </w:r>
          </w:p>
        </w:tc>
        <w:tc>
          <w:tcPr>
            <w:tcW w:w="1559" w:type="dxa"/>
            <w:tcBorders>
              <w:top w:val="nil"/>
              <w:left w:val="nil"/>
              <w:bottom w:val="single" w:sz="4" w:space="0" w:color="auto"/>
              <w:right w:val="nil"/>
            </w:tcBorders>
            <w:vAlign w:val="bottom"/>
          </w:tcPr>
          <w:p w14:paraId="6B22BC19" w14:textId="77777777" w:rsidR="00FA7447" w:rsidRPr="00D60A65" w:rsidRDefault="00FA7447" w:rsidP="00FA7447">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29</w:t>
            </w:r>
            <w:r w:rsidRPr="00D60A65">
              <w:rPr>
                <w:rFonts w:ascii="Arial" w:hAnsi="Arial" w:cs="Arial"/>
                <w:color w:val="000000"/>
                <w:sz w:val="16"/>
                <w:szCs w:val="16"/>
                <w:lang w:bidi="he-IL"/>
              </w:rPr>
              <w:t>,</w:t>
            </w:r>
            <w:r w:rsidRPr="00D60A65">
              <w:rPr>
                <w:rFonts w:ascii="Arial" w:hAnsi="Arial" w:cs="Arial"/>
                <w:color w:val="000000"/>
                <w:sz w:val="16"/>
                <w:szCs w:val="16"/>
                <w:lang w:val="en-GB" w:bidi="he-IL"/>
              </w:rPr>
              <w:t>888</w:t>
            </w:r>
          </w:p>
        </w:tc>
        <w:tc>
          <w:tcPr>
            <w:tcW w:w="1559" w:type="dxa"/>
            <w:tcBorders>
              <w:bottom w:val="single" w:sz="4" w:space="0" w:color="auto"/>
            </w:tcBorders>
          </w:tcPr>
          <w:p w14:paraId="2E96EFB6" w14:textId="6B38B508" w:rsidR="00FA7447" w:rsidRPr="00D60A65" w:rsidRDefault="00FA7447" w:rsidP="00FA7447">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29</w:t>
            </w:r>
            <w:r w:rsidRPr="00D60A65">
              <w:rPr>
                <w:rFonts w:ascii="Arial" w:hAnsi="Arial" w:cstheme="minorBidi"/>
                <w:color w:val="000000"/>
                <w:sz w:val="16"/>
              </w:rPr>
              <w:t>1</w:t>
            </w:r>
            <w:r w:rsidRPr="00D60A65">
              <w:rPr>
                <w:rFonts w:ascii="Arial" w:hAnsi="Arial" w:cs="Arial"/>
                <w:color w:val="000000"/>
                <w:sz w:val="16"/>
                <w:szCs w:val="16"/>
                <w:lang w:val="en-GB" w:bidi="he-IL"/>
              </w:rPr>
              <w:t xml:space="preserve"> </w:t>
            </w:r>
          </w:p>
        </w:tc>
        <w:tc>
          <w:tcPr>
            <w:tcW w:w="1559" w:type="dxa"/>
            <w:tcBorders>
              <w:bottom w:val="single" w:sz="4" w:space="0" w:color="auto"/>
            </w:tcBorders>
          </w:tcPr>
          <w:p w14:paraId="6F76F0DB" w14:textId="21E75406" w:rsidR="00FA7447" w:rsidRPr="00D60A65" w:rsidRDefault="00FA7447" w:rsidP="00FA7447">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1,615 </w:t>
            </w:r>
          </w:p>
        </w:tc>
        <w:tc>
          <w:tcPr>
            <w:tcW w:w="1560" w:type="dxa"/>
            <w:tcBorders>
              <w:bottom w:val="single" w:sz="4" w:space="0" w:color="auto"/>
            </w:tcBorders>
          </w:tcPr>
          <w:p w14:paraId="4102F64C" w14:textId="77777777" w:rsidR="00FA7447" w:rsidRPr="00D60A65" w:rsidRDefault="00FA7447" w:rsidP="00FA7447">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31,794 </w:t>
            </w:r>
          </w:p>
        </w:tc>
      </w:tr>
      <w:tr w:rsidR="00FA7447" w:rsidRPr="00D60A65" w14:paraId="5305A67A" w14:textId="77777777">
        <w:tc>
          <w:tcPr>
            <w:tcW w:w="3348" w:type="dxa"/>
            <w:vAlign w:val="center"/>
          </w:tcPr>
          <w:p w14:paraId="50EB5C73" w14:textId="77777777" w:rsidR="00FA7447" w:rsidRPr="00D60A65" w:rsidRDefault="00FA7447" w:rsidP="00FA7447">
            <w:pPr>
              <w:ind w:left="29" w:right="-107"/>
              <w:rPr>
                <w:rFonts w:ascii="Arial" w:hAnsi="Arial" w:cs="Arial"/>
                <w:color w:val="000000"/>
                <w:spacing w:val="-6"/>
                <w:sz w:val="16"/>
                <w:szCs w:val="16"/>
                <w:lang w:bidi="he-IL"/>
              </w:rPr>
            </w:pPr>
          </w:p>
        </w:tc>
        <w:tc>
          <w:tcPr>
            <w:tcW w:w="1559" w:type="dxa"/>
            <w:tcBorders>
              <w:bottom w:val="single" w:sz="4" w:space="0" w:color="auto"/>
            </w:tcBorders>
          </w:tcPr>
          <w:p w14:paraId="7046812A" w14:textId="77777777" w:rsidR="00FA7447" w:rsidRPr="00D60A65" w:rsidRDefault="00FA7447" w:rsidP="00FA7447">
            <w:pPr>
              <w:ind w:right="-72"/>
              <w:jc w:val="right"/>
              <w:rPr>
                <w:rFonts w:ascii="Arial" w:hAnsi="Arial" w:cs="Arial"/>
                <w:color w:val="000000"/>
                <w:spacing w:val="-6"/>
                <w:sz w:val="16"/>
                <w:szCs w:val="16"/>
                <w:lang w:bidi="he-IL"/>
              </w:rPr>
            </w:pPr>
            <w:r w:rsidRPr="00D60A65">
              <w:rPr>
                <w:rFonts w:ascii="Arial" w:hAnsi="Arial" w:cs="Arial"/>
                <w:color w:val="000000"/>
                <w:sz w:val="16"/>
                <w:szCs w:val="16"/>
                <w:lang w:val="en-GB" w:bidi="he-IL"/>
              </w:rPr>
              <w:t>473,031</w:t>
            </w:r>
          </w:p>
        </w:tc>
        <w:tc>
          <w:tcPr>
            <w:tcW w:w="1559" w:type="dxa"/>
            <w:tcBorders>
              <w:bottom w:val="single" w:sz="4" w:space="0" w:color="auto"/>
            </w:tcBorders>
          </w:tcPr>
          <w:p w14:paraId="5BD61CD8" w14:textId="096B70F2" w:rsidR="00FA7447" w:rsidRPr="00D60A65" w:rsidRDefault="00FA7447" w:rsidP="00FA7447">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(30,353)</w:t>
            </w:r>
          </w:p>
        </w:tc>
        <w:tc>
          <w:tcPr>
            <w:tcW w:w="1559" w:type="dxa"/>
            <w:tcBorders>
              <w:bottom w:val="single" w:sz="4" w:space="0" w:color="auto"/>
            </w:tcBorders>
          </w:tcPr>
          <w:p w14:paraId="401D7C96" w14:textId="08133392" w:rsidR="00FA7447" w:rsidRPr="00D60A65" w:rsidRDefault="00FA7447" w:rsidP="00FA7447">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(6,253)</w:t>
            </w:r>
          </w:p>
        </w:tc>
        <w:tc>
          <w:tcPr>
            <w:tcW w:w="1560" w:type="dxa"/>
            <w:tcBorders>
              <w:bottom w:val="single" w:sz="4" w:space="0" w:color="auto"/>
            </w:tcBorders>
          </w:tcPr>
          <w:p w14:paraId="46415278" w14:textId="77777777" w:rsidR="00FA7447" w:rsidRPr="00D60A65" w:rsidRDefault="00FA7447" w:rsidP="00FA7447">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436,425 </w:t>
            </w:r>
          </w:p>
        </w:tc>
      </w:tr>
      <w:tr w:rsidR="00CB08A5" w:rsidRPr="00D60A65" w14:paraId="5333589B" w14:textId="77777777">
        <w:tc>
          <w:tcPr>
            <w:tcW w:w="3348" w:type="dxa"/>
            <w:vAlign w:val="center"/>
          </w:tcPr>
          <w:p w14:paraId="1AD06AD8"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tcBorders>
              <w:top w:val="single" w:sz="4" w:space="0" w:color="auto"/>
            </w:tcBorders>
            <w:vAlign w:val="bottom"/>
          </w:tcPr>
          <w:p w14:paraId="489F8FC0" w14:textId="77777777" w:rsidR="00CB08A5" w:rsidRPr="00D60A65" w:rsidRDefault="00CB08A5" w:rsidP="00CB08A5">
            <w:pPr>
              <w:tabs>
                <w:tab w:val="left" w:pos="1276"/>
                <w:tab w:val="center" w:pos="4320"/>
                <w:tab w:val="right" w:pos="8640"/>
              </w:tabs>
              <w:ind w:left="-75" w:right="-72"/>
              <w:rPr>
                <w:rFonts w:ascii="Arial" w:hAnsi="Arial" w:cs="Arial"/>
                <w:color w:val="000000"/>
                <w:spacing w:val="-6"/>
                <w:sz w:val="16"/>
                <w:szCs w:val="16"/>
                <w:lang w:bidi="he-IL"/>
              </w:rPr>
            </w:pPr>
          </w:p>
        </w:tc>
        <w:tc>
          <w:tcPr>
            <w:tcW w:w="1559" w:type="dxa"/>
            <w:tcBorders>
              <w:top w:val="single" w:sz="4" w:space="0" w:color="auto"/>
            </w:tcBorders>
            <w:vAlign w:val="bottom"/>
          </w:tcPr>
          <w:p w14:paraId="2C5A83D4" w14:textId="77777777" w:rsidR="00CB08A5" w:rsidRPr="00D60A65" w:rsidRDefault="00CB08A5" w:rsidP="00CB08A5">
            <w:pPr>
              <w:ind w:right="-72"/>
              <w:jc w:val="right"/>
              <w:rPr>
                <w:rFonts w:ascii="Arial" w:hAnsi="Arial" w:cs="Arial"/>
                <w:color w:val="000000"/>
                <w:sz w:val="16"/>
                <w:szCs w:val="16"/>
                <w:lang w:val="en-GB" w:bidi="he-IL"/>
              </w:rPr>
            </w:pPr>
          </w:p>
        </w:tc>
        <w:tc>
          <w:tcPr>
            <w:tcW w:w="1559" w:type="dxa"/>
            <w:tcBorders>
              <w:top w:val="single" w:sz="4" w:space="0" w:color="auto"/>
            </w:tcBorders>
            <w:vAlign w:val="bottom"/>
          </w:tcPr>
          <w:p w14:paraId="27803602" w14:textId="77777777" w:rsidR="00CB08A5" w:rsidRPr="00D60A65" w:rsidRDefault="00CB08A5" w:rsidP="00CB08A5">
            <w:pPr>
              <w:ind w:right="-72"/>
              <w:jc w:val="right"/>
              <w:rPr>
                <w:rFonts w:ascii="Arial" w:hAnsi="Arial" w:cs="Arial"/>
                <w:color w:val="000000"/>
                <w:sz w:val="16"/>
                <w:szCs w:val="16"/>
                <w:lang w:val="en-GB" w:bidi="he-IL"/>
              </w:rPr>
            </w:pPr>
          </w:p>
        </w:tc>
        <w:tc>
          <w:tcPr>
            <w:tcW w:w="1560" w:type="dxa"/>
            <w:tcBorders>
              <w:top w:val="single" w:sz="4" w:space="0" w:color="auto"/>
            </w:tcBorders>
            <w:vAlign w:val="bottom"/>
          </w:tcPr>
          <w:p w14:paraId="7CA4A3F8" w14:textId="77777777" w:rsidR="00CB08A5" w:rsidRPr="00D60A65" w:rsidRDefault="00CB08A5" w:rsidP="00CB08A5">
            <w:pPr>
              <w:ind w:right="-72"/>
              <w:jc w:val="right"/>
              <w:rPr>
                <w:rFonts w:ascii="Arial" w:hAnsi="Arial" w:cs="Arial"/>
                <w:color w:val="000000"/>
                <w:sz w:val="16"/>
                <w:szCs w:val="16"/>
                <w:lang w:val="en-GB" w:bidi="he-IL"/>
              </w:rPr>
            </w:pPr>
          </w:p>
        </w:tc>
      </w:tr>
      <w:tr w:rsidR="00CB08A5" w:rsidRPr="00D60A65" w14:paraId="30F91A10" w14:textId="77777777">
        <w:tc>
          <w:tcPr>
            <w:tcW w:w="3348" w:type="dxa"/>
            <w:vAlign w:val="center"/>
          </w:tcPr>
          <w:p w14:paraId="73DB015B" w14:textId="77777777" w:rsidR="00CB08A5" w:rsidRPr="00D60A65" w:rsidRDefault="00CB08A5" w:rsidP="00CB08A5">
            <w:pPr>
              <w:ind w:left="29" w:right="-107"/>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Deferred tax liabilities</w:t>
            </w:r>
          </w:p>
        </w:tc>
        <w:tc>
          <w:tcPr>
            <w:tcW w:w="1559" w:type="dxa"/>
            <w:vAlign w:val="bottom"/>
          </w:tcPr>
          <w:p w14:paraId="33CFF21A" w14:textId="77777777" w:rsidR="00CB08A5" w:rsidRPr="00D60A65" w:rsidRDefault="00CB08A5" w:rsidP="00CB08A5">
            <w:pPr>
              <w:ind w:right="-72"/>
              <w:jc w:val="right"/>
              <w:rPr>
                <w:rFonts w:ascii="Arial" w:hAnsi="Arial" w:cs="Arial"/>
                <w:color w:val="000000"/>
                <w:spacing w:val="-6"/>
                <w:sz w:val="16"/>
                <w:szCs w:val="16"/>
                <w:lang w:bidi="he-IL"/>
              </w:rPr>
            </w:pPr>
          </w:p>
        </w:tc>
        <w:tc>
          <w:tcPr>
            <w:tcW w:w="1559" w:type="dxa"/>
            <w:vAlign w:val="bottom"/>
          </w:tcPr>
          <w:p w14:paraId="4B87949B" w14:textId="77777777" w:rsidR="00CB08A5" w:rsidRPr="00D60A65" w:rsidRDefault="00CB08A5" w:rsidP="00CB08A5">
            <w:pPr>
              <w:ind w:right="-72"/>
              <w:jc w:val="right"/>
              <w:rPr>
                <w:rFonts w:ascii="Arial" w:hAnsi="Arial" w:cs="Arial"/>
                <w:color w:val="000000"/>
                <w:sz w:val="16"/>
                <w:szCs w:val="16"/>
                <w:lang w:val="en-GB" w:bidi="he-IL"/>
              </w:rPr>
            </w:pPr>
          </w:p>
        </w:tc>
        <w:tc>
          <w:tcPr>
            <w:tcW w:w="1559" w:type="dxa"/>
            <w:vAlign w:val="bottom"/>
          </w:tcPr>
          <w:p w14:paraId="2B5CCAE3" w14:textId="77777777" w:rsidR="00CB08A5" w:rsidRPr="00D60A65" w:rsidRDefault="00CB08A5" w:rsidP="00CB08A5">
            <w:pPr>
              <w:ind w:right="-72"/>
              <w:jc w:val="right"/>
              <w:rPr>
                <w:rFonts w:ascii="Arial" w:hAnsi="Arial" w:cs="Arial"/>
                <w:color w:val="000000"/>
                <w:sz w:val="16"/>
                <w:szCs w:val="16"/>
                <w:lang w:val="en-GB" w:bidi="he-IL"/>
              </w:rPr>
            </w:pPr>
          </w:p>
        </w:tc>
        <w:tc>
          <w:tcPr>
            <w:tcW w:w="1560" w:type="dxa"/>
            <w:vAlign w:val="bottom"/>
          </w:tcPr>
          <w:p w14:paraId="21E0325F" w14:textId="77777777" w:rsidR="00CB08A5" w:rsidRPr="00D60A65" w:rsidRDefault="00CB08A5" w:rsidP="00CB08A5">
            <w:pPr>
              <w:ind w:right="-72"/>
              <w:jc w:val="right"/>
              <w:rPr>
                <w:rFonts w:ascii="Arial" w:hAnsi="Arial" w:cs="Arial"/>
                <w:color w:val="000000"/>
                <w:sz w:val="16"/>
                <w:szCs w:val="16"/>
                <w:lang w:val="en-GB" w:bidi="he-IL"/>
              </w:rPr>
            </w:pPr>
          </w:p>
        </w:tc>
      </w:tr>
      <w:tr w:rsidR="00CB08A5" w:rsidRPr="00D60A65" w14:paraId="5F104BFF" w14:textId="77777777">
        <w:tc>
          <w:tcPr>
            <w:tcW w:w="3348" w:type="dxa"/>
            <w:vAlign w:val="center"/>
          </w:tcPr>
          <w:p w14:paraId="5F69B073" w14:textId="77777777" w:rsidR="00CB08A5" w:rsidRPr="00D60A65" w:rsidRDefault="00CB08A5" w:rsidP="00CB08A5">
            <w:pPr>
              <w:ind w:left="29" w:right="-107"/>
              <w:rPr>
                <w:rFonts w:ascii="Arial" w:hAnsi="Arial" w:cs="Arial"/>
                <w:color w:val="000000"/>
                <w:spacing w:val="-6"/>
                <w:sz w:val="16"/>
                <w:szCs w:val="16"/>
                <w:lang w:bidi="he-IL"/>
              </w:rPr>
            </w:pPr>
            <w:r w:rsidRPr="00D60A65">
              <w:rPr>
                <w:rFonts w:ascii="Arial" w:hAnsi="Arial" w:cs="Arial"/>
                <w:color w:val="000000"/>
                <w:spacing w:val="-6"/>
                <w:sz w:val="16"/>
                <w:szCs w:val="16"/>
                <w:lang w:bidi="he-IL"/>
              </w:rPr>
              <w:t>Liability for remaining coverage</w:t>
            </w:r>
          </w:p>
        </w:tc>
        <w:tc>
          <w:tcPr>
            <w:tcW w:w="1559" w:type="dxa"/>
            <w:tcBorders>
              <w:top w:val="nil"/>
              <w:left w:val="nil"/>
              <w:right w:val="nil"/>
            </w:tcBorders>
            <w:vAlign w:val="bottom"/>
          </w:tcPr>
          <w:p w14:paraId="74A32768"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116,181</w:t>
            </w:r>
          </w:p>
        </w:tc>
        <w:tc>
          <w:tcPr>
            <w:tcW w:w="1559" w:type="dxa"/>
          </w:tcPr>
          <w:p w14:paraId="322BB5BF"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11,793 </w:t>
            </w:r>
          </w:p>
        </w:tc>
        <w:tc>
          <w:tcPr>
            <w:tcW w:w="1559" w:type="dxa"/>
          </w:tcPr>
          <w:p w14:paraId="51E828B1"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Pr>
          <w:p w14:paraId="526DF301"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127,974 </w:t>
            </w:r>
          </w:p>
        </w:tc>
      </w:tr>
      <w:tr w:rsidR="00CB08A5" w:rsidRPr="00D60A65" w14:paraId="5F370E2B" w14:textId="77777777">
        <w:tc>
          <w:tcPr>
            <w:tcW w:w="3348" w:type="dxa"/>
            <w:vAlign w:val="center"/>
          </w:tcPr>
          <w:p w14:paraId="0F405F4A" w14:textId="77777777" w:rsidR="00CB08A5" w:rsidRPr="00D60A65" w:rsidRDefault="00CB08A5" w:rsidP="00CB08A5">
            <w:pPr>
              <w:ind w:right="-72"/>
              <w:rPr>
                <w:rFonts w:ascii="Arial" w:hAnsi="Arial" w:cs="Arial"/>
                <w:color w:val="000000"/>
                <w:spacing w:val="-6"/>
                <w:sz w:val="16"/>
                <w:szCs w:val="16"/>
                <w:lang w:bidi="he-IL"/>
              </w:rPr>
            </w:pPr>
            <w:proofErr w:type="spellStart"/>
            <w:r w:rsidRPr="00D60A65">
              <w:rPr>
                <w:rFonts w:ascii="Arial" w:hAnsi="Arial" w:cs="Arial"/>
                <w:color w:val="000000"/>
                <w:spacing w:val="-6"/>
                <w:sz w:val="16"/>
                <w:szCs w:val="16"/>
                <w:lang w:bidi="he-IL"/>
              </w:rPr>
              <w:t>Unrealised</w:t>
            </w:r>
            <w:proofErr w:type="spellEnd"/>
            <w:r w:rsidRPr="00D60A65">
              <w:rPr>
                <w:rFonts w:ascii="Arial" w:hAnsi="Arial" w:cs="Arial"/>
                <w:color w:val="000000"/>
                <w:spacing w:val="-6"/>
                <w:sz w:val="16"/>
                <w:szCs w:val="16"/>
                <w:lang w:bidi="he-IL"/>
              </w:rPr>
              <w:t xml:space="preserve"> gains as a result</w:t>
            </w:r>
          </w:p>
          <w:p w14:paraId="339451B5" w14:textId="77777777" w:rsidR="00CB08A5" w:rsidRPr="00D60A65" w:rsidRDefault="00CB08A5" w:rsidP="00CB08A5">
            <w:pPr>
              <w:ind w:left="29" w:right="-107"/>
              <w:rPr>
                <w:rFonts w:ascii="Arial" w:hAnsi="Arial" w:cs="Arial"/>
                <w:color w:val="000000"/>
                <w:spacing w:val="-6"/>
                <w:sz w:val="16"/>
                <w:szCs w:val="16"/>
                <w:lang w:bidi="he-IL"/>
              </w:rPr>
            </w:pPr>
            <w:r w:rsidRPr="00D60A65">
              <w:rPr>
                <w:rFonts w:ascii="Arial" w:hAnsi="Arial" w:cs="Arial"/>
                <w:color w:val="000000"/>
                <w:spacing w:val="-6"/>
                <w:sz w:val="16"/>
                <w:szCs w:val="16"/>
                <w:lang w:bidi="he-IL"/>
              </w:rPr>
              <w:t xml:space="preserve">   of reclassification of investment</w:t>
            </w:r>
          </w:p>
        </w:tc>
        <w:tc>
          <w:tcPr>
            <w:tcW w:w="1559" w:type="dxa"/>
            <w:tcBorders>
              <w:top w:val="nil"/>
              <w:left w:val="nil"/>
              <w:right w:val="nil"/>
            </w:tcBorders>
            <w:vAlign w:val="bottom"/>
          </w:tcPr>
          <w:p w14:paraId="5C0F4C97"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68,952</w:t>
            </w:r>
          </w:p>
        </w:tc>
        <w:tc>
          <w:tcPr>
            <w:tcW w:w="1559" w:type="dxa"/>
          </w:tcPr>
          <w:p w14:paraId="51FA33C4" w14:textId="77777777" w:rsidR="00CB08A5" w:rsidRPr="00D60A65" w:rsidRDefault="00CB08A5" w:rsidP="00CB08A5">
            <w:pPr>
              <w:ind w:right="-72"/>
              <w:jc w:val="right"/>
              <w:rPr>
                <w:rFonts w:ascii="Arial" w:hAnsi="Arial" w:cs="Arial"/>
                <w:color w:val="000000"/>
                <w:sz w:val="16"/>
                <w:szCs w:val="16"/>
                <w:lang w:val="en-GB" w:bidi="he-IL"/>
              </w:rPr>
            </w:pPr>
          </w:p>
          <w:p w14:paraId="06A0CA29"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cs/>
                <w:lang w:val="en-GB"/>
              </w:rPr>
              <w:t>-</w:t>
            </w:r>
          </w:p>
        </w:tc>
        <w:tc>
          <w:tcPr>
            <w:tcW w:w="1559" w:type="dxa"/>
          </w:tcPr>
          <w:p w14:paraId="61784635" w14:textId="77777777" w:rsidR="00CB08A5" w:rsidRPr="00D60A65" w:rsidRDefault="00CB08A5" w:rsidP="00CB08A5">
            <w:pPr>
              <w:ind w:right="-72"/>
              <w:jc w:val="right"/>
              <w:rPr>
                <w:rFonts w:ascii="Arial" w:hAnsi="Arial" w:cs="Arial"/>
                <w:color w:val="000000"/>
                <w:sz w:val="16"/>
                <w:szCs w:val="16"/>
                <w:lang w:val="en-GB" w:bidi="he-IL"/>
              </w:rPr>
            </w:pPr>
          </w:p>
          <w:p w14:paraId="5E2A4BC0"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cs/>
                <w:lang w:val="en-GB"/>
              </w:rPr>
              <w:t>-</w:t>
            </w:r>
          </w:p>
        </w:tc>
        <w:tc>
          <w:tcPr>
            <w:tcW w:w="1560" w:type="dxa"/>
          </w:tcPr>
          <w:p w14:paraId="17A8DF31" w14:textId="77777777" w:rsidR="00CB08A5" w:rsidRPr="00D60A65" w:rsidRDefault="00CB08A5" w:rsidP="00CB08A5">
            <w:pPr>
              <w:ind w:right="-72"/>
              <w:jc w:val="right"/>
              <w:rPr>
                <w:rFonts w:ascii="Arial" w:hAnsi="Arial" w:cs="Arial"/>
                <w:color w:val="000000"/>
                <w:sz w:val="16"/>
                <w:szCs w:val="16"/>
                <w:lang w:val="en-GB" w:bidi="he-IL"/>
              </w:rPr>
            </w:pPr>
          </w:p>
          <w:p w14:paraId="4487177E" w14:textId="77777777" w:rsidR="00CB08A5" w:rsidRPr="00D60A65" w:rsidRDefault="00CB08A5" w:rsidP="00CB08A5">
            <w:pPr>
              <w:ind w:right="-72"/>
              <w:jc w:val="right"/>
              <w:rPr>
                <w:rFonts w:ascii="Arial" w:hAnsi="Arial" w:cs="Arial"/>
                <w:color w:val="000000"/>
                <w:sz w:val="16"/>
                <w:szCs w:val="16"/>
                <w:lang w:val="en-GB" w:bidi="he-IL"/>
              </w:rPr>
            </w:pPr>
          </w:p>
          <w:p w14:paraId="0D9D1B90"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68,952</w:t>
            </w:r>
          </w:p>
        </w:tc>
      </w:tr>
      <w:tr w:rsidR="00CB08A5" w:rsidRPr="00D60A65" w14:paraId="3F581BAD" w14:textId="77777777">
        <w:tc>
          <w:tcPr>
            <w:tcW w:w="3348" w:type="dxa"/>
            <w:vAlign w:val="center"/>
          </w:tcPr>
          <w:p w14:paraId="5E2783ED" w14:textId="77777777" w:rsidR="00CB08A5" w:rsidRPr="00D60A65" w:rsidRDefault="00CB08A5" w:rsidP="00CB08A5">
            <w:pPr>
              <w:ind w:left="29" w:right="-107"/>
              <w:rPr>
                <w:rFonts w:ascii="Arial" w:hAnsi="Arial" w:cs="Arial"/>
                <w:color w:val="000000"/>
                <w:spacing w:val="-6"/>
                <w:sz w:val="16"/>
                <w:szCs w:val="16"/>
                <w:lang w:bidi="he-IL"/>
              </w:rPr>
            </w:pPr>
            <w:r w:rsidRPr="00D60A65">
              <w:rPr>
                <w:rFonts w:ascii="Arial" w:hAnsi="Arial" w:cs="Arial"/>
                <w:color w:val="000000"/>
                <w:spacing w:val="-6"/>
                <w:sz w:val="16"/>
                <w:szCs w:val="16"/>
                <w:lang w:bidi="he-IL"/>
              </w:rPr>
              <w:t>Others</w:t>
            </w:r>
          </w:p>
        </w:tc>
        <w:tc>
          <w:tcPr>
            <w:tcW w:w="1559" w:type="dxa"/>
            <w:tcBorders>
              <w:top w:val="nil"/>
              <w:left w:val="nil"/>
              <w:bottom w:val="single" w:sz="4" w:space="0" w:color="auto"/>
              <w:right w:val="nil"/>
            </w:tcBorders>
            <w:vAlign w:val="bottom"/>
          </w:tcPr>
          <w:p w14:paraId="2CFD020D"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2,594</w:t>
            </w:r>
          </w:p>
        </w:tc>
        <w:tc>
          <w:tcPr>
            <w:tcW w:w="1559" w:type="dxa"/>
            <w:tcBorders>
              <w:bottom w:val="single" w:sz="4" w:space="0" w:color="auto"/>
            </w:tcBorders>
          </w:tcPr>
          <w:p w14:paraId="0144763B"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(535)</w:t>
            </w:r>
          </w:p>
        </w:tc>
        <w:tc>
          <w:tcPr>
            <w:tcW w:w="1559" w:type="dxa"/>
            <w:tcBorders>
              <w:bottom w:val="single" w:sz="4" w:space="0" w:color="auto"/>
            </w:tcBorders>
          </w:tcPr>
          <w:p w14:paraId="3A78702E"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Borders>
              <w:bottom w:val="single" w:sz="4" w:space="0" w:color="auto"/>
            </w:tcBorders>
          </w:tcPr>
          <w:p w14:paraId="397457C6"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2,059 </w:t>
            </w:r>
          </w:p>
        </w:tc>
      </w:tr>
      <w:tr w:rsidR="00CB08A5" w:rsidRPr="00D60A65" w14:paraId="46E44121" w14:textId="77777777">
        <w:tc>
          <w:tcPr>
            <w:tcW w:w="3348" w:type="dxa"/>
            <w:vAlign w:val="center"/>
          </w:tcPr>
          <w:p w14:paraId="322A8009"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tcBorders>
              <w:bottom w:val="single" w:sz="4" w:space="0" w:color="auto"/>
            </w:tcBorders>
          </w:tcPr>
          <w:p w14:paraId="237E97FD"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187,727</w:t>
            </w:r>
          </w:p>
        </w:tc>
        <w:tc>
          <w:tcPr>
            <w:tcW w:w="1559" w:type="dxa"/>
            <w:tcBorders>
              <w:bottom w:val="single" w:sz="4" w:space="0" w:color="auto"/>
            </w:tcBorders>
          </w:tcPr>
          <w:p w14:paraId="4A9979A9"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11,258 </w:t>
            </w:r>
          </w:p>
        </w:tc>
        <w:tc>
          <w:tcPr>
            <w:tcW w:w="1559" w:type="dxa"/>
            <w:tcBorders>
              <w:bottom w:val="single" w:sz="4" w:space="0" w:color="auto"/>
            </w:tcBorders>
          </w:tcPr>
          <w:p w14:paraId="7CDD1D6F"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tcBorders>
              <w:bottom w:val="single" w:sz="4" w:space="0" w:color="auto"/>
            </w:tcBorders>
          </w:tcPr>
          <w:p w14:paraId="49BF31BF" w14:textId="77777777" w:rsidR="00CB08A5" w:rsidRPr="00D60A65" w:rsidRDefault="00CB08A5" w:rsidP="00CB08A5">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198,985 </w:t>
            </w:r>
          </w:p>
        </w:tc>
      </w:tr>
      <w:tr w:rsidR="00CB08A5" w:rsidRPr="00D60A65" w14:paraId="13CBF969" w14:textId="77777777">
        <w:tc>
          <w:tcPr>
            <w:tcW w:w="3348" w:type="dxa"/>
            <w:vAlign w:val="center"/>
          </w:tcPr>
          <w:p w14:paraId="3DA37989" w14:textId="77777777" w:rsidR="00CB08A5" w:rsidRPr="00D60A65" w:rsidRDefault="00CB08A5" w:rsidP="00CB08A5">
            <w:pPr>
              <w:ind w:left="29" w:right="-107"/>
              <w:rPr>
                <w:rFonts w:ascii="Arial" w:hAnsi="Arial" w:cs="Arial"/>
                <w:color w:val="000000"/>
                <w:spacing w:val="-6"/>
                <w:sz w:val="16"/>
                <w:szCs w:val="16"/>
                <w:lang w:bidi="he-IL"/>
              </w:rPr>
            </w:pPr>
          </w:p>
        </w:tc>
        <w:tc>
          <w:tcPr>
            <w:tcW w:w="1559" w:type="dxa"/>
            <w:tcBorders>
              <w:top w:val="single" w:sz="4" w:space="0" w:color="auto"/>
            </w:tcBorders>
            <w:vAlign w:val="center"/>
          </w:tcPr>
          <w:p w14:paraId="437A61D9" w14:textId="77777777" w:rsidR="00CB08A5" w:rsidRPr="00D60A65" w:rsidRDefault="00CB08A5" w:rsidP="00CB08A5">
            <w:pPr>
              <w:ind w:right="-72"/>
              <w:jc w:val="right"/>
              <w:rPr>
                <w:rFonts w:ascii="Arial" w:hAnsi="Arial" w:cs="Arial"/>
                <w:color w:val="000000"/>
                <w:spacing w:val="-6"/>
                <w:sz w:val="16"/>
                <w:szCs w:val="16"/>
                <w:lang w:bidi="he-IL"/>
              </w:rPr>
            </w:pPr>
          </w:p>
        </w:tc>
        <w:tc>
          <w:tcPr>
            <w:tcW w:w="1559" w:type="dxa"/>
            <w:tcBorders>
              <w:top w:val="single" w:sz="4" w:space="0" w:color="auto"/>
            </w:tcBorders>
            <w:vAlign w:val="center"/>
          </w:tcPr>
          <w:p w14:paraId="49089CF2" w14:textId="77777777" w:rsidR="00CB08A5" w:rsidRPr="00D60A65" w:rsidRDefault="00CB08A5" w:rsidP="00CB08A5">
            <w:pPr>
              <w:ind w:right="-72"/>
              <w:jc w:val="right"/>
              <w:rPr>
                <w:rFonts w:ascii="Arial" w:hAnsi="Arial" w:cs="Arial"/>
                <w:color w:val="000000"/>
                <w:spacing w:val="-6"/>
                <w:sz w:val="16"/>
                <w:szCs w:val="16"/>
                <w:lang w:bidi="he-IL"/>
              </w:rPr>
            </w:pPr>
          </w:p>
        </w:tc>
        <w:tc>
          <w:tcPr>
            <w:tcW w:w="1559" w:type="dxa"/>
            <w:tcBorders>
              <w:top w:val="single" w:sz="4" w:space="0" w:color="auto"/>
            </w:tcBorders>
            <w:vAlign w:val="center"/>
          </w:tcPr>
          <w:p w14:paraId="6A79C4F5" w14:textId="77777777" w:rsidR="00CB08A5" w:rsidRPr="00D60A65" w:rsidRDefault="00CB08A5" w:rsidP="00CB08A5">
            <w:pPr>
              <w:ind w:right="-72"/>
              <w:jc w:val="right"/>
              <w:rPr>
                <w:rFonts w:ascii="Arial" w:hAnsi="Arial" w:cs="Arial"/>
                <w:color w:val="000000"/>
                <w:spacing w:val="-6"/>
                <w:sz w:val="16"/>
                <w:szCs w:val="16"/>
                <w:lang w:bidi="he-IL"/>
              </w:rPr>
            </w:pPr>
          </w:p>
        </w:tc>
        <w:tc>
          <w:tcPr>
            <w:tcW w:w="1560" w:type="dxa"/>
            <w:tcBorders>
              <w:top w:val="single" w:sz="4" w:space="0" w:color="auto"/>
            </w:tcBorders>
            <w:vAlign w:val="center"/>
          </w:tcPr>
          <w:p w14:paraId="5C85CB10" w14:textId="77777777" w:rsidR="00CB08A5" w:rsidRPr="00D60A65" w:rsidRDefault="00CB08A5" w:rsidP="00CB08A5">
            <w:pPr>
              <w:ind w:right="-72"/>
              <w:jc w:val="right"/>
              <w:rPr>
                <w:rFonts w:ascii="Arial" w:hAnsi="Arial" w:cs="Arial"/>
                <w:color w:val="000000"/>
                <w:spacing w:val="-6"/>
                <w:sz w:val="16"/>
                <w:szCs w:val="16"/>
                <w:lang w:bidi="he-IL"/>
              </w:rPr>
            </w:pPr>
          </w:p>
        </w:tc>
      </w:tr>
      <w:tr w:rsidR="009D5969" w:rsidRPr="00D60A65" w14:paraId="12BD0BBF" w14:textId="77777777">
        <w:tc>
          <w:tcPr>
            <w:tcW w:w="3348" w:type="dxa"/>
            <w:vAlign w:val="center"/>
          </w:tcPr>
          <w:p w14:paraId="132BE765" w14:textId="77777777" w:rsidR="009D5969" w:rsidRPr="00D60A65" w:rsidRDefault="009D5969" w:rsidP="009D5969">
            <w:pPr>
              <w:ind w:left="29" w:right="-107"/>
              <w:rPr>
                <w:rFonts w:ascii="Arial" w:hAnsi="Arial" w:cs="Arial"/>
                <w:color w:val="000000"/>
                <w:spacing w:val="-6"/>
                <w:sz w:val="16"/>
                <w:szCs w:val="16"/>
                <w:lang w:bidi="he-IL"/>
              </w:rPr>
            </w:pPr>
            <w:r w:rsidRPr="00D60A65">
              <w:rPr>
                <w:rFonts w:ascii="Arial" w:hAnsi="Arial" w:cs="Arial"/>
                <w:b/>
                <w:bCs/>
                <w:color w:val="000000"/>
                <w:spacing w:val="-6"/>
                <w:sz w:val="16"/>
                <w:szCs w:val="16"/>
                <w:lang w:bidi="he-IL"/>
              </w:rPr>
              <w:t>Deferred tax assets, net</w:t>
            </w:r>
          </w:p>
        </w:tc>
        <w:tc>
          <w:tcPr>
            <w:tcW w:w="1559" w:type="dxa"/>
            <w:tcBorders>
              <w:bottom w:val="single" w:sz="4" w:space="0" w:color="auto"/>
            </w:tcBorders>
          </w:tcPr>
          <w:p w14:paraId="1658D4A7" w14:textId="77777777" w:rsidR="009D5969" w:rsidRPr="00D60A65" w:rsidRDefault="009D5969" w:rsidP="009D5969">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285,304</w:t>
            </w:r>
          </w:p>
        </w:tc>
        <w:tc>
          <w:tcPr>
            <w:tcW w:w="1559" w:type="dxa"/>
            <w:tcBorders>
              <w:bottom w:val="single" w:sz="4" w:space="0" w:color="auto"/>
            </w:tcBorders>
          </w:tcPr>
          <w:p w14:paraId="68E2BEAB" w14:textId="5A015EAB" w:rsidR="009D5969" w:rsidRPr="00D60A65" w:rsidRDefault="009D5969" w:rsidP="009D5969">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(41,611)</w:t>
            </w:r>
          </w:p>
        </w:tc>
        <w:tc>
          <w:tcPr>
            <w:tcW w:w="1559" w:type="dxa"/>
            <w:tcBorders>
              <w:bottom w:val="single" w:sz="4" w:space="0" w:color="auto"/>
            </w:tcBorders>
          </w:tcPr>
          <w:p w14:paraId="5DB98235" w14:textId="00DC0C8A" w:rsidR="009D5969" w:rsidRPr="00D60A65" w:rsidRDefault="009D5969" w:rsidP="009D5969">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(6,253)</w:t>
            </w:r>
          </w:p>
        </w:tc>
        <w:tc>
          <w:tcPr>
            <w:tcW w:w="1560" w:type="dxa"/>
            <w:tcBorders>
              <w:bottom w:val="single" w:sz="4" w:space="0" w:color="auto"/>
            </w:tcBorders>
          </w:tcPr>
          <w:p w14:paraId="30C50E29" w14:textId="77777777" w:rsidR="009D5969" w:rsidRPr="00D60A65" w:rsidRDefault="009D5969" w:rsidP="009D5969">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237,440 </w:t>
            </w:r>
          </w:p>
        </w:tc>
      </w:tr>
    </w:tbl>
    <w:p w14:paraId="28E6C0A5" w14:textId="55D8D7D8" w:rsidR="006F110F" w:rsidRPr="00D60A65" w:rsidRDefault="006F110F" w:rsidP="00CB08A5">
      <w:pPr>
        <w:jc w:val="both"/>
        <w:rPr>
          <w:rFonts w:ascii="Arial" w:hAnsi="Arial" w:cs="Arial"/>
          <w:color w:val="000000" w:themeColor="text1"/>
          <w:sz w:val="18"/>
          <w:szCs w:val="18"/>
        </w:rPr>
      </w:pPr>
    </w:p>
    <w:p w14:paraId="7ADD4E96" w14:textId="77777777" w:rsidR="006F110F" w:rsidRPr="00D60A65" w:rsidRDefault="006F110F">
      <w:pPr>
        <w:rPr>
          <w:rFonts w:ascii="Arial" w:hAnsi="Arial" w:cs="Arial"/>
          <w:color w:val="000000" w:themeColor="text1"/>
          <w:sz w:val="18"/>
          <w:szCs w:val="18"/>
        </w:rPr>
      </w:pPr>
      <w:r w:rsidRPr="00D60A65">
        <w:rPr>
          <w:rFonts w:ascii="Arial" w:hAnsi="Arial" w:cs="Arial"/>
          <w:color w:val="000000" w:themeColor="text1"/>
          <w:sz w:val="18"/>
          <w:szCs w:val="18"/>
        </w:rPr>
        <w:br w:type="page"/>
      </w:r>
    </w:p>
    <w:tbl>
      <w:tblPr>
        <w:tblStyle w:val="TableGrid5"/>
        <w:tblW w:w="9543" w:type="dxa"/>
        <w:tblInd w:w="25" w:type="dxa"/>
        <w:tblLayout w:type="fixed"/>
        <w:tblLook w:val="04A0" w:firstRow="1" w:lastRow="0" w:firstColumn="1" w:lastColumn="0" w:noHBand="0" w:noVBand="1"/>
      </w:tblPr>
      <w:tblGrid>
        <w:gridCol w:w="3447"/>
        <w:gridCol w:w="1418"/>
        <w:gridCol w:w="1417"/>
        <w:gridCol w:w="1560"/>
        <w:gridCol w:w="1701"/>
      </w:tblGrid>
      <w:tr w:rsidR="006F110F" w:rsidRPr="00D60A65" w14:paraId="1C7899A4" w14:textId="77777777">
        <w:tc>
          <w:tcPr>
            <w:tcW w:w="3447" w:type="dxa"/>
            <w:noWrap/>
            <w:tcMar>
              <w:left w:w="115" w:type="dxa"/>
              <w:right w:w="115" w:type="dxa"/>
            </w:tcMar>
            <w:vAlign w:val="bottom"/>
          </w:tcPr>
          <w:p w14:paraId="1370BD23" w14:textId="77777777" w:rsidR="006F110F" w:rsidRPr="00D60A65" w:rsidRDefault="006F110F" w:rsidP="006F110F">
            <w:pPr>
              <w:rPr>
                <w:rFonts w:ascii="Arial" w:hAnsi="Arial" w:cs="Arial"/>
                <w:color w:val="000000"/>
                <w:spacing w:val="-4"/>
                <w:sz w:val="16"/>
                <w:szCs w:val="16"/>
                <w:lang w:bidi="he-IL"/>
              </w:rPr>
            </w:pPr>
          </w:p>
        </w:tc>
        <w:tc>
          <w:tcPr>
            <w:tcW w:w="6096" w:type="dxa"/>
            <w:gridSpan w:val="4"/>
            <w:noWrap/>
            <w:tcMar>
              <w:left w:w="115" w:type="dxa"/>
              <w:right w:w="115" w:type="dxa"/>
            </w:tcMar>
            <w:vAlign w:val="bottom"/>
          </w:tcPr>
          <w:p w14:paraId="67149A84" w14:textId="77777777" w:rsidR="006F110F" w:rsidRPr="00D60A65" w:rsidRDefault="006F110F" w:rsidP="006F110F">
            <w:pPr>
              <w:ind w:left="-72" w:right="-72"/>
              <w:jc w:val="center"/>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Separate financial information</w:t>
            </w:r>
          </w:p>
        </w:tc>
      </w:tr>
      <w:tr w:rsidR="006F110F" w:rsidRPr="00D60A65" w14:paraId="1AFD0BF4" w14:textId="77777777">
        <w:tc>
          <w:tcPr>
            <w:tcW w:w="3447" w:type="dxa"/>
            <w:noWrap/>
            <w:tcMar>
              <w:left w:w="115" w:type="dxa"/>
              <w:right w:w="115" w:type="dxa"/>
            </w:tcMar>
            <w:vAlign w:val="bottom"/>
          </w:tcPr>
          <w:p w14:paraId="59AADA54" w14:textId="77777777" w:rsidR="006F110F" w:rsidRPr="00D60A65" w:rsidRDefault="006F110F" w:rsidP="006F110F">
            <w:pPr>
              <w:rPr>
                <w:rFonts w:ascii="Arial" w:hAnsi="Arial" w:cs="Arial"/>
                <w:color w:val="000000"/>
                <w:spacing w:val="-4"/>
                <w:sz w:val="16"/>
                <w:szCs w:val="16"/>
                <w:lang w:bidi="he-IL"/>
              </w:rPr>
            </w:pPr>
          </w:p>
        </w:tc>
        <w:tc>
          <w:tcPr>
            <w:tcW w:w="1418" w:type="dxa"/>
            <w:tcBorders>
              <w:top w:val="single" w:sz="4" w:space="0" w:color="auto"/>
            </w:tcBorders>
            <w:noWrap/>
            <w:tcMar>
              <w:left w:w="115" w:type="dxa"/>
              <w:right w:w="115" w:type="dxa"/>
            </w:tcMar>
            <w:vAlign w:val="bottom"/>
          </w:tcPr>
          <w:p w14:paraId="0A86B9BC"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6"/>
                <w:sz w:val="16"/>
                <w:szCs w:val="16"/>
                <w:lang w:bidi="he-IL"/>
              </w:rPr>
              <w:t>(Audited)</w:t>
            </w:r>
          </w:p>
        </w:tc>
        <w:tc>
          <w:tcPr>
            <w:tcW w:w="1417" w:type="dxa"/>
            <w:tcBorders>
              <w:top w:val="single" w:sz="4" w:space="0" w:color="auto"/>
            </w:tcBorders>
            <w:noWrap/>
            <w:tcMar>
              <w:left w:w="115" w:type="dxa"/>
              <w:right w:w="115" w:type="dxa"/>
            </w:tcMar>
            <w:vAlign w:val="bottom"/>
          </w:tcPr>
          <w:p w14:paraId="6D902661" w14:textId="77777777" w:rsidR="006F110F" w:rsidRPr="00D60A65" w:rsidRDefault="006F110F" w:rsidP="006F110F">
            <w:pPr>
              <w:ind w:left="-72" w:right="-72"/>
              <w:jc w:val="right"/>
              <w:rPr>
                <w:rFonts w:ascii="Arial" w:hAnsi="Arial" w:cs="Arial"/>
                <w:b/>
                <w:bCs/>
                <w:color w:val="000000"/>
                <w:spacing w:val="-4"/>
                <w:sz w:val="16"/>
                <w:szCs w:val="16"/>
                <w:lang w:bidi="he-IL"/>
              </w:rPr>
            </w:pPr>
          </w:p>
        </w:tc>
        <w:tc>
          <w:tcPr>
            <w:tcW w:w="1560" w:type="dxa"/>
            <w:tcBorders>
              <w:top w:val="single" w:sz="4" w:space="0" w:color="auto"/>
            </w:tcBorders>
            <w:noWrap/>
            <w:tcMar>
              <w:left w:w="115" w:type="dxa"/>
              <w:right w:w="115" w:type="dxa"/>
            </w:tcMar>
            <w:vAlign w:val="bottom"/>
          </w:tcPr>
          <w:p w14:paraId="4E1D4336" w14:textId="77777777" w:rsidR="006F110F" w:rsidRPr="00D60A65" w:rsidRDefault="006F110F" w:rsidP="006F110F">
            <w:pPr>
              <w:ind w:left="-111" w:right="-72"/>
              <w:jc w:val="right"/>
              <w:rPr>
                <w:rFonts w:ascii="Arial" w:hAnsi="Arial" w:cs="Arial"/>
                <w:b/>
                <w:bCs/>
                <w:color w:val="000000"/>
                <w:spacing w:val="-6"/>
                <w:sz w:val="16"/>
                <w:szCs w:val="16"/>
                <w:lang w:bidi="he-IL"/>
              </w:rPr>
            </w:pPr>
            <w:r w:rsidRPr="00D60A65">
              <w:rPr>
                <w:rFonts w:ascii="Arial" w:hAnsi="Arial" w:cs="Arial"/>
                <w:b/>
                <w:bCs/>
                <w:color w:val="000000"/>
                <w:spacing w:val="-6"/>
                <w:sz w:val="16"/>
                <w:szCs w:val="16"/>
                <w:lang w:bidi="he-IL"/>
              </w:rPr>
              <w:t>Transactions</w:t>
            </w:r>
          </w:p>
          <w:p w14:paraId="53A83EB7" w14:textId="77777777" w:rsidR="006F110F" w:rsidRPr="00D60A65" w:rsidRDefault="006F110F" w:rsidP="006F110F">
            <w:pPr>
              <w:ind w:left="-72" w:right="-72"/>
              <w:jc w:val="right"/>
              <w:rPr>
                <w:rFonts w:ascii="Arial" w:hAnsi="Arial" w:cs="Arial"/>
                <w:b/>
                <w:bCs/>
                <w:color w:val="000000"/>
                <w:spacing w:val="-4"/>
                <w:sz w:val="16"/>
                <w:szCs w:val="16"/>
                <w:lang w:bidi="he-IL"/>
              </w:rPr>
            </w:pPr>
            <w:proofErr w:type="spellStart"/>
            <w:r w:rsidRPr="00D60A65">
              <w:rPr>
                <w:rFonts w:ascii="Arial" w:hAnsi="Arial" w:cs="Arial"/>
                <w:b/>
                <w:bCs/>
                <w:color w:val="000000"/>
                <w:spacing w:val="-6"/>
                <w:sz w:val="16"/>
                <w:szCs w:val="16"/>
                <w:lang w:bidi="he-IL"/>
              </w:rPr>
              <w:t>recognised</w:t>
            </w:r>
            <w:proofErr w:type="spellEnd"/>
            <w:r w:rsidRPr="00D60A65">
              <w:rPr>
                <w:rFonts w:ascii="Arial" w:hAnsi="Arial" w:cs="Arial"/>
                <w:b/>
                <w:bCs/>
                <w:color w:val="000000"/>
                <w:spacing w:val="-6"/>
                <w:sz w:val="16"/>
                <w:szCs w:val="16"/>
                <w:lang w:bidi="he-IL"/>
              </w:rPr>
              <w:t xml:space="preserve"> in</w:t>
            </w:r>
          </w:p>
        </w:tc>
        <w:tc>
          <w:tcPr>
            <w:tcW w:w="1701" w:type="dxa"/>
            <w:tcBorders>
              <w:top w:val="single" w:sz="4" w:space="0" w:color="auto"/>
            </w:tcBorders>
            <w:noWrap/>
            <w:tcMar>
              <w:left w:w="115" w:type="dxa"/>
              <w:right w:w="115" w:type="dxa"/>
            </w:tcMar>
            <w:vAlign w:val="bottom"/>
          </w:tcPr>
          <w:p w14:paraId="787AD2FC"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6"/>
                <w:sz w:val="16"/>
                <w:szCs w:val="16"/>
                <w:lang w:bidi="he-IL"/>
              </w:rPr>
              <w:t>(Unaudited)</w:t>
            </w:r>
          </w:p>
        </w:tc>
      </w:tr>
      <w:tr w:rsidR="006F110F" w:rsidRPr="00D60A65" w14:paraId="53823FAD" w14:textId="77777777">
        <w:tc>
          <w:tcPr>
            <w:tcW w:w="3447" w:type="dxa"/>
            <w:noWrap/>
            <w:tcMar>
              <w:left w:w="115" w:type="dxa"/>
              <w:right w:w="115" w:type="dxa"/>
            </w:tcMar>
            <w:vAlign w:val="bottom"/>
          </w:tcPr>
          <w:p w14:paraId="78C05399" w14:textId="77777777" w:rsidR="006F110F" w:rsidRPr="00D60A65" w:rsidRDefault="006F110F" w:rsidP="006F110F">
            <w:pPr>
              <w:rPr>
                <w:rFonts w:ascii="Arial" w:hAnsi="Arial" w:cs="Arial"/>
                <w:color w:val="000000"/>
                <w:spacing w:val="-4"/>
                <w:sz w:val="16"/>
                <w:szCs w:val="16"/>
                <w:lang w:bidi="he-IL"/>
              </w:rPr>
            </w:pPr>
          </w:p>
        </w:tc>
        <w:tc>
          <w:tcPr>
            <w:tcW w:w="1418" w:type="dxa"/>
            <w:noWrap/>
            <w:tcMar>
              <w:left w:w="115" w:type="dxa"/>
              <w:right w:w="115" w:type="dxa"/>
            </w:tcMar>
            <w:vAlign w:val="bottom"/>
          </w:tcPr>
          <w:p w14:paraId="05540B1F"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As at</w:t>
            </w:r>
          </w:p>
        </w:tc>
        <w:tc>
          <w:tcPr>
            <w:tcW w:w="1417" w:type="dxa"/>
            <w:noWrap/>
            <w:tcMar>
              <w:left w:w="115" w:type="dxa"/>
              <w:right w:w="115" w:type="dxa"/>
            </w:tcMar>
            <w:vAlign w:val="bottom"/>
          </w:tcPr>
          <w:p w14:paraId="043B6587"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Transactions</w:t>
            </w:r>
          </w:p>
        </w:tc>
        <w:tc>
          <w:tcPr>
            <w:tcW w:w="1560" w:type="dxa"/>
            <w:noWrap/>
            <w:tcMar>
              <w:left w:w="115" w:type="dxa"/>
              <w:right w:w="115" w:type="dxa"/>
            </w:tcMar>
            <w:vAlign w:val="bottom"/>
          </w:tcPr>
          <w:p w14:paraId="75B2A788"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other</w:t>
            </w:r>
          </w:p>
        </w:tc>
        <w:tc>
          <w:tcPr>
            <w:tcW w:w="1701" w:type="dxa"/>
            <w:noWrap/>
            <w:tcMar>
              <w:left w:w="115" w:type="dxa"/>
              <w:right w:w="115" w:type="dxa"/>
            </w:tcMar>
            <w:vAlign w:val="bottom"/>
          </w:tcPr>
          <w:p w14:paraId="61D21526"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As at</w:t>
            </w:r>
          </w:p>
        </w:tc>
      </w:tr>
      <w:tr w:rsidR="006F110F" w:rsidRPr="00D60A65" w14:paraId="40AECF3E" w14:textId="77777777">
        <w:tc>
          <w:tcPr>
            <w:tcW w:w="3447" w:type="dxa"/>
            <w:noWrap/>
            <w:tcMar>
              <w:left w:w="115" w:type="dxa"/>
              <w:right w:w="115" w:type="dxa"/>
            </w:tcMar>
            <w:vAlign w:val="bottom"/>
          </w:tcPr>
          <w:p w14:paraId="46D1A6C4" w14:textId="77777777" w:rsidR="006F110F" w:rsidRPr="00D60A65" w:rsidRDefault="006F110F" w:rsidP="006F110F">
            <w:pPr>
              <w:rPr>
                <w:rFonts w:ascii="Arial" w:hAnsi="Arial" w:cs="Arial"/>
                <w:color w:val="000000"/>
                <w:spacing w:val="-4"/>
                <w:sz w:val="16"/>
                <w:szCs w:val="16"/>
                <w:lang w:bidi="he-IL"/>
              </w:rPr>
            </w:pPr>
          </w:p>
        </w:tc>
        <w:tc>
          <w:tcPr>
            <w:tcW w:w="1418" w:type="dxa"/>
            <w:noWrap/>
            <w:tcMar>
              <w:left w:w="115" w:type="dxa"/>
              <w:right w:w="115" w:type="dxa"/>
            </w:tcMar>
            <w:vAlign w:val="bottom"/>
          </w:tcPr>
          <w:p w14:paraId="73F77BA6"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val="en-GB" w:bidi="he-IL"/>
              </w:rPr>
              <w:t>1</w:t>
            </w:r>
            <w:r w:rsidRPr="00D60A65">
              <w:rPr>
                <w:rFonts w:ascii="Arial" w:hAnsi="Arial" w:cs="Arial"/>
                <w:b/>
                <w:bCs/>
                <w:color w:val="000000"/>
                <w:spacing w:val="-4"/>
                <w:sz w:val="16"/>
                <w:szCs w:val="16"/>
                <w:lang w:bidi="he-IL"/>
              </w:rPr>
              <w:t xml:space="preserve"> January</w:t>
            </w:r>
          </w:p>
        </w:tc>
        <w:tc>
          <w:tcPr>
            <w:tcW w:w="1417" w:type="dxa"/>
            <w:noWrap/>
            <w:tcMar>
              <w:left w:w="115" w:type="dxa"/>
              <w:right w:w="115" w:type="dxa"/>
            </w:tcMar>
            <w:vAlign w:val="bottom"/>
          </w:tcPr>
          <w:p w14:paraId="784F9653" w14:textId="77777777" w:rsidR="006F110F" w:rsidRPr="00D60A65" w:rsidRDefault="006F110F" w:rsidP="006F110F">
            <w:pPr>
              <w:ind w:left="-72" w:right="-72"/>
              <w:jc w:val="right"/>
              <w:rPr>
                <w:rFonts w:ascii="Arial" w:hAnsi="Arial" w:cs="Arial"/>
                <w:b/>
                <w:bCs/>
                <w:color w:val="000000"/>
                <w:spacing w:val="-4"/>
                <w:sz w:val="16"/>
                <w:szCs w:val="16"/>
                <w:lang w:bidi="he-IL"/>
              </w:rPr>
            </w:pPr>
            <w:proofErr w:type="spellStart"/>
            <w:r w:rsidRPr="00D60A65">
              <w:rPr>
                <w:rFonts w:ascii="Arial" w:hAnsi="Arial" w:cs="Arial"/>
                <w:b/>
                <w:bCs/>
                <w:color w:val="000000"/>
                <w:spacing w:val="-4"/>
                <w:sz w:val="16"/>
                <w:szCs w:val="16"/>
                <w:lang w:bidi="he-IL"/>
              </w:rPr>
              <w:t>recognised</w:t>
            </w:r>
            <w:proofErr w:type="spellEnd"/>
            <w:r w:rsidRPr="00D60A65">
              <w:rPr>
                <w:rFonts w:ascii="Arial" w:hAnsi="Arial" w:cs="Arial"/>
                <w:b/>
                <w:bCs/>
                <w:color w:val="000000"/>
                <w:spacing w:val="-4"/>
                <w:sz w:val="16"/>
                <w:szCs w:val="16"/>
                <w:lang w:bidi="he-IL"/>
              </w:rPr>
              <w:t xml:space="preserve"> in</w:t>
            </w:r>
          </w:p>
        </w:tc>
        <w:tc>
          <w:tcPr>
            <w:tcW w:w="1560" w:type="dxa"/>
            <w:noWrap/>
            <w:tcMar>
              <w:left w:w="115" w:type="dxa"/>
              <w:right w:w="115" w:type="dxa"/>
            </w:tcMar>
            <w:vAlign w:val="bottom"/>
          </w:tcPr>
          <w:p w14:paraId="2046D448" w14:textId="77777777" w:rsidR="006F110F" w:rsidRPr="00D60A65" w:rsidRDefault="006F110F" w:rsidP="006F110F">
            <w:pPr>
              <w:ind w:left="-72" w:right="-72" w:hanging="245"/>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comprehensive</w:t>
            </w:r>
          </w:p>
        </w:tc>
        <w:tc>
          <w:tcPr>
            <w:tcW w:w="1701" w:type="dxa"/>
            <w:noWrap/>
            <w:tcMar>
              <w:left w:w="115" w:type="dxa"/>
              <w:right w:w="115" w:type="dxa"/>
            </w:tcMar>
            <w:vAlign w:val="bottom"/>
          </w:tcPr>
          <w:p w14:paraId="584A97CF"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val="en-GB" w:bidi="he-IL"/>
              </w:rPr>
              <w:t>30 June</w:t>
            </w:r>
          </w:p>
        </w:tc>
      </w:tr>
      <w:tr w:rsidR="006F110F" w:rsidRPr="00D60A65" w14:paraId="232DBEF0" w14:textId="77777777">
        <w:tc>
          <w:tcPr>
            <w:tcW w:w="3447" w:type="dxa"/>
            <w:noWrap/>
            <w:tcMar>
              <w:left w:w="115" w:type="dxa"/>
              <w:right w:w="115" w:type="dxa"/>
            </w:tcMar>
            <w:vAlign w:val="bottom"/>
          </w:tcPr>
          <w:p w14:paraId="0D515EB5" w14:textId="77777777" w:rsidR="006F110F" w:rsidRPr="00D60A65" w:rsidRDefault="006F110F" w:rsidP="006F110F">
            <w:pPr>
              <w:rPr>
                <w:rFonts w:ascii="Arial" w:hAnsi="Arial" w:cs="Arial"/>
                <w:color w:val="000000"/>
                <w:spacing w:val="-4"/>
                <w:sz w:val="16"/>
                <w:szCs w:val="16"/>
                <w:lang w:bidi="he-IL"/>
              </w:rPr>
            </w:pPr>
          </w:p>
        </w:tc>
        <w:tc>
          <w:tcPr>
            <w:tcW w:w="1418" w:type="dxa"/>
            <w:noWrap/>
            <w:tcMar>
              <w:left w:w="115" w:type="dxa"/>
              <w:right w:w="115" w:type="dxa"/>
            </w:tcMar>
            <w:vAlign w:val="bottom"/>
          </w:tcPr>
          <w:p w14:paraId="05AB0FC9"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val="en-GB" w:bidi="he-IL"/>
              </w:rPr>
              <w:t>2026</w:t>
            </w:r>
          </w:p>
        </w:tc>
        <w:tc>
          <w:tcPr>
            <w:tcW w:w="1417" w:type="dxa"/>
            <w:noWrap/>
            <w:tcMar>
              <w:left w:w="115" w:type="dxa"/>
              <w:right w:w="115" w:type="dxa"/>
            </w:tcMar>
            <w:vAlign w:val="bottom"/>
          </w:tcPr>
          <w:p w14:paraId="0E89572F"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profit or loss</w:t>
            </w:r>
          </w:p>
        </w:tc>
        <w:tc>
          <w:tcPr>
            <w:tcW w:w="1560" w:type="dxa"/>
            <w:noWrap/>
            <w:tcMar>
              <w:left w:w="115" w:type="dxa"/>
              <w:right w:w="115" w:type="dxa"/>
            </w:tcMar>
            <w:vAlign w:val="bottom"/>
          </w:tcPr>
          <w:p w14:paraId="45E24C4A" w14:textId="77777777" w:rsidR="006F110F" w:rsidRPr="00D60A65" w:rsidRDefault="006F110F" w:rsidP="006F110F">
            <w:pPr>
              <w:ind w:left="-72" w:right="-72" w:hanging="10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income or loss</w:t>
            </w:r>
          </w:p>
        </w:tc>
        <w:tc>
          <w:tcPr>
            <w:tcW w:w="1701" w:type="dxa"/>
            <w:noWrap/>
            <w:tcMar>
              <w:left w:w="115" w:type="dxa"/>
              <w:right w:w="115" w:type="dxa"/>
            </w:tcMar>
            <w:vAlign w:val="bottom"/>
          </w:tcPr>
          <w:p w14:paraId="15957ECA"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val="en-GB" w:bidi="he-IL"/>
              </w:rPr>
              <w:t>2026</w:t>
            </w:r>
          </w:p>
        </w:tc>
      </w:tr>
      <w:tr w:rsidR="006F110F" w:rsidRPr="00D60A65" w14:paraId="4FA66660" w14:textId="77777777">
        <w:tc>
          <w:tcPr>
            <w:tcW w:w="3447" w:type="dxa"/>
            <w:noWrap/>
            <w:tcMar>
              <w:left w:w="115" w:type="dxa"/>
              <w:right w:w="115" w:type="dxa"/>
            </w:tcMar>
            <w:vAlign w:val="bottom"/>
          </w:tcPr>
          <w:p w14:paraId="2D02AF77" w14:textId="77777777" w:rsidR="006F110F" w:rsidRPr="00D60A65" w:rsidRDefault="006F110F" w:rsidP="006F110F">
            <w:pPr>
              <w:rPr>
                <w:rFonts w:ascii="Arial" w:hAnsi="Arial" w:cs="Arial"/>
                <w:color w:val="000000"/>
                <w:spacing w:val="-4"/>
                <w:sz w:val="16"/>
                <w:szCs w:val="16"/>
                <w:lang w:bidi="he-IL"/>
              </w:rPr>
            </w:pPr>
          </w:p>
        </w:tc>
        <w:tc>
          <w:tcPr>
            <w:tcW w:w="1418" w:type="dxa"/>
            <w:tcBorders>
              <w:bottom w:val="single" w:sz="4" w:space="0" w:color="auto"/>
            </w:tcBorders>
            <w:noWrap/>
            <w:tcMar>
              <w:left w:w="115" w:type="dxa"/>
              <w:right w:w="115" w:type="dxa"/>
            </w:tcMar>
            <w:vAlign w:val="bottom"/>
          </w:tcPr>
          <w:p w14:paraId="5B123D7F"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Thousand Baht</w:t>
            </w:r>
          </w:p>
        </w:tc>
        <w:tc>
          <w:tcPr>
            <w:tcW w:w="1417" w:type="dxa"/>
            <w:tcBorders>
              <w:bottom w:val="single" w:sz="4" w:space="0" w:color="auto"/>
            </w:tcBorders>
            <w:noWrap/>
            <w:tcMar>
              <w:left w:w="115" w:type="dxa"/>
              <w:right w:w="115" w:type="dxa"/>
            </w:tcMar>
            <w:vAlign w:val="bottom"/>
          </w:tcPr>
          <w:p w14:paraId="65CE2619"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Thousand Baht</w:t>
            </w:r>
          </w:p>
        </w:tc>
        <w:tc>
          <w:tcPr>
            <w:tcW w:w="1560" w:type="dxa"/>
            <w:tcBorders>
              <w:bottom w:val="single" w:sz="4" w:space="0" w:color="auto"/>
            </w:tcBorders>
            <w:noWrap/>
            <w:tcMar>
              <w:left w:w="115" w:type="dxa"/>
              <w:right w:w="115" w:type="dxa"/>
            </w:tcMar>
            <w:vAlign w:val="bottom"/>
          </w:tcPr>
          <w:p w14:paraId="64CD7995" w14:textId="68CBAE38" w:rsidR="006F110F" w:rsidRPr="00D60A65" w:rsidRDefault="006F110F" w:rsidP="00CB6BAE">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Thousand</w:t>
            </w:r>
            <w:r w:rsidR="00CB6BAE" w:rsidRPr="00D60A65">
              <w:rPr>
                <w:rFonts w:ascii="Arial" w:hAnsi="Arial" w:cs="Arial"/>
                <w:b/>
                <w:bCs/>
                <w:color w:val="000000"/>
                <w:spacing w:val="-4"/>
                <w:sz w:val="16"/>
                <w:szCs w:val="16"/>
                <w:lang w:bidi="he-IL"/>
              </w:rPr>
              <w:t xml:space="preserve"> </w:t>
            </w:r>
            <w:r w:rsidRPr="00D60A65">
              <w:rPr>
                <w:rFonts w:ascii="Arial" w:hAnsi="Arial" w:cs="Arial"/>
                <w:b/>
                <w:bCs/>
                <w:color w:val="000000"/>
                <w:spacing w:val="-4"/>
                <w:sz w:val="16"/>
                <w:szCs w:val="16"/>
                <w:lang w:bidi="he-IL"/>
              </w:rPr>
              <w:t>Baht</w:t>
            </w:r>
          </w:p>
        </w:tc>
        <w:tc>
          <w:tcPr>
            <w:tcW w:w="1701" w:type="dxa"/>
            <w:tcBorders>
              <w:bottom w:val="single" w:sz="4" w:space="0" w:color="auto"/>
            </w:tcBorders>
            <w:noWrap/>
            <w:tcMar>
              <w:left w:w="115" w:type="dxa"/>
              <w:right w:w="115" w:type="dxa"/>
            </w:tcMar>
            <w:vAlign w:val="bottom"/>
          </w:tcPr>
          <w:p w14:paraId="39BE2BE3" w14:textId="77777777" w:rsidR="006F110F" w:rsidRPr="00D60A65" w:rsidRDefault="006F110F" w:rsidP="006F110F">
            <w:pPr>
              <w:ind w:left="-72" w:right="-72"/>
              <w:jc w:val="right"/>
              <w:rPr>
                <w:rFonts w:ascii="Arial" w:hAnsi="Arial" w:cs="Arial"/>
                <w:b/>
                <w:bCs/>
                <w:color w:val="000000"/>
                <w:spacing w:val="-4"/>
                <w:sz w:val="16"/>
                <w:szCs w:val="16"/>
                <w:lang w:bidi="he-IL"/>
              </w:rPr>
            </w:pPr>
            <w:r w:rsidRPr="00D60A65">
              <w:rPr>
                <w:rFonts w:ascii="Arial" w:hAnsi="Arial" w:cs="Arial"/>
                <w:b/>
                <w:bCs/>
                <w:color w:val="000000"/>
                <w:spacing w:val="-4"/>
                <w:sz w:val="16"/>
                <w:szCs w:val="16"/>
                <w:lang w:bidi="he-IL"/>
              </w:rPr>
              <w:t>Thousand Baht</w:t>
            </w:r>
          </w:p>
        </w:tc>
      </w:tr>
      <w:tr w:rsidR="006F110F" w:rsidRPr="00D60A65" w14:paraId="382CA940" w14:textId="77777777">
        <w:tc>
          <w:tcPr>
            <w:tcW w:w="3447" w:type="dxa"/>
            <w:noWrap/>
            <w:tcMar>
              <w:left w:w="115" w:type="dxa"/>
              <w:right w:w="115" w:type="dxa"/>
            </w:tcMar>
            <w:vAlign w:val="bottom"/>
          </w:tcPr>
          <w:p w14:paraId="3DB25295" w14:textId="77777777" w:rsidR="006F110F" w:rsidRPr="00D60A65" w:rsidRDefault="006F110F" w:rsidP="006F110F">
            <w:pPr>
              <w:tabs>
                <w:tab w:val="left" w:pos="1276"/>
                <w:tab w:val="center" w:pos="4320"/>
                <w:tab w:val="right" w:pos="8640"/>
              </w:tabs>
              <w:rPr>
                <w:rFonts w:ascii="Arial" w:hAnsi="Arial" w:cs="Arial"/>
                <w:b/>
                <w:bCs/>
                <w:color w:val="000000"/>
                <w:spacing w:val="-4"/>
                <w:sz w:val="16"/>
                <w:szCs w:val="16"/>
                <w:cs/>
                <w:lang w:bidi="he-IL"/>
              </w:rPr>
            </w:pPr>
            <w:r w:rsidRPr="00D60A65">
              <w:rPr>
                <w:rFonts w:ascii="Arial" w:hAnsi="Arial" w:cs="Arial"/>
                <w:b/>
                <w:bCs/>
                <w:color w:val="000000"/>
                <w:spacing w:val="-4"/>
                <w:sz w:val="16"/>
                <w:szCs w:val="16"/>
                <w:lang w:bidi="he-IL"/>
              </w:rPr>
              <w:t>Deferred tax assets</w:t>
            </w:r>
          </w:p>
        </w:tc>
        <w:tc>
          <w:tcPr>
            <w:tcW w:w="1418" w:type="dxa"/>
            <w:tcBorders>
              <w:top w:val="single" w:sz="4" w:space="0" w:color="auto"/>
            </w:tcBorders>
            <w:noWrap/>
            <w:tcMar>
              <w:left w:w="115" w:type="dxa"/>
              <w:right w:w="115" w:type="dxa"/>
            </w:tcMar>
            <w:vAlign w:val="bottom"/>
          </w:tcPr>
          <w:p w14:paraId="7D16F292" w14:textId="77777777" w:rsidR="006F110F" w:rsidRPr="00D60A65" w:rsidRDefault="006F110F" w:rsidP="006F110F">
            <w:pPr>
              <w:ind w:right="-72"/>
              <w:jc w:val="right"/>
              <w:rPr>
                <w:rFonts w:ascii="Arial" w:hAnsi="Arial" w:cs="Arial"/>
                <w:color w:val="000000"/>
                <w:spacing w:val="-4"/>
                <w:sz w:val="16"/>
                <w:szCs w:val="16"/>
                <w:lang w:bidi="he-IL"/>
              </w:rPr>
            </w:pPr>
          </w:p>
        </w:tc>
        <w:tc>
          <w:tcPr>
            <w:tcW w:w="1417" w:type="dxa"/>
            <w:tcBorders>
              <w:top w:val="single" w:sz="4" w:space="0" w:color="auto"/>
            </w:tcBorders>
            <w:noWrap/>
            <w:tcMar>
              <w:left w:w="115" w:type="dxa"/>
              <w:right w:w="115" w:type="dxa"/>
            </w:tcMar>
            <w:vAlign w:val="bottom"/>
          </w:tcPr>
          <w:p w14:paraId="7464C013" w14:textId="77777777" w:rsidR="006F110F" w:rsidRPr="00D60A65" w:rsidRDefault="006F110F" w:rsidP="006F110F">
            <w:pPr>
              <w:ind w:right="-72"/>
              <w:jc w:val="right"/>
              <w:rPr>
                <w:rFonts w:ascii="Arial" w:hAnsi="Arial" w:cs="Arial"/>
                <w:color w:val="000000"/>
                <w:spacing w:val="-4"/>
                <w:sz w:val="16"/>
                <w:szCs w:val="16"/>
                <w:lang w:bidi="he-IL"/>
              </w:rPr>
            </w:pPr>
          </w:p>
        </w:tc>
        <w:tc>
          <w:tcPr>
            <w:tcW w:w="1560" w:type="dxa"/>
            <w:tcBorders>
              <w:top w:val="single" w:sz="4" w:space="0" w:color="auto"/>
            </w:tcBorders>
            <w:noWrap/>
            <w:tcMar>
              <w:left w:w="115" w:type="dxa"/>
              <w:right w:w="115" w:type="dxa"/>
            </w:tcMar>
            <w:vAlign w:val="bottom"/>
          </w:tcPr>
          <w:p w14:paraId="58298E9D" w14:textId="77777777" w:rsidR="006F110F" w:rsidRPr="00D60A65" w:rsidRDefault="006F110F" w:rsidP="006F110F">
            <w:pPr>
              <w:ind w:right="-72"/>
              <w:jc w:val="right"/>
              <w:rPr>
                <w:rFonts w:ascii="Arial" w:hAnsi="Arial" w:cs="Arial"/>
                <w:color w:val="000000"/>
                <w:spacing w:val="-4"/>
                <w:sz w:val="16"/>
                <w:szCs w:val="16"/>
                <w:lang w:bidi="he-IL"/>
              </w:rPr>
            </w:pPr>
          </w:p>
        </w:tc>
        <w:tc>
          <w:tcPr>
            <w:tcW w:w="1701" w:type="dxa"/>
            <w:tcBorders>
              <w:top w:val="single" w:sz="4" w:space="0" w:color="auto"/>
            </w:tcBorders>
            <w:noWrap/>
            <w:tcMar>
              <w:left w:w="115" w:type="dxa"/>
              <w:right w:w="115" w:type="dxa"/>
            </w:tcMar>
            <w:vAlign w:val="bottom"/>
          </w:tcPr>
          <w:p w14:paraId="4D5104A9" w14:textId="77777777" w:rsidR="006F110F" w:rsidRPr="00D60A65" w:rsidRDefault="006F110F" w:rsidP="006F110F">
            <w:pPr>
              <w:ind w:right="-72"/>
              <w:jc w:val="right"/>
              <w:rPr>
                <w:rFonts w:ascii="Arial" w:hAnsi="Arial" w:cs="Arial"/>
                <w:color w:val="000000"/>
                <w:spacing w:val="-4"/>
                <w:sz w:val="16"/>
                <w:szCs w:val="16"/>
                <w:lang w:bidi="he-IL"/>
              </w:rPr>
            </w:pPr>
          </w:p>
        </w:tc>
      </w:tr>
      <w:tr w:rsidR="006F110F" w:rsidRPr="00D60A65" w14:paraId="5F4E4185" w14:textId="77777777">
        <w:tc>
          <w:tcPr>
            <w:tcW w:w="3447" w:type="dxa"/>
            <w:noWrap/>
            <w:tcMar>
              <w:left w:w="115" w:type="dxa"/>
              <w:right w:w="115" w:type="dxa"/>
            </w:tcMar>
            <w:vAlign w:val="bottom"/>
          </w:tcPr>
          <w:p w14:paraId="2465DEA2"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cs/>
                <w:lang w:bidi="he-IL"/>
              </w:rPr>
            </w:pPr>
            <w:r w:rsidRPr="00D60A65">
              <w:rPr>
                <w:rFonts w:ascii="Arial" w:hAnsi="Arial" w:cs="Arial"/>
                <w:color w:val="000000"/>
                <w:spacing w:val="-4"/>
                <w:sz w:val="16"/>
                <w:szCs w:val="16"/>
              </w:rPr>
              <w:t>Liability for incurred claim</w:t>
            </w:r>
          </w:p>
        </w:tc>
        <w:tc>
          <w:tcPr>
            <w:tcW w:w="1418" w:type="dxa"/>
            <w:noWrap/>
            <w:tcMar>
              <w:left w:w="115" w:type="dxa"/>
              <w:right w:w="115" w:type="dxa"/>
            </w:tcMar>
            <w:vAlign w:val="bottom"/>
          </w:tcPr>
          <w:p w14:paraId="731AB348"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228,706</w:t>
            </w:r>
          </w:p>
        </w:tc>
        <w:tc>
          <w:tcPr>
            <w:tcW w:w="1417" w:type="dxa"/>
            <w:noWrap/>
            <w:tcMar>
              <w:left w:w="115" w:type="dxa"/>
              <w:right w:w="115" w:type="dxa"/>
            </w:tcMar>
          </w:tcPr>
          <w:p w14:paraId="625CC777"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(25,961)</w:t>
            </w:r>
          </w:p>
        </w:tc>
        <w:tc>
          <w:tcPr>
            <w:tcW w:w="1560" w:type="dxa"/>
            <w:noWrap/>
            <w:tcMar>
              <w:left w:w="115" w:type="dxa"/>
              <w:right w:w="115" w:type="dxa"/>
            </w:tcMar>
          </w:tcPr>
          <w:p w14:paraId="1C5D193E"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noWrap/>
            <w:tcMar>
              <w:left w:w="115" w:type="dxa"/>
              <w:right w:w="115" w:type="dxa"/>
            </w:tcMar>
          </w:tcPr>
          <w:p w14:paraId="3A9E2069"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202,745 </w:t>
            </w:r>
          </w:p>
        </w:tc>
      </w:tr>
      <w:tr w:rsidR="006F110F" w:rsidRPr="00D60A65" w14:paraId="4947796C" w14:textId="77777777">
        <w:tc>
          <w:tcPr>
            <w:tcW w:w="3447" w:type="dxa"/>
            <w:noWrap/>
            <w:tcMar>
              <w:left w:w="115" w:type="dxa"/>
              <w:right w:w="115" w:type="dxa"/>
            </w:tcMar>
            <w:vAlign w:val="bottom"/>
          </w:tcPr>
          <w:p w14:paraId="5834824D"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r w:rsidRPr="00D60A65">
              <w:rPr>
                <w:rFonts w:ascii="Arial" w:hAnsi="Arial" w:cs="Arial"/>
                <w:color w:val="000000"/>
                <w:spacing w:val="-4"/>
                <w:sz w:val="16"/>
                <w:szCs w:val="16"/>
              </w:rPr>
              <w:t>Loss component</w:t>
            </w:r>
          </w:p>
        </w:tc>
        <w:tc>
          <w:tcPr>
            <w:tcW w:w="1418" w:type="dxa"/>
            <w:noWrap/>
            <w:tcMar>
              <w:left w:w="115" w:type="dxa"/>
              <w:right w:w="115" w:type="dxa"/>
            </w:tcMar>
            <w:vAlign w:val="bottom"/>
          </w:tcPr>
          <w:p w14:paraId="7177AEE5"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4,247</w:t>
            </w:r>
          </w:p>
        </w:tc>
        <w:tc>
          <w:tcPr>
            <w:tcW w:w="1417" w:type="dxa"/>
            <w:noWrap/>
            <w:tcMar>
              <w:left w:w="115" w:type="dxa"/>
              <w:right w:w="115" w:type="dxa"/>
            </w:tcMar>
          </w:tcPr>
          <w:p w14:paraId="177D68C0"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(2,553)</w:t>
            </w:r>
          </w:p>
        </w:tc>
        <w:tc>
          <w:tcPr>
            <w:tcW w:w="1560" w:type="dxa"/>
            <w:noWrap/>
            <w:tcMar>
              <w:left w:w="115" w:type="dxa"/>
              <w:right w:w="115" w:type="dxa"/>
            </w:tcMar>
          </w:tcPr>
          <w:p w14:paraId="41285468"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noWrap/>
            <w:tcMar>
              <w:left w:w="115" w:type="dxa"/>
              <w:right w:w="115" w:type="dxa"/>
            </w:tcMar>
          </w:tcPr>
          <w:p w14:paraId="433AFEA3"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1,694 </w:t>
            </w:r>
          </w:p>
        </w:tc>
      </w:tr>
      <w:tr w:rsidR="006F110F" w:rsidRPr="00D60A65" w14:paraId="6F748624" w14:textId="77777777">
        <w:tc>
          <w:tcPr>
            <w:tcW w:w="3447" w:type="dxa"/>
            <w:noWrap/>
            <w:tcMar>
              <w:left w:w="115" w:type="dxa"/>
              <w:right w:w="115" w:type="dxa"/>
            </w:tcMar>
            <w:vAlign w:val="bottom"/>
          </w:tcPr>
          <w:p w14:paraId="560A05A4"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r w:rsidRPr="00D60A65">
              <w:rPr>
                <w:rFonts w:ascii="Arial" w:hAnsi="Arial" w:cs="Arial"/>
                <w:color w:val="000000"/>
                <w:spacing w:val="-4"/>
                <w:sz w:val="16"/>
                <w:szCs w:val="16"/>
              </w:rPr>
              <w:t>Risk adjustments</w:t>
            </w:r>
          </w:p>
        </w:tc>
        <w:tc>
          <w:tcPr>
            <w:tcW w:w="1418" w:type="dxa"/>
            <w:noWrap/>
            <w:tcMar>
              <w:left w:w="115" w:type="dxa"/>
              <w:right w:w="115" w:type="dxa"/>
            </w:tcMar>
            <w:vAlign w:val="bottom"/>
          </w:tcPr>
          <w:p w14:paraId="59874383"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15,140</w:t>
            </w:r>
          </w:p>
        </w:tc>
        <w:tc>
          <w:tcPr>
            <w:tcW w:w="1417" w:type="dxa"/>
            <w:noWrap/>
            <w:tcMar>
              <w:left w:w="115" w:type="dxa"/>
              <w:right w:w="115" w:type="dxa"/>
            </w:tcMar>
          </w:tcPr>
          <w:p w14:paraId="3535D7C0"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134 </w:t>
            </w:r>
          </w:p>
        </w:tc>
        <w:tc>
          <w:tcPr>
            <w:tcW w:w="1560" w:type="dxa"/>
            <w:noWrap/>
            <w:tcMar>
              <w:left w:w="115" w:type="dxa"/>
              <w:right w:w="115" w:type="dxa"/>
            </w:tcMar>
          </w:tcPr>
          <w:p w14:paraId="6DA2AE73"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noWrap/>
            <w:tcMar>
              <w:left w:w="115" w:type="dxa"/>
              <w:right w:w="115" w:type="dxa"/>
            </w:tcMar>
          </w:tcPr>
          <w:p w14:paraId="150B597B"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15,274 </w:t>
            </w:r>
          </w:p>
        </w:tc>
      </w:tr>
      <w:tr w:rsidR="006F110F" w:rsidRPr="00D60A65" w14:paraId="78C8C8E0" w14:textId="77777777">
        <w:tc>
          <w:tcPr>
            <w:tcW w:w="3447" w:type="dxa"/>
            <w:noWrap/>
            <w:tcMar>
              <w:left w:w="115" w:type="dxa"/>
              <w:right w:w="115" w:type="dxa"/>
            </w:tcMar>
            <w:vAlign w:val="center"/>
          </w:tcPr>
          <w:p w14:paraId="644B17B3"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rPr>
            </w:pPr>
            <w:r w:rsidRPr="00D60A65">
              <w:rPr>
                <w:rFonts w:ascii="Arial" w:hAnsi="Arial" w:cs="Arial"/>
                <w:color w:val="000000"/>
                <w:spacing w:val="-4"/>
                <w:sz w:val="16"/>
                <w:szCs w:val="16"/>
                <w:lang w:bidi="he-IL"/>
              </w:rPr>
              <w:t>Allowance for doubtful accounts</w:t>
            </w:r>
          </w:p>
        </w:tc>
        <w:tc>
          <w:tcPr>
            <w:tcW w:w="1418" w:type="dxa"/>
            <w:noWrap/>
            <w:tcMar>
              <w:left w:w="115" w:type="dxa"/>
              <w:right w:w="115" w:type="dxa"/>
            </w:tcMar>
            <w:vAlign w:val="bottom"/>
          </w:tcPr>
          <w:p w14:paraId="2FD91B59" w14:textId="77777777" w:rsidR="006F110F" w:rsidRPr="00D60A65" w:rsidRDefault="006F110F" w:rsidP="006F110F">
            <w:pPr>
              <w:ind w:right="-72"/>
              <w:jc w:val="right"/>
              <w:rPr>
                <w:rFonts w:ascii="Arial" w:hAnsi="Arial" w:cs="Arial"/>
                <w:color w:val="000000"/>
                <w:spacing w:val="-4"/>
                <w:sz w:val="16"/>
                <w:szCs w:val="16"/>
                <w:lang w:val="en-GB" w:bidi="he-IL"/>
              </w:rPr>
            </w:pPr>
            <w:r w:rsidRPr="00D60A65">
              <w:rPr>
                <w:rFonts w:ascii="Arial" w:hAnsi="Arial" w:cs="Arial"/>
                <w:color w:val="000000"/>
                <w:sz w:val="16"/>
                <w:szCs w:val="16"/>
                <w:lang w:val="en-GB" w:bidi="he-IL"/>
              </w:rPr>
              <w:t>-</w:t>
            </w:r>
          </w:p>
        </w:tc>
        <w:tc>
          <w:tcPr>
            <w:tcW w:w="1417" w:type="dxa"/>
            <w:noWrap/>
            <w:tcMar>
              <w:left w:w="115" w:type="dxa"/>
              <w:right w:w="115" w:type="dxa"/>
            </w:tcMar>
          </w:tcPr>
          <w:p w14:paraId="36FAFFB2"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noWrap/>
            <w:tcMar>
              <w:left w:w="115" w:type="dxa"/>
              <w:right w:w="115" w:type="dxa"/>
            </w:tcMar>
          </w:tcPr>
          <w:p w14:paraId="56302BC0"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noWrap/>
            <w:tcMar>
              <w:left w:w="115" w:type="dxa"/>
              <w:right w:w="115" w:type="dxa"/>
            </w:tcMar>
          </w:tcPr>
          <w:p w14:paraId="110B47A9"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r>
      <w:tr w:rsidR="006F110F" w:rsidRPr="00D60A65" w14:paraId="3A5A3319" w14:textId="77777777">
        <w:tc>
          <w:tcPr>
            <w:tcW w:w="3447" w:type="dxa"/>
            <w:noWrap/>
            <w:tcMar>
              <w:left w:w="115" w:type="dxa"/>
              <w:right w:w="115" w:type="dxa"/>
            </w:tcMar>
            <w:vAlign w:val="center"/>
          </w:tcPr>
          <w:p w14:paraId="49CF3934"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r w:rsidRPr="00D60A65">
              <w:rPr>
                <w:rFonts w:ascii="Arial" w:hAnsi="Arial" w:cs="Arial"/>
                <w:color w:val="000000"/>
                <w:spacing w:val="-4"/>
                <w:sz w:val="16"/>
                <w:szCs w:val="16"/>
                <w:lang w:bidi="he-IL"/>
              </w:rPr>
              <w:t>Unused carry forward tax losses</w:t>
            </w:r>
          </w:p>
        </w:tc>
        <w:tc>
          <w:tcPr>
            <w:tcW w:w="1418" w:type="dxa"/>
            <w:noWrap/>
            <w:tcMar>
              <w:left w:w="115" w:type="dxa"/>
              <w:right w:w="115" w:type="dxa"/>
            </w:tcMar>
            <w:vAlign w:val="bottom"/>
          </w:tcPr>
          <w:p w14:paraId="2DD2553C"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118,386</w:t>
            </w:r>
          </w:p>
        </w:tc>
        <w:tc>
          <w:tcPr>
            <w:tcW w:w="1417" w:type="dxa"/>
            <w:noWrap/>
            <w:tcMar>
              <w:left w:w="115" w:type="dxa"/>
              <w:right w:w="115" w:type="dxa"/>
            </w:tcMar>
          </w:tcPr>
          <w:p w14:paraId="791CB45D"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(2,334)</w:t>
            </w:r>
          </w:p>
        </w:tc>
        <w:tc>
          <w:tcPr>
            <w:tcW w:w="1560" w:type="dxa"/>
            <w:noWrap/>
            <w:tcMar>
              <w:left w:w="115" w:type="dxa"/>
              <w:right w:w="115" w:type="dxa"/>
            </w:tcMar>
          </w:tcPr>
          <w:p w14:paraId="5D403E42"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noWrap/>
            <w:tcMar>
              <w:left w:w="115" w:type="dxa"/>
              <w:right w:w="115" w:type="dxa"/>
            </w:tcMar>
          </w:tcPr>
          <w:p w14:paraId="04A1482A"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116,052 </w:t>
            </w:r>
          </w:p>
        </w:tc>
      </w:tr>
      <w:tr w:rsidR="006F110F" w:rsidRPr="00D60A65" w14:paraId="62256A17" w14:textId="77777777">
        <w:tc>
          <w:tcPr>
            <w:tcW w:w="3447" w:type="dxa"/>
            <w:noWrap/>
            <w:tcMar>
              <w:left w:w="115" w:type="dxa"/>
              <w:right w:w="115" w:type="dxa"/>
            </w:tcMar>
            <w:vAlign w:val="center"/>
          </w:tcPr>
          <w:p w14:paraId="316716A2"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proofErr w:type="spellStart"/>
            <w:r w:rsidRPr="00D60A65">
              <w:rPr>
                <w:rFonts w:ascii="Arial" w:hAnsi="Arial" w:cs="Arial"/>
                <w:color w:val="000000"/>
                <w:spacing w:val="-4"/>
                <w:sz w:val="16"/>
                <w:szCs w:val="16"/>
                <w:lang w:bidi="he-IL"/>
              </w:rPr>
              <w:t>Unrealised</w:t>
            </w:r>
            <w:proofErr w:type="spellEnd"/>
            <w:r w:rsidRPr="00D60A65">
              <w:rPr>
                <w:rFonts w:ascii="Arial" w:hAnsi="Arial" w:cs="Arial"/>
                <w:color w:val="000000"/>
                <w:spacing w:val="-4"/>
                <w:sz w:val="16"/>
                <w:szCs w:val="16"/>
                <w:lang w:bidi="he-IL"/>
              </w:rPr>
              <w:t xml:space="preserve"> loss on investments</w:t>
            </w:r>
          </w:p>
        </w:tc>
        <w:tc>
          <w:tcPr>
            <w:tcW w:w="1418" w:type="dxa"/>
            <w:noWrap/>
            <w:tcMar>
              <w:left w:w="115" w:type="dxa"/>
              <w:right w:w="115" w:type="dxa"/>
            </w:tcMar>
            <w:vAlign w:val="bottom"/>
          </w:tcPr>
          <w:p w14:paraId="5ADC0271"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76,458</w:t>
            </w:r>
          </w:p>
        </w:tc>
        <w:tc>
          <w:tcPr>
            <w:tcW w:w="1417" w:type="dxa"/>
            <w:noWrap/>
            <w:tcMar>
              <w:left w:w="115" w:type="dxa"/>
              <w:right w:w="115" w:type="dxa"/>
            </w:tcMar>
          </w:tcPr>
          <w:p w14:paraId="45568EBA"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560" w:type="dxa"/>
            <w:noWrap/>
            <w:tcMar>
              <w:left w:w="115" w:type="dxa"/>
              <w:right w:w="115" w:type="dxa"/>
            </w:tcMar>
          </w:tcPr>
          <w:p w14:paraId="24AE6212"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(7,865)</w:t>
            </w:r>
          </w:p>
        </w:tc>
        <w:tc>
          <w:tcPr>
            <w:tcW w:w="1701" w:type="dxa"/>
            <w:noWrap/>
            <w:tcMar>
              <w:left w:w="115" w:type="dxa"/>
              <w:right w:w="115" w:type="dxa"/>
            </w:tcMar>
          </w:tcPr>
          <w:p w14:paraId="50F5009D"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68,593 </w:t>
            </w:r>
          </w:p>
        </w:tc>
      </w:tr>
      <w:tr w:rsidR="006F110F" w:rsidRPr="00D60A65" w14:paraId="1787D11F" w14:textId="77777777">
        <w:tc>
          <w:tcPr>
            <w:tcW w:w="3447" w:type="dxa"/>
            <w:noWrap/>
            <w:tcMar>
              <w:left w:w="115" w:type="dxa"/>
              <w:right w:w="115" w:type="dxa"/>
            </w:tcMar>
            <w:vAlign w:val="center"/>
          </w:tcPr>
          <w:p w14:paraId="5063D324"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rPr>
            </w:pPr>
            <w:r w:rsidRPr="00D60A65">
              <w:rPr>
                <w:rFonts w:ascii="Arial" w:hAnsi="Arial" w:cs="Arial"/>
                <w:color w:val="000000"/>
                <w:spacing w:val="-4"/>
                <w:sz w:val="16"/>
                <w:szCs w:val="16"/>
                <w:lang w:bidi="he-IL"/>
              </w:rPr>
              <w:t>Others</w:t>
            </w:r>
          </w:p>
        </w:tc>
        <w:tc>
          <w:tcPr>
            <w:tcW w:w="1418" w:type="dxa"/>
            <w:tcBorders>
              <w:bottom w:val="single" w:sz="4" w:space="0" w:color="auto"/>
            </w:tcBorders>
            <w:noWrap/>
            <w:tcMar>
              <w:left w:w="115" w:type="dxa"/>
              <w:right w:w="115" w:type="dxa"/>
            </w:tcMar>
            <w:vAlign w:val="bottom"/>
          </w:tcPr>
          <w:p w14:paraId="20A7DD4D" w14:textId="77777777" w:rsidR="006F110F" w:rsidRPr="00D60A65" w:rsidRDefault="006F110F" w:rsidP="006F110F">
            <w:pPr>
              <w:ind w:right="-72"/>
              <w:jc w:val="right"/>
              <w:rPr>
                <w:rFonts w:ascii="Arial" w:hAnsi="Arial" w:cs="Arial"/>
                <w:color w:val="000000"/>
                <w:spacing w:val="-4"/>
                <w:sz w:val="16"/>
                <w:szCs w:val="16"/>
                <w:lang w:val="en-GB" w:bidi="he-IL"/>
              </w:rPr>
            </w:pPr>
            <w:r w:rsidRPr="00D60A65">
              <w:rPr>
                <w:rFonts w:ascii="Arial" w:hAnsi="Arial" w:cs="Arial"/>
                <w:color w:val="000000"/>
                <w:sz w:val="16"/>
                <w:szCs w:val="16"/>
                <w:lang w:val="en-GB" w:bidi="he-IL"/>
              </w:rPr>
              <w:t>15,301</w:t>
            </w:r>
          </w:p>
        </w:tc>
        <w:tc>
          <w:tcPr>
            <w:tcW w:w="1417" w:type="dxa"/>
            <w:tcBorders>
              <w:bottom w:val="single" w:sz="4" w:space="0" w:color="auto"/>
            </w:tcBorders>
            <w:noWrap/>
            <w:tcMar>
              <w:left w:w="115" w:type="dxa"/>
              <w:right w:w="115" w:type="dxa"/>
            </w:tcMar>
          </w:tcPr>
          <w:p w14:paraId="62E1A8EA"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1,131 </w:t>
            </w:r>
          </w:p>
        </w:tc>
        <w:tc>
          <w:tcPr>
            <w:tcW w:w="1560" w:type="dxa"/>
            <w:tcBorders>
              <w:bottom w:val="single" w:sz="4" w:space="0" w:color="auto"/>
            </w:tcBorders>
            <w:noWrap/>
            <w:tcMar>
              <w:left w:w="115" w:type="dxa"/>
              <w:right w:w="115" w:type="dxa"/>
            </w:tcMar>
          </w:tcPr>
          <w:p w14:paraId="0619FFF7"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1,085 </w:t>
            </w:r>
          </w:p>
        </w:tc>
        <w:tc>
          <w:tcPr>
            <w:tcW w:w="1701" w:type="dxa"/>
            <w:tcBorders>
              <w:bottom w:val="single" w:sz="4" w:space="0" w:color="auto"/>
            </w:tcBorders>
            <w:noWrap/>
            <w:tcMar>
              <w:left w:w="115" w:type="dxa"/>
              <w:right w:w="115" w:type="dxa"/>
            </w:tcMar>
          </w:tcPr>
          <w:p w14:paraId="2E7D49E0"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17,517 </w:t>
            </w:r>
          </w:p>
        </w:tc>
      </w:tr>
      <w:tr w:rsidR="006F110F" w:rsidRPr="00D60A65" w14:paraId="0535AD85" w14:textId="77777777" w:rsidTr="006F110F">
        <w:tc>
          <w:tcPr>
            <w:tcW w:w="3447" w:type="dxa"/>
            <w:noWrap/>
            <w:tcMar>
              <w:left w:w="115" w:type="dxa"/>
              <w:right w:w="115" w:type="dxa"/>
            </w:tcMar>
            <w:vAlign w:val="center"/>
          </w:tcPr>
          <w:p w14:paraId="506E5552"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p>
        </w:tc>
        <w:tc>
          <w:tcPr>
            <w:tcW w:w="1418" w:type="dxa"/>
            <w:tcBorders>
              <w:bottom w:val="single" w:sz="4" w:space="0" w:color="000000"/>
            </w:tcBorders>
            <w:noWrap/>
            <w:tcMar>
              <w:left w:w="115" w:type="dxa"/>
              <w:right w:w="115" w:type="dxa"/>
            </w:tcMar>
            <w:vAlign w:val="bottom"/>
          </w:tcPr>
          <w:p w14:paraId="33CC1A6F"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458,238</w:t>
            </w:r>
          </w:p>
        </w:tc>
        <w:tc>
          <w:tcPr>
            <w:tcW w:w="1417" w:type="dxa"/>
            <w:tcBorders>
              <w:bottom w:val="single" w:sz="4" w:space="0" w:color="000000"/>
            </w:tcBorders>
            <w:noWrap/>
            <w:tcMar>
              <w:left w:w="115" w:type="dxa"/>
              <w:right w:w="115" w:type="dxa"/>
            </w:tcMar>
          </w:tcPr>
          <w:p w14:paraId="381EE087"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(29,583)</w:t>
            </w:r>
          </w:p>
        </w:tc>
        <w:tc>
          <w:tcPr>
            <w:tcW w:w="1560" w:type="dxa"/>
            <w:tcBorders>
              <w:bottom w:val="single" w:sz="4" w:space="0" w:color="000000"/>
            </w:tcBorders>
            <w:noWrap/>
            <w:tcMar>
              <w:left w:w="115" w:type="dxa"/>
              <w:right w:w="115" w:type="dxa"/>
            </w:tcMar>
          </w:tcPr>
          <w:p w14:paraId="13986A78"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(6,780)</w:t>
            </w:r>
          </w:p>
        </w:tc>
        <w:tc>
          <w:tcPr>
            <w:tcW w:w="1701" w:type="dxa"/>
            <w:tcBorders>
              <w:bottom w:val="single" w:sz="4" w:space="0" w:color="000000"/>
            </w:tcBorders>
            <w:noWrap/>
            <w:tcMar>
              <w:left w:w="115" w:type="dxa"/>
              <w:right w:w="115" w:type="dxa"/>
            </w:tcMar>
          </w:tcPr>
          <w:p w14:paraId="593945C0"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421,875 </w:t>
            </w:r>
          </w:p>
        </w:tc>
      </w:tr>
      <w:tr w:rsidR="006F110F" w:rsidRPr="00D60A65" w14:paraId="29B1F07A" w14:textId="77777777" w:rsidTr="006F110F">
        <w:tc>
          <w:tcPr>
            <w:tcW w:w="3447" w:type="dxa"/>
            <w:noWrap/>
            <w:tcMar>
              <w:left w:w="115" w:type="dxa"/>
              <w:right w:w="115" w:type="dxa"/>
            </w:tcMar>
            <w:vAlign w:val="center"/>
          </w:tcPr>
          <w:p w14:paraId="774E87D4"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p>
        </w:tc>
        <w:tc>
          <w:tcPr>
            <w:tcW w:w="1418" w:type="dxa"/>
            <w:tcBorders>
              <w:top w:val="single" w:sz="4" w:space="0" w:color="000000"/>
            </w:tcBorders>
            <w:noWrap/>
            <w:tcMar>
              <w:left w:w="115" w:type="dxa"/>
              <w:right w:w="115" w:type="dxa"/>
            </w:tcMar>
            <w:vAlign w:val="bottom"/>
          </w:tcPr>
          <w:p w14:paraId="1ABDB8EB" w14:textId="77777777" w:rsidR="006F110F" w:rsidRPr="00D60A65" w:rsidRDefault="006F110F" w:rsidP="006F110F">
            <w:pPr>
              <w:ind w:right="-72"/>
              <w:jc w:val="right"/>
              <w:rPr>
                <w:rFonts w:ascii="Arial" w:hAnsi="Arial" w:cs="Arial"/>
                <w:color w:val="000000"/>
                <w:spacing w:val="-4"/>
                <w:sz w:val="16"/>
                <w:szCs w:val="16"/>
                <w:lang w:bidi="he-IL"/>
              </w:rPr>
            </w:pPr>
          </w:p>
        </w:tc>
        <w:tc>
          <w:tcPr>
            <w:tcW w:w="1417" w:type="dxa"/>
            <w:tcBorders>
              <w:top w:val="single" w:sz="4" w:space="0" w:color="000000"/>
            </w:tcBorders>
            <w:noWrap/>
            <w:tcMar>
              <w:left w:w="115" w:type="dxa"/>
              <w:right w:w="115" w:type="dxa"/>
            </w:tcMar>
          </w:tcPr>
          <w:p w14:paraId="7B6BCE3C" w14:textId="77777777" w:rsidR="006F110F" w:rsidRPr="00D60A65" w:rsidRDefault="006F110F" w:rsidP="006F110F">
            <w:pPr>
              <w:ind w:right="-72"/>
              <w:jc w:val="right"/>
              <w:rPr>
                <w:rFonts w:ascii="Arial" w:hAnsi="Arial" w:cs="Arial"/>
                <w:color w:val="000000"/>
                <w:sz w:val="16"/>
                <w:szCs w:val="16"/>
                <w:lang w:val="en-GB" w:bidi="he-IL"/>
              </w:rPr>
            </w:pPr>
          </w:p>
        </w:tc>
        <w:tc>
          <w:tcPr>
            <w:tcW w:w="1560" w:type="dxa"/>
            <w:tcBorders>
              <w:top w:val="single" w:sz="4" w:space="0" w:color="000000"/>
            </w:tcBorders>
            <w:noWrap/>
            <w:tcMar>
              <w:left w:w="115" w:type="dxa"/>
              <w:right w:w="115" w:type="dxa"/>
            </w:tcMar>
          </w:tcPr>
          <w:p w14:paraId="71D3BCD8" w14:textId="77777777" w:rsidR="006F110F" w:rsidRPr="00D60A65" w:rsidRDefault="006F110F" w:rsidP="006F110F">
            <w:pPr>
              <w:ind w:right="-72"/>
              <w:jc w:val="right"/>
              <w:rPr>
                <w:rFonts w:ascii="Arial" w:hAnsi="Arial" w:cs="Arial"/>
                <w:color w:val="000000"/>
                <w:sz w:val="16"/>
                <w:szCs w:val="16"/>
                <w:lang w:val="en-GB" w:bidi="he-IL"/>
              </w:rPr>
            </w:pPr>
          </w:p>
        </w:tc>
        <w:tc>
          <w:tcPr>
            <w:tcW w:w="1701" w:type="dxa"/>
            <w:tcBorders>
              <w:top w:val="single" w:sz="4" w:space="0" w:color="000000"/>
            </w:tcBorders>
            <w:noWrap/>
            <w:tcMar>
              <w:left w:w="115" w:type="dxa"/>
              <w:right w:w="115" w:type="dxa"/>
            </w:tcMar>
          </w:tcPr>
          <w:p w14:paraId="63009DC8" w14:textId="77777777" w:rsidR="006F110F" w:rsidRPr="00D60A65" w:rsidRDefault="006F110F" w:rsidP="006F110F">
            <w:pPr>
              <w:ind w:right="-72"/>
              <w:jc w:val="right"/>
              <w:rPr>
                <w:rFonts w:ascii="Arial" w:hAnsi="Arial" w:cs="Arial"/>
                <w:color w:val="000000"/>
                <w:sz w:val="16"/>
                <w:szCs w:val="16"/>
                <w:lang w:val="en-GB" w:bidi="he-IL"/>
              </w:rPr>
            </w:pPr>
          </w:p>
        </w:tc>
      </w:tr>
      <w:tr w:rsidR="006F110F" w:rsidRPr="00D60A65" w14:paraId="1C35D2E6" w14:textId="77777777">
        <w:tc>
          <w:tcPr>
            <w:tcW w:w="3447" w:type="dxa"/>
            <w:noWrap/>
            <w:tcMar>
              <w:left w:w="115" w:type="dxa"/>
              <w:right w:w="115" w:type="dxa"/>
            </w:tcMar>
            <w:vAlign w:val="center"/>
          </w:tcPr>
          <w:p w14:paraId="2A634499"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r w:rsidRPr="00D60A65">
              <w:rPr>
                <w:rFonts w:ascii="Arial" w:hAnsi="Arial" w:cs="Arial"/>
                <w:b/>
                <w:bCs/>
                <w:color w:val="000000"/>
                <w:spacing w:val="-4"/>
                <w:sz w:val="16"/>
                <w:szCs w:val="16"/>
                <w:lang w:bidi="he-IL"/>
              </w:rPr>
              <w:t>Deferred tax liabilities</w:t>
            </w:r>
          </w:p>
        </w:tc>
        <w:tc>
          <w:tcPr>
            <w:tcW w:w="1418" w:type="dxa"/>
            <w:noWrap/>
            <w:tcMar>
              <w:left w:w="115" w:type="dxa"/>
              <w:right w:w="115" w:type="dxa"/>
            </w:tcMar>
            <w:vAlign w:val="bottom"/>
          </w:tcPr>
          <w:p w14:paraId="3D4B77FA" w14:textId="77777777" w:rsidR="006F110F" w:rsidRPr="00D60A65" w:rsidRDefault="006F110F" w:rsidP="006F110F">
            <w:pPr>
              <w:tabs>
                <w:tab w:val="left" w:pos="1276"/>
                <w:tab w:val="center" w:pos="4320"/>
                <w:tab w:val="right" w:pos="8640"/>
              </w:tabs>
              <w:ind w:right="-72"/>
              <w:jc w:val="right"/>
              <w:rPr>
                <w:rFonts w:ascii="Arial" w:hAnsi="Arial" w:cs="Arial"/>
                <w:color w:val="000000"/>
                <w:spacing w:val="-4"/>
                <w:sz w:val="16"/>
                <w:szCs w:val="16"/>
                <w:lang w:bidi="he-IL"/>
              </w:rPr>
            </w:pPr>
          </w:p>
        </w:tc>
        <w:tc>
          <w:tcPr>
            <w:tcW w:w="1417" w:type="dxa"/>
            <w:noWrap/>
            <w:tcMar>
              <w:left w:w="115" w:type="dxa"/>
              <w:right w:w="115" w:type="dxa"/>
            </w:tcMar>
          </w:tcPr>
          <w:p w14:paraId="134675DC" w14:textId="77777777" w:rsidR="006F110F" w:rsidRPr="00D60A65" w:rsidRDefault="006F110F" w:rsidP="006F110F">
            <w:pPr>
              <w:ind w:right="-72"/>
              <w:jc w:val="right"/>
              <w:rPr>
                <w:rFonts w:ascii="Arial" w:hAnsi="Arial" w:cs="Arial"/>
                <w:color w:val="000000"/>
                <w:sz w:val="16"/>
                <w:szCs w:val="16"/>
                <w:lang w:val="en-GB" w:bidi="he-IL"/>
              </w:rPr>
            </w:pPr>
          </w:p>
        </w:tc>
        <w:tc>
          <w:tcPr>
            <w:tcW w:w="1560" w:type="dxa"/>
            <w:noWrap/>
            <w:tcMar>
              <w:left w:w="115" w:type="dxa"/>
              <w:right w:w="115" w:type="dxa"/>
            </w:tcMar>
          </w:tcPr>
          <w:p w14:paraId="112429B4" w14:textId="77777777" w:rsidR="006F110F" w:rsidRPr="00D60A65" w:rsidRDefault="006F110F" w:rsidP="006F110F">
            <w:pPr>
              <w:ind w:right="-72"/>
              <w:jc w:val="right"/>
              <w:rPr>
                <w:rFonts w:ascii="Arial" w:hAnsi="Arial" w:cs="Arial"/>
                <w:color w:val="000000"/>
                <w:sz w:val="16"/>
                <w:szCs w:val="16"/>
                <w:lang w:val="en-GB" w:bidi="he-IL"/>
              </w:rPr>
            </w:pPr>
          </w:p>
        </w:tc>
        <w:tc>
          <w:tcPr>
            <w:tcW w:w="1701" w:type="dxa"/>
            <w:noWrap/>
            <w:tcMar>
              <w:left w:w="115" w:type="dxa"/>
              <w:right w:w="115" w:type="dxa"/>
            </w:tcMar>
          </w:tcPr>
          <w:p w14:paraId="33609B62" w14:textId="77777777" w:rsidR="006F110F" w:rsidRPr="00D60A65" w:rsidRDefault="006F110F" w:rsidP="006F110F">
            <w:pPr>
              <w:ind w:right="-72"/>
              <w:jc w:val="right"/>
              <w:rPr>
                <w:rFonts w:ascii="Arial" w:hAnsi="Arial" w:cs="Arial"/>
                <w:color w:val="000000"/>
                <w:sz w:val="16"/>
                <w:szCs w:val="16"/>
                <w:lang w:val="en-GB" w:bidi="he-IL"/>
              </w:rPr>
            </w:pPr>
          </w:p>
        </w:tc>
      </w:tr>
      <w:tr w:rsidR="006F110F" w:rsidRPr="00D60A65" w14:paraId="17A66FDB" w14:textId="77777777">
        <w:tc>
          <w:tcPr>
            <w:tcW w:w="3447" w:type="dxa"/>
            <w:noWrap/>
            <w:tcMar>
              <w:left w:w="115" w:type="dxa"/>
              <w:right w:w="115" w:type="dxa"/>
            </w:tcMar>
            <w:vAlign w:val="center"/>
          </w:tcPr>
          <w:p w14:paraId="57E8824B"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r w:rsidRPr="00D60A65">
              <w:rPr>
                <w:rFonts w:ascii="Arial" w:hAnsi="Arial" w:cs="Arial"/>
                <w:color w:val="000000"/>
                <w:spacing w:val="-4"/>
                <w:sz w:val="16"/>
                <w:szCs w:val="16"/>
                <w:lang w:bidi="he-IL"/>
              </w:rPr>
              <w:t>Liability for remaining coverage</w:t>
            </w:r>
          </w:p>
        </w:tc>
        <w:tc>
          <w:tcPr>
            <w:tcW w:w="1418" w:type="dxa"/>
            <w:noWrap/>
            <w:tcMar>
              <w:left w:w="115" w:type="dxa"/>
              <w:right w:w="115" w:type="dxa"/>
            </w:tcMar>
            <w:vAlign w:val="bottom"/>
          </w:tcPr>
          <w:p w14:paraId="0DDB4EB1"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116,181</w:t>
            </w:r>
          </w:p>
        </w:tc>
        <w:tc>
          <w:tcPr>
            <w:tcW w:w="1417" w:type="dxa"/>
            <w:noWrap/>
            <w:tcMar>
              <w:left w:w="115" w:type="dxa"/>
              <w:right w:w="115" w:type="dxa"/>
            </w:tcMar>
          </w:tcPr>
          <w:p w14:paraId="31668ECE"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11,793 </w:t>
            </w:r>
          </w:p>
        </w:tc>
        <w:tc>
          <w:tcPr>
            <w:tcW w:w="1560" w:type="dxa"/>
            <w:noWrap/>
            <w:tcMar>
              <w:left w:w="115" w:type="dxa"/>
              <w:right w:w="115" w:type="dxa"/>
            </w:tcMar>
          </w:tcPr>
          <w:p w14:paraId="468138A5"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noWrap/>
            <w:tcMar>
              <w:left w:w="115" w:type="dxa"/>
              <w:right w:w="115" w:type="dxa"/>
            </w:tcMar>
          </w:tcPr>
          <w:p w14:paraId="6666FA8A"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127,974 </w:t>
            </w:r>
          </w:p>
        </w:tc>
      </w:tr>
      <w:tr w:rsidR="006F110F" w:rsidRPr="00D60A65" w14:paraId="32344EAA" w14:textId="77777777">
        <w:tc>
          <w:tcPr>
            <w:tcW w:w="3447" w:type="dxa"/>
            <w:noWrap/>
            <w:tcMar>
              <w:left w:w="115" w:type="dxa"/>
              <w:right w:w="115" w:type="dxa"/>
            </w:tcMar>
            <w:vAlign w:val="center"/>
          </w:tcPr>
          <w:p w14:paraId="671DD15D"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rPr>
            </w:pPr>
            <w:proofErr w:type="spellStart"/>
            <w:r w:rsidRPr="00D60A65">
              <w:rPr>
                <w:rFonts w:ascii="Arial" w:hAnsi="Arial" w:cs="Arial"/>
                <w:color w:val="000000"/>
                <w:spacing w:val="-4"/>
                <w:sz w:val="16"/>
                <w:szCs w:val="16"/>
                <w:lang w:bidi="he-IL"/>
              </w:rPr>
              <w:t>Unrealised</w:t>
            </w:r>
            <w:proofErr w:type="spellEnd"/>
            <w:r w:rsidRPr="00D60A65">
              <w:rPr>
                <w:rFonts w:ascii="Arial" w:hAnsi="Arial" w:cs="Arial"/>
                <w:color w:val="000000"/>
                <w:spacing w:val="-4"/>
                <w:sz w:val="16"/>
                <w:szCs w:val="16"/>
                <w:lang w:bidi="he-IL"/>
              </w:rPr>
              <w:t xml:space="preserve"> gains </w:t>
            </w:r>
            <w:proofErr w:type="gramStart"/>
            <w:r w:rsidRPr="00D60A65">
              <w:rPr>
                <w:rFonts w:ascii="Arial" w:hAnsi="Arial" w:cs="Arial"/>
                <w:color w:val="000000"/>
                <w:spacing w:val="-4"/>
                <w:sz w:val="16"/>
                <w:szCs w:val="16"/>
                <w:lang w:bidi="he-IL"/>
              </w:rPr>
              <w:t>as a result of</w:t>
            </w:r>
            <w:proofErr w:type="gramEnd"/>
          </w:p>
        </w:tc>
        <w:tc>
          <w:tcPr>
            <w:tcW w:w="1418" w:type="dxa"/>
            <w:noWrap/>
            <w:tcMar>
              <w:left w:w="115" w:type="dxa"/>
              <w:right w:w="115" w:type="dxa"/>
            </w:tcMar>
            <w:vAlign w:val="bottom"/>
          </w:tcPr>
          <w:p w14:paraId="7DF5CE73" w14:textId="77777777" w:rsidR="006F110F" w:rsidRPr="00D60A65" w:rsidRDefault="006F110F" w:rsidP="006F110F">
            <w:pPr>
              <w:tabs>
                <w:tab w:val="left" w:pos="913"/>
                <w:tab w:val="center" w:pos="4320"/>
                <w:tab w:val="right" w:pos="8640"/>
              </w:tabs>
              <w:ind w:right="-72"/>
              <w:jc w:val="right"/>
              <w:rPr>
                <w:rFonts w:ascii="Arial" w:hAnsi="Arial" w:cs="Arial"/>
                <w:color w:val="000000"/>
                <w:spacing w:val="-4"/>
                <w:sz w:val="16"/>
                <w:szCs w:val="16"/>
                <w:lang w:val="en-GB" w:bidi="he-IL"/>
              </w:rPr>
            </w:pPr>
          </w:p>
        </w:tc>
        <w:tc>
          <w:tcPr>
            <w:tcW w:w="1417" w:type="dxa"/>
            <w:noWrap/>
            <w:tcMar>
              <w:left w:w="115" w:type="dxa"/>
              <w:right w:w="115" w:type="dxa"/>
            </w:tcMar>
            <w:vAlign w:val="bottom"/>
          </w:tcPr>
          <w:p w14:paraId="59FE00AC" w14:textId="77777777" w:rsidR="006F110F" w:rsidRPr="00D60A65" w:rsidRDefault="006F110F" w:rsidP="006F110F">
            <w:pPr>
              <w:ind w:right="-72"/>
              <w:jc w:val="right"/>
              <w:rPr>
                <w:rFonts w:ascii="Arial" w:hAnsi="Arial" w:cs="Arial"/>
                <w:color w:val="000000"/>
                <w:sz w:val="16"/>
                <w:szCs w:val="16"/>
                <w:lang w:val="en-GB" w:bidi="he-IL"/>
              </w:rPr>
            </w:pPr>
          </w:p>
        </w:tc>
        <w:tc>
          <w:tcPr>
            <w:tcW w:w="1560" w:type="dxa"/>
            <w:noWrap/>
            <w:tcMar>
              <w:left w:w="115" w:type="dxa"/>
              <w:right w:w="115" w:type="dxa"/>
            </w:tcMar>
            <w:vAlign w:val="bottom"/>
          </w:tcPr>
          <w:p w14:paraId="006C99BC" w14:textId="77777777" w:rsidR="006F110F" w:rsidRPr="00D60A65" w:rsidRDefault="006F110F" w:rsidP="006F110F">
            <w:pPr>
              <w:ind w:right="-72"/>
              <w:jc w:val="right"/>
              <w:rPr>
                <w:rFonts w:ascii="Arial" w:hAnsi="Arial" w:cs="Arial"/>
                <w:color w:val="000000"/>
                <w:sz w:val="16"/>
                <w:szCs w:val="16"/>
                <w:lang w:val="en-GB" w:bidi="he-IL"/>
              </w:rPr>
            </w:pPr>
          </w:p>
        </w:tc>
        <w:tc>
          <w:tcPr>
            <w:tcW w:w="1701" w:type="dxa"/>
            <w:noWrap/>
            <w:tcMar>
              <w:left w:w="115" w:type="dxa"/>
              <w:right w:w="115" w:type="dxa"/>
            </w:tcMar>
            <w:vAlign w:val="bottom"/>
          </w:tcPr>
          <w:p w14:paraId="61526D34" w14:textId="77777777" w:rsidR="006F110F" w:rsidRPr="00D60A65" w:rsidRDefault="006F110F" w:rsidP="006F110F">
            <w:pPr>
              <w:ind w:right="-72"/>
              <w:jc w:val="right"/>
              <w:rPr>
                <w:rFonts w:ascii="Arial" w:hAnsi="Arial" w:cs="Arial"/>
                <w:color w:val="000000"/>
                <w:sz w:val="16"/>
                <w:szCs w:val="16"/>
                <w:lang w:val="en-GB" w:bidi="he-IL"/>
              </w:rPr>
            </w:pPr>
          </w:p>
        </w:tc>
      </w:tr>
      <w:tr w:rsidR="006F110F" w:rsidRPr="00D60A65" w14:paraId="08AB9F1B" w14:textId="77777777">
        <w:tc>
          <w:tcPr>
            <w:tcW w:w="3447" w:type="dxa"/>
            <w:noWrap/>
            <w:tcMar>
              <w:left w:w="115" w:type="dxa"/>
              <w:right w:w="115" w:type="dxa"/>
            </w:tcMar>
            <w:vAlign w:val="center"/>
          </w:tcPr>
          <w:p w14:paraId="1BBAAED8"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r w:rsidRPr="00D60A65">
              <w:rPr>
                <w:rFonts w:ascii="Arial" w:hAnsi="Arial" w:cs="Arial"/>
                <w:color w:val="000000"/>
                <w:spacing w:val="-4"/>
                <w:sz w:val="16"/>
                <w:szCs w:val="16"/>
                <w:lang w:bidi="he-IL"/>
              </w:rPr>
              <w:t xml:space="preserve">   reclassification of investment</w:t>
            </w:r>
          </w:p>
        </w:tc>
        <w:tc>
          <w:tcPr>
            <w:tcW w:w="1418" w:type="dxa"/>
            <w:noWrap/>
            <w:tcMar>
              <w:left w:w="115" w:type="dxa"/>
              <w:right w:w="115" w:type="dxa"/>
            </w:tcMar>
            <w:vAlign w:val="bottom"/>
          </w:tcPr>
          <w:p w14:paraId="63D25B33" w14:textId="77777777" w:rsidR="006F110F" w:rsidRPr="00D60A65" w:rsidRDefault="006F110F" w:rsidP="006F110F">
            <w:pPr>
              <w:tabs>
                <w:tab w:val="left" w:pos="520"/>
                <w:tab w:val="center" w:pos="4320"/>
                <w:tab w:val="right" w:pos="8640"/>
              </w:tabs>
              <w:ind w:right="-72"/>
              <w:jc w:val="right"/>
              <w:rPr>
                <w:rFonts w:ascii="Arial" w:hAnsi="Arial" w:cs="Arial"/>
                <w:color w:val="000000"/>
                <w:spacing w:val="-4"/>
                <w:sz w:val="16"/>
                <w:szCs w:val="16"/>
                <w:lang w:val="en-GB" w:bidi="he-IL"/>
              </w:rPr>
            </w:pPr>
            <w:r w:rsidRPr="00D60A65">
              <w:rPr>
                <w:rFonts w:ascii="Arial" w:hAnsi="Arial" w:cs="Arial"/>
                <w:color w:val="000000"/>
                <w:sz w:val="16"/>
                <w:szCs w:val="16"/>
                <w:lang w:val="en-GB" w:bidi="he-IL"/>
              </w:rPr>
              <w:t>68,952</w:t>
            </w:r>
          </w:p>
        </w:tc>
        <w:tc>
          <w:tcPr>
            <w:tcW w:w="1417" w:type="dxa"/>
            <w:noWrap/>
            <w:tcMar>
              <w:left w:w="115" w:type="dxa"/>
              <w:right w:w="115" w:type="dxa"/>
            </w:tcMar>
            <w:vAlign w:val="bottom"/>
          </w:tcPr>
          <w:p w14:paraId="18019F5A"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cs/>
                <w:lang w:val="en-GB"/>
              </w:rPr>
              <w:t>-</w:t>
            </w:r>
          </w:p>
        </w:tc>
        <w:tc>
          <w:tcPr>
            <w:tcW w:w="1560" w:type="dxa"/>
            <w:noWrap/>
            <w:tcMar>
              <w:left w:w="115" w:type="dxa"/>
              <w:right w:w="115" w:type="dxa"/>
            </w:tcMar>
            <w:vAlign w:val="bottom"/>
          </w:tcPr>
          <w:p w14:paraId="114B01C9"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cs/>
                <w:lang w:val="en-GB"/>
              </w:rPr>
              <w:t>-</w:t>
            </w:r>
          </w:p>
        </w:tc>
        <w:tc>
          <w:tcPr>
            <w:tcW w:w="1701" w:type="dxa"/>
            <w:noWrap/>
            <w:tcMar>
              <w:left w:w="115" w:type="dxa"/>
              <w:right w:w="115" w:type="dxa"/>
            </w:tcMar>
            <w:vAlign w:val="bottom"/>
          </w:tcPr>
          <w:p w14:paraId="05903771"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68,952</w:t>
            </w:r>
          </w:p>
        </w:tc>
      </w:tr>
      <w:tr w:rsidR="006F110F" w:rsidRPr="00D60A65" w14:paraId="7869DDAB" w14:textId="77777777">
        <w:tc>
          <w:tcPr>
            <w:tcW w:w="3447" w:type="dxa"/>
            <w:noWrap/>
            <w:tcMar>
              <w:left w:w="115" w:type="dxa"/>
              <w:right w:w="115" w:type="dxa"/>
            </w:tcMar>
            <w:vAlign w:val="center"/>
          </w:tcPr>
          <w:p w14:paraId="3B037300" w14:textId="77777777" w:rsidR="006F110F" w:rsidRPr="00D60A65" w:rsidRDefault="006F110F" w:rsidP="006F110F">
            <w:pPr>
              <w:tabs>
                <w:tab w:val="left" w:pos="1276"/>
                <w:tab w:val="center" w:pos="4320"/>
                <w:tab w:val="right" w:pos="8640"/>
              </w:tabs>
              <w:rPr>
                <w:rFonts w:ascii="Arial" w:hAnsi="Arial" w:cs="Arial"/>
                <w:b/>
                <w:bCs/>
                <w:color w:val="000000"/>
                <w:spacing w:val="-4"/>
                <w:sz w:val="16"/>
                <w:szCs w:val="16"/>
                <w:lang w:bidi="he-IL"/>
              </w:rPr>
            </w:pPr>
            <w:r w:rsidRPr="00D60A65">
              <w:rPr>
                <w:rFonts w:ascii="Arial" w:hAnsi="Arial" w:cs="Arial"/>
                <w:color w:val="000000"/>
                <w:spacing w:val="-4"/>
                <w:sz w:val="16"/>
                <w:szCs w:val="16"/>
                <w:lang w:bidi="he-IL"/>
              </w:rPr>
              <w:t>Others</w:t>
            </w:r>
          </w:p>
        </w:tc>
        <w:tc>
          <w:tcPr>
            <w:tcW w:w="1418" w:type="dxa"/>
            <w:tcBorders>
              <w:bottom w:val="single" w:sz="4" w:space="0" w:color="auto"/>
            </w:tcBorders>
            <w:noWrap/>
            <w:tcMar>
              <w:left w:w="115" w:type="dxa"/>
              <w:right w:w="115" w:type="dxa"/>
            </w:tcMar>
            <w:vAlign w:val="bottom"/>
          </w:tcPr>
          <w:p w14:paraId="0E5F9694"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976</w:t>
            </w:r>
          </w:p>
        </w:tc>
        <w:tc>
          <w:tcPr>
            <w:tcW w:w="1417" w:type="dxa"/>
            <w:tcBorders>
              <w:bottom w:val="single" w:sz="4" w:space="0" w:color="auto"/>
            </w:tcBorders>
            <w:noWrap/>
            <w:tcMar>
              <w:left w:w="115" w:type="dxa"/>
              <w:right w:w="115" w:type="dxa"/>
            </w:tcMar>
          </w:tcPr>
          <w:p w14:paraId="04205B80"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(584)</w:t>
            </w:r>
          </w:p>
        </w:tc>
        <w:tc>
          <w:tcPr>
            <w:tcW w:w="1560" w:type="dxa"/>
            <w:tcBorders>
              <w:bottom w:val="single" w:sz="4" w:space="0" w:color="auto"/>
            </w:tcBorders>
            <w:noWrap/>
            <w:tcMar>
              <w:left w:w="115" w:type="dxa"/>
              <w:right w:w="115" w:type="dxa"/>
            </w:tcMar>
          </w:tcPr>
          <w:p w14:paraId="6862E5A9"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tcBorders>
              <w:bottom w:val="single" w:sz="4" w:space="0" w:color="auto"/>
            </w:tcBorders>
            <w:noWrap/>
            <w:tcMar>
              <w:left w:w="115" w:type="dxa"/>
              <w:right w:w="115" w:type="dxa"/>
            </w:tcMar>
          </w:tcPr>
          <w:p w14:paraId="35116C05"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392 </w:t>
            </w:r>
          </w:p>
        </w:tc>
      </w:tr>
      <w:tr w:rsidR="006F110F" w:rsidRPr="00D60A65" w14:paraId="44568D8D" w14:textId="77777777">
        <w:tc>
          <w:tcPr>
            <w:tcW w:w="3447" w:type="dxa"/>
            <w:noWrap/>
            <w:tcMar>
              <w:left w:w="115" w:type="dxa"/>
              <w:right w:w="115" w:type="dxa"/>
            </w:tcMar>
            <w:vAlign w:val="center"/>
          </w:tcPr>
          <w:p w14:paraId="1069F1DE"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p>
        </w:tc>
        <w:tc>
          <w:tcPr>
            <w:tcW w:w="1418" w:type="dxa"/>
            <w:tcBorders>
              <w:bottom w:val="single" w:sz="4" w:space="0" w:color="auto"/>
            </w:tcBorders>
            <w:noWrap/>
            <w:tcMar>
              <w:left w:w="115" w:type="dxa"/>
              <w:right w:w="115" w:type="dxa"/>
            </w:tcMar>
            <w:vAlign w:val="bottom"/>
          </w:tcPr>
          <w:p w14:paraId="4B709828" w14:textId="77777777" w:rsidR="006F110F" w:rsidRPr="00D60A65" w:rsidRDefault="006F110F" w:rsidP="006F110F">
            <w:pPr>
              <w:ind w:right="-72"/>
              <w:jc w:val="right"/>
              <w:rPr>
                <w:rFonts w:ascii="Arial" w:hAnsi="Arial" w:cs="Arial"/>
                <w:color w:val="000000"/>
                <w:spacing w:val="-4"/>
                <w:sz w:val="16"/>
                <w:szCs w:val="16"/>
                <w:lang w:bidi="he-IL"/>
              </w:rPr>
            </w:pPr>
            <w:r w:rsidRPr="00D60A65">
              <w:rPr>
                <w:rFonts w:ascii="Arial" w:hAnsi="Arial" w:cs="Arial"/>
                <w:color w:val="000000"/>
                <w:sz w:val="16"/>
                <w:szCs w:val="16"/>
                <w:lang w:val="en-GB" w:bidi="he-IL"/>
              </w:rPr>
              <w:t>186,109</w:t>
            </w:r>
          </w:p>
        </w:tc>
        <w:tc>
          <w:tcPr>
            <w:tcW w:w="1417" w:type="dxa"/>
            <w:tcBorders>
              <w:bottom w:val="single" w:sz="4" w:space="0" w:color="auto"/>
            </w:tcBorders>
            <w:noWrap/>
            <w:tcMar>
              <w:left w:w="115" w:type="dxa"/>
              <w:right w:w="115" w:type="dxa"/>
            </w:tcMar>
          </w:tcPr>
          <w:p w14:paraId="398A0D73"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11,209 </w:t>
            </w:r>
          </w:p>
        </w:tc>
        <w:tc>
          <w:tcPr>
            <w:tcW w:w="1560" w:type="dxa"/>
            <w:tcBorders>
              <w:bottom w:val="single" w:sz="4" w:space="0" w:color="auto"/>
            </w:tcBorders>
            <w:noWrap/>
            <w:tcMar>
              <w:left w:w="115" w:type="dxa"/>
              <w:right w:w="115" w:type="dxa"/>
            </w:tcMar>
          </w:tcPr>
          <w:p w14:paraId="0032C33B"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   </w:t>
            </w:r>
          </w:p>
        </w:tc>
        <w:tc>
          <w:tcPr>
            <w:tcW w:w="1701" w:type="dxa"/>
            <w:tcBorders>
              <w:bottom w:val="single" w:sz="4" w:space="0" w:color="auto"/>
            </w:tcBorders>
            <w:noWrap/>
            <w:tcMar>
              <w:left w:w="115" w:type="dxa"/>
              <w:right w:w="115" w:type="dxa"/>
            </w:tcMar>
          </w:tcPr>
          <w:p w14:paraId="367868BB"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197,318 </w:t>
            </w:r>
          </w:p>
        </w:tc>
      </w:tr>
      <w:tr w:rsidR="006F110F" w:rsidRPr="00D60A65" w14:paraId="38CBC28F" w14:textId="77777777">
        <w:tc>
          <w:tcPr>
            <w:tcW w:w="3447" w:type="dxa"/>
            <w:noWrap/>
            <w:tcMar>
              <w:left w:w="115" w:type="dxa"/>
              <w:right w:w="115" w:type="dxa"/>
            </w:tcMar>
            <w:vAlign w:val="center"/>
          </w:tcPr>
          <w:p w14:paraId="47812440"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p>
        </w:tc>
        <w:tc>
          <w:tcPr>
            <w:tcW w:w="1418" w:type="dxa"/>
            <w:tcBorders>
              <w:top w:val="single" w:sz="4" w:space="0" w:color="auto"/>
            </w:tcBorders>
            <w:noWrap/>
            <w:tcMar>
              <w:left w:w="115" w:type="dxa"/>
              <w:right w:w="115" w:type="dxa"/>
            </w:tcMar>
            <w:vAlign w:val="bottom"/>
          </w:tcPr>
          <w:p w14:paraId="405896C6" w14:textId="77777777" w:rsidR="006F110F" w:rsidRPr="00D60A65" w:rsidRDefault="006F110F" w:rsidP="006F110F">
            <w:pPr>
              <w:ind w:right="-72"/>
              <w:jc w:val="right"/>
              <w:rPr>
                <w:rFonts w:ascii="Arial" w:hAnsi="Arial" w:cs="Arial"/>
                <w:color w:val="000000"/>
                <w:spacing w:val="-4"/>
                <w:sz w:val="16"/>
                <w:szCs w:val="16"/>
                <w:lang w:val="en-GB" w:bidi="he-IL"/>
              </w:rPr>
            </w:pPr>
          </w:p>
        </w:tc>
        <w:tc>
          <w:tcPr>
            <w:tcW w:w="1417" w:type="dxa"/>
            <w:tcBorders>
              <w:top w:val="single" w:sz="4" w:space="0" w:color="auto"/>
            </w:tcBorders>
            <w:noWrap/>
            <w:tcMar>
              <w:left w:w="115" w:type="dxa"/>
              <w:right w:w="115" w:type="dxa"/>
            </w:tcMar>
            <w:vAlign w:val="bottom"/>
          </w:tcPr>
          <w:p w14:paraId="219CF682" w14:textId="77777777" w:rsidR="006F110F" w:rsidRPr="00D60A65" w:rsidRDefault="006F110F" w:rsidP="006F110F">
            <w:pPr>
              <w:ind w:right="-72"/>
              <w:jc w:val="right"/>
              <w:rPr>
                <w:rFonts w:ascii="Arial" w:hAnsi="Arial" w:cs="Arial"/>
                <w:color w:val="000000"/>
                <w:sz w:val="16"/>
                <w:szCs w:val="16"/>
                <w:lang w:val="en-GB" w:bidi="he-IL"/>
              </w:rPr>
            </w:pPr>
          </w:p>
        </w:tc>
        <w:tc>
          <w:tcPr>
            <w:tcW w:w="1560" w:type="dxa"/>
            <w:tcBorders>
              <w:top w:val="single" w:sz="4" w:space="0" w:color="auto"/>
            </w:tcBorders>
            <w:noWrap/>
            <w:tcMar>
              <w:left w:w="115" w:type="dxa"/>
              <w:right w:w="115" w:type="dxa"/>
            </w:tcMar>
            <w:vAlign w:val="bottom"/>
          </w:tcPr>
          <w:p w14:paraId="1DA9A522" w14:textId="77777777" w:rsidR="006F110F" w:rsidRPr="00D60A65" w:rsidRDefault="006F110F" w:rsidP="006F110F">
            <w:pPr>
              <w:ind w:right="-72"/>
              <w:jc w:val="right"/>
              <w:rPr>
                <w:rFonts w:ascii="Arial" w:hAnsi="Arial" w:cs="Arial"/>
                <w:color w:val="000000"/>
                <w:sz w:val="16"/>
                <w:szCs w:val="16"/>
                <w:lang w:val="en-GB" w:bidi="he-IL"/>
              </w:rPr>
            </w:pPr>
          </w:p>
        </w:tc>
        <w:tc>
          <w:tcPr>
            <w:tcW w:w="1701" w:type="dxa"/>
            <w:tcBorders>
              <w:top w:val="single" w:sz="4" w:space="0" w:color="auto"/>
            </w:tcBorders>
            <w:noWrap/>
            <w:tcMar>
              <w:left w:w="115" w:type="dxa"/>
              <w:right w:w="115" w:type="dxa"/>
            </w:tcMar>
            <w:vAlign w:val="bottom"/>
          </w:tcPr>
          <w:p w14:paraId="1030BCE8" w14:textId="77777777" w:rsidR="006F110F" w:rsidRPr="00D60A65" w:rsidRDefault="006F110F" w:rsidP="006F110F">
            <w:pPr>
              <w:ind w:right="-72"/>
              <w:jc w:val="right"/>
              <w:rPr>
                <w:rFonts w:ascii="Arial" w:hAnsi="Arial" w:cs="Arial"/>
                <w:color w:val="000000"/>
                <w:sz w:val="16"/>
                <w:szCs w:val="16"/>
                <w:lang w:val="en-GB" w:bidi="he-IL"/>
              </w:rPr>
            </w:pPr>
          </w:p>
        </w:tc>
      </w:tr>
      <w:tr w:rsidR="006F110F" w:rsidRPr="00D60A65" w14:paraId="649113EC" w14:textId="77777777">
        <w:tc>
          <w:tcPr>
            <w:tcW w:w="3447" w:type="dxa"/>
            <w:noWrap/>
            <w:tcMar>
              <w:left w:w="115" w:type="dxa"/>
              <w:right w:w="115" w:type="dxa"/>
            </w:tcMar>
            <w:vAlign w:val="center"/>
          </w:tcPr>
          <w:p w14:paraId="7BF3BD37" w14:textId="77777777" w:rsidR="006F110F" w:rsidRPr="00D60A65" w:rsidRDefault="006F110F" w:rsidP="006F110F">
            <w:pPr>
              <w:tabs>
                <w:tab w:val="left" w:pos="1276"/>
                <w:tab w:val="center" w:pos="4320"/>
                <w:tab w:val="right" w:pos="8640"/>
              </w:tabs>
              <w:rPr>
                <w:rFonts w:ascii="Arial" w:hAnsi="Arial" w:cs="Arial"/>
                <w:color w:val="000000"/>
                <w:spacing w:val="-4"/>
                <w:sz w:val="16"/>
                <w:szCs w:val="16"/>
                <w:lang w:bidi="he-IL"/>
              </w:rPr>
            </w:pPr>
            <w:r w:rsidRPr="00D60A65">
              <w:rPr>
                <w:rFonts w:ascii="Arial" w:hAnsi="Arial" w:cs="Arial"/>
                <w:b/>
                <w:bCs/>
                <w:color w:val="000000"/>
                <w:spacing w:val="-4"/>
                <w:sz w:val="16"/>
                <w:szCs w:val="16"/>
                <w:lang w:bidi="he-IL"/>
              </w:rPr>
              <w:t>Deferred tax assets, net</w:t>
            </w:r>
          </w:p>
        </w:tc>
        <w:tc>
          <w:tcPr>
            <w:tcW w:w="1418" w:type="dxa"/>
            <w:tcBorders>
              <w:bottom w:val="single" w:sz="4" w:space="0" w:color="auto"/>
            </w:tcBorders>
            <w:noWrap/>
            <w:tcMar>
              <w:left w:w="115" w:type="dxa"/>
              <w:right w:w="115" w:type="dxa"/>
            </w:tcMar>
            <w:vAlign w:val="bottom"/>
          </w:tcPr>
          <w:p w14:paraId="50AEDBF1" w14:textId="77777777" w:rsidR="006F110F" w:rsidRPr="00D60A65" w:rsidRDefault="006F110F" w:rsidP="006F110F">
            <w:pPr>
              <w:ind w:right="-72"/>
              <w:jc w:val="right"/>
              <w:rPr>
                <w:rFonts w:ascii="Arial" w:hAnsi="Arial" w:cs="Arial"/>
                <w:color w:val="000000"/>
                <w:spacing w:val="-4"/>
                <w:sz w:val="16"/>
                <w:szCs w:val="16"/>
                <w:lang w:val="en-GB" w:bidi="he-IL"/>
              </w:rPr>
            </w:pPr>
            <w:r w:rsidRPr="00D60A65">
              <w:rPr>
                <w:rFonts w:ascii="Arial" w:hAnsi="Arial" w:cs="Arial"/>
                <w:color w:val="000000"/>
                <w:sz w:val="16"/>
                <w:szCs w:val="16"/>
                <w:lang w:val="en-GB" w:bidi="he-IL"/>
              </w:rPr>
              <w:t>272,129</w:t>
            </w:r>
          </w:p>
        </w:tc>
        <w:tc>
          <w:tcPr>
            <w:tcW w:w="1417" w:type="dxa"/>
            <w:tcBorders>
              <w:bottom w:val="single" w:sz="4" w:space="0" w:color="auto"/>
            </w:tcBorders>
            <w:noWrap/>
            <w:tcMar>
              <w:left w:w="115" w:type="dxa"/>
              <w:right w:w="115" w:type="dxa"/>
            </w:tcMar>
          </w:tcPr>
          <w:p w14:paraId="5F389B38"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(40,792)</w:t>
            </w:r>
          </w:p>
        </w:tc>
        <w:tc>
          <w:tcPr>
            <w:tcW w:w="1560" w:type="dxa"/>
            <w:tcBorders>
              <w:bottom w:val="single" w:sz="4" w:space="0" w:color="auto"/>
            </w:tcBorders>
            <w:noWrap/>
            <w:tcMar>
              <w:left w:w="115" w:type="dxa"/>
              <w:right w:w="115" w:type="dxa"/>
            </w:tcMar>
          </w:tcPr>
          <w:p w14:paraId="19A7980D"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(6,780)</w:t>
            </w:r>
          </w:p>
        </w:tc>
        <w:tc>
          <w:tcPr>
            <w:tcW w:w="1701" w:type="dxa"/>
            <w:tcBorders>
              <w:bottom w:val="single" w:sz="4" w:space="0" w:color="auto"/>
            </w:tcBorders>
            <w:noWrap/>
            <w:tcMar>
              <w:left w:w="115" w:type="dxa"/>
              <w:right w:w="115" w:type="dxa"/>
            </w:tcMar>
          </w:tcPr>
          <w:p w14:paraId="4D80E2FE" w14:textId="77777777" w:rsidR="006F110F" w:rsidRPr="00D60A65" w:rsidRDefault="006F110F" w:rsidP="006F110F">
            <w:pPr>
              <w:ind w:right="-72"/>
              <w:jc w:val="right"/>
              <w:rPr>
                <w:rFonts w:ascii="Arial" w:hAnsi="Arial" w:cs="Arial"/>
                <w:color w:val="000000"/>
                <w:sz w:val="16"/>
                <w:szCs w:val="16"/>
                <w:lang w:val="en-GB" w:bidi="he-IL"/>
              </w:rPr>
            </w:pPr>
            <w:r w:rsidRPr="00D60A65">
              <w:rPr>
                <w:rFonts w:ascii="Arial" w:hAnsi="Arial" w:cs="Arial"/>
                <w:color w:val="000000"/>
                <w:sz w:val="16"/>
                <w:szCs w:val="16"/>
                <w:lang w:val="en-GB" w:bidi="he-IL"/>
              </w:rPr>
              <w:t xml:space="preserve"> 224,557 </w:t>
            </w:r>
          </w:p>
        </w:tc>
      </w:tr>
    </w:tbl>
    <w:p w14:paraId="42EB3EE6" w14:textId="77777777" w:rsidR="00CB08A5" w:rsidRPr="00D60A65" w:rsidRDefault="00CB08A5" w:rsidP="00CB08A5">
      <w:pPr>
        <w:jc w:val="both"/>
        <w:rPr>
          <w:rFonts w:ascii="Arial" w:hAnsi="Arial" w:cs="Arial"/>
          <w:color w:val="000000" w:themeColor="text1"/>
          <w:sz w:val="18"/>
          <w:szCs w:val="18"/>
        </w:rPr>
      </w:pPr>
    </w:p>
    <w:p w14:paraId="4320F6D0" w14:textId="27153C46" w:rsidR="006F110F" w:rsidRPr="00D60A65" w:rsidRDefault="006F110F" w:rsidP="006F110F">
      <w:pPr>
        <w:pStyle w:val="Header"/>
        <w:numPr>
          <w:ilvl w:val="1"/>
          <w:numId w:val="12"/>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Income tax revenue (expense)</w:t>
      </w:r>
    </w:p>
    <w:p w14:paraId="62A96101" w14:textId="77777777" w:rsidR="006F110F" w:rsidRPr="00D60A65" w:rsidRDefault="006F110F" w:rsidP="006F110F">
      <w:pPr>
        <w:spacing w:after="0"/>
        <w:rPr>
          <w:rFonts w:ascii="Arial" w:eastAsia="Arial Unicode MS" w:hAnsi="Arial" w:cs="Arial"/>
          <w:b/>
          <w:bCs/>
          <w:color w:val="000000" w:themeColor="text1"/>
          <w:sz w:val="18"/>
          <w:szCs w:val="18"/>
          <w:lang w:val="en-GB"/>
        </w:rPr>
      </w:pPr>
    </w:p>
    <w:p w14:paraId="77715C35" w14:textId="5E3F911F" w:rsidR="00A76655" w:rsidRPr="00D60A65" w:rsidRDefault="0069353F" w:rsidP="00A76655">
      <w:pPr>
        <w:spacing w:after="0"/>
        <w:rPr>
          <w:rFonts w:ascii="Arial" w:hAnsi="Arial"/>
          <w:color w:val="000000" w:themeColor="text1"/>
          <w:spacing w:val="-4"/>
          <w:sz w:val="18"/>
          <w:szCs w:val="18"/>
        </w:rPr>
      </w:pPr>
      <w:r w:rsidRPr="00D60A65">
        <w:rPr>
          <w:rFonts w:ascii="Arial" w:hAnsi="Arial" w:cs="Arial"/>
          <w:color w:val="000000" w:themeColor="text1"/>
          <w:spacing w:val="-4"/>
          <w:sz w:val="18"/>
          <w:szCs w:val="18"/>
        </w:rPr>
        <w:t>The tax on the Group’s profit before tax differs from the theoretical amount that would arise using the Thai basic tax rate of the Group as follows:</w:t>
      </w:r>
    </w:p>
    <w:p w14:paraId="26F96A95" w14:textId="77777777" w:rsidR="0069353F" w:rsidRPr="00D60A65" w:rsidRDefault="0069353F" w:rsidP="00A76655">
      <w:pPr>
        <w:spacing w:after="0"/>
        <w:rPr>
          <w:rFonts w:ascii="Arial" w:hAnsi="Arial"/>
          <w:color w:val="000000" w:themeColor="text1"/>
          <w:spacing w:val="-4"/>
          <w:sz w:val="18"/>
          <w:szCs w:val="18"/>
        </w:rPr>
      </w:pPr>
    </w:p>
    <w:tbl>
      <w:tblPr>
        <w:tblW w:w="9450" w:type="dxa"/>
        <w:tblLayout w:type="fixed"/>
        <w:tblLook w:val="04A0" w:firstRow="1" w:lastRow="0" w:firstColumn="1" w:lastColumn="0" w:noHBand="0" w:noVBand="1"/>
      </w:tblPr>
      <w:tblGrid>
        <w:gridCol w:w="4950"/>
        <w:gridCol w:w="1134"/>
        <w:gridCol w:w="1134"/>
        <w:gridCol w:w="1152"/>
        <w:gridCol w:w="1080"/>
      </w:tblGrid>
      <w:tr w:rsidR="00D9490D" w:rsidRPr="00D60A65" w14:paraId="1B44F70F" w14:textId="77777777" w:rsidTr="00C144AA">
        <w:tc>
          <w:tcPr>
            <w:tcW w:w="4950" w:type="dxa"/>
            <w:vAlign w:val="bottom"/>
          </w:tcPr>
          <w:p w14:paraId="4BB38407" w14:textId="77777777" w:rsidR="00D9490D" w:rsidRPr="00D60A65" w:rsidRDefault="00D9490D" w:rsidP="00C144AA">
            <w:pPr>
              <w:autoSpaceDE w:val="0"/>
              <w:autoSpaceDN w:val="0"/>
              <w:spacing w:after="0"/>
              <w:ind w:left="-72"/>
              <w:textAlignment w:val="baseline"/>
              <w:rPr>
                <w:rFonts w:ascii="Arial" w:eastAsia="MS Mincho" w:hAnsi="Arial" w:cs="Arial"/>
                <w:color w:val="000000"/>
                <w:kern w:val="0"/>
                <w:sz w:val="18"/>
                <w:szCs w:val="18"/>
                <w14:ligatures w14:val="none"/>
              </w:rPr>
            </w:pPr>
          </w:p>
        </w:tc>
        <w:tc>
          <w:tcPr>
            <w:tcW w:w="2268" w:type="dxa"/>
            <w:gridSpan w:val="2"/>
            <w:tcBorders>
              <w:bottom w:val="single" w:sz="4" w:space="0" w:color="auto"/>
            </w:tcBorders>
            <w:vAlign w:val="bottom"/>
          </w:tcPr>
          <w:p w14:paraId="40DCD776" w14:textId="77777777" w:rsidR="00D9490D" w:rsidRPr="00D60A65" w:rsidRDefault="00D9490D" w:rsidP="00C144AA">
            <w:pPr>
              <w:spacing w:after="0"/>
              <w:ind w:right="-72"/>
              <w:jc w:val="center"/>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Consolidated</w:t>
            </w:r>
          </w:p>
          <w:p w14:paraId="73429850" w14:textId="77777777" w:rsidR="00D9490D" w:rsidRPr="00D60A65" w:rsidRDefault="00D9490D" w:rsidP="00C144AA">
            <w:pPr>
              <w:spacing w:after="0"/>
              <w:ind w:right="-72"/>
              <w:jc w:val="center"/>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14:ligatures w14:val="none"/>
              </w:rPr>
              <w:t>financial statements</w:t>
            </w:r>
          </w:p>
        </w:tc>
        <w:tc>
          <w:tcPr>
            <w:tcW w:w="2232" w:type="dxa"/>
            <w:gridSpan w:val="2"/>
            <w:tcBorders>
              <w:bottom w:val="single" w:sz="4" w:space="0" w:color="auto"/>
            </w:tcBorders>
            <w:vAlign w:val="bottom"/>
          </w:tcPr>
          <w:p w14:paraId="1C3EEBFD" w14:textId="77777777" w:rsidR="00534D56" w:rsidRPr="00D60A65" w:rsidRDefault="00534D56" w:rsidP="00C144AA">
            <w:pPr>
              <w:spacing w:after="0"/>
              <w:ind w:right="-72"/>
              <w:jc w:val="center"/>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 xml:space="preserve">Separate </w:t>
            </w:r>
          </w:p>
          <w:p w14:paraId="3B3FD7C2" w14:textId="21462D27" w:rsidR="00D9490D" w:rsidRPr="00D60A65" w:rsidRDefault="00D9490D" w:rsidP="00C144AA">
            <w:pPr>
              <w:spacing w:after="0"/>
              <w:ind w:right="-72"/>
              <w:jc w:val="center"/>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financial statements</w:t>
            </w:r>
          </w:p>
        </w:tc>
      </w:tr>
      <w:tr w:rsidR="00D9490D" w:rsidRPr="00D60A65" w14:paraId="7902804B" w14:textId="77777777" w:rsidTr="00C144AA">
        <w:tc>
          <w:tcPr>
            <w:tcW w:w="4950" w:type="dxa"/>
            <w:vAlign w:val="bottom"/>
          </w:tcPr>
          <w:p w14:paraId="3FC6BC29" w14:textId="77777777" w:rsidR="00D9490D" w:rsidRPr="00D60A65" w:rsidRDefault="00D9490D" w:rsidP="00C144AA">
            <w:pPr>
              <w:autoSpaceDE w:val="0"/>
              <w:autoSpaceDN w:val="0"/>
              <w:spacing w:after="0"/>
              <w:ind w:left="-72"/>
              <w:textAlignment w:val="baseline"/>
              <w:rPr>
                <w:rFonts w:ascii="Arial" w:eastAsia="MS Mincho" w:hAnsi="Arial" w:cs="Arial"/>
                <w:color w:val="000000"/>
                <w:kern w:val="0"/>
                <w:sz w:val="18"/>
                <w:szCs w:val="18"/>
                <w14:ligatures w14:val="none"/>
              </w:rPr>
            </w:pPr>
          </w:p>
        </w:tc>
        <w:tc>
          <w:tcPr>
            <w:tcW w:w="4500" w:type="dxa"/>
            <w:gridSpan w:val="4"/>
            <w:tcBorders>
              <w:top w:val="single" w:sz="4" w:space="0" w:color="auto"/>
              <w:bottom w:val="single" w:sz="4" w:space="0" w:color="auto"/>
            </w:tcBorders>
            <w:vAlign w:val="bottom"/>
          </w:tcPr>
          <w:p w14:paraId="462D5633" w14:textId="77777777" w:rsidR="00D9490D" w:rsidRPr="00D60A65" w:rsidRDefault="00D9490D" w:rsidP="00C144AA">
            <w:pPr>
              <w:spacing w:after="0"/>
              <w:ind w:right="-72"/>
              <w:jc w:val="center"/>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(Unaudited)</w:t>
            </w:r>
          </w:p>
          <w:p w14:paraId="5450AC2E" w14:textId="77777777" w:rsidR="00D9490D" w:rsidRPr="00D60A65" w:rsidRDefault="00D9490D" w:rsidP="00C144AA">
            <w:pPr>
              <w:spacing w:after="0"/>
              <w:ind w:right="-72"/>
              <w:jc w:val="center"/>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For the six-month</w:t>
            </w:r>
          </w:p>
          <w:p w14:paraId="35EA4FC1" w14:textId="77777777" w:rsidR="00D9490D" w:rsidRPr="00D60A65" w:rsidRDefault="00D9490D" w:rsidP="00C144AA">
            <w:pPr>
              <w:spacing w:after="0"/>
              <w:ind w:right="-72"/>
              <w:jc w:val="center"/>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period ended 30 June</w:t>
            </w:r>
          </w:p>
        </w:tc>
      </w:tr>
      <w:tr w:rsidR="00D9490D" w:rsidRPr="00D60A65" w14:paraId="6758F77C" w14:textId="77777777" w:rsidTr="00C144AA">
        <w:tc>
          <w:tcPr>
            <w:tcW w:w="4950" w:type="dxa"/>
            <w:vAlign w:val="bottom"/>
          </w:tcPr>
          <w:p w14:paraId="7000ADA3" w14:textId="77777777" w:rsidR="00D9490D" w:rsidRPr="00D60A65" w:rsidRDefault="00D9490D" w:rsidP="00C144AA">
            <w:pPr>
              <w:autoSpaceDE w:val="0"/>
              <w:autoSpaceDN w:val="0"/>
              <w:spacing w:after="0"/>
              <w:ind w:left="-72"/>
              <w:textAlignment w:val="baseline"/>
              <w:rPr>
                <w:rFonts w:ascii="Arial" w:eastAsia="MS Mincho" w:hAnsi="Arial" w:cs="Arial"/>
                <w:color w:val="000000"/>
                <w:kern w:val="0"/>
                <w:sz w:val="18"/>
                <w:szCs w:val="18"/>
                <w14:ligatures w14:val="none"/>
              </w:rPr>
            </w:pPr>
          </w:p>
        </w:tc>
        <w:tc>
          <w:tcPr>
            <w:tcW w:w="1134" w:type="dxa"/>
            <w:tcBorders>
              <w:top w:val="single" w:sz="4" w:space="0" w:color="auto"/>
            </w:tcBorders>
            <w:vAlign w:val="bottom"/>
          </w:tcPr>
          <w:p w14:paraId="651231BC" w14:textId="77777777" w:rsidR="00D9490D" w:rsidRPr="00D60A65" w:rsidRDefault="00D9490D" w:rsidP="00C144AA">
            <w:pPr>
              <w:spacing w:after="0"/>
              <w:ind w:right="-72"/>
              <w:jc w:val="right"/>
              <w:rPr>
                <w:rFonts w:ascii="Arial" w:eastAsia="Times New Roman" w:hAnsi="Arial"/>
                <w:b/>
                <w:bCs/>
                <w:color w:val="000000"/>
                <w:kern w:val="0"/>
                <w:sz w:val="18"/>
                <w:szCs w:val="18"/>
                <w14:ligatures w14:val="none"/>
              </w:rPr>
            </w:pPr>
            <w:r w:rsidRPr="00D60A65">
              <w:rPr>
                <w:rFonts w:ascii="Arial" w:eastAsia="Times New Roman" w:hAnsi="Arial" w:cs="Arial"/>
                <w:b/>
                <w:bCs/>
                <w:color w:val="000000"/>
                <w:kern w:val="0"/>
                <w:sz w:val="18"/>
                <w:szCs w:val="18"/>
                <w:lang w:val="en-GB"/>
                <w14:ligatures w14:val="none"/>
              </w:rPr>
              <w:t>202</w:t>
            </w:r>
            <w:r w:rsidRPr="00D60A65">
              <w:rPr>
                <w:rFonts w:ascii="Arial" w:eastAsia="Times New Roman" w:hAnsi="Arial"/>
                <w:b/>
                <w:bCs/>
                <w:color w:val="000000"/>
                <w:kern w:val="0"/>
                <w:sz w:val="18"/>
                <w:szCs w:val="18"/>
                <w14:ligatures w14:val="none"/>
              </w:rPr>
              <w:t>6</w:t>
            </w:r>
          </w:p>
        </w:tc>
        <w:tc>
          <w:tcPr>
            <w:tcW w:w="1134" w:type="dxa"/>
            <w:tcBorders>
              <w:top w:val="single" w:sz="4" w:space="0" w:color="auto"/>
            </w:tcBorders>
            <w:vAlign w:val="bottom"/>
          </w:tcPr>
          <w:p w14:paraId="060AEC51" w14:textId="77777777" w:rsidR="00D9490D" w:rsidRPr="00D60A65" w:rsidRDefault="00D9490D" w:rsidP="00C144AA">
            <w:pPr>
              <w:spacing w:after="0"/>
              <w:ind w:right="-72"/>
              <w:jc w:val="right"/>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2025</w:t>
            </w:r>
          </w:p>
        </w:tc>
        <w:tc>
          <w:tcPr>
            <w:tcW w:w="1152" w:type="dxa"/>
            <w:tcBorders>
              <w:top w:val="single" w:sz="4" w:space="0" w:color="auto"/>
            </w:tcBorders>
            <w:vAlign w:val="bottom"/>
          </w:tcPr>
          <w:p w14:paraId="6C188BEE" w14:textId="77777777" w:rsidR="00D9490D" w:rsidRPr="00D60A65" w:rsidRDefault="00D9490D" w:rsidP="00C144AA">
            <w:pPr>
              <w:spacing w:after="0"/>
              <w:ind w:right="-72"/>
              <w:jc w:val="right"/>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2026</w:t>
            </w:r>
          </w:p>
        </w:tc>
        <w:tc>
          <w:tcPr>
            <w:tcW w:w="1080" w:type="dxa"/>
            <w:tcBorders>
              <w:top w:val="single" w:sz="4" w:space="0" w:color="auto"/>
            </w:tcBorders>
          </w:tcPr>
          <w:p w14:paraId="04BD259F" w14:textId="77777777" w:rsidR="00D9490D" w:rsidRPr="00D60A65" w:rsidRDefault="00D9490D" w:rsidP="00C144AA">
            <w:pPr>
              <w:spacing w:after="0"/>
              <w:ind w:right="-72"/>
              <w:jc w:val="right"/>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2025</w:t>
            </w:r>
          </w:p>
        </w:tc>
      </w:tr>
      <w:tr w:rsidR="00D9490D" w:rsidRPr="00D60A65" w14:paraId="521654A8" w14:textId="77777777" w:rsidTr="00C144AA">
        <w:tc>
          <w:tcPr>
            <w:tcW w:w="4950" w:type="dxa"/>
            <w:vAlign w:val="bottom"/>
          </w:tcPr>
          <w:p w14:paraId="5B1B4F20" w14:textId="77777777" w:rsidR="00D9490D" w:rsidRPr="00D60A65" w:rsidRDefault="00D9490D" w:rsidP="00C144AA">
            <w:pPr>
              <w:autoSpaceDE w:val="0"/>
              <w:autoSpaceDN w:val="0"/>
              <w:spacing w:after="0"/>
              <w:ind w:left="-72"/>
              <w:textAlignment w:val="baseline"/>
              <w:rPr>
                <w:rFonts w:ascii="Arial" w:eastAsia="MS Mincho" w:hAnsi="Arial" w:cs="Arial"/>
                <w:color w:val="000000"/>
                <w:kern w:val="0"/>
                <w:sz w:val="18"/>
                <w:szCs w:val="18"/>
                <w:cs/>
                <w14:ligatures w14:val="none"/>
              </w:rPr>
            </w:pPr>
          </w:p>
        </w:tc>
        <w:tc>
          <w:tcPr>
            <w:tcW w:w="1134" w:type="dxa"/>
            <w:tcBorders>
              <w:bottom w:val="single" w:sz="4" w:space="0" w:color="auto"/>
            </w:tcBorders>
            <w:vAlign w:val="bottom"/>
          </w:tcPr>
          <w:p w14:paraId="41B75ADD" w14:textId="77777777" w:rsidR="00D9490D" w:rsidRPr="00D60A65" w:rsidRDefault="00D9490D" w:rsidP="00C144AA">
            <w:pPr>
              <w:autoSpaceDE w:val="0"/>
              <w:autoSpaceDN w:val="0"/>
              <w:spacing w:after="0"/>
              <w:ind w:right="-72"/>
              <w:jc w:val="right"/>
              <w:textAlignment w:val="baseline"/>
              <w:rPr>
                <w:rFonts w:ascii="Arial" w:eastAsia="MS Mincho" w:hAnsi="Arial" w:cs="Arial"/>
                <w:b/>
                <w:bCs/>
                <w:color w:val="000000"/>
                <w:kern w:val="0"/>
                <w:sz w:val="18"/>
                <w:szCs w:val="18"/>
                <w14:ligatures w14:val="none"/>
              </w:rPr>
            </w:pPr>
            <w:r w:rsidRPr="00D60A65">
              <w:rPr>
                <w:rFonts w:ascii="Arial" w:eastAsia="Times New Roman" w:hAnsi="Arial" w:cs="Arial"/>
                <w:b/>
                <w:bCs/>
                <w:color w:val="000000"/>
                <w:kern w:val="0"/>
                <w:sz w:val="18"/>
                <w:szCs w:val="18"/>
                <w:lang w:val="en-GB"/>
                <w14:ligatures w14:val="none"/>
              </w:rPr>
              <w:t>Thousand</w:t>
            </w:r>
            <w:r w:rsidRPr="00D60A65">
              <w:rPr>
                <w:rFonts w:ascii="Arial" w:eastAsia="MS Mincho" w:hAnsi="Arial" w:cs="Arial"/>
                <w:b/>
                <w:bCs/>
                <w:color w:val="000000"/>
                <w:kern w:val="0"/>
                <w:sz w:val="18"/>
                <w:szCs w:val="18"/>
                <w14:ligatures w14:val="none"/>
              </w:rPr>
              <w:t xml:space="preserve"> Baht</w:t>
            </w:r>
          </w:p>
        </w:tc>
        <w:tc>
          <w:tcPr>
            <w:tcW w:w="1134" w:type="dxa"/>
            <w:tcBorders>
              <w:bottom w:val="single" w:sz="4" w:space="0" w:color="auto"/>
            </w:tcBorders>
            <w:vAlign w:val="bottom"/>
          </w:tcPr>
          <w:p w14:paraId="32259AC4" w14:textId="77777777" w:rsidR="00D9490D" w:rsidRPr="00D60A65" w:rsidRDefault="00D9490D" w:rsidP="00C144AA">
            <w:pPr>
              <w:autoSpaceDE w:val="0"/>
              <w:autoSpaceDN w:val="0"/>
              <w:spacing w:after="0"/>
              <w:ind w:right="-72"/>
              <w:jc w:val="right"/>
              <w:textAlignment w:val="baseline"/>
              <w:rPr>
                <w:rFonts w:ascii="Arial" w:eastAsia="MS Mincho" w:hAnsi="Arial" w:cs="Arial"/>
                <w:b/>
                <w:bCs/>
                <w:color w:val="000000"/>
                <w:kern w:val="0"/>
                <w:sz w:val="18"/>
                <w:szCs w:val="18"/>
                <w14:ligatures w14:val="none"/>
              </w:rPr>
            </w:pPr>
            <w:r w:rsidRPr="00D60A65">
              <w:rPr>
                <w:rFonts w:ascii="Arial" w:eastAsia="Times New Roman" w:hAnsi="Arial" w:cs="Arial"/>
                <w:b/>
                <w:bCs/>
                <w:color w:val="000000"/>
                <w:kern w:val="0"/>
                <w:sz w:val="18"/>
                <w:szCs w:val="18"/>
                <w:lang w:val="en-GB"/>
                <w14:ligatures w14:val="none"/>
              </w:rPr>
              <w:t>Thousand</w:t>
            </w:r>
            <w:r w:rsidRPr="00D60A65">
              <w:rPr>
                <w:rFonts w:ascii="Arial" w:eastAsia="MS Mincho" w:hAnsi="Arial" w:cs="Arial"/>
                <w:b/>
                <w:bCs/>
                <w:color w:val="000000"/>
                <w:kern w:val="0"/>
                <w:sz w:val="18"/>
                <w:szCs w:val="18"/>
                <w14:ligatures w14:val="none"/>
              </w:rPr>
              <w:t xml:space="preserve"> Baht</w:t>
            </w:r>
          </w:p>
        </w:tc>
        <w:tc>
          <w:tcPr>
            <w:tcW w:w="1152" w:type="dxa"/>
            <w:tcBorders>
              <w:bottom w:val="single" w:sz="4" w:space="0" w:color="auto"/>
            </w:tcBorders>
            <w:vAlign w:val="bottom"/>
          </w:tcPr>
          <w:p w14:paraId="67AF19CE" w14:textId="77777777" w:rsidR="00D9490D" w:rsidRPr="00D60A65" w:rsidRDefault="00D9490D" w:rsidP="00C144AA">
            <w:pPr>
              <w:autoSpaceDE w:val="0"/>
              <w:autoSpaceDN w:val="0"/>
              <w:spacing w:after="0"/>
              <w:ind w:right="-72"/>
              <w:jc w:val="right"/>
              <w:textAlignment w:val="baseline"/>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Thousand</w:t>
            </w:r>
            <w:r w:rsidRPr="00D60A65">
              <w:rPr>
                <w:rFonts w:ascii="Arial" w:eastAsia="MS Mincho" w:hAnsi="Arial" w:cs="Arial"/>
                <w:b/>
                <w:bCs/>
                <w:color w:val="000000"/>
                <w:kern w:val="0"/>
                <w:sz w:val="18"/>
                <w:szCs w:val="18"/>
                <w14:ligatures w14:val="none"/>
              </w:rPr>
              <w:t xml:space="preserve"> Baht</w:t>
            </w:r>
          </w:p>
        </w:tc>
        <w:tc>
          <w:tcPr>
            <w:tcW w:w="1080" w:type="dxa"/>
            <w:tcBorders>
              <w:bottom w:val="single" w:sz="4" w:space="0" w:color="auto"/>
            </w:tcBorders>
          </w:tcPr>
          <w:p w14:paraId="437DF46A" w14:textId="77777777" w:rsidR="00D9490D" w:rsidRPr="00D60A65" w:rsidRDefault="00D9490D" w:rsidP="00C144AA">
            <w:pPr>
              <w:autoSpaceDE w:val="0"/>
              <w:autoSpaceDN w:val="0"/>
              <w:spacing w:after="0"/>
              <w:ind w:right="-72"/>
              <w:jc w:val="right"/>
              <w:textAlignment w:val="baseline"/>
              <w:rPr>
                <w:rFonts w:ascii="Arial" w:eastAsia="Times New Roman" w:hAnsi="Arial" w:cs="Arial"/>
                <w:b/>
                <w:bCs/>
                <w:color w:val="000000"/>
                <w:kern w:val="0"/>
                <w:sz w:val="18"/>
                <w:szCs w:val="18"/>
                <w:lang w:val="en-GB"/>
                <w14:ligatures w14:val="none"/>
              </w:rPr>
            </w:pPr>
            <w:r w:rsidRPr="00D60A65">
              <w:rPr>
                <w:rFonts w:ascii="Arial" w:eastAsia="Times New Roman" w:hAnsi="Arial" w:cs="Arial"/>
                <w:b/>
                <w:bCs/>
                <w:color w:val="000000"/>
                <w:kern w:val="0"/>
                <w:sz w:val="18"/>
                <w:szCs w:val="18"/>
                <w:lang w:val="en-GB"/>
                <w14:ligatures w14:val="none"/>
              </w:rPr>
              <w:t>Thousand</w:t>
            </w:r>
            <w:r w:rsidRPr="00D60A65">
              <w:rPr>
                <w:rFonts w:ascii="Arial" w:eastAsia="MS Mincho" w:hAnsi="Arial" w:cs="Arial"/>
                <w:b/>
                <w:bCs/>
                <w:color w:val="000000"/>
                <w:kern w:val="0"/>
                <w:sz w:val="18"/>
                <w:szCs w:val="18"/>
                <w14:ligatures w14:val="none"/>
              </w:rPr>
              <w:t xml:space="preserve"> Baht</w:t>
            </w:r>
          </w:p>
        </w:tc>
      </w:tr>
      <w:tr w:rsidR="00D9490D" w:rsidRPr="00D60A65" w14:paraId="57E588B6" w14:textId="77777777" w:rsidTr="00C144AA">
        <w:tc>
          <w:tcPr>
            <w:tcW w:w="4950" w:type="dxa"/>
            <w:vAlign w:val="bottom"/>
          </w:tcPr>
          <w:p w14:paraId="3DBA9C2E" w14:textId="77777777" w:rsidR="00D9490D" w:rsidRPr="00D60A65" w:rsidRDefault="00D9490D" w:rsidP="00C144AA">
            <w:pPr>
              <w:autoSpaceDE w:val="0"/>
              <w:autoSpaceDN w:val="0"/>
              <w:spacing w:after="0"/>
              <w:ind w:left="-72"/>
              <w:textAlignment w:val="baseline"/>
              <w:rPr>
                <w:rFonts w:ascii="Arial" w:eastAsia="MS Mincho" w:hAnsi="Arial" w:cs="Arial"/>
                <w:color w:val="000000"/>
                <w:kern w:val="0"/>
                <w:sz w:val="18"/>
                <w:szCs w:val="18"/>
                <w14:ligatures w14:val="none"/>
              </w:rPr>
            </w:pPr>
          </w:p>
        </w:tc>
        <w:tc>
          <w:tcPr>
            <w:tcW w:w="1134" w:type="dxa"/>
            <w:tcBorders>
              <w:top w:val="single" w:sz="4" w:space="0" w:color="auto"/>
            </w:tcBorders>
            <w:vAlign w:val="bottom"/>
          </w:tcPr>
          <w:p w14:paraId="3B0660CF" w14:textId="77777777" w:rsidR="00D9490D" w:rsidRPr="00D60A65" w:rsidRDefault="00D9490D" w:rsidP="00C144AA">
            <w:pPr>
              <w:autoSpaceDE w:val="0"/>
              <w:autoSpaceDN w:val="0"/>
              <w:spacing w:after="0"/>
              <w:ind w:right="-72" w:hanging="162"/>
              <w:jc w:val="right"/>
              <w:textAlignment w:val="baseline"/>
              <w:rPr>
                <w:rFonts w:ascii="Arial" w:eastAsia="MS Mincho" w:hAnsi="Arial" w:cs="Arial"/>
                <w:color w:val="000000"/>
                <w:kern w:val="0"/>
                <w:sz w:val="18"/>
                <w:szCs w:val="18"/>
                <w14:ligatures w14:val="none"/>
              </w:rPr>
            </w:pPr>
          </w:p>
        </w:tc>
        <w:tc>
          <w:tcPr>
            <w:tcW w:w="1134" w:type="dxa"/>
            <w:tcBorders>
              <w:top w:val="single" w:sz="4" w:space="0" w:color="auto"/>
            </w:tcBorders>
            <w:vAlign w:val="bottom"/>
          </w:tcPr>
          <w:p w14:paraId="7EBCC5B4" w14:textId="77777777" w:rsidR="00D9490D" w:rsidRPr="00D60A65" w:rsidRDefault="00D9490D" w:rsidP="00C144AA">
            <w:pPr>
              <w:autoSpaceDE w:val="0"/>
              <w:autoSpaceDN w:val="0"/>
              <w:spacing w:after="0"/>
              <w:ind w:right="-72" w:hanging="162"/>
              <w:jc w:val="right"/>
              <w:textAlignment w:val="baseline"/>
              <w:rPr>
                <w:rFonts w:ascii="Arial" w:eastAsia="MS Mincho" w:hAnsi="Arial" w:cs="Arial"/>
                <w:color w:val="000000"/>
                <w:kern w:val="0"/>
                <w:sz w:val="18"/>
                <w:szCs w:val="18"/>
                <w14:ligatures w14:val="none"/>
              </w:rPr>
            </w:pPr>
          </w:p>
        </w:tc>
        <w:tc>
          <w:tcPr>
            <w:tcW w:w="1152" w:type="dxa"/>
            <w:tcBorders>
              <w:top w:val="single" w:sz="4" w:space="0" w:color="auto"/>
            </w:tcBorders>
          </w:tcPr>
          <w:p w14:paraId="2AF988CC" w14:textId="77777777" w:rsidR="00D9490D" w:rsidRPr="00D60A65" w:rsidRDefault="00D9490D" w:rsidP="00C144AA">
            <w:pPr>
              <w:autoSpaceDE w:val="0"/>
              <w:autoSpaceDN w:val="0"/>
              <w:spacing w:after="0"/>
              <w:ind w:right="-72" w:hanging="162"/>
              <w:jc w:val="right"/>
              <w:textAlignment w:val="baseline"/>
              <w:rPr>
                <w:rFonts w:ascii="Arial" w:eastAsia="MS Mincho" w:hAnsi="Arial" w:cs="Arial"/>
                <w:color w:val="000000"/>
                <w:kern w:val="0"/>
                <w:sz w:val="18"/>
                <w:szCs w:val="18"/>
                <w14:ligatures w14:val="none"/>
              </w:rPr>
            </w:pPr>
          </w:p>
        </w:tc>
        <w:tc>
          <w:tcPr>
            <w:tcW w:w="1080" w:type="dxa"/>
            <w:tcBorders>
              <w:top w:val="single" w:sz="4" w:space="0" w:color="auto"/>
            </w:tcBorders>
          </w:tcPr>
          <w:p w14:paraId="4201BE12" w14:textId="77777777" w:rsidR="00D9490D" w:rsidRPr="00D60A65" w:rsidRDefault="00D9490D" w:rsidP="00C144AA">
            <w:pPr>
              <w:autoSpaceDE w:val="0"/>
              <w:autoSpaceDN w:val="0"/>
              <w:spacing w:after="0"/>
              <w:ind w:right="-72" w:hanging="162"/>
              <w:jc w:val="right"/>
              <w:textAlignment w:val="baseline"/>
              <w:rPr>
                <w:rFonts w:ascii="Arial" w:eastAsia="MS Mincho" w:hAnsi="Arial" w:cs="Arial"/>
                <w:color w:val="000000"/>
                <w:kern w:val="0"/>
                <w:sz w:val="18"/>
                <w:szCs w:val="18"/>
                <w14:ligatures w14:val="none"/>
              </w:rPr>
            </w:pPr>
          </w:p>
        </w:tc>
      </w:tr>
      <w:tr w:rsidR="00D9490D" w:rsidRPr="00D60A65" w14:paraId="1B230F9D" w14:textId="77777777" w:rsidTr="00C144AA">
        <w:tc>
          <w:tcPr>
            <w:tcW w:w="4950" w:type="dxa"/>
            <w:vAlign w:val="bottom"/>
            <w:hideMark/>
          </w:tcPr>
          <w:p w14:paraId="1BBA9598" w14:textId="37F698E5"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r w:rsidRPr="00D60A65">
              <w:rPr>
                <w:rFonts w:ascii="Arial" w:eastAsia="MS Mincho" w:hAnsi="Arial" w:cs="Arial"/>
                <w:color w:val="000000"/>
                <w:kern w:val="0"/>
                <w:sz w:val="18"/>
                <w:szCs w:val="18"/>
                <w14:ligatures w14:val="none"/>
              </w:rPr>
              <w:t>Profit before tax</w:t>
            </w:r>
          </w:p>
        </w:tc>
        <w:tc>
          <w:tcPr>
            <w:tcW w:w="1134" w:type="dxa"/>
            <w:tcBorders>
              <w:bottom w:val="single" w:sz="4" w:space="0" w:color="auto"/>
            </w:tcBorders>
          </w:tcPr>
          <w:p w14:paraId="6009BC23"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251,940 </w:t>
            </w:r>
          </w:p>
        </w:tc>
        <w:tc>
          <w:tcPr>
            <w:tcW w:w="1134" w:type="dxa"/>
            <w:tcBorders>
              <w:bottom w:val="single" w:sz="4" w:space="0" w:color="auto"/>
            </w:tcBorders>
          </w:tcPr>
          <w:p w14:paraId="70837556"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56,054 </w:t>
            </w:r>
          </w:p>
        </w:tc>
        <w:tc>
          <w:tcPr>
            <w:tcW w:w="1152" w:type="dxa"/>
            <w:tcBorders>
              <w:bottom w:val="single" w:sz="4" w:space="0" w:color="auto"/>
            </w:tcBorders>
          </w:tcPr>
          <w:p w14:paraId="7E395049"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239,583 </w:t>
            </w:r>
          </w:p>
        </w:tc>
        <w:tc>
          <w:tcPr>
            <w:tcW w:w="1080" w:type="dxa"/>
            <w:tcBorders>
              <w:bottom w:val="single" w:sz="4" w:space="0" w:color="auto"/>
            </w:tcBorders>
          </w:tcPr>
          <w:p w14:paraId="77C9FE05"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30,751 </w:t>
            </w:r>
          </w:p>
        </w:tc>
      </w:tr>
      <w:tr w:rsidR="00D9490D" w:rsidRPr="00D60A65" w14:paraId="36821107" w14:textId="77777777" w:rsidTr="00C144AA">
        <w:tc>
          <w:tcPr>
            <w:tcW w:w="4950" w:type="dxa"/>
            <w:vAlign w:val="bottom"/>
          </w:tcPr>
          <w:p w14:paraId="2B1AAF03"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p>
        </w:tc>
        <w:tc>
          <w:tcPr>
            <w:tcW w:w="1134" w:type="dxa"/>
            <w:tcBorders>
              <w:top w:val="single" w:sz="4" w:space="0" w:color="auto"/>
            </w:tcBorders>
            <w:vAlign w:val="bottom"/>
          </w:tcPr>
          <w:p w14:paraId="39B8C9AD"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p>
        </w:tc>
        <w:tc>
          <w:tcPr>
            <w:tcW w:w="1134" w:type="dxa"/>
            <w:tcBorders>
              <w:top w:val="single" w:sz="4" w:space="0" w:color="auto"/>
            </w:tcBorders>
            <w:vAlign w:val="bottom"/>
          </w:tcPr>
          <w:p w14:paraId="011DC58C" w14:textId="77777777" w:rsidR="00D9490D" w:rsidRPr="00D60A65" w:rsidRDefault="00D9490D" w:rsidP="00C144AA">
            <w:pPr>
              <w:spacing w:after="0"/>
              <w:ind w:right="-72"/>
              <w:jc w:val="right"/>
              <w:rPr>
                <w:rFonts w:ascii="Arial" w:eastAsia="Times New Roman" w:hAnsi="Arial" w:cs="Arial"/>
                <w:color w:val="000000"/>
                <w:kern w:val="0"/>
                <w:sz w:val="18"/>
                <w:szCs w:val="18"/>
                <w:lang w:val="en-GB"/>
                <w14:ligatures w14:val="none"/>
              </w:rPr>
            </w:pPr>
          </w:p>
        </w:tc>
        <w:tc>
          <w:tcPr>
            <w:tcW w:w="1152" w:type="dxa"/>
            <w:tcBorders>
              <w:top w:val="single" w:sz="4" w:space="0" w:color="auto"/>
            </w:tcBorders>
            <w:vAlign w:val="bottom"/>
          </w:tcPr>
          <w:p w14:paraId="6E303B36" w14:textId="77777777" w:rsidR="00D9490D" w:rsidRPr="00D60A65" w:rsidRDefault="00D9490D" w:rsidP="00C144AA">
            <w:pPr>
              <w:spacing w:after="0"/>
              <w:ind w:right="-72"/>
              <w:jc w:val="right"/>
              <w:rPr>
                <w:rFonts w:ascii="Arial" w:eastAsia="Times New Roman" w:hAnsi="Arial" w:cs="Arial"/>
                <w:color w:val="000000"/>
                <w:kern w:val="0"/>
                <w:sz w:val="18"/>
                <w:szCs w:val="18"/>
                <w:lang w:val="en-GB"/>
                <w14:ligatures w14:val="none"/>
              </w:rPr>
            </w:pPr>
          </w:p>
        </w:tc>
        <w:tc>
          <w:tcPr>
            <w:tcW w:w="1080" w:type="dxa"/>
            <w:tcBorders>
              <w:top w:val="single" w:sz="4" w:space="0" w:color="auto"/>
            </w:tcBorders>
          </w:tcPr>
          <w:p w14:paraId="4B5C7F07" w14:textId="77777777" w:rsidR="00D9490D" w:rsidRPr="00D60A65" w:rsidRDefault="00D9490D" w:rsidP="00C144AA">
            <w:pPr>
              <w:spacing w:after="0"/>
              <w:ind w:right="-72"/>
              <w:jc w:val="right"/>
              <w:rPr>
                <w:rFonts w:ascii="Arial" w:eastAsia="Times New Roman" w:hAnsi="Arial" w:cs="Arial"/>
                <w:color w:val="000000"/>
                <w:kern w:val="0"/>
                <w:sz w:val="18"/>
                <w:szCs w:val="18"/>
                <w:lang w:val="en-GB"/>
                <w14:ligatures w14:val="none"/>
              </w:rPr>
            </w:pPr>
          </w:p>
        </w:tc>
      </w:tr>
      <w:tr w:rsidR="00D9490D" w:rsidRPr="00D60A65" w14:paraId="04E0F65B" w14:textId="77777777" w:rsidTr="00C144AA">
        <w:tc>
          <w:tcPr>
            <w:tcW w:w="4950" w:type="dxa"/>
            <w:vAlign w:val="bottom"/>
            <w:hideMark/>
          </w:tcPr>
          <w:p w14:paraId="36D3F915"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r w:rsidRPr="00D60A65">
              <w:rPr>
                <w:rFonts w:ascii="Arial" w:eastAsia="MS Mincho" w:hAnsi="Arial" w:cs="Arial"/>
                <w:color w:val="000000"/>
                <w:kern w:val="0"/>
                <w:sz w:val="18"/>
                <w:szCs w:val="18"/>
                <w14:ligatures w14:val="none"/>
              </w:rPr>
              <w:t xml:space="preserve">Tax calculated at a tax rate of </w:t>
            </w:r>
            <w:r w:rsidRPr="00D60A65">
              <w:rPr>
                <w:rFonts w:ascii="Arial" w:eastAsia="MS Mincho" w:hAnsi="Arial" w:cs="Arial"/>
                <w:color w:val="000000"/>
                <w:kern w:val="0"/>
                <w:sz w:val="18"/>
                <w:szCs w:val="18"/>
                <w:lang w:val="en-GB"/>
                <w14:ligatures w14:val="none"/>
              </w:rPr>
              <w:t>20</w:t>
            </w:r>
            <w:r w:rsidRPr="00D60A65">
              <w:rPr>
                <w:rFonts w:ascii="Arial" w:eastAsia="MS Mincho" w:hAnsi="Arial" w:cs="Arial"/>
                <w:color w:val="000000"/>
                <w:kern w:val="0"/>
                <w:sz w:val="18"/>
                <w:szCs w:val="18"/>
                <w:cs/>
                <w14:ligatures w14:val="none"/>
              </w:rPr>
              <w:t>%</w:t>
            </w:r>
          </w:p>
        </w:tc>
        <w:tc>
          <w:tcPr>
            <w:tcW w:w="1134" w:type="dxa"/>
          </w:tcPr>
          <w:p w14:paraId="7D0775AA"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(50,388) </w:t>
            </w:r>
          </w:p>
        </w:tc>
        <w:tc>
          <w:tcPr>
            <w:tcW w:w="1134" w:type="dxa"/>
          </w:tcPr>
          <w:p w14:paraId="2239EF33"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(11,211) </w:t>
            </w:r>
          </w:p>
        </w:tc>
        <w:tc>
          <w:tcPr>
            <w:tcW w:w="1152" w:type="dxa"/>
          </w:tcPr>
          <w:p w14:paraId="239A357F"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(47,917) </w:t>
            </w:r>
          </w:p>
        </w:tc>
        <w:tc>
          <w:tcPr>
            <w:tcW w:w="1080" w:type="dxa"/>
          </w:tcPr>
          <w:p w14:paraId="6E0304ED"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(6,150) </w:t>
            </w:r>
          </w:p>
        </w:tc>
      </w:tr>
      <w:tr w:rsidR="00D9490D" w:rsidRPr="00D60A65" w14:paraId="13D596A9" w14:textId="77777777" w:rsidTr="00C144AA">
        <w:tc>
          <w:tcPr>
            <w:tcW w:w="4950" w:type="dxa"/>
            <w:vAlign w:val="bottom"/>
          </w:tcPr>
          <w:p w14:paraId="4557B715"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p>
        </w:tc>
        <w:tc>
          <w:tcPr>
            <w:tcW w:w="1134" w:type="dxa"/>
            <w:vAlign w:val="bottom"/>
          </w:tcPr>
          <w:p w14:paraId="5117790B"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p>
        </w:tc>
        <w:tc>
          <w:tcPr>
            <w:tcW w:w="1134" w:type="dxa"/>
            <w:vAlign w:val="bottom"/>
          </w:tcPr>
          <w:p w14:paraId="0C8B81BA"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p>
        </w:tc>
        <w:tc>
          <w:tcPr>
            <w:tcW w:w="1152" w:type="dxa"/>
            <w:vAlign w:val="bottom"/>
          </w:tcPr>
          <w:p w14:paraId="5EFC712B"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p>
        </w:tc>
        <w:tc>
          <w:tcPr>
            <w:tcW w:w="1080" w:type="dxa"/>
          </w:tcPr>
          <w:p w14:paraId="158E6C18"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p>
        </w:tc>
      </w:tr>
      <w:tr w:rsidR="00D9490D" w:rsidRPr="00D60A65" w14:paraId="7EF4D2EF" w14:textId="77777777" w:rsidTr="00C144AA">
        <w:tc>
          <w:tcPr>
            <w:tcW w:w="4950" w:type="dxa"/>
            <w:vAlign w:val="bottom"/>
            <w:hideMark/>
          </w:tcPr>
          <w:p w14:paraId="04017EE1"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r w:rsidRPr="00D60A65">
              <w:rPr>
                <w:rFonts w:ascii="Arial" w:eastAsia="MS Mincho" w:hAnsi="Arial" w:cs="Arial"/>
                <w:color w:val="000000"/>
                <w:kern w:val="0"/>
                <w:sz w:val="18"/>
                <w:szCs w:val="18"/>
                <w14:ligatures w14:val="none"/>
              </w:rPr>
              <w:t>Tax effect of</w:t>
            </w:r>
            <w:r w:rsidRPr="00D60A65">
              <w:rPr>
                <w:rFonts w:ascii="Arial" w:eastAsia="MS Mincho" w:hAnsi="Arial" w:cs="Arial"/>
                <w:color w:val="000000"/>
                <w:kern w:val="0"/>
                <w:sz w:val="18"/>
                <w:szCs w:val="18"/>
                <w:cs/>
                <w14:ligatures w14:val="none"/>
              </w:rPr>
              <w:t>:</w:t>
            </w:r>
          </w:p>
        </w:tc>
        <w:tc>
          <w:tcPr>
            <w:tcW w:w="1134" w:type="dxa"/>
          </w:tcPr>
          <w:p w14:paraId="486D3B08"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r w:rsidRPr="00D60A65">
              <w:rPr>
                <w:rFonts w:ascii="Arial" w:hAnsi="Arial" w:cs="Arial"/>
                <w:sz w:val="18"/>
                <w:szCs w:val="18"/>
              </w:rPr>
              <w:t xml:space="preserve"> 10,918</w:t>
            </w:r>
          </w:p>
        </w:tc>
        <w:tc>
          <w:tcPr>
            <w:tcW w:w="1134" w:type="dxa"/>
          </w:tcPr>
          <w:p w14:paraId="217E6BB6"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r w:rsidRPr="00D60A65">
              <w:rPr>
                <w:rFonts w:ascii="Arial" w:hAnsi="Arial" w:cs="Arial"/>
                <w:sz w:val="18"/>
                <w:szCs w:val="18"/>
              </w:rPr>
              <w:t xml:space="preserve"> 8,191</w:t>
            </w:r>
          </w:p>
        </w:tc>
        <w:tc>
          <w:tcPr>
            <w:tcW w:w="1152" w:type="dxa"/>
          </w:tcPr>
          <w:p w14:paraId="09F6FBBD"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r w:rsidRPr="00D60A65">
              <w:rPr>
                <w:rFonts w:ascii="Arial" w:hAnsi="Arial" w:cs="Arial"/>
                <w:sz w:val="18"/>
                <w:szCs w:val="18"/>
              </w:rPr>
              <w:t xml:space="preserve"> 10,099</w:t>
            </w:r>
          </w:p>
        </w:tc>
        <w:tc>
          <w:tcPr>
            <w:tcW w:w="1080" w:type="dxa"/>
          </w:tcPr>
          <w:p w14:paraId="6324343C" w14:textId="77777777" w:rsidR="00D9490D" w:rsidRPr="00D60A65" w:rsidRDefault="00D9490D" w:rsidP="00C144AA">
            <w:pPr>
              <w:spacing w:after="0"/>
              <w:ind w:right="-72"/>
              <w:jc w:val="right"/>
              <w:rPr>
                <w:rFonts w:ascii="Arial" w:eastAsia="Times New Roman" w:hAnsi="Arial" w:cs="Arial"/>
                <w:color w:val="000000"/>
                <w:kern w:val="0"/>
                <w:sz w:val="18"/>
                <w:szCs w:val="18"/>
                <w14:ligatures w14:val="none"/>
              </w:rPr>
            </w:pPr>
            <w:r w:rsidRPr="00D60A65">
              <w:rPr>
                <w:rFonts w:ascii="Arial" w:hAnsi="Arial" w:cs="Arial"/>
                <w:sz w:val="18"/>
                <w:szCs w:val="18"/>
              </w:rPr>
              <w:t>6,957</w:t>
            </w:r>
          </w:p>
        </w:tc>
      </w:tr>
      <w:tr w:rsidR="00D9490D" w:rsidRPr="00D60A65" w14:paraId="56B31291" w14:textId="77777777" w:rsidTr="00C144AA">
        <w:tc>
          <w:tcPr>
            <w:tcW w:w="4950" w:type="dxa"/>
            <w:vAlign w:val="bottom"/>
            <w:hideMark/>
          </w:tcPr>
          <w:p w14:paraId="114D25AB"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r w:rsidRPr="00D60A65">
              <w:rPr>
                <w:rFonts w:ascii="Arial" w:eastAsia="MS Mincho" w:hAnsi="Arial" w:cs="Arial"/>
                <w:color w:val="000000"/>
                <w:kern w:val="0"/>
                <w:sz w:val="18"/>
                <w:szCs w:val="18"/>
                <w14:ligatures w14:val="none"/>
              </w:rPr>
              <w:t>Income not subject to tax</w:t>
            </w:r>
          </w:p>
        </w:tc>
        <w:tc>
          <w:tcPr>
            <w:tcW w:w="1134" w:type="dxa"/>
          </w:tcPr>
          <w:p w14:paraId="57AADAED"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(4,647) </w:t>
            </w:r>
          </w:p>
        </w:tc>
        <w:tc>
          <w:tcPr>
            <w:tcW w:w="1134" w:type="dxa"/>
          </w:tcPr>
          <w:p w14:paraId="509D8CB7"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(1,167) </w:t>
            </w:r>
          </w:p>
        </w:tc>
        <w:tc>
          <w:tcPr>
            <w:tcW w:w="1152" w:type="dxa"/>
          </w:tcPr>
          <w:p w14:paraId="472C216C"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(4,329) </w:t>
            </w:r>
          </w:p>
        </w:tc>
        <w:tc>
          <w:tcPr>
            <w:tcW w:w="1080" w:type="dxa"/>
          </w:tcPr>
          <w:p w14:paraId="030AF704"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(797) </w:t>
            </w:r>
          </w:p>
        </w:tc>
      </w:tr>
      <w:tr w:rsidR="00D9490D" w:rsidRPr="00D60A65" w14:paraId="18CB0AB4" w14:textId="77777777" w:rsidTr="00C144AA">
        <w:tc>
          <w:tcPr>
            <w:tcW w:w="4950" w:type="dxa"/>
            <w:vAlign w:val="bottom"/>
            <w:hideMark/>
          </w:tcPr>
          <w:p w14:paraId="2EDC34C6"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r w:rsidRPr="00D60A65">
              <w:rPr>
                <w:rFonts w:ascii="Arial" w:eastAsia="MS Mincho" w:hAnsi="Arial" w:cs="Arial"/>
                <w:color w:val="000000"/>
                <w:kern w:val="0"/>
                <w:sz w:val="18"/>
                <w:szCs w:val="18"/>
                <w14:ligatures w14:val="none"/>
              </w:rPr>
              <w:t>Expenses not deductible for tax purpose</w:t>
            </w:r>
          </w:p>
        </w:tc>
        <w:tc>
          <w:tcPr>
            <w:tcW w:w="1134" w:type="dxa"/>
          </w:tcPr>
          <w:p w14:paraId="50E15038"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(2,397) </w:t>
            </w:r>
          </w:p>
        </w:tc>
        <w:tc>
          <w:tcPr>
            <w:tcW w:w="1134" w:type="dxa"/>
          </w:tcPr>
          <w:p w14:paraId="6ECF4856"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(4,394) </w:t>
            </w:r>
          </w:p>
        </w:tc>
        <w:tc>
          <w:tcPr>
            <w:tcW w:w="1152" w:type="dxa"/>
          </w:tcPr>
          <w:p w14:paraId="2116FCD6"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1,354</w:t>
            </w:r>
          </w:p>
        </w:tc>
        <w:tc>
          <w:tcPr>
            <w:tcW w:w="1080" w:type="dxa"/>
          </w:tcPr>
          <w:p w14:paraId="09EE5F4F"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640</w:t>
            </w:r>
          </w:p>
        </w:tc>
      </w:tr>
      <w:tr w:rsidR="00D9490D" w:rsidRPr="00D60A65" w14:paraId="6915DC48" w14:textId="77777777" w:rsidTr="00C144AA">
        <w:tc>
          <w:tcPr>
            <w:tcW w:w="4950" w:type="dxa"/>
            <w:vAlign w:val="bottom"/>
          </w:tcPr>
          <w:p w14:paraId="40666D4A"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r w:rsidRPr="00D60A65">
              <w:rPr>
                <w:rFonts w:ascii="Arial" w:eastAsia="MS Mincho" w:hAnsi="Arial" w:cs="Arial"/>
                <w:color w:val="000000"/>
                <w:kern w:val="0"/>
                <w:sz w:val="18"/>
                <w:szCs w:val="18"/>
                <w14:ligatures w14:val="none"/>
              </w:rPr>
              <w:t>Others</w:t>
            </w:r>
          </w:p>
        </w:tc>
        <w:tc>
          <w:tcPr>
            <w:tcW w:w="1134" w:type="dxa"/>
            <w:tcBorders>
              <w:bottom w:val="single" w:sz="4" w:space="0" w:color="auto"/>
            </w:tcBorders>
          </w:tcPr>
          <w:p w14:paraId="347B77D1"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10,918</w:t>
            </w:r>
          </w:p>
        </w:tc>
        <w:tc>
          <w:tcPr>
            <w:tcW w:w="1134" w:type="dxa"/>
            <w:tcBorders>
              <w:bottom w:val="single" w:sz="4" w:space="0" w:color="auto"/>
            </w:tcBorders>
          </w:tcPr>
          <w:p w14:paraId="7FB04EC9"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8,191</w:t>
            </w:r>
          </w:p>
        </w:tc>
        <w:tc>
          <w:tcPr>
            <w:tcW w:w="1152" w:type="dxa"/>
            <w:tcBorders>
              <w:bottom w:val="single" w:sz="4" w:space="0" w:color="auto"/>
            </w:tcBorders>
          </w:tcPr>
          <w:p w14:paraId="29CB6843"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 xml:space="preserve"> 10,099</w:t>
            </w:r>
          </w:p>
        </w:tc>
        <w:tc>
          <w:tcPr>
            <w:tcW w:w="1080" w:type="dxa"/>
            <w:tcBorders>
              <w:bottom w:val="single" w:sz="4" w:space="0" w:color="auto"/>
            </w:tcBorders>
          </w:tcPr>
          <w:p w14:paraId="7B6B93E6"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hAnsi="Arial" w:cs="Arial"/>
                <w:sz w:val="18"/>
                <w:szCs w:val="18"/>
              </w:rPr>
              <w:t>6,957</w:t>
            </w:r>
          </w:p>
        </w:tc>
      </w:tr>
      <w:tr w:rsidR="00D9490D" w:rsidRPr="00D60A65" w14:paraId="39DD29E8" w14:textId="77777777" w:rsidTr="00C144AA">
        <w:tc>
          <w:tcPr>
            <w:tcW w:w="4950" w:type="dxa"/>
            <w:vAlign w:val="bottom"/>
          </w:tcPr>
          <w:p w14:paraId="06B0AE92"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p>
        </w:tc>
        <w:tc>
          <w:tcPr>
            <w:tcW w:w="1134" w:type="dxa"/>
            <w:tcBorders>
              <w:top w:val="single" w:sz="4" w:space="0" w:color="auto"/>
            </w:tcBorders>
          </w:tcPr>
          <w:p w14:paraId="4325C68B" w14:textId="77777777" w:rsidR="00D9490D" w:rsidRPr="00D60A65" w:rsidRDefault="00D9490D" w:rsidP="00C144AA">
            <w:pPr>
              <w:spacing w:after="0"/>
              <w:ind w:right="-72"/>
              <w:jc w:val="right"/>
              <w:rPr>
                <w:rFonts w:ascii="Arial" w:eastAsia="Times New Roman" w:hAnsi="Arial" w:cs="Arial"/>
                <w:color w:val="000000"/>
                <w:kern w:val="0"/>
                <w:sz w:val="18"/>
                <w:szCs w:val="18"/>
                <w:cs/>
                <w14:ligatures w14:val="none"/>
              </w:rPr>
            </w:pPr>
          </w:p>
        </w:tc>
        <w:tc>
          <w:tcPr>
            <w:tcW w:w="1134" w:type="dxa"/>
            <w:tcBorders>
              <w:top w:val="single" w:sz="4" w:space="0" w:color="auto"/>
            </w:tcBorders>
          </w:tcPr>
          <w:p w14:paraId="1B3EA27B" w14:textId="77777777" w:rsidR="00D9490D" w:rsidRPr="00D60A65" w:rsidRDefault="00D9490D" w:rsidP="00C144AA">
            <w:pPr>
              <w:spacing w:after="0"/>
              <w:ind w:right="-72"/>
              <w:jc w:val="right"/>
              <w:rPr>
                <w:rFonts w:ascii="Arial" w:eastAsia="Times New Roman" w:hAnsi="Arial" w:cs="Arial"/>
                <w:b/>
                <w:bCs/>
                <w:color w:val="000000"/>
                <w:kern w:val="0"/>
                <w:sz w:val="18"/>
                <w:szCs w:val="18"/>
                <w:cs/>
                <w:lang w:val="th-TH"/>
                <w14:ligatures w14:val="none"/>
              </w:rPr>
            </w:pPr>
          </w:p>
        </w:tc>
        <w:tc>
          <w:tcPr>
            <w:tcW w:w="1152" w:type="dxa"/>
            <w:tcBorders>
              <w:top w:val="single" w:sz="4" w:space="0" w:color="auto"/>
            </w:tcBorders>
          </w:tcPr>
          <w:p w14:paraId="4CEC164F" w14:textId="77777777" w:rsidR="00D9490D" w:rsidRPr="00D60A65" w:rsidRDefault="00D9490D" w:rsidP="00C144AA">
            <w:pPr>
              <w:spacing w:after="0"/>
              <w:ind w:right="-72"/>
              <w:jc w:val="right"/>
              <w:rPr>
                <w:rFonts w:ascii="Arial" w:eastAsia="Times New Roman" w:hAnsi="Arial" w:cs="Arial"/>
                <w:b/>
                <w:bCs/>
                <w:color w:val="000000"/>
                <w:kern w:val="0"/>
                <w:sz w:val="18"/>
                <w:szCs w:val="18"/>
                <w:cs/>
                <w:lang w:val="th-TH"/>
                <w14:ligatures w14:val="none"/>
              </w:rPr>
            </w:pPr>
          </w:p>
        </w:tc>
        <w:tc>
          <w:tcPr>
            <w:tcW w:w="1080" w:type="dxa"/>
            <w:tcBorders>
              <w:top w:val="single" w:sz="4" w:space="0" w:color="auto"/>
            </w:tcBorders>
          </w:tcPr>
          <w:p w14:paraId="1820B56F" w14:textId="77777777" w:rsidR="00D9490D" w:rsidRPr="00D60A65" w:rsidRDefault="00D9490D" w:rsidP="00C144AA">
            <w:pPr>
              <w:spacing w:after="0"/>
              <w:ind w:right="-72"/>
              <w:jc w:val="right"/>
              <w:rPr>
                <w:rFonts w:ascii="Arial" w:eastAsia="Times New Roman" w:hAnsi="Arial" w:cs="Arial"/>
                <w:b/>
                <w:bCs/>
                <w:color w:val="000000"/>
                <w:kern w:val="0"/>
                <w:sz w:val="18"/>
                <w:szCs w:val="18"/>
                <w:cs/>
                <w:lang w:val="th-TH"/>
                <w14:ligatures w14:val="none"/>
              </w:rPr>
            </w:pPr>
          </w:p>
        </w:tc>
      </w:tr>
      <w:tr w:rsidR="00D9490D" w:rsidRPr="00D60A65" w14:paraId="431D39A7" w14:textId="77777777" w:rsidTr="00C144AA">
        <w:tc>
          <w:tcPr>
            <w:tcW w:w="4950" w:type="dxa"/>
            <w:vAlign w:val="bottom"/>
            <w:hideMark/>
          </w:tcPr>
          <w:p w14:paraId="749D872A" w14:textId="77777777" w:rsidR="00D9490D" w:rsidRPr="00D60A65" w:rsidRDefault="00D9490D" w:rsidP="00C144AA">
            <w:pPr>
              <w:tabs>
                <w:tab w:val="left" w:pos="1134"/>
                <w:tab w:val="left" w:pos="1276"/>
                <w:tab w:val="center" w:pos="3402"/>
                <w:tab w:val="center" w:pos="4536"/>
                <w:tab w:val="center" w:pos="5670"/>
                <w:tab w:val="center" w:pos="6804"/>
                <w:tab w:val="right" w:pos="7655"/>
              </w:tabs>
              <w:autoSpaceDE w:val="0"/>
              <w:autoSpaceDN w:val="0"/>
              <w:spacing w:after="0"/>
              <w:ind w:left="-101"/>
              <w:textAlignment w:val="baseline"/>
              <w:rPr>
                <w:rFonts w:ascii="Arial" w:eastAsia="MS Mincho" w:hAnsi="Arial" w:cs="Arial"/>
                <w:color w:val="000000"/>
                <w:kern w:val="0"/>
                <w:sz w:val="18"/>
                <w:szCs w:val="18"/>
                <w14:ligatures w14:val="none"/>
              </w:rPr>
            </w:pPr>
            <w:r w:rsidRPr="00D60A65">
              <w:rPr>
                <w:rFonts w:ascii="Arial" w:eastAsia="MS Mincho" w:hAnsi="Arial" w:cs="Arial"/>
                <w:color w:val="000000"/>
                <w:kern w:val="0"/>
                <w:sz w:val="18"/>
                <w:szCs w:val="18"/>
                <w14:ligatures w14:val="none"/>
              </w:rPr>
              <w:t>Income tax revenue (expenses)</w:t>
            </w:r>
          </w:p>
        </w:tc>
        <w:tc>
          <w:tcPr>
            <w:tcW w:w="1134" w:type="dxa"/>
            <w:tcBorders>
              <w:bottom w:val="single" w:sz="4" w:space="0" w:color="auto"/>
            </w:tcBorders>
          </w:tcPr>
          <w:p w14:paraId="5A5746F3"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14:ligatures w14:val="none"/>
              </w:rPr>
              <w:t xml:space="preserve"> (46,514) </w:t>
            </w:r>
          </w:p>
        </w:tc>
        <w:tc>
          <w:tcPr>
            <w:tcW w:w="1134" w:type="dxa"/>
            <w:tcBorders>
              <w:bottom w:val="single" w:sz="4" w:space="0" w:color="auto"/>
            </w:tcBorders>
          </w:tcPr>
          <w:p w14:paraId="6149B94F"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(8,581) </w:t>
            </w:r>
          </w:p>
        </w:tc>
        <w:tc>
          <w:tcPr>
            <w:tcW w:w="1152" w:type="dxa"/>
            <w:tcBorders>
              <w:bottom w:val="single" w:sz="4" w:space="0" w:color="auto"/>
            </w:tcBorders>
          </w:tcPr>
          <w:p w14:paraId="6456EE27"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 xml:space="preserve"> (40,793) </w:t>
            </w:r>
          </w:p>
        </w:tc>
        <w:tc>
          <w:tcPr>
            <w:tcW w:w="1080" w:type="dxa"/>
            <w:tcBorders>
              <w:bottom w:val="single" w:sz="4" w:space="0" w:color="auto"/>
            </w:tcBorders>
          </w:tcPr>
          <w:p w14:paraId="75FB41EE" w14:textId="77777777" w:rsidR="00D9490D" w:rsidRPr="00D60A65" w:rsidRDefault="00D9490D" w:rsidP="00C144AA">
            <w:pPr>
              <w:autoSpaceDE w:val="0"/>
              <w:autoSpaceDN w:val="0"/>
              <w:spacing w:after="0"/>
              <w:ind w:right="-72"/>
              <w:jc w:val="right"/>
              <w:textAlignment w:val="baseline"/>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650</w:t>
            </w:r>
          </w:p>
        </w:tc>
      </w:tr>
    </w:tbl>
    <w:p w14:paraId="16FB3C3B" w14:textId="582AF93A" w:rsidR="006F110F" w:rsidRPr="00D60A65" w:rsidRDefault="006F110F" w:rsidP="00A76655">
      <w:pPr>
        <w:spacing w:after="0"/>
        <w:rPr>
          <w:rFonts w:ascii="Arial" w:hAnsi="Arial" w:cs="Arial"/>
          <w:color w:val="000000" w:themeColor="text1"/>
          <w:spacing w:val="-4"/>
          <w:sz w:val="18"/>
          <w:szCs w:val="18"/>
        </w:rPr>
      </w:pPr>
    </w:p>
    <w:p w14:paraId="6DBEA26E" w14:textId="77777777" w:rsidR="00A76655" w:rsidRPr="00D60A65" w:rsidRDefault="00A76655" w:rsidP="00A76655">
      <w:pPr>
        <w:jc w:val="both"/>
        <w:rPr>
          <w:rFonts w:ascii="Arial" w:hAnsi="Arial" w:cs="Arial"/>
          <w:color w:val="000000" w:themeColor="text1"/>
          <w:sz w:val="18"/>
          <w:szCs w:val="18"/>
        </w:rPr>
      </w:pPr>
      <w:r w:rsidRPr="00D60A65">
        <w:rPr>
          <w:rFonts w:ascii="Arial" w:hAnsi="Arial" w:cs="Arial"/>
          <w:color w:val="000000" w:themeColor="text1"/>
          <w:spacing w:val="-4"/>
          <w:sz w:val="18"/>
          <w:szCs w:val="18"/>
        </w:rPr>
        <w:t>The Group had average corporate income tax rates of 18% (2025: 15%) and The Company had average corporate income tax rates of 17% (2025: -2%).</w:t>
      </w:r>
    </w:p>
    <w:p w14:paraId="0B238C00" w14:textId="77777777" w:rsidR="00A76655" w:rsidRPr="00D60A65" w:rsidRDefault="00A76655" w:rsidP="00A76655">
      <w:pPr>
        <w:jc w:val="both"/>
        <w:rPr>
          <w:rFonts w:ascii="Arial" w:hAnsi="Arial" w:cs="Arial"/>
          <w:color w:val="000000" w:themeColor="text1"/>
          <w:spacing w:val="-4"/>
          <w:sz w:val="18"/>
          <w:szCs w:val="18"/>
        </w:rPr>
      </w:pPr>
    </w:p>
    <w:p w14:paraId="7DB9272D" w14:textId="29A4A63D" w:rsidR="006F110F" w:rsidRPr="00D60A65" w:rsidRDefault="006F110F" w:rsidP="00CB08A5">
      <w:pPr>
        <w:jc w:val="both"/>
        <w:rPr>
          <w:rFonts w:ascii="Arial" w:hAnsi="Arial" w:cs="Arial"/>
          <w:color w:val="000000" w:themeColor="text1"/>
          <w:sz w:val="18"/>
          <w:szCs w:val="18"/>
        </w:rPr>
      </w:pPr>
    </w:p>
    <w:p w14:paraId="2C8A42EF" w14:textId="77777777" w:rsidR="006F110F" w:rsidRPr="00D60A65" w:rsidRDefault="006F110F">
      <w:pPr>
        <w:rPr>
          <w:rFonts w:ascii="Arial" w:hAnsi="Arial" w:cs="Arial"/>
          <w:color w:val="000000" w:themeColor="text1"/>
          <w:sz w:val="18"/>
          <w:szCs w:val="18"/>
        </w:rPr>
      </w:pPr>
      <w:r w:rsidRPr="00D60A65">
        <w:rPr>
          <w:rFonts w:ascii="Arial" w:hAnsi="Arial" w:cs="Arial"/>
          <w:color w:val="000000" w:themeColor="text1"/>
          <w:sz w:val="18"/>
          <w:szCs w:val="18"/>
        </w:rPr>
        <w:br w:type="page"/>
      </w:r>
    </w:p>
    <w:p w14:paraId="604217EE" w14:textId="5BED07C6" w:rsidR="006F110F" w:rsidRPr="00D60A65" w:rsidRDefault="006F110F" w:rsidP="006F110F">
      <w:pPr>
        <w:pStyle w:val="Heading1"/>
        <w:numPr>
          <w:ilvl w:val="0"/>
          <w:numId w:val="1"/>
        </w:numPr>
        <w:ind w:hanging="720"/>
        <w:rPr>
          <w:rFonts w:ascii="Arial" w:eastAsia="Arial" w:hAnsi="Arial" w:cs="Arial"/>
          <w:b/>
          <w:color w:val="000000" w:themeColor="text1"/>
          <w:sz w:val="18"/>
          <w:szCs w:val="18"/>
        </w:rPr>
      </w:pPr>
      <w:bookmarkStart w:id="20" w:name="_Toc236837749"/>
      <w:r w:rsidRPr="00D60A65">
        <w:rPr>
          <w:rFonts w:ascii="Arial" w:eastAsia="Arial Unicode MS" w:hAnsi="Arial" w:cs="Arial"/>
          <w:b/>
          <w:bCs/>
          <w:color w:val="000000" w:themeColor="text1"/>
          <w:sz w:val="18"/>
          <w:szCs w:val="18"/>
          <w:lang w:val="en-GB"/>
        </w:rPr>
        <w:lastRenderedPageBreak/>
        <w:t>Insurance and reinsurance contract assets and liabilities</w:t>
      </w:r>
      <w:bookmarkEnd w:id="20"/>
    </w:p>
    <w:p w14:paraId="1469606B" w14:textId="77777777" w:rsidR="006F110F" w:rsidRPr="00D60A65" w:rsidRDefault="006F110F" w:rsidP="00684315">
      <w:pPr>
        <w:pStyle w:val="ListParagraph"/>
        <w:spacing w:after="0"/>
        <w:ind w:left="1080"/>
        <w:contextualSpacing w:val="0"/>
        <w:jc w:val="thaiDistribute"/>
        <w:rPr>
          <w:rFonts w:ascii="Arial" w:hAnsi="Arial" w:cs="Arial"/>
          <w:sz w:val="18"/>
          <w:szCs w:val="18"/>
          <w:lang w:val="en-GB"/>
        </w:rPr>
      </w:pPr>
    </w:p>
    <w:tbl>
      <w:tblPr>
        <w:tblW w:w="9576" w:type="dxa"/>
        <w:tblLayout w:type="fixed"/>
        <w:tblLook w:val="04A0" w:firstRow="1" w:lastRow="0" w:firstColumn="1" w:lastColumn="0" w:noHBand="0" w:noVBand="1"/>
      </w:tblPr>
      <w:tblGrid>
        <w:gridCol w:w="3888"/>
        <w:gridCol w:w="1728"/>
        <w:gridCol w:w="2032"/>
        <w:gridCol w:w="1928"/>
      </w:tblGrid>
      <w:tr w:rsidR="006F110F" w:rsidRPr="00D60A65" w14:paraId="019B924C" w14:textId="77777777">
        <w:tc>
          <w:tcPr>
            <w:tcW w:w="3888" w:type="dxa"/>
            <w:tcBorders>
              <w:top w:val="nil"/>
              <w:left w:val="nil"/>
              <w:right w:val="nil"/>
            </w:tcBorders>
            <w:vAlign w:val="bottom"/>
          </w:tcPr>
          <w:p w14:paraId="215197FA" w14:textId="77777777" w:rsidR="006F110F" w:rsidRPr="00D60A65" w:rsidRDefault="006F110F" w:rsidP="006F110F">
            <w:pPr>
              <w:spacing w:after="0"/>
              <w:ind w:left="29" w:right="-30"/>
              <w:rPr>
                <w:rFonts w:ascii="Arial" w:eastAsia="Times New Roman" w:hAnsi="Arial" w:cs="Arial"/>
                <w:b/>
                <w:bCs/>
                <w:color w:val="000000"/>
                <w:kern w:val="0"/>
                <w:sz w:val="18"/>
                <w:szCs w:val="18"/>
                <w:lang w:val="en-GB" w:eastAsia="en-GB" w:bidi="he-IL"/>
                <w14:ligatures w14:val="none"/>
              </w:rPr>
            </w:pPr>
          </w:p>
        </w:tc>
        <w:tc>
          <w:tcPr>
            <w:tcW w:w="5688" w:type="dxa"/>
            <w:gridSpan w:val="3"/>
            <w:tcBorders>
              <w:left w:val="nil"/>
              <w:bottom w:val="single" w:sz="4" w:space="0" w:color="auto"/>
              <w:right w:val="nil"/>
            </w:tcBorders>
          </w:tcPr>
          <w:p w14:paraId="5240236B" w14:textId="77777777" w:rsidR="006F110F" w:rsidRPr="00D60A65" w:rsidRDefault="006F110F" w:rsidP="006F110F">
            <w:pPr>
              <w:spacing w:after="0"/>
              <w:jc w:val="center"/>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 xml:space="preserve">Consolidated and separate financial </w:t>
            </w:r>
            <w:r w:rsidRPr="00D60A65">
              <w:rPr>
                <w:rFonts w:ascii="Arial" w:eastAsia="Times New Roman" w:hAnsi="Arial" w:cs="Arial"/>
                <w:b/>
                <w:bCs/>
                <w:color w:val="000000"/>
                <w:kern w:val="0"/>
                <w:sz w:val="18"/>
                <w:szCs w:val="18"/>
                <w:lang w:val="en-GB" w:bidi="he-IL"/>
                <w14:ligatures w14:val="none"/>
              </w:rPr>
              <w:t>information</w:t>
            </w:r>
          </w:p>
        </w:tc>
      </w:tr>
      <w:tr w:rsidR="006F110F" w:rsidRPr="00D60A65" w14:paraId="1E7988F8" w14:textId="77777777">
        <w:tc>
          <w:tcPr>
            <w:tcW w:w="3888" w:type="dxa"/>
            <w:tcBorders>
              <w:top w:val="nil"/>
              <w:left w:val="nil"/>
              <w:right w:val="nil"/>
            </w:tcBorders>
            <w:vAlign w:val="bottom"/>
          </w:tcPr>
          <w:p w14:paraId="48481998" w14:textId="77777777" w:rsidR="006F110F" w:rsidRPr="00D60A65" w:rsidRDefault="006F110F" w:rsidP="006F110F">
            <w:pPr>
              <w:spacing w:after="0"/>
              <w:ind w:left="29" w:right="-30"/>
              <w:rPr>
                <w:rFonts w:ascii="Arial" w:eastAsia="Times New Roman" w:hAnsi="Arial" w:cs="Arial"/>
                <w:b/>
                <w:bCs/>
                <w:color w:val="000000"/>
                <w:kern w:val="0"/>
                <w:sz w:val="18"/>
                <w:szCs w:val="18"/>
                <w:lang w:val="en-GB" w:eastAsia="en-GB" w:bidi="he-IL"/>
                <w14:ligatures w14:val="none"/>
              </w:rPr>
            </w:pPr>
          </w:p>
        </w:tc>
        <w:tc>
          <w:tcPr>
            <w:tcW w:w="5688" w:type="dxa"/>
            <w:gridSpan w:val="3"/>
            <w:tcBorders>
              <w:top w:val="single" w:sz="4" w:space="0" w:color="auto"/>
              <w:left w:val="nil"/>
              <w:bottom w:val="single" w:sz="4" w:space="0" w:color="auto"/>
              <w:right w:val="nil"/>
            </w:tcBorders>
          </w:tcPr>
          <w:p w14:paraId="110AA79A" w14:textId="77777777" w:rsidR="006F110F" w:rsidRPr="00D60A65" w:rsidRDefault="006F110F" w:rsidP="006F110F">
            <w:pPr>
              <w:spacing w:after="0"/>
              <w:ind w:right="-72"/>
              <w:jc w:val="center"/>
              <w:rPr>
                <w:rFonts w:ascii="Arial" w:eastAsia="Cordia New" w:hAnsi="Arial" w:cs="Arial"/>
                <w:b/>
                <w:bCs/>
                <w:color w:val="000000"/>
                <w:kern w:val="0"/>
                <w:sz w:val="18"/>
                <w:szCs w:val="18"/>
                <w:lang w:bidi="he-IL"/>
                <w14:ligatures w14:val="none"/>
              </w:rPr>
            </w:pPr>
            <w:r w:rsidRPr="00D60A65">
              <w:rPr>
                <w:rFonts w:ascii="Arial" w:eastAsia="Cordia New" w:hAnsi="Arial" w:cs="Arial"/>
                <w:b/>
                <w:bCs/>
                <w:color w:val="000000"/>
                <w:kern w:val="0"/>
                <w:sz w:val="18"/>
                <w:szCs w:val="18"/>
                <w:lang w:bidi="he-IL"/>
                <w14:ligatures w14:val="none"/>
              </w:rPr>
              <w:t>(Unaudited)</w:t>
            </w:r>
          </w:p>
          <w:p w14:paraId="60CC738B" w14:textId="77777777" w:rsidR="006F110F" w:rsidRPr="00D60A65" w:rsidRDefault="006F110F" w:rsidP="006F110F">
            <w:pPr>
              <w:spacing w:after="0"/>
              <w:jc w:val="center"/>
              <w:rPr>
                <w:rFonts w:ascii="Arial" w:eastAsia="Times New Roman" w:hAnsi="Arial" w:cs="Arial"/>
                <w:color w:val="000000"/>
                <w:kern w:val="0"/>
                <w:sz w:val="18"/>
                <w:szCs w:val="18"/>
                <w:lang w:val="en-GB" w:bidi="he-IL"/>
                <w14:ligatures w14:val="none"/>
              </w:rPr>
            </w:pPr>
            <w:r w:rsidRPr="00D60A65">
              <w:rPr>
                <w:rFonts w:ascii="Arial" w:eastAsia="Cordia New" w:hAnsi="Arial" w:cs="Arial"/>
                <w:b/>
                <w:bCs/>
                <w:color w:val="000000"/>
                <w:kern w:val="0"/>
                <w:sz w:val="18"/>
                <w:szCs w:val="18"/>
                <w:lang w:val="en-GB" w:bidi="he-IL"/>
                <w14:ligatures w14:val="none"/>
              </w:rPr>
              <w:t>30 June 2026</w:t>
            </w:r>
          </w:p>
        </w:tc>
      </w:tr>
      <w:tr w:rsidR="006F110F" w:rsidRPr="00D60A65" w14:paraId="3AB39EBF" w14:textId="77777777">
        <w:tc>
          <w:tcPr>
            <w:tcW w:w="3888" w:type="dxa"/>
            <w:tcBorders>
              <w:top w:val="nil"/>
              <w:left w:val="nil"/>
              <w:right w:val="nil"/>
            </w:tcBorders>
            <w:vAlign w:val="bottom"/>
          </w:tcPr>
          <w:p w14:paraId="37885408" w14:textId="77777777" w:rsidR="006F110F" w:rsidRPr="00D60A65" w:rsidRDefault="006F110F" w:rsidP="006F110F">
            <w:pPr>
              <w:spacing w:after="0"/>
              <w:ind w:left="29" w:right="-30"/>
              <w:rPr>
                <w:rFonts w:ascii="Arial" w:eastAsia="Times New Roman" w:hAnsi="Arial" w:cs="Arial"/>
                <w:b/>
                <w:bCs/>
                <w:color w:val="000000"/>
                <w:kern w:val="0"/>
                <w:sz w:val="18"/>
                <w:szCs w:val="18"/>
                <w:lang w:val="en-GB" w:eastAsia="en-GB" w:bidi="he-IL"/>
                <w14:ligatures w14:val="none"/>
              </w:rPr>
            </w:pPr>
          </w:p>
        </w:tc>
        <w:tc>
          <w:tcPr>
            <w:tcW w:w="1728" w:type="dxa"/>
            <w:tcBorders>
              <w:top w:val="single" w:sz="4" w:space="0" w:color="auto"/>
              <w:left w:val="nil"/>
              <w:bottom w:val="single" w:sz="4" w:space="0" w:color="auto"/>
              <w:right w:val="nil"/>
            </w:tcBorders>
            <w:vAlign w:val="bottom"/>
          </w:tcPr>
          <w:p w14:paraId="040C8AC1" w14:textId="77777777" w:rsidR="006F110F" w:rsidRPr="00D60A65" w:rsidRDefault="006F110F" w:rsidP="006F110F">
            <w:pPr>
              <w:spacing w:after="0"/>
              <w:ind w:right="-72"/>
              <w:jc w:val="right"/>
              <w:rPr>
                <w:rFonts w:ascii="Arial" w:eastAsia="Times New Roman" w:hAnsi="Arial" w:cs="Arial"/>
                <w:b/>
                <w:bCs/>
                <w:color w:val="000000"/>
                <w:kern w:val="0"/>
                <w:sz w:val="18"/>
                <w:szCs w:val="22"/>
                <w:lang w:val="en-GB" w:eastAsia="en-GB"/>
                <w14:ligatures w14:val="none"/>
              </w:rPr>
            </w:pPr>
            <w:r w:rsidRPr="00D60A65">
              <w:rPr>
                <w:rFonts w:ascii="Arial" w:eastAsia="Times New Roman" w:hAnsi="Arial" w:cs="Arial"/>
                <w:b/>
                <w:bCs/>
                <w:color w:val="000000"/>
                <w:kern w:val="0"/>
                <w:sz w:val="18"/>
                <w:szCs w:val="18"/>
                <w:lang w:val="en-GB" w:eastAsia="en-GB" w:bidi="he-IL"/>
                <w14:ligatures w14:val="none"/>
              </w:rPr>
              <w:t>Motor insurance</w:t>
            </w:r>
          </w:p>
          <w:p w14:paraId="7033CB67" w14:textId="77777777" w:rsidR="006F110F" w:rsidRPr="00D60A65" w:rsidRDefault="006F110F" w:rsidP="006F110F">
            <w:pPr>
              <w:spacing w:after="0"/>
              <w:ind w:right="-72"/>
              <w:jc w:val="right"/>
              <w:rPr>
                <w:rFonts w:ascii="Arial" w:eastAsia="Times New Roman" w:hAnsi="Arial" w:cs="Arial"/>
                <w:color w:val="000000"/>
                <w:kern w:val="0"/>
                <w:sz w:val="18"/>
                <w:szCs w:val="22"/>
                <w:lang w:val="en-GB"/>
                <w14:ligatures w14:val="none"/>
              </w:rPr>
            </w:pPr>
            <w:r w:rsidRPr="00D60A65">
              <w:rPr>
                <w:rFonts w:ascii="Arial" w:eastAsia="Times New Roman" w:hAnsi="Arial" w:cs="Arial"/>
                <w:b/>
                <w:bCs/>
                <w:color w:val="000000"/>
                <w:kern w:val="0"/>
                <w:sz w:val="18"/>
                <w:szCs w:val="22"/>
                <w:lang w:val="en-GB" w:eastAsia="en-GB"/>
                <w14:ligatures w14:val="none"/>
              </w:rPr>
              <w:t>Thousand Baht</w:t>
            </w:r>
          </w:p>
        </w:tc>
        <w:tc>
          <w:tcPr>
            <w:tcW w:w="2032" w:type="dxa"/>
            <w:tcBorders>
              <w:top w:val="single" w:sz="4" w:space="0" w:color="auto"/>
              <w:left w:val="nil"/>
              <w:bottom w:val="single" w:sz="4" w:space="0" w:color="auto"/>
              <w:right w:val="nil"/>
            </w:tcBorders>
            <w:vAlign w:val="bottom"/>
          </w:tcPr>
          <w:p w14:paraId="0E0F1E97" w14:textId="77777777" w:rsidR="006F110F" w:rsidRPr="00D60A65" w:rsidRDefault="006F110F" w:rsidP="006F110F">
            <w:pPr>
              <w:spacing w:after="0"/>
              <w:ind w:right="-72" w:hanging="273"/>
              <w:jc w:val="right"/>
              <w:rPr>
                <w:rFonts w:ascii="Arial" w:eastAsia="Times New Roman" w:hAnsi="Arial" w:cs="Arial"/>
                <w:b/>
                <w:bCs/>
                <w:color w:val="000000"/>
                <w:kern w:val="0"/>
                <w:sz w:val="18"/>
                <w:szCs w:val="22"/>
                <w:lang w:val="en-GB" w:eastAsia="en-GB"/>
                <w14:ligatures w14:val="none"/>
              </w:rPr>
            </w:pPr>
            <w:r w:rsidRPr="00D60A65">
              <w:rPr>
                <w:rFonts w:ascii="Arial" w:eastAsia="Times New Roman" w:hAnsi="Arial" w:cs="Arial"/>
                <w:b/>
                <w:bCs/>
                <w:color w:val="000000"/>
                <w:kern w:val="0"/>
                <w:sz w:val="18"/>
                <w:szCs w:val="18"/>
                <w:lang w:val="en-GB" w:eastAsia="en-GB" w:bidi="he-IL"/>
                <w14:ligatures w14:val="none"/>
              </w:rPr>
              <w:t>Non-motor insurance</w:t>
            </w:r>
          </w:p>
          <w:p w14:paraId="7515372E" w14:textId="77777777" w:rsidR="006F110F" w:rsidRPr="00D60A65" w:rsidRDefault="006F110F" w:rsidP="006F110F">
            <w:pPr>
              <w:spacing w:after="0"/>
              <w:ind w:right="-72" w:hanging="273"/>
              <w:jc w:val="right"/>
              <w:rPr>
                <w:rFonts w:ascii="Arial" w:eastAsia="Times New Roman" w:hAnsi="Arial" w:cs="Arial"/>
                <w:color w:val="000000"/>
                <w:kern w:val="0"/>
                <w:sz w:val="18"/>
                <w:szCs w:val="22"/>
                <w:lang w:val="en-GB"/>
                <w14:ligatures w14:val="none"/>
              </w:rPr>
            </w:pPr>
            <w:r w:rsidRPr="00D60A65">
              <w:rPr>
                <w:rFonts w:ascii="Arial" w:eastAsia="Times New Roman" w:hAnsi="Arial" w:cs="Arial"/>
                <w:b/>
                <w:bCs/>
                <w:color w:val="000000"/>
                <w:kern w:val="0"/>
                <w:sz w:val="18"/>
                <w:szCs w:val="22"/>
                <w:lang w:val="en-GB" w:eastAsia="en-GB"/>
                <w14:ligatures w14:val="none"/>
              </w:rPr>
              <w:t>Thousand Baht</w:t>
            </w:r>
          </w:p>
        </w:tc>
        <w:tc>
          <w:tcPr>
            <w:tcW w:w="1928" w:type="dxa"/>
            <w:tcBorders>
              <w:top w:val="single" w:sz="4" w:space="0" w:color="auto"/>
              <w:left w:val="nil"/>
              <w:bottom w:val="single" w:sz="4" w:space="0" w:color="auto"/>
              <w:right w:val="nil"/>
            </w:tcBorders>
            <w:vAlign w:val="bottom"/>
          </w:tcPr>
          <w:p w14:paraId="49F2E5FB" w14:textId="77777777" w:rsidR="006F110F" w:rsidRPr="00D60A65" w:rsidRDefault="006F110F" w:rsidP="006F110F">
            <w:pPr>
              <w:spacing w:after="0"/>
              <w:ind w:right="-72"/>
              <w:jc w:val="right"/>
              <w:rPr>
                <w:rFonts w:ascii="Arial" w:eastAsia="Times New Roman" w:hAnsi="Arial" w:cs="Arial"/>
                <w:b/>
                <w:bCs/>
                <w:color w:val="000000"/>
                <w:kern w:val="0"/>
                <w:sz w:val="18"/>
                <w:szCs w:val="22"/>
                <w:lang w:val="en-GB" w:eastAsia="en-GB"/>
                <w14:ligatures w14:val="none"/>
              </w:rPr>
            </w:pPr>
            <w:r w:rsidRPr="00D60A65">
              <w:rPr>
                <w:rFonts w:ascii="Arial" w:eastAsia="Times New Roman" w:hAnsi="Arial" w:cs="Arial"/>
                <w:b/>
                <w:bCs/>
                <w:color w:val="000000"/>
                <w:kern w:val="0"/>
                <w:sz w:val="18"/>
                <w:szCs w:val="18"/>
                <w:lang w:val="en-GB" w:eastAsia="en-GB" w:bidi="he-IL"/>
                <w14:ligatures w14:val="none"/>
              </w:rPr>
              <w:t>Total</w:t>
            </w:r>
          </w:p>
          <w:p w14:paraId="066DBB35" w14:textId="77777777" w:rsidR="006F110F" w:rsidRPr="00D60A65" w:rsidRDefault="006F110F" w:rsidP="006F110F">
            <w:pPr>
              <w:spacing w:after="0"/>
              <w:ind w:right="-72"/>
              <w:jc w:val="right"/>
              <w:rPr>
                <w:rFonts w:ascii="Arial" w:eastAsia="Times New Roman" w:hAnsi="Arial" w:cs="Arial"/>
                <w:color w:val="000000"/>
                <w:kern w:val="0"/>
                <w:sz w:val="18"/>
                <w:szCs w:val="22"/>
                <w:lang w:val="en-GB"/>
                <w14:ligatures w14:val="none"/>
              </w:rPr>
            </w:pPr>
            <w:r w:rsidRPr="00D60A65">
              <w:rPr>
                <w:rFonts w:ascii="Arial" w:eastAsia="Times New Roman" w:hAnsi="Arial" w:cs="Arial"/>
                <w:b/>
                <w:bCs/>
                <w:color w:val="000000"/>
                <w:kern w:val="0"/>
                <w:sz w:val="18"/>
                <w:szCs w:val="22"/>
                <w:lang w:val="en-GB" w:eastAsia="en-GB"/>
                <w14:ligatures w14:val="none"/>
              </w:rPr>
              <w:t>Thousand Baht</w:t>
            </w:r>
          </w:p>
        </w:tc>
      </w:tr>
      <w:tr w:rsidR="006F110F" w:rsidRPr="00D60A65" w14:paraId="0CEB7860" w14:textId="77777777">
        <w:tc>
          <w:tcPr>
            <w:tcW w:w="3888" w:type="dxa"/>
            <w:tcBorders>
              <w:top w:val="nil"/>
              <w:left w:val="nil"/>
              <w:right w:val="nil"/>
            </w:tcBorders>
            <w:vAlign w:val="bottom"/>
            <w:hideMark/>
          </w:tcPr>
          <w:p w14:paraId="17DDCB99" w14:textId="77777777" w:rsidR="006F110F" w:rsidRPr="00D60A65" w:rsidRDefault="006F110F" w:rsidP="006F110F">
            <w:pPr>
              <w:spacing w:after="0"/>
              <w:ind w:left="29" w:right="-30"/>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eastAsia="en-GB" w:bidi="he-IL"/>
                <w14:ligatures w14:val="none"/>
              </w:rPr>
              <w:t>Insurance contract assets</w:t>
            </w:r>
          </w:p>
        </w:tc>
        <w:tc>
          <w:tcPr>
            <w:tcW w:w="1728" w:type="dxa"/>
            <w:tcBorders>
              <w:top w:val="single" w:sz="4" w:space="0" w:color="auto"/>
              <w:left w:val="nil"/>
              <w:right w:val="nil"/>
            </w:tcBorders>
            <w:vAlign w:val="bottom"/>
          </w:tcPr>
          <w:p w14:paraId="32D867A0" w14:textId="77777777" w:rsidR="006F110F" w:rsidRPr="00D60A65" w:rsidRDefault="006F110F" w:rsidP="006F110F">
            <w:pPr>
              <w:spacing w:after="0"/>
              <w:ind w:right="-72"/>
              <w:jc w:val="right"/>
              <w:rPr>
                <w:rFonts w:ascii="Arial" w:eastAsia="Times New Roman" w:hAnsi="Arial" w:cs="Cordia New"/>
                <w:color w:val="000000"/>
                <w:kern w:val="0"/>
                <w:sz w:val="18"/>
                <w:szCs w:val="22"/>
                <w:cs/>
                <w:lang w:val="en-GB"/>
                <w14:ligatures w14:val="none"/>
              </w:rPr>
            </w:pPr>
          </w:p>
        </w:tc>
        <w:tc>
          <w:tcPr>
            <w:tcW w:w="2032" w:type="dxa"/>
            <w:tcBorders>
              <w:top w:val="single" w:sz="4" w:space="0" w:color="auto"/>
              <w:left w:val="nil"/>
              <w:right w:val="nil"/>
            </w:tcBorders>
            <w:vAlign w:val="bottom"/>
            <w:hideMark/>
          </w:tcPr>
          <w:p w14:paraId="330C440F"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1928" w:type="dxa"/>
            <w:tcBorders>
              <w:top w:val="single" w:sz="4" w:space="0" w:color="auto"/>
              <w:left w:val="nil"/>
              <w:right w:val="nil"/>
            </w:tcBorders>
            <w:vAlign w:val="bottom"/>
            <w:hideMark/>
          </w:tcPr>
          <w:p w14:paraId="789BD29B"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r>
      <w:tr w:rsidR="006F110F" w:rsidRPr="00D60A65" w14:paraId="521C1BF7" w14:textId="77777777">
        <w:tc>
          <w:tcPr>
            <w:tcW w:w="3888" w:type="dxa"/>
            <w:tcBorders>
              <w:top w:val="nil"/>
              <w:left w:val="nil"/>
              <w:right w:val="nil"/>
            </w:tcBorders>
            <w:vAlign w:val="bottom"/>
          </w:tcPr>
          <w:p w14:paraId="4075BC4A" w14:textId="77777777" w:rsidR="006F110F" w:rsidRPr="00D60A65" w:rsidRDefault="006F110F" w:rsidP="006F110F">
            <w:pPr>
              <w:spacing w:after="0"/>
              <w:ind w:left="29" w:right="-30"/>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cs/>
                <w:lang w:val="en-GB" w:eastAsia="th-TH" w:bidi="he-IL"/>
                <w14:ligatures w14:val="none"/>
              </w:rPr>
              <w:t>-</w:t>
            </w:r>
            <w:r w:rsidRPr="00D60A65">
              <w:rPr>
                <w:rFonts w:ascii="Arial" w:eastAsia="Times New Roman" w:hAnsi="Arial" w:cs="Arial"/>
                <w:snapToGrid w:val="0"/>
                <w:color w:val="000000"/>
                <w:kern w:val="0"/>
                <w:sz w:val="18"/>
                <w:szCs w:val="18"/>
                <w:cs/>
                <w:lang w:val="th-TH"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 xml:space="preserve">Insurance assets excluding items </w:t>
            </w:r>
          </w:p>
          <w:p w14:paraId="7FC52C4F" w14:textId="77777777" w:rsidR="006F110F" w:rsidRPr="00D60A65" w:rsidRDefault="006F110F" w:rsidP="006F110F">
            <w:pPr>
              <w:spacing w:after="0"/>
              <w:ind w:left="29" w:right="-30"/>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occurred before the recognition </w:t>
            </w:r>
          </w:p>
          <w:p w14:paraId="4A41D333" w14:textId="77777777" w:rsidR="006F110F" w:rsidRPr="00D60A65" w:rsidRDefault="006F110F" w:rsidP="006F110F">
            <w:pPr>
              <w:tabs>
                <w:tab w:val="left" w:pos="271"/>
              </w:tabs>
              <w:spacing w:after="0"/>
              <w:ind w:left="29" w:right="-30"/>
              <w:rPr>
                <w:rFonts w:ascii="Arial" w:eastAsia="Times New Roman" w:hAnsi="Arial" w:cs="Arial"/>
                <w:color w:val="000000"/>
                <w:kern w:val="0"/>
                <w:sz w:val="18"/>
                <w:szCs w:val="18"/>
                <w:cs/>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of a group of insurance contracts</w:t>
            </w:r>
          </w:p>
        </w:tc>
        <w:tc>
          <w:tcPr>
            <w:tcW w:w="1728" w:type="dxa"/>
            <w:tcBorders>
              <w:top w:val="nil"/>
              <w:left w:val="nil"/>
              <w:right w:val="nil"/>
            </w:tcBorders>
            <w:vAlign w:val="bottom"/>
          </w:tcPr>
          <w:p w14:paraId="5A503925"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1,963</w:t>
            </w:r>
          </w:p>
        </w:tc>
        <w:tc>
          <w:tcPr>
            <w:tcW w:w="2032" w:type="dxa"/>
            <w:tcBorders>
              <w:top w:val="nil"/>
              <w:left w:val="nil"/>
              <w:right w:val="nil"/>
            </w:tcBorders>
            <w:vAlign w:val="bottom"/>
          </w:tcPr>
          <w:p w14:paraId="52AD36A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111,719</w:t>
            </w:r>
          </w:p>
        </w:tc>
        <w:tc>
          <w:tcPr>
            <w:tcW w:w="1928" w:type="dxa"/>
            <w:tcBorders>
              <w:top w:val="nil"/>
              <w:left w:val="nil"/>
              <w:right w:val="nil"/>
            </w:tcBorders>
            <w:vAlign w:val="bottom"/>
          </w:tcPr>
          <w:p w14:paraId="5A177CD0"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113,682</w:t>
            </w:r>
          </w:p>
        </w:tc>
      </w:tr>
      <w:tr w:rsidR="006F110F" w:rsidRPr="00D60A65" w14:paraId="67A54115" w14:textId="77777777">
        <w:tc>
          <w:tcPr>
            <w:tcW w:w="3888" w:type="dxa"/>
            <w:tcBorders>
              <w:top w:val="nil"/>
              <w:left w:val="nil"/>
              <w:right w:val="nil"/>
            </w:tcBorders>
            <w:vAlign w:val="bottom"/>
          </w:tcPr>
          <w:p w14:paraId="1B69BBDB" w14:textId="77777777" w:rsidR="006F110F" w:rsidRPr="00D60A65" w:rsidRDefault="006F110F" w:rsidP="006F110F">
            <w:pPr>
              <w:spacing w:after="0"/>
              <w:ind w:left="29" w:right="-30"/>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lang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 xml:space="preserve">Items occurred before </w:t>
            </w:r>
            <w:proofErr w:type="gramStart"/>
            <w:r w:rsidRPr="00D60A65">
              <w:rPr>
                <w:rFonts w:ascii="Arial" w:eastAsia="Times New Roman" w:hAnsi="Arial" w:cs="Arial"/>
                <w:color w:val="000000"/>
                <w:kern w:val="0"/>
                <w:sz w:val="18"/>
                <w:szCs w:val="18"/>
                <w:lang w:val="en-GB" w:eastAsia="en-GB"/>
                <w14:ligatures w14:val="none"/>
              </w:rPr>
              <w:t>the recognition</w:t>
            </w:r>
            <w:proofErr w:type="gramEnd"/>
            <w:r w:rsidRPr="00D60A65">
              <w:rPr>
                <w:rFonts w:ascii="Arial" w:eastAsia="Times New Roman" w:hAnsi="Arial" w:cs="Arial"/>
                <w:color w:val="000000"/>
                <w:kern w:val="0"/>
                <w:sz w:val="18"/>
                <w:szCs w:val="18"/>
                <w:lang w:val="en-GB" w:eastAsia="en-GB"/>
                <w14:ligatures w14:val="none"/>
              </w:rPr>
              <w:t xml:space="preserve"> </w:t>
            </w:r>
          </w:p>
          <w:p w14:paraId="42589454" w14:textId="77777777" w:rsidR="006F110F" w:rsidRPr="00D60A65" w:rsidRDefault="006F110F" w:rsidP="006F110F">
            <w:pPr>
              <w:spacing w:after="0"/>
              <w:ind w:left="29" w:right="-30"/>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lang w:val="en-GB" w:eastAsia="en-GB"/>
                <w14:ligatures w14:val="none"/>
              </w:rPr>
              <w:t xml:space="preserve">     of a Group of insurance contracts</w:t>
            </w:r>
          </w:p>
        </w:tc>
        <w:tc>
          <w:tcPr>
            <w:tcW w:w="1728" w:type="dxa"/>
            <w:tcBorders>
              <w:top w:val="nil"/>
              <w:left w:val="nil"/>
              <w:right w:val="nil"/>
            </w:tcBorders>
            <w:vAlign w:val="bottom"/>
          </w:tcPr>
          <w:p w14:paraId="5B3F3733" w14:textId="77777777" w:rsidR="006F110F" w:rsidRPr="00D60A65" w:rsidRDefault="006F110F" w:rsidP="006F110F">
            <w:pPr>
              <w:spacing w:after="0"/>
              <w:ind w:right="-72"/>
              <w:jc w:val="right"/>
              <w:rPr>
                <w:rFonts w:ascii="Arial" w:eastAsia="Times New Roman" w:hAnsi="Arial" w:cs="Browallia New"/>
                <w:color w:val="000000"/>
                <w:kern w:val="0"/>
                <w:sz w:val="18"/>
                <w:szCs w:val="22"/>
                <w14:ligatures w14:val="none"/>
              </w:rPr>
            </w:pPr>
            <w:r w:rsidRPr="00D60A65">
              <w:rPr>
                <w:rFonts w:ascii="Arial" w:eastAsia="Times New Roman" w:hAnsi="Arial" w:cs="Browallia New"/>
                <w:color w:val="000000"/>
                <w:kern w:val="0"/>
                <w:sz w:val="18"/>
                <w:szCs w:val="22"/>
                <w14:ligatures w14:val="none"/>
              </w:rPr>
              <w:t>-</w:t>
            </w:r>
          </w:p>
        </w:tc>
        <w:tc>
          <w:tcPr>
            <w:tcW w:w="2032" w:type="dxa"/>
            <w:tcBorders>
              <w:top w:val="nil"/>
              <w:left w:val="nil"/>
              <w:right w:val="nil"/>
            </w:tcBorders>
            <w:vAlign w:val="bottom"/>
          </w:tcPr>
          <w:p w14:paraId="233593D1"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928" w:type="dxa"/>
            <w:tcBorders>
              <w:top w:val="nil"/>
              <w:left w:val="nil"/>
              <w:right w:val="nil"/>
            </w:tcBorders>
            <w:vAlign w:val="bottom"/>
          </w:tcPr>
          <w:p w14:paraId="59748F2B"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r>
      <w:tr w:rsidR="006F110F" w:rsidRPr="00D60A65" w14:paraId="7B64961E" w14:textId="77777777">
        <w:tc>
          <w:tcPr>
            <w:tcW w:w="3888" w:type="dxa"/>
            <w:tcBorders>
              <w:top w:val="nil"/>
              <w:left w:val="nil"/>
              <w:right w:val="nil"/>
            </w:tcBorders>
            <w:vAlign w:val="bottom"/>
          </w:tcPr>
          <w:p w14:paraId="49BEA203" w14:textId="77777777" w:rsidR="006F110F" w:rsidRPr="00D60A65" w:rsidRDefault="006F110F" w:rsidP="006F110F">
            <w:pPr>
              <w:spacing w:after="0"/>
              <w:ind w:left="29" w:right="-30"/>
              <w:rPr>
                <w:rFonts w:ascii="Arial" w:eastAsia="Times New Roman" w:hAnsi="Arial" w:cs="Arial"/>
                <w:b/>
                <w:bCs/>
                <w:color w:val="000000"/>
                <w:kern w:val="0"/>
                <w:sz w:val="18"/>
                <w:szCs w:val="18"/>
                <w:cs/>
                <w14:ligatures w14:val="none"/>
              </w:rPr>
            </w:pPr>
          </w:p>
        </w:tc>
        <w:tc>
          <w:tcPr>
            <w:tcW w:w="1728" w:type="dxa"/>
            <w:tcBorders>
              <w:top w:val="nil"/>
              <w:left w:val="nil"/>
              <w:right w:val="nil"/>
            </w:tcBorders>
            <w:vAlign w:val="bottom"/>
          </w:tcPr>
          <w:p w14:paraId="315A2FB2"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2032" w:type="dxa"/>
            <w:tcBorders>
              <w:top w:val="nil"/>
              <w:left w:val="nil"/>
              <w:right w:val="nil"/>
            </w:tcBorders>
            <w:vAlign w:val="bottom"/>
          </w:tcPr>
          <w:p w14:paraId="6BE49B00"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1928" w:type="dxa"/>
            <w:tcBorders>
              <w:top w:val="nil"/>
              <w:left w:val="nil"/>
              <w:right w:val="nil"/>
            </w:tcBorders>
            <w:vAlign w:val="bottom"/>
          </w:tcPr>
          <w:p w14:paraId="3C1B38F3"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r>
      <w:tr w:rsidR="006F110F" w:rsidRPr="00D60A65" w14:paraId="1D2E3CAC" w14:textId="77777777">
        <w:tc>
          <w:tcPr>
            <w:tcW w:w="3888" w:type="dxa"/>
            <w:tcBorders>
              <w:top w:val="nil"/>
              <w:left w:val="nil"/>
              <w:right w:val="nil"/>
            </w:tcBorders>
            <w:vAlign w:val="bottom"/>
          </w:tcPr>
          <w:p w14:paraId="5CE006EA" w14:textId="77777777" w:rsidR="006F110F" w:rsidRPr="00D60A65" w:rsidRDefault="006F110F" w:rsidP="006F110F">
            <w:pPr>
              <w:spacing w:after="0"/>
              <w:ind w:left="29" w:right="-30"/>
              <w:rPr>
                <w:rFonts w:ascii="Arial" w:eastAsia="Times New Roman" w:hAnsi="Arial" w:cs="Arial"/>
                <w:color w:val="000000"/>
                <w:kern w:val="0"/>
                <w:sz w:val="18"/>
                <w:szCs w:val="18"/>
                <w:cs/>
                <w14:ligatures w14:val="none"/>
              </w:rPr>
            </w:pPr>
            <w:r w:rsidRPr="00D60A65">
              <w:rPr>
                <w:rFonts w:ascii="Arial" w:eastAsia="Times New Roman" w:hAnsi="Arial" w:cs="Arial"/>
                <w:b/>
                <w:bCs/>
                <w:snapToGrid w:val="0"/>
                <w:color w:val="000000"/>
                <w:kern w:val="0"/>
                <w:sz w:val="18"/>
                <w:szCs w:val="18"/>
                <w:lang w:eastAsia="th-TH"/>
                <w14:ligatures w14:val="none"/>
              </w:rPr>
              <w:t>Insurance contract liabilities</w:t>
            </w:r>
          </w:p>
        </w:tc>
        <w:tc>
          <w:tcPr>
            <w:tcW w:w="1728" w:type="dxa"/>
            <w:tcBorders>
              <w:top w:val="nil"/>
              <w:left w:val="nil"/>
              <w:right w:val="nil"/>
            </w:tcBorders>
            <w:vAlign w:val="bottom"/>
          </w:tcPr>
          <w:p w14:paraId="19762F54"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2032" w:type="dxa"/>
            <w:tcBorders>
              <w:top w:val="nil"/>
              <w:left w:val="nil"/>
              <w:right w:val="nil"/>
            </w:tcBorders>
            <w:vAlign w:val="bottom"/>
          </w:tcPr>
          <w:p w14:paraId="660267B4"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1928" w:type="dxa"/>
            <w:tcBorders>
              <w:top w:val="nil"/>
              <w:left w:val="nil"/>
              <w:right w:val="nil"/>
            </w:tcBorders>
            <w:vAlign w:val="bottom"/>
          </w:tcPr>
          <w:p w14:paraId="05515B75"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r>
      <w:tr w:rsidR="006F110F" w:rsidRPr="00D60A65" w14:paraId="3AFA14E3" w14:textId="77777777">
        <w:tc>
          <w:tcPr>
            <w:tcW w:w="3888" w:type="dxa"/>
            <w:tcBorders>
              <w:top w:val="nil"/>
              <w:left w:val="nil"/>
              <w:right w:val="nil"/>
            </w:tcBorders>
            <w:vAlign w:val="bottom"/>
          </w:tcPr>
          <w:p w14:paraId="11DA498F" w14:textId="77777777" w:rsidR="006F110F" w:rsidRPr="00D60A65" w:rsidRDefault="006F110F" w:rsidP="006F110F">
            <w:pPr>
              <w:spacing w:after="0"/>
              <w:ind w:left="29" w:right="-29"/>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cs/>
                <w:lang w:val="th-TH"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Insurance liabilities excluding items</w:t>
            </w:r>
          </w:p>
          <w:p w14:paraId="7E44B9D4" w14:textId="77777777" w:rsidR="006F110F" w:rsidRPr="00D60A65" w:rsidRDefault="006F110F" w:rsidP="006F110F">
            <w:pPr>
              <w:spacing w:after="0"/>
              <w:ind w:left="29" w:right="-30"/>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occurred before the recognition </w:t>
            </w:r>
          </w:p>
          <w:p w14:paraId="2D99F3C7" w14:textId="77777777" w:rsidR="006F110F" w:rsidRPr="00D60A65" w:rsidRDefault="006F110F" w:rsidP="006F110F">
            <w:pPr>
              <w:spacing w:after="0"/>
              <w:ind w:left="29" w:right="-29"/>
              <w:rPr>
                <w:rFonts w:ascii="Arial" w:eastAsia="Times New Roman" w:hAnsi="Arial" w:cs="Arial"/>
                <w:color w:val="000000"/>
                <w:kern w:val="0"/>
                <w:sz w:val="18"/>
                <w:szCs w:val="18"/>
                <w:cs/>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of a group of insurance contracts</w:t>
            </w:r>
          </w:p>
        </w:tc>
        <w:tc>
          <w:tcPr>
            <w:tcW w:w="1728" w:type="dxa"/>
            <w:tcBorders>
              <w:top w:val="nil"/>
              <w:left w:val="nil"/>
              <w:right w:val="nil"/>
            </w:tcBorders>
            <w:vAlign w:val="bottom"/>
          </w:tcPr>
          <w:p w14:paraId="0629D337"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451,810</w:t>
            </w:r>
          </w:p>
        </w:tc>
        <w:tc>
          <w:tcPr>
            <w:tcW w:w="2032" w:type="dxa"/>
            <w:tcBorders>
              <w:top w:val="nil"/>
              <w:left w:val="nil"/>
              <w:right w:val="nil"/>
            </w:tcBorders>
            <w:vAlign w:val="bottom"/>
          </w:tcPr>
          <w:p w14:paraId="0D98A81F"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1,561,390</w:t>
            </w:r>
          </w:p>
        </w:tc>
        <w:tc>
          <w:tcPr>
            <w:tcW w:w="1928" w:type="dxa"/>
            <w:tcBorders>
              <w:top w:val="nil"/>
              <w:left w:val="nil"/>
              <w:right w:val="nil"/>
            </w:tcBorders>
            <w:vAlign w:val="bottom"/>
          </w:tcPr>
          <w:p w14:paraId="34765726"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2,013,200</w:t>
            </w:r>
          </w:p>
        </w:tc>
      </w:tr>
      <w:tr w:rsidR="006F110F" w:rsidRPr="00D60A65" w14:paraId="4B2FB97E" w14:textId="77777777">
        <w:tc>
          <w:tcPr>
            <w:tcW w:w="3888" w:type="dxa"/>
            <w:tcBorders>
              <w:top w:val="nil"/>
              <w:left w:val="nil"/>
              <w:right w:val="nil"/>
            </w:tcBorders>
            <w:vAlign w:val="bottom"/>
          </w:tcPr>
          <w:p w14:paraId="27001844" w14:textId="77777777" w:rsidR="006F110F" w:rsidRPr="00D60A65" w:rsidRDefault="006F110F" w:rsidP="006F110F">
            <w:pPr>
              <w:spacing w:after="0"/>
              <w:ind w:left="29" w:right="-30"/>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lang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 xml:space="preserve">Items occurred before </w:t>
            </w:r>
            <w:proofErr w:type="gramStart"/>
            <w:r w:rsidRPr="00D60A65">
              <w:rPr>
                <w:rFonts w:ascii="Arial" w:eastAsia="Times New Roman" w:hAnsi="Arial" w:cs="Arial"/>
                <w:color w:val="000000"/>
                <w:kern w:val="0"/>
                <w:sz w:val="18"/>
                <w:szCs w:val="18"/>
                <w:lang w:val="en-GB" w:eastAsia="en-GB"/>
                <w14:ligatures w14:val="none"/>
              </w:rPr>
              <w:t>the recognition</w:t>
            </w:r>
            <w:proofErr w:type="gramEnd"/>
            <w:r w:rsidRPr="00D60A65">
              <w:rPr>
                <w:rFonts w:ascii="Arial" w:eastAsia="Times New Roman" w:hAnsi="Arial" w:cs="Arial"/>
                <w:color w:val="000000"/>
                <w:kern w:val="0"/>
                <w:sz w:val="18"/>
                <w:szCs w:val="18"/>
                <w:lang w:val="en-GB" w:eastAsia="en-GB"/>
                <w14:ligatures w14:val="none"/>
              </w:rPr>
              <w:t xml:space="preserve"> </w:t>
            </w:r>
          </w:p>
          <w:p w14:paraId="49AFAD56" w14:textId="77777777" w:rsidR="006F110F" w:rsidRPr="00D60A65" w:rsidRDefault="006F110F" w:rsidP="006F110F">
            <w:pPr>
              <w:spacing w:after="0"/>
              <w:ind w:left="29" w:right="-30"/>
              <w:rPr>
                <w:rFonts w:ascii="Arial" w:eastAsia="Times New Roman" w:hAnsi="Arial" w:cs="Arial"/>
                <w:color w:val="000000"/>
                <w:kern w:val="0"/>
                <w:sz w:val="18"/>
                <w:szCs w:val="18"/>
                <w:cs/>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of a Group of insurance contracts</w:t>
            </w:r>
          </w:p>
        </w:tc>
        <w:tc>
          <w:tcPr>
            <w:tcW w:w="1728" w:type="dxa"/>
            <w:tcBorders>
              <w:top w:val="nil"/>
              <w:left w:val="nil"/>
              <w:right w:val="nil"/>
            </w:tcBorders>
            <w:vAlign w:val="bottom"/>
          </w:tcPr>
          <w:p w14:paraId="7399A4C4"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2032" w:type="dxa"/>
            <w:tcBorders>
              <w:top w:val="nil"/>
              <w:left w:val="nil"/>
              <w:right w:val="nil"/>
            </w:tcBorders>
            <w:vAlign w:val="bottom"/>
          </w:tcPr>
          <w:p w14:paraId="6852DBF3"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928" w:type="dxa"/>
            <w:tcBorders>
              <w:top w:val="nil"/>
              <w:left w:val="nil"/>
              <w:right w:val="nil"/>
            </w:tcBorders>
            <w:vAlign w:val="bottom"/>
          </w:tcPr>
          <w:p w14:paraId="4DCCF715"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r>
      <w:tr w:rsidR="006F110F" w:rsidRPr="00D60A65" w14:paraId="0F97DC46" w14:textId="77777777">
        <w:tc>
          <w:tcPr>
            <w:tcW w:w="3888" w:type="dxa"/>
            <w:tcBorders>
              <w:top w:val="nil"/>
              <w:left w:val="nil"/>
              <w:right w:val="nil"/>
            </w:tcBorders>
            <w:vAlign w:val="bottom"/>
            <w:hideMark/>
          </w:tcPr>
          <w:p w14:paraId="00EC00F3" w14:textId="77777777" w:rsidR="006F110F" w:rsidRPr="00D60A65" w:rsidRDefault="006F110F" w:rsidP="006F110F">
            <w:pPr>
              <w:spacing w:after="0"/>
              <w:ind w:left="29" w:right="-30"/>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eastAsia="en-GB" w:bidi="he-IL"/>
                <w14:ligatures w14:val="none"/>
              </w:rPr>
              <w:t>Reinsurance contract assets</w:t>
            </w:r>
          </w:p>
        </w:tc>
        <w:tc>
          <w:tcPr>
            <w:tcW w:w="1728" w:type="dxa"/>
            <w:tcBorders>
              <w:top w:val="nil"/>
              <w:left w:val="nil"/>
              <w:right w:val="nil"/>
            </w:tcBorders>
            <w:vAlign w:val="bottom"/>
          </w:tcPr>
          <w:p w14:paraId="78ED2C83"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32</w:t>
            </w:r>
          </w:p>
        </w:tc>
        <w:tc>
          <w:tcPr>
            <w:tcW w:w="2032" w:type="dxa"/>
            <w:tcBorders>
              <w:top w:val="nil"/>
              <w:left w:val="nil"/>
              <w:right w:val="nil"/>
            </w:tcBorders>
            <w:vAlign w:val="bottom"/>
          </w:tcPr>
          <w:p w14:paraId="3DD18D4F"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739,810</w:t>
            </w:r>
          </w:p>
        </w:tc>
        <w:tc>
          <w:tcPr>
            <w:tcW w:w="1928" w:type="dxa"/>
            <w:tcBorders>
              <w:top w:val="nil"/>
              <w:left w:val="nil"/>
              <w:right w:val="nil"/>
            </w:tcBorders>
            <w:vAlign w:val="bottom"/>
          </w:tcPr>
          <w:p w14:paraId="2B26EE7C"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739,842</w:t>
            </w:r>
          </w:p>
        </w:tc>
      </w:tr>
      <w:tr w:rsidR="006F110F" w:rsidRPr="00D60A65" w14:paraId="086B80EC" w14:textId="77777777">
        <w:tc>
          <w:tcPr>
            <w:tcW w:w="3888" w:type="dxa"/>
            <w:tcBorders>
              <w:top w:val="nil"/>
              <w:left w:val="nil"/>
              <w:right w:val="nil"/>
            </w:tcBorders>
            <w:vAlign w:val="bottom"/>
          </w:tcPr>
          <w:p w14:paraId="4FEA1902" w14:textId="77777777" w:rsidR="006F110F" w:rsidRPr="00D60A65" w:rsidRDefault="006F110F" w:rsidP="006F110F">
            <w:pPr>
              <w:spacing w:after="0"/>
              <w:ind w:left="29" w:right="-30"/>
              <w:rPr>
                <w:rFonts w:ascii="Arial" w:eastAsia="Times New Roman" w:hAnsi="Arial" w:cs="Arial"/>
                <w:b/>
                <w:bCs/>
                <w:color w:val="000000"/>
                <w:kern w:val="0"/>
                <w:sz w:val="18"/>
                <w:szCs w:val="18"/>
                <w:lang w:val="en-GB" w:eastAsia="en-GB" w:bidi="he-IL"/>
                <w14:ligatures w14:val="none"/>
              </w:rPr>
            </w:pPr>
            <w:r w:rsidRPr="00D60A65">
              <w:rPr>
                <w:rFonts w:ascii="Arial" w:eastAsia="Times New Roman" w:hAnsi="Arial" w:cs="Arial"/>
                <w:b/>
                <w:bCs/>
                <w:snapToGrid w:val="0"/>
                <w:color w:val="000000"/>
                <w:kern w:val="0"/>
                <w:sz w:val="18"/>
                <w:szCs w:val="18"/>
                <w:lang w:eastAsia="th-TH"/>
                <w14:ligatures w14:val="none"/>
              </w:rPr>
              <w:t>Reinsurance contract liabilities</w:t>
            </w:r>
          </w:p>
        </w:tc>
        <w:tc>
          <w:tcPr>
            <w:tcW w:w="1728" w:type="dxa"/>
            <w:tcBorders>
              <w:top w:val="nil"/>
              <w:left w:val="nil"/>
              <w:right w:val="nil"/>
            </w:tcBorders>
            <w:vAlign w:val="bottom"/>
          </w:tcPr>
          <w:p w14:paraId="62CE48A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2,043</w:t>
            </w:r>
          </w:p>
        </w:tc>
        <w:tc>
          <w:tcPr>
            <w:tcW w:w="2032" w:type="dxa"/>
            <w:tcBorders>
              <w:top w:val="nil"/>
              <w:left w:val="nil"/>
              <w:right w:val="nil"/>
            </w:tcBorders>
            <w:vAlign w:val="bottom"/>
          </w:tcPr>
          <w:p w14:paraId="1EC704B8"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26,686</w:t>
            </w:r>
          </w:p>
        </w:tc>
        <w:tc>
          <w:tcPr>
            <w:tcW w:w="1928" w:type="dxa"/>
            <w:tcBorders>
              <w:top w:val="nil"/>
              <w:left w:val="nil"/>
              <w:right w:val="nil"/>
            </w:tcBorders>
            <w:vAlign w:val="bottom"/>
          </w:tcPr>
          <w:p w14:paraId="540CC196" w14:textId="77777777" w:rsidR="006F110F" w:rsidRPr="00D60A65" w:rsidRDefault="006F110F" w:rsidP="006F11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28,729</w:t>
            </w:r>
          </w:p>
        </w:tc>
      </w:tr>
    </w:tbl>
    <w:p w14:paraId="428E34DC" w14:textId="77777777" w:rsidR="006F110F" w:rsidRPr="00D60A65" w:rsidRDefault="006F110F" w:rsidP="00CB08A5">
      <w:pPr>
        <w:jc w:val="both"/>
        <w:rPr>
          <w:rFonts w:ascii="Arial" w:hAnsi="Arial" w:cs="Arial"/>
          <w:color w:val="000000" w:themeColor="text1"/>
          <w:sz w:val="18"/>
          <w:szCs w:val="18"/>
          <w:lang w:val="en-GB"/>
        </w:rPr>
      </w:pPr>
    </w:p>
    <w:tbl>
      <w:tblPr>
        <w:tblW w:w="9558" w:type="dxa"/>
        <w:tblLayout w:type="fixed"/>
        <w:tblLook w:val="04A0" w:firstRow="1" w:lastRow="0" w:firstColumn="1" w:lastColumn="0" w:noHBand="0" w:noVBand="1"/>
      </w:tblPr>
      <w:tblGrid>
        <w:gridCol w:w="3888"/>
        <w:gridCol w:w="1710"/>
        <w:gridCol w:w="2032"/>
        <w:gridCol w:w="1928"/>
      </w:tblGrid>
      <w:tr w:rsidR="006F110F" w:rsidRPr="00D60A65" w14:paraId="194BDED4" w14:textId="77777777">
        <w:tc>
          <w:tcPr>
            <w:tcW w:w="3888" w:type="dxa"/>
            <w:tcBorders>
              <w:top w:val="nil"/>
              <w:left w:val="nil"/>
              <w:right w:val="nil"/>
            </w:tcBorders>
            <w:vAlign w:val="bottom"/>
          </w:tcPr>
          <w:p w14:paraId="29907F1F" w14:textId="77777777" w:rsidR="006F110F" w:rsidRPr="00D60A65" w:rsidRDefault="006F110F" w:rsidP="006F110F">
            <w:pPr>
              <w:spacing w:after="0"/>
              <w:ind w:left="29" w:right="-29"/>
              <w:rPr>
                <w:rFonts w:ascii="Arial" w:eastAsia="Times New Roman" w:hAnsi="Arial" w:cs="Arial"/>
                <w:b/>
                <w:bCs/>
                <w:color w:val="000000"/>
                <w:kern w:val="0"/>
                <w:sz w:val="18"/>
                <w:szCs w:val="18"/>
                <w:lang w:val="en-GB" w:eastAsia="en-GB" w:bidi="he-IL"/>
                <w14:ligatures w14:val="none"/>
              </w:rPr>
            </w:pPr>
          </w:p>
        </w:tc>
        <w:tc>
          <w:tcPr>
            <w:tcW w:w="5670" w:type="dxa"/>
            <w:gridSpan w:val="3"/>
            <w:tcBorders>
              <w:left w:val="nil"/>
              <w:bottom w:val="single" w:sz="4" w:space="0" w:color="auto"/>
              <w:right w:val="nil"/>
            </w:tcBorders>
          </w:tcPr>
          <w:p w14:paraId="27699A29" w14:textId="77777777" w:rsidR="006F110F" w:rsidRPr="00D60A65" w:rsidRDefault="006F110F" w:rsidP="006F110F">
            <w:pPr>
              <w:spacing w:after="0"/>
              <w:jc w:val="center"/>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 xml:space="preserve">Consolidated and separate financial </w:t>
            </w:r>
            <w:r w:rsidRPr="00D60A65">
              <w:rPr>
                <w:rFonts w:ascii="Arial" w:eastAsia="Times New Roman" w:hAnsi="Arial" w:cs="Arial"/>
                <w:b/>
                <w:bCs/>
                <w:color w:val="000000"/>
                <w:kern w:val="0"/>
                <w:sz w:val="18"/>
                <w:szCs w:val="18"/>
                <w:lang w:val="en-GB" w:bidi="he-IL"/>
                <w14:ligatures w14:val="none"/>
              </w:rPr>
              <w:t>information</w:t>
            </w:r>
          </w:p>
        </w:tc>
      </w:tr>
      <w:tr w:rsidR="006F110F" w:rsidRPr="00D60A65" w14:paraId="3A866AFE" w14:textId="77777777">
        <w:tc>
          <w:tcPr>
            <w:tcW w:w="3888" w:type="dxa"/>
            <w:tcBorders>
              <w:top w:val="nil"/>
              <w:left w:val="nil"/>
              <w:right w:val="nil"/>
            </w:tcBorders>
            <w:vAlign w:val="bottom"/>
          </w:tcPr>
          <w:p w14:paraId="0EB02CE2" w14:textId="77777777" w:rsidR="006F110F" w:rsidRPr="00D60A65" w:rsidRDefault="006F110F" w:rsidP="006F110F">
            <w:pPr>
              <w:spacing w:after="0"/>
              <w:ind w:left="29" w:right="-29"/>
              <w:rPr>
                <w:rFonts w:ascii="Arial" w:eastAsia="Times New Roman" w:hAnsi="Arial" w:cs="Arial"/>
                <w:b/>
                <w:bCs/>
                <w:color w:val="000000"/>
                <w:kern w:val="0"/>
                <w:sz w:val="18"/>
                <w:szCs w:val="18"/>
                <w:lang w:val="en-GB" w:eastAsia="en-GB" w:bidi="he-IL"/>
                <w14:ligatures w14:val="none"/>
              </w:rPr>
            </w:pPr>
          </w:p>
        </w:tc>
        <w:tc>
          <w:tcPr>
            <w:tcW w:w="5670" w:type="dxa"/>
            <w:gridSpan w:val="3"/>
            <w:tcBorders>
              <w:top w:val="single" w:sz="4" w:space="0" w:color="auto"/>
              <w:left w:val="nil"/>
              <w:bottom w:val="single" w:sz="4" w:space="0" w:color="auto"/>
              <w:right w:val="nil"/>
            </w:tcBorders>
          </w:tcPr>
          <w:p w14:paraId="17B6809E" w14:textId="77777777" w:rsidR="006F110F" w:rsidRPr="00D60A65" w:rsidRDefault="006F110F" w:rsidP="006F110F">
            <w:pPr>
              <w:spacing w:after="0"/>
              <w:jc w:val="center"/>
              <w:rPr>
                <w:rFonts w:ascii="Arial" w:eastAsia="Cordia New" w:hAnsi="Arial" w:cs="Cordia New"/>
                <w:b/>
                <w:bCs/>
                <w:color w:val="000000"/>
                <w:kern w:val="0"/>
                <w:sz w:val="18"/>
                <w:szCs w:val="22"/>
                <w14:ligatures w14:val="none"/>
              </w:rPr>
            </w:pPr>
            <w:r w:rsidRPr="00D60A65">
              <w:rPr>
                <w:rFonts w:ascii="Arial" w:eastAsia="Cordia New" w:hAnsi="Arial" w:cs="Arial"/>
                <w:b/>
                <w:bCs/>
                <w:color w:val="000000"/>
                <w:kern w:val="0"/>
                <w:sz w:val="18"/>
                <w:szCs w:val="18"/>
                <w:lang w:bidi="he-IL"/>
                <w14:ligatures w14:val="none"/>
              </w:rPr>
              <w:t>(Audited)</w:t>
            </w:r>
          </w:p>
          <w:p w14:paraId="4F70EECF" w14:textId="77777777" w:rsidR="006F110F" w:rsidRPr="00D60A65" w:rsidRDefault="006F110F" w:rsidP="006F110F">
            <w:pPr>
              <w:spacing w:after="0"/>
              <w:jc w:val="center"/>
              <w:rPr>
                <w:rFonts w:ascii="Arial" w:eastAsia="Times New Roman" w:hAnsi="Arial" w:cs="Arial"/>
                <w:color w:val="000000"/>
                <w:kern w:val="0"/>
                <w:sz w:val="18"/>
                <w:szCs w:val="18"/>
                <w:lang w:val="en-GB" w:bidi="he-IL"/>
                <w14:ligatures w14:val="none"/>
              </w:rPr>
            </w:pPr>
            <w:r w:rsidRPr="00D60A65">
              <w:rPr>
                <w:rFonts w:ascii="Arial" w:eastAsia="Cordia New" w:hAnsi="Arial" w:cs="Arial"/>
                <w:b/>
                <w:bCs/>
                <w:color w:val="000000"/>
                <w:kern w:val="0"/>
                <w:sz w:val="18"/>
                <w:szCs w:val="18"/>
                <w:lang w:val="en-GB" w:bidi="he-IL"/>
                <w14:ligatures w14:val="none"/>
              </w:rPr>
              <w:t>31 December</w:t>
            </w:r>
            <w:r w:rsidRPr="00D60A65">
              <w:rPr>
                <w:rFonts w:ascii="Arial" w:eastAsia="Cordia New" w:hAnsi="Arial" w:cs="Arial"/>
                <w:b/>
                <w:bCs/>
                <w:color w:val="000000"/>
                <w:kern w:val="0"/>
                <w:sz w:val="18"/>
                <w:szCs w:val="18"/>
                <w:lang w:bidi="he-IL"/>
                <w14:ligatures w14:val="none"/>
              </w:rPr>
              <w:t xml:space="preserve"> </w:t>
            </w:r>
            <w:r w:rsidRPr="00D60A65">
              <w:rPr>
                <w:rFonts w:ascii="Arial" w:eastAsia="Cordia New" w:hAnsi="Arial" w:cs="Arial"/>
                <w:b/>
                <w:bCs/>
                <w:color w:val="000000"/>
                <w:kern w:val="0"/>
                <w:sz w:val="18"/>
                <w:szCs w:val="18"/>
                <w:lang w:val="en-GB" w:bidi="he-IL"/>
                <w14:ligatures w14:val="none"/>
              </w:rPr>
              <w:t>2025</w:t>
            </w:r>
          </w:p>
        </w:tc>
      </w:tr>
      <w:tr w:rsidR="006F110F" w:rsidRPr="00D60A65" w14:paraId="3D13B27A" w14:textId="77777777">
        <w:tc>
          <w:tcPr>
            <w:tcW w:w="3888" w:type="dxa"/>
            <w:tcBorders>
              <w:top w:val="nil"/>
              <w:left w:val="nil"/>
              <w:right w:val="nil"/>
            </w:tcBorders>
            <w:vAlign w:val="bottom"/>
          </w:tcPr>
          <w:p w14:paraId="51C36C69" w14:textId="77777777" w:rsidR="006F110F" w:rsidRPr="00D60A65" w:rsidRDefault="006F110F" w:rsidP="006F110F">
            <w:pPr>
              <w:spacing w:after="0"/>
              <w:ind w:left="29" w:right="-29"/>
              <w:rPr>
                <w:rFonts w:ascii="Arial" w:eastAsia="Times New Roman" w:hAnsi="Arial" w:cs="Arial"/>
                <w:b/>
                <w:bCs/>
                <w:color w:val="000000"/>
                <w:kern w:val="0"/>
                <w:sz w:val="18"/>
                <w:szCs w:val="18"/>
                <w:lang w:val="en-GB" w:eastAsia="en-GB" w:bidi="he-IL"/>
                <w14:ligatures w14:val="none"/>
              </w:rPr>
            </w:pPr>
          </w:p>
        </w:tc>
        <w:tc>
          <w:tcPr>
            <w:tcW w:w="1710" w:type="dxa"/>
            <w:tcBorders>
              <w:top w:val="single" w:sz="4" w:space="0" w:color="auto"/>
              <w:left w:val="nil"/>
              <w:bottom w:val="single" w:sz="4" w:space="0" w:color="auto"/>
              <w:right w:val="nil"/>
            </w:tcBorders>
            <w:vAlign w:val="bottom"/>
          </w:tcPr>
          <w:p w14:paraId="5122E5B0" w14:textId="77777777" w:rsidR="006F110F" w:rsidRPr="00D60A65" w:rsidRDefault="006F110F" w:rsidP="006F110F">
            <w:pPr>
              <w:spacing w:after="0"/>
              <w:ind w:right="-72"/>
              <w:jc w:val="right"/>
              <w:rPr>
                <w:rFonts w:ascii="Arial" w:eastAsia="Times New Roman" w:hAnsi="Arial" w:cs="Arial"/>
                <w:b/>
                <w:bCs/>
                <w:color w:val="000000"/>
                <w:kern w:val="0"/>
                <w:sz w:val="18"/>
                <w:szCs w:val="22"/>
                <w:lang w:val="en-GB" w:eastAsia="en-GB"/>
                <w14:ligatures w14:val="none"/>
              </w:rPr>
            </w:pPr>
            <w:r w:rsidRPr="00D60A65">
              <w:rPr>
                <w:rFonts w:ascii="Arial" w:eastAsia="Times New Roman" w:hAnsi="Arial" w:cs="Arial"/>
                <w:b/>
                <w:bCs/>
                <w:color w:val="000000"/>
                <w:kern w:val="0"/>
                <w:sz w:val="18"/>
                <w:szCs w:val="18"/>
                <w:lang w:val="en-GB" w:eastAsia="en-GB" w:bidi="he-IL"/>
                <w14:ligatures w14:val="none"/>
              </w:rPr>
              <w:t>Motor insurance</w:t>
            </w:r>
          </w:p>
          <w:p w14:paraId="42D28035"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22"/>
                <w:lang w:val="en-GB" w:eastAsia="en-GB"/>
                <w14:ligatures w14:val="none"/>
              </w:rPr>
              <w:t>Thousand Baht</w:t>
            </w:r>
          </w:p>
        </w:tc>
        <w:tc>
          <w:tcPr>
            <w:tcW w:w="2032" w:type="dxa"/>
            <w:tcBorders>
              <w:top w:val="single" w:sz="4" w:space="0" w:color="auto"/>
              <w:left w:val="nil"/>
              <w:bottom w:val="single" w:sz="4" w:space="0" w:color="auto"/>
              <w:right w:val="nil"/>
            </w:tcBorders>
            <w:vAlign w:val="bottom"/>
          </w:tcPr>
          <w:p w14:paraId="208D40FB" w14:textId="77777777" w:rsidR="006F110F" w:rsidRPr="00D60A65" w:rsidRDefault="006F110F" w:rsidP="006F110F">
            <w:pPr>
              <w:spacing w:after="0"/>
              <w:ind w:right="-72" w:hanging="273"/>
              <w:jc w:val="right"/>
              <w:rPr>
                <w:rFonts w:ascii="Arial" w:eastAsia="Times New Roman" w:hAnsi="Arial" w:cs="Arial"/>
                <w:b/>
                <w:bCs/>
                <w:color w:val="000000"/>
                <w:kern w:val="0"/>
                <w:sz w:val="18"/>
                <w:szCs w:val="22"/>
                <w:lang w:val="en-GB" w:eastAsia="en-GB"/>
                <w14:ligatures w14:val="none"/>
              </w:rPr>
            </w:pPr>
            <w:r w:rsidRPr="00D60A65">
              <w:rPr>
                <w:rFonts w:ascii="Arial" w:eastAsia="Times New Roman" w:hAnsi="Arial" w:cs="Arial"/>
                <w:b/>
                <w:bCs/>
                <w:color w:val="000000"/>
                <w:kern w:val="0"/>
                <w:sz w:val="18"/>
                <w:szCs w:val="18"/>
                <w:lang w:val="en-GB" w:eastAsia="en-GB" w:bidi="he-IL"/>
                <w14:ligatures w14:val="none"/>
              </w:rPr>
              <w:t>Non-motor insurance</w:t>
            </w:r>
          </w:p>
          <w:p w14:paraId="66029AD9" w14:textId="77777777" w:rsidR="006F110F" w:rsidRPr="00D60A65" w:rsidRDefault="006F110F" w:rsidP="006F110F">
            <w:pPr>
              <w:spacing w:after="0"/>
              <w:ind w:right="-72" w:hanging="273"/>
              <w:jc w:val="right"/>
              <w:rPr>
                <w:rFonts w:ascii="Arial" w:eastAsia="Times New Roman" w:hAnsi="Arial" w:cs="Arial"/>
                <w:b/>
                <w:bCs/>
                <w:color w:val="000000"/>
                <w:kern w:val="0"/>
                <w:sz w:val="18"/>
                <w:szCs w:val="22"/>
                <w:lang w:val="en-GB" w:eastAsia="en-GB"/>
                <w14:ligatures w14:val="none"/>
              </w:rPr>
            </w:pPr>
            <w:r w:rsidRPr="00D60A65">
              <w:rPr>
                <w:rFonts w:ascii="Arial" w:eastAsia="Times New Roman" w:hAnsi="Arial" w:cs="Arial"/>
                <w:b/>
                <w:bCs/>
                <w:color w:val="000000"/>
                <w:kern w:val="0"/>
                <w:sz w:val="18"/>
                <w:szCs w:val="22"/>
                <w:lang w:val="en-GB" w:eastAsia="en-GB"/>
                <w14:ligatures w14:val="none"/>
              </w:rPr>
              <w:t>Thousand Baht</w:t>
            </w:r>
          </w:p>
        </w:tc>
        <w:tc>
          <w:tcPr>
            <w:tcW w:w="1928" w:type="dxa"/>
            <w:tcBorders>
              <w:top w:val="single" w:sz="4" w:space="0" w:color="auto"/>
              <w:left w:val="nil"/>
              <w:bottom w:val="single" w:sz="4" w:space="0" w:color="auto"/>
              <w:right w:val="nil"/>
            </w:tcBorders>
            <w:vAlign w:val="bottom"/>
          </w:tcPr>
          <w:p w14:paraId="0CFB637B" w14:textId="77777777" w:rsidR="006F110F" w:rsidRPr="00D60A65" w:rsidRDefault="006F110F" w:rsidP="006F110F">
            <w:pPr>
              <w:spacing w:after="0"/>
              <w:ind w:right="-72"/>
              <w:jc w:val="right"/>
              <w:rPr>
                <w:rFonts w:ascii="Arial" w:eastAsia="Times New Roman" w:hAnsi="Arial" w:cs="Arial"/>
                <w:b/>
                <w:bCs/>
                <w:color w:val="000000"/>
                <w:kern w:val="0"/>
                <w:sz w:val="18"/>
                <w:szCs w:val="22"/>
                <w:lang w:val="en-GB" w:eastAsia="en-GB"/>
                <w14:ligatures w14:val="none"/>
              </w:rPr>
            </w:pPr>
            <w:r w:rsidRPr="00D60A65">
              <w:rPr>
                <w:rFonts w:ascii="Arial" w:eastAsia="Times New Roman" w:hAnsi="Arial" w:cs="Arial"/>
                <w:b/>
                <w:bCs/>
                <w:color w:val="000000"/>
                <w:kern w:val="0"/>
                <w:sz w:val="18"/>
                <w:szCs w:val="18"/>
                <w:lang w:val="en-GB" w:eastAsia="en-GB" w:bidi="he-IL"/>
                <w14:ligatures w14:val="none"/>
              </w:rPr>
              <w:t>Total</w:t>
            </w:r>
          </w:p>
          <w:p w14:paraId="232427B3"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b/>
                <w:bCs/>
                <w:color w:val="000000"/>
                <w:kern w:val="0"/>
                <w:sz w:val="18"/>
                <w:szCs w:val="22"/>
                <w:lang w:val="en-GB" w:eastAsia="en-GB"/>
                <w14:ligatures w14:val="none"/>
              </w:rPr>
              <w:t>Thousand Baht</w:t>
            </w:r>
          </w:p>
        </w:tc>
      </w:tr>
      <w:tr w:rsidR="006F110F" w:rsidRPr="00D60A65" w14:paraId="72D16B36" w14:textId="77777777">
        <w:tc>
          <w:tcPr>
            <w:tcW w:w="3888" w:type="dxa"/>
            <w:tcBorders>
              <w:top w:val="nil"/>
              <w:left w:val="nil"/>
              <w:right w:val="nil"/>
            </w:tcBorders>
            <w:vAlign w:val="bottom"/>
            <w:hideMark/>
          </w:tcPr>
          <w:p w14:paraId="37B2D1DB" w14:textId="77777777" w:rsidR="006F110F" w:rsidRPr="00D60A65" w:rsidRDefault="006F110F" w:rsidP="006F110F">
            <w:pPr>
              <w:spacing w:after="0"/>
              <w:ind w:left="29" w:right="-29"/>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eastAsia="en-GB" w:bidi="he-IL"/>
                <w14:ligatures w14:val="none"/>
              </w:rPr>
              <w:t>Insurance contract assets</w:t>
            </w:r>
          </w:p>
        </w:tc>
        <w:tc>
          <w:tcPr>
            <w:tcW w:w="1710" w:type="dxa"/>
            <w:tcBorders>
              <w:top w:val="single" w:sz="4" w:space="0" w:color="auto"/>
              <w:left w:val="nil"/>
              <w:right w:val="nil"/>
            </w:tcBorders>
          </w:tcPr>
          <w:p w14:paraId="622988BC"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2032" w:type="dxa"/>
            <w:tcBorders>
              <w:top w:val="single" w:sz="4" w:space="0" w:color="auto"/>
              <w:left w:val="nil"/>
              <w:right w:val="nil"/>
            </w:tcBorders>
            <w:vAlign w:val="bottom"/>
            <w:hideMark/>
          </w:tcPr>
          <w:p w14:paraId="6E6F8DC1"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1928" w:type="dxa"/>
            <w:tcBorders>
              <w:top w:val="single" w:sz="4" w:space="0" w:color="auto"/>
              <w:left w:val="nil"/>
              <w:right w:val="nil"/>
            </w:tcBorders>
            <w:vAlign w:val="bottom"/>
            <w:hideMark/>
          </w:tcPr>
          <w:p w14:paraId="489E0FD0"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r>
      <w:tr w:rsidR="006F110F" w:rsidRPr="00D60A65" w14:paraId="11CC7A34" w14:textId="77777777">
        <w:tc>
          <w:tcPr>
            <w:tcW w:w="3888" w:type="dxa"/>
            <w:tcBorders>
              <w:top w:val="nil"/>
              <w:left w:val="nil"/>
              <w:right w:val="nil"/>
            </w:tcBorders>
            <w:vAlign w:val="bottom"/>
          </w:tcPr>
          <w:p w14:paraId="670AEFD9" w14:textId="77777777" w:rsidR="006F110F" w:rsidRPr="00D60A65" w:rsidRDefault="006F110F" w:rsidP="006F110F">
            <w:pPr>
              <w:spacing w:after="0"/>
              <w:ind w:left="29" w:right="-29"/>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cs/>
                <w:lang w:val="th-TH"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 xml:space="preserve">Insurance assets excluding items </w:t>
            </w:r>
          </w:p>
          <w:p w14:paraId="29A05424" w14:textId="77777777" w:rsidR="006F110F" w:rsidRPr="00D60A65" w:rsidRDefault="006F110F" w:rsidP="006F110F">
            <w:pPr>
              <w:spacing w:after="0"/>
              <w:ind w:left="29" w:right="-29"/>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occurred before the recognition </w:t>
            </w:r>
          </w:p>
          <w:p w14:paraId="06C8A9AC" w14:textId="77777777" w:rsidR="006F110F" w:rsidRPr="00D60A65" w:rsidRDefault="006F110F" w:rsidP="006F110F">
            <w:pPr>
              <w:spacing w:after="0"/>
              <w:ind w:left="29" w:right="-29"/>
              <w:rPr>
                <w:rFonts w:ascii="Arial" w:eastAsia="Times New Roman" w:hAnsi="Arial" w:cs="Arial"/>
                <w:color w:val="000000"/>
                <w:kern w:val="0"/>
                <w:sz w:val="18"/>
                <w:szCs w:val="18"/>
                <w:cs/>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of a group of insurance contracts</w:t>
            </w:r>
          </w:p>
        </w:tc>
        <w:tc>
          <w:tcPr>
            <w:tcW w:w="1710" w:type="dxa"/>
            <w:tcBorders>
              <w:top w:val="nil"/>
              <w:left w:val="nil"/>
              <w:right w:val="nil"/>
            </w:tcBorders>
            <w:vAlign w:val="bottom"/>
          </w:tcPr>
          <w:p w14:paraId="5B21CEA0"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174</w:t>
            </w:r>
          </w:p>
        </w:tc>
        <w:tc>
          <w:tcPr>
            <w:tcW w:w="2032" w:type="dxa"/>
            <w:tcBorders>
              <w:top w:val="nil"/>
              <w:left w:val="nil"/>
              <w:right w:val="nil"/>
            </w:tcBorders>
            <w:vAlign w:val="bottom"/>
          </w:tcPr>
          <w:p w14:paraId="3B00B13C"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cs/>
                <w:lang w:val="en-GB" w:eastAsia="en-GB" w:bidi="he-IL"/>
                <w14:ligatures w14:val="none"/>
              </w:rPr>
              <w:t>116</w:t>
            </w:r>
            <w:r w:rsidRPr="00D60A65">
              <w:rPr>
                <w:rFonts w:ascii="Arial" w:eastAsia="Times New Roman" w:hAnsi="Arial" w:cs="Arial"/>
                <w:color w:val="000000"/>
                <w:kern w:val="0"/>
                <w:sz w:val="18"/>
                <w:szCs w:val="18"/>
                <w:lang w:val="en-GB" w:eastAsia="en-GB" w:bidi="he-IL"/>
                <w14:ligatures w14:val="none"/>
              </w:rPr>
              <w:t>,200</w:t>
            </w:r>
          </w:p>
        </w:tc>
        <w:tc>
          <w:tcPr>
            <w:tcW w:w="1928" w:type="dxa"/>
            <w:tcBorders>
              <w:top w:val="nil"/>
              <w:left w:val="nil"/>
              <w:right w:val="nil"/>
            </w:tcBorders>
            <w:vAlign w:val="bottom"/>
          </w:tcPr>
          <w:p w14:paraId="249C0DDC"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116,374</w:t>
            </w:r>
          </w:p>
        </w:tc>
      </w:tr>
      <w:tr w:rsidR="006F110F" w:rsidRPr="00D60A65" w14:paraId="42368D0B" w14:textId="77777777">
        <w:tc>
          <w:tcPr>
            <w:tcW w:w="3888" w:type="dxa"/>
            <w:tcBorders>
              <w:top w:val="nil"/>
              <w:left w:val="nil"/>
              <w:right w:val="nil"/>
            </w:tcBorders>
            <w:vAlign w:val="bottom"/>
          </w:tcPr>
          <w:p w14:paraId="6C78E917" w14:textId="77777777" w:rsidR="006F110F" w:rsidRPr="00D60A65" w:rsidRDefault="006F110F" w:rsidP="006F110F">
            <w:pPr>
              <w:spacing w:after="0"/>
              <w:ind w:left="29" w:right="-29"/>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lang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 xml:space="preserve">Items occurred before </w:t>
            </w:r>
            <w:proofErr w:type="gramStart"/>
            <w:r w:rsidRPr="00D60A65">
              <w:rPr>
                <w:rFonts w:ascii="Arial" w:eastAsia="Times New Roman" w:hAnsi="Arial" w:cs="Arial"/>
                <w:color w:val="000000"/>
                <w:kern w:val="0"/>
                <w:sz w:val="18"/>
                <w:szCs w:val="18"/>
                <w:lang w:val="en-GB" w:eastAsia="en-GB"/>
                <w14:ligatures w14:val="none"/>
              </w:rPr>
              <w:t>the recognition</w:t>
            </w:r>
            <w:proofErr w:type="gramEnd"/>
            <w:r w:rsidRPr="00D60A65">
              <w:rPr>
                <w:rFonts w:ascii="Arial" w:eastAsia="Times New Roman" w:hAnsi="Arial" w:cs="Arial"/>
                <w:color w:val="000000"/>
                <w:kern w:val="0"/>
                <w:sz w:val="18"/>
                <w:szCs w:val="18"/>
                <w:lang w:val="en-GB" w:eastAsia="en-GB"/>
                <w14:ligatures w14:val="none"/>
              </w:rPr>
              <w:t xml:space="preserve"> </w:t>
            </w:r>
          </w:p>
          <w:p w14:paraId="75930D24" w14:textId="77777777" w:rsidR="006F110F" w:rsidRPr="00D60A65" w:rsidRDefault="006F110F" w:rsidP="006F110F">
            <w:pPr>
              <w:spacing w:after="0"/>
              <w:ind w:left="29" w:right="-29"/>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lang w:val="en-GB" w:eastAsia="en-GB"/>
                <w14:ligatures w14:val="none"/>
              </w:rPr>
              <w:t xml:space="preserve">     of a Group of insurance contracts</w:t>
            </w:r>
          </w:p>
        </w:tc>
        <w:tc>
          <w:tcPr>
            <w:tcW w:w="1710" w:type="dxa"/>
            <w:tcBorders>
              <w:top w:val="nil"/>
              <w:left w:val="nil"/>
              <w:right w:val="nil"/>
            </w:tcBorders>
            <w:vAlign w:val="bottom"/>
          </w:tcPr>
          <w:p w14:paraId="256C0C99"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w:t>
            </w:r>
          </w:p>
        </w:tc>
        <w:tc>
          <w:tcPr>
            <w:tcW w:w="2032" w:type="dxa"/>
            <w:tcBorders>
              <w:top w:val="nil"/>
              <w:left w:val="nil"/>
              <w:right w:val="nil"/>
            </w:tcBorders>
            <w:vAlign w:val="bottom"/>
          </w:tcPr>
          <w:p w14:paraId="3D2C206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w:t>
            </w:r>
          </w:p>
        </w:tc>
        <w:tc>
          <w:tcPr>
            <w:tcW w:w="1928" w:type="dxa"/>
            <w:tcBorders>
              <w:top w:val="nil"/>
              <w:left w:val="nil"/>
              <w:right w:val="nil"/>
            </w:tcBorders>
            <w:vAlign w:val="bottom"/>
          </w:tcPr>
          <w:p w14:paraId="60E4BD14"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w:t>
            </w:r>
          </w:p>
        </w:tc>
      </w:tr>
      <w:tr w:rsidR="006F110F" w:rsidRPr="00D60A65" w14:paraId="450A6457" w14:textId="77777777">
        <w:tc>
          <w:tcPr>
            <w:tcW w:w="3888" w:type="dxa"/>
            <w:tcBorders>
              <w:top w:val="nil"/>
              <w:left w:val="nil"/>
              <w:right w:val="nil"/>
            </w:tcBorders>
            <w:vAlign w:val="bottom"/>
          </w:tcPr>
          <w:p w14:paraId="41CDC499" w14:textId="77777777" w:rsidR="006F110F" w:rsidRPr="00D60A65" w:rsidRDefault="006F110F" w:rsidP="006F110F">
            <w:pPr>
              <w:spacing w:after="0"/>
              <w:ind w:left="29" w:right="-29"/>
              <w:rPr>
                <w:rFonts w:ascii="Arial" w:eastAsia="Times New Roman" w:hAnsi="Arial" w:cs="Arial"/>
                <w:b/>
                <w:bCs/>
                <w:color w:val="000000"/>
                <w:kern w:val="0"/>
                <w:sz w:val="18"/>
                <w:szCs w:val="18"/>
                <w:cs/>
                <w14:ligatures w14:val="none"/>
              </w:rPr>
            </w:pPr>
          </w:p>
        </w:tc>
        <w:tc>
          <w:tcPr>
            <w:tcW w:w="1710" w:type="dxa"/>
            <w:tcBorders>
              <w:top w:val="nil"/>
              <w:left w:val="nil"/>
              <w:right w:val="nil"/>
            </w:tcBorders>
            <w:vAlign w:val="bottom"/>
          </w:tcPr>
          <w:p w14:paraId="0DFC071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2032" w:type="dxa"/>
            <w:tcBorders>
              <w:top w:val="nil"/>
              <w:left w:val="nil"/>
              <w:right w:val="nil"/>
            </w:tcBorders>
            <w:vAlign w:val="bottom"/>
          </w:tcPr>
          <w:p w14:paraId="18A99BBC"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1928" w:type="dxa"/>
            <w:tcBorders>
              <w:top w:val="nil"/>
              <w:left w:val="nil"/>
              <w:right w:val="nil"/>
            </w:tcBorders>
            <w:vAlign w:val="bottom"/>
          </w:tcPr>
          <w:p w14:paraId="3DC8379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r>
      <w:tr w:rsidR="006F110F" w:rsidRPr="00D60A65" w14:paraId="2ACF0BCF" w14:textId="77777777">
        <w:tc>
          <w:tcPr>
            <w:tcW w:w="3888" w:type="dxa"/>
            <w:tcBorders>
              <w:top w:val="nil"/>
              <w:left w:val="nil"/>
              <w:right w:val="nil"/>
            </w:tcBorders>
            <w:vAlign w:val="bottom"/>
          </w:tcPr>
          <w:p w14:paraId="3AB8436F" w14:textId="77777777" w:rsidR="006F110F" w:rsidRPr="00D60A65" w:rsidRDefault="006F110F" w:rsidP="006F110F">
            <w:pPr>
              <w:spacing w:after="0"/>
              <w:ind w:left="29" w:right="-29"/>
              <w:rPr>
                <w:rFonts w:ascii="Arial" w:eastAsia="Times New Roman" w:hAnsi="Arial" w:cs="Arial"/>
                <w:color w:val="000000"/>
                <w:kern w:val="0"/>
                <w:sz w:val="18"/>
                <w:szCs w:val="18"/>
                <w:cs/>
                <w14:ligatures w14:val="none"/>
              </w:rPr>
            </w:pPr>
            <w:r w:rsidRPr="00D60A65">
              <w:rPr>
                <w:rFonts w:ascii="Arial" w:eastAsia="Times New Roman" w:hAnsi="Arial" w:cs="Arial"/>
                <w:b/>
                <w:bCs/>
                <w:snapToGrid w:val="0"/>
                <w:color w:val="000000"/>
                <w:kern w:val="0"/>
                <w:sz w:val="18"/>
                <w:szCs w:val="18"/>
                <w:lang w:eastAsia="th-TH"/>
                <w14:ligatures w14:val="none"/>
              </w:rPr>
              <w:t>Insurance contract liabilities</w:t>
            </w:r>
          </w:p>
        </w:tc>
        <w:tc>
          <w:tcPr>
            <w:tcW w:w="1710" w:type="dxa"/>
            <w:tcBorders>
              <w:top w:val="nil"/>
              <w:left w:val="nil"/>
              <w:right w:val="nil"/>
            </w:tcBorders>
            <w:vAlign w:val="bottom"/>
          </w:tcPr>
          <w:p w14:paraId="49FFCD65"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2032" w:type="dxa"/>
            <w:tcBorders>
              <w:top w:val="nil"/>
              <w:left w:val="nil"/>
              <w:right w:val="nil"/>
            </w:tcBorders>
            <w:vAlign w:val="bottom"/>
          </w:tcPr>
          <w:p w14:paraId="75776DE3"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c>
          <w:tcPr>
            <w:tcW w:w="1928" w:type="dxa"/>
            <w:tcBorders>
              <w:top w:val="nil"/>
              <w:left w:val="nil"/>
              <w:right w:val="nil"/>
            </w:tcBorders>
            <w:vAlign w:val="bottom"/>
          </w:tcPr>
          <w:p w14:paraId="01BF8146"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p>
        </w:tc>
      </w:tr>
      <w:tr w:rsidR="006F110F" w:rsidRPr="00D60A65" w14:paraId="57AF0FCC" w14:textId="77777777">
        <w:tc>
          <w:tcPr>
            <w:tcW w:w="3888" w:type="dxa"/>
            <w:tcBorders>
              <w:top w:val="nil"/>
              <w:left w:val="nil"/>
              <w:right w:val="nil"/>
            </w:tcBorders>
            <w:vAlign w:val="bottom"/>
          </w:tcPr>
          <w:p w14:paraId="6404D293" w14:textId="77777777" w:rsidR="006F110F" w:rsidRPr="00D60A65" w:rsidRDefault="006F110F" w:rsidP="006F110F">
            <w:pPr>
              <w:spacing w:after="0"/>
              <w:ind w:left="29" w:right="-29"/>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cs/>
                <w:lang w:val="th-TH"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Insurance liabilities excluding items</w:t>
            </w:r>
          </w:p>
          <w:p w14:paraId="280F4219" w14:textId="77777777" w:rsidR="006F110F" w:rsidRPr="00D60A65" w:rsidRDefault="006F110F" w:rsidP="006F110F">
            <w:pPr>
              <w:spacing w:after="0"/>
              <w:ind w:left="29" w:right="-29"/>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occurred before the recognition of </w:t>
            </w:r>
          </w:p>
          <w:p w14:paraId="6C6773C0" w14:textId="77777777" w:rsidR="006F110F" w:rsidRPr="00D60A65" w:rsidRDefault="006F110F" w:rsidP="006F110F">
            <w:pPr>
              <w:spacing w:after="0"/>
              <w:ind w:left="29" w:right="-29"/>
              <w:rPr>
                <w:rFonts w:ascii="Arial" w:eastAsia="Times New Roman" w:hAnsi="Arial" w:cs="Arial"/>
                <w:color w:val="000000"/>
                <w:kern w:val="0"/>
                <w:sz w:val="18"/>
                <w:szCs w:val="18"/>
                <w:cs/>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a group of insurance contracts</w:t>
            </w:r>
          </w:p>
        </w:tc>
        <w:tc>
          <w:tcPr>
            <w:tcW w:w="1710" w:type="dxa"/>
            <w:tcBorders>
              <w:top w:val="nil"/>
              <w:left w:val="nil"/>
              <w:right w:val="nil"/>
            </w:tcBorders>
            <w:vAlign w:val="bottom"/>
          </w:tcPr>
          <w:p w14:paraId="57D06F34"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518,731</w:t>
            </w:r>
          </w:p>
        </w:tc>
        <w:tc>
          <w:tcPr>
            <w:tcW w:w="2032" w:type="dxa"/>
            <w:tcBorders>
              <w:top w:val="nil"/>
              <w:left w:val="nil"/>
              <w:right w:val="nil"/>
            </w:tcBorders>
            <w:vAlign w:val="bottom"/>
          </w:tcPr>
          <w:p w14:paraId="724711C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eastAsia="en-GB" w:bidi="he-IL"/>
                <w14:ligatures w14:val="none"/>
              </w:rPr>
              <w:t>1,915,319</w:t>
            </w:r>
          </w:p>
        </w:tc>
        <w:tc>
          <w:tcPr>
            <w:tcW w:w="1928" w:type="dxa"/>
            <w:tcBorders>
              <w:top w:val="nil"/>
              <w:left w:val="nil"/>
              <w:right w:val="nil"/>
            </w:tcBorders>
            <w:vAlign w:val="bottom"/>
          </w:tcPr>
          <w:p w14:paraId="2B82E59A"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eastAsia="en-GB" w:bidi="he-IL"/>
                <w14:ligatures w14:val="none"/>
              </w:rPr>
              <w:t>2,434,050</w:t>
            </w:r>
          </w:p>
        </w:tc>
      </w:tr>
      <w:tr w:rsidR="006F110F" w:rsidRPr="00D60A65" w14:paraId="0A738B30" w14:textId="77777777">
        <w:tc>
          <w:tcPr>
            <w:tcW w:w="3888" w:type="dxa"/>
            <w:tcBorders>
              <w:top w:val="nil"/>
              <w:left w:val="nil"/>
              <w:right w:val="nil"/>
            </w:tcBorders>
            <w:vAlign w:val="bottom"/>
          </w:tcPr>
          <w:p w14:paraId="71FDF08E" w14:textId="77777777" w:rsidR="006F110F" w:rsidRPr="00D60A65" w:rsidRDefault="006F110F" w:rsidP="006F110F">
            <w:pPr>
              <w:spacing w:after="0"/>
              <w:ind w:left="29" w:right="-29"/>
              <w:rPr>
                <w:rFonts w:ascii="Arial" w:eastAsia="Times New Roman" w:hAnsi="Arial" w:cs="Arial"/>
                <w:color w:val="000000"/>
                <w:kern w:val="0"/>
                <w:sz w:val="18"/>
                <w:szCs w:val="18"/>
                <w:lang w:val="en-GB" w:eastAsia="en-GB"/>
                <w14:ligatures w14:val="none"/>
              </w:rPr>
            </w:pPr>
            <w:r w:rsidRPr="00D60A65">
              <w:rPr>
                <w:rFonts w:ascii="Arial" w:eastAsia="Times New Roman" w:hAnsi="Arial" w:cs="Arial"/>
                <w:snapToGrid w:val="0"/>
                <w:color w:val="000000"/>
                <w:kern w:val="0"/>
                <w:sz w:val="18"/>
                <w:szCs w:val="18"/>
                <w:lang w:eastAsia="th-TH" w:bidi="he-IL"/>
                <w14:ligatures w14:val="none"/>
              </w:rPr>
              <w:t xml:space="preserve">- </w:t>
            </w:r>
            <w:r w:rsidRPr="00D60A65">
              <w:rPr>
                <w:rFonts w:ascii="Arial" w:eastAsia="Times New Roman" w:hAnsi="Arial" w:cs="Arial"/>
                <w:color w:val="000000"/>
                <w:kern w:val="0"/>
                <w:sz w:val="18"/>
                <w:szCs w:val="18"/>
                <w:lang w:val="en-GB" w:eastAsia="en-GB"/>
                <w14:ligatures w14:val="none"/>
              </w:rPr>
              <w:t xml:space="preserve">Items occurred before </w:t>
            </w:r>
            <w:proofErr w:type="gramStart"/>
            <w:r w:rsidRPr="00D60A65">
              <w:rPr>
                <w:rFonts w:ascii="Arial" w:eastAsia="Times New Roman" w:hAnsi="Arial" w:cs="Arial"/>
                <w:color w:val="000000"/>
                <w:kern w:val="0"/>
                <w:sz w:val="18"/>
                <w:szCs w:val="18"/>
                <w:lang w:val="en-GB" w:eastAsia="en-GB"/>
                <w14:ligatures w14:val="none"/>
              </w:rPr>
              <w:t>the recognition</w:t>
            </w:r>
            <w:proofErr w:type="gramEnd"/>
            <w:r w:rsidRPr="00D60A65">
              <w:rPr>
                <w:rFonts w:ascii="Arial" w:eastAsia="Times New Roman" w:hAnsi="Arial" w:cs="Arial"/>
                <w:color w:val="000000"/>
                <w:kern w:val="0"/>
                <w:sz w:val="18"/>
                <w:szCs w:val="18"/>
                <w:lang w:val="en-GB" w:eastAsia="en-GB"/>
                <w14:ligatures w14:val="none"/>
              </w:rPr>
              <w:t xml:space="preserve"> </w:t>
            </w:r>
          </w:p>
          <w:p w14:paraId="3602638F" w14:textId="77777777" w:rsidR="006F110F" w:rsidRPr="00D60A65" w:rsidRDefault="006F110F" w:rsidP="006F110F">
            <w:pPr>
              <w:spacing w:after="0"/>
              <w:ind w:left="29" w:right="-29"/>
              <w:rPr>
                <w:rFonts w:ascii="Arial" w:eastAsia="Times New Roman" w:hAnsi="Arial" w:cs="Arial"/>
                <w:color w:val="000000"/>
                <w:kern w:val="0"/>
                <w:sz w:val="18"/>
                <w:szCs w:val="18"/>
                <w:cs/>
                <w:lang w:val="en-GB" w:eastAsia="en-GB"/>
                <w14:ligatures w14:val="none"/>
              </w:rPr>
            </w:pPr>
            <w:r w:rsidRPr="00D60A65">
              <w:rPr>
                <w:rFonts w:ascii="Arial" w:eastAsia="Times New Roman" w:hAnsi="Arial" w:cs="Arial"/>
                <w:color w:val="000000"/>
                <w:kern w:val="0"/>
                <w:sz w:val="18"/>
                <w:szCs w:val="18"/>
                <w:lang w:val="en-GB" w:eastAsia="en-GB"/>
                <w14:ligatures w14:val="none"/>
              </w:rPr>
              <w:t xml:space="preserve">     of a Group of insurance contracts</w:t>
            </w:r>
          </w:p>
        </w:tc>
        <w:tc>
          <w:tcPr>
            <w:tcW w:w="1710" w:type="dxa"/>
            <w:tcBorders>
              <w:top w:val="nil"/>
              <w:left w:val="nil"/>
              <w:right w:val="nil"/>
            </w:tcBorders>
            <w:vAlign w:val="bottom"/>
          </w:tcPr>
          <w:p w14:paraId="14B2350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w:t>
            </w:r>
          </w:p>
        </w:tc>
        <w:tc>
          <w:tcPr>
            <w:tcW w:w="2032" w:type="dxa"/>
            <w:tcBorders>
              <w:top w:val="nil"/>
              <w:left w:val="nil"/>
              <w:right w:val="nil"/>
            </w:tcBorders>
            <w:vAlign w:val="bottom"/>
          </w:tcPr>
          <w:p w14:paraId="13A9EDDF"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w:t>
            </w:r>
          </w:p>
        </w:tc>
        <w:tc>
          <w:tcPr>
            <w:tcW w:w="1928" w:type="dxa"/>
            <w:tcBorders>
              <w:top w:val="nil"/>
              <w:left w:val="nil"/>
              <w:right w:val="nil"/>
            </w:tcBorders>
            <w:vAlign w:val="bottom"/>
          </w:tcPr>
          <w:p w14:paraId="791735B0"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w:t>
            </w:r>
          </w:p>
        </w:tc>
      </w:tr>
      <w:tr w:rsidR="006F110F" w:rsidRPr="00D60A65" w14:paraId="4F6DAE7C" w14:textId="77777777">
        <w:tc>
          <w:tcPr>
            <w:tcW w:w="3888" w:type="dxa"/>
            <w:tcBorders>
              <w:top w:val="nil"/>
              <w:left w:val="nil"/>
              <w:right w:val="nil"/>
            </w:tcBorders>
            <w:vAlign w:val="bottom"/>
            <w:hideMark/>
          </w:tcPr>
          <w:p w14:paraId="0DAF79CC" w14:textId="77777777" w:rsidR="006F110F" w:rsidRPr="00D60A65" w:rsidRDefault="006F110F" w:rsidP="006F110F">
            <w:pPr>
              <w:spacing w:after="0"/>
              <w:ind w:left="29" w:right="-29"/>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eastAsia="en-GB" w:bidi="he-IL"/>
                <w14:ligatures w14:val="none"/>
              </w:rPr>
              <w:t>Reinsurance contract assets</w:t>
            </w:r>
          </w:p>
        </w:tc>
        <w:tc>
          <w:tcPr>
            <w:tcW w:w="1710" w:type="dxa"/>
            <w:tcBorders>
              <w:top w:val="nil"/>
              <w:left w:val="nil"/>
              <w:right w:val="nil"/>
            </w:tcBorders>
            <w:vAlign w:val="bottom"/>
          </w:tcPr>
          <w:p w14:paraId="1FE033EB"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605</w:t>
            </w:r>
          </w:p>
        </w:tc>
        <w:tc>
          <w:tcPr>
            <w:tcW w:w="2032" w:type="dxa"/>
            <w:tcBorders>
              <w:top w:val="nil"/>
              <w:left w:val="nil"/>
              <w:right w:val="nil"/>
            </w:tcBorders>
            <w:vAlign w:val="bottom"/>
          </w:tcPr>
          <w:p w14:paraId="773489AC"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1,284,795</w:t>
            </w:r>
          </w:p>
        </w:tc>
        <w:tc>
          <w:tcPr>
            <w:tcW w:w="1928" w:type="dxa"/>
            <w:tcBorders>
              <w:top w:val="nil"/>
              <w:left w:val="nil"/>
              <w:right w:val="nil"/>
            </w:tcBorders>
            <w:vAlign w:val="bottom"/>
          </w:tcPr>
          <w:p w14:paraId="35927A61"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1,285,400</w:t>
            </w:r>
          </w:p>
        </w:tc>
      </w:tr>
      <w:tr w:rsidR="006F110F" w:rsidRPr="00D60A65" w14:paraId="3B5848C1" w14:textId="77777777">
        <w:tc>
          <w:tcPr>
            <w:tcW w:w="3888" w:type="dxa"/>
            <w:tcBorders>
              <w:top w:val="nil"/>
              <w:left w:val="nil"/>
              <w:right w:val="nil"/>
            </w:tcBorders>
            <w:vAlign w:val="bottom"/>
          </w:tcPr>
          <w:p w14:paraId="3DCB9D52" w14:textId="77777777" w:rsidR="006F110F" w:rsidRPr="00D60A65" w:rsidRDefault="006F110F" w:rsidP="006F110F">
            <w:pPr>
              <w:spacing w:after="0"/>
              <w:ind w:left="29" w:right="-29"/>
              <w:rPr>
                <w:rFonts w:ascii="Arial" w:eastAsia="Times New Roman" w:hAnsi="Arial" w:cs="Arial"/>
                <w:b/>
                <w:bCs/>
                <w:color w:val="000000"/>
                <w:kern w:val="0"/>
                <w:sz w:val="18"/>
                <w:szCs w:val="18"/>
                <w:lang w:val="en-GB" w:eastAsia="en-GB" w:bidi="he-IL"/>
                <w14:ligatures w14:val="none"/>
              </w:rPr>
            </w:pPr>
            <w:r w:rsidRPr="00D60A65">
              <w:rPr>
                <w:rFonts w:ascii="Arial" w:eastAsia="Times New Roman" w:hAnsi="Arial" w:cs="Arial"/>
                <w:b/>
                <w:bCs/>
                <w:snapToGrid w:val="0"/>
                <w:color w:val="000000"/>
                <w:kern w:val="0"/>
                <w:sz w:val="18"/>
                <w:szCs w:val="18"/>
                <w:lang w:eastAsia="th-TH"/>
                <w14:ligatures w14:val="none"/>
              </w:rPr>
              <w:t>Reinsurance contract liabilities</w:t>
            </w:r>
          </w:p>
        </w:tc>
        <w:tc>
          <w:tcPr>
            <w:tcW w:w="1710" w:type="dxa"/>
            <w:tcBorders>
              <w:top w:val="nil"/>
              <w:left w:val="nil"/>
              <w:right w:val="nil"/>
            </w:tcBorders>
            <w:vAlign w:val="bottom"/>
          </w:tcPr>
          <w:p w14:paraId="475F1733"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w:t>
            </w:r>
          </w:p>
        </w:tc>
        <w:tc>
          <w:tcPr>
            <w:tcW w:w="2032" w:type="dxa"/>
            <w:tcBorders>
              <w:top w:val="nil"/>
              <w:left w:val="nil"/>
              <w:right w:val="nil"/>
            </w:tcBorders>
            <w:vAlign w:val="bottom"/>
          </w:tcPr>
          <w:p w14:paraId="2609D326"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33,619</w:t>
            </w:r>
          </w:p>
        </w:tc>
        <w:tc>
          <w:tcPr>
            <w:tcW w:w="1928" w:type="dxa"/>
            <w:tcBorders>
              <w:top w:val="nil"/>
              <w:left w:val="nil"/>
              <w:right w:val="nil"/>
            </w:tcBorders>
            <w:vAlign w:val="bottom"/>
          </w:tcPr>
          <w:p w14:paraId="61F6278D" w14:textId="77777777" w:rsidR="006F110F" w:rsidRPr="00D60A65" w:rsidRDefault="006F110F" w:rsidP="006F11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eastAsia="en-GB" w:bidi="he-IL"/>
                <w14:ligatures w14:val="none"/>
              </w:rPr>
              <w:t>33,622</w:t>
            </w:r>
          </w:p>
        </w:tc>
      </w:tr>
    </w:tbl>
    <w:p w14:paraId="63770610" w14:textId="73B06022" w:rsidR="006F110F" w:rsidRPr="00D60A65" w:rsidRDefault="006F110F" w:rsidP="00CB08A5">
      <w:pPr>
        <w:jc w:val="both"/>
        <w:rPr>
          <w:rFonts w:ascii="Arial" w:hAnsi="Arial" w:cs="Arial"/>
          <w:color w:val="000000" w:themeColor="text1"/>
          <w:sz w:val="18"/>
          <w:szCs w:val="18"/>
          <w:lang w:val="en-GB"/>
        </w:rPr>
      </w:pPr>
    </w:p>
    <w:p w14:paraId="5065006C" w14:textId="77777777" w:rsidR="006F110F" w:rsidRPr="00D60A65" w:rsidRDefault="006F110F">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p w14:paraId="4C27577C" w14:textId="6BD9D89B" w:rsidR="006F110F" w:rsidRPr="00D60A65" w:rsidRDefault="006F110F" w:rsidP="006F110F">
      <w:pPr>
        <w:pStyle w:val="Header"/>
        <w:numPr>
          <w:ilvl w:val="1"/>
          <w:numId w:val="13"/>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lastRenderedPageBreak/>
        <w:t>Contracts measured under the premium allocation approach (PAA)</w:t>
      </w:r>
      <w:r w:rsidRPr="00D60A65">
        <w:rPr>
          <w:rFonts w:ascii="Arial" w:hAnsi="Arial" w:cs="Arial"/>
          <w:b/>
          <w:bCs/>
          <w:color w:val="000000" w:themeColor="text1"/>
          <w:sz w:val="18"/>
          <w:szCs w:val="18"/>
          <w:shd w:val="clear" w:color="auto" w:fill="FFFFFF"/>
          <w:cs/>
          <w:lang w:val="en-GB"/>
        </w:rPr>
        <w:t xml:space="preserve"> </w:t>
      </w:r>
    </w:p>
    <w:p w14:paraId="1C540BFD" w14:textId="77777777" w:rsidR="006F110F" w:rsidRPr="00D60A65" w:rsidRDefault="006F110F" w:rsidP="006F110F">
      <w:pPr>
        <w:spacing w:after="0"/>
        <w:ind w:left="540"/>
        <w:jc w:val="thaiDistribute"/>
        <w:rPr>
          <w:rFonts w:ascii="Arial" w:hAnsi="Arial" w:cs="Arial"/>
          <w:color w:val="000000" w:themeColor="text1"/>
          <w:sz w:val="18"/>
          <w:szCs w:val="18"/>
          <w:lang w:eastAsia="th-TH"/>
        </w:rPr>
      </w:pPr>
    </w:p>
    <w:p w14:paraId="5F5C9784" w14:textId="2E90591D" w:rsidR="006F110F" w:rsidRPr="00D60A65" w:rsidRDefault="006F110F" w:rsidP="006F110F">
      <w:pPr>
        <w:pStyle w:val="ListParagraph"/>
        <w:numPr>
          <w:ilvl w:val="2"/>
          <w:numId w:val="14"/>
        </w:numPr>
        <w:tabs>
          <w:tab w:val="left" w:pos="1260"/>
        </w:tabs>
        <w:jc w:val="thaiDistribute"/>
        <w:rPr>
          <w:rFonts w:ascii="Arial" w:hAnsi="Arial" w:cs="Arial"/>
          <w:b/>
          <w:bCs/>
          <w:color w:val="000000" w:themeColor="text1"/>
          <w:sz w:val="18"/>
          <w:szCs w:val="18"/>
          <w:lang w:val="en-GB" w:eastAsia="th-TH"/>
        </w:rPr>
      </w:pPr>
      <w:r w:rsidRPr="00D60A65">
        <w:rPr>
          <w:rFonts w:ascii="Arial" w:hAnsi="Arial" w:cs="Arial"/>
          <w:b/>
          <w:bCs/>
          <w:color w:val="000000" w:themeColor="text1"/>
          <w:sz w:val="18"/>
          <w:szCs w:val="18"/>
          <w:lang w:val="en-GB" w:eastAsia="th-TH"/>
        </w:rPr>
        <w:t xml:space="preserve">Reconciliation of </w:t>
      </w:r>
      <w:r w:rsidRPr="00D60A65">
        <w:rPr>
          <w:rFonts w:ascii="Arial" w:hAnsi="Arial" w:cs="Arial"/>
          <w:b/>
          <w:bCs/>
          <w:color w:val="000000" w:themeColor="text1"/>
          <w:sz w:val="18"/>
          <w:szCs w:val="22"/>
          <w:lang w:val="en-GB" w:eastAsia="th-TH"/>
        </w:rPr>
        <w:t>l</w:t>
      </w:r>
      <w:r w:rsidRPr="00D60A65">
        <w:rPr>
          <w:rFonts w:ascii="Arial" w:hAnsi="Arial" w:cs="Arial"/>
          <w:b/>
          <w:bCs/>
          <w:color w:val="000000" w:themeColor="text1"/>
          <w:sz w:val="18"/>
          <w:szCs w:val="18"/>
          <w:lang w:val="en-GB" w:eastAsia="th-TH"/>
        </w:rPr>
        <w:t>iabilities for remaining coverage and liabilities for incurred claims - Insurance contracts issued</w:t>
      </w:r>
    </w:p>
    <w:p w14:paraId="7C244A61" w14:textId="77777777" w:rsidR="006F110F" w:rsidRPr="00D60A65" w:rsidRDefault="006F110F" w:rsidP="006F110F">
      <w:pPr>
        <w:pStyle w:val="ListParagraph"/>
        <w:spacing w:after="0"/>
        <w:ind w:left="1080"/>
        <w:contextualSpacing w:val="0"/>
        <w:jc w:val="thaiDistribute"/>
        <w:rPr>
          <w:rFonts w:ascii="Arial" w:hAnsi="Arial" w:cs="Arial"/>
          <w:b/>
          <w:bCs/>
          <w:color w:val="000000" w:themeColor="text1"/>
          <w:sz w:val="18"/>
          <w:szCs w:val="18"/>
          <w:lang w:val="en-GB" w:eastAsia="th-TH"/>
        </w:rPr>
      </w:pPr>
    </w:p>
    <w:tbl>
      <w:tblPr>
        <w:tblStyle w:val="PlainTable4"/>
        <w:tblW w:w="4897" w:type="pct"/>
        <w:tblInd w:w="108" w:type="dxa"/>
        <w:tblLayout w:type="fixed"/>
        <w:tblLook w:val="04A0" w:firstRow="1" w:lastRow="0" w:firstColumn="1" w:lastColumn="0" w:noHBand="0" w:noVBand="1"/>
      </w:tblPr>
      <w:tblGrid>
        <w:gridCol w:w="2894"/>
        <w:gridCol w:w="1315"/>
        <w:gridCol w:w="1160"/>
        <w:gridCol w:w="1313"/>
        <w:gridCol w:w="1315"/>
        <w:gridCol w:w="1265"/>
      </w:tblGrid>
      <w:tr w:rsidR="006F110F" w:rsidRPr="00D60A65" w14:paraId="5A495CF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E6866BE" w14:textId="77777777" w:rsidR="006F110F" w:rsidRPr="00D60A65" w:rsidRDefault="006F110F" w:rsidP="006F110F">
            <w:pPr>
              <w:ind w:left="67" w:hanging="139"/>
              <w:jc w:val="center"/>
              <w:rPr>
                <w:rFonts w:ascii="Arial" w:hAnsi="Arial" w:cs="Arial"/>
                <w:color w:val="000000"/>
                <w:sz w:val="16"/>
                <w:szCs w:val="16"/>
                <w:lang w:val="en-GB" w:eastAsia="en-GB" w:bidi="he-IL"/>
              </w:rPr>
            </w:pPr>
          </w:p>
        </w:tc>
        <w:tc>
          <w:tcPr>
            <w:tcW w:w="3438" w:type="pct"/>
            <w:gridSpan w:val="5"/>
            <w:tcBorders>
              <w:bottom w:val="single" w:sz="4" w:space="0" w:color="auto"/>
            </w:tcBorders>
            <w:noWrap/>
            <w:vAlign w:val="bottom"/>
          </w:tcPr>
          <w:p w14:paraId="163A6BE1" w14:textId="77777777" w:rsidR="006F110F" w:rsidRPr="00D60A65" w:rsidRDefault="006F110F" w:rsidP="006F110F">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Consolidated financial information</w:t>
            </w:r>
          </w:p>
        </w:tc>
      </w:tr>
      <w:tr w:rsidR="006F110F" w:rsidRPr="00D60A65" w14:paraId="567858FF"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B7F9152" w14:textId="77777777" w:rsidR="006F110F" w:rsidRPr="00D60A65" w:rsidRDefault="006F110F" w:rsidP="006F110F">
            <w:pPr>
              <w:ind w:left="67" w:hanging="139"/>
              <w:jc w:val="center"/>
              <w:rPr>
                <w:rFonts w:ascii="Arial" w:hAnsi="Arial" w:cs="Arial"/>
                <w:color w:val="000000"/>
                <w:sz w:val="16"/>
                <w:szCs w:val="16"/>
                <w:lang w:val="en-GB" w:eastAsia="en-GB" w:bidi="he-IL"/>
              </w:rPr>
            </w:pPr>
          </w:p>
        </w:tc>
        <w:tc>
          <w:tcPr>
            <w:tcW w:w="3438" w:type="pct"/>
            <w:gridSpan w:val="5"/>
            <w:tcBorders>
              <w:top w:val="single" w:sz="4" w:space="0" w:color="auto"/>
              <w:bottom w:val="single" w:sz="4" w:space="0" w:color="auto"/>
            </w:tcBorders>
            <w:noWrap/>
            <w:vAlign w:val="bottom"/>
          </w:tcPr>
          <w:p w14:paraId="77F6D5B8" w14:textId="77777777" w:rsidR="006F110F" w:rsidRPr="00D60A65" w:rsidRDefault="006F110F" w:rsidP="006F110F">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(Unaudited)</w:t>
            </w:r>
          </w:p>
          <w:p w14:paraId="5371F95D" w14:textId="77777777" w:rsidR="006F110F" w:rsidRPr="00D60A65" w:rsidRDefault="006F110F" w:rsidP="006F110F">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30 June 2026</w:t>
            </w:r>
            <w:proofErr w:type="gramEnd"/>
          </w:p>
        </w:tc>
      </w:tr>
      <w:tr w:rsidR="006F110F" w:rsidRPr="00D60A65" w14:paraId="1E41BC1A"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1FB2446" w14:textId="77777777" w:rsidR="006F110F" w:rsidRPr="00D60A65" w:rsidRDefault="006F110F" w:rsidP="006F110F">
            <w:pPr>
              <w:ind w:left="67" w:hanging="139"/>
              <w:jc w:val="center"/>
              <w:rPr>
                <w:rFonts w:ascii="Arial" w:hAnsi="Arial" w:cs="Arial"/>
                <w:color w:val="000000"/>
                <w:sz w:val="16"/>
                <w:szCs w:val="16"/>
                <w:lang w:val="en-GB" w:eastAsia="en-GB" w:bidi="he-IL"/>
              </w:rPr>
            </w:pPr>
          </w:p>
        </w:tc>
        <w:tc>
          <w:tcPr>
            <w:tcW w:w="3438" w:type="pct"/>
            <w:gridSpan w:val="5"/>
            <w:tcBorders>
              <w:top w:val="single" w:sz="4" w:space="0" w:color="auto"/>
              <w:bottom w:val="single" w:sz="4" w:space="0" w:color="auto"/>
            </w:tcBorders>
            <w:noWrap/>
            <w:vAlign w:val="bottom"/>
          </w:tcPr>
          <w:p w14:paraId="7AAB7202" w14:textId="77777777" w:rsidR="006F110F" w:rsidRPr="00D60A65" w:rsidRDefault="006F110F" w:rsidP="006F110F">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All type of insurance</w:t>
            </w:r>
          </w:p>
        </w:tc>
      </w:tr>
      <w:tr w:rsidR="006F110F" w:rsidRPr="00D60A65" w14:paraId="704D8CD3"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AD9F135" w14:textId="77777777" w:rsidR="006F110F" w:rsidRPr="00D60A65" w:rsidRDefault="006F110F" w:rsidP="006F110F">
            <w:pPr>
              <w:ind w:left="67" w:hanging="139"/>
              <w:jc w:val="center"/>
              <w:rPr>
                <w:rFonts w:ascii="Arial" w:hAnsi="Arial" w:cs="Arial"/>
                <w:color w:val="000000"/>
                <w:sz w:val="16"/>
                <w:szCs w:val="16"/>
                <w:lang w:val="en-GB" w:eastAsia="en-GB" w:bidi="he-IL"/>
              </w:rPr>
            </w:pPr>
          </w:p>
        </w:tc>
        <w:tc>
          <w:tcPr>
            <w:tcW w:w="1336" w:type="pct"/>
            <w:gridSpan w:val="2"/>
            <w:tcBorders>
              <w:top w:val="single" w:sz="4" w:space="0" w:color="auto"/>
              <w:bottom w:val="single" w:sz="4" w:space="0" w:color="auto"/>
            </w:tcBorders>
            <w:noWrap/>
            <w:vAlign w:val="bottom"/>
          </w:tcPr>
          <w:p w14:paraId="76076E32" w14:textId="77777777" w:rsidR="006F110F" w:rsidRPr="00D60A65" w:rsidRDefault="006F110F" w:rsidP="006F110F">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161B5C3E" w14:textId="77777777" w:rsidR="006F110F" w:rsidRPr="00D60A65" w:rsidRDefault="006F110F" w:rsidP="006F110F">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19" w:type="pct"/>
            <w:gridSpan w:val="2"/>
            <w:tcBorders>
              <w:top w:val="single" w:sz="4" w:space="0" w:color="auto"/>
              <w:bottom w:val="single" w:sz="4" w:space="0" w:color="auto"/>
            </w:tcBorders>
            <w:vAlign w:val="bottom"/>
          </w:tcPr>
          <w:p w14:paraId="32AE758A" w14:textId="77777777" w:rsidR="006F110F" w:rsidRPr="00D60A65" w:rsidRDefault="006F110F" w:rsidP="006F110F">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69DFFFC1" w14:textId="77777777" w:rsidR="006F110F" w:rsidRPr="00D60A65" w:rsidRDefault="006F110F" w:rsidP="006F110F">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683" w:type="pct"/>
            <w:vAlign w:val="bottom"/>
          </w:tcPr>
          <w:p w14:paraId="51637A0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4A7ADFF3" w14:textId="77777777">
        <w:tc>
          <w:tcPr>
            <w:cnfStyle w:val="001000000000" w:firstRow="0" w:lastRow="0" w:firstColumn="1" w:lastColumn="0" w:oddVBand="0" w:evenVBand="0" w:oddHBand="0" w:evenHBand="0" w:firstRowFirstColumn="0" w:firstRowLastColumn="0" w:lastRowFirstColumn="0" w:lastRowLastColumn="0"/>
            <w:tcW w:w="1562" w:type="pct"/>
            <w:tcBorders>
              <w:bottom w:val="single" w:sz="4" w:space="0" w:color="auto"/>
            </w:tcBorders>
            <w:noWrap/>
            <w:vAlign w:val="bottom"/>
            <w:hideMark/>
          </w:tcPr>
          <w:p w14:paraId="6A206785" w14:textId="77777777" w:rsidR="006F110F" w:rsidRPr="00D60A65" w:rsidRDefault="006F110F" w:rsidP="006F110F">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10" w:type="pct"/>
            <w:tcBorders>
              <w:bottom w:val="single" w:sz="4" w:space="0" w:color="auto"/>
            </w:tcBorders>
            <w:noWrap/>
            <w:vAlign w:val="bottom"/>
            <w:hideMark/>
          </w:tcPr>
          <w:p w14:paraId="783056A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7179D9E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6AA94F7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C59FB9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626" w:type="pct"/>
            <w:tcBorders>
              <w:bottom w:val="single" w:sz="4" w:space="0" w:color="auto"/>
            </w:tcBorders>
            <w:noWrap/>
            <w:vAlign w:val="bottom"/>
            <w:hideMark/>
          </w:tcPr>
          <w:p w14:paraId="2314CF21"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705AFCB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6D9E604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09" w:type="pct"/>
            <w:tcBorders>
              <w:bottom w:val="single" w:sz="4" w:space="0" w:color="auto"/>
            </w:tcBorders>
            <w:noWrap/>
            <w:vAlign w:val="bottom"/>
          </w:tcPr>
          <w:p w14:paraId="6FE1908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Present value of future cash flows</w:t>
            </w:r>
          </w:p>
          <w:p w14:paraId="3B72CFE1"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3E9DCB2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center"/>
            <w:hideMark/>
          </w:tcPr>
          <w:p w14:paraId="4688280F" w14:textId="77777777" w:rsidR="006F110F" w:rsidRPr="00D60A65" w:rsidRDefault="006F110F" w:rsidP="006F110F">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70758F74" w14:textId="77777777" w:rsidR="006F110F" w:rsidRPr="00D60A65" w:rsidRDefault="006F110F" w:rsidP="006F110F">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690D4455" w14:textId="77777777" w:rsidR="006F110F" w:rsidRPr="00D60A65" w:rsidRDefault="006F110F" w:rsidP="006F110F">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3D03600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4586A1C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58F9884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683" w:type="pct"/>
            <w:tcBorders>
              <w:bottom w:val="single" w:sz="4" w:space="0" w:color="auto"/>
            </w:tcBorders>
            <w:noWrap/>
            <w:vAlign w:val="bottom"/>
            <w:hideMark/>
          </w:tcPr>
          <w:p w14:paraId="77EE6AC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108343B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16C97AD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6F110F" w:rsidRPr="00D60A65" w14:paraId="14B5CDC7" w14:textId="77777777">
        <w:tc>
          <w:tcPr>
            <w:cnfStyle w:val="001000000000" w:firstRow="0" w:lastRow="0" w:firstColumn="1" w:lastColumn="0" w:oddVBand="0" w:evenVBand="0" w:oddHBand="0" w:evenHBand="0" w:firstRowFirstColumn="0" w:firstRowLastColumn="0" w:lastRowFirstColumn="0" w:lastRowLastColumn="0"/>
            <w:tcW w:w="1562" w:type="pct"/>
            <w:tcBorders>
              <w:top w:val="single" w:sz="4" w:space="0" w:color="auto"/>
            </w:tcBorders>
            <w:noWrap/>
          </w:tcPr>
          <w:p w14:paraId="66EE568D" w14:textId="77777777" w:rsidR="006F110F" w:rsidRPr="00D60A65" w:rsidRDefault="006F110F" w:rsidP="006F110F">
            <w:pPr>
              <w:ind w:left="67" w:hanging="139"/>
              <w:contextualSpacing/>
              <w:rPr>
                <w:rFonts w:ascii="Arial" w:hAnsi="Arial" w:cs="Arial"/>
                <w:color w:val="000000"/>
                <w:sz w:val="16"/>
                <w:szCs w:val="16"/>
                <w:cs/>
                <w:lang w:val="en-GB" w:eastAsia="en-GB" w:bidi="he-IL"/>
              </w:rPr>
            </w:pPr>
          </w:p>
        </w:tc>
        <w:tc>
          <w:tcPr>
            <w:tcW w:w="710" w:type="pct"/>
            <w:tcBorders>
              <w:top w:val="single" w:sz="4" w:space="0" w:color="auto"/>
            </w:tcBorders>
            <w:noWrap/>
          </w:tcPr>
          <w:p w14:paraId="607B40ED" w14:textId="77777777" w:rsidR="006F110F" w:rsidRPr="00D60A65" w:rsidRDefault="006F110F" w:rsidP="006F110F">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26" w:type="pct"/>
            <w:tcBorders>
              <w:top w:val="single" w:sz="4" w:space="0" w:color="auto"/>
            </w:tcBorders>
            <w:noWrap/>
          </w:tcPr>
          <w:p w14:paraId="7376BEE7" w14:textId="77777777" w:rsidR="006F110F" w:rsidRPr="00D60A65" w:rsidRDefault="006F110F" w:rsidP="006F110F">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tcPr>
          <w:p w14:paraId="2D8698F5" w14:textId="77777777" w:rsidR="006F110F" w:rsidRPr="00D60A65" w:rsidRDefault="006F110F" w:rsidP="006F110F">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1FA6BE5B" w14:textId="77777777" w:rsidR="006F110F" w:rsidRPr="00D60A65" w:rsidRDefault="006F110F" w:rsidP="006F110F">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3" w:type="pct"/>
            <w:tcBorders>
              <w:top w:val="single" w:sz="4" w:space="0" w:color="auto"/>
            </w:tcBorders>
            <w:noWrap/>
          </w:tcPr>
          <w:p w14:paraId="5AE16A3F" w14:textId="77777777" w:rsidR="006F110F" w:rsidRPr="00D60A65" w:rsidRDefault="006F110F" w:rsidP="006F110F">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6F110F" w:rsidRPr="00D60A65" w14:paraId="68E2D396"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DA40B6F" w14:textId="77777777" w:rsidR="006F110F" w:rsidRPr="00412B04" w:rsidRDefault="006F110F" w:rsidP="006F110F">
            <w:pPr>
              <w:ind w:left="67" w:hanging="139"/>
              <w:contextualSpacing/>
              <w:rPr>
                <w:rFonts w:ascii="Arial" w:hAnsi="Arial" w:cs="Arial"/>
                <w:b w:val="0"/>
                <w:bCs w:val="0"/>
                <w:color w:val="000000"/>
                <w:sz w:val="16"/>
                <w:szCs w:val="16"/>
                <w:lang w:val="en-GB" w:eastAsia="en-GB" w:bidi="he-IL"/>
              </w:rPr>
            </w:pPr>
            <w:r w:rsidRPr="00412B04">
              <w:rPr>
                <w:rFonts w:ascii="Arial" w:hAnsi="Arial" w:cs="Arial"/>
                <w:b w:val="0"/>
                <w:bCs w:val="0"/>
                <w:color w:val="000000"/>
                <w:sz w:val="16"/>
                <w:szCs w:val="16"/>
                <w:lang w:val="en-GB" w:eastAsia="en-GB" w:bidi="he-IL"/>
              </w:rPr>
              <w:t>Beginning balance of insurance contract liabilities</w:t>
            </w:r>
          </w:p>
        </w:tc>
        <w:tc>
          <w:tcPr>
            <w:tcW w:w="710" w:type="pct"/>
            <w:noWrap/>
            <w:vAlign w:val="bottom"/>
          </w:tcPr>
          <w:p w14:paraId="39576762"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699,401</w:t>
            </w:r>
          </w:p>
        </w:tc>
        <w:tc>
          <w:tcPr>
            <w:tcW w:w="626" w:type="pct"/>
            <w:noWrap/>
            <w:vAlign w:val="bottom"/>
          </w:tcPr>
          <w:p w14:paraId="6925EE12"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20,663</w:t>
            </w:r>
          </w:p>
        </w:tc>
        <w:tc>
          <w:tcPr>
            <w:tcW w:w="709" w:type="pct"/>
            <w:noWrap/>
            <w:vAlign w:val="bottom"/>
          </w:tcPr>
          <w:p w14:paraId="6F2B0FB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1,546,130</w:t>
            </w:r>
          </w:p>
        </w:tc>
        <w:tc>
          <w:tcPr>
            <w:tcW w:w="710" w:type="pct"/>
            <w:noWrap/>
            <w:vAlign w:val="bottom"/>
          </w:tcPr>
          <w:p w14:paraId="6206BDE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167,856</w:t>
            </w:r>
          </w:p>
        </w:tc>
        <w:tc>
          <w:tcPr>
            <w:tcW w:w="683" w:type="pct"/>
            <w:noWrap/>
            <w:vAlign w:val="bottom"/>
          </w:tcPr>
          <w:p w14:paraId="37AFA89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2,434,050</w:t>
            </w:r>
          </w:p>
        </w:tc>
      </w:tr>
      <w:tr w:rsidR="006F110F" w:rsidRPr="00D60A65" w14:paraId="4E218AEB"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0DC0692" w14:textId="77777777" w:rsidR="006F110F" w:rsidRPr="00412B04" w:rsidRDefault="006F110F" w:rsidP="006F110F">
            <w:pPr>
              <w:ind w:left="67" w:hanging="139"/>
              <w:contextualSpacing/>
              <w:rPr>
                <w:rFonts w:ascii="Arial" w:hAnsi="Arial" w:cs="Arial"/>
                <w:b w:val="0"/>
                <w:bCs w:val="0"/>
                <w:color w:val="000000"/>
                <w:sz w:val="16"/>
                <w:szCs w:val="16"/>
                <w:lang w:val="en-GB" w:eastAsia="en-GB" w:bidi="he-IL"/>
              </w:rPr>
            </w:pPr>
            <w:r w:rsidRPr="00412B04">
              <w:rPr>
                <w:rFonts w:ascii="Arial" w:hAnsi="Arial" w:cs="Arial"/>
                <w:b w:val="0"/>
                <w:bCs w:val="0"/>
                <w:color w:val="000000"/>
                <w:sz w:val="16"/>
                <w:szCs w:val="16"/>
                <w:lang w:val="en-GB" w:eastAsia="en-GB" w:bidi="he-IL"/>
              </w:rPr>
              <w:t>Beginning balance of insurance contract assets</w:t>
            </w:r>
          </w:p>
        </w:tc>
        <w:tc>
          <w:tcPr>
            <w:tcW w:w="710" w:type="pct"/>
            <w:tcBorders>
              <w:bottom w:val="single" w:sz="4" w:space="0" w:color="auto"/>
            </w:tcBorders>
            <w:noWrap/>
            <w:vAlign w:val="bottom"/>
          </w:tcPr>
          <w:p w14:paraId="73F4EA2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13,210</w:t>
            </w:r>
          </w:p>
        </w:tc>
        <w:tc>
          <w:tcPr>
            <w:tcW w:w="626" w:type="pct"/>
            <w:tcBorders>
              <w:bottom w:val="single" w:sz="4" w:space="0" w:color="auto"/>
            </w:tcBorders>
            <w:noWrap/>
            <w:vAlign w:val="bottom"/>
          </w:tcPr>
          <w:p w14:paraId="15C7AF3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1,171</w:t>
            </w:r>
          </w:p>
        </w:tc>
        <w:tc>
          <w:tcPr>
            <w:tcW w:w="709" w:type="pct"/>
            <w:tcBorders>
              <w:bottom w:val="single" w:sz="4" w:space="0" w:color="auto"/>
            </w:tcBorders>
            <w:noWrap/>
            <w:vAlign w:val="bottom"/>
          </w:tcPr>
          <w:p w14:paraId="28998AC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(139,663)</w:t>
            </w:r>
          </w:p>
        </w:tc>
        <w:tc>
          <w:tcPr>
            <w:tcW w:w="710" w:type="pct"/>
            <w:tcBorders>
              <w:bottom w:val="single" w:sz="4" w:space="0" w:color="auto"/>
            </w:tcBorders>
            <w:noWrap/>
            <w:vAlign w:val="bottom"/>
          </w:tcPr>
          <w:p w14:paraId="256CC35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8,908</w:t>
            </w:r>
          </w:p>
        </w:tc>
        <w:tc>
          <w:tcPr>
            <w:tcW w:w="683" w:type="pct"/>
            <w:tcBorders>
              <w:bottom w:val="single" w:sz="4" w:space="0" w:color="auto"/>
            </w:tcBorders>
            <w:noWrap/>
            <w:vAlign w:val="bottom"/>
          </w:tcPr>
          <w:p w14:paraId="588DAC8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(116,374)</w:t>
            </w:r>
          </w:p>
        </w:tc>
      </w:tr>
      <w:tr w:rsidR="006F110F" w:rsidRPr="00D60A65" w14:paraId="6EE89113"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7DB3036"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2ED5757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26" w:type="pct"/>
            <w:tcBorders>
              <w:top w:val="single" w:sz="4" w:space="0" w:color="auto"/>
            </w:tcBorders>
            <w:noWrap/>
            <w:vAlign w:val="bottom"/>
          </w:tcPr>
          <w:p w14:paraId="4E0814C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09" w:type="pct"/>
            <w:tcBorders>
              <w:top w:val="single" w:sz="4" w:space="0" w:color="auto"/>
            </w:tcBorders>
            <w:noWrap/>
            <w:vAlign w:val="bottom"/>
          </w:tcPr>
          <w:p w14:paraId="2712A34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710" w:type="pct"/>
            <w:tcBorders>
              <w:top w:val="single" w:sz="4" w:space="0" w:color="auto"/>
            </w:tcBorders>
            <w:noWrap/>
            <w:vAlign w:val="bottom"/>
          </w:tcPr>
          <w:p w14:paraId="110F04C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83" w:type="pct"/>
            <w:tcBorders>
              <w:top w:val="single" w:sz="4" w:space="0" w:color="auto"/>
            </w:tcBorders>
            <w:noWrap/>
            <w:vAlign w:val="bottom"/>
          </w:tcPr>
          <w:p w14:paraId="0838322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r>
      <w:tr w:rsidR="006F110F" w:rsidRPr="00D60A65" w14:paraId="60AD8D6E"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B128BB9" w14:textId="77777777" w:rsidR="006F110F" w:rsidRPr="00D60A65" w:rsidRDefault="006F110F" w:rsidP="006F110F">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10" w:type="pct"/>
            <w:tcBorders>
              <w:bottom w:val="single" w:sz="4" w:space="0" w:color="auto"/>
            </w:tcBorders>
            <w:noWrap/>
            <w:vAlign w:val="bottom"/>
          </w:tcPr>
          <w:p w14:paraId="418721E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712,611</w:t>
            </w:r>
          </w:p>
        </w:tc>
        <w:tc>
          <w:tcPr>
            <w:tcW w:w="626" w:type="pct"/>
            <w:tcBorders>
              <w:bottom w:val="single" w:sz="4" w:space="0" w:color="auto"/>
            </w:tcBorders>
            <w:noWrap/>
            <w:vAlign w:val="bottom"/>
          </w:tcPr>
          <w:p w14:paraId="782D8CB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21,834</w:t>
            </w:r>
          </w:p>
        </w:tc>
        <w:tc>
          <w:tcPr>
            <w:tcW w:w="709" w:type="pct"/>
            <w:tcBorders>
              <w:bottom w:val="single" w:sz="4" w:space="0" w:color="auto"/>
            </w:tcBorders>
            <w:noWrap/>
            <w:vAlign w:val="bottom"/>
          </w:tcPr>
          <w:p w14:paraId="067B24F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1,406,467</w:t>
            </w:r>
          </w:p>
        </w:tc>
        <w:tc>
          <w:tcPr>
            <w:tcW w:w="710" w:type="pct"/>
            <w:tcBorders>
              <w:bottom w:val="single" w:sz="4" w:space="0" w:color="auto"/>
            </w:tcBorders>
            <w:noWrap/>
            <w:vAlign w:val="bottom"/>
          </w:tcPr>
          <w:p w14:paraId="3D46CAD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176,764</w:t>
            </w:r>
          </w:p>
        </w:tc>
        <w:tc>
          <w:tcPr>
            <w:tcW w:w="683" w:type="pct"/>
            <w:tcBorders>
              <w:bottom w:val="single" w:sz="4" w:space="0" w:color="auto"/>
            </w:tcBorders>
            <w:noWrap/>
            <w:vAlign w:val="bottom"/>
          </w:tcPr>
          <w:p w14:paraId="5FE148A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2,317,676</w:t>
            </w:r>
          </w:p>
        </w:tc>
      </w:tr>
      <w:tr w:rsidR="006F110F" w:rsidRPr="00D60A65" w14:paraId="6E032306"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D178F79"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BE7FEF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26" w:type="pct"/>
            <w:tcBorders>
              <w:top w:val="single" w:sz="4" w:space="0" w:color="auto"/>
            </w:tcBorders>
            <w:noWrap/>
            <w:vAlign w:val="bottom"/>
          </w:tcPr>
          <w:p w14:paraId="5E2DBDE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09" w:type="pct"/>
            <w:tcBorders>
              <w:top w:val="single" w:sz="4" w:space="0" w:color="auto"/>
            </w:tcBorders>
            <w:noWrap/>
            <w:vAlign w:val="bottom"/>
          </w:tcPr>
          <w:p w14:paraId="1BDBDF4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D125B4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24445F2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62A98CD6"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9637E71" w14:textId="77777777" w:rsidR="006F110F" w:rsidRPr="00D60A65" w:rsidRDefault="006F110F" w:rsidP="006F110F">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10" w:type="pct"/>
            <w:tcBorders>
              <w:bottom w:val="single" w:sz="4" w:space="0" w:color="auto"/>
            </w:tcBorders>
            <w:noWrap/>
            <w:vAlign w:val="bottom"/>
          </w:tcPr>
          <w:p w14:paraId="48F65FD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(1,231,642)</w:t>
            </w:r>
          </w:p>
        </w:tc>
        <w:tc>
          <w:tcPr>
            <w:tcW w:w="626" w:type="pct"/>
            <w:tcBorders>
              <w:bottom w:val="single" w:sz="4" w:space="0" w:color="auto"/>
            </w:tcBorders>
            <w:noWrap/>
            <w:vAlign w:val="bottom"/>
          </w:tcPr>
          <w:p w14:paraId="2EC763B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eastAsia="en-GB" w:bidi="he-IL"/>
              </w:rPr>
            </w:pPr>
            <w:r w:rsidRPr="00D60A65">
              <w:rPr>
                <w:rFonts w:ascii="Arial" w:eastAsia="Cordia New" w:hAnsi="Arial" w:cs="Arial"/>
                <w:color w:val="000000"/>
                <w:sz w:val="16"/>
                <w:szCs w:val="16"/>
                <w:lang w:eastAsia="en-GB" w:bidi="he-IL"/>
              </w:rPr>
              <w:t>-</w:t>
            </w:r>
          </w:p>
        </w:tc>
        <w:tc>
          <w:tcPr>
            <w:tcW w:w="709" w:type="pct"/>
            <w:tcBorders>
              <w:bottom w:val="single" w:sz="4" w:space="0" w:color="auto"/>
            </w:tcBorders>
            <w:noWrap/>
            <w:vAlign w:val="bottom"/>
          </w:tcPr>
          <w:p w14:paraId="32494E8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415766B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683" w:type="pct"/>
            <w:tcBorders>
              <w:bottom w:val="single" w:sz="4" w:space="0" w:color="auto"/>
            </w:tcBorders>
            <w:noWrap/>
            <w:vAlign w:val="bottom"/>
          </w:tcPr>
          <w:p w14:paraId="510C5F1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(1,231,642)</w:t>
            </w:r>
          </w:p>
        </w:tc>
      </w:tr>
      <w:tr w:rsidR="006F110F" w:rsidRPr="00D60A65" w14:paraId="40B43EE2"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D8CDB84"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3FCE0E6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626" w:type="pct"/>
            <w:tcBorders>
              <w:top w:val="single" w:sz="4" w:space="0" w:color="auto"/>
            </w:tcBorders>
            <w:noWrap/>
            <w:vAlign w:val="bottom"/>
          </w:tcPr>
          <w:p w14:paraId="5F0B48C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4EF3DF72"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CCFFA7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51C9AB0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6F110F" w:rsidRPr="00D60A65" w14:paraId="127B12B6"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DDD352C" w14:textId="77777777" w:rsidR="006F110F" w:rsidRPr="00372891" w:rsidRDefault="006F110F" w:rsidP="006F110F">
            <w:pPr>
              <w:ind w:left="67" w:hanging="139"/>
              <w:contextualSpacing/>
              <w:rPr>
                <w:rFonts w:ascii="Arial" w:hAnsi="Arial" w:cs="Arial"/>
                <w:b w:val="0"/>
                <w:bCs w:val="0"/>
                <w:color w:val="000000"/>
                <w:sz w:val="16"/>
                <w:szCs w:val="16"/>
                <w:lang w:val="en-GB" w:eastAsia="en-GB" w:bidi="he-IL"/>
              </w:rPr>
            </w:pPr>
            <w:r w:rsidRPr="00372891">
              <w:rPr>
                <w:rFonts w:ascii="Arial" w:hAnsi="Arial" w:cs="Arial"/>
                <w:b w:val="0"/>
                <w:bCs w:val="0"/>
                <w:color w:val="000000"/>
                <w:sz w:val="16"/>
                <w:szCs w:val="16"/>
                <w:lang w:val="en-GB" w:eastAsia="en-GB" w:bidi="he-IL"/>
              </w:rPr>
              <w:t>Insurance service expenses</w:t>
            </w:r>
          </w:p>
        </w:tc>
        <w:tc>
          <w:tcPr>
            <w:tcW w:w="710" w:type="pct"/>
            <w:noWrap/>
            <w:vAlign w:val="bottom"/>
          </w:tcPr>
          <w:p w14:paraId="0A4DC75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26" w:type="pct"/>
            <w:noWrap/>
            <w:vAlign w:val="bottom"/>
          </w:tcPr>
          <w:p w14:paraId="64E5B6E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noWrap/>
            <w:vAlign w:val="bottom"/>
          </w:tcPr>
          <w:p w14:paraId="5BA6119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0CFD694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3" w:type="pct"/>
            <w:noWrap/>
            <w:vAlign w:val="bottom"/>
          </w:tcPr>
          <w:p w14:paraId="70BCB51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6F110F" w:rsidRPr="00D60A65" w14:paraId="0F7CA594"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689992D" w14:textId="77777777" w:rsidR="006F110F" w:rsidRPr="00372891" w:rsidRDefault="006F110F" w:rsidP="006F110F">
            <w:pPr>
              <w:ind w:left="67" w:hanging="139"/>
              <w:contextualSpacing/>
              <w:rPr>
                <w:rFonts w:ascii="Arial" w:hAnsi="Arial" w:cs="Arial"/>
                <w:b w:val="0"/>
                <w:bCs w:val="0"/>
                <w:color w:val="000000"/>
                <w:sz w:val="16"/>
                <w:szCs w:val="16"/>
                <w:lang w:val="en-GB" w:eastAsia="en-GB" w:bidi="he-IL"/>
              </w:rPr>
            </w:pPr>
            <w:r w:rsidRPr="00372891">
              <w:rPr>
                <w:rFonts w:ascii="Arial" w:hAnsi="Arial" w:cs="Arial"/>
                <w:b w:val="0"/>
                <w:bCs w:val="0"/>
                <w:color w:val="000000"/>
                <w:sz w:val="16"/>
                <w:szCs w:val="16"/>
                <w:lang w:val="en-GB" w:eastAsia="en-GB" w:bidi="he-IL"/>
              </w:rPr>
              <w:t>Incurred claims and directly attributable expenses</w:t>
            </w:r>
          </w:p>
        </w:tc>
        <w:tc>
          <w:tcPr>
            <w:tcW w:w="710" w:type="pct"/>
            <w:noWrap/>
            <w:vAlign w:val="bottom"/>
          </w:tcPr>
          <w:p w14:paraId="37C60AA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626" w:type="pct"/>
            <w:noWrap/>
            <w:vAlign w:val="bottom"/>
          </w:tcPr>
          <w:p w14:paraId="439337B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(15,354)</w:t>
            </w:r>
          </w:p>
        </w:tc>
        <w:tc>
          <w:tcPr>
            <w:tcW w:w="709" w:type="pct"/>
            <w:noWrap/>
            <w:vAlign w:val="bottom"/>
          </w:tcPr>
          <w:p w14:paraId="01CDC7F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798,614</w:t>
            </w:r>
          </w:p>
        </w:tc>
        <w:tc>
          <w:tcPr>
            <w:tcW w:w="710" w:type="pct"/>
            <w:noWrap/>
            <w:vAlign w:val="bottom"/>
          </w:tcPr>
          <w:p w14:paraId="4E7D301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(48,827)</w:t>
            </w:r>
          </w:p>
        </w:tc>
        <w:tc>
          <w:tcPr>
            <w:tcW w:w="683" w:type="pct"/>
            <w:noWrap/>
            <w:vAlign w:val="bottom"/>
          </w:tcPr>
          <w:p w14:paraId="33A9ADC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734,433</w:t>
            </w:r>
          </w:p>
        </w:tc>
      </w:tr>
      <w:tr w:rsidR="006F110F" w:rsidRPr="00D60A65" w14:paraId="080C631B"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3BE8E307" w14:textId="77777777" w:rsidR="006F110F" w:rsidRPr="00372891" w:rsidRDefault="006F110F" w:rsidP="006F110F">
            <w:pPr>
              <w:ind w:left="67" w:hanging="139"/>
              <w:contextualSpacing/>
              <w:rPr>
                <w:rFonts w:ascii="Arial" w:hAnsi="Arial" w:cs="Arial"/>
                <w:b w:val="0"/>
                <w:bCs w:val="0"/>
                <w:color w:val="000000"/>
                <w:sz w:val="16"/>
                <w:szCs w:val="16"/>
                <w:lang w:val="en-GB" w:eastAsia="en-GB" w:bidi="he-IL"/>
              </w:rPr>
            </w:pPr>
            <w:r w:rsidRPr="00372891">
              <w:rPr>
                <w:rFonts w:ascii="Arial" w:hAnsi="Arial" w:cs="Arial"/>
                <w:b w:val="0"/>
                <w:bCs w:val="0"/>
                <w:color w:val="000000"/>
                <w:sz w:val="16"/>
                <w:szCs w:val="16"/>
                <w:lang w:val="en-GB" w:eastAsia="en-GB" w:bidi="he-IL"/>
              </w:rPr>
              <w:t>Losses on onerous contracts and reversals of losses</w:t>
            </w:r>
          </w:p>
        </w:tc>
        <w:tc>
          <w:tcPr>
            <w:tcW w:w="710" w:type="pct"/>
            <w:noWrap/>
            <w:vAlign w:val="bottom"/>
          </w:tcPr>
          <w:p w14:paraId="705A493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26" w:type="pct"/>
            <w:noWrap/>
            <w:vAlign w:val="bottom"/>
          </w:tcPr>
          <w:p w14:paraId="52B80D1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3,546</w:t>
            </w:r>
          </w:p>
        </w:tc>
        <w:tc>
          <w:tcPr>
            <w:tcW w:w="709" w:type="pct"/>
            <w:noWrap/>
            <w:vAlign w:val="bottom"/>
          </w:tcPr>
          <w:p w14:paraId="79D9F44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397E37D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noWrap/>
            <w:vAlign w:val="bottom"/>
          </w:tcPr>
          <w:p w14:paraId="3A31155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3,546</w:t>
            </w:r>
          </w:p>
        </w:tc>
      </w:tr>
      <w:tr w:rsidR="006F110F" w:rsidRPr="00D60A65" w14:paraId="6096A1FA"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E42B4A2" w14:textId="77777777" w:rsidR="006F110F" w:rsidRPr="00372891" w:rsidRDefault="006F110F" w:rsidP="006F110F">
            <w:pPr>
              <w:ind w:left="67" w:hanging="139"/>
              <w:contextualSpacing/>
              <w:rPr>
                <w:rFonts w:ascii="Arial" w:hAnsi="Arial" w:cs="Arial"/>
                <w:b w:val="0"/>
                <w:bCs w:val="0"/>
                <w:color w:val="000000"/>
                <w:sz w:val="16"/>
                <w:szCs w:val="16"/>
                <w:lang w:val="en-GB" w:eastAsia="en-GB" w:bidi="he-IL"/>
              </w:rPr>
            </w:pPr>
            <w:r w:rsidRPr="00372891">
              <w:rPr>
                <w:rFonts w:ascii="Arial" w:hAnsi="Arial" w:cs="Arial"/>
                <w:b w:val="0"/>
                <w:bCs w:val="0"/>
                <w:color w:val="000000"/>
                <w:sz w:val="16"/>
                <w:szCs w:val="16"/>
                <w:lang w:val="en-GB" w:eastAsia="en-GB" w:bidi="he-IL"/>
              </w:rPr>
              <w:t>Amortisation of cash flows to acquire insurance contracts</w:t>
            </w:r>
          </w:p>
        </w:tc>
        <w:tc>
          <w:tcPr>
            <w:tcW w:w="710" w:type="pct"/>
            <w:tcBorders>
              <w:bottom w:val="single" w:sz="4" w:space="0" w:color="auto"/>
            </w:tcBorders>
            <w:noWrap/>
            <w:vAlign w:val="bottom"/>
          </w:tcPr>
          <w:p w14:paraId="4018A30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99,243</w:t>
            </w:r>
          </w:p>
        </w:tc>
        <w:tc>
          <w:tcPr>
            <w:tcW w:w="626" w:type="pct"/>
            <w:tcBorders>
              <w:bottom w:val="single" w:sz="4" w:space="0" w:color="auto"/>
            </w:tcBorders>
            <w:noWrap/>
            <w:vAlign w:val="bottom"/>
          </w:tcPr>
          <w:p w14:paraId="0C33779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9" w:type="pct"/>
            <w:tcBorders>
              <w:bottom w:val="single" w:sz="4" w:space="0" w:color="auto"/>
            </w:tcBorders>
            <w:noWrap/>
            <w:vAlign w:val="bottom"/>
          </w:tcPr>
          <w:p w14:paraId="2D7FEE91" w14:textId="23F9F20E" w:rsidR="006F110F" w:rsidRPr="00D60A65" w:rsidRDefault="0082683E"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1FEFFD2E" w14:textId="46C7C027" w:rsidR="006F110F" w:rsidRPr="00D60A65" w:rsidRDefault="0082683E"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tcBorders>
              <w:bottom w:val="single" w:sz="4" w:space="0" w:color="auto"/>
            </w:tcBorders>
            <w:noWrap/>
            <w:vAlign w:val="bottom"/>
          </w:tcPr>
          <w:p w14:paraId="54D092A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99,243</w:t>
            </w:r>
          </w:p>
        </w:tc>
      </w:tr>
      <w:tr w:rsidR="006F110F" w:rsidRPr="00D60A65" w14:paraId="1869AA82"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DD0CC17"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E3240C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Cordia New"/>
                <w:b/>
                <w:bCs/>
                <w:color w:val="000000"/>
                <w:sz w:val="16"/>
                <w:cs/>
                <w:lang w:val="en-GB" w:eastAsia="en-GB"/>
              </w:rPr>
            </w:pPr>
          </w:p>
        </w:tc>
        <w:tc>
          <w:tcPr>
            <w:tcW w:w="626" w:type="pct"/>
            <w:tcBorders>
              <w:top w:val="single" w:sz="4" w:space="0" w:color="auto"/>
            </w:tcBorders>
            <w:noWrap/>
            <w:vAlign w:val="bottom"/>
          </w:tcPr>
          <w:p w14:paraId="08EC1BD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64F5B3A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0F989E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402CF96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5C51D13C"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28BF03E3" w14:textId="77777777" w:rsidR="006F110F" w:rsidRPr="00D60A65" w:rsidRDefault="006F110F" w:rsidP="006F110F">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10" w:type="pct"/>
            <w:tcBorders>
              <w:bottom w:val="single" w:sz="4" w:space="0" w:color="auto"/>
            </w:tcBorders>
            <w:noWrap/>
            <w:vAlign w:val="bottom"/>
          </w:tcPr>
          <w:p w14:paraId="4304D9F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Cordia New"/>
                <w:color w:val="000000"/>
                <w:sz w:val="16"/>
                <w:cs/>
                <w:lang w:eastAsia="en-GB"/>
              </w:rPr>
            </w:pPr>
            <w:r w:rsidRPr="00D60A65">
              <w:rPr>
                <w:rFonts w:ascii="Arial" w:eastAsia="Cordia New" w:hAnsi="Arial" w:cs="Arial"/>
                <w:color w:val="000000"/>
                <w:sz w:val="16"/>
                <w:szCs w:val="16"/>
                <w:lang w:eastAsia="en-GB" w:bidi="he-IL"/>
              </w:rPr>
              <w:t>99,243</w:t>
            </w:r>
          </w:p>
        </w:tc>
        <w:tc>
          <w:tcPr>
            <w:tcW w:w="626" w:type="pct"/>
            <w:tcBorders>
              <w:bottom w:val="single" w:sz="4" w:space="0" w:color="auto"/>
            </w:tcBorders>
            <w:noWrap/>
            <w:vAlign w:val="bottom"/>
          </w:tcPr>
          <w:p w14:paraId="2C2A523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(11,808)</w:t>
            </w:r>
          </w:p>
        </w:tc>
        <w:tc>
          <w:tcPr>
            <w:tcW w:w="709" w:type="pct"/>
            <w:tcBorders>
              <w:bottom w:val="single" w:sz="4" w:space="0" w:color="auto"/>
            </w:tcBorders>
            <w:noWrap/>
            <w:vAlign w:val="bottom"/>
          </w:tcPr>
          <w:p w14:paraId="6EA0C30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798,614</w:t>
            </w:r>
          </w:p>
        </w:tc>
        <w:tc>
          <w:tcPr>
            <w:tcW w:w="710" w:type="pct"/>
            <w:tcBorders>
              <w:bottom w:val="single" w:sz="4" w:space="0" w:color="auto"/>
            </w:tcBorders>
            <w:noWrap/>
            <w:vAlign w:val="bottom"/>
          </w:tcPr>
          <w:p w14:paraId="28669C1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(48,827)</w:t>
            </w:r>
          </w:p>
        </w:tc>
        <w:tc>
          <w:tcPr>
            <w:tcW w:w="683" w:type="pct"/>
            <w:tcBorders>
              <w:bottom w:val="single" w:sz="4" w:space="0" w:color="auto"/>
            </w:tcBorders>
            <w:noWrap/>
            <w:vAlign w:val="bottom"/>
          </w:tcPr>
          <w:p w14:paraId="037FE3C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837,222</w:t>
            </w:r>
          </w:p>
        </w:tc>
      </w:tr>
      <w:tr w:rsidR="006F110F" w:rsidRPr="00D60A65" w14:paraId="4E97403E"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9D4CE60"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3FE221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26" w:type="pct"/>
            <w:tcBorders>
              <w:top w:val="single" w:sz="4" w:space="0" w:color="auto"/>
            </w:tcBorders>
            <w:noWrap/>
            <w:vAlign w:val="bottom"/>
          </w:tcPr>
          <w:p w14:paraId="476E0DA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09" w:type="pct"/>
            <w:tcBorders>
              <w:top w:val="single" w:sz="4" w:space="0" w:color="auto"/>
            </w:tcBorders>
            <w:noWrap/>
            <w:vAlign w:val="bottom"/>
          </w:tcPr>
          <w:p w14:paraId="640E252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DB3CAB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4575ADB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754E1EA8"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B886BC8" w14:textId="77777777" w:rsidR="006F110F" w:rsidRPr="00D60A65" w:rsidRDefault="006F110F" w:rsidP="006F110F">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result</w:t>
            </w:r>
          </w:p>
        </w:tc>
        <w:tc>
          <w:tcPr>
            <w:tcW w:w="710" w:type="pct"/>
            <w:noWrap/>
            <w:vAlign w:val="bottom"/>
          </w:tcPr>
          <w:p w14:paraId="5B9BA8A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(1,132,399)</w:t>
            </w:r>
          </w:p>
        </w:tc>
        <w:tc>
          <w:tcPr>
            <w:tcW w:w="626" w:type="pct"/>
            <w:noWrap/>
            <w:vAlign w:val="bottom"/>
          </w:tcPr>
          <w:p w14:paraId="7DA1F611"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(11,808)</w:t>
            </w:r>
          </w:p>
        </w:tc>
        <w:tc>
          <w:tcPr>
            <w:tcW w:w="709" w:type="pct"/>
            <w:noWrap/>
            <w:vAlign w:val="bottom"/>
          </w:tcPr>
          <w:p w14:paraId="4969DD7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798,614</w:t>
            </w:r>
          </w:p>
        </w:tc>
        <w:tc>
          <w:tcPr>
            <w:tcW w:w="710" w:type="pct"/>
            <w:noWrap/>
            <w:vAlign w:val="bottom"/>
          </w:tcPr>
          <w:p w14:paraId="7D62F33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(48,827)</w:t>
            </w:r>
          </w:p>
        </w:tc>
        <w:tc>
          <w:tcPr>
            <w:tcW w:w="683" w:type="pct"/>
            <w:noWrap/>
            <w:vAlign w:val="bottom"/>
          </w:tcPr>
          <w:p w14:paraId="5819EAB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(394,420)</w:t>
            </w:r>
          </w:p>
        </w:tc>
      </w:tr>
      <w:tr w:rsidR="006F110F" w:rsidRPr="00D60A65" w14:paraId="776E5EB2"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0FB0B5E" w14:textId="77777777" w:rsidR="006F110F" w:rsidRPr="00372891" w:rsidRDefault="006F110F" w:rsidP="006F110F">
            <w:pPr>
              <w:ind w:left="67" w:hanging="139"/>
              <w:contextualSpacing/>
              <w:rPr>
                <w:rFonts w:ascii="Arial" w:hAnsi="Arial" w:cs="Arial"/>
                <w:b w:val="0"/>
                <w:bCs w:val="0"/>
                <w:color w:val="000000"/>
                <w:sz w:val="16"/>
                <w:szCs w:val="16"/>
                <w:lang w:val="en-GB" w:eastAsia="en-GB" w:bidi="he-IL"/>
              </w:rPr>
            </w:pPr>
            <w:r w:rsidRPr="00372891">
              <w:rPr>
                <w:rFonts w:ascii="Arial" w:hAnsi="Arial" w:cs="Arial"/>
                <w:b w:val="0"/>
                <w:bCs w:val="0"/>
                <w:color w:val="000000"/>
                <w:sz w:val="16"/>
                <w:szCs w:val="16"/>
                <w:lang w:val="en-GB" w:eastAsia="en-GB" w:bidi="he-IL"/>
              </w:rPr>
              <w:t>Financial (income) expenses from insurance contracts issued</w:t>
            </w:r>
          </w:p>
        </w:tc>
        <w:tc>
          <w:tcPr>
            <w:tcW w:w="710" w:type="pct"/>
            <w:noWrap/>
            <w:vAlign w:val="bottom"/>
          </w:tcPr>
          <w:p w14:paraId="49EFE43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1,146</w:t>
            </w:r>
          </w:p>
        </w:tc>
        <w:tc>
          <w:tcPr>
            <w:tcW w:w="626" w:type="pct"/>
            <w:noWrap/>
            <w:vAlign w:val="bottom"/>
          </w:tcPr>
          <w:p w14:paraId="1312443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w:t>
            </w:r>
          </w:p>
        </w:tc>
        <w:tc>
          <w:tcPr>
            <w:tcW w:w="709" w:type="pct"/>
            <w:noWrap/>
            <w:vAlign w:val="bottom"/>
          </w:tcPr>
          <w:p w14:paraId="3ECF6A4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2,002</w:t>
            </w:r>
          </w:p>
        </w:tc>
        <w:tc>
          <w:tcPr>
            <w:tcW w:w="710" w:type="pct"/>
            <w:noWrap/>
            <w:vAlign w:val="bottom"/>
          </w:tcPr>
          <w:p w14:paraId="362C715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221</w:t>
            </w:r>
          </w:p>
        </w:tc>
        <w:tc>
          <w:tcPr>
            <w:tcW w:w="683" w:type="pct"/>
            <w:noWrap/>
            <w:vAlign w:val="bottom"/>
          </w:tcPr>
          <w:p w14:paraId="6205111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3,458</w:t>
            </w:r>
          </w:p>
        </w:tc>
      </w:tr>
      <w:tr w:rsidR="006F110F" w:rsidRPr="00D60A65" w14:paraId="6A45CEE1"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033D8B6" w14:textId="77777777" w:rsidR="006F110F" w:rsidRPr="00372891" w:rsidRDefault="006F110F" w:rsidP="006F110F">
            <w:pPr>
              <w:ind w:left="67" w:hanging="139"/>
              <w:contextualSpacing/>
              <w:rPr>
                <w:rFonts w:ascii="Arial" w:hAnsi="Arial" w:cs="Arial"/>
                <w:b w:val="0"/>
                <w:bCs w:val="0"/>
                <w:color w:val="000000"/>
                <w:sz w:val="16"/>
                <w:szCs w:val="16"/>
                <w:lang w:val="en-GB" w:eastAsia="en-GB" w:bidi="he-IL"/>
              </w:rPr>
            </w:pPr>
            <w:r w:rsidRPr="00372891">
              <w:rPr>
                <w:rFonts w:ascii="Arial" w:hAnsi="Arial" w:cs="Arial"/>
                <w:b w:val="0"/>
                <w:bCs w:val="0"/>
                <w:color w:val="000000"/>
                <w:sz w:val="16"/>
                <w:szCs w:val="16"/>
                <w:lang w:val="en-GB" w:eastAsia="en-GB" w:bidi="he-IL"/>
              </w:rPr>
              <w:t>Other changes affecting insurance service result</w:t>
            </w:r>
          </w:p>
        </w:tc>
        <w:tc>
          <w:tcPr>
            <w:tcW w:w="710" w:type="pct"/>
            <w:tcBorders>
              <w:bottom w:val="single" w:sz="4" w:space="0" w:color="auto"/>
            </w:tcBorders>
            <w:noWrap/>
            <w:vAlign w:val="bottom"/>
          </w:tcPr>
          <w:p w14:paraId="400D964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26" w:type="pct"/>
            <w:tcBorders>
              <w:bottom w:val="single" w:sz="4" w:space="0" w:color="auto"/>
            </w:tcBorders>
            <w:noWrap/>
            <w:vAlign w:val="bottom"/>
          </w:tcPr>
          <w:p w14:paraId="644C268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586EA3A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2788B6E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tcBorders>
              <w:bottom w:val="single" w:sz="4" w:space="0" w:color="auto"/>
            </w:tcBorders>
            <w:noWrap/>
            <w:vAlign w:val="bottom"/>
          </w:tcPr>
          <w:p w14:paraId="42DE6E9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6F110F" w:rsidRPr="00D60A65" w14:paraId="6A644E37"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31E6BC7"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119633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26" w:type="pct"/>
            <w:tcBorders>
              <w:top w:val="single" w:sz="4" w:space="0" w:color="auto"/>
            </w:tcBorders>
            <w:noWrap/>
            <w:vAlign w:val="bottom"/>
          </w:tcPr>
          <w:p w14:paraId="15FF4DF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09" w:type="pct"/>
            <w:tcBorders>
              <w:top w:val="single" w:sz="4" w:space="0" w:color="auto"/>
            </w:tcBorders>
            <w:noWrap/>
            <w:vAlign w:val="bottom"/>
          </w:tcPr>
          <w:p w14:paraId="7E5E6CD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7828732"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35892BD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043F34DB"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25199622" w14:textId="77777777" w:rsidR="006F110F" w:rsidRPr="00D60A65" w:rsidRDefault="006F110F" w:rsidP="006F110F">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10" w:type="pct"/>
            <w:tcBorders>
              <w:bottom w:val="single" w:sz="4" w:space="0" w:color="auto"/>
            </w:tcBorders>
            <w:noWrap/>
            <w:vAlign w:val="bottom"/>
          </w:tcPr>
          <w:p w14:paraId="61A15D62"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(1,131,253)</w:t>
            </w:r>
          </w:p>
        </w:tc>
        <w:tc>
          <w:tcPr>
            <w:tcW w:w="626" w:type="pct"/>
            <w:tcBorders>
              <w:bottom w:val="single" w:sz="4" w:space="0" w:color="auto"/>
            </w:tcBorders>
            <w:noWrap/>
            <w:vAlign w:val="bottom"/>
          </w:tcPr>
          <w:p w14:paraId="068859F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(11,719)</w:t>
            </w:r>
          </w:p>
        </w:tc>
        <w:tc>
          <w:tcPr>
            <w:tcW w:w="709" w:type="pct"/>
            <w:tcBorders>
              <w:bottom w:val="single" w:sz="4" w:space="0" w:color="auto"/>
            </w:tcBorders>
            <w:noWrap/>
            <w:vAlign w:val="bottom"/>
          </w:tcPr>
          <w:p w14:paraId="37EEFDC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800,616</w:t>
            </w:r>
          </w:p>
        </w:tc>
        <w:tc>
          <w:tcPr>
            <w:tcW w:w="710" w:type="pct"/>
            <w:tcBorders>
              <w:bottom w:val="single" w:sz="4" w:space="0" w:color="auto"/>
            </w:tcBorders>
            <w:noWrap/>
            <w:vAlign w:val="bottom"/>
          </w:tcPr>
          <w:p w14:paraId="668B11A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(48,606)</w:t>
            </w:r>
          </w:p>
        </w:tc>
        <w:tc>
          <w:tcPr>
            <w:tcW w:w="683" w:type="pct"/>
            <w:tcBorders>
              <w:bottom w:val="single" w:sz="4" w:space="0" w:color="auto"/>
            </w:tcBorders>
            <w:noWrap/>
            <w:vAlign w:val="bottom"/>
          </w:tcPr>
          <w:p w14:paraId="0031741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(390,962)</w:t>
            </w:r>
          </w:p>
        </w:tc>
      </w:tr>
      <w:tr w:rsidR="006F110F" w:rsidRPr="00D60A65" w14:paraId="47F9C871"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7DB6644"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6EF031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26" w:type="pct"/>
            <w:tcBorders>
              <w:top w:val="single" w:sz="4" w:space="0" w:color="auto"/>
            </w:tcBorders>
            <w:noWrap/>
            <w:vAlign w:val="bottom"/>
          </w:tcPr>
          <w:p w14:paraId="1A56B92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0C0AC27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3D1FEA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7A23BC3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71ACBF5F"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48B698C" w14:textId="77777777" w:rsidR="006F110F" w:rsidRPr="00B05359" w:rsidRDefault="006F110F" w:rsidP="006F110F">
            <w:pPr>
              <w:ind w:left="67" w:hanging="139"/>
              <w:contextualSpacing/>
              <w:rPr>
                <w:rFonts w:ascii="Arial" w:hAnsi="Arial" w:cs="Arial"/>
                <w:b w:val="0"/>
                <w:bCs w:val="0"/>
                <w:color w:val="000000"/>
                <w:sz w:val="16"/>
                <w:szCs w:val="16"/>
                <w:lang w:eastAsia="en-GB" w:bidi="he-IL"/>
              </w:rPr>
            </w:pPr>
            <w:r w:rsidRPr="00B05359">
              <w:rPr>
                <w:rFonts w:ascii="Arial" w:hAnsi="Arial" w:cs="Arial"/>
                <w:b w:val="0"/>
                <w:bCs w:val="0"/>
                <w:color w:val="000000"/>
                <w:sz w:val="16"/>
                <w:szCs w:val="16"/>
                <w:lang w:val="en-GB" w:eastAsia="en-GB" w:bidi="he-IL"/>
              </w:rPr>
              <w:t>Investment component</w:t>
            </w:r>
          </w:p>
        </w:tc>
        <w:tc>
          <w:tcPr>
            <w:tcW w:w="710" w:type="pct"/>
            <w:noWrap/>
            <w:vAlign w:val="bottom"/>
          </w:tcPr>
          <w:p w14:paraId="035CF92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(231,808)</w:t>
            </w:r>
          </w:p>
        </w:tc>
        <w:tc>
          <w:tcPr>
            <w:tcW w:w="626" w:type="pct"/>
            <w:noWrap/>
            <w:vAlign w:val="bottom"/>
          </w:tcPr>
          <w:p w14:paraId="20CFFA9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65CDDC2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231,808</w:t>
            </w:r>
          </w:p>
        </w:tc>
        <w:tc>
          <w:tcPr>
            <w:tcW w:w="710" w:type="pct"/>
            <w:noWrap/>
            <w:vAlign w:val="bottom"/>
          </w:tcPr>
          <w:p w14:paraId="2584C2A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noWrap/>
            <w:vAlign w:val="bottom"/>
          </w:tcPr>
          <w:p w14:paraId="712D4B4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6F110F" w:rsidRPr="00D60A65" w14:paraId="45EA87AB"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B3699B9" w14:textId="77777777" w:rsidR="006F110F" w:rsidRPr="00B05359" w:rsidRDefault="006F110F" w:rsidP="006F110F">
            <w:pPr>
              <w:ind w:left="67" w:hanging="139"/>
              <w:contextualSpacing/>
              <w:rPr>
                <w:rFonts w:ascii="Arial" w:hAnsi="Arial" w:cs="Arial"/>
                <w:b w:val="0"/>
                <w:bCs w:val="0"/>
                <w:color w:val="000000"/>
                <w:sz w:val="16"/>
                <w:szCs w:val="16"/>
                <w:lang w:val="en-GB" w:eastAsia="en-GB" w:bidi="he-IL"/>
              </w:rPr>
            </w:pPr>
            <w:r w:rsidRPr="00B05359">
              <w:rPr>
                <w:rFonts w:ascii="Arial" w:hAnsi="Arial" w:cs="Arial"/>
                <w:b w:val="0"/>
                <w:bCs w:val="0"/>
                <w:color w:val="000000"/>
                <w:sz w:val="16"/>
                <w:szCs w:val="16"/>
                <w:lang w:val="en-GB" w:eastAsia="en-GB" w:bidi="he-IL"/>
              </w:rPr>
              <w:t>Other changes effecting insurance assets and liabilities</w:t>
            </w:r>
          </w:p>
        </w:tc>
        <w:tc>
          <w:tcPr>
            <w:tcW w:w="710" w:type="pct"/>
            <w:noWrap/>
            <w:vAlign w:val="bottom"/>
          </w:tcPr>
          <w:p w14:paraId="48B40B9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26" w:type="pct"/>
            <w:noWrap/>
            <w:vAlign w:val="bottom"/>
          </w:tcPr>
          <w:p w14:paraId="3E2CD72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5947ABD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2D9856C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noWrap/>
            <w:vAlign w:val="bottom"/>
          </w:tcPr>
          <w:p w14:paraId="4846244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6F110F" w:rsidRPr="00D60A65" w14:paraId="40469720"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16376B9"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noWrap/>
            <w:vAlign w:val="bottom"/>
          </w:tcPr>
          <w:p w14:paraId="6FCE7B9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26" w:type="pct"/>
            <w:noWrap/>
            <w:vAlign w:val="bottom"/>
          </w:tcPr>
          <w:p w14:paraId="5F68F8C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noWrap/>
            <w:vAlign w:val="bottom"/>
          </w:tcPr>
          <w:p w14:paraId="591D7DF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5B75DD4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noWrap/>
            <w:vAlign w:val="bottom"/>
          </w:tcPr>
          <w:p w14:paraId="53B7766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487BF0C0"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F207F90" w14:textId="77777777" w:rsidR="006F110F" w:rsidRPr="00D60A65" w:rsidRDefault="006F110F" w:rsidP="006F110F">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10" w:type="pct"/>
            <w:noWrap/>
            <w:vAlign w:val="bottom"/>
          </w:tcPr>
          <w:p w14:paraId="4CCAA87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26" w:type="pct"/>
            <w:noWrap/>
            <w:vAlign w:val="bottom"/>
          </w:tcPr>
          <w:p w14:paraId="15AD4EC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noWrap/>
            <w:vAlign w:val="bottom"/>
          </w:tcPr>
          <w:p w14:paraId="34B3B33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6CEFCC3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3" w:type="pct"/>
            <w:noWrap/>
            <w:vAlign w:val="bottom"/>
          </w:tcPr>
          <w:p w14:paraId="4679C4B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6F110F" w:rsidRPr="00D60A65" w14:paraId="2FEEAD7C"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5CFDAE7" w14:textId="77777777" w:rsidR="006F110F" w:rsidRPr="00B05359" w:rsidRDefault="006F110F" w:rsidP="006F110F">
            <w:pPr>
              <w:ind w:left="67" w:hanging="139"/>
              <w:contextualSpacing/>
              <w:rPr>
                <w:rFonts w:ascii="Arial" w:hAnsi="Arial" w:cs="Arial"/>
                <w:b w:val="0"/>
                <w:bCs w:val="0"/>
                <w:color w:val="000000"/>
                <w:sz w:val="16"/>
                <w:szCs w:val="16"/>
                <w:lang w:val="en-GB" w:eastAsia="en-GB" w:bidi="he-IL"/>
              </w:rPr>
            </w:pPr>
            <w:r w:rsidRPr="00B05359">
              <w:rPr>
                <w:rFonts w:ascii="Arial" w:hAnsi="Arial" w:cs="Arial"/>
                <w:b w:val="0"/>
                <w:bCs w:val="0"/>
                <w:color w:val="000000"/>
                <w:sz w:val="16"/>
                <w:szCs w:val="16"/>
                <w:lang w:val="en-GB" w:eastAsia="en-GB" w:bidi="he-IL"/>
              </w:rPr>
              <w:t>Premiums received</w:t>
            </w:r>
          </w:p>
        </w:tc>
        <w:tc>
          <w:tcPr>
            <w:tcW w:w="710" w:type="pct"/>
            <w:noWrap/>
            <w:vAlign w:val="bottom"/>
          </w:tcPr>
          <w:p w14:paraId="220DB20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1,511,392</w:t>
            </w:r>
          </w:p>
        </w:tc>
        <w:tc>
          <w:tcPr>
            <w:tcW w:w="626" w:type="pct"/>
            <w:noWrap/>
            <w:vAlign w:val="bottom"/>
          </w:tcPr>
          <w:p w14:paraId="02727AE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9" w:type="pct"/>
            <w:noWrap/>
            <w:vAlign w:val="bottom"/>
          </w:tcPr>
          <w:p w14:paraId="7CE2902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1AC192B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noWrap/>
            <w:vAlign w:val="bottom"/>
          </w:tcPr>
          <w:p w14:paraId="0F2595C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1,511,392</w:t>
            </w:r>
          </w:p>
        </w:tc>
      </w:tr>
      <w:tr w:rsidR="006F110F" w:rsidRPr="00D60A65" w14:paraId="39190224"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2823381" w14:textId="77777777" w:rsidR="006F110F" w:rsidRPr="00B05359" w:rsidRDefault="006F110F" w:rsidP="006F110F">
            <w:pPr>
              <w:ind w:left="67" w:hanging="139"/>
              <w:contextualSpacing/>
              <w:rPr>
                <w:rFonts w:ascii="Arial" w:hAnsi="Arial" w:cs="Arial"/>
                <w:b w:val="0"/>
                <w:bCs w:val="0"/>
                <w:color w:val="000000"/>
                <w:sz w:val="16"/>
                <w:szCs w:val="16"/>
                <w:lang w:val="en-GB" w:eastAsia="en-GB" w:bidi="he-IL"/>
              </w:rPr>
            </w:pPr>
            <w:r w:rsidRPr="00B05359">
              <w:rPr>
                <w:rFonts w:ascii="Arial" w:hAnsi="Arial" w:cs="Arial"/>
                <w:b w:val="0"/>
                <w:bCs w:val="0"/>
                <w:color w:val="000000"/>
                <w:sz w:val="16"/>
                <w:szCs w:val="16"/>
                <w:lang w:val="en-GB" w:eastAsia="en-GB" w:bidi="he-IL"/>
              </w:rPr>
              <w:t>Paid claims and directly attributable expenses</w:t>
            </w:r>
          </w:p>
        </w:tc>
        <w:tc>
          <w:tcPr>
            <w:tcW w:w="710" w:type="pct"/>
            <w:noWrap/>
            <w:vAlign w:val="bottom"/>
          </w:tcPr>
          <w:p w14:paraId="07FEC451"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26" w:type="pct"/>
            <w:noWrap/>
            <w:vAlign w:val="bottom"/>
          </w:tcPr>
          <w:p w14:paraId="53BE12FE"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3DEB83A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(1,449,589)</w:t>
            </w:r>
          </w:p>
        </w:tc>
        <w:tc>
          <w:tcPr>
            <w:tcW w:w="710" w:type="pct"/>
            <w:noWrap/>
            <w:vAlign w:val="bottom"/>
          </w:tcPr>
          <w:p w14:paraId="0F255371"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noWrap/>
            <w:vAlign w:val="bottom"/>
          </w:tcPr>
          <w:p w14:paraId="25FEC00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(1,449,589)</w:t>
            </w:r>
          </w:p>
        </w:tc>
      </w:tr>
      <w:tr w:rsidR="006F110F" w:rsidRPr="00D60A65" w14:paraId="0E73B3C4"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F73EAC2" w14:textId="77777777" w:rsidR="006F110F" w:rsidRPr="00B05359" w:rsidRDefault="006F110F" w:rsidP="006F110F">
            <w:pPr>
              <w:ind w:left="67" w:hanging="139"/>
              <w:contextualSpacing/>
              <w:rPr>
                <w:rFonts w:ascii="Arial" w:hAnsi="Arial" w:cs="Arial"/>
                <w:b w:val="0"/>
                <w:bCs w:val="0"/>
                <w:color w:val="000000"/>
                <w:spacing w:val="-4"/>
                <w:sz w:val="16"/>
                <w:szCs w:val="16"/>
                <w:lang w:val="en-GB" w:eastAsia="en-GB" w:bidi="he-IL"/>
              </w:rPr>
            </w:pPr>
            <w:r w:rsidRPr="00B05359">
              <w:rPr>
                <w:rFonts w:ascii="Arial" w:hAnsi="Arial" w:cs="Arial"/>
                <w:b w:val="0"/>
                <w:bCs w:val="0"/>
                <w:color w:val="000000"/>
                <w:spacing w:val="-4"/>
                <w:sz w:val="16"/>
                <w:szCs w:val="16"/>
                <w:lang w:val="en-GB" w:eastAsia="en-GB" w:bidi="he-IL"/>
              </w:rPr>
              <w:t>Insurance acquisition cash flows</w:t>
            </w:r>
          </w:p>
        </w:tc>
        <w:tc>
          <w:tcPr>
            <w:tcW w:w="710" w:type="pct"/>
            <w:tcBorders>
              <w:bottom w:val="single" w:sz="4" w:space="0" w:color="auto"/>
            </w:tcBorders>
            <w:noWrap/>
            <w:vAlign w:val="bottom"/>
          </w:tcPr>
          <w:p w14:paraId="6D01D97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(88,999)</w:t>
            </w:r>
          </w:p>
        </w:tc>
        <w:tc>
          <w:tcPr>
            <w:tcW w:w="626" w:type="pct"/>
            <w:tcBorders>
              <w:bottom w:val="single" w:sz="4" w:space="0" w:color="auto"/>
            </w:tcBorders>
            <w:noWrap/>
            <w:vAlign w:val="bottom"/>
          </w:tcPr>
          <w:p w14:paraId="7B014F0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9" w:type="pct"/>
            <w:tcBorders>
              <w:bottom w:val="single" w:sz="4" w:space="0" w:color="auto"/>
            </w:tcBorders>
            <w:noWrap/>
            <w:vAlign w:val="bottom"/>
          </w:tcPr>
          <w:p w14:paraId="7C4279D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1D4A12E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tcBorders>
              <w:bottom w:val="single" w:sz="4" w:space="0" w:color="auto"/>
            </w:tcBorders>
            <w:noWrap/>
            <w:vAlign w:val="bottom"/>
          </w:tcPr>
          <w:p w14:paraId="3DC37531"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(88,999)</w:t>
            </w:r>
          </w:p>
        </w:tc>
      </w:tr>
      <w:tr w:rsidR="006F110F" w:rsidRPr="00D60A65" w14:paraId="397992B5"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7C42D50"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C0B1801"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26" w:type="pct"/>
            <w:tcBorders>
              <w:top w:val="single" w:sz="4" w:space="0" w:color="auto"/>
            </w:tcBorders>
            <w:noWrap/>
            <w:vAlign w:val="bottom"/>
          </w:tcPr>
          <w:p w14:paraId="20A48BD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6395C11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31EB26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4BAFFC9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27A9463F"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7FE0B8A" w14:textId="77777777" w:rsidR="006F110F" w:rsidRPr="00D60A65" w:rsidRDefault="006F110F" w:rsidP="006F110F">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Total cashflow</w:t>
            </w:r>
          </w:p>
        </w:tc>
        <w:tc>
          <w:tcPr>
            <w:tcW w:w="710" w:type="pct"/>
            <w:tcBorders>
              <w:bottom w:val="single" w:sz="4" w:space="0" w:color="auto"/>
            </w:tcBorders>
            <w:noWrap/>
            <w:vAlign w:val="bottom"/>
          </w:tcPr>
          <w:p w14:paraId="380D622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1,422,393</w:t>
            </w:r>
          </w:p>
        </w:tc>
        <w:tc>
          <w:tcPr>
            <w:tcW w:w="626" w:type="pct"/>
            <w:tcBorders>
              <w:bottom w:val="single" w:sz="4" w:space="0" w:color="auto"/>
            </w:tcBorders>
            <w:noWrap/>
            <w:vAlign w:val="bottom"/>
          </w:tcPr>
          <w:p w14:paraId="747C6FA0"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9" w:type="pct"/>
            <w:tcBorders>
              <w:bottom w:val="single" w:sz="4" w:space="0" w:color="auto"/>
            </w:tcBorders>
            <w:noWrap/>
            <w:vAlign w:val="bottom"/>
          </w:tcPr>
          <w:p w14:paraId="64D3430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(1,449,589)</w:t>
            </w:r>
          </w:p>
        </w:tc>
        <w:tc>
          <w:tcPr>
            <w:tcW w:w="710" w:type="pct"/>
            <w:tcBorders>
              <w:bottom w:val="single" w:sz="4" w:space="0" w:color="auto"/>
            </w:tcBorders>
            <w:noWrap/>
            <w:vAlign w:val="bottom"/>
          </w:tcPr>
          <w:p w14:paraId="17C0930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3" w:type="pct"/>
            <w:tcBorders>
              <w:bottom w:val="single" w:sz="4" w:space="0" w:color="auto"/>
            </w:tcBorders>
            <w:noWrap/>
            <w:vAlign w:val="bottom"/>
          </w:tcPr>
          <w:p w14:paraId="51D65C8C"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(27,196)</w:t>
            </w:r>
          </w:p>
        </w:tc>
      </w:tr>
      <w:tr w:rsidR="006F110F" w:rsidRPr="00D60A65" w14:paraId="10442DB3"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23F89B22" w14:textId="77777777" w:rsidR="006F110F" w:rsidRPr="00D60A65" w:rsidRDefault="006F110F" w:rsidP="006F110F">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3641C5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26" w:type="pct"/>
            <w:tcBorders>
              <w:top w:val="single" w:sz="4" w:space="0" w:color="auto"/>
            </w:tcBorders>
            <w:noWrap/>
            <w:vAlign w:val="bottom"/>
          </w:tcPr>
          <w:p w14:paraId="029F861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3CE8672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AC9A5C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64EA6C2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6F110F" w:rsidRPr="00D60A65" w14:paraId="2147E41A"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2299E679" w14:textId="77777777" w:rsidR="006F110F" w:rsidRPr="001014B0" w:rsidRDefault="006F110F" w:rsidP="006F110F">
            <w:pPr>
              <w:ind w:left="67" w:hanging="139"/>
              <w:contextualSpacing/>
              <w:rPr>
                <w:rFonts w:ascii="Arial" w:hAnsi="Arial" w:cs="Arial"/>
                <w:color w:val="000000"/>
                <w:sz w:val="16"/>
                <w:szCs w:val="16"/>
                <w:lang w:val="en-GB" w:eastAsia="en-GB" w:bidi="he-IL"/>
              </w:rPr>
            </w:pPr>
            <w:r w:rsidRPr="001014B0">
              <w:rPr>
                <w:rFonts w:ascii="Arial" w:hAnsi="Arial" w:cs="Arial"/>
                <w:color w:val="000000"/>
                <w:sz w:val="16"/>
                <w:szCs w:val="16"/>
                <w:lang w:val="en-GB" w:eastAsia="en-GB" w:bidi="he-IL"/>
              </w:rPr>
              <w:t>Net ending balance</w:t>
            </w:r>
          </w:p>
        </w:tc>
        <w:tc>
          <w:tcPr>
            <w:tcW w:w="710" w:type="pct"/>
            <w:noWrap/>
            <w:vAlign w:val="bottom"/>
          </w:tcPr>
          <w:p w14:paraId="052B7D8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26" w:type="pct"/>
            <w:noWrap/>
            <w:vAlign w:val="bottom"/>
          </w:tcPr>
          <w:p w14:paraId="707ABDF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noWrap/>
            <w:vAlign w:val="bottom"/>
          </w:tcPr>
          <w:p w14:paraId="2FD783F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79EEEB67"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3" w:type="pct"/>
            <w:noWrap/>
            <w:vAlign w:val="bottom"/>
          </w:tcPr>
          <w:p w14:paraId="5DC9C99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6F110F" w:rsidRPr="00D60A65" w14:paraId="6642B9F7"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E06740A" w14:textId="77777777" w:rsidR="006F110F" w:rsidRPr="00B05359" w:rsidRDefault="006F110F" w:rsidP="006F110F">
            <w:pPr>
              <w:ind w:left="67" w:hanging="139"/>
              <w:contextualSpacing/>
              <w:rPr>
                <w:rFonts w:ascii="Arial" w:hAnsi="Arial" w:cs="Arial"/>
                <w:b w:val="0"/>
                <w:bCs w:val="0"/>
                <w:color w:val="000000"/>
                <w:sz w:val="16"/>
                <w:szCs w:val="16"/>
                <w:lang w:val="en-GB" w:eastAsia="en-GB" w:bidi="he-IL"/>
              </w:rPr>
            </w:pPr>
            <w:r w:rsidRPr="00B05359">
              <w:rPr>
                <w:rFonts w:ascii="Arial" w:hAnsi="Arial" w:cs="Arial"/>
                <w:b w:val="0"/>
                <w:bCs w:val="0"/>
                <w:color w:val="000000"/>
                <w:sz w:val="16"/>
                <w:szCs w:val="16"/>
                <w:lang w:val="en-GB" w:eastAsia="en-GB" w:bidi="he-IL"/>
              </w:rPr>
              <w:t>Ending balance of Insurance contract liabilities</w:t>
            </w:r>
          </w:p>
        </w:tc>
        <w:tc>
          <w:tcPr>
            <w:tcW w:w="710" w:type="pct"/>
            <w:noWrap/>
            <w:vAlign w:val="bottom"/>
          </w:tcPr>
          <w:p w14:paraId="389E7F1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753,576</w:t>
            </w:r>
          </w:p>
        </w:tc>
        <w:tc>
          <w:tcPr>
            <w:tcW w:w="626" w:type="pct"/>
            <w:noWrap/>
            <w:vAlign w:val="bottom"/>
          </w:tcPr>
          <w:p w14:paraId="337F99C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9,030</w:t>
            </w:r>
          </w:p>
        </w:tc>
        <w:tc>
          <w:tcPr>
            <w:tcW w:w="709" w:type="pct"/>
            <w:noWrap/>
            <w:vAlign w:val="bottom"/>
          </w:tcPr>
          <w:p w14:paraId="413B7F7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1,131,812</w:t>
            </w:r>
          </w:p>
        </w:tc>
        <w:tc>
          <w:tcPr>
            <w:tcW w:w="710" w:type="pct"/>
            <w:noWrap/>
            <w:vAlign w:val="bottom"/>
          </w:tcPr>
          <w:p w14:paraId="22961B6D"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118,782</w:t>
            </w:r>
          </w:p>
        </w:tc>
        <w:tc>
          <w:tcPr>
            <w:tcW w:w="683" w:type="pct"/>
            <w:noWrap/>
            <w:vAlign w:val="bottom"/>
          </w:tcPr>
          <w:p w14:paraId="73A6EF99"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2,013,200</w:t>
            </w:r>
          </w:p>
        </w:tc>
      </w:tr>
      <w:tr w:rsidR="006F110F" w:rsidRPr="00D60A65" w14:paraId="4121DD18"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28E51C76" w14:textId="77777777" w:rsidR="006F110F" w:rsidRPr="00B05359" w:rsidRDefault="006F110F" w:rsidP="006F110F">
            <w:pPr>
              <w:ind w:left="67" w:hanging="139"/>
              <w:contextualSpacing/>
              <w:rPr>
                <w:rFonts w:ascii="Arial" w:hAnsi="Arial" w:cs="Arial"/>
                <w:b w:val="0"/>
                <w:bCs w:val="0"/>
                <w:color w:val="000000"/>
                <w:sz w:val="16"/>
                <w:szCs w:val="16"/>
                <w:lang w:val="en-GB" w:eastAsia="en-GB" w:bidi="he-IL"/>
              </w:rPr>
            </w:pPr>
            <w:r w:rsidRPr="00B05359">
              <w:rPr>
                <w:rFonts w:ascii="Arial" w:hAnsi="Arial" w:cs="Arial"/>
                <w:b w:val="0"/>
                <w:bCs w:val="0"/>
                <w:color w:val="000000"/>
                <w:sz w:val="16"/>
                <w:szCs w:val="16"/>
                <w:lang w:val="en-GB" w:eastAsia="en-GB" w:bidi="he-IL"/>
              </w:rPr>
              <w:t>Ending balance of Insurance contract assets</w:t>
            </w:r>
          </w:p>
        </w:tc>
        <w:tc>
          <w:tcPr>
            <w:tcW w:w="710" w:type="pct"/>
            <w:tcBorders>
              <w:bottom w:val="single" w:sz="4" w:space="0" w:color="auto"/>
            </w:tcBorders>
            <w:noWrap/>
            <w:vAlign w:val="bottom"/>
          </w:tcPr>
          <w:p w14:paraId="7881ABA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18,367</w:t>
            </w:r>
          </w:p>
        </w:tc>
        <w:tc>
          <w:tcPr>
            <w:tcW w:w="626" w:type="pct"/>
            <w:tcBorders>
              <w:bottom w:val="single" w:sz="4" w:space="0" w:color="auto"/>
            </w:tcBorders>
            <w:noWrap/>
            <w:vAlign w:val="bottom"/>
          </w:tcPr>
          <w:p w14:paraId="21A28514"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1,085</w:t>
            </w:r>
          </w:p>
        </w:tc>
        <w:tc>
          <w:tcPr>
            <w:tcW w:w="709" w:type="pct"/>
            <w:tcBorders>
              <w:bottom w:val="single" w:sz="4" w:space="0" w:color="auto"/>
            </w:tcBorders>
            <w:noWrap/>
            <w:vAlign w:val="bottom"/>
          </w:tcPr>
          <w:p w14:paraId="72D8034A"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(142,510)</w:t>
            </w:r>
          </w:p>
        </w:tc>
        <w:tc>
          <w:tcPr>
            <w:tcW w:w="710" w:type="pct"/>
            <w:tcBorders>
              <w:bottom w:val="single" w:sz="4" w:space="0" w:color="auto"/>
            </w:tcBorders>
            <w:noWrap/>
            <w:vAlign w:val="bottom"/>
          </w:tcPr>
          <w:p w14:paraId="6403227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9,376</w:t>
            </w:r>
          </w:p>
        </w:tc>
        <w:tc>
          <w:tcPr>
            <w:tcW w:w="683" w:type="pct"/>
            <w:tcBorders>
              <w:bottom w:val="single" w:sz="4" w:space="0" w:color="auto"/>
            </w:tcBorders>
            <w:noWrap/>
            <w:vAlign w:val="bottom"/>
          </w:tcPr>
          <w:p w14:paraId="674E47B5"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(113,682)</w:t>
            </w:r>
          </w:p>
        </w:tc>
      </w:tr>
      <w:tr w:rsidR="006F110F" w:rsidRPr="00D60A65" w14:paraId="2268F79A"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B2BC29A" w14:textId="77777777" w:rsidR="006F110F" w:rsidRPr="001014B0" w:rsidRDefault="006F110F" w:rsidP="006F110F">
            <w:pPr>
              <w:ind w:left="67" w:hanging="139"/>
              <w:contextualSpacing/>
              <w:rPr>
                <w:rFonts w:ascii="Arial" w:hAnsi="Arial" w:cs="Arial"/>
                <w:color w:val="000000"/>
                <w:sz w:val="16"/>
                <w:szCs w:val="16"/>
                <w:lang w:eastAsia="en-GB" w:bidi="he-IL"/>
              </w:rPr>
            </w:pPr>
          </w:p>
        </w:tc>
        <w:tc>
          <w:tcPr>
            <w:tcW w:w="710" w:type="pct"/>
            <w:tcBorders>
              <w:top w:val="single" w:sz="4" w:space="0" w:color="auto"/>
            </w:tcBorders>
            <w:noWrap/>
            <w:vAlign w:val="bottom"/>
          </w:tcPr>
          <w:p w14:paraId="68D56276"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26" w:type="pct"/>
            <w:tcBorders>
              <w:top w:val="single" w:sz="4" w:space="0" w:color="auto"/>
            </w:tcBorders>
            <w:noWrap/>
            <w:vAlign w:val="bottom"/>
          </w:tcPr>
          <w:p w14:paraId="5D2F44D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79721073"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7EE0C22"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3" w:type="pct"/>
            <w:tcBorders>
              <w:top w:val="single" w:sz="4" w:space="0" w:color="auto"/>
            </w:tcBorders>
            <w:noWrap/>
            <w:vAlign w:val="bottom"/>
          </w:tcPr>
          <w:p w14:paraId="72542DAB"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6F110F" w:rsidRPr="00D60A65" w14:paraId="479794DB" w14:textId="77777777">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2FEF99CD" w14:textId="77777777" w:rsidR="006F110F" w:rsidRPr="00D60A65" w:rsidRDefault="006F110F" w:rsidP="006F110F">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tcBorders>
              <w:bottom w:val="single" w:sz="4" w:space="0" w:color="auto"/>
            </w:tcBorders>
            <w:noWrap/>
            <w:vAlign w:val="bottom"/>
          </w:tcPr>
          <w:p w14:paraId="15EC128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771,943</w:t>
            </w:r>
          </w:p>
        </w:tc>
        <w:tc>
          <w:tcPr>
            <w:tcW w:w="626" w:type="pct"/>
            <w:tcBorders>
              <w:bottom w:val="single" w:sz="4" w:space="0" w:color="auto"/>
            </w:tcBorders>
            <w:noWrap/>
            <w:vAlign w:val="bottom"/>
          </w:tcPr>
          <w:p w14:paraId="1C90BD8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10,115</w:t>
            </w:r>
          </w:p>
        </w:tc>
        <w:tc>
          <w:tcPr>
            <w:tcW w:w="709" w:type="pct"/>
            <w:tcBorders>
              <w:bottom w:val="single" w:sz="4" w:space="0" w:color="auto"/>
            </w:tcBorders>
            <w:noWrap/>
            <w:vAlign w:val="bottom"/>
          </w:tcPr>
          <w:p w14:paraId="77C4E6F8"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989,302</w:t>
            </w:r>
          </w:p>
        </w:tc>
        <w:tc>
          <w:tcPr>
            <w:tcW w:w="710" w:type="pct"/>
            <w:tcBorders>
              <w:bottom w:val="single" w:sz="4" w:space="0" w:color="auto"/>
            </w:tcBorders>
            <w:noWrap/>
            <w:vAlign w:val="bottom"/>
          </w:tcPr>
          <w:p w14:paraId="57DDB7F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128,158</w:t>
            </w:r>
          </w:p>
        </w:tc>
        <w:tc>
          <w:tcPr>
            <w:tcW w:w="683" w:type="pct"/>
            <w:tcBorders>
              <w:bottom w:val="single" w:sz="4" w:space="0" w:color="auto"/>
            </w:tcBorders>
            <w:noWrap/>
            <w:vAlign w:val="bottom"/>
          </w:tcPr>
          <w:p w14:paraId="6FE88DDF" w14:textId="77777777" w:rsidR="006F110F" w:rsidRPr="00D60A65" w:rsidRDefault="006F110F" w:rsidP="006F110F">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1,899,518</w:t>
            </w:r>
          </w:p>
        </w:tc>
      </w:tr>
    </w:tbl>
    <w:p w14:paraId="114A8A82" w14:textId="358AC5A0" w:rsidR="00486449" w:rsidRPr="00D60A65" w:rsidRDefault="00486449" w:rsidP="00CB08A5">
      <w:pPr>
        <w:jc w:val="both"/>
        <w:rPr>
          <w:rFonts w:ascii="Arial" w:hAnsi="Arial" w:cs="Arial"/>
          <w:color w:val="000000" w:themeColor="text1"/>
          <w:sz w:val="18"/>
          <w:szCs w:val="18"/>
          <w:lang w:val="en-GB"/>
        </w:rPr>
      </w:pPr>
    </w:p>
    <w:p w14:paraId="27CC5CE0"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901" w:type="pct"/>
        <w:tblInd w:w="108" w:type="dxa"/>
        <w:tblLayout w:type="fixed"/>
        <w:tblLook w:val="04A0" w:firstRow="1" w:lastRow="0" w:firstColumn="1" w:lastColumn="0" w:noHBand="0" w:noVBand="1"/>
      </w:tblPr>
      <w:tblGrid>
        <w:gridCol w:w="2762"/>
        <w:gridCol w:w="1313"/>
        <w:gridCol w:w="1264"/>
        <w:gridCol w:w="1313"/>
        <w:gridCol w:w="1316"/>
        <w:gridCol w:w="1302"/>
      </w:tblGrid>
      <w:tr w:rsidR="00486449" w:rsidRPr="00D60A65" w14:paraId="3D2EE31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AD93E91"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10" w:type="pct"/>
            <w:gridSpan w:val="5"/>
            <w:tcBorders>
              <w:bottom w:val="single" w:sz="4" w:space="0" w:color="auto"/>
            </w:tcBorders>
            <w:noWrap/>
            <w:vAlign w:val="bottom"/>
          </w:tcPr>
          <w:p w14:paraId="4B41FA5F"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Consolidated financial information</w:t>
            </w:r>
          </w:p>
        </w:tc>
      </w:tr>
      <w:tr w:rsidR="00486449" w:rsidRPr="00D60A65" w14:paraId="4B61527F"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ACB5F6B"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10" w:type="pct"/>
            <w:gridSpan w:val="5"/>
            <w:tcBorders>
              <w:top w:val="single" w:sz="4" w:space="0" w:color="auto"/>
              <w:bottom w:val="single" w:sz="4" w:space="0" w:color="auto"/>
            </w:tcBorders>
            <w:noWrap/>
            <w:vAlign w:val="bottom"/>
          </w:tcPr>
          <w:p w14:paraId="77187930"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(Unaudited)</w:t>
            </w:r>
          </w:p>
          <w:p w14:paraId="00EE272B"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30 June 2026</w:t>
            </w:r>
            <w:proofErr w:type="gramEnd"/>
          </w:p>
        </w:tc>
      </w:tr>
      <w:tr w:rsidR="00486449" w:rsidRPr="00D60A65" w14:paraId="718426F0"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FA69C9D"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10" w:type="pct"/>
            <w:gridSpan w:val="5"/>
            <w:tcBorders>
              <w:top w:val="single" w:sz="4" w:space="0" w:color="auto"/>
              <w:bottom w:val="single" w:sz="4" w:space="0" w:color="auto"/>
            </w:tcBorders>
            <w:noWrap/>
            <w:vAlign w:val="bottom"/>
          </w:tcPr>
          <w:p w14:paraId="65D32D77"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Motor of insurance</w:t>
            </w:r>
          </w:p>
        </w:tc>
      </w:tr>
      <w:tr w:rsidR="00486449" w:rsidRPr="00D60A65" w14:paraId="3B5C86C1"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5D6B6ED"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390" w:type="pct"/>
            <w:gridSpan w:val="2"/>
            <w:tcBorders>
              <w:top w:val="single" w:sz="4" w:space="0" w:color="auto"/>
              <w:bottom w:val="single" w:sz="4" w:space="0" w:color="auto"/>
            </w:tcBorders>
            <w:noWrap/>
            <w:vAlign w:val="bottom"/>
          </w:tcPr>
          <w:p w14:paraId="4934981C"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01BC4750"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18" w:type="pct"/>
            <w:gridSpan w:val="2"/>
            <w:tcBorders>
              <w:top w:val="single" w:sz="4" w:space="0" w:color="auto"/>
              <w:bottom w:val="single" w:sz="4" w:space="0" w:color="auto"/>
            </w:tcBorders>
            <w:vAlign w:val="bottom"/>
          </w:tcPr>
          <w:p w14:paraId="2F08731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72335D6B"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0" w:type="pct"/>
            <w:vAlign w:val="bottom"/>
          </w:tcPr>
          <w:p w14:paraId="3793C79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5A125C26" w14:textId="77777777">
        <w:tc>
          <w:tcPr>
            <w:cnfStyle w:val="001000000000" w:firstRow="0" w:lastRow="0" w:firstColumn="1" w:lastColumn="0" w:oddVBand="0" w:evenVBand="0" w:oddHBand="0" w:evenHBand="0" w:firstRowFirstColumn="0" w:firstRowLastColumn="0" w:lastRowFirstColumn="0" w:lastRowLastColumn="0"/>
            <w:tcW w:w="1490" w:type="pct"/>
            <w:tcBorders>
              <w:bottom w:val="single" w:sz="4" w:space="0" w:color="auto"/>
            </w:tcBorders>
            <w:noWrap/>
            <w:vAlign w:val="bottom"/>
            <w:hideMark/>
          </w:tcPr>
          <w:p w14:paraId="67AA7BF8"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08" w:type="pct"/>
            <w:tcBorders>
              <w:bottom w:val="single" w:sz="4" w:space="0" w:color="auto"/>
            </w:tcBorders>
            <w:noWrap/>
            <w:vAlign w:val="bottom"/>
            <w:hideMark/>
          </w:tcPr>
          <w:p w14:paraId="1262BB7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70BEFDC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6A19A50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4DE297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681" w:type="pct"/>
            <w:tcBorders>
              <w:bottom w:val="single" w:sz="4" w:space="0" w:color="auto"/>
            </w:tcBorders>
            <w:noWrap/>
            <w:vAlign w:val="bottom"/>
            <w:hideMark/>
          </w:tcPr>
          <w:p w14:paraId="09E954C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576555A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6593532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08" w:type="pct"/>
            <w:tcBorders>
              <w:bottom w:val="single" w:sz="4" w:space="0" w:color="auto"/>
            </w:tcBorders>
            <w:noWrap/>
            <w:vAlign w:val="bottom"/>
          </w:tcPr>
          <w:p w14:paraId="2CD1FDFE" w14:textId="77777777" w:rsidR="00A47D69" w:rsidRDefault="00AB7981" w:rsidP="00AB7981">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25C3117F" w14:textId="431F8F87" w:rsidR="00AB7981" w:rsidRPr="00D60A65" w:rsidRDefault="00AB7981" w:rsidP="00AB7981">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4782EBE9" w14:textId="77777777" w:rsidR="00AB7981" w:rsidRPr="00D60A65" w:rsidRDefault="00AB7981" w:rsidP="00AB7981">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5D4A1876" w14:textId="04A11B05" w:rsidR="00486449" w:rsidRPr="00D60A65" w:rsidRDefault="00AB7981" w:rsidP="00AB7981">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center"/>
            <w:hideMark/>
          </w:tcPr>
          <w:p w14:paraId="7E99614C"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5D36992B"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129EEA81"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75970F3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3F2F54D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15D7C92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0" w:type="pct"/>
            <w:tcBorders>
              <w:bottom w:val="single" w:sz="4" w:space="0" w:color="auto"/>
            </w:tcBorders>
            <w:noWrap/>
            <w:vAlign w:val="bottom"/>
            <w:hideMark/>
          </w:tcPr>
          <w:p w14:paraId="124CA45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2149D99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292DB8A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260FAE21" w14:textId="77777777">
        <w:tc>
          <w:tcPr>
            <w:cnfStyle w:val="001000000000" w:firstRow="0" w:lastRow="0" w:firstColumn="1" w:lastColumn="0" w:oddVBand="0" w:evenVBand="0" w:oddHBand="0" w:evenHBand="0" w:firstRowFirstColumn="0" w:firstRowLastColumn="0" w:lastRowFirstColumn="0" w:lastRowLastColumn="0"/>
            <w:tcW w:w="1490" w:type="pct"/>
            <w:tcBorders>
              <w:top w:val="single" w:sz="4" w:space="0" w:color="auto"/>
            </w:tcBorders>
            <w:noWrap/>
          </w:tcPr>
          <w:p w14:paraId="0D660A74"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08" w:type="pct"/>
            <w:tcBorders>
              <w:top w:val="single" w:sz="4" w:space="0" w:color="auto"/>
            </w:tcBorders>
            <w:noWrap/>
          </w:tcPr>
          <w:p w14:paraId="1EABC628"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1" w:type="pct"/>
            <w:tcBorders>
              <w:top w:val="single" w:sz="4" w:space="0" w:color="auto"/>
            </w:tcBorders>
            <w:noWrap/>
          </w:tcPr>
          <w:p w14:paraId="3EDDA0FB"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tcPr>
          <w:p w14:paraId="57759CB7"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560A0906"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0" w:type="pct"/>
            <w:tcBorders>
              <w:top w:val="single" w:sz="4" w:space="0" w:color="auto"/>
            </w:tcBorders>
            <w:noWrap/>
          </w:tcPr>
          <w:p w14:paraId="5A08FE46"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486449" w:rsidRPr="00D60A65" w14:paraId="73075AC3"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297F4A4"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08" w:type="pct"/>
            <w:noWrap/>
            <w:vAlign w:val="bottom"/>
          </w:tcPr>
          <w:p w14:paraId="5A910A7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157,106</w:t>
            </w:r>
          </w:p>
        </w:tc>
        <w:tc>
          <w:tcPr>
            <w:tcW w:w="681" w:type="pct"/>
            <w:noWrap/>
            <w:vAlign w:val="bottom"/>
          </w:tcPr>
          <w:p w14:paraId="094AB39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1,694</w:t>
            </w:r>
          </w:p>
        </w:tc>
        <w:tc>
          <w:tcPr>
            <w:tcW w:w="708" w:type="pct"/>
            <w:noWrap/>
            <w:vAlign w:val="bottom"/>
          </w:tcPr>
          <w:p w14:paraId="11D7C10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351,533</w:t>
            </w:r>
          </w:p>
        </w:tc>
        <w:tc>
          <w:tcPr>
            <w:tcW w:w="710" w:type="pct"/>
            <w:noWrap/>
            <w:vAlign w:val="bottom"/>
          </w:tcPr>
          <w:p w14:paraId="1D1607D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8,398</w:t>
            </w:r>
          </w:p>
        </w:tc>
        <w:tc>
          <w:tcPr>
            <w:tcW w:w="700" w:type="pct"/>
            <w:noWrap/>
            <w:vAlign w:val="bottom"/>
          </w:tcPr>
          <w:p w14:paraId="713756B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518,731</w:t>
            </w:r>
          </w:p>
        </w:tc>
      </w:tr>
      <w:tr w:rsidR="00486449" w:rsidRPr="00D60A65" w14:paraId="0AA96A7D"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C31DD67"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08" w:type="pct"/>
            <w:tcBorders>
              <w:bottom w:val="single" w:sz="4" w:space="0" w:color="auto"/>
            </w:tcBorders>
            <w:noWrap/>
            <w:vAlign w:val="bottom"/>
          </w:tcPr>
          <w:p w14:paraId="2007AE4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(188)</w:t>
            </w:r>
          </w:p>
        </w:tc>
        <w:tc>
          <w:tcPr>
            <w:tcW w:w="681" w:type="pct"/>
            <w:tcBorders>
              <w:bottom w:val="single" w:sz="4" w:space="0" w:color="auto"/>
            </w:tcBorders>
            <w:noWrap/>
            <w:vAlign w:val="bottom"/>
          </w:tcPr>
          <w:p w14:paraId="61B5CF5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w:t>
            </w:r>
          </w:p>
        </w:tc>
        <w:tc>
          <w:tcPr>
            <w:tcW w:w="708" w:type="pct"/>
            <w:tcBorders>
              <w:bottom w:val="single" w:sz="4" w:space="0" w:color="auto"/>
            </w:tcBorders>
            <w:noWrap/>
            <w:vAlign w:val="bottom"/>
          </w:tcPr>
          <w:p w14:paraId="16E0AFA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13</w:t>
            </w:r>
          </w:p>
        </w:tc>
        <w:tc>
          <w:tcPr>
            <w:tcW w:w="710" w:type="pct"/>
            <w:tcBorders>
              <w:bottom w:val="single" w:sz="4" w:space="0" w:color="auto"/>
            </w:tcBorders>
            <w:noWrap/>
            <w:vAlign w:val="bottom"/>
          </w:tcPr>
          <w:p w14:paraId="44C03C9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tcBorders>
              <w:bottom w:val="single" w:sz="4" w:space="0" w:color="auto"/>
            </w:tcBorders>
            <w:noWrap/>
            <w:vAlign w:val="bottom"/>
          </w:tcPr>
          <w:p w14:paraId="1DE238C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(174)</w:t>
            </w:r>
          </w:p>
        </w:tc>
      </w:tr>
      <w:tr w:rsidR="00486449" w:rsidRPr="00D60A65" w14:paraId="6AB8B727"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066ED5E"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27ACEC3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1" w:type="pct"/>
            <w:tcBorders>
              <w:top w:val="single" w:sz="4" w:space="0" w:color="auto"/>
            </w:tcBorders>
            <w:noWrap/>
            <w:vAlign w:val="bottom"/>
          </w:tcPr>
          <w:p w14:paraId="2FEED53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78778E8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0" w:type="pct"/>
            <w:tcBorders>
              <w:top w:val="single" w:sz="4" w:space="0" w:color="auto"/>
            </w:tcBorders>
            <w:noWrap/>
            <w:vAlign w:val="bottom"/>
          </w:tcPr>
          <w:p w14:paraId="1DA2C2A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0" w:type="pct"/>
            <w:tcBorders>
              <w:top w:val="single" w:sz="4" w:space="0" w:color="auto"/>
            </w:tcBorders>
            <w:noWrap/>
            <w:vAlign w:val="bottom"/>
          </w:tcPr>
          <w:p w14:paraId="0813628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486449" w:rsidRPr="00D60A65" w14:paraId="1542BFAD"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B573DA4" w14:textId="77777777" w:rsidR="00486449" w:rsidRPr="00D60A65" w:rsidRDefault="00486449" w:rsidP="004864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08" w:type="pct"/>
            <w:tcBorders>
              <w:bottom w:val="single" w:sz="4" w:space="0" w:color="auto"/>
            </w:tcBorders>
            <w:noWrap/>
            <w:vAlign w:val="bottom"/>
          </w:tcPr>
          <w:p w14:paraId="6CE49AB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156,918</w:t>
            </w:r>
          </w:p>
        </w:tc>
        <w:tc>
          <w:tcPr>
            <w:tcW w:w="681" w:type="pct"/>
            <w:tcBorders>
              <w:bottom w:val="single" w:sz="4" w:space="0" w:color="auto"/>
            </w:tcBorders>
            <w:noWrap/>
            <w:vAlign w:val="bottom"/>
          </w:tcPr>
          <w:p w14:paraId="190F312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1,695</w:t>
            </w:r>
          </w:p>
        </w:tc>
        <w:tc>
          <w:tcPr>
            <w:tcW w:w="708" w:type="pct"/>
            <w:tcBorders>
              <w:bottom w:val="single" w:sz="4" w:space="0" w:color="auto"/>
            </w:tcBorders>
            <w:noWrap/>
            <w:vAlign w:val="bottom"/>
          </w:tcPr>
          <w:p w14:paraId="76DE39B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351,546</w:t>
            </w:r>
          </w:p>
        </w:tc>
        <w:tc>
          <w:tcPr>
            <w:tcW w:w="710" w:type="pct"/>
            <w:tcBorders>
              <w:bottom w:val="single" w:sz="4" w:space="0" w:color="auto"/>
            </w:tcBorders>
            <w:noWrap/>
            <w:vAlign w:val="bottom"/>
          </w:tcPr>
          <w:p w14:paraId="46597F1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8,398</w:t>
            </w:r>
          </w:p>
        </w:tc>
        <w:tc>
          <w:tcPr>
            <w:tcW w:w="700" w:type="pct"/>
            <w:tcBorders>
              <w:bottom w:val="single" w:sz="4" w:space="0" w:color="auto"/>
            </w:tcBorders>
            <w:noWrap/>
            <w:vAlign w:val="bottom"/>
          </w:tcPr>
          <w:p w14:paraId="726E872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518,557</w:t>
            </w:r>
          </w:p>
        </w:tc>
      </w:tr>
      <w:tr w:rsidR="00486449" w:rsidRPr="00D60A65" w14:paraId="72F4FFDD"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CC01CCD"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311DACD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5A7D12D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08" w:type="pct"/>
            <w:tcBorders>
              <w:top w:val="single" w:sz="4" w:space="0" w:color="auto"/>
            </w:tcBorders>
            <w:noWrap/>
            <w:vAlign w:val="bottom"/>
          </w:tcPr>
          <w:p w14:paraId="0B49A92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3EB73E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1ACAD90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2ECE2E2A"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C08BA12" w14:textId="77777777" w:rsidR="00486449" w:rsidRPr="00D60A65" w:rsidRDefault="00486449" w:rsidP="004864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08" w:type="pct"/>
            <w:tcBorders>
              <w:bottom w:val="single" w:sz="4" w:space="0" w:color="auto"/>
            </w:tcBorders>
            <w:noWrap/>
            <w:vAlign w:val="bottom"/>
          </w:tcPr>
          <w:p w14:paraId="35D716E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(285,036)</w:t>
            </w:r>
          </w:p>
        </w:tc>
        <w:tc>
          <w:tcPr>
            <w:tcW w:w="681" w:type="pct"/>
            <w:tcBorders>
              <w:bottom w:val="single" w:sz="4" w:space="0" w:color="auto"/>
            </w:tcBorders>
            <w:noWrap/>
            <w:vAlign w:val="bottom"/>
          </w:tcPr>
          <w:p w14:paraId="1795CDD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6906A6F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3F40473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tcBorders>
              <w:bottom w:val="single" w:sz="4" w:space="0" w:color="auto"/>
            </w:tcBorders>
            <w:noWrap/>
            <w:vAlign w:val="bottom"/>
          </w:tcPr>
          <w:p w14:paraId="1FF901F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(285,036)</w:t>
            </w:r>
          </w:p>
        </w:tc>
      </w:tr>
      <w:tr w:rsidR="00486449" w:rsidRPr="00D60A65" w14:paraId="68EA0664"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6CDC046"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0E560E0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681" w:type="pct"/>
            <w:tcBorders>
              <w:top w:val="single" w:sz="4" w:space="0" w:color="auto"/>
            </w:tcBorders>
            <w:noWrap/>
            <w:vAlign w:val="bottom"/>
          </w:tcPr>
          <w:p w14:paraId="1665F3A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6040E27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43E0F0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4BD296A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486449" w:rsidRPr="00D60A65" w14:paraId="11F285DF"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5040AFC" w14:textId="77777777" w:rsidR="00486449" w:rsidRPr="00D60A65" w:rsidRDefault="00486449" w:rsidP="004864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08" w:type="pct"/>
            <w:noWrap/>
            <w:vAlign w:val="bottom"/>
          </w:tcPr>
          <w:p w14:paraId="37264B8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81" w:type="pct"/>
            <w:noWrap/>
            <w:vAlign w:val="bottom"/>
          </w:tcPr>
          <w:p w14:paraId="532C35C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62174AC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329BFB4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0" w:type="pct"/>
            <w:noWrap/>
            <w:vAlign w:val="bottom"/>
          </w:tcPr>
          <w:p w14:paraId="25037D8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486449" w:rsidRPr="00D60A65" w14:paraId="1514677A"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00684D8"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08" w:type="pct"/>
            <w:noWrap/>
            <w:vAlign w:val="bottom"/>
          </w:tcPr>
          <w:p w14:paraId="35231B3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681" w:type="pct"/>
            <w:noWrap/>
            <w:vAlign w:val="bottom"/>
          </w:tcPr>
          <w:p w14:paraId="1ED841D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(1,184)</w:t>
            </w:r>
          </w:p>
        </w:tc>
        <w:tc>
          <w:tcPr>
            <w:tcW w:w="708" w:type="pct"/>
            <w:noWrap/>
            <w:vAlign w:val="bottom"/>
          </w:tcPr>
          <w:p w14:paraId="69635AD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277,214</w:t>
            </w:r>
          </w:p>
        </w:tc>
        <w:tc>
          <w:tcPr>
            <w:tcW w:w="710" w:type="pct"/>
            <w:noWrap/>
            <w:vAlign w:val="bottom"/>
          </w:tcPr>
          <w:p w14:paraId="23A062E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(2,430)</w:t>
            </w:r>
          </w:p>
        </w:tc>
        <w:tc>
          <w:tcPr>
            <w:tcW w:w="700" w:type="pct"/>
            <w:noWrap/>
            <w:vAlign w:val="bottom"/>
          </w:tcPr>
          <w:p w14:paraId="5AFF741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273,600</w:t>
            </w:r>
          </w:p>
        </w:tc>
      </w:tr>
      <w:tr w:rsidR="00486449" w:rsidRPr="00D60A65" w14:paraId="65FC562E"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AD268BE"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08" w:type="pct"/>
            <w:noWrap/>
            <w:vAlign w:val="bottom"/>
          </w:tcPr>
          <w:p w14:paraId="05092E6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1" w:type="pct"/>
            <w:noWrap/>
            <w:vAlign w:val="bottom"/>
          </w:tcPr>
          <w:p w14:paraId="4C46A03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241</w:t>
            </w:r>
          </w:p>
        </w:tc>
        <w:tc>
          <w:tcPr>
            <w:tcW w:w="708" w:type="pct"/>
            <w:noWrap/>
            <w:vAlign w:val="bottom"/>
          </w:tcPr>
          <w:p w14:paraId="4C7CC2D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694C2ED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noWrap/>
            <w:vAlign w:val="bottom"/>
          </w:tcPr>
          <w:p w14:paraId="2AADBB6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241</w:t>
            </w:r>
          </w:p>
        </w:tc>
      </w:tr>
      <w:tr w:rsidR="00486449" w:rsidRPr="00D60A65" w14:paraId="5291CB75"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1C832025"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08" w:type="pct"/>
            <w:tcBorders>
              <w:bottom w:val="single" w:sz="4" w:space="0" w:color="auto"/>
            </w:tcBorders>
            <w:noWrap/>
            <w:vAlign w:val="bottom"/>
          </w:tcPr>
          <w:p w14:paraId="6D74E17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13,521</w:t>
            </w:r>
          </w:p>
        </w:tc>
        <w:tc>
          <w:tcPr>
            <w:tcW w:w="681" w:type="pct"/>
            <w:tcBorders>
              <w:bottom w:val="single" w:sz="4" w:space="0" w:color="auto"/>
            </w:tcBorders>
            <w:noWrap/>
            <w:vAlign w:val="bottom"/>
          </w:tcPr>
          <w:p w14:paraId="37FA6AA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1CDA22A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7770D51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tcBorders>
              <w:bottom w:val="single" w:sz="4" w:space="0" w:color="auto"/>
            </w:tcBorders>
            <w:noWrap/>
            <w:vAlign w:val="bottom"/>
          </w:tcPr>
          <w:p w14:paraId="3EAB741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13,521</w:t>
            </w:r>
          </w:p>
        </w:tc>
      </w:tr>
      <w:tr w:rsidR="00486449" w:rsidRPr="00D60A65" w14:paraId="3D128BD9"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E372251"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642C5CF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14F7138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65B5B4F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6EBDF5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21E3D94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3492E5B4"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B8BD9A1" w14:textId="77777777" w:rsidR="00486449" w:rsidRPr="00D60A65" w:rsidRDefault="00486449" w:rsidP="00486449">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08" w:type="pct"/>
            <w:tcBorders>
              <w:bottom w:val="single" w:sz="4" w:space="0" w:color="auto"/>
            </w:tcBorders>
            <w:noWrap/>
            <w:vAlign w:val="bottom"/>
          </w:tcPr>
          <w:p w14:paraId="0F28A82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13,521</w:t>
            </w:r>
          </w:p>
        </w:tc>
        <w:tc>
          <w:tcPr>
            <w:tcW w:w="681" w:type="pct"/>
            <w:tcBorders>
              <w:bottom w:val="single" w:sz="4" w:space="0" w:color="auto"/>
            </w:tcBorders>
            <w:noWrap/>
            <w:vAlign w:val="bottom"/>
          </w:tcPr>
          <w:p w14:paraId="25C73ED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(943)</w:t>
            </w:r>
          </w:p>
        </w:tc>
        <w:tc>
          <w:tcPr>
            <w:tcW w:w="708" w:type="pct"/>
            <w:tcBorders>
              <w:bottom w:val="single" w:sz="4" w:space="0" w:color="auto"/>
            </w:tcBorders>
            <w:noWrap/>
            <w:vAlign w:val="bottom"/>
          </w:tcPr>
          <w:p w14:paraId="67C2050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277,214</w:t>
            </w:r>
          </w:p>
        </w:tc>
        <w:tc>
          <w:tcPr>
            <w:tcW w:w="710" w:type="pct"/>
            <w:tcBorders>
              <w:bottom w:val="single" w:sz="4" w:space="0" w:color="auto"/>
            </w:tcBorders>
            <w:noWrap/>
            <w:vAlign w:val="bottom"/>
          </w:tcPr>
          <w:p w14:paraId="19470E3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(2,430)</w:t>
            </w:r>
          </w:p>
        </w:tc>
        <w:tc>
          <w:tcPr>
            <w:tcW w:w="700" w:type="pct"/>
            <w:tcBorders>
              <w:bottom w:val="single" w:sz="4" w:space="0" w:color="auto"/>
            </w:tcBorders>
            <w:noWrap/>
            <w:vAlign w:val="bottom"/>
          </w:tcPr>
          <w:p w14:paraId="55F8604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287,362</w:t>
            </w:r>
          </w:p>
        </w:tc>
      </w:tr>
      <w:tr w:rsidR="00486449" w:rsidRPr="00D60A65" w14:paraId="06DA0482"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282F6AC"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753DD48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600E8FF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29B6CB2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49B923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3F464BE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3A6993C7"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4EB95D0"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08" w:type="pct"/>
            <w:noWrap/>
            <w:vAlign w:val="bottom"/>
          </w:tcPr>
          <w:p w14:paraId="0CDF3B4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(271,515)</w:t>
            </w:r>
          </w:p>
        </w:tc>
        <w:tc>
          <w:tcPr>
            <w:tcW w:w="681" w:type="pct"/>
            <w:noWrap/>
            <w:vAlign w:val="bottom"/>
          </w:tcPr>
          <w:p w14:paraId="6AF30B2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(943)</w:t>
            </w:r>
          </w:p>
        </w:tc>
        <w:tc>
          <w:tcPr>
            <w:tcW w:w="708" w:type="pct"/>
            <w:noWrap/>
            <w:vAlign w:val="bottom"/>
          </w:tcPr>
          <w:p w14:paraId="08FFE5F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277,214</w:t>
            </w:r>
          </w:p>
        </w:tc>
        <w:tc>
          <w:tcPr>
            <w:tcW w:w="710" w:type="pct"/>
            <w:noWrap/>
            <w:vAlign w:val="bottom"/>
          </w:tcPr>
          <w:p w14:paraId="5C26B01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(2,430)</w:t>
            </w:r>
          </w:p>
        </w:tc>
        <w:tc>
          <w:tcPr>
            <w:tcW w:w="700" w:type="pct"/>
            <w:noWrap/>
            <w:vAlign w:val="bottom"/>
          </w:tcPr>
          <w:p w14:paraId="533F31E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2,326</w:t>
            </w:r>
          </w:p>
        </w:tc>
      </w:tr>
      <w:tr w:rsidR="00486449" w:rsidRPr="00D60A65" w14:paraId="5ADF0A51"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F57099D"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08" w:type="pct"/>
            <w:noWrap/>
            <w:vAlign w:val="bottom"/>
          </w:tcPr>
          <w:p w14:paraId="4918C17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(452)</w:t>
            </w:r>
          </w:p>
        </w:tc>
        <w:tc>
          <w:tcPr>
            <w:tcW w:w="681" w:type="pct"/>
            <w:noWrap/>
            <w:vAlign w:val="bottom"/>
          </w:tcPr>
          <w:p w14:paraId="55C2248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w:t>
            </w:r>
          </w:p>
        </w:tc>
        <w:tc>
          <w:tcPr>
            <w:tcW w:w="708" w:type="pct"/>
            <w:noWrap/>
            <w:vAlign w:val="bottom"/>
          </w:tcPr>
          <w:p w14:paraId="1400416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918</w:t>
            </w:r>
          </w:p>
        </w:tc>
        <w:tc>
          <w:tcPr>
            <w:tcW w:w="710" w:type="pct"/>
            <w:noWrap/>
            <w:vAlign w:val="bottom"/>
          </w:tcPr>
          <w:p w14:paraId="68D92D7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22</w:t>
            </w:r>
          </w:p>
        </w:tc>
        <w:tc>
          <w:tcPr>
            <w:tcW w:w="700" w:type="pct"/>
            <w:noWrap/>
            <w:vAlign w:val="bottom"/>
          </w:tcPr>
          <w:p w14:paraId="6EB2C29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498</w:t>
            </w:r>
          </w:p>
        </w:tc>
      </w:tr>
      <w:tr w:rsidR="00486449" w:rsidRPr="00D60A65" w14:paraId="195E06B3"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99BB6F1" w14:textId="77777777" w:rsidR="00486449" w:rsidRPr="008A745F" w:rsidRDefault="00486449" w:rsidP="00486449">
            <w:pPr>
              <w:ind w:left="67" w:hanging="139"/>
              <w:contextualSpacing/>
              <w:rPr>
                <w:rFonts w:ascii="Arial" w:hAnsi="Arial" w:cs="Arial"/>
                <w:b w:val="0"/>
                <w:bCs w:val="0"/>
                <w:color w:val="000000"/>
                <w:sz w:val="16"/>
                <w:szCs w:val="16"/>
                <w:lang w:val="en-GB"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08" w:type="pct"/>
            <w:tcBorders>
              <w:bottom w:val="single" w:sz="4" w:space="0" w:color="auto"/>
            </w:tcBorders>
            <w:noWrap/>
            <w:vAlign w:val="bottom"/>
          </w:tcPr>
          <w:p w14:paraId="25C61C8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1" w:type="pct"/>
            <w:tcBorders>
              <w:bottom w:val="single" w:sz="4" w:space="0" w:color="auto"/>
            </w:tcBorders>
            <w:noWrap/>
            <w:vAlign w:val="bottom"/>
          </w:tcPr>
          <w:p w14:paraId="3C4082B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11E3780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5E7F89D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tcBorders>
              <w:bottom w:val="single" w:sz="4" w:space="0" w:color="auto"/>
            </w:tcBorders>
            <w:noWrap/>
            <w:vAlign w:val="bottom"/>
          </w:tcPr>
          <w:p w14:paraId="5DD6ED6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486449" w:rsidRPr="00D60A65" w14:paraId="752D2AC9"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733ADAF"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249AF64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67E7DF1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456707A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C9E047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751D03F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72D7FCAD"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0CF5322" w14:textId="77777777" w:rsidR="00486449" w:rsidRPr="00D60A65" w:rsidRDefault="00486449" w:rsidP="00486449">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08" w:type="pct"/>
            <w:tcBorders>
              <w:bottom w:val="single" w:sz="4" w:space="0" w:color="auto"/>
            </w:tcBorders>
            <w:noWrap/>
            <w:vAlign w:val="bottom"/>
          </w:tcPr>
          <w:p w14:paraId="0CB531C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(271,967)</w:t>
            </w:r>
          </w:p>
        </w:tc>
        <w:tc>
          <w:tcPr>
            <w:tcW w:w="681" w:type="pct"/>
            <w:tcBorders>
              <w:bottom w:val="single" w:sz="4" w:space="0" w:color="auto"/>
            </w:tcBorders>
            <w:noWrap/>
            <w:vAlign w:val="bottom"/>
          </w:tcPr>
          <w:p w14:paraId="1E43140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(933)</w:t>
            </w:r>
          </w:p>
        </w:tc>
        <w:tc>
          <w:tcPr>
            <w:tcW w:w="708" w:type="pct"/>
            <w:tcBorders>
              <w:bottom w:val="single" w:sz="4" w:space="0" w:color="auto"/>
            </w:tcBorders>
            <w:noWrap/>
            <w:vAlign w:val="bottom"/>
          </w:tcPr>
          <w:p w14:paraId="0E652D7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278,132</w:t>
            </w:r>
          </w:p>
        </w:tc>
        <w:tc>
          <w:tcPr>
            <w:tcW w:w="710" w:type="pct"/>
            <w:tcBorders>
              <w:bottom w:val="single" w:sz="4" w:space="0" w:color="auto"/>
            </w:tcBorders>
            <w:noWrap/>
            <w:vAlign w:val="bottom"/>
          </w:tcPr>
          <w:p w14:paraId="5A8EC41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(2,408)</w:t>
            </w:r>
          </w:p>
        </w:tc>
        <w:tc>
          <w:tcPr>
            <w:tcW w:w="700" w:type="pct"/>
            <w:tcBorders>
              <w:bottom w:val="single" w:sz="4" w:space="0" w:color="auto"/>
            </w:tcBorders>
            <w:noWrap/>
            <w:vAlign w:val="bottom"/>
          </w:tcPr>
          <w:p w14:paraId="320487B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2,824</w:t>
            </w:r>
          </w:p>
        </w:tc>
      </w:tr>
      <w:tr w:rsidR="00486449" w:rsidRPr="00D60A65" w14:paraId="5C223D2D"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30580B1"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6526EC4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214341C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2C401F6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3027D2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018811D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0C9095E8"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891C4C9" w14:textId="77777777" w:rsidR="00486449" w:rsidRPr="0055042E" w:rsidRDefault="00486449" w:rsidP="00486449">
            <w:pPr>
              <w:ind w:left="67" w:hanging="139"/>
              <w:contextualSpacing/>
              <w:rPr>
                <w:rFonts w:ascii="Arial" w:hAnsi="Arial" w:cs="Arial"/>
                <w:b w:val="0"/>
                <w:bCs w:val="0"/>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08" w:type="pct"/>
            <w:noWrap/>
            <w:vAlign w:val="bottom"/>
          </w:tcPr>
          <w:p w14:paraId="7B37255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(54,486)</w:t>
            </w:r>
          </w:p>
        </w:tc>
        <w:tc>
          <w:tcPr>
            <w:tcW w:w="681" w:type="pct"/>
            <w:noWrap/>
            <w:vAlign w:val="bottom"/>
          </w:tcPr>
          <w:p w14:paraId="0DA1528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00E7D4B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54,486</w:t>
            </w:r>
          </w:p>
        </w:tc>
        <w:tc>
          <w:tcPr>
            <w:tcW w:w="710" w:type="pct"/>
            <w:noWrap/>
            <w:vAlign w:val="bottom"/>
          </w:tcPr>
          <w:p w14:paraId="58D7675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noWrap/>
            <w:vAlign w:val="bottom"/>
          </w:tcPr>
          <w:p w14:paraId="5AA5253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486449" w:rsidRPr="00D60A65" w14:paraId="41954BEE"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1D3953D" w14:textId="77777777" w:rsidR="00486449" w:rsidRPr="0055042E" w:rsidRDefault="00486449" w:rsidP="00486449">
            <w:pPr>
              <w:ind w:left="67" w:hanging="139"/>
              <w:contextualSpacing/>
              <w:rPr>
                <w:rFonts w:ascii="Arial" w:hAnsi="Arial" w:cs="Arial"/>
                <w:b w:val="0"/>
                <w:bCs w:val="0"/>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08" w:type="pct"/>
            <w:noWrap/>
            <w:vAlign w:val="bottom"/>
          </w:tcPr>
          <w:p w14:paraId="4D11023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1" w:type="pct"/>
            <w:noWrap/>
            <w:vAlign w:val="bottom"/>
          </w:tcPr>
          <w:p w14:paraId="208F465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338A0DD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524288B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noWrap/>
            <w:vAlign w:val="bottom"/>
          </w:tcPr>
          <w:p w14:paraId="5D84900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486449" w:rsidRPr="00D60A65" w14:paraId="06724D0F"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178ED3F0"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noWrap/>
            <w:vAlign w:val="bottom"/>
          </w:tcPr>
          <w:p w14:paraId="5D6555E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noWrap/>
            <w:vAlign w:val="bottom"/>
          </w:tcPr>
          <w:p w14:paraId="139E911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noWrap/>
            <w:vAlign w:val="bottom"/>
          </w:tcPr>
          <w:p w14:paraId="452FC11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54107F7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noWrap/>
            <w:vAlign w:val="bottom"/>
          </w:tcPr>
          <w:p w14:paraId="17F7548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278CDFC4"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A02EAA6" w14:textId="77777777" w:rsidR="00486449" w:rsidRPr="00D60A65" w:rsidRDefault="00486449" w:rsidP="004864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08" w:type="pct"/>
            <w:noWrap/>
            <w:vAlign w:val="bottom"/>
          </w:tcPr>
          <w:p w14:paraId="0CF0D6F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1" w:type="pct"/>
            <w:noWrap/>
            <w:vAlign w:val="bottom"/>
          </w:tcPr>
          <w:p w14:paraId="0E73BAD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noWrap/>
            <w:vAlign w:val="bottom"/>
          </w:tcPr>
          <w:p w14:paraId="08D2ABC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1514F8E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0" w:type="pct"/>
            <w:noWrap/>
            <w:vAlign w:val="bottom"/>
          </w:tcPr>
          <w:p w14:paraId="609DFA0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486449" w:rsidRPr="00D60A65" w14:paraId="0D70D1C2"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2712F27" w14:textId="77777777" w:rsidR="00486449" w:rsidRPr="0055042E" w:rsidRDefault="00486449" w:rsidP="00486449">
            <w:pPr>
              <w:ind w:left="67" w:hanging="139"/>
              <w:contextualSpacing/>
              <w:rPr>
                <w:rFonts w:ascii="Arial" w:hAnsi="Arial" w:cs="Arial"/>
                <w:b w:val="0"/>
                <w:bCs w:val="0"/>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08" w:type="pct"/>
            <w:noWrap/>
            <w:vAlign w:val="bottom"/>
          </w:tcPr>
          <w:p w14:paraId="2B2AD9E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335,165</w:t>
            </w:r>
          </w:p>
        </w:tc>
        <w:tc>
          <w:tcPr>
            <w:tcW w:w="681" w:type="pct"/>
            <w:noWrap/>
            <w:vAlign w:val="bottom"/>
          </w:tcPr>
          <w:p w14:paraId="25F6AB5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noWrap/>
            <w:vAlign w:val="bottom"/>
          </w:tcPr>
          <w:p w14:paraId="03171CF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28BE0D3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noWrap/>
            <w:vAlign w:val="bottom"/>
          </w:tcPr>
          <w:p w14:paraId="1E0DAB4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335,165</w:t>
            </w:r>
          </w:p>
        </w:tc>
      </w:tr>
      <w:tr w:rsidR="00486449" w:rsidRPr="00D60A65" w14:paraId="5D393F60"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C2BC8D5" w14:textId="77777777" w:rsidR="00486449" w:rsidRPr="0055042E" w:rsidRDefault="00486449" w:rsidP="00486449">
            <w:pPr>
              <w:ind w:left="67" w:hanging="139"/>
              <w:contextualSpacing/>
              <w:rPr>
                <w:rFonts w:ascii="Arial" w:hAnsi="Arial" w:cs="Arial"/>
                <w:b w:val="0"/>
                <w:bCs w:val="0"/>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08" w:type="pct"/>
            <w:noWrap/>
            <w:vAlign w:val="bottom"/>
          </w:tcPr>
          <w:p w14:paraId="76C4668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81" w:type="pct"/>
            <w:noWrap/>
            <w:vAlign w:val="bottom"/>
          </w:tcPr>
          <w:p w14:paraId="679EFA8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58FDD5A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(381,908)</w:t>
            </w:r>
          </w:p>
        </w:tc>
        <w:tc>
          <w:tcPr>
            <w:tcW w:w="710" w:type="pct"/>
            <w:noWrap/>
            <w:vAlign w:val="bottom"/>
          </w:tcPr>
          <w:p w14:paraId="1CFA1B8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noWrap/>
            <w:vAlign w:val="bottom"/>
          </w:tcPr>
          <w:p w14:paraId="41FE8B7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(381,908)</w:t>
            </w:r>
          </w:p>
        </w:tc>
      </w:tr>
      <w:tr w:rsidR="00486449" w:rsidRPr="00D60A65" w14:paraId="4E49DC52"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8413C55" w14:textId="77777777" w:rsidR="00486449" w:rsidRPr="0055042E" w:rsidRDefault="00486449" w:rsidP="00486449">
            <w:pPr>
              <w:ind w:left="67" w:hanging="139"/>
              <w:contextualSpacing/>
              <w:rPr>
                <w:rFonts w:ascii="Arial" w:hAnsi="Arial" w:cs="Arial"/>
                <w:b w:val="0"/>
                <w:bCs w:val="0"/>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708" w:type="pct"/>
            <w:tcBorders>
              <w:bottom w:val="single" w:sz="4" w:space="0" w:color="auto"/>
            </w:tcBorders>
            <w:noWrap/>
            <w:vAlign w:val="bottom"/>
          </w:tcPr>
          <w:p w14:paraId="79B48FB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(24,791)</w:t>
            </w:r>
          </w:p>
        </w:tc>
        <w:tc>
          <w:tcPr>
            <w:tcW w:w="681" w:type="pct"/>
            <w:tcBorders>
              <w:bottom w:val="single" w:sz="4" w:space="0" w:color="auto"/>
            </w:tcBorders>
            <w:noWrap/>
            <w:vAlign w:val="bottom"/>
          </w:tcPr>
          <w:p w14:paraId="1EFB90C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33EE7FB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5FA612E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tcBorders>
              <w:bottom w:val="single" w:sz="4" w:space="0" w:color="auto"/>
            </w:tcBorders>
            <w:noWrap/>
            <w:vAlign w:val="bottom"/>
          </w:tcPr>
          <w:p w14:paraId="0130F59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(24,791)</w:t>
            </w:r>
          </w:p>
        </w:tc>
      </w:tr>
      <w:tr w:rsidR="00486449" w:rsidRPr="00D60A65" w14:paraId="2F9CAC81"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296206B"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546653A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74A4230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7DFDF7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28BB21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043CE7F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6FE17F76"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892914E" w14:textId="77777777" w:rsidR="00486449" w:rsidRPr="00D60A65" w:rsidRDefault="00486449" w:rsidP="00486449">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08" w:type="pct"/>
            <w:tcBorders>
              <w:bottom w:val="single" w:sz="4" w:space="0" w:color="auto"/>
            </w:tcBorders>
            <w:noWrap/>
            <w:vAlign w:val="bottom"/>
          </w:tcPr>
          <w:p w14:paraId="19DD18E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310,374</w:t>
            </w:r>
          </w:p>
        </w:tc>
        <w:tc>
          <w:tcPr>
            <w:tcW w:w="681" w:type="pct"/>
            <w:tcBorders>
              <w:bottom w:val="single" w:sz="4" w:space="0" w:color="auto"/>
            </w:tcBorders>
            <w:noWrap/>
            <w:vAlign w:val="bottom"/>
          </w:tcPr>
          <w:p w14:paraId="52113F4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7AB4FC6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(381,908)</w:t>
            </w:r>
          </w:p>
        </w:tc>
        <w:tc>
          <w:tcPr>
            <w:tcW w:w="710" w:type="pct"/>
            <w:tcBorders>
              <w:bottom w:val="single" w:sz="4" w:space="0" w:color="auto"/>
            </w:tcBorders>
            <w:noWrap/>
            <w:vAlign w:val="bottom"/>
          </w:tcPr>
          <w:p w14:paraId="0C42E59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0" w:type="pct"/>
            <w:tcBorders>
              <w:bottom w:val="single" w:sz="4" w:space="0" w:color="auto"/>
            </w:tcBorders>
            <w:noWrap/>
            <w:vAlign w:val="bottom"/>
          </w:tcPr>
          <w:p w14:paraId="7D6D945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(71,534)</w:t>
            </w:r>
          </w:p>
        </w:tc>
      </w:tr>
      <w:tr w:rsidR="00486449" w:rsidRPr="00D60A65" w14:paraId="66224447"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8E3BD64"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13E571F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64527D0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4B9457E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4FC2BC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29275CD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6AA50F95"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BA24843" w14:textId="77777777" w:rsidR="00486449" w:rsidRPr="00D60A65" w:rsidRDefault="00486449" w:rsidP="004864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8" w:type="pct"/>
            <w:noWrap/>
            <w:vAlign w:val="bottom"/>
          </w:tcPr>
          <w:p w14:paraId="2BBAFE7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81" w:type="pct"/>
            <w:noWrap/>
            <w:vAlign w:val="bottom"/>
          </w:tcPr>
          <w:p w14:paraId="3FC10A0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noWrap/>
            <w:vAlign w:val="bottom"/>
          </w:tcPr>
          <w:p w14:paraId="6BAB60F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28B5136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0" w:type="pct"/>
            <w:noWrap/>
            <w:vAlign w:val="bottom"/>
          </w:tcPr>
          <w:p w14:paraId="45B5CDC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486449" w:rsidRPr="00D60A65" w14:paraId="39C19BDD"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5953A65D" w14:textId="77777777" w:rsidR="00486449" w:rsidRPr="0055042E" w:rsidRDefault="00486449" w:rsidP="00486449">
            <w:pPr>
              <w:ind w:left="67" w:hanging="139"/>
              <w:contextualSpacing/>
              <w:rPr>
                <w:rFonts w:ascii="Arial" w:hAnsi="Arial" w:cs="Arial"/>
                <w:b w:val="0"/>
                <w:bCs w:val="0"/>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08" w:type="pct"/>
            <w:noWrap/>
            <w:vAlign w:val="bottom"/>
          </w:tcPr>
          <w:p w14:paraId="7922127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144,888</w:t>
            </w:r>
          </w:p>
        </w:tc>
        <w:tc>
          <w:tcPr>
            <w:tcW w:w="681" w:type="pct"/>
            <w:noWrap/>
            <w:vAlign w:val="bottom"/>
          </w:tcPr>
          <w:p w14:paraId="2B2ACFB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762</w:t>
            </w:r>
          </w:p>
        </w:tc>
        <w:tc>
          <w:tcPr>
            <w:tcW w:w="708" w:type="pct"/>
            <w:noWrap/>
            <w:vAlign w:val="bottom"/>
          </w:tcPr>
          <w:p w14:paraId="246FAF1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300,219</w:t>
            </w:r>
          </w:p>
        </w:tc>
        <w:tc>
          <w:tcPr>
            <w:tcW w:w="710" w:type="pct"/>
            <w:noWrap/>
            <w:vAlign w:val="bottom"/>
          </w:tcPr>
          <w:p w14:paraId="6B9DF39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5,941</w:t>
            </w:r>
          </w:p>
        </w:tc>
        <w:tc>
          <w:tcPr>
            <w:tcW w:w="700" w:type="pct"/>
            <w:noWrap/>
            <w:vAlign w:val="bottom"/>
          </w:tcPr>
          <w:p w14:paraId="259755C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451,810</w:t>
            </w:r>
          </w:p>
        </w:tc>
      </w:tr>
      <w:tr w:rsidR="00486449" w:rsidRPr="00D60A65" w14:paraId="024832CE"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53854374" w14:textId="77777777" w:rsidR="00486449" w:rsidRPr="0055042E" w:rsidRDefault="00486449" w:rsidP="00486449">
            <w:pPr>
              <w:ind w:left="67" w:hanging="139"/>
              <w:contextualSpacing/>
              <w:rPr>
                <w:rFonts w:ascii="Arial" w:hAnsi="Arial" w:cs="Arial"/>
                <w:b w:val="0"/>
                <w:bCs w:val="0"/>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08" w:type="pct"/>
            <w:tcBorders>
              <w:bottom w:val="single" w:sz="4" w:space="0" w:color="auto"/>
            </w:tcBorders>
            <w:noWrap/>
            <w:vAlign w:val="bottom"/>
          </w:tcPr>
          <w:p w14:paraId="3A798EA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(4,049)</w:t>
            </w:r>
          </w:p>
        </w:tc>
        <w:tc>
          <w:tcPr>
            <w:tcW w:w="681" w:type="pct"/>
            <w:tcBorders>
              <w:bottom w:val="single" w:sz="4" w:space="0" w:color="auto"/>
            </w:tcBorders>
            <w:noWrap/>
            <w:vAlign w:val="bottom"/>
          </w:tcPr>
          <w:p w14:paraId="6461C05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151D454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2,037</w:t>
            </w:r>
          </w:p>
        </w:tc>
        <w:tc>
          <w:tcPr>
            <w:tcW w:w="710" w:type="pct"/>
            <w:tcBorders>
              <w:bottom w:val="single" w:sz="4" w:space="0" w:color="auto"/>
            </w:tcBorders>
            <w:noWrap/>
            <w:vAlign w:val="bottom"/>
          </w:tcPr>
          <w:p w14:paraId="1EF806B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49</w:t>
            </w:r>
          </w:p>
        </w:tc>
        <w:tc>
          <w:tcPr>
            <w:tcW w:w="700" w:type="pct"/>
            <w:tcBorders>
              <w:bottom w:val="single" w:sz="4" w:space="0" w:color="auto"/>
            </w:tcBorders>
            <w:noWrap/>
            <w:vAlign w:val="bottom"/>
          </w:tcPr>
          <w:p w14:paraId="2C277F3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(1,963)</w:t>
            </w:r>
          </w:p>
        </w:tc>
      </w:tr>
      <w:tr w:rsidR="00486449" w:rsidRPr="00D60A65" w14:paraId="7258CE24"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6D1C9CD" w14:textId="77777777" w:rsidR="00486449" w:rsidRPr="00D60A65" w:rsidRDefault="00486449" w:rsidP="00486449">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5937837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81" w:type="pct"/>
            <w:tcBorders>
              <w:top w:val="single" w:sz="4" w:space="0" w:color="auto"/>
            </w:tcBorders>
            <w:noWrap/>
            <w:vAlign w:val="bottom"/>
          </w:tcPr>
          <w:p w14:paraId="41BB030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3E6F45F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DDBA6D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0" w:type="pct"/>
            <w:tcBorders>
              <w:top w:val="single" w:sz="4" w:space="0" w:color="auto"/>
            </w:tcBorders>
            <w:noWrap/>
            <w:vAlign w:val="bottom"/>
          </w:tcPr>
          <w:p w14:paraId="7E9D447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486449" w:rsidRPr="00D60A65" w14:paraId="33A961E8" w14:textId="77777777">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53E92267" w14:textId="77777777" w:rsidR="00486449" w:rsidRPr="00D60A65" w:rsidRDefault="00486449" w:rsidP="004864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8" w:type="pct"/>
            <w:tcBorders>
              <w:bottom w:val="single" w:sz="4" w:space="0" w:color="auto"/>
            </w:tcBorders>
            <w:noWrap/>
            <w:vAlign w:val="bottom"/>
          </w:tcPr>
          <w:p w14:paraId="31D9B5D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140,839</w:t>
            </w:r>
          </w:p>
        </w:tc>
        <w:tc>
          <w:tcPr>
            <w:tcW w:w="681" w:type="pct"/>
            <w:tcBorders>
              <w:bottom w:val="single" w:sz="4" w:space="0" w:color="auto"/>
            </w:tcBorders>
            <w:noWrap/>
            <w:vAlign w:val="bottom"/>
          </w:tcPr>
          <w:p w14:paraId="0821CC9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762</w:t>
            </w:r>
          </w:p>
        </w:tc>
        <w:tc>
          <w:tcPr>
            <w:tcW w:w="708" w:type="pct"/>
            <w:tcBorders>
              <w:bottom w:val="single" w:sz="4" w:space="0" w:color="auto"/>
            </w:tcBorders>
            <w:noWrap/>
            <w:vAlign w:val="bottom"/>
          </w:tcPr>
          <w:p w14:paraId="13B20A9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302,256</w:t>
            </w:r>
          </w:p>
        </w:tc>
        <w:tc>
          <w:tcPr>
            <w:tcW w:w="710" w:type="pct"/>
            <w:tcBorders>
              <w:bottom w:val="single" w:sz="4" w:space="0" w:color="auto"/>
            </w:tcBorders>
            <w:noWrap/>
            <w:vAlign w:val="bottom"/>
          </w:tcPr>
          <w:p w14:paraId="304CAE2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5,990</w:t>
            </w:r>
          </w:p>
        </w:tc>
        <w:tc>
          <w:tcPr>
            <w:tcW w:w="700" w:type="pct"/>
            <w:tcBorders>
              <w:bottom w:val="single" w:sz="4" w:space="0" w:color="auto"/>
            </w:tcBorders>
            <w:noWrap/>
            <w:vAlign w:val="bottom"/>
          </w:tcPr>
          <w:p w14:paraId="08C2C91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449,847</w:t>
            </w:r>
          </w:p>
        </w:tc>
      </w:tr>
    </w:tbl>
    <w:p w14:paraId="75B82C5C" w14:textId="27AAAFD9" w:rsidR="00486449" w:rsidRPr="00D60A65" w:rsidRDefault="00486449" w:rsidP="00CB08A5">
      <w:pPr>
        <w:jc w:val="both"/>
        <w:rPr>
          <w:rFonts w:ascii="Arial" w:hAnsi="Arial" w:cs="Arial"/>
          <w:color w:val="000000" w:themeColor="text1"/>
          <w:sz w:val="18"/>
          <w:szCs w:val="18"/>
          <w:lang w:val="en-GB"/>
        </w:rPr>
      </w:pPr>
    </w:p>
    <w:p w14:paraId="5A28EEF9"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99" w:type="pct"/>
        <w:tblInd w:w="108" w:type="dxa"/>
        <w:tblLayout w:type="fixed"/>
        <w:tblLook w:val="04A0" w:firstRow="1" w:lastRow="0" w:firstColumn="1" w:lastColumn="0" w:noHBand="0" w:noVBand="1"/>
      </w:tblPr>
      <w:tblGrid>
        <w:gridCol w:w="2893"/>
        <w:gridCol w:w="1314"/>
        <w:gridCol w:w="1132"/>
        <w:gridCol w:w="1312"/>
        <w:gridCol w:w="1316"/>
        <w:gridCol w:w="1299"/>
      </w:tblGrid>
      <w:tr w:rsidR="00486449" w:rsidRPr="00D60A65" w14:paraId="4E5B7CC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5D9DC62"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439" w:type="pct"/>
            <w:gridSpan w:val="5"/>
            <w:tcBorders>
              <w:bottom w:val="single" w:sz="4" w:space="0" w:color="auto"/>
            </w:tcBorders>
            <w:noWrap/>
            <w:vAlign w:val="bottom"/>
          </w:tcPr>
          <w:p w14:paraId="01E8784B"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Consolidated financial information</w:t>
            </w:r>
          </w:p>
        </w:tc>
      </w:tr>
      <w:tr w:rsidR="00486449" w:rsidRPr="00D60A65" w14:paraId="593C957F" w14:textId="77777777">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6CFE772"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439" w:type="pct"/>
            <w:gridSpan w:val="5"/>
            <w:tcBorders>
              <w:top w:val="single" w:sz="4" w:space="0" w:color="auto"/>
              <w:bottom w:val="single" w:sz="4" w:space="0" w:color="auto"/>
            </w:tcBorders>
            <w:noWrap/>
            <w:vAlign w:val="bottom"/>
          </w:tcPr>
          <w:p w14:paraId="10EECD85"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(Unaudited)</w:t>
            </w:r>
          </w:p>
          <w:p w14:paraId="344F1746"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30 June 2026</w:t>
            </w:r>
            <w:proofErr w:type="gramEnd"/>
          </w:p>
        </w:tc>
      </w:tr>
      <w:tr w:rsidR="00486449" w:rsidRPr="00D60A65" w14:paraId="38095116" w14:textId="77777777">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4400467"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439" w:type="pct"/>
            <w:gridSpan w:val="5"/>
            <w:tcBorders>
              <w:top w:val="single" w:sz="4" w:space="0" w:color="auto"/>
              <w:bottom w:val="single" w:sz="4" w:space="0" w:color="auto"/>
            </w:tcBorders>
            <w:noWrap/>
            <w:vAlign w:val="bottom"/>
          </w:tcPr>
          <w:p w14:paraId="26F5A009"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Non-motor of insurance</w:t>
            </w:r>
          </w:p>
        </w:tc>
      </w:tr>
      <w:tr w:rsidR="00486449" w:rsidRPr="00D60A65" w14:paraId="72B545A6" w14:textId="77777777">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8788E56"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320" w:type="pct"/>
            <w:gridSpan w:val="2"/>
            <w:tcBorders>
              <w:top w:val="single" w:sz="4" w:space="0" w:color="auto"/>
              <w:bottom w:val="single" w:sz="4" w:space="0" w:color="auto"/>
            </w:tcBorders>
            <w:noWrap/>
            <w:vAlign w:val="bottom"/>
          </w:tcPr>
          <w:p w14:paraId="23F94ED0"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2E5145AC"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18" w:type="pct"/>
            <w:gridSpan w:val="2"/>
            <w:tcBorders>
              <w:top w:val="single" w:sz="4" w:space="0" w:color="auto"/>
              <w:bottom w:val="single" w:sz="4" w:space="0" w:color="auto"/>
            </w:tcBorders>
            <w:vAlign w:val="bottom"/>
          </w:tcPr>
          <w:p w14:paraId="7EEAB597"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0D456775"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1" w:type="pct"/>
            <w:vAlign w:val="bottom"/>
          </w:tcPr>
          <w:p w14:paraId="3A9EA1E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44952441" w14:textId="77777777" w:rsidTr="0055042E">
        <w:tc>
          <w:tcPr>
            <w:cnfStyle w:val="001000000000" w:firstRow="0" w:lastRow="0" w:firstColumn="1" w:lastColumn="0" w:oddVBand="0" w:evenVBand="0" w:oddHBand="0" w:evenHBand="0" w:firstRowFirstColumn="0" w:firstRowLastColumn="0" w:lastRowFirstColumn="0" w:lastRowLastColumn="0"/>
            <w:tcW w:w="1561" w:type="pct"/>
            <w:tcBorders>
              <w:bottom w:val="single" w:sz="4" w:space="0" w:color="auto"/>
            </w:tcBorders>
            <w:noWrap/>
            <w:vAlign w:val="bottom"/>
            <w:hideMark/>
          </w:tcPr>
          <w:p w14:paraId="2F3DD662"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09" w:type="pct"/>
            <w:tcBorders>
              <w:bottom w:val="single" w:sz="4" w:space="0" w:color="auto"/>
            </w:tcBorders>
            <w:noWrap/>
            <w:vAlign w:val="bottom"/>
            <w:hideMark/>
          </w:tcPr>
          <w:p w14:paraId="725648C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7333496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119383A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632D8C8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611" w:type="pct"/>
            <w:tcBorders>
              <w:bottom w:val="single" w:sz="4" w:space="0" w:color="auto"/>
            </w:tcBorders>
            <w:noWrap/>
            <w:vAlign w:val="bottom"/>
            <w:hideMark/>
          </w:tcPr>
          <w:p w14:paraId="65751D7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58F832D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44C2A54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08" w:type="pct"/>
            <w:tcBorders>
              <w:bottom w:val="single" w:sz="4" w:space="0" w:color="auto"/>
            </w:tcBorders>
            <w:noWrap/>
            <w:vAlign w:val="bottom"/>
          </w:tcPr>
          <w:p w14:paraId="275E0BF7"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5DFDD932"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26CC75C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0CCE6FB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center"/>
            <w:hideMark/>
          </w:tcPr>
          <w:p w14:paraId="66A089F5"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37D96AF9"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2AE9ACAC"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619210A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3B95020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5E7A8A1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1" w:type="pct"/>
            <w:tcBorders>
              <w:bottom w:val="single" w:sz="4" w:space="0" w:color="auto"/>
            </w:tcBorders>
            <w:noWrap/>
            <w:vAlign w:val="bottom"/>
            <w:hideMark/>
          </w:tcPr>
          <w:p w14:paraId="1E10C19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03DF95E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33865C7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63E7EB41" w14:textId="77777777" w:rsidTr="0055042E">
        <w:tc>
          <w:tcPr>
            <w:cnfStyle w:val="001000000000" w:firstRow="0" w:lastRow="0" w:firstColumn="1" w:lastColumn="0" w:oddVBand="0" w:evenVBand="0" w:oddHBand="0" w:evenHBand="0" w:firstRowFirstColumn="0" w:firstRowLastColumn="0" w:lastRowFirstColumn="0" w:lastRowLastColumn="0"/>
            <w:tcW w:w="1561" w:type="pct"/>
            <w:tcBorders>
              <w:top w:val="single" w:sz="4" w:space="0" w:color="auto"/>
            </w:tcBorders>
            <w:noWrap/>
          </w:tcPr>
          <w:p w14:paraId="289CBD36"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09" w:type="pct"/>
            <w:tcBorders>
              <w:top w:val="single" w:sz="4" w:space="0" w:color="auto"/>
            </w:tcBorders>
            <w:noWrap/>
          </w:tcPr>
          <w:p w14:paraId="2013942A"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11" w:type="pct"/>
            <w:tcBorders>
              <w:top w:val="single" w:sz="4" w:space="0" w:color="auto"/>
            </w:tcBorders>
            <w:noWrap/>
          </w:tcPr>
          <w:p w14:paraId="2A27D70A"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tcPr>
          <w:p w14:paraId="557174EC"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7C9F56D9"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tcBorders>
              <w:top w:val="single" w:sz="4" w:space="0" w:color="auto"/>
            </w:tcBorders>
            <w:noWrap/>
          </w:tcPr>
          <w:p w14:paraId="07D3D03A"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55042E" w:rsidRPr="00D60A65" w14:paraId="76D6AE6C"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3390091" w14:textId="7763F453"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09" w:type="pct"/>
            <w:noWrap/>
            <w:vAlign w:val="bottom"/>
          </w:tcPr>
          <w:p w14:paraId="4CD7A05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542,295</w:t>
            </w:r>
          </w:p>
        </w:tc>
        <w:tc>
          <w:tcPr>
            <w:tcW w:w="611" w:type="pct"/>
            <w:noWrap/>
            <w:vAlign w:val="bottom"/>
          </w:tcPr>
          <w:p w14:paraId="072F8932"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18,969</w:t>
            </w:r>
          </w:p>
        </w:tc>
        <w:tc>
          <w:tcPr>
            <w:tcW w:w="708" w:type="pct"/>
            <w:noWrap/>
            <w:vAlign w:val="bottom"/>
          </w:tcPr>
          <w:p w14:paraId="45AEF73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1,194,597</w:t>
            </w:r>
          </w:p>
        </w:tc>
        <w:tc>
          <w:tcPr>
            <w:tcW w:w="710" w:type="pct"/>
            <w:noWrap/>
            <w:vAlign w:val="bottom"/>
          </w:tcPr>
          <w:p w14:paraId="644FC23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159,458</w:t>
            </w:r>
          </w:p>
        </w:tc>
        <w:tc>
          <w:tcPr>
            <w:tcW w:w="701" w:type="pct"/>
            <w:noWrap/>
            <w:vAlign w:val="bottom"/>
          </w:tcPr>
          <w:p w14:paraId="62DA96C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1,915,319</w:t>
            </w:r>
          </w:p>
        </w:tc>
      </w:tr>
      <w:tr w:rsidR="0055042E" w:rsidRPr="00D60A65" w14:paraId="34E52B0F"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4EE618B" w14:textId="4EB65775"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09" w:type="pct"/>
            <w:tcBorders>
              <w:bottom w:val="single" w:sz="4" w:space="0" w:color="auto"/>
            </w:tcBorders>
            <w:noWrap/>
            <w:vAlign w:val="bottom"/>
          </w:tcPr>
          <w:p w14:paraId="6820D22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13,398</w:t>
            </w:r>
          </w:p>
        </w:tc>
        <w:tc>
          <w:tcPr>
            <w:tcW w:w="611" w:type="pct"/>
            <w:tcBorders>
              <w:bottom w:val="single" w:sz="4" w:space="0" w:color="auto"/>
            </w:tcBorders>
            <w:noWrap/>
            <w:vAlign w:val="bottom"/>
          </w:tcPr>
          <w:p w14:paraId="4E2B3F5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1,170</w:t>
            </w:r>
          </w:p>
        </w:tc>
        <w:tc>
          <w:tcPr>
            <w:tcW w:w="708" w:type="pct"/>
            <w:tcBorders>
              <w:bottom w:val="single" w:sz="4" w:space="0" w:color="auto"/>
            </w:tcBorders>
            <w:noWrap/>
            <w:vAlign w:val="bottom"/>
          </w:tcPr>
          <w:p w14:paraId="6C2AD622"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(139,676)</w:t>
            </w:r>
          </w:p>
        </w:tc>
        <w:tc>
          <w:tcPr>
            <w:tcW w:w="710" w:type="pct"/>
            <w:tcBorders>
              <w:bottom w:val="single" w:sz="4" w:space="0" w:color="auto"/>
            </w:tcBorders>
            <w:noWrap/>
            <w:vAlign w:val="bottom"/>
          </w:tcPr>
          <w:p w14:paraId="4265C02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8,908</w:t>
            </w:r>
          </w:p>
        </w:tc>
        <w:tc>
          <w:tcPr>
            <w:tcW w:w="701" w:type="pct"/>
            <w:tcBorders>
              <w:bottom w:val="single" w:sz="4" w:space="0" w:color="auto"/>
            </w:tcBorders>
            <w:noWrap/>
            <w:vAlign w:val="bottom"/>
          </w:tcPr>
          <w:p w14:paraId="54895DE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(116,200)</w:t>
            </w:r>
          </w:p>
        </w:tc>
      </w:tr>
      <w:tr w:rsidR="0055042E" w:rsidRPr="00D60A65" w14:paraId="61B14FF5"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6B1AFBF"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79B00F4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11" w:type="pct"/>
            <w:tcBorders>
              <w:top w:val="single" w:sz="4" w:space="0" w:color="auto"/>
            </w:tcBorders>
            <w:noWrap/>
            <w:vAlign w:val="bottom"/>
          </w:tcPr>
          <w:p w14:paraId="7247B97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44A1EE0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0" w:type="pct"/>
            <w:tcBorders>
              <w:top w:val="single" w:sz="4" w:space="0" w:color="auto"/>
            </w:tcBorders>
            <w:noWrap/>
            <w:vAlign w:val="bottom"/>
          </w:tcPr>
          <w:p w14:paraId="133480F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tcBorders>
              <w:top w:val="single" w:sz="4" w:space="0" w:color="auto"/>
            </w:tcBorders>
            <w:noWrap/>
            <w:vAlign w:val="bottom"/>
          </w:tcPr>
          <w:p w14:paraId="604567F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55042E" w:rsidRPr="00D60A65" w14:paraId="1E105A6B"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A5547D0" w14:textId="4D0EFF64" w:rsidR="0055042E" w:rsidRPr="00D60A65" w:rsidRDefault="0055042E" w:rsidP="0055042E">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09" w:type="pct"/>
            <w:tcBorders>
              <w:bottom w:val="single" w:sz="4" w:space="0" w:color="auto"/>
            </w:tcBorders>
            <w:noWrap/>
            <w:vAlign w:val="bottom"/>
          </w:tcPr>
          <w:p w14:paraId="64B0E04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555,693</w:t>
            </w:r>
          </w:p>
        </w:tc>
        <w:tc>
          <w:tcPr>
            <w:tcW w:w="611" w:type="pct"/>
            <w:tcBorders>
              <w:bottom w:val="single" w:sz="4" w:space="0" w:color="auto"/>
            </w:tcBorders>
            <w:noWrap/>
            <w:vAlign w:val="bottom"/>
          </w:tcPr>
          <w:p w14:paraId="709935AC"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20,139</w:t>
            </w:r>
          </w:p>
        </w:tc>
        <w:tc>
          <w:tcPr>
            <w:tcW w:w="708" w:type="pct"/>
            <w:tcBorders>
              <w:bottom w:val="single" w:sz="4" w:space="0" w:color="auto"/>
            </w:tcBorders>
            <w:noWrap/>
            <w:vAlign w:val="bottom"/>
          </w:tcPr>
          <w:p w14:paraId="40ACE99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1,054,921</w:t>
            </w:r>
          </w:p>
        </w:tc>
        <w:tc>
          <w:tcPr>
            <w:tcW w:w="710" w:type="pct"/>
            <w:tcBorders>
              <w:bottom w:val="single" w:sz="4" w:space="0" w:color="auto"/>
            </w:tcBorders>
            <w:noWrap/>
            <w:vAlign w:val="bottom"/>
          </w:tcPr>
          <w:p w14:paraId="448930AC"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168,366</w:t>
            </w:r>
          </w:p>
        </w:tc>
        <w:tc>
          <w:tcPr>
            <w:tcW w:w="701" w:type="pct"/>
            <w:tcBorders>
              <w:bottom w:val="single" w:sz="4" w:space="0" w:color="auto"/>
            </w:tcBorders>
            <w:noWrap/>
            <w:vAlign w:val="bottom"/>
          </w:tcPr>
          <w:p w14:paraId="5E1D1DE2"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1,799,119</w:t>
            </w:r>
          </w:p>
        </w:tc>
      </w:tr>
      <w:tr w:rsidR="0055042E" w:rsidRPr="00D60A65" w14:paraId="1E426167"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4698340"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0EDD19E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53384D52"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08" w:type="pct"/>
            <w:tcBorders>
              <w:top w:val="single" w:sz="4" w:space="0" w:color="auto"/>
            </w:tcBorders>
            <w:noWrap/>
            <w:vAlign w:val="bottom"/>
          </w:tcPr>
          <w:p w14:paraId="31FB33C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CFE563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143DB48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27022224"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39F6A28" w14:textId="67EF2FF5" w:rsidR="0055042E" w:rsidRPr="00D60A65" w:rsidRDefault="0055042E" w:rsidP="0055042E">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09" w:type="pct"/>
            <w:tcBorders>
              <w:bottom w:val="single" w:sz="4" w:space="0" w:color="auto"/>
            </w:tcBorders>
            <w:noWrap/>
            <w:vAlign w:val="bottom"/>
          </w:tcPr>
          <w:p w14:paraId="45B8742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(946,606)</w:t>
            </w:r>
          </w:p>
        </w:tc>
        <w:tc>
          <w:tcPr>
            <w:tcW w:w="611" w:type="pct"/>
            <w:tcBorders>
              <w:bottom w:val="single" w:sz="4" w:space="0" w:color="auto"/>
            </w:tcBorders>
            <w:noWrap/>
            <w:vAlign w:val="bottom"/>
          </w:tcPr>
          <w:p w14:paraId="504C93C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24CDCEB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0680671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tcBorders>
              <w:bottom w:val="single" w:sz="4" w:space="0" w:color="auto"/>
            </w:tcBorders>
            <w:noWrap/>
            <w:vAlign w:val="bottom"/>
          </w:tcPr>
          <w:p w14:paraId="07000666"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(946,606)</w:t>
            </w:r>
          </w:p>
        </w:tc>
      </w:tr>
      <w:tr w:rsidR="0055042E" w:rsidRPr="00D60A65" w14:paraId="6D61FB2C"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7E48391"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349805E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611" w:type="pct"/>
            <w:tcBorders>
              <w:top w:val="single" w:sz="4" w:space="0" w:color="auto"/>
            </w:tcBorders>
            <w:noWrap/>
            <w:vAlign w:val="bottom"/>
          </w:tcPr>
          <w:p w14:paraId="4727398C"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46D7866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54BEF6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5D2B9E3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55042E" w:rsidRPr="00D60A65" w14:paraId="459AA4E4"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2EDBA99" w14:textId="1CC4DC56" w:rsidR="0055042E" w:rsidRPr="00D60A65" w:rsidRDefault="0055042E" w:rsidP="0055042E">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09" w:type="pct"/>
            <w:noWrap/>
            <w:vAlign w:val="bottom"/>
          </w:tcPr>
          <w:p w14:paraId="551C63E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11" w:type="pct"/>
            <w:noWrap/>
            <w:vAlign w:val="bottom"/>
          </w:tcPr>
          <w:p w14:paraId="3D31C3C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3931675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3757371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noWrap/>
            <w:vAlign w:val="bottom"/>
          </w:tcPr>
          <w:p w14:paraId="27E98B8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55042E" w:rsidRPr="00D60A65" w14:paraId="7527627D"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8B4996A" w14:textId="532FE1EF"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09" w:type="pct"/>
            <w:noWrap/>
            <w:vAlign w:val="bottom"/>
          </w:tcPr>
          <w:p w14:paraId="236E688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611" w:type="pct"/>
            <w:noWrap/>
            <w:vAlign w:val="bottom"/>
          </w:tcPr>
          <w:p w14:paraId="5DABCD0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(14,170)</w:t>
            </w:r>
          </w:p>
        </w:tc>
        <w:tc>
          <w:tcPr>
            <w:tcW w:w="708" w:type="pct"/>
            <w:noWrap/>
            <w:vAlign w:val="bottom"/>
          </w:tcPr>
          <w:p w14:paraId="22E5F0F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521,400</w:t>
            </w:r>
          </w:p>
        </w:tc>
        <w:tc>
          <w:tcPr>
            <w:tcW w:w="710" w:type="pct"/>
            <w:noWrap/>
            <w:vAlign w:val="bottom"/>
          </w:tcPr>
          <w:p w14:paraId="6A5A28F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(46,397)</w:t>
            </w:r>
          </w:p>
        </w:tc>
        <w:tc>
          <w:tcPr>
            <w:tcW w:w="701" w:type="pct"/>
            <w:noWrap/>
            <w:vAlign w:val="bottom"/>
          </w:tcPr>
          <w:p w14:paraId="1FE37C6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460,833</w:t>
            </w:r>
          </w:p>
        </w:tc>
      </w:tr>
      <w:tr w:rsidR="0055042E" w:rsidRPr="00D60A65" w14:paraId="227D8EE6"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2FA39AB" w14:textId="3F31C601"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09" w:type="pct"/>
            <w:noWrap/>
            <w:vAlign w:val="bottom"/>
          </w:tcPr>
          <w:p w14:paraId="54830A1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11" w:type="pct"/>
            <w:noWrap/>
            <w:vAlign w:val="bottom"/>
          </w:tcPr>
          <w:p w14:paraId="422724A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3305</w:t>
            </w:r>
          </w:p>
        </w:tc>
        <w:tc>
          <w:tcPr>
            <w:tcW w:w="708" w:type="pct"/>
            <w:noWrap/>
            <w:vAlign w:val="bottom"/>
          </w:tcPr>
          <w:p w14:paraId="72B69ED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62F7AAF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noWrap/>
            <w:vAlign w:val="bottom"/>
          </w:tcPr>
          <w:p w14:paraId="5265B27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3305</w:t>
            </w:r>
          </w:p>
        </w:tc>
      </w:tr>
      <w:tr w:rsidR="0055042E" w:rsidRPr="00D60A65" w14:paraId="62D226EA"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5DFE273" w14:textId="760FBB8A"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09" w:type="pct"/>
            <w:tcBorders>
              <w:bottom w:val="single" w:sz="4" w:space="0" w:color="auto"/>
            </w:tcBorders>
            <w:noWrap/>
            <w:vAlign w:val="bottom"/>
          </w:tcPr>
          <w:p w14:paraId="38FF27E6"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85,722</w:t>
            </w:r>
          </w:p>
        </w:tc>
        <w:tc>
          <w:tcPr>
            <w:tcW w:w="611" w:type="pct"/>
            <w:tcBorders>
              <w:bottom w:val="single" w:sz="4" w:space="0" w:color="auto"/>
            </w:tcBorders>
            <w:noWrap/>
            <w:vAlign w:val="bottom"/>
          </w:tcPr>
          <w:p w14:paraId="2FAA7F6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3AE5FB3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23E254C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tcBorders>
              <w:bottom w:val="single" w:sz="4" w:space="0" w:color="auto"/>
            </w:tcBorders>
            <w:noWrap/>
            <w:vAlign w:val="bottom"/>
          </w:tcPr>
          <w:p w14:paraId="3CDC19A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85,722</w:t>
            </w:r>
          </w:p>
        </w:tc>
      </w:tr>
      <w:tr w:rsidR="0055042E" w:rsidRPr="00D60A65" w14:paraId="0FB31B88"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32BBEC4"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3042444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7942919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09D91FDC"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9A7FD1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6CA4F76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2AE999D1"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533FB68" w14:textId="49CF46C8" w:rsidR="0055042E" w:rsidRPr="00D60A65" w:rsidRDefault="0055042E" w:rsidP="0055042E">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09" w:type="pct"/>
            <w:tcBorders>
              <w:bottom w:val="single" w:sz="4" w:space="0" w:color="auto"/>
            </w:tcBorders>
            <w:noWrap/>
            <w:vAlign w:val="bottom"/>
          </w:tcPr>
          <w:p w14:paraId="1640BE2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85,722</w:t>
            </w:r>
          </w:p>
        </w:tc>
        <w:tc>
          <w:tcPr>
            <w:tcW w:w="611" w:type="pct"/>
            <w:tcBorders>
              <w:bottom w:val="single" w:sz="4" w:space="0" w:color="auto"/>
            </w:tcBorders>
            <w:noWrap/>
            <w:vAlign w:val="bottom"/>
          </w:tcPr>
          <w:p w14:paraId="4CCC34F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(10,865)</w:t>
            </w:r>
          </w:p>
        </w:tc>
        <w:tc>
          <w:tcPr>
            <w:tcW w:w="708" w:type="pct"/>
            <w:tcBorders>
              <w:bottom w:val="single" w:sz="4" w:space="0" w:color="auto"/>
            </w:tcBorders>
            <w:noWrap/>
            <w:vAlign w:val="bottom"/>
          </w:tcPr>
          <w:p w14:paraId="51199EA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521,400</w:t>
            </w:r>
          </w:p>
        </w:tc>
        <w:tc>
          <w:tcPr>
            <w:tcW w:w="710" w:type="pct"/>
            <w:tcBorders>
              <w:bottom w:val="single" w:sz="4" w:space="0" w:color="auto"/>
            </w:tcBorders>
            <w:noWrap/>
            <w:vAlign w:val="bottom"/>
          </w:tcPr>
          <w:p w14:paraId="5EE97212"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(46,397)</w:t>
            </w:r>
          </w:p>
        </w:tc>
        <w:tc>
          <w:tcPr>
            <w:tcW w:w="701" w:type="pct"/>
            <w:tcBorders>
              <w:bottom w:val="single" w:sz="4" w:space="0" w:color="auto"/>
            </w:tcBorders>
            <w:noWrap/>
            <w:vAlign w:val="bottom"/>
          </w:tcPr>
          <w:p w14:paraId="3CC9F5D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549,860</w:t>
            </w:r>
          </w:p>
        </w:tc>
      </w:tr>
      <w:tr w:rsidR="0055042E" w:rsidRPr="00D60A65" w14:paraId="4D1F46D8"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EBEB6CC"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5577A21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6991974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1166747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28EA6A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559B97E6"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2C524E6B"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3EDA2B6" w14:textId="0C009A63"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09" w:type="pct"/>
            <w:noWrap/>
            <w:vAlign w:val="bottom"/>
          </w:tcPr>
          <w:p w14:paraId="0E87FC9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(860,884)</w:t>
            </w:r>
          </w:p>
        </w:tc>
        <w:tc>
          <w:tcPr>
            <w:tcW w:w="611" w:type="pct"/>
            <w:noWrap/>
            <w:vAlign w:val="bottom"/>
          </w:tcPr>
          <w:p w14:paraId="11F1992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(10,865)</w:t>
            </w:r>
          </w:p>
        </w:tc>
        <w:tc>
          <w:tcPr>
            <w:tcW w:w="708" w:type="pct"/>
            <w:noWrap/>
            <w:vAlign w:val="bottom"/>
          </w:tcPr>
          <w:p w14:paraId="7C8D296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521,400</w:t>
            </w:r>
          </w:p>
        </w:tc>
        <w:tc>
          <w:tcPr>
            <w:tcW w:w="710" w:type="pct"/>
            <w:noWrap/>
            <w:vAlign w:val="bottom"/>
          </w:tcPr>
          <w:p w14:paraId="4E7A7C7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(46,397)</w:t>
            </w:r>
          </w:p>
        </w:tc>
        <w:tc>
          <w:tcPr>
            <w:tcW w:w="701" w:type="pct"/>
            <w:noWrap/>
            <w:vAlign w:val="bottom"/>
          </w:tcPr>
          <w:p w14:paraId="4C0664B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(396,746)</w:t>
            </w:r>
          </w:p>
        </w:tc>
      </w:tr>
      <w:tr w:rsidR="0055042E" w:rsidRPr="00D60A65" w14:paraId="43A0F0F9"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C973077" w14:textId="4DF5D75A"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09" w:type="pct"/>
            <w:noWrap/>
            <w:vAlign w:val="bottom"/>
          </w:tcPr>
          <w:p w14:paraId="7F2B3E0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1,598</w:t>
            </w:r>
          </w:p>
        </w:tc>
        <w:tc>
          <w:tcPr>
            <w:tcW w:w="611" w:type="pct"/>
            <w:noWrap/>
            <w:vAlign w:val="bottom"/>
          </w:tcPr>
          <w:p w14:paraId="38F6F1C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79</w:t>
            </w:r>
          </w:p>
        </w:tc>
        <w:tc>
          <w:tcPr>
            <w:tcW w:w="708" w:type="pct"/>
            <w:noWrap/>
            <w:vAlign w:val="bottom"/>
          </w:tcPr>
          <w:p w14:paraId="74A710EC"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1,084</w:t>
            </w:r>
          </w:p>
        </w:tc>
        <w:tc>
          <w:tcPr>
            <w:tcW w:w="710" w:type="pct"/>
            <w:noWrap/>
            <w:vAlign w:val="bottom"/>
          </w:tcPr>
          <w:p w14:paraId="48412A9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199</w:t>
            </w:r>
          </w:p>
        </w:tc>
        <w:tc>
          <w:tcPr>
            <w:tcW w:w="701" w:type="pct"/>
            <w:noWrap/>
            <w:vAlign w:val="bottom"/>
          </w:tcPr>
          <w:p w14:paraId="070AC7D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2,960</w:t>
            </w:r>
          </w:p>
        </w:tc>
      </w:tr>
      <w:tr w:rsidR="0055042E" w:rsidRPr="00D60A65" w14:paraId="699F1D10"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0495BF3" w14:textId="7D1770D7" w:rsidR="0055042E" w:rsidRPr="00D60A65" w:rsidRDefault="0055042E" w:rsidP="0055042E">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09" w:type="pct"/>
            <w:tcBorders>
              <w:bottom w:val="single" w:sz="4" w:space="0" w:color="auto"/>
            </w:tcBorders>
            <w:noWrap/>
            <w:vAlign w:val="bottom"/>
          </w:tcPr>
          <w:p w14:paraId="6959246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11" w:type="pct"/>
            <w:tcBorders>
              <w:bottom w:val="single" w:sz="4" w:space="0" w:color="auto"/>
            </w:tcBorders>
            <w:noWrap/>
            <w:vAlign w:val="bottom"/>
          </w:tcPr>
          <w:p w14:paraId="1BD7A82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3B5A438C"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10DE1CD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tcBorders>
              <w:bottom w:val="single" w:sz="4" w:space="0" w:color="auto"/>
            </w:tcBorders>
            <w:noWrap/>
            <w:vAlign w:val="bottom"/>
          </w:tcPr>
          <w:p w14:paraId="34061D4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55042E" w:rsidRPr="00D60A65" w14:paraId="1A828CB1"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82AE5F4"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40C46DC6"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4AB41E3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AF91E2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206415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05048C2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6317214A"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D5C1CD2" w14:textId="4637AD15" w:rsidR="0055042E" w:rsidRPr="00D60A65" w:rsidRDefault="0055042E" w:rsidP="0055042E">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09" w:type="pct"/>
            <w:tcBorders>
              <w:bottom w:val="single" w:sz="4" w:space="0" w:color="auto"/>
            </w:tcBorders>
            <w:noWrap/>
            <w:vAlign w:val="bottom"/>
          </w:tcPr>
          <w:p w14:paraId="71CA78C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(859,286)</w:t>
            </w:r>
          </w:p>
        </w:tc>
        <w:tc>
          <w:tcPr>
            <w:tcW w:w="611" w:type="pct"/>
            <w:tcBorders>
              <w:bottom w:val="single" w:sz="4" w:space="0" w:color="auto"/>
            </w:tcBorders>
            <w:noWrap/>
            <w:vAlign w:val="bottom"/>
          </w:tcPr>
          <w:p w14:paraId="7F8972D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(10,786)</w:t>
            </w:r>
          </w:p>
        </w:tc>
        <w:tc>
          <w:tcPr>
            <w:tcW w:w="708" w:type="pct"/>
            <w:tcBorders>
              <w:bottom w:val="single" w:sz="4" w:space="0" w:color="auto"/>
            </w:tcBorders>
            <w:noWrap/>
            <w:vAlign w:val="bottom"/>
          </w:tcPr>
          <w:p w14:paraId="5707939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522,484</w:t>
            </w:r>
          </w:p>
        </w:tc>
        <w:tc>
          <w:tcPr>
            <w:tcW w:w="710" w:type="pct"/>
            <w:tcBorders>
              <w:bottom w:val="single" w:sz="4" w:space="0" w:color="auto"/>
            </w:tcBorders>
            <w:noWrap/>
            <w:vAlign w:val="bottom"/>
          </w:tcPr>
          <w:p w14:paraId="58B71BC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(46,198)</w:t>
            </w:r>
          </w:p>
        </w:tc>
        <w:tc>
          <w:tcPr>
            <w:tcW w:w="701" w:type="pct"/>
            <w:tcBorders>
              <w:bottom w:val="single" w:sz="4" w:space="0" w:color="auto"/>
            </w:tcBorders>
            <w:noWrap/>
            <w:vAlign w:val="bottom"/>
          </w:tcPr>
          <w:p w14:paraId="03B21D3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(393,786)</w:t>
            </w:r>
          </w:p>
        </w:tc>
      </w:tr>
      <w:tr w:rsidR="0055042E" w:rsidRPr="00D60A65" w14:paraId="46498183"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9650614"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03A6D9D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3300369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2A3B3A1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D313CA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24F0D5D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7DC2C2DC"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CFA4C98" w14:textId="21630C4F" w:rsidR="0055042E" w:rsidRPr="00D60A65" w:rsidRDefault="0055042E" w:rsidP="0055042E">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09" w:type="pct"/>
            <w:noWrap/>
            <w:vAlign w:val="bottom"/>
          </w:tcPr>
          <w:p w14:paraId="79591A1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(177,322)</w:t>
            </w:r>
          </w:p>
        </w:tc>
        <w:tc>
          <w:tcPr>
            <w:tcW w:w="611" w:type="pct"/>
            <w:noWrap/>
            <w:vAlign w:val="bottom"/>
          </w:tcPr>
          <w:p w14:paraId="6A49D68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2DB765C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177,322</w:t>
            </w:r>
          </w:p>
        </w:tc>
        <w:tc>
          <w:tcPr>
            <w:tcW w:w="710" w:type="pct"/>
            <w:noWrap/>
            <w:vAlign w:val="bottom"/>
          </w:tcPr>
          <w:p w14:paraId="6FC8B612"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noWrap/>
            <w:vAlign w:val="bottom"/>
          </w:tcPr>
          <w:p w14:paraId="01FDB98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55042E" w:rsidRPr="00D60A65" w14:paraId="507342B2"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3BA5DD2" w14:textId="6392AD13" w:rsidR="0055042E" w:rsidRPr="00D60A65" w:rsidRDefault="0055042E" w:rsidP="0055042E">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09" w:type="pct"/>
            <w:noWrap/>
            <w:vAlign w:val="bottom"/>
          </w:tcPr>
          <w:p w14:paraId="0FAE216D" w14:textId="604E1439"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11" w:type="pct"/>
            <w:noWrap/>
            <w:vAlign w:val="bottom"/>
          </w:tcPr>
          <w:p w14:paraId="264507CC" w14:textId="2E6ABE20"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4148F59A" w14:textId="500CAF49"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2702DC47" w14:textId="11AD5F4F"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noWrap/>
            <w:vAlign w:val="bottom"/>
          </w:tcPr>
          <w:p w14:paraId="33C966A3" w14:textId="432E20BB"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55042E" w:rsidRPr="00D60A65" w14:paraId="79A4FB64"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0D28B71"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noWrap/>
            <w:vAlign w:val="bottom"/>
          </w:tcPr>
          <w:p w14:paraId="583C53A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noWrap/>
            <w:vAlign w:val="bottom"/>
          </w:tcPr>
          <w:p w14:paraId="1D62133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noWrap/>
            <w:vAlign w:val="bottom"/>
          </w:tcPr>
          <w:p w14:paraId="568743B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1E3DF2E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noWrap/>
            <w:vAlign w:val="bottom"/>
          </w:tcPr>
          <w:p w14:paraId="499BD0C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10F18274"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94D25C3" w14:textId="5472CCE9" w:rsidR="0055042E" w:rsidRPr="00D60A65" w:rsidRDefault="0055042E" w:rsidP="0055042E">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09" w:type="pct"/>
            <w:noWrap/>
            <w:vAlign w:val="bottom"/>
          </w:tcPr>
          <w:p w14:paraId="2FAE7C3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11" w:type="pct"/>
            <w:noWrap/>
            <w:vAlign w:val="bottom"/>
          </w:tcPr>
          <w:p w14:paraId="53DF08D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noWrap/>
            <w:vAlign w:val="bottom"/>
          </w:tcPr>
          <w:p w14:paraId="2E62096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021069B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noWrap/>
            <w:vAlign w:val="bottom"/>
          </w:tcPr>
          <w:p w14:paraId="4AB4B0D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55042E" w:rsidRPr="00D60A65" w14:paraId="4C34E6CC"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C264BCC" w14:textId="582FA59C" w:rsidR="0055042E" w:rsidRPr="00D60A65" w:rsidRDefault="0055042E" w:rsidP="0055042E">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09" w:type="pct"/>
            <w:noWrap/>
            <w:vAlign w:val="bottom"/>
          </w:tcPr>
          <w:p w14:paraId="043698A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1,176,227</w:t>
            </w:r>
          </w:p>
        </w:tc>
        <w:tc>
          <w:tcPr>
            <w:tcW w:w="611" w:type="pct"/>
            <w:noWrap/>
            <w:vAlign w:val="bottom"/>
          </w:tcPr>
          <w:p w14:paraId="3D8B9D8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noWrap/>
            <w:vAlign w:val="bottom"/>
          </w:tcPr>
          <w:p w14:paraId="30263F5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4658F8D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noWrap/>
            <w:vAlign w:val="bottom"/>
          </w:tcPr>
          <w:p w14:paraId="5E505E0C"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1,176,227</w:t>
            </w:r>
          </w:p>
        </w:tc>
      </w:tr>
      <w:tr w:rsidR="0055042E" w:rsidRPr="00D60A65" w14:paraId="4085764B"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487044A" w14:textId="5FEDB1EE" w:rsidR="0055042E" w:rsidRPr="00D60A65" w:rsidRDefault="0055042E" w:rsidP="0055042E">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09" w:type="pct"/>
            <w:noWrap/>
            <w:vAlign w:val="bottom"/>
          </w:tcPr>
          <w:p w14:paraId="6ABC5F1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611" w:type="pct"/>
            <w:noWrap/>
            <w:vAlign w:val="bottom"/>
          </w:tcPr>
          <w:p w14:paraId="5799489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2E82315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(1,067,681)</w:t>
            </w:r>
          </w:p>
        </w:tc>
        <w:tc>
          <w:tcPr>
            <w:tcW w:w="710" w:type="pct"/>
            <w:noWrap/>
            <w:vAlign w:val="bottom"/>
          </w:tcPr>
          <w:p w14:paraId="53AB3C0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noWrap/>
            <w:vAlign w:val="bottom"/>
          </w:tcPr>
          <w:p w14:paraId="6B29E00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(1,067,681)</w:t>
            </w:r>
          </w:p>
        </w:tc>
      </w:tr>
      <w:tr w:rsidR="0055042E" w:rsidRPr="00D60A65" w14:paraId="14F2B1B6"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B17E2CD" w14:textId="0C60BFDB" w:rsidR="0055042E" w:rsidRPr="00D60A65" w:rsidRDefault="0055042E" w:rsidP="0055042E">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709" w:type="pct"/>
            <w:tcBorders>
              <w:bottom w:val="single" w:sz="4" w:space="0" w:color="auto"/>
            </w:tcBorders>
            <w:noWrap/>
            <w:vAlign w:val="bottom"/>
          </w:tcPr>
          <w:p w14:paraId="3E64BE3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(64,208)</w:t>
            </w:r>
          </w:p>
        </w:tc>
        <w:tc>
          <w:tcPr>
            <w:tcW w:w="611" w:type="pct"/>
            <w:tcBorders>
              <w:bottom w:val="single" w:sz="4" w:space="0" w:color="auto"/>
            </w:tcBorders>
            <w:noWrap/>
            <w:vAlign w:val="bottom"/>
          </w:tcPr>
          <w:p w14:paraId="39E24BD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3983C38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0EF1F9A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tcBorders>
              <w:bottom w:val="single" w:sz="4" w:space="0" w:color="auto"/>
            </w:tcBorders>
            <w:noWrap/>
            <w:vAlign w:val="bottom"/>
          </w:tcPr>
          <w:p w14:paraId="74023D3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(64,208)</w:t>
            </w:r>
          </w:p>
        </w:tc>
      </w:tr>
      <w:tr w:rsidR="0055042E" w:rsidRPr="00D60A65" w14:paraId="2205E1A9"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D98410C"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1504507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618F964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C862D9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28ED77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5CED98A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782DDA6E"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6AEE390" w14:textId="607CC7E4" w:rsidR="0055042E" w:rsidRPr="00D60A65" w:rsidRDefault="0055042E" w:rsidP="0055042E">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09" w:type="pct"/>
            <w:tcBorders>
              <w:bottom w:val="single" w:sz="4" w:space="0" w:color="auto"/>
            </w:tcBorders>
            <w:noWrap/>
            <w:vAlign w:val="bottom"/>
          </w:tcPr>
          <w:p w14:paraId="0E5CFCF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1,112,019</w:t>
            </w:r>
          </w:p>
        </w:tc>
        <w:tc>
          <w:tcPr>
            <w:tcW w:w="611" w:type="pct"/>
            <w:tcBorders>
              <w:bottom w:val="single" w:sz="4" w:space="0" w:color="auto"/>
            </w:tcBorders>
            <w:noWrap/>
            <w:vAlign w:val="bottom"/>
          </w:tcPr>
          <w:p w14:paraId="2061F1B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tcBorders>
              <w:bottom w:val="single" w:sz="4" w:space="0" w:color="auto"/>
            </w:tcBorders>
            <w:noWrap/>
            <w:vAlign w:val="bottom"/>
          </w:tcPr>
          <w:p w14:paraId="6882CCB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(1,067,681)</w:t>
            </w:r>
          </w:p>
        </w:tc>
        <w:tc>
          <w:tcPr>
            <w:tcW w:w="710" w:type="pct"/>
            <w:tcBorders>
              <w:bottom w:val="single" w:sz="4" w:space="0" w:color="auto"/>
            </w:tcBorders>
            <w:noWrap/>
            <w:vAlign w:val="bottom"/>
          </w:tcPr>
          <w:p w14:paraId="7CF4CDD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tcBorders>
              <w:bottom w:val="single" w:sz="4" w:space="0" w:color="auto"/>
            </w:tcBorders>
            <w:noWrap/>
            <w:vAlign w:val="bottom"/>
          </w:tcPr>
          <w:p w14:paraId="56899BE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44,338</w:t>
            </w:r>
          </w:p>
        </w:tc>
      </w:tr>
      <w:tr w:rsidR="0055042E" w:rsidRPr="00D60A65" w14:paraId="546E5A26"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221AA0C"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30853A0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02108DD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01F374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8981FB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5F04C10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55042E" w:rsidRPr="00D60A65" w14:paraId="25E9E77A"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8854284" w14:textId="51F50AED" w:rsidR="0055042E" w:rsidRPr="00D60A65" w:rsidRDefault="0055042E" w:rsidP="0055042E">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9" w:type="pct"/>
            <w:noWrap/>
            <w:vAlign w:val="bottom"/>
          </w:tcPr>
          <w:p w14:paraId="1B558C36"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11" w:type="pct"/>
            <w:noWrap/>
            <w:vAlign w:val="bottom"/>
          </w:tcPr>
          <w:p w14:paraId="3BF0A75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noWrap/>
            <w:vAlign w:val="bottom"/>
          </w:tcPr>
          <w:p w14:paraId="1A4FB50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7EDFB463"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noWrap/>
            <w:vAlign w:val="bottom"/>
          </w:tcPr>
          <w:p w14:paraId="67182FAD"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55042E" w:rsidRPr="00D60A65" w14:paraId="1B966270"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961EED1" w14:textId="643D0A7E" w:rsidR="0055042E" w:rsidRPr="00D60A65" w:rsidRDefault="0055042E" w:rsidP="0055042E">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09" w:type="pct"/>
            <w:noWrap/>
            <w:vAlign w:val="bottom"/>
          </w:tcPr>
          <w:p w14:paraId="5D1383F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608,688</w:t>
            </w:r>
          </w:p>
        </w:tc>
        <w:tc>
          <w:tcPr>
            <w:tcW w:w="611" w:type="pct"/>
            <w:noWrap/>
            <w:vAlign w:val="bottom"/>
          </w:tcPr>
          <w:p w14:paraId="50B9A15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8,268</w:t>
            </w:r>
          </w:p>
        </w:tc>
        <w:tc>
          <w:tcPr>
            <w:tcW w:w="708" w:type="pct"/>
            <w:noWrap/>
            <w:vAlign w:val="bottom"/>
          </w:tcPr>
          <w:p w14:paraId="7C6FA34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831,593</w:t>
            </w:r>
          </w:p>
        </w:tc>
        <w:tc>
          <w:tcPr>
            <w:tcW w:w="710" w:type="pct"/>
            <w:noWrap/>
            <w:vAlign w:val="bottom"/>
          </w:tcPr>
          <w:p w14:paraId="61D7D3BA"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112,841</w:t>
            </w:r>
          </w:p>
        </w:tc>
        <w:tc>
          <w:tcPr>
            <w:tcW w:w="701" w:type="pct"/>
            <w:noWrap/>
            <w:vAlign w:val="bottom"/>
          </w:tcPr>
          <w:p w14:paraId="2FE2670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1,561,390</w:t>
            </w:r>
          </w:p>
        </w:tc>
      </w:tr>
      <w:tr w:rsidR="0055042E" w:rsidRPr="00D60A65" w14:paraId="2831FCAC"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34B2AB1" w14:textId="674E8F99" w:rsidR="0055042E" w:rsidRPr="00D60A65" w:rsidRDefault="0055042E" w:rsidP="0055042E">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09" w:type="pct"/>
            <w:tcBorders>
              <w:bottom w:val="single" w:sz="4" w:space="0" w:color="auto"/>
            </w:tcBorders>
            <w:noWrap/>
            <w:vAlign w:val="bottom"/>
          </w:tcPr>
          <w:p w14:paraId="25B1B77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22,416</w:t>
            </w:r>
          </w:p>
        </w:tc>
        <w:tc>
          <w:tcPr>
            <w:tcW w:w="611" w:type="pct"/>
            <w:tcBorders>
              <w:bottom w:val="single" w:sz="4" w:space="0" w:color="auto"/>
            </w:tcBorders>
            <w:noWrap/>
            <w:vAlign w:val="bottom"/>
          </w:tcPr>
          <w:p w14:paraId="2DD94BE5"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1,085</w:t>
            </w:r>
          </w:p>
        </w:tc>
        <w:tc>
          <w:tcPr>
            <w:tcW w:w="708" w:type="pct"/>
            <w:tcBorders>
              <w:bottom w:val="single" w:sz="4" w:space="0" w:color="auto"/>
            </w:tcBorders>
            <w:noWrap/>
            <w:vAlign w:val="bottom"/>
          </w:tcPr>
          <w:p w14:paraId="044151FB"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(144,547)</w:t>
            </w:r>
          </w:p>
        </w:tc>
        <w:tc>
          <w:tcPr>
            <w:tcW w:w="710" w:type="pct"/>
            <w:tcBorders>
              <w:bottom w:val="single" w:sz="4" w:space="0" w:color="auto"/>
            </w:tcBorders>
            <w:noWrap/>
            <w:vAlign w:val="bottom"/>
          </w:tcPr>
          <w:p w14:paraId="58F2D01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9,327</w:t>
            </w:r>
          </w:p>
        </w:tc>
        <w:tc>
          <w:tcPr>
            <w:tcW w:w="701" w:type="pct"/>
            <w:tcBorders>
              <w:bottom w:val="single" w:sz="4" w:space="0" w:color="auto"/>
            </w:tcBorders>
            <w:noWrap/>
            <w:vAlign w:val="bottom"/>
          </w:tcPr>
          <w:p w14:paraId="7625EE40"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(111,719)</w:t>
            </w:r>
          </w:p>
        </w:tc>
      </w:tr>
      <w:tr w:rsidR="0055042E" w:rsidRPr="00D60A65" w14:paraId="338F854D"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0B709DC" w14:textId="77777777" w:rsidR="0055042E" w:rsidRPr="00D60A65" w:rsidRDefault="0055042E" w:rsidP="0055042E">
            <w:pPr>
              <w:ind w:left="67" w:hanging="139"/>
              <w:contextualSpacing/>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2901F951"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611" w:type="pct"/>
            <w:tcBorders>
              <w:top w:val="single" w:sz="4" w:space="0" w:color="auto"/>
            </w:tcBorders>
            <w:noWrap/>
            <w:vAlign w:val="bottom"/>
          </w:tcPr>
          <w:p w14:paraId="4BC65B56"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13AAD3F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B91E5B9"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4726B8E2"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55042E" w:rsidRPr="00D60A65" w14:paraId="50F07018" w14:textId="77777777" w:rsidTr="0055042E">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3F9B497" w14:textId="195C940E" w:rsidR="0055042E" w:rsidRPr="00D60A65" w:rsidRDefault="0055042E" w:rsidP="0055042E">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9" w:type="pct"/>
            <w:tcBorders>
              <w:bottom w:val="single" w:sz="4" w:space="0" w:color="auto"/>
            </w:tcBorders>
            <w:noWrap/>
            <w:vAlign w:val="bottom"/>
          </w:tcPr>
          <w:p w14:paraId="3D91C19F"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631,104</w:t>
            </w:r>
          </w:p>
        </w:tc>
        <w:tc>
          <w:tcPr>
            <w:tcW w:w="611" w:type="pct"/>
            <w:tcBorders>
              <w:bottom w:val="single" w:sz="4" w:space="0" w:color="auto"/>
            </w:tcBorders>
            <w:noWrap/>
            <w:vAlign w:val="bottom"/>
          </w:tcPr>
          <w:p w14:paraId="1BBDD684"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9,353</w:t>
            </w:r>
          </w:p>
        </w:tc>
        <w:tc>
          <w:tcPr>
            <w:tcW w:w="708" w:type="pct"/>
            <w:tcBorders>
              <w:bottom w:val="single" w:sz="4" w:space="0" w:color="auto"/>
            </w:tcBorders>
            <w:noWrap/>
            <w:vAlign w:val="bottom"/>
          </w:tcPr>
          <w:p w14:paraId="5CDB530E"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687,046</w:t>
            </w:r>
          </w:p>
        </w:tc>
        <w:tc>
          <w:tcPr>
            <w:tcW w:w="710" w:type="pct"/>
            <w:tcBorders>
              <w:bottom w:val="single" w:sz="4" w:space="0" w:color="auto"/>
            </w:tcBorders>
            <w:noWrap/>
            <w:vAlign w:val="bottom"/>
          </w:tcPr>
          <w:p w14:paraId="650E1667"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122,168</w:t>
            </w:r>
          </w:p>
        </w:tc>
        <w:tc>
          <w:tcPr>
            <w:tcW w:w="701" w:type="pct"/>
            <w:tcBorders>
              <w:bottom w:val="single" w:sz="4" w:space="0" w:color="auto"/>
            </w:tcBorders>
            <w:noWrap/>
            <w:vAlign w:val="bottom"/>
          </w:tcPr>
          <w:p w14:paraId="687E50D8" w14:textId="77777777" w:rsidR="0055042E" w:rsidRPr="00D60A65" w:rsidRDefault="0055042E" w:rsidP="0055042E">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1,449,671</w:t>
            </w:r>
          </w:p>
        </w:tc>
      </w:tr>
    </w:tbl>
    <w:p w14:paraId="19853E10" w14:textId="373248EA" w:rsidR="00486449" w:rsidRPr="00D60A65" w:rsidRDefault="00486449" w:rsidP="00CB08A5">
      <w:pPr>
        <w:jc w:val="both"/>
        <w:rPr>
          <w:rFonts w:ascii="Arial" w:hAnsi="Arial" w:cs="Arial"/>
          <w:color w:val="000000" w:themeColor="text1"/>
          <w:sz w:val="18"/>
          <w:szCs w:val="18"/>
          <w:lang w:val="en-GB"/>
        </w:rPr>
      </w:pPr>
    </w:p>
    <w:p w14:paraId="1F2401B1"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98" w:type="pct"/>
        <w:tblInd w:w="108" w:type="dxa"/>
        <w:tblLayout w:type="fixed"/>
        <w:tblLook w:val="04A0" w:firstRow="1" w:lastRow="0" w:firstColumn="1" w:lastColumn="0" w:noHBand="0" w:noVBand="1"/>
      </w:tblPr>
      <w:tblGrid>
        <w:gridCol w:w="2901"/>
        <w:gridCol w:w="1277"/>
        <w:gridCol w:w="1217"/>
        <w:gridCol w:w="1277"/>
        <w:gridCol w:w="1278"/>
        <w:gridCol w:w="1314"/>
      </w:tblGrid>
      <w:tr w:rsidR="00486449" w:rsidRPr="00D60A65" w14:paraId="5F6C051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1D27F5C" w14:textId="77777777" w:rsidR="00486449" w:rsidRPr="00D60A65" w:rsidRDefault="00486449" w:rsidP="00486449">
            <w:pPr>
              <w:keepNext/>
              <w:rPr>
                <w:rFonts w:ascii="Arial" w:hAnsi="Arial" w:cs="Arial"/>
                <w:color w:val="000000"/>
                <w:sz w:val="16"/>
                <w:szCs w:val="16"/>
                <w:lang w:val="en-GB" w:eastAsia="en-GB" w:bidi="he-IL"/>
              </w:rPr>
            </w:pPr>
          </w:p>
        </w:tc>
        <w:tc>
          <w:tcPr>
            <w:tcW w:w="3434" w:type="pct"/>
            <w:gridSpan w:val="5"/>
            <w:tcBorders>
              <w:bottom w:val="single" w:sz="4" w:space="0" w:color="auto"/>
            </w:tcBorders>
            <w:noWrap/>
            <w:vAlign w:val="bottom"/>
          </w:tcPr>
          <w:p w14:paraId="636CC91B" w14:textId="77777777" w:rsidR="00486449" w:rsidRPr="00D60A65" w:rsidRDefault="00486449" w:rsidP="00486449">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Separate financial information</w:t>
            </w:r>
          </w:p>
        </w:tc>
      </w:tr>
      <w:tr w:rsidR="00486449" w:rsidRPr="00D60A65" w14:paraId="4E60A37A"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E0C6653" w14:textId="77777777" w:rsidR="00486449" w:rsidRPr="00D60A65" w:rsidRDefault="00486449" w:rsidP="00486449">
            <w:pPr>
              <w:keepNext/>
              <w:ind w:left="67" w:hanging="139"/>
              <w:jc w:val="center"/>
              <w:rPr>
                <w:rFonts w:ascii="Arial" w:hAnsi="Arial" w:cs="Arial"/>
                <w:color w:val="000000"/>
                <w:sz w:val="16"/>
                <w:szCs w:val="16"/>
                <w:lang w:val="en-GB" w:eastAsia="en-GB" w:bidi="he-IL"/>
              </w:rPr>
            </w:pPr>
          </w:p>
        </w:tc>
        <w:tc>
          <w:tcPr>
            <w:tcW w:w="3434" w:type="pct"/>
            <w:gridSpan w:val="5"/>
            <w:tcBorders>
              <w:top w:val="single" w:sz="4" w:space="0" w:color="auto"/>
              <w:bottom w:val="single" w:sz="4" w:space="0" w:color="auto"/>
            </w:tcBorders>
            <w:noWrap/>
            <w:vAlign w:val="bottom"/>
          </w:tcPr>
          <w:p w14:paraId="4CBE5A9D"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(Unaudited)</w:t>
            </w:r>
          </w:p>
          <w:p w14:paraId="3DA7186B"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30 June 2026</w:t>
            </w:r>
            <w:proofErr w:type="gramEnd"/>
          </w:p>
        </w:tc>
      </w:tr>
      <w:tr w:rsidR="00486449" w:rsidRPr="00D60A65" w14:paraId="64D11907"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C6C5AA8" w14:textId="77777777" w:rsidR="00486449" w:rsidRPr="00D60A65" w:rsidRDefault="00486449" w:rsidP="00486449">
            <w:pPr>
              <w:keepNext/>
              <w:ind w:left="67" w:hanging="139"/>
              <w:jc w:val="center"/>
              <w:rPr>
                <w:rFonts w:ascii="Arial" w:hAnsi="Arial" w:cs="Arial"/>
                <w:color w:val="000000"/>
                <w:sz w:val="16"/>
                <w:szCs w:val="16"/>
                <w:lang w:val="en-GB" w:eastAsia="en-GB" w:bidi="he-IL"/>
              </w:rPr>
            </w:pPr>
          </w:p>
        </w:tc>
        <w:tc>
          <w:tcPr>
            <w:tcW w:w="3434" w:type="pct"/>
            <w:gridSpan w:val="5"/>
            <w:tcBorders>
              <w:top w:val="single" w:sz="4" w:space="0" w:color="auto"/>
              <w:bottom w:val="single" w:sz="4" w:space="0" w:color="auto"/>
            </w:tcBorders>
            <w:noWrap/>
            <w:vAlign w:val="bottom"/>
          </w:tcPr>
          <w:p w14:paraId="13DEC8FC"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All type of insurance</w:t>
            </w:r>
          </w:p>
        </w:tc>
      </w:tr>
      <w:tr w:rsidR="00486449" w:rsidRPr="00D60A65" w14:paraId="2D7F3523"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4BA0533" w14:textId="77777777" w:rsidR="00486449" w:rsidRPr="00D60A65" w:rsidRDefault="00486449" w:rsidP="00486449">
            <w:pPr>
              <w:keepNext/>
              <w:ind w:left="67" w:hanging="139"/>
              <w:rPr>
                <w:rFonts w:ascii="Arial" w:hAnsi="Arial" w:cs="Arial"/>
                <w:color w:val="000000"/>
                <w:sz w:val="16"/>
                <w:szCs w:val="16"/>
                <w:lang w:val="en-GB" w:eastAsia="en-GB" w:bidi="he-IL"/>
              </w:rPr>
            </w:pPr>
          </w:p>
        </w:tc>
        <w:tc>
          <w:tcPr>
            <w:tcW w:w="1346" w:type="pct"/>
            <w:gridSpan w:val="2"/>
            <w:tcBorders>
              <w:top w:val="single" w:sz="4" w:space="0" w:color="auto"/>
              <w:bottom w:val="single" w:sz="4" w:space="0" w:color="auto"/>
            </w:tcBorders>
            <w:noWrap/>
            <w:vAlign w:val="bottom"/>
          </w:tcPr>
          <w:p w14:paraId="2F663F55"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00987680"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coverage</w:t>
            </w:r>
          </w:p>
        </w:tc>
        <w:tc>
          <w:tcPr>
            <w:tcW w:w="1379" w:type="pct"/>
            <w:gridSpan w:val="2"/>
            <w:tcBorders>
              <w:top w:val="single" w:sz="4" w:space="0" w:color="auto"/>
              <w:bottom w:val="single" w:sz="4" w:space="0" w:color="auto"/>
            </w:tcBorders>
            <w:noWrap/>
            <w:vAlign w:val="bottom"/>
          </w:tcPr>
          <w:p w14:paraId="7406BF13"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41DD2D0C"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9" w:type="pct"/>
            <w:noWrap/>
            <w:vAlign w:val="bottom"/>
          </w:tcPr>
          <w:p w14:paraId="5D15EF03"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048E1C3C" w14:textId="77777777">
        <w:tc>
          <w:tcPr>
            <w:cnfStyle w:val="001000000000" w:firstRow="0" w:lastRow="0" w:firstColumn="1" w:lastColumn="0" w:oddVBand="0" w:evenVBand="0" w:oddHBand="0" w:evenHBand="0" w:firstRowFirstColumn="0" w:firstRowLastColumn="0" w:lastRowFirstColumn="0" w:lastRowLastColumn="0"/>
            <w:tcW w:w="1566" w:type="pct"/>
            <w:tcBorders>
              <w:bottom w:val="single" w:sz="4" w:space="0" w:color="auto"/>
            </w:tcBorders>
            <w:noWrap/>
            <w:vAlign w:val="bottom"/>
            <w:hideMark/>
          </w:tcPr>
          <w:p w14:paraId="04263A8A" w14:textId="77777777" w:rsidR="00486449" w:rsidRPr="00D60A65" w:rsidRDefault="00486449" w:rsidP="00486449">
            <w:pPr>
              <w:keepNext/>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689" w:type="pct"/>
            <w:tcBorders>
              <w:bottom w:val="single" w:sz="4" w:space="0" w:color="auto"/>
            </w:tcBorders>
            <w:noWrap/>
            <w:vAlign w:val="bottom"/>
            <w:hideMark/>
          </w:tcPr>
          <w:p w14:paraId="49A063CC"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 component</w:t>
            </w:r>
          </w:p>
          <w:p w14:paraId="292174A2"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0384376F"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657" w:type="pct"/>
            <w:tcBorders>
              <w:bottom w:val="single" w:sz="4" w:space="0" w:color="auto"/>
            </w:tcBorders>
            <w:noWrap/>
            <w:vAlign w:val="bottom"/>
            <w:hideMark/>
          </w:tcPr>
          <w:p w14:paraId="024F42DE"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35C4F233"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5F8C672B"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689" w:type="pct"/>
            <w:tcBorders>
              <w:bottom w:val="single" w:sz="4" w:space="0" w:color="auto"/>
            </w:tcBorders>
            <w:noWrap/>
            <w:vAlign w:val="bottom"/>
          </w:tcPr>
          <w:p w14:paraId="000A54B4"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276025DB"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352A0DC9"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295FB3CF"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690" w:type="pct"/>
            <w:tcBorders>
              <w:bottom w:val="single" w:sz="4" w:space="0" w:color="auto"/>
            </w:tcBorders>
            <w:noWrap/>
            <w:vAlign w:val="center"/>
            <w:hideMark/>
          </w:tcPr>
          <w:p w14:paraId="5781D33B"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2A915FC4"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2613BA2C"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5DD9E6E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0B7BF93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2E15AABF"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9" w:type="pct"/>
            <w:tcBorders>
              <w:bottom w:val="single" w:sz="4" w:space="0" w:color="auto"/>
            </w:tcBorders>
            <w:noWrap/>
            <w:vAlign w:val="bottom"/>
            <w:hideMark/>
          </w:tcPr>
          <w:p w14:paraId="10443875"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24369687"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5D399175"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42DBC666" w14:textId="77777777">
        <w:tc>
          <w:tcPr>
            <w:cnfStyle w:val="001000000000" w:firstRow="0" w:lastRow="0" w:firstColumn="1" w:lastColumn="0" w:oddVBand="0" w:evenVBand="0" w:oddHBand="0" w:evenHBand="0" w:firstRowFirstColumn="0" w:firstRowLastColumn="0" w:lastRowFirstColumn="0" w:lastRowLastColumn="0"/>
            <w:tcW w:w="1566" w:type="pct"/>
            <w:tcBorders>
              <w:top w:val="single" w:sz="4" w:space="0" w:color="auto"/>
            </w:tcBorders>
            <w:noWrap/>
          </w:tcPr>
          <w:p w14:paraId="5ADDDE65" w14:textId="77777777" w:rsidR="00486449" w:rsidRPr="00D60A65" w:rsidRDefault="00486449" w:rsidP="00486449">
            <w:pPr>
              <w:keepNext/>
              <w:ind w:left="67" w:hanging="139"/>
              <w:contextualSpacing/>
              <w:rPr>
                <w:rFonts w:ascii="Arial" w:hAnsi="Arial" w:cs="Arial"/>
                <w:color w:val="000000"/>
                <w:sz w:val="16"/>
                <w:szCs w:val="16"/>
                <w:cs/>
                <w:lang w:val="en-GB" w:eastAsia="en-GB" w:bidi="he-IL"/>
              </w:rPr>
            </w:pPr>
          </w:p>
        </w:tc>
        <w:tc>
          <w:tcPr>
            <w:tcW w:w="689" w:type="pct"/>
            <w:tcBorders>
              <w:top w:val="single" w:sz="4" w:space="0" w:color="auto"/>
            </w:tcBorders>
            <w:noWrap/>
          </w:tcPr>
          <w:p w14:paraId="0CA9B62A"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57" w:type="pct"/>
            <w:tcBorders>
              <w:top w:val="single" w:sz="4" w:space="0" w:color="auto"/>
            </w:tcBorders>
            <w:noWrap/>
          </w:tcPr>
          <w:p w14:paraId="65BE2B31"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9" w:type="pct"/>
            <w:tcBorders>
              <w:top w:val="single" w:sz="4" w:space="0" w:color="auto"/>
            </w:tcBorders>
            <w:noWrap/>
          </w:tcPr>
          <w:p w14:paraId="4B8BF102"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tcPr>
          <w:p w14:paraId="52A9BD61"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tcPr>
          <w:p w14:paraId="54D32268"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2A6F49" w:rsidRPr="00D60A65" w14:paraId="1C5869E1"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B0D746B" w14:textId="555CA8DE" w:rsidR="002A6F49" w:rsidRPr="00D60A65" w:rsidRDefault="002A6F49" w:rsidP="002A6F49">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689" w:type="pct"/>
            <w:noWrap/>
            <w:vAlign w:val="bottom"/>
          </w:tcPr>
          <w:p w14:paraId="6E37EAFC"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699,401</w:t>
            </w:r>
          </w:p>
        </w:tc>
        <w:tc>
          <w:tcPr>
            <w:tcW w:w="657" w:type="pct"/>
            <w:noWrap/>
            <w:vAlign w:val="bottom"/>
          </w:tcPr>
          <w:p w14:paraId="723EB5A3"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20,663</w:t>
            </w:r>
          </w:p>
        </w:tc>
        <w:tc>
          <w:tcPr>
            <w:tcW w:w="689" w:type="pct"/>
            <w:noWrap/>
            <w:vAlign w:val="bottom"/>
          </w:tcPr>
          <w:p w14:paraId="6ACB243A"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1,546,130</w:t>
            </w:r>
          </w:p>
        </w:tc>
        <w:tc>
          <w:tcPr>
            <w:tcW w:w="690" w:type="pct"/>
            <w:noWrap/>
            <w:vAlign w:val="bottom"/>
          </w:tcPr>
          <w:p w14:paraId="0E39A236"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167,856</w:t>
            </w:r>
          </w:p>
        </w:tc>
        <w:tc>
          <w:tcPr>
            <w:tcW w:w="709" w:type="pct"/>
            <w:noWrap/>
            <w:vAlign w:val="bottom"/>
          </w:tcPr>
          <w:p w14:paraId="54109CB3"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2,434,050</w:t>
            </w:r>
          </w:p>
        </w:tc>
      </w:tr>
      <w:tr w:rsidR="002A6F49" w:rsidRPr="00D60A65" w14:paraId="34C21C5F"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CE01E5C" w14:textId="1B38C2C5" w:rsidR="002A6F49" w:rsidRPr="00D60A65" w:rsidRDefault="002A6F49" w:rsidP="002A6F49">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689" w:type="pct"/>
            <w:tcBorders>
              <w:bottom w:val="single" w:sz="4" w:space="0" w:color="auto"/>
            </w:tcBorders>
            <w:noWrap/>
            <w:vAlign w:val="bottom"/>
          </w:tcPr>
          <w:p w14:paraId="7CF985F6"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13,210</w:t>
            </w:r>
          </w:p>
        </w:tc>
        <w:tc>
          <w:tcPr>
            <w:tcW w:w="657" w:type="pct"/>
            <w:tcBorders>
              <w:bottom w:val="single" w:sz="4" w:space="0" w:color="auto"/>
            </w:tcBorders>
            <w:noWrap/>
            <w:vAlign w:val="bottom"/>
          </w:tcPr>
          <w:p w14:paraId="0B9526B5"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1,171</w:t>
            </w:r>
          </w:p>
        </w:tc>
        <w:tc>
          <w:tcPr>
            <w:tcW w:w="689" w:type="pct"/>
            <w:tcBorders>
              <w:bottom w:val="single" w:sz="4" w:space="0" w:color="auto"/>
            </w:tcBorders>
            <w:noWrap/>
            <w:vAlign w:val="bottom"/>
          </w:tcPr>
          <w:p w14:paraId="73FA9670"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(139,663)</w:t>
            </w:r>
          </w:p>
        </w:tc>
        <w:tc>
          <w:tcPr>
            <w:tcW w:w="690" w:type="pct"/>
            <w:tcBorders>
              <w:bottom w:val="single" w:sz="4" w:space="0" w:color="auto"/>
            </w:tcBorders>
            <w:noWrap/>
            <w:vAlign w:val="bottom"/>
          </w:tcPr>
          <w:p w14:paraId="6F6A38BA"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8,908</w:t>
            </w:r>
          </w:p>
        </w:tc>
        <w:tc>
          <w:tcPr>
            <w:tcW w:w="709" w:type="pct"/>
            <w:tcBorders>
              <w:bottom w:val="single" w:sz="4" w:space="0" w:color="auto"/>
            </w:tcBorders>
            <w:noWrap/>
            <w:vAlign w:val="bottom"/>
          </w:tcPr>
          <w:p w14:paraId="590F2317"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(116,374)</w:t>
            </w:r>
          </w:p>
        </w:tc>
      </w:tr>
      <w:tr w:rsidR="002A6F49" w:rsidRPr="00D60A65" w14:paraId="2C69D4AC"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5C73B63" w14:textId="77777777" w:rsidR="002A6F49" w:rsidRPr="00D60A65" w:rsidRDefault="002A6F49" w:rsidP="002A6F49">
            <w:pPr>
              <w:keepNext/>
              <w:ind w:left="67" w:hanging="139"/>
              <w:contextualSpacing/>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173DF466"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57" w:type="pct"/>
            <w:tcBorders>
              <w:top w:val="single" w:sz="4" w:space="0" w:color="auto"/>
            </w:tcBorders>
            <w:noWrap/>
            <w:vAlign w:val="bottom"/>
          </w:tcPr>
          <w:p w14:paraId="3ED59FB5"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245CB481"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tcBorders>
              <w:top w:val="single" w:sz="4" w:space="0" w:color="auto"/>
            </w:tcBorders>
            <w:noWrap/>
            <w:vAlign w:val="bottom"/>
          </w:tcPr>
          <w:p w14:paraId="138572D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01942C0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2A6F49" w:rsidRPr="00D60A65" w14:paraId="52E8EA57"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31092F0" w14:textId="47348A29" w:rsidR="002A6F49" w:rsidRPr="00D60A65" w:rsidRDefault="002A6F49" w:rsidP="002A6F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689" w:type="pct"/>
            <w:tcBorders>
              <w:bottom w:val="single" w:sz="4" w:space="0" w:color="auto"/>
            </w:tcBorders>
            <w:noWrap/>
            <w:vAlign w:val="bottom"/>
          </w:tcPr>
          <w:p w14:paraId="5DE1FF54"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712,611</w:t>
            </w:r>
          </w:p>
        </w:tc>
        <w:tc>
          <w:tcPr>
            <w:tcW w:w="657" w:type="pct"/>
            <w:tcBorders>
              <w:bottom w:val="single" w:sz="4" w:space="0" w:color="auto"/>
            </w:tcBorders>
            <w:noWrap/>
            <w:vAlign w:val="bottom"/>
          </w:tcPr>
          <w:p w14:paraId="420D1E9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21,834</w:t>
            </w:r>
          </w:p>
        </w:tc>
        <w:tc>
          <w:tcPr>
            <w:tcW w:w="689" w:type="pct"/>
            <w:tcBorders>
              <w:bottom w:val="single" w:sz="4" w:space="0" w:color="auto"/>
            </w:tcBorders>
            <w:noWrap/>
            <w:vAlign w:val="bottom"/>
          </w:tcPr>
          <w:p w14:paraId="0C5B8856"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1,406,467</w:t>
            </w:r>
          </w:p>
        </w:tc>
        <w:tc>
          <w:tcPr>
            <w:tcW w:w="690" w:type="pct"/>
            <w:tcBorders>
              <w:bottom w:val="single" w:sz="4" w:space="0" w:color="auto"/>
            </w:tcBorders>
            <w:noWrap/>
            <w:vAlign w:val="bottom"/>
          </w:tcPr>
          <w:p w14:paraId="2E89F9ED"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176,764</w:t>
            </w:r>
          </w:p>
        </w:tc>
        <w:tc>
          <w:tcPr>
            <w:tcW w:w="709" w:type="pct"/>
            <w:tcBorders>
              <w:bottom w:val="single" w:sz="4" w:space="0" w:color="auto"/>
            </w:tcBorders>
            <w:noWrap/>
            <w:vAlign w:val="bottom"/>
          </w:tcPr>
          <w:p w14:paraId="7E45B2C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2,317,676</w:t>
            </w:r>
          </w:p>
        </w:tc>
      </w:tr>
      <w:tr w:rsidR="002A6F49" w:rsidRPr="00D60A65" w14:paraId="40595057"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C72E84B" w14:textId="77777777" w:rsidR="002A6F49" w:rsidRPr="00D60A65" w:rsidRDefault="002A6F49" w:rsidP="002A6F49">
            <w:pPr>
              <w:keepNext/>
              <w:ind w:left="67" w:hanging="139"/>
              <w:contextualSpacing/>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6F46532B"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657" w:type="pct"/>
            <w:tcBorders>
              <w:top w:val="single" w:sz="4" w:space="0" w:color="auto"/>
            </w:tcBorders>
            <w:noWrap/>
            <w:vAlign w:val="bottom"/>
          </w:tcPr>
          <w:p w14:paraId="77F19539"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89" w:type="pct"/>
            <w:tcBorders>
              <w:top w:val="single" w:sz="4" w:space="0" w:color="auto"/>
            </w:tcBorders>
            <w:noWrap/>
            <w:vAlign w:val="bottom"/>
          </w:tcPr>
          <w:p w14:paraId="09F6AE9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690" w:type="pct"/>
            <w:tcBorders>
              <w:top w:val="single" w:sz="4" w:space="0" w:color="auto"/>
            </w:tcBorders>
            <w:noWrap/>
            <w:vAlign w:val="bottom"/>
          </w:tcPr>
          <w:p w14:paraId="579556B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09" w:type="pct"/>
            <w:tcBorders>
              <w:top w:val="single" w:sz="4" w:space="0" w:color="auto"/>
            </w:tcBorders>
            <w:noWrap/>
            <w:vAlign w:val="bottom"/>
          </w:tcPr>
          <w:p w14:paraId="172D4FC1"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r>
      <w:tr w:rsidR="002A6F49" w:rsidRPr="00D60A65" w14:paraId="6702E981"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D6C0068" w14:textId="6D0D8523" w:rsidR="002A6F49" w:rsidRPr="00D60A65" w:rsidRDefault="002A6F49" w:rsidP="002A6F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689" w:type="pct"/>
            <w:tcBorders>
              <w:bottom w:val="single" w:sz="4" w:space="0" w:color="auto"/>
            </w:tcBorders>
            <w:noWrap/>
            <w:vAlign w:val="bottom"/>
          </w:tcPr>
          <w:p w14:paraId="735877B6"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(1,231,642)</w:t>
            </w:r>
          </w:p>
        </w:tc>
        <w:tc>
          <w:tcPr>
            <w:tcW w:w="657" w:type="pct"/>
            <w:tcBorders>
              <w:bottom w:val="single" w:sz="4" w:space="0" w:color="auto"/>
            </w:tcBorders>
            <w:noWrap/>
            <w:vAlign w:val="bottom"/>
          </w:tcPr>
          <w:p w14:paraId="23F56A7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89" w:type="pct"/>
            <w:tcBorders>
              <w:bottom w:val="single" w:sz="4" w:space="0" w:color="auto"/>
            </w:tcBorders>
            <w:noWrap/>
            <w:vAlign w:val="bottom"/>
          </w:tcPr>
          <w:p w14:paraId="1902400F"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90" w:type="pct"/>
            <w:tcBorders>
              <w:bottom w:val="single" w:sz="4" w:space="0" w:color="auto"/>
            </w:tcBorders>
            <w:noWrap/>
            <w:vAlign w:val="bottom"/>
          </w:tcPr>
          <w:p w14:paraId="06603759"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34381824"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(1,231,642)</w:t>
            </w:r>
          </w:p>
        </w:tc>
      </w:tr>
      <w:tr w:rsidR="002A6F49" w:rsidRPr="00D60A65" w14:paraId="612CB92F"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5C4DE30" w14:textId="77777777" w:rsidR="002A6F49" w:rsidRPr="00D60A65" w:rsidRDefault="002A6F49" w:rsidP="002A6F49">
            <w:pPr>
              <w:keepNext/>
              <w:ind w:left="67" w:hanging="139"/>
              <w:contextualSpacing/>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1C8CDFF6"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57" w:type="pct"/>
            <w:tcBorders>
              <w:top w:val="single" w:sz="4" w:space="0" w:color="auto"/>
            </w:tcBorders>
            <w:noWrap/>
            <w:vAlign w:val="bottom"/>
          </w:tcPr>
          <w:p w14:paraId="6378920B"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23879A3F"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24352C18"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26E959F4"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2A6F49" w:rsidRPr="00D60A65" w14:paraId="7113D9B2"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BC92E39" w14:textId="7829E646" w:rsidR="002A6F49" w:rsidRPr="00D60A65" w:rsidRDefault="002A6F49" w:rsidP="002A6F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689" w:type="pct"/>
            <w:noWrap/>
            <w:vAlign w:val="bottom"/>
          </w:tcPr>
          <w:p w14:paraId="3FFEF4A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57" w:type="pct"/>
            <w:noWrap/>
            <w:vAlign w:val="bottom"/>
          </w:tcPr>
          <w:p w14:paraId="32FBBFF9"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9" w:type="pct"/>
            <w:noWrap/>
            <w:vAlign w:val="bottom"/>
          </w:tcPr>
          <w:p w14:paraId="7F00741E"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noWrap/>
            <w:vAlign w:val="bottom"/>
          </w:tcPr>
          <w:p w14:paraId="4F7399BC"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noWrap/>
            <w:vAlign w:val="bottom"/>
          </w:tcPr>
          <w:p w14:paraId="20DD9E6F"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2A6F49" w:rsidRPr="00D60A65" w14:paraId="3AFF869E"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2193658C" w14:textId="5205EAFA" w:rsidR="002A6F49" w:rsidRPr="00D60A65" w:rsidRDefault="002A6F49" w:rsidP="002A6F49">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689" w:type="pct"/>
            <w:noWrap/>
            <w:vAlign w:val="bottom"/>
          </w:tcPr>
          <w:p w14:paraId="2EAB6448"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w:t>
            </w:r>
          </w:p>
        </w:tc>
        <w:tc>
          <w:tcPr>
            <w:tcW w:w="657" w:type="pct"/>
            <w:noWrap/>
            <w:vAlign w:val="bottom"/>
          </w:tcPr>
          <w:p w14:paraId="0032EF6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(15,354)</w:t>
            </w:r>
          </w:p>
        </w:tc>
        <w:tc>
          <w:tcPr>
            <w:tcW w:w="689" w:type="pct"/>
            <w:noWrap/>
            <w:vAlign w:val="bottom"/>
          </w:tcPr>
          <w:p w14:paraId="3D16322E"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803,829</w:t>
            </w:r>
          </w:p>
        </w:tc>
        <w:tc>
          <w:tcPr>
            <w:tcW w:w="690" w:type="pct"/>
            <w:noWrap/>
            <w:vAlign w:val="bottom"/>
          </w:tcPr>
          <w:p w14:paraId="178FF5AB"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(48,827)</w:t>
            </w:r>
          </w:p>
        </w:tc>
        <w:tc>
          <w:tcPr>
            <w:tcW w:w="709" w:type="pct"/>
            <w:noWrap/>
            <w:vAlign w:val="bottom"/>
          </w:tcPr>
          <w:p w14:paraId="08D052A7"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739,648</w:t>
            </w:r>
          </w:p>
        </w:tc>
      </w:tr>
      <w:tr w:rsidR="002A6F49" w:rsidRPr="00D60A65" w14:paraId="44747FA3"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7DC2CD8" w14:textId="51FB494D" w:rsidR="002A6F49" w:rsidRPr="00D60A65" w:rsidRDefault="002A6F49" w:rsidP="002A6F49">
            <w:pPr>
              <w:keepNext/>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689" w:type="pct"/>
            <w:noWrap/>
            <w:vAlign w:val="bottom"/>
          </w:tcPr>
          <w:p w14:paraId="54B14551"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57" w:type="pct"/>
            <w:noWrap/>
            <w:vAlign w:val="bottom"/>
          </w:tcPr>
          <w:p w14:paraId="2FBD0F2A"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3546</w:t>
            </w:r>
          </w:p>
        </w:tc>
        <w:tc>
          <w:tcPr>
            <w:tcW w:w="689" w:type="pct"/>
            <w:noWrap/>
            <w:vAlign w:val="bottom"/>
          </w:tcPr>
          <w:p w14:paraId="02FB96D4"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0" w:type="pct"/>
            <w:noWrap/>
            <w:vAlign w:val="bottom"/>
          </w:tcPr>
          <w:p w14:paraId="08D5EAF5"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11A3655E"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3546</w:t>
            </w:r>
          </w:p>
        </w:tc>
      </w:tr>
      <w:tr w:rsidR="002A6F49" w:rsidRPr="00D60A65" w14:paraId="3389AF89"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4515928" w14:textId="6F7D5C1B" w:rsidR="002A6F49" w:rsidRPr="00D60A65" w:rsidRDefault="002A6F49" w:rsidP="002A6F49">
            <w:pPr>
              <w:keepNext/>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689" w:type="pct"/>
            <w:tcBorders>
              <w:bottom w:val="single" w:sz="4" w:space="0" w:color="auto"/>
            </w:tcBorders>
            <w:noWrap/>
            <w:vAlign w:val="bottom"/>
          </w:tcPr>
          <w:p w14:paraId="7FD639E1"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99,243</w:t>
            </w:r>
          </w:p>
        </w:tc>
        <w:tc>
          <w:tcPr>
            <w:tcW w:w="657" w:type="pct"/>
            <w:tcBorders>
              <w:bottom w:val="single" w:sz="4" w:space="0" w:color="auto"/>
            </w:tcBorders>
            <w:noWrap/>
            <w:vAlign w:val="bottom"/>
          </w:tcPr>
          <w:p w14:paraId="58777196"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9" w:type="pct"/>
            <w:tcBorders>
              <w:bottom w:val="single" w:sz="4" w:space="0" w:color="auto"/>
            </w:tcBorders>
            <w:noWrap/>
            <w:vAlign w:val="bottom"/>
          </w:tcPr>
          <w:p w14:paraId="794D6347"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0" w:type="pct"/>
            <w:tcBorders>
              <w:bottom w:val="single" w:sz="4" w:space="0" w:color="auto"/>
            </w:tcBorders>
            <w:noWrap/>
            <w:vAlign w:val="bottom"/>
          </w:tcPr>
          <w:p w14:paraId="28E68831"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tcBorders>
              <w:bottom w:val="single" w:sz="4" w:space="0" w:color="auto"/>
            </w:tcBorders>
            <w:noWrap/>
            <w:vAlign w:val="bottom"/>
          </w:tcPr>
          <w:p w14:paraId="2F037AC5"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99,243</w:t>
            </w:r>
          </w:p>
        </w:tc>
      </w:tr>
      <w:tr w:rsidR="002A6F49" w:rsidRPr="00D60A65" w14:paraId="1972EFDD" w14:textId="77777777">
        <w:trPr>
          <w:trHeight w:val="54"/>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41FD7B0" w14:textId="77777777" w:rsidR="002A6F49" w:rsidRPr="00D60A65" w:rsidRDefault="002A6F49" w:rsidP="002A6F49">
            <w:pPr>
              <w:keepNext/>
              <w:ind w:left="67" w:hanging="139"/>
              <w:contextualSpacing/>
              <w:rPr>
                <w:rFonts w:ascii="Arial" w:hAnsi="Arial" w:cs="Arial"/>
                <w:color w:val="000000"/>
                <w:sz w:val="16"/>
                <w:szCs w:val="16"/>
                <w:lang w:eastAsia="en-GB" w:bidi="he-IL"/>
              </w:rPr>
            </w:pPr>
          </w:p>
        </w:tc>
        <w:tc>
          <w:tcPr>
            <w:tcW w:w="689" w:type="pct"/>
            <w:tcBorders>
              <w:top w:val="single" w:sz="4" w:space="0" w:color="auto"/>
            </w:tcBorders>
            <w:noWrap/>
            <w:vAlign w:val="bottom"/>
          </w:tcPr>
          <w:p w14:paraId="14A24844"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57" w:type="pct"/>
            <w:tcBorders>
              <w:top w:val="single" w:sz="4" w:space="0" w:color="auto"/>
            </w:tcBorders>
            <w:noWrap/>
            <w:vAlign w:val="bottom"/>
          </w:tcPr>
          <w:p w14:paraId="30BB1D90"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1569F46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1CD109A1"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1A6B178B"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2A6F49" w:rsidRPr="00D60A65" w14:paraId="306FD1AE"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968A5E2" w14:textId="3162E838" w:rsidR="002A6F49" w:rsidRPr="00D60A65" w:rsidRDefault="002A6F49" w:rsidP="002A6F49">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689" w:type="pct"/>
            <w:tcBorders>
              <w:bottom w:val="single" w:sz="4" w:space="0" w:color="auto"/>
            </w:tcBorders>
            <w:noWrap/>
            <w:vAlign w:val="bottom"/>
          </w:tcPr>
          <w:p w14:paraId="6EB0BC9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99,243</w:t>
            </w:r>
          </w:p>
        </w:tc>
        <w:tc>
          <w:tcPr>
            <w:tcW w:w="657" w:type="pct"/>
            <w:tcBorders>
              <w:bottom w:val="single" w:sz="4" w:space="0" w:color="auto"/>
            </w:tcBorders>
            <w:noWrap/>
            <w:vAlign w:val="bottom"/>
          </w:tcPr>
          <w:p w14:paraId="0D3F1558"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(11,808)</w:t>
            </w:r>
          </w:p>
        </w:tc>
        <w:tc>
          <w:tcPr>
            <w:tcW w:w="689" w:type="pct"/>
            <w:tcBorders>
              <w:bottom w:val="single" w:sz="4" w:space="0" w:color="auto"/>
            </w:tcBorders>
            <w:noWrap/>
            <w:vAlign w:val="bottom"/>
          </w:tcPr>
          <w:p w14:paraId="48227E73"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803,829</w:t>
            </w:r>
          </w:p>
        </w:tc>
        <w:tc>
          <w:tcPr>
            <w:tcW w:w="690" w:type="pct"/>
            <w:tcBorders>
              <w:bottom w:val="single" w:sz="4" w:space="0" w:color="auto"/>
            </w:tcBorders>
            <w:noWrap/>
            <w:vAlign w:val="bottom"/>
          </w:tcPr>
          <w:p w14:paraId="6E59E56E"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(48,827)</w:t>
            </w:r>
          </w:p>
        </w:tc>
        <w:tc>
          <w:tcPr>
            <w:tcW w:w="709" w:type="pct"/>
            <w:tcBorders>
              <w:bottom w:val="single" w:sz="4" w:space="0" w:color="auto"/>
            </w:tcBorders>
            <w:noWrap/>
            <w:vAlign w:val="bottom"/>
          </w:tcPr>
          <w:p w14:paraId="09C39D2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842,437</w:t>
            </w:r>
          </w:p>
        </w:tc>
      </w:tr>
      <w:tr w:rsidR="002A6F49" w:rsidRPr="00D60A65" w14:paraId="5180F9DD" w14:textId="77777777">
        <w:trPr>
          <w:trHeight w:val="28"/>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CCBE01E" w14:textId="77777777" w:rsidR="002A6F49" w:rsidRPr="00D60A65" w:rsidRDefault="002A6F49" w:rsidP="002A6F49">
            <w:pPr>
              <w:keepNext/>
              <w:ind w:left="67" w:hanging="139"/>
              <w:contextualSpacing/>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4461CBEB"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57" w:type="pct"/>
            <w:tcBorders>
              <w:top w:val="single" w:sz="4" w:space="0" w:color="auto"/>
            </w:tcBorders>
            <w:noWrap/>
            <w:vAlign w:val="bottom"/>
          </w:tcPr>
          <w:p w14:paraId="76D8DB39"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89" w:type="pct"/>
            <w:tcBorders>
              <w:top w:val="single" w:sz="4" w:space="0" w:color="auto"/>
            </w:tcBorders>
            <w:noWrap/>
            <w:vAlign w:val="bottom"/>
          </w:tcPr>
          <w:p w14:paraId="785F0646"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7080B346"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vAlign w:val="bottom"/>
          </w:tcPr>
          <w:p w14:paraId="146A6A69"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2A6F49" w:rsidRPr="00D60A65" w14:paraId="5B505DFD"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BFE6435" w14:textId="7AC4C3B4" w:rsidR="002A6F49" w:rsidRPr="00D60A65" w:rsidRDefault="002A6F49" w:rsidP="002A6F49">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689" w:type="pct"/>
            <w:noWrap/>
            <w:vAlign w:val="bottom"/>
          </w:tcPr>
          <w:p w14:paraId="495725B0" w14:textId="4027FC6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theme="minorBidi"/>
                <w:color w:val="000000"/>
                <w:sz w:val="16"/>
                <w:cs/>
                <w:lang w:val="en-GB" w:eastAsia="en-GB"/>
              </w:rPr>
            </w:pPr>
            <w:r w:rsidRPr="00D60A65">
              <w:rPr>
                <w:rFonts w:ascii="Arial" w:hAnsi="Arial" w:cs="Arial"/>
                <w:color w:val="000000"/>
                <w:sz w:val="16"/>
                <w:szCs w:val="16"/>
                <w:lang w:eastAsia="en-GB" w:bidi="he-IL"/>
              </w:rPr>
              <w:t>(1,132,399)</w:t>
            </w:r>
          </w:p>
        </w:tc>
        <w:tc>
          <w:tcPr>
            <w:tcW w:w="657" w:type="pct"/>
            <w:noWrap/>
            <w:vAlign w:val="bottom"/>
          </w:tcPr>
          <w:p w14:paraId="2F4DA203" w14:textId="590ADFBF"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(11,808)</w:t>
            </w:r>
          </w:p>
        </w:tc>
        <w:tc>
          <w:tcPr>
            <w:tcW w:w="689" w:type="pct"/>
            <w:noWrap/>
            <w:vAlign w:val="bottom"/>
          </w:tcPr>
          <w:p w14:paraId="504D1518" w14:textId="1136848C"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803,829</w:t>
            </w:r>
          </w:p>
        </w:tc>
        <w:tc>
          <w:tcPr>
            <w:tcW w:w="690" w:type="pct"/>
            <w:noWrap/>
            <w:vAlign w:val="bottom"/>
          </w:tcPr>
          <w:p w14:paraId="382F28EA" w14:textId="7387A062"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(48,827)</w:t>
            </w:r>
          </w:p>
        </w:tc>
        <w:tc>
          <w:tcPr>
            <w:tcW w:w="709" w:type="pct"/>
            <w:noWrap/>
            <w:vAlign w:val="bottom"/>
          </w:tcPr>
          <w:p w14:paraId="044161C4" w14:textId="3520D24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(389,205)</w:t>
            </w:r>
          </w:p>
        </w:tc>
      </w:tr>
      <w:tr w:rsidR="002A6F49" w:rsidRPr="00D60A65" w14:paraId="591BBD32"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5329F2F" w14:textId="0B781B63" w:rsidR="002A6F49" w:rsidRPr="00D60A65" w:rsidRDefault="002A6F49" w:rsidP="002A6F49">
            <w:pPr>
              <w:keepNext/>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689" w:type="pct"/>
            <w:noWrap/>
            <w:vAlign w:val="bottom"/>
          </w:tcPr>
          <w:p w14:paraId="7211939B" w14:textId="1B49C851"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1,146</w:t>
            </w:r>
          </w:p>
        </w:tc>
        <w:tc>
          <w:tcPr>
            <w:tcW w:w="657" w:type="pct"/>
            <w:noWrap/>
            <w:vAlign w:val="bottom"/>
          </w:tcPr>
          <w:p w14:paraId="275890BB" w14:textId="78968139"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w:t>
            </w:r>
          </w:p>
        </w:tc>
        <w:tc>
          <w:tcPr>
            <w:tcW w:w="689" w:type="pct"/>
            <w:noWrap/>
            <w:vAlign w:val="bottom"/>
          </w:tcPr>
          <w:p w14:paraId="0BB50D4F" w14:textId="40E85195"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2,002</w:t>
            </w:r>
          </w:p>
        </w:tc>
        <w:tc>
          <w:tcPr>
            <w:tcW w:w="690" w:type="pct"/>
            <w:noWrap/>
            <w:vAlign w:val="bottom"/>
          </w:tcPr>
          <w:p w14:paraId="3BCC4C18" w14:textId="2B8E8DEF"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221</w:t>
            </w:r>
          </w:p>
        </w:tc>
        <w:tc>
          <w:tcPr>
            <w:tcW w:w="709" w:type="pct"/>
            <w:noWrap/>
            <w:vAlign w:val="bottom"/>
          </w:tcPr>
          <w:p w14:paraId="278FF7A2" w14:textId="16E7C445"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3,458</w:t>
            </w:r>
          </w:p>
        </w:tc>
      </w:tr>
      <w:tr w:rsidR="002A6F49" w:rsidRPr="00D60A65" w14:paraId="1D9BC62C"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835FB9C" w14:textId="5EB34192" w:rsidR="002A6F49" w:rsidRPr="00D60A65" w:rsidRDefault="002A6F49" w:rsidP="002A6F49">
            <w:pPr>
              <w:keepNext/>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689" w:type="pct"/>
            <w:tcBorders>
              <w:bottom w:val="single" w:sz="4" w:space="0" w:color="auto"/>
            </w:tcBorders>
            <w:noWrap/>
            <w:vAlign w:val="bottom"/>
          </w:tcPr>
          <w:p w14:paraId="6A025E58" w14:textId="3557D27F"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57" w:type="pct"/>
            <w:tcBorders>
              <w:bottom w:val="single" w:sz="4" w:space="0" w:color="auto"/>
            </w:tcBorders>
            <w:noWrap/>
            <w:vAlign w:val="bottom"/>
          </w:tcPr>
          <w:p w14:paraId="77EA4B87" w14:textId="0533234A"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89" w:type="pct"/>
            <w:tcBorders>
              <w:bottom w:val="single" w:sz="4" w:space="0" w:color="auto"/>
            </w:tcBorders>
            <w:noWrap/>
            <w:vAlign w:val="bottom"/>
          </w:tcPr>
          <w:p w14:paraId="72607A05" w14:textId="15DD767F"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0" w:type="pct"/>
            <w:tcBorders>
              <w:bottom w:val="single" w:sz="4" w:space="0" w:color="auto"/>
            </w:tcBorders>
            <w:noWrap/>
            <w:vAlign w:val="bottom"/>
          </w:tcPr>
          <w:p w14:paraId="7A35F4F1" w14:textId="6C17AAD8"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tcBorders>
              <w:bottom w:val="single" w:sz="4" w:space="0" w:color="auto"/>
            </w:tcBorders>
            <w:noWrap/>
            <w:vAlign w:val="bottom"/>
          </w:tcPr>
          <w:p w14:paraId="0302CDBF" w14:textId="63020FF6"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r>
      <w:tr w:rsidR="002A6F49" w:rsidRPr="00D60A65" w14:paraId="391BFFA8" w14:textId="77777777">
        <w:trPr>
          <w:trHeight w:val="54"/>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C0E38C9" w14:textId="77777777" w:rsidR="002A6F49" w:rsidRPr="00D60A65" w:rsidRDefault="002A6F49" w:rsidP="002A6F49">
            <w:pPr>
              <w:keepNext/>
              <w:ind w:left="67" w:hanging="139"/>
              <w:contextualSpacing/>
              <w:rPr>
                <w:rFonts w:ascii="Arial" w:hAnsi="Arial" w:cs="Arial"/>
                <w:color w:val="000000"/>
                <w:sz w:val="16"/>
                <w:szCs w:val="16"/>
                <w:lang w:eastAsia="en-GB" w:bidi="he-IL"/>
              </w:rPr>
            </w:pPr>
          </w:p>
        </w:tc>
        <w:tc>
          <w:tcPr>
            <w:tcW w:w="689" w:type="pct"/>
            <w:tcBorders>
              <w:top w:val="single" w:sz="4" w:space="0" w:color="auto"/>
            </w:tcBorders>
            <w:noWrap/>
            <w:vAlign w:val="bottom"/>
          </w:tcPr>
          <w:p w14:paraId="48A56DB5"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57" w:type="pct"/>
            <w:tcBorders>
              <w:top w:val="single" w:sz="4" w:space="0" w:color="auto"/>
            </w:tcBorders>
            <w:noWrap/>
            <w:vAlign w:val="bottom"/>
          </w:tcPr>
          <w:p w14:paraId="0D6E87CF"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89" w:type="pct"/>
            <w:tcBorders>
              <w:top w:val="single" w:sz="4" w:space="0" w:color="auto"/>
            </w:tcBorders>
            <w:noWrap/>
            <w:vAlign w:val="bottom"/>
          </w:tcPr>
          <w:p w14:paraId="645CB583"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53AC4DF6"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tcBorders>
              <w:top w:val="single" w:sz="4" w:space="0" w:color="auto"/>
            </w:tcBorders>
            <w:noWrap/>
            <w:vAlign w:val="bottom"/>
          </w:tcPr>
          <w:p w14:paraId="1437BB60"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2A6F49" w:rsidRPr="00D60A65" w14:paraId="4E4D0FAA"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22BA933" w14:textId="5381521A" w:rsidR="002A6F49" w:rsidRPr="00D60A65" w:rsidRDefault="002A6F49" w:rsidP="002A6F49">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689" w:type="pct"/>
            <w:tcBorders>
              <w:bottom w:val="single" w:sz="4" w:space="0" w:color="auto"/>
            </w:tcBorders>
            <w:noWrap/>
            <w:vAlign w:val="bottom"/>
          </w:tcPr>
          <w:p w14:paraId="6006C2D9"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(1,131,253)</w:t>
            </w:r>
          </w:p>
        </w:tc>
        <w:tc>
          <w:tcPr>
            <w:tcW w:w="657" w:type="pct"/>
            <w:tcBorders>
              <w:bottom w:val="single" w:sz="4" w:space="0" w:color="auto"/>
            </w:tcBorders>
            <w:noWrap/>
            <w:vAlign w:val="bottom"/>
          </w:tcPr>
          <w:p w14:paraId="7E6DD6F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(11,719)</w:t>
            </w:r>
          </w:p>
        </w:tc>
        <w:tc>
          <w:tcPr>
            <w:tcW w:w="689" w:type="pct"/>
            <w:tcBorders>
              <w:bottom w:val="single" w:sz="4" w:space="0" w:color="auto"/>
            </w:tcBorders>
            <w:noWrap/>
            <w:vAlign w:val="bottom"/>
          </w:tcPr>
          <w:p w14:paraId="56DC0A2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805,831</w:t>
            </w:r>
          </w:p>
        </w:tc>
        <w:tc>
          <w:tcPr>
            <w:tcW w:w="690" w:type="pct"/>
            <w:tcBorders>
              <w:bottom w:val="single" w:sz="4" w:space="0" w:color="auto"/>
            </w:tcBorders>
            <w:noWrap/>
            <w:vAlign w:val="bottom"/>
          </w:tcPr>
          <w:p w14:paraId="527D9CE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(48,606)</w:t>
            </w:r>
          </w:p>
        </w:tc>
        <w:tc>
          <w:tcPr>
            <w:tcW w:w="709" w:type="pct"/>
            <w:tcBorders>
              <w:bottom w:val="single" w:sz="4" w:space="0" w:color="auto"/>
            </w:tcBorders>
            <w:noWrap/>
            <w:vAlign w:val="bottom"/>
          </w:tcPr>
          <w:p w14:paraId="37F85E79"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(385,747)</w:t>
            </w:r>
          </w:p>
        </w:tc>
      </w:tr>
      <w:tr w:rsidR="002A6F49" w:rsidRPr="00D60A65" w14:paraId="140E1AE7"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D5EC013"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689" w:type="pct"/>
            <w:noWrap/>
            <w:vAlign w:val="bottom"/>
          </w:tcPr>
          <w:p w14:paraId="36FB988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57" w:type="pct"/>
            <w:noWrap/>
            <w:vAlign w:val="bottom"/>
          </w:tcPr>
          <w:p w14:paraId="6D167396"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689" w:type="pct"/>
            <w:noWrap/>
            <w:vAlign w:val="bottom"/>
          </w:tcPr>
          <w:p w14:paraId="115D42D2"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90" w:type="pct"/>
            <w:noWrap/>
            <w:vAlign w:val="bottom"/>
          </w:tcPr>
          <w:p w14:paraId="41D9398C"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09" w:type="pct"/>
            <w:noWrap/>
            <w:vAlign w:val="bottom"/>
          </w:tcPr>
          <w:p w14:paraId="45817FBC"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r>
      <w:tr w:rsidR="002A6F49" w:rsidRPr="00D60A65" w14:paraId="5B49DA41"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C2ACDF5" w14:textId="25C299DF" w:rsidR="002A6F49" w:rsidRPr="00D60A65" w:rsidRDefault="002A6F49" w:rsidP="002A6F49">
            <w:pPr>
              <w:keepNext/>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Investment component</w:t>
            </w:r>
          </w:p>
        </w:tc>
        <w:tc>
          <w:tcPr>
            <w:tcW w:w="689" w:type="pct"/>
            <w:noWrap/>
            <w:vAlign w:val="bottom"/>
          </w:tcPr>
          <w:p w14:paraId="112C1922"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(231,808)</w:t>
            </w:r>
          </w:p>
        </w:tc>
        <w:tc>
          <w:tcPr>
            <w:tcW w:w="657" w:type="pct"/>
            <w:noWrap/>
            <w:vAlign w:val="bottom"/>
          </w:tcPr>
          <w:p w14:paraId="63CCDAD5" w14:textId="77777777" w:rsidR="002A6F49" w:rsidRPr="00D60A65" w:rsidRDefault="002A6F49" w:rsidP="002A6F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89" w:type="pct"/>
            <w:noWrap/>
            <w:vAlign w:val="bottom"/>
          </w:tcPr>
          <w:p w14:paraId="44F40109"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231,808</w:t>
            </w:r>
          </w:p>
        </w:tc>
        <w:tc>
          <w:tcPr>
            <w:tcW w:w="690" w:type="pct"/>
            <w:noWrap/>
            <w:vAlign w:val="bottom"/>
          </w:tcPr>
          <w:p w14:paraId="5FD8801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9" w:type="pct"/>
            <w:noWrap/>
            <w:vAlign w:val="bottom"/>
          </w:tcPr>
          <w:p w14:paraId="0FB62F86"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2A6F49" w:rsidRPr="00D60A65" w14:paraId="18E4649D"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B46E0C1" w14:textId="506336E9" w:rsidR="002A6F49" w:rsidRPr="00D60A65" w:rsidRDefault="002A6F49" w:rsidP="002A6F49">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689" w:type="pct"/>
            <w:noWrap/>
            <w:vAlign w:val="bottom"/>
          </w:tcPr>
          <w:p w14:paraId="2929309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57" w:type="pct"/>
            <w:noWrap/>
            <w:vAlign w:val="bottom"/>
          </w:tcPr>
          <w:p w14:paraId="2C3A00F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9" w:type="pct"/>
            <w:noWrap/>
            <w:vAlign w:val="bottom"/>
          </w:tcPr>
          <w:p w14:paraId="484339ED"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0" w:type="pct"/>
            <w:noWrap/>
            <w:vAlign w:val="bottom"/>
          </w:tcPr>
          <w:p w14:paraId="5612162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0EE8ED4D"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r>
      <w:tr w:rsidR="002A6F49" w:rsidRPr="00D60A65" w14:paraId="6A6B6C4E"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CF49303" w14:textId="77777777" w:rsidR="002A6F49" w:rsidRPr="00D60A65" w:rsidRDefault="002A6F49" w:rsidP="002A6F49">
            <w:pPr>
              <w:keepNext/>
              <w:ind w:left="67" w:hanging="139"/>
              <w:contextualSpacing/>
              <w:rPr>
                <w:rFonts w:ascii="Arial" w:hAnsi="Arial" w:cs="Arial"/>
                <w:color w:val="000000"/>
                <w:sz w:val="16"/>
                <w:szCs w:val="16"/>
                <w:lang w:val="en-GB" w:eastAsia="en-GB" w:bidi="he-IL"/>
              </w:rPr>
            </w:pPr>
          </w:p>
        </w:tc>
        <w:tc>
          <w:tcPr>
            <w:tcW w:w="689" w:type="pct"/>
            <w:noWrap/>
            <w:vAlign w:val="bottom"/>
          </w:tcPr>
          <w:p w14:paraId="1DB88181"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57" w:type="pct"/>
            <w:noWrap/>
            <w:vAlign w:val="bottom"/>
          </w:tcPr>
          <w:p w14:paraId="4A4CFA2B"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89" w:type="pct"/>
            <w:noWrap/>
            <w:vAlign w:val="bottom"/>
          </w:tcPr>
          <w:p w14:paraId="06262854"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noWrap/>
            <w:vAlign w:val="bottom"/>
          </w:tcPr>
          <w:p w14:paraId="00E5D6C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noWrap/>
            <w:vAlign w:val="bottom"/>
          </w:tcPr>
          <w:p w14:paraId="0C6DC6A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451FE262"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626DE0A" w14:textId="3A5A94F3"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689" w:type="pct"/>
            <w:noWrap/>
            <w:vAlign w:val="bottom"/>
          </w:tcPr>
          <w:p w14:paraId="0C2104C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57" w:type="pct"/>
            <w:noWrap/>
            <w:vAlign w:val="bottom"/>
          </w:tcPr>
          <w:p w14:paraId="69C1AD72"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89" w:type="pct"/>
            <w:noWrap/>
            <w:vAlign w:val="bottom"/>
          </w:tcPr>
          <w:p w14:paraId="4627D61D"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noWrap/>
            <w:vAlign w:val="bottom"/>
          </w:tcPr>
          <w:p w14:paraId="014DFF5D"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noWrap/>
            <w:vAlign w:val="bottom"/>
          </w:tcPr>
          <w:p w14:paraId="284A4AAF"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510987D4"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33CA187" w14:textId="69AA8A79" w:rsidR="002A6F49" w:rsidRPr="00D60A65" w:rsidRDefault="002A6F49" w:rsidP="002A6F49">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689" w:type="pct"/>
            <w:noWrap/>
            <w:vAlign w:val="bottom"/>
          </w:tcPr>
          <w:p w14:paraId="780DAAFB"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1,511,392</w:t>
            </w:r>
          </w:p>
        </w:tc>
        <w:tc>
          <w:tcPr>
            <w:tcW w:w="657" w:type="pct"/>
            <w:noWrap/>
            <w:vAlign w:val="bottom"/>
          </w:tcPr>
          <w:p w14:paraId="3F655199"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9" w:type="pct"/>
            <w:noWrap/>
            <w:vAlign w:val="bottom"/>
          </w:tcPr>
          <w:p w14:paraId="2CF84282"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0" w:type="pct"/>
            <w:noWrap/>
            <w:vAlign w:val="bottom"/>
          </w:tcPr>
          <w:p w14:paraId="4B1C4C9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17B3351E"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1,511,392</w:t>
            </w:r>
          </w:p>
        </w:tc>
      </w:tr>
      <w:tr w:rsidR="002A6F49" w:rsidRPr="00D60A65" w14:paraId="2D33BFCA"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E24EF65" w14:textId="6511FA49" w:rsidR="002A6F49" w:rsidRPr="00D60A65" w:rsidRDefault="002A6F49" w:rsidP="002A6F49">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689" w:type="pct"/>
            <w:noWrap/>
            <w:vAlign w:val="bottom"/>
          </w:tcPr>
          <w:p w14:paraId="6A0103F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57" w:type="pct"/>
            <w:noWrap/>
            <w:vAlign w:val="bottom"/>
          </w:tcPr>
          <w:p w14:paraId="44028BA0"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9" w:type="pct"/>
            <w:noWrap/>
            <w:vAlign w:val="bottom"/>
          </w:tcPr>
          <w:p w14:paraId="30B351FE"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(1,454,804)</w:t>
            </w:r>
          </w:p>
        </w:tc>
        <w:tc>
          <w:tcPr>
            <w:tcW w:w="690" w:type="pct"/>
            <w:noWrap/>
            <w:vAlign w:val="bottom"/>
          </w:tcPr>
          <w:p w14:paraId="6A5D4115"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1696AB3B"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(1,454,804)</w:t>
            </w:r>
          </w:p>
        </w:tc>
      </w:tr>
      <w:tr w:rsidR="002A6F49" w:rsidRPr="00D60A65" w14:paraId="63FD4210"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5517B8E" w14:textId="2504FD95" w:rsidR="002A6F49" w:rsidRPr="00D60A65" w:rsidRDefault="002A6F49" w:rsidP="002A6F49">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689" w:type="pct"/>
            <w:tcBorders>
              <w:bottom w:val="single" w:sz="4" w:space="0" w:color="auto"/>
            </w:tcBorders>
            <w:noWrap/>
            <w:vAlign w:val="bottom"/>
          </w:tcPr>
          <w:p w14:paraId="11FDC1E4"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(88,999)</w:t>
            </w:r>
          </w:p>
        </w:tc>
        <w:tc>
          <w:tcPr>
            <w:tcW w:w="657" w:type="pct"/>
            <w:tcBorders>
              <w:bottom w:val="single" w:sz="4" w:space="0" w:color="auto"/>
            </w:tcBorders>
            <w:noWrap/>
            <w:vAlign w:val="bottom"/>
          </w:tcPr>
          <w:p w14:paraId="4F04105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9" w:type="pct"/>
            <w:tcBorders>
              <w:bottom w:val="single" w:sz="4" w:space="0" w:color="auto"/>
            </w:tcBorders>
            <w:noWrap/>
            <w:vAlign w:val="bottom"/>
          </w:tcPr>
          <w:p w14:paraId="69F46CA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0" w:type="pct"/>
            <w:tcBorders>
              <w:bottom w:val="single" w:sz="4" w:space="0" w:color="auto"/>
            </w:tcBorders>
            <w:noWrap/>
            <w:vAlign w:val="bottom"/>
          </w:tcPr>
          <w:p w14:paraId="60F9AE64"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tcBorders>
              <w:bottom w:val="single" w:sz="4" w:space="0" w:color="auto"/>
            </w:tcBorders>
            <w:noWrap/>
            <w:vAlign w:val="bottom"/>
          </w:tcPr>
          <w:p w14:paraId="65A41D19"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(88,999)</w:t>
            </w:r>
          </w:p>
        </w:tc>
      </w:tr>
      <w:tr w:rsidR="002A6F49" w:rsidRPr="00D60A65" w14:paraId="39BCE1FB"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5DC54EE" w14:textId="77777777" w:rsidR="002A6F49" w:rsidRPr="00D60A65" w:rsidRDefault="002A6F49" w:rsidP="002A6F49">
            <w:pPr>
              <w:keepNext/>
              <w:ind w:left="67" w:hanging="139"/>
              <w:contextualSpacing/>
              <w:rPr>
                <w:rFonts w:ascii="Arial" w:hAnsi="Arial" w:cs="Arial"/>
                <w:color w:val="000000"/>
                <w:sz w:val="16"/>
                <w:szCs w:val="16"/>
                <w:lang w:eastAsia="en-GB" w:bidi="he-IL"/>
              </w:rPr>
            </w:pPr>
          </w:p>
        </w:tc>
        <w:tc>
          <w:tcPr>
            <w:tcW w:w="689" w:type="pct"/>
            <w:tcBorders>
              <w:top w:val="single" w:sz="4" w:space="0" w:color="auto"/>
            </w:tcBorders>
            <w:noWrap/>
            <w:vAlign w:val="bottom"/>
          </w:tcPr>
          <w:p w14:paraId="70B2DE4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57" w:type="pct"/>
            <w:tcBorders>
              <w:top w:val="single" w:sz="4" w:space="0" w:color="auto"/>
            </w:tcBorders>
            <w:noWrap/>
            <w:vAlign w:val="bottom"/>
          </w:tcPr>
          <w:p w14:paraId="1905AC3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89" w:type="pct"/>
            <w:tcBorders>
              <w:top w:val="single" w:sz="4" w:space="0" w:color="auto"/>
            </w:tcBorders>
            <w:noWrap/>
            <w:vAlign w:val="bottom"/>
          </w:tcPr>
          <w:p w14:paraId="09ABDDBF"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tcBorders>
              <w:top w:val="single" w:sz="4" w:space="0" w:color="auto"/>
            </w:tcBorders>
            <w:noWrap/>
            <w:vAlign w:val="bottom"/>
          </w:tcPr>
          <w:p w14:paraId="2166AB3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tcBorders>
              <w:top w:val="single" w:sz="4" w:space="0" w:color="auto"/>
            </w:tcBorders>
            <w:noWrap/>
            <w:vAlign w:val="bottom"/>
          </w:tcPr>
          <w:p w14:paraId="7AC38471"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6431C539"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E3628A3" w14:textId="2F869A5B"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Total cashflow</w:t>
            </w:r>
          </w:p>
        </w:tc>
        <w:tc>
          <w:tcPr>
            <w:tcW w:w="689" w:type="pct"/>
            <w:tcBorders>
              <w:bottom w:val="single" w:sz="4" w:space="0" w:color="auto"/>
            </w:tcBorders>
            <w:noWrap/>
            <w:vAlign w:val="bottom"/>
          </w:tcPr>
          <w:p w14:paraId="1EC1AF8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1,422,393</w:t>
            </w:r>
          </w:p>
        </w:tc>
        <w:tc>
          <w:tcPr>
            <w:tcW w:w="657" w:type="pct"/>
            <w:tcBorders>
              <w:bottom w:val="single" w:sz="4" w:space="0" w:color="auto"/>
            </w:tcBorders>
            <w:noWrap/>
            <w:vAlign w:val="bottom"/>
          </w:tcPr>
          <w:p w14:paraId="0776F435"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89" w:type="pct"/>
            <w:tcBorders>
              <w:bottom w:val="single" w:sz="4" w:space="0" w:color="auto"/>
            </w:tcBorders>
            <w:noWrap/>
            <w:vAlign w:val="bottom"/>
          </w:tcPr>
          <w:p w14:paraId="798350E5"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(1,454,804)</w:t>
            </w:r>
          </w:p>
        </w:tc>
        <w:tc>
          <w:tcPr>
            <w:tcW w:w="690" w:type="pct"/>
            <w:tcBorders>
              <w:bottom w:val="single" w:sz="4" w:space="0" w:color="auto"/>
            </w:tcBorders>
            <w:noWrap/>
            <w:vAlign w:val="bottom"/>
          </w:tcPr>
          <w:p w14:paraId="3DC35182"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tcBorders>
              <w:bottom w:val="single" w:sz="4" w:space="0" w:color="auto"/>
            </w:tcBorders>
            <w:noWrap/>
            <w:vAlign w:val="bottom"/>
          </w:tcPr>
          <w:p w14:paraId="091ACCD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(32,411)</w:t>
            </w:r>
          </w:p>
        </w:tc>
      </w:tr>
      <w:tr w:rsidR="002A6F49" w:rsidRPr="00D60A65" w14:paraId="53543FC9"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468097A" w14:textId="77777777" w:rsidR="002A6F49" w:rsidRPr="00D60A65" w:rsidRDefault="002A6F49" w:rsidP="002A6F49">
            <w:pPr>
              <w:keepNext/>
              <w:ind w:left="67" w:hanging="139"/>
              <w:contextualSpacing/>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06406B22"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57" w:type="pct"/>
            <w:tcBorders>
              <w:top w:val="single" w:sz="4" w:space="0" w:color="auto"/>
            </w:tcBorders>
            <w:noWrap/>
            <w:vAlign w:val="bottom"/>
          </w:tcPr>
          <w:p w14:paraId="705ABAB6"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89" w:type="pct"/>
            <w:tcBorders>
              <w:top w:val="single" w:sz="4" w:space="0" w:color="auto"/>
            </w:tcBorders>
            <w:noWrap/>
            <w:vAlign w:val="bottom"/>
          </w:tcPr>
          <w:p w14:paraId="63B9BD45"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tcBorders>
              <w:top w:val="single" w:sz="4" w:space="0" w:color="auto"/>
            </w:tcBorders>
            <w:noWrap/>
            <w:vAlign w:val="bottom"/>
          </w:tcPr>
          <w:p w14:paraId="679EE24C"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tcBorders>
              <w:top w:val="single" w:sz="4" w:space="0" w:color="auto"/>
            </w:tcBorders>
            <w:noWrap/>
            <w:vAlign w:val="bottom"/>
          </w:tcPr>
          <w:p w14:paraId="555C5C7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41CA909C"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21FD3D7" w14:textId="78ED7B58"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689" w:type="pct"/>
            <w:noWrap/>
            <w:vAlign w:val="bottom"/>
          </w:tcPr>
          <w:p w14:paraId="7A0EC66E"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57" w:type="pct"/>
            <w:noWrap/>
            <w:vAlign w:val="bottom"/>
          </w:tcPr>
          <w:p w14:paraId="23DF564F"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89" w:type="pct"/>
            <w:noWrap/>
            <w:vAlign w:val="bottom"/>
          </w:tcPr>
          <w:p w14:paraId="49FEE15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noWrap/>
            <w:vAlign w:val="bottom"/>
          </w:tcPr>
          <w:p w14:paraId="52180C91"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noWrap/>
            <w:vAlign w:val="bottom"/>
          </w:tcPr>
          <w:p w14:paraId="7FA6EC77"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0A8F3EA3"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31A826C" w14:textId="60A27C40" w:rsidR="002A6F49" w:rsidRPr="00D60A65" w:rsidRDefault="002A6F49" w:rsidP="002A6F49">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689" w:type="pct"/>
            <w:noWrap/>
            <w:vAlign w:val="bottom"/>
          </w:tcPr>
          <w:p w14:paraId="7B0A233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753,576</w:t>
            </w:r>
          </w:p>
        </w:tc>
        <w:tc>
          <w:tcPr>
            <w:tcW w:w="657" w:type="pct"/>
            <w:noWrap/>
            <w:vAlign w:val="bottom"/>
          </w:tcPr>
          <w:p w14:paraId="4EF65889"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9,030</w:t>
            </w:r>
          </w:p>
        </w:tc>
        <w:tc>
          <w:tcPr>
            <w:tcW w:w="689" w:type="pct"/>
            <w:noWrap/>
            <w:vAlign w:val="bottom"/>
          </w:tcPr>
          <w:p w14:paraId="5BAF7255"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1,131,812</w:t>
            </w:r>
          </w:p>
        </w:tc>
        <w:tc>
          <w:tcPr>
            <w:tcW w:w="690" w:type="pct"/>
            <w:noWrap/>
            <w:vAlign w:val="bottom"/>
          </w:tcPr>
          <w:p w14:paraId="74C21CA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118,782</w:t>
            </w:r>
          </w:p>
        </w:tc>
        <w:tc>
          <w:tcPr>
            <w:tcW w:w="709" w:type="pct"/>
            <w:noWrap/>
            <w:vAlign w:val="bottom"/>
          </w:tcPr>
          <w:p w14:paraId="55D29447"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2,013,200</w:t>
            </w:r>
          </w:p>
        </w:tc>
      </w:tr>
      <w:tr w:rsidR="002A6F49" w:rsidRPr="00D60A65" w14:paraId="757E88C5"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462BAB3" w14:textId="2075C905" w:rsidR="002A6F49" w:rsidRPr="00D60A65" w:rsidRDefault="002A6F49" w:rsidP="002A6F49">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689" w:type="pct"/>
            <w:tcBorders>
              <w:bottom w:val="single" w:sz="4" w:space="0" w:color="auto"/>
            </w:tcBorders>
            <w:noWrap/>
            <w:vAlign w:val="bottom"/>
          </w:tcPr>
          <w:p w14:paraId="4AA12371"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18,367</w:t>
            </w:r>
          </w:p>
        </w:tc>
        <w:tc>
          <w:tcPr>
            <w:tcW w:w="657" w:type="pct"/>
            <w:tcBorders>
              <w:bottom w:val="single" w:sz="4" w:space="0" w:color="auto"/>
            </w:tcBorders>
            <w:noWrap/>
            <w:vAlign w:val="bottom"/>
          </w:tcPr>
          <w:p w14:paraId="22D98BA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1,085</w:t>
            </w:r>
          </w:p>
        </w:tc>
        <w:tc>
          <w:tcPr>
            <w:tcW w:w="689" w:type="pct"/>
            <w:tcBorders>
              <w:bottom w:val="single" w:sz="4" w:space="0" w:color="auto"/>
            </w:tcBorders>
            <w:noWrap/>
            <w:vAlign w:val="bottom"/>
          </w:tcPr>
          <w:p w14:paraId="0ECF6B3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(142,510)</w:t>
            </w:r>
          </w:p>
        </w:tc>
        <w:tc>
          <w:tcPr>
            <w:tcW w:w="690" w:type="pct"/>
            <w:tcBorders>
              <w:bottom w:val="single" w:sz="4" w:space="0" w:color="auto"/>
            </w:tcBorders>
            <w:noWrap/>
            <w:vAlign w:val="bottom"/>
          </w:tcPr>
          <w:p w14:paraId="46503BB9"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9,376</w:t>
            </w:r>
          </w:p>
        </w:tc>
        <w:tc>
          <w:tcPr>
            <w:tcW w:w="709" w:type="pct"/>
            <w:tcBorders>
              <w:bottom w:val="single" w:sz="4" w:space="0" w:color="auto"/>
            </w:tcBorders>
            <w:noWrap/>
            <w:vAlign w:val="bottom"/>
          </w:tcPr>
          <w:p w14:paraId="0F100AE4"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(113,682)</w:t>
            </w:r>
          </w:p>
        </w:tc>
      </w:tr>
      <w:tr w:rsidR="002A6F49" w:rsidRPr="00D60A65" w14:paraId="163A5D06" w14:textId="77777777">
        <w:trPr>
          <w:trHeight w:val="62"/>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251D366" w14:textId="77777777" w:rsidR="002A6F49" w:rsidRPr="00D60A65" w:rsidRDefault="002A6F49" w:rsidP="002A6F49">
            <w:pPr>
              <w:keepNext/>
              <w:ind w:left="67" w:hanging="139"/>
              <w:contextualSpacing/>
              <w:rPr>
                <w:rFonts w:ascii="Arial" w:hAnsi="Arial" w:cs="Arial"/>
                <w:color w:val="000000"/>
                <w:sz w:val="16"/>
                <w:szCs w:val="16"/>
                <w:lang w:val="en-GB" w:eastAsia="en-GB" w:bidi="he-IL"/>
              </w:rPr>
            </w:pPr>
          </w:p>
        </w:tc>
        <w:tc>
          <w:tcPr>
            <w:tcW w:w="689" w:type="pct"/>
            <w:tcBorders>
              <w:top w:val="single" w:sz="4" w:space="0" w:color="auto"/>
            </w:tcBorders>
            <w:noWrap/>
            <w:vAlign w:val="bottom"/>
          </w:tcPr>
          <w:p w14:paraId="68279DD5"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57" w:type="pct"/>
            <w:tcBorders>
              <w:top w:val="single" w:sz="4" w:space="0" w:color="auto"/>
            </w:tcBorders>
            <w:noWrap/>
            <w:vAlign w:val="bottom"/>
          </w:tcPr>
          <w:p w14:paraId="52DEF3E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89" w:type="pct"/>
            <w:tcBorders>
              <w:top w:val="single" w:sz="4" w:space="0" w:color="auto"/>
            </w:tcBorders>
            <w:noWrap/>
            <w:vAlign w:val="bottom"/>
          </w:tcPr>
          <w:p w14:paraId="4E3FEAF7"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tcBorders>
              <w:top w:val="single" w:sz="4" w:space="0" w:color="auto"/>
            </w:tcBorders>
            <w:noWrap/>
            <w:vAlign w:val="bottom"/>
          </w:tcPr>
          <w:p w14:paraId="0525DDDA"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tcBorders>
              <w:top w:val="single" w:sz="4" w:space="0" w:color="auto"/>
            </w:tcBorders>
            <w:noWrap/>
            <w:vAlign w:val="bottom"/>
          </w:tcPr>
          <w:p w14:paraId="18BC98B0"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1CEEA3D0" w14:textId="77777777">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80F74C9" w14:textId="5AB55B55"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689" w:type="pct"/>
            <w:tcBorders>
              <w:bottom w:val="single" w:sz="4" w:space="0" w:color="auto"/>
            </w:tcBorders>
            <w:noWrap/>
            <w:vAlign w:val="bottom"/>
          </w:tcPr>
          <w:p w14:paraId="64003968"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771,943</w:t>
            </w:r>
          </w:p>
        </w:tc>
        <w:tc>
          <w:tcPr>
            <w:tcW w:w="657" w:type="pct"/>
            <w:tcBorders>
              <w:bottom w:val="single" w:sz="4" w:space="0" w:color="auto"/>
            </w:tcBorders>
            <w:noWrap/>
            <w:vAlign w:val="bottom"/>
          </w:tcPr>
          <w:p w14:paraId="77A72451"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10,115</w:t>
            </w:r>
          </w:p>
        </w:tc>
        <w:tc>
          <w:tcPr>
            <w:tcW w:w="689" w:type="pct"/>
            <w:tcBorders>
              <w:bottom w:val="single" w:sz="4" w:space="0" w:color="auto"/>
            </w:tcBorders>
            <w:noWrap/>
            <w:vAlign w:val="bottom"/>
          </w:tcPr>
          <w:p w14:paraId="622939F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989,302</w:t>
            </w:r>
          </w:p>
        </w:tc>
        <w:tc>
          <w:tcPr>
            <w:tcW w:w="690" w:type="pct"/>
            <w:tcBorders>
              <w:bottom w:val="single" w:sz="4" w:space="0" w:color="auto"/>
            </w:tcBorders>
            <w:noWrap/>
            <w:vAlign w:val="bottom"/>
          </w:tcPr>
          <w:p w14:paraId="62A1094D"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128,158</w:t>
            </w:r>
          </w:p>
        </w:tc>
        <w:tc>
          <w:tcPr>
            <w:tcW w:w="709" w:type="pct"/>
            <w:tcBorders>
              <w:bottom w:val="single" w:sz="4" w:space="0" w:color="auto"/>
            </w:tcBorders>
            <w:noWrap/>
            <w:vAlign w:val="bottom"/>
          </w:tcPr>
          <w:p w14:paraId="56EEA9A3" w14:textId="77777777" w:rsidR="002A6F49" w:rsidRPr="00D60A65" w:rsidRDefault="002A6F49" w:rsidP="002A6F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1,899,518</w:t>
            </w:r>
          </w:p>
        </w:tc>
      </w:tr>
    </w:tbl>
    <w:p w14:paraId="0DC0C42A" w14:textId="0343BA2C" w:rsidR="00486449" w:rsidRPr="00D60A65" w:rsidRDefault="00486449" w:rsidP="00CB08A5">
      <w:pPr>
        <w:jc w:val="both"/>
        <w:rPr>
          <w:rFonts w:ascii="Arial" w:hAnsi="Arial" w:cs="Arial"/>
          <w:color w:val="000000" w:themeColor="text1"/>
          <w:sz w:val="18"/>
          <w:szCs w:val="18"/>
          <w:lang w:val="en-GB"/>
        </w:rPr>
      </w:pPr>
    </w:p>
    <w:p w14:paraId="5849E3E7"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83" w:type="pct"/>
        <w:tblInd w:w="108" w:type="dxa"/>
        <w:tblLayout w:type="fixed"/>
        <w:tblLook w:val="04A0" w:firstRow="1" w:lastRow="0" w:firstColumn="1" w:lastColumn="0" w:noHBand="0" w:noVBand="1"/>
      </w:tblPr>
      <w:tblGrid>
        <w:gridCol w:w="2683"/>
        <w:gridCol w:w="1313"/>
        <w:gridCol w:w="1313"/>
        <w:gridCol w:w="1315"/>
        <w:gridCol w:w="1313"/>
        <w:gridCol w:w="1299"/>
      </w:tblGrid>
      <w:tr w:rsidR="00486449" w:rsidRPr="00D60A65" w14:paraId="152E484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F429CE8"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8" w:type="pct"/>
            <w:gridSpan w:val="5"/>
            <w:tcBorders>
              <w:bottom w:val="single" w:sz="4" w:space="0" w:color="auto"/>
            </w:tcBorders>
            <w:noWrap/>
            <w:vAlign w:val="bottom"/>
          </w:tcPr>
          <w:p w14:paraId="098A2EB3"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Separate financial information</w:t>
            </w:r>
          </w:p>
        </w:tc>
      </w:tr>
      <w:tr w:rsidR="00486449" w:rsidRPr="00D60A65" w14:paraId="7EAFAFF1" w14:textId="77777777">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B973E3C"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8" w:type="pct"/>
            <w:gridSpan w:val="5"/>
            <w:tcBorders>
              <w:top w:val="single" w:sz="4" w:space="0" w:color="auto"/>
              <w:bottom w:val="single" w:sz="4" w:space="0" w:color="auto"/>
            </w:tcBorders>
            <w:noWrap/>
            <w:vAlign w:val="bottom"/>
          </w:tcPr>
          <w:p w14:paraId="643B3BFE"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(Unaudited)</w:t>
            </w:r>
          </w:p>
          <w:p w14:paraId="4F7961F4"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30 June 2026</w:t>
            </w:r>
            <w:proofErr w:type="gramEnd"/>
          </w:p>
        </w:tc>
      </w:tr>
      <w:tr w:rsidR="00486449" w:rsidRPr="00D60A65" w14:paraId="4D86DFC9" w14:textId="77777777">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4FDBCBE"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8" w:type="pct"/>
            <w:gridSpan w:val="5"/>
            <w:tcBorders>
              <w:top w:val="single" w:sz="4" w:space="0" w:color="auto"/>
              <w:bottom w:val="single" w:sz="4" w:space="0" w:color="auto"/>
            </w:tcBorders>
            <w:noWrap/>
            <w:vAlign w:val="bottom"/>
          </w:tcPr>
          <w:p w14:paraId="053E992C"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Motor insurance</w:t>
            </w:r>
          </w:p>
        </w:tc>
      </w:tr>
      <w:tr w:rsidR="00486449" w:rsidRPr="00D60A65" w14:paraId="52B7ECC7"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A4401B4"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422" w:type="pct"/>
            <w:gridSpan w:val="2"/>
            <w:tcBorders>
              <w:top w:val="single" w:sz="4" w:space="0" w:color="auto"/>
              <w:bottom w:val="single" w:sz="4" w:space="0" w:color="auto"/>
            </w:tcBorders>
            <w:noWrap/>
            <w:vAlign w:val="bottom"/>
          </w:tcPr>
          <w:p w14:paraId="2E022E82"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24BEFC15"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coverage</w:t>
            </w:r>
          </w:p>
        </w:tc>
        <w:tc>
          <w:tcPr>
            <w:tcW w:w="1423" w:type="pct"/>
            <w:gridSpan w:val="2"/>
            <w:tcBorders>
              <w:top w:val="single" w:sz="4" w:space="0" w:color="auto"/>
              <w:bottom w:val="single" w:sz="4" w:space="0" w:color="auto"/>
            </w:tcBorders>
            <w:noWrap/>
            <w:vAlign w:val="bottom"/>
          </w:tcPr>
          <w:p w14:paraId="4DD976B6"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Liabilities for</w:t>
            </w:r>
          </w:p>
          <w:p w14:paraId="2AAC1017"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3" w:type="pct"/>
            <w:vAlign w:val="bottom"/>
          </w:tcPr>
          <w:p w14:paraId="25F2126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2BC62696" w14:textId="77777777" w:rsidTr="002A6F49">
        <w:tc>
          <w:tcPr>
            <w:cnfStyle w:val="001000000000" w:firstRow="0" w:lastRow="0" w:firstColumn="1" w:lastColumn="0" w:oddVBand="0" w:evenVBand="0" w:oddHBand="0" w:evenHBand="0" w:firstRowFirstColumn="0" w:firstRowLastColumn="0" w:lastRowFirstColumn="0" w:lastRowLastColumn="0"/>
            <w:tcW w:w="1452" w:type="pct"/>
            <w:tcBorders>
              <w:bottom w:val="single" w:sz="4" w:space="0" w:color="auto"/>
            </w:tcBorders>
            <w:noWrap/>
            <w:vAlign w:val="bottom"/>
            <w:hideMark/>
          </w:tcPr>
          <w:p w14:paraId="75036A74"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11" w:type="pct"/>
            <w:tcBorders>
              <w:bottom w:val="single" w:sz="4" w:space="0" w:color="auto"/>
            </w:tcBorders>
            <w:noWrap/>
            <w:vAlign w:val="bottom"/>
            <w:hideMark/>
          </w:tcPr>
          <w:p w14:paraId="1F17CE0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6F473C4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1ADF6A6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08027EC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1" w:type="pct"/>
            <w:tcBorders>
              <w:bottom w:val="single" w:sz="4" w:space="0" w:color="auto"/>
            </w:tcBorders>
            <w:noWrap/>
            <w:vAlign w:val="bottom"/>
            <w:hideMark/>
          </w:tcPr>
          <w:p w14:paraId="62C6BEC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7D91EFB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62A669B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12" w:type="pct"/>
            <w:tcBorders>
              <w:bottom w:val="single" w:sz="4" w:space="0" w:color="auto"/>
            </w:tcBorders>
            <w:noWrap/>
            <w:vAlign w:val="bottom"/>
          </w:tcPr>
          <w:p w14:paraId="129155FC"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6C9C5AA5"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4985AB9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28140C8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1" w:type="pct"/>
            <w:tcBorders>
              <w:bottom w:val="single" w:sz="4" w:space="0" w:color="auto"/>
            </w:tcBorders>
            <w:noWrap/>
            <w:vAlign w:val="center"/>
            <w:hideMark/>
          </w:tcPr>
          <w:p w14:paraId="243186FD"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1B1459A0"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76BF0E10"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1A8B6BD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71B4932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377D678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3" w:type="pct"/>
            <w:tcBorders>
              <w:bottom w:val="single" w:sz="4" w:space="0" w:color="auto"/>
            </w:tcBorders>
            <w:noWrap/>
            <w:vAlign w:val="bottom"/>
            <w:hideMark/>
          </w:tcPr>
          <w:p w14:paraId="60F885E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3936823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B2DEC1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083AEA91" w14:textId="77777777" w:rsidTr="002A6F49">
        <w:tc>
          <w:tcPr>
            <w:cnfStyle w:val="001000000000" w:firstRow="0" w:lastRow="0" w:firstColumn="1" w:lastColumn="0" w:oddVBand="0" w:evenVBand="0" w:oddHBand="0" w:evenHBand="0" w:firstRowFirstColumn="0" w:firstRowLastColumn="0" w:lastRowFirstColumn="0" w:lastRowLastColumn="0"/>
            <w:tcW w:w="1452" w:type="pct"/>
            <w:tcBorders>
              <w:top w:val="single" w:sz="4" w:space="0" w:color="auto"/>
            </w:tcBorders>
            <w:noWrap/>
          </w:tcPr>
          <w:p w14:paraId="6BC31D3C"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11" w:type="pct"/>
            <w:tcBorders>
              <w:top w:val="single" w:sz="4" w:space="0" w:color="auto"/>
            </w:tcBorders>
            <w:noWrap/>
          </w:tcPr>
          <w:p w14:paraId="37457159"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tcBorders>
              <w:top w:val="single" w:sz="4" w:space="0" w:color="auto"/>
            </w:tcBorders>
            <w:noWrap/>
          </w:tcPr>
          <w:p w14:paraId="7E1A2232"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2" w:type="pct"/>
            <w:tcBorders>
              <w:top w:val="single" w:sz="4" w:space="0" w:color="auto"/>
            </w:tcBorders>
            <w:noWrap/>
          </w:tcPr>
          <w:p w14:paraId="4B9EC137"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tcBorders>
              <w:top w:val="single" w:sz="4" w:space="0" w:color="auto"/>
            </w:tcBorders>
            <w:noWrap/>
          </w:tcPr>
          <w:p w14:paraId="246727EF"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tcBorders>
              <w:top w:val="single" w:sz="4" w:space="0" w:color="auto"/>
            </w:tcBorders>
            <w:noWrap/>
          </w:tcPr>
          <w:p w14:paraId="2473C435"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2A6F49" w:rsidRPr="00D60A65" w14:paraId="36FED756"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574570D3" w14:textId="678E9FF0" w:rsidR="002A6F49" w:rsidRPr="00D60A65" w:rsidRDefault="002A6F49" w:rsidP="002A6F49">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11" w:type="pct"/>
            <w:noWrap/>
            <w:vAlign w:val="bottom"/>
          </w:tcPr>
          <w:p w14:paraId="1E0638AE" w14:textId="77777777" w:rsidR="002A6F49" w:rsidRPr="00D60A65" w:rsidRDefault="002A6F49" w:rsidP="002A6F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157,106</w:t>
            </w:r>
          </w:p>
        </w:tc>
        <w:tc>
          <w:tcPr>
            <w:tcW w:w="711" w:type="pct"/>
            <w:noWrap/>
            <w:vAlign w:val="bottom"/>
          </w:tcPr>
          <w:p w14:paraId="6FB91F82" w14:textId="77777777" w:rsidR="002A6F49" w:rsidRPr="00D60A65" w:rsidRDefault="002A6F49" w:rsidP="002A6F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1,694</w:t>
            </w:r>
          </w:p>
        </w:tc>
        <w:tc>
          <w:tcPr>
            <w:tcW w:w="712" w:type="pct"/>
            <w:noWrap/>
            <w:vAlign w:val="bottom"/>
          </w:tcPr>
          <w:p w14:paraId="2BFAB630" w14:textId="77777777" w:rsidR="002A6F49" w:rsidRPr="00D60A65" w:rsidRDefault="002A6F49" w:rsidP="002A6F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351,533</w:t>
            </w:r>
          </w:p>
        </w:tc>
        <w:tc>
          <w:tcPr>
            <w:tcW w:w="711" w:type="pct"/>
            <w:noWrap/>
            <w:vAlign w:val="bottom"/>
          </w:tcPr>
          <w:p w14:paraId="4C2C21EF" w14:textId="77777777" w:rsidR="002A6F49" w:rsidRPr="00D60A65" w:rsidRDefault="002A6F49" w:rsidP="002A6F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8,398</w:t>
            </w:r>
          </w:p>
        </w:tc>
        <w:tc>
          <w:tcPr>
            <w:tcW w:w="703" w:type="pct"/>
            <w:noWrap/>
            <w:vAlign w:val="bottom"/>
          </w:tcPr>
          <w:p w14:paraId="541EA723" w14:textId="77777777" w:rsidR="002A6F49" w:rsidRPr="00D60A65" w:rsidRDefault="002A6F49" w:rsidP="002A6F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518,731</w:t>
            </w:r>
          </w:p>
        </w:tc>
      </w:tr>
      <w:tr w:rsidR="002A6F49" w:rsidRPr="00D60A65" w14:paraId="68595DC1"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6997CE1D" w14:textId="7A0795DA" w:rsidR="002A6F49" w:rsidRPr="00D60A65" w:rsidRDefault="002A6F49" w:rsidP="002A6F49">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11" w:type="pct"/>
            <w:tcBorders>
              <w:bottom w:val="single" w:sz="4" w:space="0" w:color="auto"/>
            </w:tcBorders>
            <w:noWrap/>
            <w:vAlign w:val="bottom"/>
          </w:tcPr>
          <w:p w14:paraId="7FCB207F"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(188)</w:t>
            </w:r>
          </w:p>
        </w:tc>
        <w:tc>
          <w:tcPr>
            <w:tcW w:w="711" w:type="pct"/>
            <w:tcBorders>
              <w:bottom w:val="single" w:sz="4" w:space="0" w:color="auto"/>
            </w:tcBorders>
            <w:noWrap/>
            <w:vAlign w:val="bottom"/>
          </w:tcPr>
          <w:p w14:paraId="2EAAB2E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w:t>
            </w:r>
          </w:p>
        </w:tc>
        <w:tc>
          <w:tcPr>
            <w:tcW w:w="712" w:type="pct"/>
            <w:tcBorders>
              <w:bottom w:val="single" w:sz="4" w:space="0" w:color="auto"/>
            </w:tcBorders>
            <w:noWrap/>
            <w:vAlign w:val="bottom"/>
          </w:tcPr>
          <w:p w14:paraId="659E310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13</w:t>
            </w:r>
          </w:p>
        </w:tc>
        <w:tc>
          <w:tcPr>
            <w:tcW w:w="711" w:type="pct"/>
            <w:tcBorders>
              <w:bottom w:val="single" w:sz="4" w:space="0" w:color="auto"/>
            </w:tcBorders>
            <w:noWrap/>
            <w:vAlign w:val="bottom"/>
          </w:tcPr>
          <w:p w14:paraId="00CC46C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tcBorders>
              <w:bottom w:val="single" w:sz="4" w:space="0" w:color="auto"/>
            </w:tcBorders>
            <w:noWrap/>
            <w:vAlign w:val="bottom"/>
          </w:tcPr>
          <w:p w14:paraId="37C3A9E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(174)</w:t>
            </w:r>
          </w:p>
        </w:tc>
      </w:tr>
      <w:tr w:rsidR="002A6F49" w:rsidRPr="00D60A65" w14:paraId="30A4AEB3"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76E96D2"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789CCAB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321A5CF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2" w:type="pct"/>
            <w:tcBorders>
              <w:top w:val="single" w:sz="4" w:space="0" w:color="auto"/>
            </w:tcBorders>
            <w:noWrap/>
            <w:vAlign w:val="bottom"/>
          </w:tcPr>
          <w:p w14:paraId="386D8BCF"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5D99456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5C07C1D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2B97B75A"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8CECF16" w14:textId="56DC0D49"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11" w:type="pct"/>
            <w:tcBorders>
              <w:bottom w:val="single" w:sz="4" w:space="0" w:color="auto"/>
            </w:tcBorders>
            <w:noWrap/>
            <w:vAlign w:val="bottom"/>
          </w:tcPr>
          <w:p w14:paraId="70EB527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156,918</w:t>
            </w:r>
          </w:p>
        </w:tc>
        <w:tc>
          <w:tcPr>
            <w:tcW w:w="711" w:type="pct"/>
            <w:tcBorders>
              <w:bottom w:val="single" w:sz="4" w:space="0" w:color="auto"/>
            </w:tcBorders>
            <w:noWrap/>
            <w:vAlign w:val="bottom"/>
          </w:tcPr>
          <w:p w14:paraId="0EC7600C"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1,695</w:t>
            </w:r>
          </w:p>
        </w:tc>
        <w:tc>
          <w:tcPr>
            <w:tcW w:w="712" w:type="pct"/>
            <w:tcBorders>
              <w:bottom w:val="single" w:sz="4" w:space="0" w:color="auto"/>
            </w:tcBorders>
            <w:noWrap/>
            <w:vAlign w:val="bottom"/>
          </w:tcPr>
          <w:p w14:paraId="11BC647C"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351,546</w:t>
            </w:r>
          </w:p>
        </w:tc>
        <w:tc>
          <w:tcPr>
            <w:tcW w:w="711" w:type="pct"/>
            <w:tcBorders>
              <w:bottom w:val="single" w:sz="4" w:space="0" w:color="auto"/>
            </w:tcBorders>
            <w:noWrap/>
            <w:vAlign w:val="bottom"/>
          </w:tcPr>
          <w:p w14:paraId="03679E6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8,398</w:t>
            </w:r>
          </w:p>
        </w:tc>
        <w:tc>
          <w:tcPr>
            <w:tcW w:w="703" w:type="pct"/>
            <w:tcBorders>
              <w:bottom w:val="single" w:sz="4" w:space="0" w:color="auto"/>
            </w:tcBorders>
            <w:noWrap/>
            <w:vAlign w:val="bottom"/>
          </w:tcPr>
          <w:p w14:paraId="39346F1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518,557</w:t>
            </w:r>
          </w:p>
        </w:tc>
      </w:tr>
      <w:tr w:rsidR="002A6F49" w:rsidRPr="00D60A65" w14:paraId="515E49FD"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7661CF49"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215A0A5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164ACDB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2" w:type="pct"/>
            <w:tcBorders>
              <w:top w:val="single" w:sz="4" w:space="0" w:color="auto"/>
            </w:tcBorders>
            <w:noWrap/>
            <w:vAlign w:val="bottom"/>
          </w:tcPr>
          <w:p w14:paraId="4EC2F53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2845417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03EDB5A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560594E2"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94960F4" w14:textId="56F1C865"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11" w:type="pct"/>
            <w:tcBorders>
              <w:bottom w:val="single" w:sz="4" w:space="0" w:color="auto"/>
            </w:tcBorders>
            <w:noWrap/>
            <w:vAlign w:val="bottom"/>
          </w:tcPr>
          <w:p w14:paraId="7F1935A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(285,036)</w:t>
            </w:r>
          </w:p>
        </w:tc>
        <w:tc>
          <w:tcPr>
            <w:tcW w:w="711" w:type="pct"/>
            <w:tcBorders>
              <w:bottom w:val="single" w:sz="4" w:space="0" w:color="auto"/>
            </w:tcBorders>
            <w:noWrap/>
            <w:vAlign w:val="bottom"/>
          </w:tcPr>
          <w:p w14:paraId="052C0650"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tcBorders>
              <w:bottom w:val="single" w:sz="4" w:space="0" w:color="auto"/>
            </w:tcBorders>
            <w:noWrap/>
            <w:vAlign w:val="bottom"/>
          </w:tcPr>
          <w:p w14:paraId="04FAD8D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tcBorders>
              <w:bottom w:val="single" w:sz="4" w:space="0" w:color="auto"/>
            </w:tcBorders>
            <w:noWrap/>
            <w:vAlign w:val="bottom"/>
          </w:tcPr>
          <w:p w14:paraId="265DAFA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tcBorders>
              <w:bottom w:val="single" w:sz="4" w:space="0" w:color="auto"/>
            </w:tcBorders>
            <w:noWrap/>
            <w:vAlign w:val="bottom"/>
          </w:tcPr>
          <w:p w14:paraId="7327B98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(285,036)</w:t>
            </w:r>
          </w:p>
        </w:tc>
      </w:tr>
      <w:tr w:rsidR="002A6F49" w:rsidRPr="00D60A65" w14:paraId="5E1E3E37"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F2D9352"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027975E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tcBorders>
              <w:top w:val="single" w:sz="4" w:space="0" w:color="auto"/>
            </w:tcBorders>
            <w:noWrap/>
            <w:vAlign w:val="bottom"/>
          </w:tcPr>
          <w:p w14:paraId="08ABD7F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2" w:type="pct"/>
            <w:tcBorders>
              <w:top w:val="single" w:sz="4" w:space="0" w:color="auto"/>
            </w:tcBorders>
            <w:noWrap/>
            <w:vAlign w:val="bottom"/>
          </w:tcPr>
          <w:p w14:paraId="4389AE9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tcBorders>
              <w:top w:val="single" w:sz="4" w:space="0" w:color="auto"/>
            </w:tcBorders>
            <w:noWrap/>
            <w:vAlign w:val="bottom"/>
          </w:tcPr>
          <w:p w14:paraId="13FB079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tcBorders>
              <w:top w:val="single" w:sz="4" w:space="0" w:color="auto"/>
            </w:tcBorders>
            <w:noWrap/>
            <w:vAlign w:val="bottom"/>
          </w:tcPr>
          <w:p w14:paraId="205E563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1D9F3EDB"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945B3B3" w14:textId="17CD2B9B"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11" w:type="pct"/>
            <w:noWrap/>
            <w:vAlign w:val="bottom"/>
          </w:tcPr>
          <w:p w14:paraId="120BAD3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noWrap/>
            <w:vAlign w:val="bottom"/>
          </w:tcPr>
          <w:p w14:paraId="650048D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2" w:type="pct"/>
            <w:noWrap/>
            <w:vAlign w:val="bottom"/>
          </w:tcPr>
          <w:p w14:paraId="56F6DBE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noWrap/>
            <w:vAlign w:val="bottom"/>
          </w:tcPr>
          <w:p w14:paraId="575F4CE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noWrap/>
            <w:vAlign w:val="bottom"/>
          </w:tcPr>
          <w:p w14:paraId="7E15991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60B21D90"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13B2B42" w14:textId="0E88BB2A" w:rsidR="002A6F49" w:rsidRPr="00D60A65" w:rsidRDefault="002A6F49" w:rsidP="002A6F49">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11" w:type="pct"/>
            <w:noWrap/>
            <w:vAlign w:val="bottom"/>
          </w:tcPr>
          <w:p w14:paraId="55F7325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noWrap/>
            <w:vAlign w:val="bottom"/>
          </w:tcPr>
          <w:p w14:paraId="0752B8E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(1,184)</w:t>
            </w:r>
          </w:p>
        </w:tc>
        <w:tc>
          <w:tcPr>
            <w:tcW w:w="712" w:type="pct"/>
            <w:noWrap/>
            <w:vAlign w:val="bottom"/>
          </w:tcPr>
          <w:p w14:paraId="0B8D3D6F"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278,405</w:t>
            </w:r>
          </w:p>
        </w:tc>
        <w:tc>
          <w:tcPr>
            <w:tcW w:w="711" w:type="pct"/>
            <w:noWrap/>
            <w:vAlign w:val="bottom"/>
          </w:tcPr>
          <w:p w14:paraId="447A7CE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(2,430)</w:t>
            </w:r>
          </w:p>
        </w:tc>
        <w:tc>
          <w:tcPr>
            <w:tcW w:w="703" w:type="pct"/>
            <w:noWrap/>
            <w:vAlign w:val="bottom"/>
          </w:tcPr>
          <w:p w14:paraId="2A17736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274,791</w:t>
            </w:r>
          </w:p>
        </w:tc>
      </w:tr>
      <w:tr w:rsidR="002A6F49" w:rsidRPr="00D60A65" w14:paraId="0A4FFEE4"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C250889" w14:textId="224A0130" w:rsidR="002A6F49" w:rsidRPr="00D60A65" w:rsidRDefault="002A6F49" w:rsidP="002A6F49">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11" w:type="pct"/>
            <w:noWrap/>
            <w:vAlign w:val="bottom"/>
          </w:tcPr>
          <w:p w14:paraId="23C546D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noWrap/>
            <w:vAlign w:val="bottom"/>
          </w:tcPr>
          <w:p w14:paraId="623B5C2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241</w:t>
            </w:r>
          </w:p>
        </w:tc>
        <w:tc>
          <w:tcPr>
            <w:tcW w:w="712" w:type="pct"/>
            <w:noWrap/>
            <w:vAlign w:val="bottom"/>
          </w:tcPr>
          <w:p w14:paraId="1A4A366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noWrap/>
            <w:vAlign w:val="bottom"/>
          </w:tcPr>
          <w:p w14:paraId="2C15F42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noWrap/>
            <w:vAlign w:val="bottom"/>
          </w:tcPr>
          <w:p w14:paraId="61440A6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241</w:t>
            </w:r>
          </w:p>
        </w:tc>
      </w:tr>
      <w:tr w:rsidR="002A6F49" w:rsidRPr="00D60A65" w14:paraId="6122D1AC"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9F232C4" w14:textId="35D40041" w:rsidR="002A6F49" w:rsidRPr="00D60A65" w:rsidRDefault="002A6F49" w:rsidP="002A6F49">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11" w:type="pct"/>
            <w:tcBorders>
              <w:bottom w:val="single" w:sz="4" w:space="0" w:color="auto"/>
            </w:tcBorders>
            <w:noWrap/>
            <w:vAlign w:val="bottom"/>
          </w:tcPr>
          <w:p w14:paraId="1B925D0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13,521</w:t>
            </w:r>
          </w:p>
        </w:tc>
        <w:tc>
          <w:tcPr>
            <w:tcW w:w="711" w:type="pct"/>
            <w:tcBorders>
              <w:bottom w:val="single" w:sz="4" w:space="0" w:color="auto"/>
            </w:tcBorders>
            <w:noWrap/>
            <w:vAlign w:val="bottom"/>
          </w:tcPr>
          <w:p w14:paraId="5908790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tcBorders>
              <w:bottom w:val="single" w:sz="4" w:space="0" w:color="auto"/>
            </w:tcBorders>
            <w:noWrap/>
            <w:vAlign w:val="bottom"/>
          </w:tcPr>
          <w:p w14:paraId="35175842"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tcBorders>
              <w:bottom w:val="single" w:sz="4" w:space="0" w:color="auto"/>
            </w:tcBorders>
            <w:noWrap/>
            <w:vAlign w:val="bottom"/>
          </w:tcPr>
          <w:p w14:paraId="5BA1B29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tcBorders>
              <w:bottom w:val="single" w:sz="4" w:space="0" w:color="auto"/>
            </w:tcBorders>
            <w:noWrap/>
            <w:vAlign w:val="bottom"/>
          </w:tcPr>
          <w:p w14:paraId="654D4A2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13,521</w:t>
            </w:r>
          </w:p>
        </w:tc>
      </w:tr>
      <w:tr w:rsidR="002A6F49" w:rsidRPr="00D60A65" w14:paraId="7C64AF10"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FD297F7"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1D1CA87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6F77868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2" w:type="pct"/>
            <w:tcBorders>
              <w:top w:val="single" w:sz="4" w:space="0" w:color="auto"/>
            </w:tcBorders>
            <w:noWrap/>
            <w:vAlign w:val="bottom"/>
          </w:tcPr>
          <w:p w14:paraId="5770530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0B2D8B0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D3A9B4C"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73CC455F"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D9CEDC7" w14:textId="13877672" w:rsidR="002A6F49" w:rsidRPr="00D60A65" w:rsidRDefault="002A6F49" w:rsidP="002A6F49">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11" w:type="pct"/>
            <w:tcBorders>
              <w:bottom w:val="single" w:sz="4" w:space="0" w:color="auto"/>
            </w:tcBorders>
            <w:noWrap/>
            <w:vAlign w:val="bottom"/>
          </w:tcPr>
          <w:p w14:paraId="485AB39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13,521</w:t>
            </w:r>
          </w:p>
        </w:tc>
        <w:tc>
          <w:tcPr>
            <w:tcW w:w="711" w:type="pct"/>
            <w:tcBorders>
              <w:bottom w:val="single" w:sz="4" w:space="0" w:color="auto"/>
            </w:tcBorders>
            <w:noWrap/>
            <w:vAlign w:val="bottom"/>
          </w:tcPr>
          <w:p w14:paraId="5AA8D94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(943)</w:t>
            </w:r>
          </w:p>
        </w:tc>
        <w:tc>
          <w:tcPr>
            <w:tcW w:w="712" w:type="pct"/>
            <w:tcBorders>
              <w:bottom w:val="single" w:sz="4" w:space="0" w:color="auto"/>
            </w:tcBorders>
            <w:noWrap/>
            <w:vAlign w:val="bottom"/>
          </w:tcPr>
          <w:p w14:paraId="1AA4A42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278,405</w:t>
            </w:r>
          </w:p>
        </w:tc>
        <w:tc>
          <w:tcPr>
            <w:tcW w:w="711" w:type="pct"/>
            <w:tcBorders>
              <w:bottom w:val="single" w:sz="4" w:space="0" w:color="auto"/>
            </w:tcBorders>
            <w:noWrap/>
            <w:vAlign w:val="bottom"/>
          </w:tcPr>
          <w:p w14:paraId="393A55D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(2,430)</w:t>
            </w:r>
          </w:p>
        </w:tc>
        <w:tc>
          <w:tcPr>
            <w:tcW w:w="703" w:type="pct"/>
            <w:tcBorders>
              <w:bottom w:val="single" w:sz="4" w:space="0" w:color="auto"/>
            </w:tcBorders>
            <w:noWrap/>
            <w:vAlign w:val="bottom"/>
          </w:tcPr>
          <w:p w14:paraId="0DFB111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288,553</w:t>
            </w:r>
          </w:p>
        </w:tc>
      </w:tr>
      <w:tr w:rsidR="002A6F49" w:rsidRPr="00D60A65" w14:paraId="0BED361D"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7E8E446B"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32E3C74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tcBorders>
              <w:top w:val="single" w:sz="4" w:space="0" w:color="auto"/>
            </w:tcBorders>
            <w:noWrap/>
            <w:vAlign w:val="bottom"/>
          </w:tcPr>
          <w:p w14:paraId="6760420F"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2" w:type="pct"/>
            <w:tcBorders>
              <w:top w:val="single" w:sz="4" w:space="0" w:color="auto"/>
            </w:tcBorders>
            <w:noWrap/>
            <w:vAlign w:val="bottom"/>
          </w:tcPr>
          <w:p w14:paraId="72D328C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tcBorders>
              <w:top w:val="single" w:sz="4" w:space="0" w:color="auto"/>
            </w:tcBorders>
            <w:noWrap/>
            <w:vAlign w:val="bottom"/>
          </w:tcPr>
          <w:p w14:paraId="29D0CA7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tcBorders>
              <w:top w:val="single" w:sz="4" w:space="0" w:color="auto"/>
            </w:tcBorders>
            <w:noWrap/>
            <w:vAlign w:val="bottom"/>
          </w:tcPr>
          <w:p w14:paraId="49F30AAC"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356320C0"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641B0E8" w14:textId="440A54E7" w:rsidR="002A6F49" w:rsidRPr="00D60A65" w:rsidRDefault="002A6F49" w:rsidP="002A6F49">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11" w:type="pct"/>
            <w:noWrap/>
            <w:vAlign w:val="bottom"/>
          </w:tcPr>
          <w:p w14:paraId="412C7AD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(271,515)</w:t>
            </w:r>
          </w:p>
        </w:tc>
        <w:tc>
          <w:tcPr>
            <w:tcW w:w="711" w:type="pct"/>
            <w:noWrap/>
            <w:vAlign w:val="bottom"/>
          </w:tcPr>
          <w:p w14:paraId="62724E2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(943)</w:t>
            </w:r>
          </w:p>
        </w:tc>
        <w:tc>
          <w:tcPr>
            <w:tcW w:w="712" w:type="pct"/>
            <w:noWrap/>
            <w:vAlign w:val="bottom"/>
          </w:tcPr>
          <w:p w14:paraId="562DB850"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278,405</w:t>
            </w:r>
          </w:p>
        </w:tc>
        <w:tc>
          <w:tcPr>
            <w:tcW w:w="711" w:type="pct"/>
            <w:noWrap/>
            <w:vAlign w:val="bottom"/>
          </w:tcPr>
          <w:p w14:paraId="3304B61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(2,430)</w:t>
            </w:r>
          </w:p>
        </w:tc>
        <w:tc>
          <w:tcPr>
            <w:tcW w:w="703" w:type="pct"/>
            <w:noWrap/>
            <w:vAlign w:val="bottom"/>
          </w:tcPr>
          <w:p w14:paraId="56CA992C"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3,517</w:t>
            </w:r>
          </w:p>
        </w:tc>
      </w:tr>
      <w:tr w:rsidR="002A6F49" w:rsidRPr="00D60A65" w14:paraId="71DA911B"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6EC3194" w14:textId="3F79EFEA" w:rsidR="002A6F49" w:rsidRPr="00D60A65" w:rsidRDefault="002A6F49" w:rsidP="002A6F49">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11" w:type="pct"/>
            <w:noWrap/>
            <w:vAlign w:val="bottom"/>
          </w:tcPr>
          <w:p w14:paraId="1E36CDB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(452)</w:t>
            </w:r>
          </w:p>
        </w:tc>
        <w:tc>
          <w:tcPr>
            <w:tcW w:w="711" w:type="pct"/>
            <w:noWrap/>
            <w:vAlign w:val="bottom"/>
          </w:tcPr>
          <w:p w14:paraId="377E9BE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w:t>
            </w:r>
          </w:p>
        </w:tc>
        <w:tc>
          <w:tcPr>
            <w:tcW w:w="712" w:type="pct"/>
            <w:noWrap/>
            <w:vAlign w:val="bottom"/>
          </w:tcPr>
          <w:p w14:paraId="0F2EDBA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918</w:t>
            </w:r>
          </w:p>
        </w:tc>
        <w:tc>
          <w:tcPr>
            <w:tcW w:w="711" w:type="pct"/>
            <w:noWrap/>
            <w:vAlign w:val="bottom"/>
          </w:tcPr>
          <w:p w14:paraId="13ACA7F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22</w:t>
            </w:r>
          </w:p>
        </w:tc>
        <w:tc>
          <w:tcPr>
            <w:tcW w:w="703" w:type="pct"/>
            <w:noWrap/>
            <w:vAlign w:val="bottom"/>
          </w:tcPr>
          <w:p w14:paraId="61B4D84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498</w:t>
            </w:r>
          </w:p>
        </w:tc>
      </w:tr>
      <w:tr w:rsidR="002A6F49" w:rsidRPr="00D60A65" w14:paraId="6713340A"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68FDAD2C" w14:textId="473E8B75" w:rsidR="002A6F49" w:rsidRPr="00D60A65" w:rsidRDefault="002A6F49" w:rsidP="002A6F49">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11" w:type="pct"/>
            <w:tcBorders>
              <w:bottom w:val="single" w:sz="4" w:space="0" w:color="auto"/>
            </w:tcBorders>
            <w:noWrap/>
            <w:vAlign w:val="bottom"/>
          </w:tcPr>
          <w:p w14:paraId="66E94E4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tcBorders>
              <w:bottom w:val="single" w:sz="4" w:space="0" w:color="auto"/>
            </w:tcBorders>
            <w:noWrap/>
            <w:vAlign w:val="bottom"/>
          </w:tcPr>
          <w:p w14:paraId="1F6C8C6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tcBorders>
              <w:bottom w:val="single" w:sz="4" w:space="0" w:color="auto"/>
            </w:tcBorders>
            <w:noWrap/>
            <w:vAlign w:val="bottom"/>
          </w:tcPr>
          <w:p w14:paraId="22521A8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tcBorders>
              <w:bottom w:val="single" w:sz="4" w:space="0" w:color="auto"/>
            </w:tcBorders>
            <w:noWrap/>
            <w:vAlign w:val="bottom"/>
          </w:tcPr>
          <w:p w14:paraId="42CFF30C"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tcBorders>
              <w:bottom w:val="single" w:sz="4" w:space="0" w:color="auto"/>
            </w:tcBorders>
            <w:noWrap/>
            <w:vAlign w:val="bottom"/>
          </w:tcPr>
          <w:p w14:paraId="3EABFCEF"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r>
      <w:tr w:rsidR="002A6F49" w:rsidRPr="00D60A65" w14:paraId="79D03522"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66C04DF4"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7A7B802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6EF125D2"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2" w:type="pct"/>
            <w:tcBorders>
              <w:top w:val="single" w:sz="4" w:space="0" w:color="auto"/>
            </w:tcBorders>
            <w:noWrap/>
            <w:vAlign w:val="bottom"/>
          </w:tcPr>
          <w:p w14:paraId="3444E3A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51DE229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51E2833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2E5CDD54"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39351FC" w14:textId="4B5B0844" w:rsidR="002A6F49" w:rsidRPr="00D60A65" w:rsidRDefault="002A6F49" w:rsidP="002A6F49">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11" w:type="pct"/>
            <w:tcBorders>
              <w:bottom w:val="single" w:sz="4" w:space="0" w:color="auto"/>
            </w:tcBorders>
            <w:noWrap/>
            <w:vAlign w:val="bottom"/>
          </w:tcPr>
          <w:p w14:paraId="05BD1B7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(271,967)</w:t>
            </w:r>
          </w:p>
        </w:tc>
        <w:tc>
          <w:tcPr>
            <w:tcW w:w="711" w:type="pct"/>
            <w:tcBorders>
              <w:bottom w:val="single" w:sz="4" w:space="0" w:color="auto"/>
            </w:tcBorders>
            <w:noWrap/>
            <w:vAlign w:val="bottom"/>
          </w:tcPr>
          <w:p w14:paraId="42D3AC2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(933)</w:t>
            </w:r>
          </w:p>
        </w:tc>
        <w:tc>
          <w:tcPr>
            <w:tcW w:w="712" w:type="pct"/>
            <w:tcBorders>
              <w:bottom w:val="single" w:sz="4" w:space="0" w:color="auto"/>
            </w:tcBorders>
            <w:noWrap/>
            <w:vAlign w:val="bottom"/>
          </w:tcPr>
          <w:p w14:paraId="4D801AA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279,323</w:t>
            </w:r>
          </w:p>
        </w:tc>
        <w:tc>
          <w:tcPr>
            <w:tcW w:w="711" w:type="pct"/>
            <w:tcBorders>
              <w:bottom w:val="single" w:sz="4" w:space="0" w:color="auto"/>
            </w:tcBorders>
            <w:noWrap/>
            <w:vAlign w:val="bottom"/>
          </w:tcPr>
          <w:p w14:paraId="468C35C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(2,408)</w:t>
            </w:r>
          </w:p>
        </w:tc>
        <w:tc>
          <w:tcPr>
            <w:tcW w:w="703" w:type="pct"/>
            <w:tcBorders>
              <w:bottom w:val="single" w:sz="4" w:space="0" w:color="auto"/>
            </w:tcBorders>
            <w:noWrap/>
            <w:vAlign w:val="bottom"/>
          </w:tcPr>
          <w:p w14:paraId="0BF76EA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4,015</w:t>
            </w:r>
          </w:p>
        </w:tc>
      </w:tr>
      <w:tr w:rsidR="002A6F49" w:rsidRPr="00D60A65" w14:paraId="0F553BF3"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BA39F21"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0F1C96FF"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56D97E9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2" w:type="pct"/>
            <w:tcBorders>
              <w:top w:val="single" w:sz="4" w:space="0" w:color="auto"/>
            </w:tcBorders>
            <w:noWrap/>
            <w:vAlign w:val="bottom"/>
          </w:tcPr>
          <w:p w14:paraId="70DA4B6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018BCBD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B17E912"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01C81650"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53E98137" w14:textId="37B09566" w:rsidR="002A6F49" w:rsidRPr="00D60A65" w:rsidRDefault="002A6F49" w:rsidP="002A6F49">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11" w:type="pct"/>
            <w:noWrap/>
            <w:vAlign w:val="bottom"/>
          </w:tcPr>
          <w:p w14:paraId="400EEDB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(54,486)</w:t>
            </w:r>
          </w:p>
        </w:tc>
        <w:tc>
          <w:tcPr>
            <w:tcW w:w="711" w:type="pct"/>
            <w:noWrap/>
            <w:vAlign w:val="bottom"/>
          </w:tcPr>
          <w:p w14:paraId="17C1DA40"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noWrap/>
            <w:vAlign w:val="bottom"/>
          </w:tcPr>
          <w:p w14:paraId="02DE842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54,486</w:t>
            </w:r>
          </w:p>
        </w:tc>
        <w:tc>
          <w:tcPr>
            <w:tcW w:w="711" w:type="pct"/>
            <w:noWrap/>
            <w:vAlign w:val="bottom"/>
          </w:tcPr>
          <w:p w14:paraId="2D80507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noWrap/>
            <w:vAlign w:val="bottom"/>
          </w:tcPr>
          <w:p w14:paraId="2E9AC01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r>
      <w:tr w:rsidR="002A6F49" w:rsidRPr="00D60A65" w14:paraId="64E3E9C6"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740CBA60" w14:textId="62AF4A28" w:rsidR="002A6F49" w:rsidRPr="00D60A65" w:rsidRDefault="002A6F49" w:rsidP="002A6F49">
            <w:pPr>
              <w:ind w:left="67" w:right="-152"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11" w:type="pct"/>
            <w:noWrap/>
            <w:vAlign w:val="bottom"/>
          </w:tcPr>
          <w:p w14:paraId="2756E160"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noWrap/>
            <w:vAlign w:val="bottom"/>
          </w:tcPr>
          <w:p w14:paraId="4B10EB0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noWrap/>
            <w:vAlign w:val="bottom"/>
          </w:tcPr>
          <w:p w14:paraId="63154C80"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noWrap/>
            <w:vAlign w:val="bottom"/>
          </w:tcPr>
          <w:p w14:paraId="4324A5F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noWrap/>
            <w:vAlign w:val="bottom"/>
          </w:tcPr>
          <w:p w14:paraId="7000AC6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Cordia New"/>
                <w:color w:val="000000"/>
                <w:sz w:val="16"/>
                <w:lang w:eastAsia="en-GB"/>
              </w:rPr>
            </w:pPr>
            <w:r w:rsidRPr="00D60A65">
              <w:rPr>
                <w:rFonts w:ascii="Arial" w:hAnsi="Arial" w:cs="Arial"/>
                <w:color w:val="000000"/>
                <w:sz w:val="16"/>
                <w:szCs w:val="16"/>
                <w:lang w:eastAsia="en-GB" w:bidi="he-IL"/>
              </w:rPr>
              <w:t>-</w:t>
            </w:r>
          </w:p>
        </w:tc>
      </w:tr>
      <w:tr w:rsidR="002A6F49" w:rsidRPr="00D60A65" w14:paraId="788B8DC4"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68C4DD7"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noWrap/>
            <w:vAlign w:val="bottom"/>
          </w:tcPr>
          <w:p w14:paraId="1F92DCB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noWrap/>
            <w:vAlign w:val="bottom"/>
          </w:tcPr>
          <w:p w14:paraId="602A276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2" w:type="pct"/>
            <w:noWrap/>
            <w:vAlign w:val="bottom"/>
          </w:tcPr>
          <w:p w14:paraId="4C35985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noWrap/>
            <w:vAlign w:val="bottom"/>
          </w:tcPr>
          <w:p w14:paraId="3F223538"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noWrap/>
            <w:vAlign w:val="bottom"/>
          </w:tcPr>
          <w:p w14:paraId="1E60899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16D22EE2"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CCA9A95" w14:textId="5B48FD86"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11" w:type="pct"/>
            <w:noWrap/>
            <w:vAlign w:val="bottom"/>
          </w:tcPr>
          <w:p w14:paraId="2398FBB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noWrap/>
            <w:vAlign w:val="bottom"/>
          </w:tcPr>
          <w:p w14:paraId="3EFCFD5C"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2" w:type="pct"/>
            <w:noWrap/>
            <w:vAlign w:val="bottom"/>
          </w:tcPr>
          <w:p w14:paraId="0A908B8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noWrap/>
            <w:vAlign w:val="bottom"/>
          </w:tcPr>
          <w:p w14:paraId="6644F94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noWrap/>
            <w:vAlign w:val="bottom"/>
          </w:tcPr>
          <w:p w14:paraId="7F1D0192"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02007192"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85D5CDC" w14:textId="2CADCD8A" w:rsidR="002A6F49" w:rsidRPr="00D60A65" w:rsidRDefault="002A6F49" w:rsidP="002A6F49">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11" w:type="pct"/>
            <w:noWrap/>
            <w:vAlign w:val="bottom"/>
          </w:tcPr>
          <w:p w14:paraId="50C025B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335,165</w:t>
            </w:r>
          </w:p>
        </w:tc>
        <w:tc>
          <w:tcPr>
            <w:tcW w:w="711" w:type="pct"/>
            <w:noWrap/>
            <w:vAlign w:val="bottom"/>
          </w:tcPr>
          <w:p w14:paraId="76737D06" w14:textId="19434FE2"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noWrap/>
            <w:vAlign w:val="bottom"/>
          </w:tcPr>
          <w:p w14:paraId="47903B14" w14:textId="465C4268"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noWrap/>
            <w:vAlign w:val="bottom"/>
          </w:tcPr>
          <w:p w14:paraId="03373753" w14:textId="5C6C5730"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noWrap/>
            <w:vAlign w:val="bottom"/>
          </w:tcPr>
          <w:p w14:paraId="78522272"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335,165</w:t>
            </w:r>
          </w:p>
        </w:tc>
      </w:tr>
      <w:tr w:rsidR="002A6F49" w:rsidRPr="00D60A65" w14:paraId="6FC75D11"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6611A5B5" w14:textId="472AEE49" w:rsidR="002A6F49" w:rsidRPr="00D60A65" w:rsidRDefault="002A6F49" w:rsidP="002A6F49">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11" w:type="pct"/>
            <w:noWrap/>
            <w:vAlign w:val="bottom"/>
          </w:tcPr>
          <w:p w14:paraId="4E0F0F62" w14:textId="08DCBD5E"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1" w:type="pct"/>
            <w:noWrap/>
            <w:vAlign w:val="bottom"/>
          </w:tcPr>
          <w:p w14:paraId="32CE1265" w14:textId="4359AA3F"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noWrap/>
            <w:vAlign w:val="bottom"/>
          </w:tcPr>
          <w:p w14:paraId="26A486D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(383,099)</w:t>
            </w:r>
          </w:p>
        </w:tc>
        <w:tc>
          <w:tcPr>
            <w:tcW w:w="711" w:type="pct"/>
            <w:noWrap/>
            <w:vAlign w:val="bottom"/>
          </w:tcPr>
          <w:p w14:paraId="10D56090" w14:textId="2D8771D4"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noWrap/>
            <w:vAlign w:val="bottom"/>
          </w:tcPr>
          <w:p w14:paraId="64E63D3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(383,099)</w:t>
            </w:r>
          </w:p>
        </w:tc>
      </w:tr>
      <w:tr w:rsidR="002A6F49" w:rsidRPr="00D60A65" w14:paraId="5FC5378C"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E4A3934" w14:textId="1FA45568" w:rsidR="002A6F49" w:rsidRPr="00D60A65" w:rsidRDefault="002A6F49" w:rsidP="002A6F49">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Insurance acquisition cash flows</w:t>
            </w:r>
          </w:p>
        </w:tc>
        <w:tc>
          <w:tcPr>
            <w:tcW w:w="711" w:type="pct"/>
            <w:tcBorders>
              <w:bottom w:val="single" w:sz="4" w:space="0" w:color="auto"/>
            </w:tcBorders>
            <w:noWrap/>
            <w:vAlign w:val="bottom"/>
          </w:tcPr>
          <w:p w14:paraId="10816C9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(24,791)</w:t>
            </w:r>
          </w:p>
        </w:tc>
        <w:tc>
          <w:tcPr>
            <w:tcW w:w="711" w:type="pct"/>
            <w:tcBorders>
              <w:bottom w:val="single" w:sz="4" w:space="0" w:color="auto"/>
            </w:tcBorders>
            <w:noWrap/>
            <w:vAlign w:val="bottom"/>
          </w:tcPr>
          <w:p w14:paraId="50308C04" w14:textId="61E51C9C"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2" w:type="pct"/>
            <w:tcBorders>
              <w:bottom w:val="single" w:sz="4" w:space="0" w:color="auto"/>
            </w:tcBorders>
            <w:noWrap/>
            <w:vAlign w:val="bottom"/>
          </w:tcPr>
          <w:p w14:paraId="71784C24" w14:textId="5B4761F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1" w:type="pct"/>
            <w:tcBorders>
              <w:bottom w:val="single" w:sz="4" w:space="0" w:color="auto"/>
            </w:tcBorders>
            <w:noWrap/>
            <w:vAlign w:val="bottom"/>
          </w:tcPr>
          <w:p w14:paraId="2F0E075A" w14:textId="40268DBC"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tcBorders>
              <w:bottom w:val="single" w:sz="4" w:space="0" w:color="auto"/>
            </w:tcBorders>
            <w:noWrap/>
            <w:vAlign w:val="bottom"/>
          </w:tcPr>
          <w:p w14:paraId="483CCE5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(24,791)</w:t>
            </w:r>
          </w:p>
        </w:tc>
      </w:tr>
      <w:tr w:rsidR="002A6F49" w:rsidRPr="00D60A65" w14:paraId="5D5B6757"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BF0E26F"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532B775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458F301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2" w:type="pct"/>
            <w:tcBorders>
              <w:top w:val="single" w:sz="4" w:space="0" w:color="auto"/>
            </w:tcBorders>
            <w:noWrap/>
            <w:vAlign w:val="bottom"/>
          </w:tcPr>
          <w:p w14:paraId="213474C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7471371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365B085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17719A7F"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69852DE" w14:textId="3E7C2652" w:rsidR="002A6F49" w:rsidRPr="00D60A65" w:rsidRDefault="002A6F49" w:rsidP="002A6F49">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11" w:type="pct"/>
            <w:tcBorders>
              <w:bottom w:val="single" w:sz="4" w:space="0" w:color="auto"/>
            </w:tcBorders>
            <w:noWrap/>
            <w:vAlign w:val="bottom"/>
          </w:tcPr>
          <w:p w14:paraId="6CAFD57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310,374</w:t>
            </w:r>
          </w:p>
        </w:tc>
        <w:tc>
          <w:tcPr>
            <w:tcW w:w="711" w:type="pct"/>
            <w:tcBorders>
              <w:bottom w:val="single" w:sz="4" w:space="0" w:color="auto"/>
            </w:tcBorders>
            <w:noWrap/>
            <w:vAlign w:val="bottom"/>
          </w:tcPr>
          <w:p w14:paraId="309CB5EF" w14:textId="15E4E2C8"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2" w:type="pct"/>
            <w:tcBorders>
              <w:bottom w:val="single" w:sz="4" w:space="0" w:color="auto"/>
            </w:tcBorders>
            <w:noWrap/>
            <w:vAlign w:val="bottom"/>
          </w:tcPr>
          <w:p w14:paraId="06FC4FC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(383,099)</w:t>
            </w:r>
          </w:p>
        </w:tc>
        <w:tc>
          <w:tcPr>
            <w:tcW w:w="711" w:type="pct"/>
            <w:tcBorders>
              <w:bottom w:val="single" w:sz="4" w:space="0" w:color="auto"/>
            </w:tcBorders>
            <w:noWrap/>
            <w:vAlign w:val="bottom"/>
          </w:tcPr>
          <w:p w14:paraId="188DDA8B" w14:textId="22183639"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3" w:type="pct"/>
            <w:tcBorders>
              <w:bottom w:val="single" w:sz="4" w:space="0" w:color="auto"/>
            </w:tcBorders>
            <w:noWrap/>
            <w:vAlign w:val="bottom"/>
          </w:tcPr>
          <w:p w14:paraId="1505B80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(72,725)</w:t>
            </w:r>
          </w:p>
        </w:tc>
      </w:tr>
      <w:tr w:rsidR="002A6F49" w:rsidRPr="00D60A65" w14:paraId="3A7EFDCC"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7C40A538"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570F4031"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tcBorders>
              <w:top w:val="single" w:sz="4" w:space="0" w:color="auto"/>
            </w:tcBorders>
            <w:noWrap/>
            <w:vAlign w:val="bottom"/>
          </w:tcPr>
          <w:p w14:paraId="7F1E728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2" w:type="pct"/>
            <w:tcBorders>
              <w:top w:val="single" w:sz="4" w:space="0" w:color="auto"/>
            </w:tcBorders>
            <w:noWrap/>
            <w:vAlign w:val="bottom"/>
          </w:tcPr>
          <w:p w14:paraId="4E1CF0B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tcBorders>
              <w:top w:val="single" w:sz="4" w:space="0" w:color="auto"/>
            </w:tcBorders>
            <w:noWrap/>
            <w:vAlign w:val="bottom"/>
          </w:tcPr>
          <w:p w14:paraId="474AD17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tcBorders>
              <w:top w:val="single" w:sz="4" w:space="0" w:color="auto"/>
            </w:tcBorders>
            <w:noWrap/>
            <w:vAlign w:val="bottom"/>
          </w:tcPr>
          <w:p w14:paraId="1C5315F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385894D0"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4DB5D1E" w14:textId="3DAA9A0F"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1" w:type="pct"/>
            <w:noWrap/>
            <w:vAlign w:val="bottom"/>
          </w:tcPr>
          <w:p w14:paraId="5E9011D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noWrap/>
            <w:vAlign w:val="bottom"/>
          </w:tcPr>
          <w:p w14:paraId="5809BCBF"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2" w:type="pct"/>
            <w:noWrap/>
            <w:vAlign w:val="bottom"/>
          </w:tcPr>
          <w:p w14:paraId="089AE274"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1" w:type="pct"/>
            <w:noWrap/>
            <w:vAlign w:val="bottom"/>
          </w:tcPr>
          <w:p w14:paraId="38EE214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noWrap/>
            <w:vAlign w:val="bottom"/>
          </w:tcPr>
          <w:p w14:paraId="22808AC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2A6F49" w:rsidRPr="00D60A65" w14:paraId="728AA9CD"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951C2F5" w14:textId="73D79191" w:rsidR="002A6F49" w:rsidRPr="00D60A65" w:rsidRDefault="002A6F49" w:rsidP="002A6F49">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11" w:type="pct"/>
            <w:noWrap/>
            <w:vAlign w:val="bottom"/>
          </w:tcPr>
          <w:p w14:paraId="10B1113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144,888</w:t>
            </w:r>
          </w:p>
        </w:tc>
        <w:tc>
          <w:tcPr>
            <w:tcW w:w="711" w:type="pct"/>
            <w:noWrap/>
            <w:vAlign w:val="bottom"/>
          </w:tcPr>
          <w:p w14:paraId="73EE272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762</w:t>
            </w:r>
          </w:p>
        </w:tc>
        <w:tc>
          <w:tcPr>
            <w:tcW w:w="712" w:type="pct"/>
            <w:noWrap/>
            <w:vAlign w:val="bottom"/>
          </w:tcPr>
          <w:p w14:paraId="1260B12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300,219</w:t>
            </w:r>
          </w:p>
        </w:tc>
        <w:tc>
          <w:tcPr>
            <w:tcW w:w="711" w:type="pct"/>
            <w:noWrap/>
            <w:vAlign w:val="bottom"/>
          </w:tcPr>
          <w:p w14:paraId="2279D33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5,941</w:t>
            </w:r>
          </w:p>
        </w:tc>
        <w:tc>
          <w:tcPr>
            <w:tcW w:w="703" w:type="pct"/>
            <w:noWrap/>
            <w:vAlign w:val="bottom"/>
          </w:tcPr>
          <w:p w14:paraId="36A85326"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451,810</w:t>
            </w:r>
          </w:p>
        </w:tc>
      </w:tr>
      <w:tr w:rsidR="002A6F49" w:rsidRPr="00D60A65" w14:paraId="32B82205"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CA104E0" w14:textId="66238697" w:rsidR="002A6F49" w:rsidRPr="00D60A65" w:rsidRDefault="002A6F49" w:rsidP="002A6F49">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11" w:type="pct"/>
            <w:tcBorders>
              <w:bottom w:val="single" w:sz="4" w:space="0" w:color="auto"/>
            </w:tcBorders>
            <w:noWrap/>
            <w:vAlign w:val="bottom"/>
          </w:tcPr>
          <w:p w14:paraId="5844D25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(4,049)</w:t>
            </w:r>
          </w:p>
        </w:tc>
        <w:tc>
          <w:tcPr>
            <w:tcW w:w="711" w:type="pct"/>
            <w:tcBorders>
              <w:bottom w:val="single" w:sz="4" w:space="0" w:color="auto"/>
            </w:tcBorders>
            <w:noWrap/>
            <w:vAlign w:val="bottom"/>
          </w:tcPr>
          <w:p w14:paraId="6345A8E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2" w:type="pct"/>
            <w:tcBorders>
              <w:bottom w:val="single" w:sz="4" w:space="0" w:color="auto"/>
            </w:tcBorders>
            <w:noWrap/>
            <w:vAlign w:val="bottom"/>
          </w:tcPr>
          <w:p w14:paraId="026D44D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2,037</w:t>
            </w:r>
          </w:p>
        </w:tc>
        <w:tc>
          <w:tcPr>
            <w:tcW w:w="711" w:type="pct"/>
            <w:tcBorders>
              <w:bottom w:val="single" w:sz="4" w:space="0" w:color="auto"/>
            </w:tcBorders>
            <w:noWrap/>
            <w:vAlign w:val="bottom"/>
          </w:tcPr>
          <w:p w14:paraId="34F7ACCD"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49</w:t>
            </w:r>
          </w:p>
        </w:tc>
        <w:tc>
          <w:tcPr>
            <w:tcW w:w="703" w:type="pct"/>
            <w:tcBorders>
              <w:bottom w:val="single" w:sz="4" w:space="0" w:color="auto"/>
            </w:tcBorders>
            <w:noWrap/>
            <w:vAlign w:val="bottom"/>
          </w:tcPr>
          <w:p w14:paraId="1CACF82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(1,963)</w:t>
            </w:r>
          </w:p>
        </w:tc>
      </w:tr>
      <w:tr w:rsidR="002A6F49" w:rsidRPr="00D60A65" w14:paraId="7D26EFF8"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5CFDE258" w14:textId="77777777" w:rsidR="002A6F49" w:rsidRPr="00D60A65" w:rsidRDefault="002A6F49" w:rsidP="002A6F49">
            <w:pPr>
              <w:ind w:left="67" w:hanging="139"/>
              <w:contextualSpacing/>
              <w:rPr>
                <w:rFonts w:ascii="Arial" w:hAnsi="Arial" w:cs="Arial"/>
                <w:color w:val="000000"/>
                <w:sz w:val="16"/>
                <w:szCs w:val="16"/>
                <w:lang w:val="en-GB" w:eastAsia="en-GB" w:bidi="he-IL"/>
              </w:rPr>
            </w:pPr>
          </w:p>
        </w:tc>
        <w:tc>
          <w:tcPr>
            <w:tcW w:w="711" w:type="pct"/>
            <w:tcBorders>
              <w:top w:val="single" w:sz="4" w:space="0" w:color="auto"/>
            </w:tcBorders>
            <w:noWrap/>
            <w:vAlign w:val="bottom"/>
          </w:tcPr>
          <w:p w14:paraId="12E1439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66EA5709"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12" w:type="pct"/>
            <w:tcBorders>
              <w:top w:val="single" w:sz="4" w:space="0" w:color="auto"/>
            </w:tcBorders>
            <w:noWrap/>
            <w:vAlign w:val="bottom"/>
          </w:tcPr>
          <w:p w14:paraId="4719DF0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468E7C9E"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34F8825"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2A6F49" w:rsidRPr="00D60A65" w14:paraId="4D383EB1" w14:textId="77777777" w:rsidTr="002A6F49">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59D0F8F3" w14:textId="222C9880" w:rsidR="002A6F49" w:rsidRPr="00D60A65" w:rsidRDefault="002A6F49" w:rsidP="002A6F49">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1" w:type="pct"/>
            <w:tcBorders>
              <w:bottom w:val="single" w:sz="4" w:space="0" w:color="auto"/>
            </w:tcBorders>
            <w:noWrap/>
            <w:vAlign w:val="bottom"/>
          </w:tcPr>
          <w:p w14:paraId="40EB65D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140,839</w:t>
            </w:r>
          </w:p>
        </w:tc>
        <w:tc>
          <w:tcPr>
            <w:tcW w:w="711" w:type="pct"/>
            <w:tcBorders>
              <w:bottom w:val="single" w:sz="4" w:space="0" w:color="auto"/>
            </w:tcBorders>
            <w:noWrap/>
            <w:vAlign w:val="bottom"/>
          </w:tcPr>
          <w:p w14:paraId="21AF6BC3"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762</w:t>
            </w:r>
          </w:p>
        </w:tc>
        <w:tc>
          <w:tcPr>
            <w:tcW w:w="712" w:type="pct"/>
            <w:tcBorders>
              <w:bottom w:val="single" w:sz="4" w:space="0" w:color="auto"/>
            </w:tcBorders>
            <w:noWrap/>
            <w:vAlign w:val="bottom"/>
          </w:tcPr>
          <w:p w14:paraId="61C5CC37"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302,256</w:t>
            </w:r>
          </w:p>
        </w:tc>
        <w:tc>
          <w:tcPr>
            <w:tcW w:w="711" w:type="pct"/>
            <w:tcBorders>
              <w:bottom w:val="single" w:sz="4" w:space="0" w:color="auto"/>
            </w:tcBorders>
            <w:noWrap/>
            <w:vAlign w:val="bottom"/>
          </w:tcPr>
          <w:p w14:paraId="7C38328B"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5,990</w:t>
            </w:r>
          </w:p>
        </w:tc>
        <w:tc>
          <w:tcPr>
            <w:tcW w:w="703" w:type="pct"/>
            <w:tcBorders>
              <w:bottom w:val="single" w:sz="4" w:space="0" w:color="auto"/>
            </w:tcBorders>
            <w:noWrap/>
            <w:vAlign w:val="bottom"/>
          </w:tcPr>
          <w:p w14:paraId="12F7F32A" w14:textId="77777777" w:rsidR="002A6F49" w:rsidRPr="00D60A65" w:rsidRDefault="002A6F49" w:rsidP="002A6F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449,847</w:t>
            </w:r>
          </w:p>
        </w:tc>
      </w:tr>
    </w:tbl>
    <w:p w14:paraId="4AF3BA6D" w14:textId="789C805E" w:rsidR="00486449" w:rsidRPr="00D60A65" w:rsidRDefault="00486449" w:rsidP="00CB08A5">
      <w:pPr>
        <w:jc w:val="both"/>
        <w:rPr>
          <w:rFonts w:ascii="Arial" w:hAnsi="Arial" w:cs="Arial"/>
          <w:color w:val="000000" w:themeColor="text1"/>
          <w:sz w:val="18"/>
          <w:szCs w:val="18"/>
          <w:lang w:val="en-GB"/>
        </w:rPr>
      </w:pPr>
    </w:p>
    <w:p w14:paraId="26F580EC"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87" w:type="pct"/>
        <w:tblInd w:w="108" w:type="dxa"/>
        <w:tblLayout w:type="fixed"/>
        <w:tblLook w:val="04A0" w:firstRow="1" w:lastRow="0" w:firstColumn="1" w:lastColumn="0" w:noHBand="0" w:noVBand="1"/>
      </w:tblPr>
      <w:tblGrid>
        <w:gridCol w:w="2691"/>
        <w:gridCol w:w="1312"/>
        <w:gridCol w:w="1313"/>
        <w:gridCol w:w="1313"/>
        <w:gridCol w:w="1314"/>
        <w:gridCol w:w="1300"/>
      </w:tblGrid>
      <w:tr w:rsidR="00486449" w:rsidRPr="00D60A65" w14:paraId="1A2E112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34BE3AE"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bottom w:val="single" w:sz="4" w:space="0" w:color="auto"/>
            </w:tcBorders>
            <w:noWrap/>
            <w:vAlign w:val="bottom"/>
          </w:tcPr>
          <w:p w14:paraId="716A683E"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Separate financial information</w:t>
            </w:r>
          </w:p>
        </w:tc>
      </w:tr>
      <w:tr w:rsidR="00486449" w:rsidRPr="00D60A65" w14:paraId="2927240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454DE1B"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76D9A2F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(Unaudited)</w:t>
            </w:r>
          </w:p>
          <w:p w14:paraId="164D28E9"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30 June 2026</w:t>
            </w:r>
            <w:proofErr w:type="gramEnd"/>
          </w:p>
        </w:tc>
      </w:tr>
      <w:tr w:rsidR="00486449" w:rsidRPr="00D60A65" w14:paraId="3CED6C8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D9DC88E"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0923C947"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Non-motor insurance</w:t>
            </w:r>
          </w:p>
        </w:tc>
      </w:tr>
      <w:tr w:rsidR="00486449" w:rsidRPr="00D60A65" w14:paraId="75ED4D1D"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B6958AC"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420" w:type="pct"/>
            <w:gridSpan w:val="2"/>
            <w:tcBorders>
              <w:top w:val="single" w:sz="4" w:space="0" w:color="auto"/>
              <w:bottom w:val="single" w:sz="4" w:space="0" w:color="auto"/>
            </w:tcBorders>
            <w:noWrap/>
            <w:vAlign w:val="bottom"/>
          </w:tcPr>
          <w:p w14:paraId="137BB254"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0B74ED1A"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21" w:type="pct"/>
            <w:gridSpan w:val="2"/>
            <w:tcBorders>
              <w:top w:val="single" w:sz="4" w:space="0" w:color="auto"/>
              <w:bottom w:val="single" w:sz="4" w:space="0" w:color="auto"/>
            </w:tcBorders>
            <w:vAlign w:val="bottom"/>
          </w:tcPr>
          <w:p w14:paraId="1FB8B4D8"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0BFE975E"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3" w:type="pct"/>
            <w:vAlign w:val="bottom"/>
          </w:tcPr>
          <w:p w14:paraId="41019CE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5153B271" w14:textId="77777777">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2BB453C3"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10" w:type="pct"/>
            <w:tcBorders>
              <w:bottom w:val="single" w:sz="4" w:space="0" w:color="auto"/>
            </w:tcBorders>
            <w:noWrap/>
            <w:vAlign w:val="bottom"/>
            <w:hideMark/>
          </w:tcPr>
          <w:p w14:paraId="3FFE2DF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15372E1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00EEC58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631D6C5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hideMark/>
          </w:tcPr>
          <w:p w14:paraId="7AD32A3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1206692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1AFCBE6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tcPr>
          <w:p w14:paraId="614497AF"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1F7BECD8"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79F63C3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670942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1" w:type="pct"/>
            <w:tcBorders>
              <w:bottom w:val="single" w:sz="4" w:space="0" w:color="auto"/>
            </w:tcBorders>
            <w:noWrap/>
            <w:vAlign w:val="center"/>
            <w:hideMark/>
          </w:tcPr>
          <w:p w14:paraId="57F12A6F"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59F5C50E"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44959708"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39CFEBC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7895951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1D84DAF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3" w:type="pct"/>
            <w:tcBorders>
              <w:bottom w:val="single" w:sz="4" w:space="0" w:color="auto"/>
            </w:tcBorders>
            <w:noWrap/>
            <w:vAlign w:val="bottom"/>
            <w:hideMark/>
          </w:tcPr>
          <w:p w14:paraId="0CCFE55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1E9EA86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47B04BA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3A8E7F47" w14:textId="77777777">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12F1724B"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10" w:type="pct"/>
            <w:tcBorders>
              <w:top w:val="single" w:sz="4" w:space="0" w:color="auto"/>
            </w:tcBorders>
            <w:noWrap/>
          </w:tcPr>
          <w:p w14:paraId="53BA6789"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3122C6C4"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1E30186F"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tcBorders>
              <w:top w:val="single" w:sz="4" w:space="0" w:color="auto"/>
            </w:tcBorders>
            <w:noWrap/>
          </w:tcPr>
          <w:p w14:paraId="36261BE3"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tcBorders>
              <w:top w:val="single" w:sz="4" w:space="0" w:color="auto"/>
            </w:tcBorders>
            <w:noWrap/>
          </w:tcPr>
          <w:p w14:paraId="6F08AAD4"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7A7F873C"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7B58ECE" w14:textId="5CFC90A9"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10" w:type="pct"/>
            <w:noWrap/>
            <w:vAlign w:val="bottom"/>
          </w:tcPr>
          <w:p w14:paraId="5B3417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542,295</w:t>
            </w:r>
          </w:p>
        </w:tc>
        <w:tc>
          <w:tcPr>
            <w:tcW w:w="710" w:type="pct"/>
            <w:noWrap/>
            <w:vAlign w:val="bottom"/>
          </w:tcPr>
          <w:p w14:paraId="786ED41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18,969</w:t>
            </w:r>
          </w:p>
        </w:tc>
        <w:tc>
          <w:tcPr>
            <w:tcW w:w="710" w:type="pct"/>
            <w:noWrap/>
            <w:vAlign w:val="bottom"/>
          </w:tcPr>
          <w:p w14:paraId="4ECB5E8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1,194,597</w:t>
            </w:r>
          </w:p>
        </w:tc>
        <w:tc>
          <w:tcPr>
            <w:tcW w:w="711" w:type="pct"/>
            <w:noWrap/>
            <w:vAlign w:val="bottom"/>
          </w:tcPr>
          <w:p w14:paraId="6AF5674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159,458</w:t>
            </w:r>
          </w:p>
        </w:tc>
        <w:tc>
          <w:tcPr>
            <w:tcW w:w="703" w:type="pct"/>
            <w:noWrap/>
            <w:vAlign w:val="bottom"/>
          </w:tcPr>
          <w:p w14:paraId="63882EF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1,915,319</w:t>
            </w:r>
          </w:p>
        </w:tc>
      </w:tr>
      <w:tr w:rsidR="00B253E3" w:rsidRPr="00D60A65" w14:paraId="230FF005"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973F526" w14:textId="0B283982"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10" w:type="pct"/>
            <w:tcBorders>
              <w:bottom w:val="single" w:sz="4" w:space="0" w:color="auto"/>
            </w:tcBorders>
            <w:noWrap/>
            <w:vAlign w:val="bottom"/>
          </w:tcPr>
          <w:p w14:paraId="4090591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13,398</w:t>
            </w:r>
          </w:p>
        </w:tc>
        <w:tc>
          <w:tcPr>
            <w:tcW w:w="710" w:type="pct"/>
            <w:tcBorders>
              <w:bottom w:val="single" w:sz="4" w:space="0" w:color="auto"/>
            </w:tcBorders>
            <w:noWrap/>
            <w:vAlign w:val="bottom"/>
          </w:tcPr>
          <w:p w14:paraId="7CB6C09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1,170</w:t>
            </w:r>
          </w:p>
        </w:tc>
        <w:tc>
          <w:tcPr>
            <w:tcW w:w="710" w:type="pct"/>
            <w:tcBorders>
              <w:bottom w:val="single" w:sz="4" w:space="0" w:color="auto"/>
            </w:tcBorders>
            <w:noWrap/>
            <w:vAlign w:val="bottom"/>
          </w:tcPr>
          <w:p w14:paraId="0A0736A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(139,676)</w:t>
            </w:r>
          </w:p>
        </w:tc>
        <w:tc>
          <w:tcPr>
            <w:tcW w:w="711" w:type="pct"/>
            <w:tcBorders>
              <w:bottom w:val="single" w:sz="4" w:space="0" w:color="auto"/>
            </w:tcBorders>
            <w:noWrap/>
            <w:vAlign w:val="bottom"/>
          </w:tcPr>
          <w:p w14:paraId="51C8576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8,908</w:t>
            </w:r>
          </w:p>
        </w:tc>
        <w:tc>
          <w:tcPr>
            <w:tcW w:w="703" w:type="pct"/>
            <w:tcBorders>
              <w:bottom w:val="single" w:sz="4" w:space="0" w:color="auto"/>
            </w:tcBorders>
            <w:noWrap/>
            <w:vAlign w:val="bottom"/>
          </w:tcPr>
          <w:p w14:paraId="0DCD966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(116,200)</w:t>
            </w:r>
          </w:p>
        </w:tc>
      </w:tr>
      <w:tr w:rsidR="00B253E3" w:rsidRPr="00D60A65" w14:paraId="4D085A1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577BA4C"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D32BE3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2EB81E3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686B325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1" w:type="pct"/>
            <w:tcBorders>
              <w:top w:val="single" w:sz="4" w:space="0" w:color="auto"/>
            </w:tcBorders>
            <w:noWrap/>
            <w:vAlign w:val="bottom"/>
          </w:tcPr>
          <w:p w14:paraId="7376123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tcBorders>
              <w:top w:val="single" w:sz="4" w:space="0" w:color="auto"/>
            </w:tcBorders>
            <w:noWrap/>
            <w:vAlign w:val="bottom"/>
          </w:tcPr>
          <w:p w14:paraId="13A571B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72767C5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473F6D2" w14:textId="37760C27"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10" w:type="pct"/>
            <w:tcBorders>
              <w:bottom w:val="single" w:sz="4" w:space="0" w:color="auto"/>
            </w:tcBorders>
            <w:noWrap/>
            <w:vAlign w:val="bottom"/>
          </w:tcPr>
          <w:p w14:paraId="7FD0BC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555,693</w:t>
            </w:r>
          </w:p>
        </w:tc>
        <w:tc>
          <w:tcPr>
            <w:tcW w:w="710" w:type="pct"/>
            <w:tcBorders>
              <w:bottom w:val="single" w:sz="4" w:space="0" w:color="auto"/>
            </w:tcBorders>
            <w:noWrap/>
            <w:vAlign w:val="bottom"/>
          </w:tcPr>
          <w:p w14:paraId="05D91E7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20,139</w:t>
            </w:r>
          </w:p>
        </w:tc>
        <w:tc>
          <w:tcPr>
            <w:tcW w:w="710" w:type="pct"/>
            <w:tcBorders>
              <w:bottom w:val="single" w:sz="4" w:space="0" w:color="auto"/>
            </w:tcBorders>
            <w:noWrap/>
            <w:vAlign w:val="bottom"/>
          </w:tcPr>
          <w:p w14:paraId="75720A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1,054,921</w:t>
            </w:r>
          </w:p>
        </w:tc>
        <w:tc>
          <w:tcPr>
            <w:tcW w:w="711" w:type="pct"/>
            <w:tcBorders>
              <w:bottom w:val="single" w:sz="4" w:space="0" w:color="auto"/>
            </w:tcBorders>
            <w:noWrap/>
            <w:vAlign w:val="bottom"/>
          </w:tcPr>
          <w:p w14:paraId="32F6953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168,366</w:t>
            </w:r>
          </w:p>
        </w:tc>
        <w:tc>
          <w:tcPr>
            <w:tcW w:w="703" w:type="pct"/>
            <w:tcBorders>
              <w:bottom w:val="single" w:sz="4" w:space="0" w:color="auto"/>
            </w:tcBorders>
            <w:noWrap/>
            <w:vAlign w:val="bottom"/>
          </w:tcPr>
          <w:p w14:paraId="38C82D1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1,799,119</w:t>
            </w:r>
          </w:p>
        </w:tc>
      </w:tr>
      <w:tr w:rsidR="00B253E3" w:rsidRPr="00D60A65" w14:paraId="71AD485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68DA752"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358BCC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E4FA6F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10C4344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52177C7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A0F8D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190CAA5C"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FBC6136" w14:textId="5A2BDE4C"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10" w:type="pct"/>
            <w:tcBorders>
              <w:bottom w:val="single" w:sz="4" w:space="0" w:color="auto"/>
            </w:tcBorders>
            <w:noWrap/>
            <w:vAlign w:val="bottom"/>
          </w:tcPr>
          <w:p w14:paraId="18EA0BF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(946,606)</w:t>
            </w:r>
          </w:p>
        </w:tc>
        <w:tc>
          <w:tcPr>
            <w:tcW w:w="710" w:type="pct"/>
            <w:tcBorders>
              <w:bottom w:val="single" w:sz="4" w:space="0" w:color="auto"/>
            </w:tcBorders>
            <w:noWrap/>
            <w:vAlign w:val="bottom"/>
          </w:tcPr>
          <w:p w14:paraId="65DACBA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15C422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1" w:type="pct"/>
            <w:tcBorders>
              <w:bottom w:val="single" w:sz="4" w:space="0" w:color="auto"/>
            </w:tcBorders>
            <w:noWrap/>
            <w:vAlign w:val="bottom"/>
          </w:tcPr>
          <w:p w14:paraId="205A6E9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tcBorders>
              <w:bottom w:val="single" w:sz="4" w:space="0" w:color="auto"/>
            </w:tcBorders>
            <w:noWrap/>
            <w:vAlign w:val="bottom"/>
          </w:tcPr>
          <w:p w14:paraId="4852517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(946,606)</w:t>
            </w:r>
          </w:p>
        </w:tc>
      </w:tr>
      <w:tr w:rsidR="00B253E3" w:rsidRPr="00D60A65" w14:paraId="5CDFC5D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5F05AA0"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0D15F6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3B44C9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8E0111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26FD79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517CB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7F807B0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FB63DD3" w14:textId="61E08FF1"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10" w:type="pct"/>
            <w:noWrap/>
            <w:vAlign w:val="bottom"/>
          </w:tcPr>
          <w:p w14:paraId="5D6E844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0" w:type="pct"/>
            <w:noWrap/>
            <w:vAlign w:val="bottom"/>
          </w:tcPr>
          <w:p w14:paraId="73D522E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52A80D7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noWrap/>
            <w:vAlign w:val="bottom"/>
          </w:tcPr>
          <w:p w14:paraId="1418A40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noWrap/>
            <w:vAlign w:val="bottom"/>
          </w:tcPr>
          <w:p w14:paraId="105A9E8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3529110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EFCC183" w14:textId="169AB72C"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10" w:type="pct"/>
            <w:noWrap/>
            <w:vAlign w:val="bottom"/>
          </w:tcPr>
          <w:p w14:paraId="4198B61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1A8ED27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(14,170)</w:t>
            </w:r>
          </w:p>
        </w:tc>
        <w:tc>
          <w:tcPr>
            <w:tcW w:w="710" w:type="pct"/>
            <w:noWrap/>
            <w:vAlign w:val="bottom"/>
          </w:tcPr>
          <w:p w14:paraId="742E1DD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525,424</w:t>
            </w:r>
          </w:p>
        </w:tc>
        <w:tc>
          <w:tcPr>
            <w:tcW w:w="711" w:type="pct"/>
            <w:noWrap/>
            <w:vAlign w:val="bottom"/>
          </w:tcPr>
          <w:p w14:paraId="283A9FF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(46,397)</w:t>
            </w:r>
          </w:p>
        </w:tc>
        <w:tc>
          <w:tcPr>
            <w:tcW w:w="703" w:type="pct"/>
            <w:noWrap/>
            <w:vAlign w:val="bottom"/>
          </w:tcPr>
          <w:p w14:paraId="6C1678E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464,857</w:t>
            </w:r>
          </w:p>
        </w:tc>
      </w:tr>
      <w:tr w:rsidR="00B253E3" w:rsidRPr="00D60A65" w14:paraId="5135D204"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37F34F4" w14:textId="51F3D63A"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10" w:type="pct"/>
            <w:noWrap/>
            <w:vAlign w:val="bottom"/>
          </w:tcPr>
          <w:p w14:paraId="421F2E5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0" w:type="pct"/>
            <w:noWrap/>
            <w:vAlign w:val="bottom"/>
          </w:tcPr>
          <w:p w14:paraId="41416D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3305</w:t>
            </w:r>
          </w:p>
        </w:tc>
        <w:tc>
          <w:tcPr>
            <w:tcW w:w="710" w:type="pct"/>
            <w:noWrap/>
            <w:vAlign w:val="bottom"/>
          </w:tcPr>
          <w:p w14:paraId="061F875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1" w:type="pct"/>
            <w:noWrap/>
            <w:vAlign w:val="bottom"/>
          </w:tcPr>
          <w:p w14:paraId="0298750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noWrap/>
            <w:vAlign w:val="bottom"/>
          </w:tcPr>
          <w:p w14:paraId="2DCDF4D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3305</w:t>
            </w:r>
          </w:p>
        </w:tc>
      </w:tr>
      <w:tr w:rsidR="00B253E3" w:rsidRPr="00D60A65" w14:paraId="4A3067B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8C6B700" w14:textId="2ABF3207"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10" w:type="pct"/>
            <w:tcBorders>
              <w:bottom w:val="single" w:sz="4" w:space="0" w:color="auto"/>
            </w:tcBorders>
            <w:noWrap/>
            <w:vAlign w:val="bottom"/>
          </w:tcPr>
          <w:p w14:paraId="1A6742C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85,722</w:t>
            </w:r>
          </w:p>
        </w:tc>
        <w:tc>
          <w:tcPr>
            <w:tcW w:w="710" w:type="pct"/>
            <w:tcBorders>
              <w:bottom w:val="single" w:sz="4" w:space="0" w:color="auto"/>
            </w:tcBorders>
            <w:noWrap/>
            <w:vAlign w:val="bottom"/>
          </w:tcPr>
          <w:p w14:paraId="0679CCF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09B835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1" w:type="pct"/>
            <w:tcBorders>
              <w:bottom w:val="single" w:sz="4" w:space="0" w:color="auto"/>
            </w:tcBorders>
            <w:noWrap/>
            <w:vAlign w:val="bottom"/>
          </w:tcPr>
          <w:p w14:paraId="7AD75AE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tcBorders>
              <w:bottom w:val="single" w:sz="4" w:space="0" w:color="auto"/>
            </w:tcBorders>
            <w:noWrap/>
            <w:vAlign w:val="bottom"/>
          </w:tcPr>
          <w:p w14:paraId="32C8534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85,722</w:t>
            </w:r>
          </w:p>
        </w:tc>
      </w:tr>
      <w:tr w:rsidR="00B253E3" w:rsidRPr="00D60A65" w14:paraId="6A19A074"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E08DBC2"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74E3855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77FD2C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DC599D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00AAE75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377A4E4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1C92DC3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42D8350" w14:textId="01BC7AA9"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10" w:type="pct"/>
            <w:tcBorders>
              <w:bottom w:val="single" w:sz="4" w:space="0" w:color="auto"/>
            </w:tcBorders>
            <w:noWrap/>
            <w:vAlign w:val="bottom"/>
          </w:tcPr>
          <w:p w14:paraId="111399F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85,722</w:t>
            </w:r>
          </w:p>
        </w:tc>
        <w:tc>
          <w:tcPr>
            <w:tcW w:w="710" w:type="pct"/>
            <w:tcBorders>
              <w:bottom w:val="single" w:sz="4" w:space="0" w:color="auto"/>
            </w:tcBorders>
            <w:noWrap/>
            <w:vAlign w:val="bottom"/>
          </w:tcPr>
          <w:p w14:paraId="38063C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(10,865)</w:t>
            </w:r>
          </w:p>
        </w:tc>
        <w:tc>
          <w:tcPr>
            <w:tcW w:w="710" w:type="pct"/>
            <w:tcBorders>
              <w:bottom w:val="single" w:sz="4" w:space="0" w:color="auto"/>
            </w:tcBorders>
            <w:noWrap/>
            <w:vAlign w:val="bottom"/>
          </w:tcPr>
          <w:p w14:paraId="625079D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525,424</w:t>
            </w:r>
          </w:p>
        </w:tc>
        <w:tc>
          <w:tcPr>
            <w:tcW w:w="711" w:type="pct"/>
            <w:tcBorders>
              <w:bottom w:val="single" w:sz="4" w:space="0" w:color="auto"/>
            </w:tcBorders>
            <w:noWrap/>
            <w:vAlign w:val="bottom"/>
          </w:tcPr>
          <w:p w14:paraId="445E7A3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(46,397)</w:t>
            </w:r>
          </w:p>
        </w:tc>
        <w:tc>
          <w:tcPr>
            <w:tcW w:w="703" w:type="pct"/>
            <w:tcBorders>
              <w:bottom w:val="single" w:sz="4" w:space="0" w:color="auto"/>
            </w:tcBorders>
            <w:noWrap/>
            <w:vAlign w:val="bottom"/>
          </w:tcPr>
          <w:p w14:paraId="7783F67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553,884</w:t>
            </w:r>
          </w:p>
        </w:tc>
      </w:tr>
      <w:tr w:rsidR="00B253E3" w:rsidRPr="00D60A65" w14:paraId="4D31242C"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917119B"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50B492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D02B2A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B8C040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6582B7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2B4CD3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6589418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145957B" w14:textId="2806DCA2" w:rsidR="00B253E3" w:rsidRPr="00D60A65" w:rsidRDefault="00B253E3" w:rsidP="00B253E3">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10" w:type="pct"/>
            <w:noWrap/>
            <w:vAlign w:val="bottom"/>
          </w:tcPr>
          <w:p w14:paraId="1584864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(860,884)</w:t>
            </w:r>
          </w:p>
        </w:tc>
        <w:tc>
          <w:tcPr>
            <w:tcW w:w="710" w:type="pct"/>
            <w:noWrap/>
            <w:vAlign w:val="bottom"/>
          </w:tcPr>
          <w:p w14:paraId="1820D9C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(10,865)</w:t>
            </w:r>
          </w:p>
        </w:tc>
        <w:tc>
          <w:tcPr>
            <w:tcW w:w="710" w:type="pct"/>
            <w:noWrap/>
            <w:vAlign w:val="bottom"/>
          </w:tcPr>
          <w:p w14:paraId="3F4F0A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525,424</w:t>
            </w:r>
          </w:p>
        </w:tc>
        <w:tc>
          <w:tcPr>
            <w:tcW w:w="711" w:type="pct"/>
            <w:noWrap/>
            <w:vAlign w:val="bottom"/>
          </w:tcPr>
          <w:p w14:paraId="5664B2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(46,397)</w:t>
            </w:r>
          </w:p>
        </w:tc>
        <w:tc>
          <w:tcPr>
            <w:tcW w:w="703" w:type="pct"/>
            <w:noWrap/>
            <w:vAlign w:val="bottom"/>
          </w:tcPr>
          <w:p w14:paraId="7032BCF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Cordia New"/>
                <w:color w:val="000000"/>
                <w:sz w:val="16"/>
                <w:lang w:val="en-GB" w:eastAsia="en-GB"/>
              </w:rPr>
            </w:pPr>
            <w:r w:rsidRPr="00D60A65">
              <w:rPr>
                <w:rFonts w:ascii="Arial" w:hAnsi="Arial" w:cs="Arial"/>
                <w:color w:val="000000"/>
                <w:sz w:val="16"/>
                <w:szCs w:val="16"/>
                <w:lang w:val="en-GB" w:eastAsia="en-GB" w:bidi="he-IL"/>
              </w:rPr>
              <w:t>(392,722)</w:t>
            </w:r>
          </w:p>
        </w:tc>
      </w:tr>
      <w:tr w:rsidR="00B253E3" w:rsidRPr="00D60A65" w14:paraId="45C7FD4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DA2B49F" w14:textId="19F0EDF8"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10" w:type="pct"/>
            <w:noWrap/>
            <w:vAlign w:val="bottom"/>
          </w:tcPr>
          <w:p w14:paraId="45F831E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1,598</w:t>
            </w:r>
          </w:p>
        </w:tc>
        <w:tc>
          <w:tcPr>
            <w:tcW w:w="710" w:type="pct"/>
            <w:noWrap/>
            <w:vAlign w:val="bottom"/>
          </w:tcPr>
          <w:p w14:paraId="5D9EFAE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79</w:t>
            </w:r>
          </w:p>
        </w:tc>
        <w:tc>
          <w:tcPr>
            <w:tcW w:w="710" w:type="pct"/>
            <w:noWrap/>
            <w:vAlign w:val="bottom"/>
          </w:tcPr>
          <w:p w14:paraId="370B57A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1,084</w:t>
            </w:r>
          </w:p>
        </w:tc>
        <w:tc>
          <w:tcPr>
            <w:tcW w:w="711" w:type="pct"/>
            <w:noWrap/>
            <w:vAlign w:val="bottom"/>
          </w:tcPr>
          <w:p w14:paraId="492EEB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199</w:t>
            </w:r>
          </w:p>
        </w:tc>
        <w:tc>
          <w:tcPr>
            <w:tcW w:w="703" w:type="pct"/>
            <w:noWrap/>
            <w:vAlign w:val="bottom"/>
          </w:tcPr>
          <w:p w14:paraId="27FA3B7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2,960</w:t>
            </w:r>
          </w:p>
        </w:tc>
      </w:tr>
      <w:tr w:rsidR="00B253E3" w:rsidRPr="00D60A65" w14:paraId="5968F6F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44B62DC" w14:textId="7686CA4C"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10" w:type="pct"/>
            <w:tcBorders>
              <w:bottom w:val="single" w:sz="4" w:space="0" w:color="auto"/>
            </w:tcBorders>
            <w:noWrap/>
            <w:vAlign w:val="bottom"/>
          </w:tcPr>
          <w:p w14:paraId="7B1C46E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0" w:type="pct"/>
            <w:tcBorders>
              <w:bottom w:val="single" w:sz="4" w:space="0" w:color="auto"/>
            </w:tcBorders>
            <w:noWrap/>
            <w:vAlign w:val="bottom"/>
          </w:tcPr>
          <w:p w14:paraId="06D8A92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40DD9DE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1" w:type="pct"/>
            <w:tcBorders>
              <w:bottom w:val="single" w:sz="4" w:space="0" w:color="auto"/>
            </w:tcBorders>
            <w:noWrap/>
            <w:vAlign w:val="bottom"/>
          </w:tcPr>
          <w:p w14:paraId="11004A6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tcBorders>
              <w:bottom w:val="single" w:sz="4" w:space="0" w:color="auto"/>
            </w:tcBorders>
            <w:noWrap/>
            <w:vAlign w:val="bottom"/>
          </w:tcPr>
          <w:p w14:paraId="5332A82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B253E3" w:rsidRPr="00D60A65" w14:paraId="6A9FC6B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AD76109"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23B2610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D41EDD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54E1A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1068536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0D54006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49F7E2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E97DBF0" w14:textId="5B2C28D2" w:rsidR="00B253E3" w:rsidRPr="00D60A65" w:rsidRDefault="00B253E3" w:rsidP="00B253E3">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10" w:type="pct"/>
            <w:tcBorders>
              <w:bottom w:val="single" w:sz="4" w:space="0" w:color="auto"/>
            </w:tcBorders>
            <w:noWrap/>
            <w:vAlign w:val="bottom"/>
          </w:tcPr>
          <w:p w14:paraId="72DD3E2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(859,286)</w:t>
            </w:r>
          </w:p>
        </w:tc>
        <w:tc>
          <w:tcPr>
            <w:tcW w:w="710" w:type="pct"/>
            <w:tcBorders>
              <w:bottom w:val="single" w:sz="4" w:space="0" w:color="auto"/>
            </w:tcBorders>
            <w:noWrap/>
            <w:vAlign w:val="bottom"/>
          </w:tcPr>
          <w:p w14:paraId="2CA678A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(10,786)</w:t>
            </w:r>
          </w:p>
        </w:tc>
        <w:tc>
          <w:tcPr>
            <w:tcW w:w="710" w:type="pct"/>
            <w:tcBorders>
              <w:bottom w:val="single" w:sz="4" w:space="0" w:color="auto"/>
            </w:tcBorders>
            <w:noWrap/>
            <w:vAlign w:val="bottom"/>
          </w:tcPr>
          <w:p w14:paraId="097026F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526,508</w:t>
            </w:r>
          </w:p>
        </w:tc>
        <w:tc>
          <w:tcPr>
            <w:tcW w:w="711" w:type="pct"/>
            <w:tcBorders>
              <w:bottom w:val="single" w:sz="4" w:space="0" w:color="auto"/>
            </w:tcBorders>
            <w:noWrap/>
            <w:vAlign w:val="bottom"/>
          </w:tcPr>
          <w:p w14:paraId="2E92B7D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(46,198)</w:t>
            </w:r>
          </w:p>
        </w:tc>
        <w:tc>
          <w:tcPr>
            <w:tcW w:w="703" w:type="pct"/>
            <w:tcBorders>
              <w:bottom w:val="single" w:sz="4" w:space="0" w:color="auto"/>
            </w:tcBorders>
            <w:noWrap/>
            <w:vAlign w:val="bottom"/>
          </w:tcPr>
          <w:p w14:paraId="4DA3166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(389,762)</w:t>
            </w:r>
          </w:p>
        </w:tc>
      </w:tr>
      <w:tr w:rsidR="00B253E3" w:rsidRPr="00D60A65" w14:paraId="0E22333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5B881D9"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25A6B8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1DCD4A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FD772C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775BCB4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17936F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5BC9688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112C48D" w14:textId="19C0E52A" w:rsidR="00B253E3" w:rsidRPr="00D60A65" w:rsidRDefault="00B253E3" w:rsidP="00B253E3">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10" w:type="pct"/>
            <w:noWrap/>
            <w:vAlign w:val="bottom"/>
          </w:tcPr>
          <w:p w14:paraId="580B48B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(177,322)</w:t>
            </w:r>
          </w:p>
        </w:tc>
        <w:tc>
          <w:tcPr>
            <w:tcW w:w="710" w:type="pct"/>
            <w:noWrap/>
            <w:vAlign w:val="bottom"/>
          </w:tcPr>
          <w:p w14:paraId="43F05E4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0" w:type="pct"/>
            <w:noWrap/>
            <w:vAlign w:val="bottom"/>
          </w:tcPr>
          <w:p w14:paraId="775CC70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177,322</w:t>
            </w:r>
          </w:p>
        </w:tc>
        <w:tc>
          <w:tcPr>
            <w:tcW w:w="711" w:type="pct"/>
            <w:noWrap/>
            <w:vAlign w:val="bottom"/>
          </w:tcPr>
          <w:p w14:paraId="3D4CCC4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noWrap/>
            <w:vAlign w:val="bottom"/>
          </w:tcPr>
          <w:p w14:paraId="4644E31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B253E3" w:rsidRPr="00D60A65" w14:paraId="1014B80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8BD296A" w14:textId="4355C248"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10" w:type="pct"/>
            <w:noWrap/>
            <w:vAlign w:val="bottom"/>
          </w:tcPr>
          <w:p w14:paraId="6BEA9DD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22B58B1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0" w:type="pct"/>
            <w:noWrap/>
            <w:vAlign w:val="bottom"/>
          </w:tcPr>
          <w:p w14:paraId="29A57F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11" w:type="pct"/>
            <w:noWrap/>
            <w:vAlign w:val="bottom"/>
          </w:tcPr>
          <w:p w14:paraId="4D2B10A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noWrap/>
            <w:vAlign w:val="bottom"/>
          </w:tcPr>
          <w:p w14:paraId="082BB6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B253E3" w:rsidRPr="00D60A65" w14:paraId="77D3062D"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5E3AA0D"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noWrap/>
            <w:vAlign w:val="bottom"/>
          </w:tcPr>
          <w:p w14:paraId="09FF643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25B4E50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27C417B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noWrap/>
            <w:vAlign w:val="bottom"/>
          </w:tcPr>
          <w:p w14:paraId="28CE81D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noWrap/>
            <w:vAlign w:val="bottom"/>
          </w:tcPr>
          <w:p w14:paraId="15584EC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2AD7296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5A0DD09" w14:textId="62BE2378"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10" w:type="pct"/>
            <w:noWrap/>
            <w:vAlign w:val="bottom"/>
          </w:tcPr>
          <w:p w14:paraId="374CA9A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1315C14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44A5084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noWrap/>
            <w:vAlign w:val="bottom"/>
          </w:tcPr>
          <w:p w14:paraId="0A3A6D5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noWrap/>
            <w:vAlign w:val="bottom"/>
          </w:tcPr>
          <w:p w14:paraId="7E80B61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62A4E56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B5C87E0" w14:textId="0FE68F48"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10" w:type="pct"/>
            <w:noWrap/>
            <w:vAlign w:val="bottom"/>
          </w:tcPr>
          <w:p w14:paraId="47D550F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1,176,227</w:t>
            </w:r>
          </w:p>
        </w:tc>
        <w:tc>
          <w:tcPr>
            <w:tcW w:w="710" w:type="pct"/>
            <w:noWrap/>
            <w:vAlign w:val="bottom"/>
          </w:tcPr>
          <w:p w14:paraId="5D904DE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040A656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1" w:type="pct"/>
            <w:noWrap/>
            <w:vAlign w:val="bottom"/>
          </w:tcPr>
          <w:p w14:paraId="1DE0CDE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noWrap/>
            <w:vAlign w:val="bottom"/>
          </w:tcPr>
          <w:p w14:paraId="5447D43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1,176,227</w:t>
            </w:r>
          </w:p>
        </w:tc>
      </w:tr>
      <w:tr w:rsidR="00B253E3" w:rsidRPr="00D60A65" w14:paraId="183DB4D5"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B0236D9" w14:textId="52BDF511"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10" w:type="pct"/>
            <w:noWrap/>
            <w:vAlign w:val="bottom"/>
          </w:tcPr>
          <w:p w14:paraId="4EFF222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2CCD639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0" w:type="pct"/>
            <w:noWrap/>
            <w:vAlign w:val="bottom"/>
          </w:tcPr>
          <w:p w14:paraId="5E719D1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(1,071,705)</w:t>
            </w:r>
          </w:p>
        </w:tc>
        <w:tc>
          <w:tcPr>
            <w:tcW w:w="711" w:type="pct"/>
            <w:noWrap/>
            <w:vAlign w:val="bottom"/>
          </w:tcPr>
          <w:p w14:paraId="47A59A3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noWrap/>
            <w:vAlign w:val="bottom"/>
          </w:tcPr>
          <w:p w14:paraId="371ABFD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(1,071,705)</w:t>
            </w:r>
          </w:p>
        </w:tc>
      </w:tr>
      <w:tr w:rsidR="00B253E3" w:rsidRPr="00D60A65" w14:paraId="0F2C443D"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24F052E" w14:textId="3B289B19"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710" w:type="pct"/>
            <w:tcBorders>
              <w:bottom w:val="single" w:sz="4" w:space="0" w:color="auto"/>
            </w:tcBorders>
            <w:noWrap/>
            <w:vAlign w:val="bottom"/>
          </w:tcPr>
          <w:p w14:paraId="7C86793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(64,208)</w:t>
            </w:r>
          </w:p>
        </w:tc>
        <w:tc>
          <w:tcPr>
            <w:tcW w:w="710" w:type="pct"/>
            <w:tcBorders>
              <w:bottom w:val="single" w:sz="4" w:space="0" w:color="auto"/>
            </w:tcBorders>
            <w:noWrap/>
            <w:vAlign w:val="bottom"/>
          </w:tcPr>
          <w:p w14:paraId="4DE54C6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70B2182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1" w:type="pct"/>
            <w:tcBorders>
              <w:bottom w:val="single" w:sz="4" w:space="0" w:color="auto"/>
            </w:tcBorders>
            <w:noWrap/>
            <w:vAlign w:val="bottom"/>
          </w:tcPr>
          <w:p w14:paraId="7B55D4E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tcBorders>
              <w:bottom w:val="single" w:sz="4" w:space="0" w:color="auto"/>
            </w:tcBorders>
            <w:noWrap/>
            <w:vAlign w:val="bottom"/>
          </w:tcPr>
          <w:p w14:paraId="26D688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(64,208)</w:t>
            </w:r>
          </w:p>
        </w:tc>
      </w:tr>
      <w:tr w:rsidR="00B253E3" w:rsidRPr="00D60A65" w14:paraId="6BA1D45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042A2A4"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766363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739834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46E7C0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4D992A2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07F20B2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7F0008C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A5C0844" w14:textId="766ED90E" w:rsidR="00B253E3" w:rsidRPr="00D60A65" w:rsidRDefault="00B253E3" w:rsidP="00B253E3">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10" w:type="pct"/>
            <w:tcBorders>
              <w:bottom w:val="single" w:sz="4" w:space="0" w:color="auto"/>
            </w:tcBorders>
            <w:noWrap/>
            <w:vAlign w:val="bottom"/>
          </w:tcPr>
          <w:p w14:paraId="77B5D98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1,112,019</w:t>
            </w:r>
          </w:p>
        </w:tc>
        <w:tc>
          <w:tcPr>
            <w:tcW w:w="710" w:type="pct"/>
            <w:tcBorders>
              <w:bottom w:val="single" w:sz="4" w:space="0" w:color="auto"/>
            </w:tcBorders>
            <w:noWrap/>
            <w:vAlign w:val="bottom"/>
          </w:tcPr>
          <w:p w14:paraId="16667B5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7497738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(1,071,705)</w:t>
            </w:r>
          </w:p>
        </w:tc>
        <w:tc>
          <w:tcPr>
            <w:tcW w:w="711" w:type="pct"/>
            <w:tcBorders>
              <w:bottom w:val="single" w:sz="4" w:space="0" w:color="auto"/>
            </w:tcBorders>
            <w:noWrap/>
            <w:vAlign w:val="bottom"/>
          </w:tcPr>
          <w:p w14:paraId="7137EC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3" w:type="pct"/>
            <w:tcBorders>
              <w:bottom w:val="single" w:sz="4" w:space="0" w:color="auto"/>
            </w:tcBorders>
            <w:noWrap/>
            <w:vAlign w:val="bottom"/>
          </w:tcPr>
          <w:p w14:paraId="097C421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40,314</w:t>
            </w:r>
          </w:p>
        </w:tc>
      </w:tr>
      <w:tr w:rsidR="00B253E3" w:rsidRPr="00D60A65" w14:paraId="1835FE6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F5CA7E2"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60A165F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AD0840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C66B4B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2B2FFA6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AA6B3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1F6006E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A6C87F5" w14:textId="6459E327"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noWrap/>
            <w:vAlign w:val="bottom"/>
          </w:tcPr>
          <w:p w14:paraId="60A8AF1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42523DE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681DAF5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noWrap/>
            <w:vAlign w:val="bottom"/>
          </w:tcPr>
          <w:p w14:paraId="55DD8AE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noWrap/>
            <w:vAlign w:val="bottom"/>
          </w:tcPr>
          <w:p w14:paraId="2F27A7E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2DAF2C9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1F6A809" w14:textId="3DAA09AA"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10" w:type="pct"/>
            <w:noWrap/>
            <w:vAlign w:val="bottom"/>
          </w:tcPr>
          <w:p w14:paraId="2E99375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608,688</w:t>
            </w:r>
          </w:p>
        </w:tc>
        <w:tc>
          <w:tcPr>
            <w:tcW w:w="710" w:type="pct"/>
            <w:noWrap/>
            <w:vAlign w:val="bottom"/>
          </w:tcPr>
          <w:p w14:paraId="46EDB94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8,268</w:t>
            </w:r>
          </w:p>
        </w:tc>
        <w:tc>
          <w:tcPr>
            <w:tcW w:w="710" w:type="pct"/>
            <w:noWrap/>
            <w:vAlign w:val="bottom"/>
          </w:tcPr>
          <w:p w14:paraId="28EAF35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831,593</w:t>
            </w:r>
          </w:p>
        </w:tc>
        <w:tc>
          <w:tcPr>
            <w:tcW w:w="711" w:type="pct"/>
            <w:noWrap/>
            <w:vAlign w:val="bottom"/>
          </w:tcPr>
          <w:p w14:paraId="5885990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112,841</w:t>
            </w:r>
          </w:p>
        </w:tc>
        <w:tc>
          <w:tcPr>
            <w:tcW w:w="703" w:type="pct"/>
            <w:noWrap/>
            <w:vAlign w:val="bottom"/>
          </w:tcPr>
          <w:p w14:paraId="184BC41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1,561,390</w:t>
            </w:r>
          </w:p>
        </w:tc>
      </w:tr>
      <w:tr w:rsidR="00B253E3" w:rsidRPr="00D60A65" w14:paraId="39B5679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44F0642" w14:textId="504BF0FD"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10" w:type="pct"/>
            <w:tcBorders>
              <w:bottom w:val="single" w:sz="4" w:space="0" w:color="auto"/>
            </w:tcBorders>
            <w:noWrap/>
            <w:vAlign w:val="bottom"/>
          </w:tcPr>
          <w:p w14:paraId="56AFE48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22,416</w:t>
            </w:r>
          </w:p>
        </w:tc>
        <w:tc>
          <w:tcPr>
            <w:tcW w:w="710" w:type="pct"/>
            <w:tcBorders>
              <w:bottom w:val="single" w:sz="4" w:space="0" w:color="auto"/>
            </w:tcBorders>
            <w:noWrap/>
            <w:vAlign w:val="bottom"/>
          </w:tcPr>
          <w:p w14:paraId="34DFAF2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1,085</w:t>
            </w:r>
          </w:p>
        </w:tc>
        <w:tc>
          <w:tcPr>
            <w:tcW w:w="710" w:type="pct"/>
            <w:tcBorders>
              <w:bottom w:val="single" w:sz="4" w:space="0" w:color="auto"/>
            </w:tcBorders>
            <w:noWrap/>
            <w:vAlign w:val="bottom"/>
          </w:tcPr>
          <w:p w14:paraId="044EE19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(144,547)</w:t>
            </w:r>
          </w:p>
        </w:tc>
        <w:tc>
          <w:tcPr>
            <w:tcW w:w="711" w:type="pct"/>
            <w:tcBorders>
              <w:bottom w:val="single" w:sz="4" w:space="0" w:color="auto"/>
            </w:tcBorders>
            <w:noWrap/>
            <w:vAlign w:val="bottom"/>
          </w:tcPr>
          <w:p w14:paraId="6130BB0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9,327</w:t>
            </w:r>
          </w:p>
        </w:tc>
        <w:tc>
          <w:tcPr>
            <w:tcW w:w="703" w:type="pct"/>
            <w:tcBorders>
              <w:bottom w:val="single" w:sz="4" w:space="0" w:color="auto"/>
            </w:tcBorders>
            <w:noWrap/>
            <w:vAlign w:val="bottom"/>
          </w:tcPr>
          <w:p w14:paraId="2583508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(111,719)</w:t>
            </w:r>
          </w:p>
        </w:tc>
      </w:tr>
      <w:tr w:rsidR="00B253E3" w:rsidRPr="00D60A65" w14:paraId="76DACAA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F5310AB"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30B37F0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11C588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77DF77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668C17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275B5BB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6F1148C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29D71F0" w14:textId="3375663D"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tcBorders>
              <w:bottom w:val="single" w:sz="4" w:space="0" w:color="auto"/>
            </w:tcBorders>
            <w:noWrap/>
            <w:vAlign w:val="bottom"/>
          </w:tcPr>
          <w:p w14:paraId="2D28D5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631,104</w:t>
            </w:r>
          </w:p>
        </w:tc>
        <w:tc>
          <w:tcPr>
            <w:tcW w:w="710" w:type="pct"/>
            <w:tcBorders>
              <w:bottom w:val="single" w:sz="4" w:space="0" w:color="auto"/>
            </w:tcBorders>
            <w:noWrap/>
            <w:vAlign w:val="bottom"/>
          </w:tcPr>
          <w:p w14:paraId="128193B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9,353</w:t>
            </w:r>
          </w:p>
        </w:tc>
        <w:tc>
          <w:tcPr>
            <w:tcW w:w="710" w:type="pct"/>
            <w:tcBorders>
              <w:bottom w:val="single" w:sz="4" w:space="0" w:color="auto"/>
            </w:tcBorders>
            <w:noWrap/>
            <w:vAlign w:val="bottom"/>
          </w:tcPr>
          <w:p w14:paraId="100D687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687,046</w:t>
            </w:r>
          </w:p>
        </w:tc>
        <w:tc>
          <w:tcPr>
            <w:tcW w:w="711" w:type="pct"/>
            <w:tcBorders>
              <w:bottom w:val="single" w:sz="4" w:space="0" w:color="auto"/>
            </w:tcBorders>
            <w:noWrap/>
            <w:vAlign w:val="bottom"/>
          </w:tcPr>
          <w:p w14:paraId="6D6E716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122,168</w:t>
            </w:r>
          </w:p>
        </w:tc>
        <w:tc>
          <w:tcPr>
            <w:tcW w:w="703" w:type="pct"/>
            <w:tcBorders>
              <w:bottom w:val="single" w:sz="4" w:space="0" w:color="auto"/>
            </w:tcBorders>
            <w:noWrap/>
            <w:vAlign w:val="bottom"/>
          </w:tcPr>
          <w:p w14:paraId="41016F2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hAnsi="Arial" w:cs="Arial"/>
                <w:color w:val="000000"/>
                <w:sz w:val="16"/>
                <w:szCs w:val="16"/>
                <w:lang w:eastAsia="en-GB" w:bidi="he-IL"/>
              </w:rPr>
              <w:t>1,449,671</w:t>
            </w:r>
          </w:p>
        </w:tc>
      </w:tr>
    </w:tbl>
    <w:p w14:paraId="32C632ED" w14:textId="635DB4CC" w:rsidR="00486449" w:rsidRPr="00D60A65" w:rsidRDefault="00486449" w:rsidP="00CB08A5">
      <w:pPr>
        <w:jc w:val="both"/>
        <w:rPr>
          <w:rFonts w:ascii="Arial" w:hAnsi="Arial" w:cs="Arial"/>
          <w:color w:val="000000" w:themeColor="text1"/>
          <w:sz w:val="18"/>
          <w:szCs w:val="18"/>
          <w:lang w:val="en-GB"/>
        </w:rPr>
      </w:pPr>
    </w:p>
    <w:p w14:paraId="1CEDEA67"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87" w:type="pct"/>
        <w:tblInd w:w="108" w:type="dxa"/>
        <w:tblLayout w:type="fixed"/>
        <w:tblLook w:val="04A0" w:firstRow="1" w:lastRow="0" w:firstColumn="1" w:lastColumn="0" w:noHBand="0" w:noVBand="1"/>
      </w:tblPr>
      <w:tblGrid>
        <w:gridCol w:w="2691"/>
        <w:gridCol w:w="1312"/>
        <w:gridCol w:w="1313"/>
        <w:gridCol w:w="1313"/>
        <w:gridCol w:w="1314"/>
        <w:gridCol w:w="1300"/>
      </w:tblGrid>
      <w:tr w:rsidR="00486449" w:rsidRPr="00D60A65" w14:paraId="0D55DC8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4D376A6"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bottom w:val="single" w:sz="4" w:space="0" w:color="auto"/>
            </w:tcBorders>
            <w:noWrap/>
            <w:vAlign w:val="bottom"/>
          </w:tcPr>
          <w:p w14:paraId="0F7B6EC9"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Consolidated financial information</w:t>
            </w:r>
          </w:p>
        </w:tc>
      </w:tr>
      <w:tr w:rsidR="00486449" w:rsidRPr="00D60A65" w14:paraId="2828B6E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1F8FF48"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38662C66"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(Audited)</w:t>
            </w:r>
          </w:p>
          <w:p w14:paraId="42C20438"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31 December 2025</w:t>
            </w:r>
            <w:proofErr w:type="gramEnd"/>
          </w:p>
        </w:tc>
      </w:tr>
      <w:tr w:rsidR="00486449" w:rsidRPr="00D60A65" w14:paraId="4AB22B4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CFD9E99"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68BA35E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All type of insurance</w:t>
            </w:r>
          </w:p>
        </w:tc>
      </w:tr>
      <w:tr w:rsidR="00486449" w:rsidRPr="00D60A65" w14:paraId="6F484E64" w14:textId="77777777" w:rsidTr="00B253E3">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033B051"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420" w:type="pct"/>
            <w:gridSpan w:val="2"/>
            <w:tcBorders>
              <w:top w:val="single" w:sz="4" w:space="0" w:color="auto"/>
              <w:bottom w:val="single" w:sz="4" w:space="0" w:color="auto"/>
            </w:tcBorders>
            <w:noWrap/>
            <w:vAlign w:val="bottom"/>
          </w:tcPr>
          <w:p w14:paraId="49FFE59F"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7918E890"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21" w:type="pct"/>
            <w:gridSpan w:val="2"/>
            <w:tcBorders>
              <w:top w:val="single" w:sz="4" w:space="0" w:color="auto"/>
              <w:bottom w:val="single" w:sz="4" w:space="0" w:color="auto"/>
            </w:tcBorders>
            <w:vAlign w:val="bottom"/>
          </w:tcPr>
          <w:p w14:paraId="4B9EDA6B"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282E095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4" w:type="pct"/>
            <w:vAlign w:val="bottom"/>
          </w:tcPr>
          <w:p w14:paraId="09286F7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5E7F31FF" w14:textId="77777777">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43F43456"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10" w:type="pct"/>
            <w:tcBorders>
              <w:bottom w:val="single" w:sz="4" w:space="0" w:color="auto"/>
            </w:tcBorders>
            <w:noWrap/>
            <w:vAlign w:val="bottom"/>
            <w:hideMark/>
          </w:tcPr>
          <w:p w14:paraId="0A88913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34370FB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3F62D68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4DCD5E0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hideMark/>
          </w:tcPr>
          <w:p w14:paraId="5A9CE99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50BB194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34C5B28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tcPr>
          <w:p w14:paraId="6F404DF8"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10FC0F38"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34407D7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291B1F2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center"/>
            <w:hideMark/>
          </w:tcPr>
          <w:p w14:paraId="10869627"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163B0321"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70F3BBDD"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517AF3F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74ED125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45E5200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4" w:type="pct"/>
            <w:tcBorders>
              <w:bottom w:val="single" w:sz="4" w:space="0" w:color="auto"/>
            </w:tcBorders>
            <w:noWrap/>
            <w:vAlign w:val="bottom"/>
            <w:hideMark/>
          </w:tcPr>
          <w:p w14:paraId="020B25D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00B71C1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0BBCA12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577C55B6" w14:textId="77777777">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50ADF2BC"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10" w:type="pct"/>
            <w:tcBorders>
              <w:top w:val="single" w:sz="4" w:space="0" w:color="auto"/>
            </w:tcBorders>
            <w:noWrap/>
          </w:tcPr>
          <w:p w14:paraId="3C460651"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656D1A1B"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258F5EFE"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083C004E"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tcBorders>
              <w:top w:val="single" w:sz="4" w:space="0" w:color="auto"/>
            </w:tcBorders>
            <w:noWrap/>
          </w:tcPr>
          <w:p w14:paraId="00E47580"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4FF6DF3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7F11962" w14:textId="4D00FE6C"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10" w:type="pct"/>
            <w:noWrap/>
            <w:vAlign w:val="bottom"/>
          </w:tcPr>
          <w:p w14:paraId="5767A9F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660,051</w:t>
            </w:r>
          </w:p>
        </w:tc>
        <w:tc>
          <w:tcPr>
            <w:tcW w:w="710" w:type="pct"/>
            <w:noWrap/>
            <w:vAlign w:val="bottom"/>
          </w:tcPr>
          <w:p w14:paraId="3EF0D2C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46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190</w:t>
            </w:r>
          </w:p>
        </w:tc>
        <w:tc>
          <w:tcPr>
            <w:tcW w:w="710" w:type="pct"/>
            <w:noWrap/>
            <w:vAlign w:val="bottom"/>
          </w:tcPr>
          <w:p w14:paraId="37D413C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653</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006</w:t>
            </w:r>
          </w:p>
        </w:tc>
        <w:tc>
          <w:tcPr>
            <w:tcW w:w="710" w:type="pct"/>
            <w:noWrap/>
            <w:vAlign w:val="bottom"/>
          </w:tcPr>
          <w:p w14:paraId="5E06DB0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72,646</w:t>
            </w:r>
          </w:p>
        </w:tc>
        <w:tc>
          <w:tcPr>
            <w:tcW w:w="704" w:type="pct"/>
            <w:noWrap/>
            <w:vAlign w:val="bottom"/>
          </w:tcPr>
          <w:p w14:paraId="480DAEC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1</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431</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893</w:t>
            </w:r>
          </w:p>
        </w:tc>
      </w:tr>
      <w:tr w:rsidR="00B253E3" w:rsidRPr="00D60A65" w14:paraId="2FE2306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CDDE911" w14:textId="7975A418"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10" w:type="pct"/>
            <w:tcBorders>
              <w:bottom w:val="single" w:sz="4" w:space="0" w:color="auto"/>
            </w:tcBorders>
            <w:noWrap/>
            <w:vAlign w:val="bottom"/>
          </w:tcPr>
          <w:p w14:paraId="784311D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113,904</w:t>
            </w:r>
          </w:p>
        </w:tc>
        <w:tc>
          <w:tcPr>
            <w:tcW w:w="710" w:type="pct"/>
            <w:tcBorders>
              <w:bottom w:val="single" w:sz="4" w:space="0" w:color="auto"/>
            </w:tcBorders>
            <w:noWrap/>
            <w:vAlign w:val="bottom"/>
          </w:tcPr>
          <w:p w14:paraId="400FFE5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2,023</w:t>
            </w:r>
          </w:p>
        </w:tc>
        <w:tc>
          <w:tcPr>
            <w:tcW w:w="710" w:type="pct"/>
            <w:tcBorders>
              <w:bottom w:val="single" w:sz="4" w:space="0" w:color="auto"/>
            </w:tcBorders>
            <w:noWrap/>
            <w:vAlign w:val="bottom"/>
          </w:tcPr>
          <w:p w14:paraId="409DCB2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(248,709)</w:t>
            </w:r>
          </w:p>
        </w:tc>
        <w:tc>
          <w:tcPr>
            <w:tcW w:w="710" w:type="pct"/>
            <w:tcBorders>
              <w:bottom w:val="single" w:sz="4" w:space="0" w:color="auto"/>
            </w:tcBorders>
            <w:noWrap/>
            <w:vAlign w:val="bottom"/>
          </w:tcPr>
          <w:p w14:paraId="0086F5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8</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791</w:t>
            </w:r>
          </w:p>
        </w:tc>
        <w:tc>
          <w:tcPr>
            <w:tcW w:w="704" w:type="pct"/>
            <w:tcBorders>
              <w:bottom w:val="single" w:sz="4" w:space="0" w:color="auto"/>
            </w:tcBorders>
            <w:noWrap/>
            <w:vAlign w:val="bottom"/>
          </w:tcPr>
          <w:p w14:paraId="5471E16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(123,991)</w:t>
            </w:r>
          </w:p>
        </w:tc>
      </w:tr>
      <w:tr w:rsidR="00B253E3" w:rsidRPr="00D60A65" w14:paraId="15A60D6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3678C87"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686D7D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7E13CAF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10" w:type="pct"/>
            <w:tcBorders>
              <w:top w:val="single" w:sz="4" w:space="0" w:color="auto"/>
            </w:tcBorders>
            <w:noWrap/>
            <w:vAlign w:val="bottom"/>
          </w:tcPr>
          <w:p w14:paraId="585E60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710" w:type="pct"/>
            <w:tcBorders>
              <w:top w:val="single" w:sz="4" w:space="0" w:color="auto"/>
            </w:tcBorders>
            <w:noWrap/>
            <w:vAlign w:val="bottom"/>
          </w:tcPr>
          <w:p w14:paraId="37B5DC5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04" w:type="pct"/>
            <w:tcBorders>
              <w:top w:val="single" w:sz="4" w:space="0" w:color="auto"/>
            </w:tcBorders>
            <w:noWrap/>
            <w:vAlign w:val="bottom"/>
          </w:tcPr>
          <w:p w14:paraId="56D3C7D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r>
      <w:tr w:rsidR="00B253E3" w:rsidRPr="00D60A65" w14:paraId="3D8388D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E5BCAEF" w14:textId="79395710"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10" w:type="pct"/>
            <w:tcBorders>
              <w:bottom w:val="single" w:sz="4" w:space="0" w:color="auto"/>
            </w:tcBorders>
            <w:noWrap/>
            <w:vAlign w:val="bottom"/>
          </w:tcPr>
          <w:p w14:paraId="4284E8F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773</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955</w:t>
            </w:r>
          </w:p>
        </w:tc>
        <w:tc>
          <w:tcPr>
            <w:tcW w:w="710" w:type="pct"/>
            <w:tcBorders>
              <w:bottom w:val="single" w:sz="4" w:space="0" w:color="auto"/>
            </w:tcBorders>
            <w:noWrap/>
            <w:vAlign w:val="bottom"/>
          </w:tcPr>
          <w:p w14:paraId="7FEB64F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48,213</w:t>
            </w:r>
          </w:p>
        </w:tc>
        <w:tc>
          <w:tcPr>
            <w:tcW w:w="710" w:type="pct"/>
            <w:tcBorders>
              <w:bottom w:val="single" w:sz="4" w:space="0" w:color="auto"/>
            </w:tcBorders>
            <w:noWrap/>
            <w:vAlign w:val="bottom"/>
          </w:tcPr>
          <w:p w14:paraId="048E1C6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404,297</w:t>
            </w:r>
          </w:p>
        </w:tc>
        <w:tc>
          <w:tcPr>
            <w:tcW w:w="710" w:type="pct"/>
            <w:tcBorders>
              <w:bottom w:val="single" w:sz="4" w:space="0" w:color="auto"/>
            </w:tcBorders>
            <w:noWrap/>
            <w:vAlign w:val="bottom"/>
          </w:tcPr>
          <w:p w14:paraId="5AE42A7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81,437</w:t>
            </w:r>
          </w:p>
        </w:tc>
        <w:tc>
          <w:tcPr>
            <w:tcW w:w="704" w:type="pct"/>
            <w:tcBorders>
              <w:bottom w:val="single" w:sz="4" w:space="0" w:color="auto"/>
            </w:tcBorders>
            <w:noWrap/>
            <w:vAlign w:val="bottom"/>
          </w:tcPr>
          <w:p w14:paraId="7E3E77B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1,307,902</w:t>
            </w:r>
          </w:p>
        </w:tc>
      </w:tr>
      <w:tr w:rsidR="00B253E3" w:rsidRPr="00D60A65" w14:paraId="7CA4E61D"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A246B9A"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6240DD3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D72908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5F1F117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5EEB3D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7176FBC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3E6AD5B5"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D1CDFFE" w14:textId="24886E19"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10" w:type="pct"/>
            <w:tcBorders>
              <w:bottom w:val="single" w:sz="4" w:space="0" w:color="auto"/>
            </w:tcBorders>
            <w:noWrap/>
            <w:vAlign w:val="bottom"/>
          </w:tcPr>
          <w:p w14:paraId="37C9FE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cs/>
                <w:lang w:eastAsia="en-GB" w:bidi="he-IL"/>
              </w:rPr>
              <w:t>(2</w:t>
            </w:r>
            <w:r w:rsidRPr="00D60A65">
              <w:rPr>
                <w:rFonts w:ascii="Arial" w:eastAsia="Cordia New" w:hAnsi="Arial" w:cs="Arial"/>
                <w:color w:val="000000"/>
                <w:sz w:val="16"/>
                <w:szCs w:val="16"/>
                <w:lang w:eastAsia="en-GB" w:bidi="he-IL"/>
              </w:rPr>
              <w:t>,</w:t>
            </w:r>
            <w:r w:rsidRPr="00D60A65">
              <w:rPr>
                <w:rFonts w:ascii="Arial" w:eastAsia="Cordia New" w:hAnsi="Arial" w:cs="Arial"/>
                <w:color w:val="000000"/>
                <w:sz w:val="16"/>
                <w:szCs w:val="16"/>
                <w:cs/>
                <w:lang w:eastAsia="en-GB" w:bidi="he-IL"/>
              </w:rPr>
              <w:t>764</w:t>
            </w:r>
            <w:r w:rsidRPr="00D60A65">
              <w:rPr>
                <w:rFonts w:ascii="Arial" w:eastAsia="Cordia New" w:hAnsi="Arial" w:cs="Arial"/>
                <w:color w:val="000000"/>
                <w:sz w:val="16"/>
                <w:szCs w:val="16"/>
                <w:lang w:eastAsia="en-GB" w:bidi="he-IL"/>
              </w:rPr>
              <w:t>,</w:t>
            </w:r>
            <w:r w:rsidRPr="00D60A65">
              <w:rPr>
                <w:rFonts w:ascii="Arial" w:eastAsia="Cordia New" w:hAnsi="Arial" w:cs="Arial"/>
                <w:color w:val="000000"/>
                <w:sz w:val="16"/>
                <w:szCs w:val="16"/>
                <w:cs/>
                <w:lang w:eastAsia="en-GB" w:bidi="he-IL"/>
              </w:rPr>
              <w:t>190)</w:t>
            </w:r>
          </w:p>
        </w:tc>
        <w:tc>
          <w:tcPr>
            <w:tcW w:w="710" w:type="pct"/>
            <w:tcBorders>
              <w:bottom w:val="single" w:sz="4" w:space="0" w:color="auto"/>
            </w:tcBorders>
            <w:noWrap/>
            <w:vAlign w:val="bottom"/>
          </w:tcPr>
          <w:p w14:paraId="5B23E5F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0B3A9CF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62A352F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4" w:type="pct"/>
            <w:tcBorders>
              <w:bottom w:val="single" w:sz="4" w:space="0" w:color="auto"/>
            </w:tcBorders>
            <w:noWrap/>
            <w:vAlign w:val="bottom"/>
          </w:tcPr>
          <w:p w14:paraId="2EB3AFC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cs/>
                <w:lang w:eastAsia="en-GB" w:bidi="he-IL"/>
              </w:rPr>
              <w:t>(2</w:t>
            </w:r>
            <w:r w:rsidRPr="00D60A65">
              <w:rPr>
                <w:rFonts w:ascii="Arial" w:eastAsia="Cordia New" w:hAnsi="Arial" w:cs="Arial"/>
                <w:color w:val="000000"/>
                <w:sz w:val="16"/>
                <w:szCs w:val="16"/>
                <w:lang w:eastAsia="en-GB" w:bidi="he-IL"/>
              </w:rPr>
              <w:t>,</w:t>
            </w:r>
            <w:r w:rsidRPr="00D60A65">
              <w:rPr>
                <w:rFonts w:ascii="Arial" w:eastAsia="Cordia New" w:hAnsi="Arial" w:cs="Arial"/>
                <w:color w:val="000000"/>
                <w:sz w:val="16"/>
                <w:szCs w:val="16"/>
                <w:cs/>
                <w:lang w:eastAsia="en-GB" w:bidi="he-IL"/>
              </w:rPr>
              <w:t>764</w:t>
            </w:r>
            <w:r w:rsidRPr="00D60A65">
              <w:rPr>
                <w:rFonts w:ascii="Arial" w:eastAsia="Cordia New" w:hAnsi="Arial" w:cs="Arial"/>
                <w:color w:val="000000"/>
                <w:sz w:val="16"/>
                <w:szCs w:val="16"/>
                <w:lang w:eastAsia="en-GB" w:bidi="he-IL"/>
              </w:rPr>
              <w:t>,</w:t>
            </w:r>
            <w:r w:rsidRPr="00D60A65">
              <w:rPr>
                <w:rFonts w:ascii="Arial" w:eastAsia="Cordia New" w:hAnsi="Arial" w:cs="Arial"/>
                <w:color w:val="000000"/>
                <w:sz w:val="16"/>
                <w:szCs w:val="16"/>
                <w:cs/>
                <w:lang w:eastAsia="en-GB" w:bidi="he-IL"/>
              </w:rPr>
              <w:t>190)</w:t>
            </w:r>
          </w:p>
        </w:tc>
      </w:tr>
      <w:tr w:rsidR="00B253E3" w:rsidRPr="00D60A65" w14:paraId="0913524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39562FD"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35033C6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583139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389D74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A14A61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5535B95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3E2BB72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5479527" w14:textId="5C6D1B55"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10" w:type="pct"/>
            <w:noWrap/>
            <w:vAlign w:val="bottom"/>
          </w:tcPr>
          <w:p w14:paraId="6631D79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0" w:type="pct"/>
            <w:noWrap/>
            <w:vAlign w:val="bottom"/>
          </w:tcPr>
          <w:p w14:paraId="21281D8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1B00EEC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0DD5070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noWrap/>
            <w:vAlign w:val="bottom"/>
          </w:tcPr>
          <w:p w14:paraId="407AB2D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69A0CAE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E1E0CDD" w14:textId="07D1C1A9"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10" w:type="pct"/>
            <w:noWrap/>
            <w:vAlign w:val="bottom"/>
          </w:tcPr>
          <w:p w14:paraId="51E04EE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253EEA5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(36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618)</w:t>
            </w:r>
          </w:p>
        </w:tc>
        <w:tc>
          <w:tcPr>
            <w:tcW w:w="710" w:type="pct"/>
            <w:noWrap/>
            <w:vAlign w:val="bottom"/>
          </w:tcPr>
          <w:p w14:paraId="79B145A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3,319,044</w:t>
            </w:r>
          </w:p>
        </w:tc>
        <w:tc>
          <w:tcPr>
            <w:tcW w:w="710" w:type="pct"/>
            <w:noWrap/>
            <w:vAlign w:val="bottom"/>
          </w:tcPr>
          <w:p w14:paraId="20C9F2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95,901</w:t>
            </w:r>
          </w:p>
        </w:tc>
        <w:tc>
          <w:tcPr>
            <w:tcW w:w="704" w:type="pct"/>
            <w:noWrap/>
            <w:vAlign w:val="bottom"/>
          </w:tcPr>
          <w:p w14:paraId="7E56F92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3,378,327</w:t>
            </w:r>
          </w:p>
        </w:tc>
      </w:tr>
      <w:tr w:rsidR="00B253E3" w:rsidRPr="00D60A65" w14:paraId="3166A4A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895887D" w14:textId="1A8E9981"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10" w:type="pct"/>
            <w:noWrap/>
            <w:vAlign w:val="bottom"/>
          </w:tcPr>
          <w:p w14:paraId="7BA20B8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12A2593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10,565</w:t>
            </w:r>
          </w:p>
        </w:tc>
        <w:tc>
          <w:tcPr>
            <w:tcW w:w="710" w:type="pct"/>
            <w:noWrap/>
            <w:vAlign w:val="bottom"/>
          </w:tcPr>
          <w:p w14:paraId="7945A55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7FE3E47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64BFE9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10,565</w:t>
            </w:r>
          </w:p>
        </w:tc>
      </w:tr>
      <w:tr w:rsidR="00B253E3" w:rsidRPr="00D60A65" w14:paraId="7B641685"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9C7D83C" w14:textId="03920DD6"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10" w:type="pct"/>
            <w:tcBorders>
              <w:bottom w:val="single" w:sz="4" w:space="0" w:color="auto"/>
            </w:tcBorders>
            <w:noWrap/>
            <w:vAlign w:val="bottom"/>
          </w:tcPr>
          <w:p w14:paraId="12BF64C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234,305</w:t>
            </w:r>
          </w:p>
        </w:tc>
        <w:tc>
          <w:tcPr>
            <w:tcW w:w="710" w:type="pct"/>
            <w:tcBorders>
              <w:bottom w:val="single" w:sz="4" w:space="0" w:color="auto"/>
            </w:tcBorders>
            <w:noWrap/>
            <w:vAlign w:val="bottom"/>
          </w:tcPr>
          <w:p w14:paraId="53898D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5F03100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138A7A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429C25D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234</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305</w:t>
            </w:r>
          </w:p>
        </w:tc>
      </w:tr>
      <w:tr w:rsidR="00B253E3" w:rsidRPr="00D60A65" w14:paraId="3B63706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9C0EAB8"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8F97F2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69064C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C77A73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55709A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171929C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D5842A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0DD2950" w14:textId="72830B88"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10" w:type="pct"/>
            <w:tcBorders>
              <w:bottom w:val="single" w:sz="4" w:space="0" w:color="auto"/>
            </w:tcBorders>
            <w:noWrap/>
            <w:vAlign w:val="bottom"/>
          </w:tcPr>
          <w:p w14:paraId="6F86DDD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234</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305</w:t>
            </w:r>
          </w:p>
        </w:tc>
        <w:tc>
          <w:tcPr>
            <w:tcW w:w="710" w:type="pct"/>
            <w:tcBorders>
              <w:bottom w:val="single" w:sz="4" w:space="0" w:color="auto"/>
            </w:tcBorders>
            <w:noWrap/>
            <w:vAlign w:val="bottom"/>
          </w:tcPr>
          <w:p w14:paraId="23F9840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053)</w:t>
            </w:r>
          </w:p>
        </w:tc>
        <w:tc>
          <w:tcPr>
            <w:tcW w:w="710" w:type="pct"/>
            <w:tcBorders>
              <w:bottom w:val="single" w:sz="4" w:space="0" w:color="auto"/>
            </w:tcBorders>
            <w:noWrap/>
            <w:vAlign w:val="bottom"/>
          </w:tcPr>
          <w:p w14:paraId="364A00C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3,319,044</w:t>
            </w:r>
          </w:p>
        </w:tc>
        <w:tc>
          <w:tcPr>
            <w:tcW w:w="710" w:type="pct"/>
            <w:tcBorders>
              <w:bottom w:val="single" w:sz="4" w:space="0" w:color="auto"/>
            </w:tcBorders>
            <w:noWrap/>
            <w:vAlign w:val="bottom"/>
          </w:tcPr>
          <w:p w14:paraId="500D2A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95,901</w:t>
            </w:r>
          </w:p>
        </w:tc>
        <w:tc>
          <w:tcPr>
            <w:tcW w:w="704" w:type="pct"/>
            <w:tcBorders>
              <w:bottom w:val="single" w:sz="4" w:space="0" w:color="auto"/>
            </w:tcBorders>
            <w:noWrap/>
            <w:vAlign w:val="bottom"/>
          </w:tcPr>
          <w:p w14:paraId="24312B5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3,623,197</w:t>
            </w:r>
          </w:p>
        </w:tc>
      </w:tr>
      <w:tr w:rsidR="00B253E3" w:rsidRPr="00D60A65" w14:paraId="3858393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E02EF25"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219D216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10" w:type="pct"/>
            <w:tcBorders>
              <w:top w:val="single" w:sz="4" w:space="0" w:color="auto"/>
            </w:tcBorders>
            <w:noWrap/>
            <w:vAlign w:val="bottom"/>
          </w:tcPr>
          <w:p w14:paraId="24183B4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10" w:type="pct"/>
            <w:tcBorders>
              <w:top w:val="single" w:sz="4" w:space="0" w:color="auto"/>
            </w:tcBorders>
            <w:noWrap/>
            <w:vAlign w:val="bottom"/>
          </w:tcPr>
          <w:p w14:paraId="50A6BCC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7A4072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5AB3A1E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47035E3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B97182B" w14:textId="46FADA70"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10" w:type="pct"/>
            <w:noWrap/>
            <w:vAlign w:val="bottom"/>
          </w:tcPr>
          <w:p w14:paraId="5E86FDC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529</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885)</w:t>
            </w:r>
          </w:p>
        </w:tc>
        <w:tc>
          <w:tcPr>
            <w:tcW w:w="710" w:type="pct"/>
            <w:noWrap/>
            <w:vAlign w:val="bottom"/>
          </w:tcPr>
          <w:p w14:paraId="7BC2215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053)</w:t>
            </w:r>
          </w:p>
        </w:tc>
        <w:tc>
          <w:tcPr>
            <w:tcW w:w="710" w:type="pct"/>
            <w:noWrap/>
            <w:vAlign w:val="bottom"/>
          </w:tcPr>
          <w:p w14:paraId="6186F2D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3,319,044</w:t>
            </w:r>
          </w:p>
        </w:tc>
        <w:tc>
          <w:tcPr>
            <w:tcW w:w="710" w:type="pct"/>
            <w:noWrap/>
            <w:vAlign w:val="bottom"/>
          </w:tcPr>
          <w:p w14:paraId="111EAD9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95,901</w:t>
            </w:r>
          </w:p>
        </w:tc>
        <w:tc>
          <w:tcPr>
            <w:tcW w:w="704" w:type="pct"/>
            <w:noWrap/>
            <w:vAlign w:val="bottom"/>
          </w:tcPr>
          <w:p w14:paraId="60F58BD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859,007</w:t>
            </w:r>
          </w:p>
        </w:tc>
      </w:tr>
      <w:tr w:rsidR="00B253E3" w:rsidRPr="00D60A65" w14:paraId="16A7909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743833B" w14:textId="6DDDFBF7"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10" w:type="pct"/>
            <w:noWrap/>
            <w:vAlign w:val="bottom"/>
          </w:tcPr>
          <w:p w14:paraId="240E61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(6,339)</w:t>
            </w:r>
          </w:p>
        </w:tc>
        <w:tc>
          <w:tcPr>
            <w:tcW w:w="710" w:type="pct"/>
            <w:noWrap/>
            <w:vAlign w:val="bottom"/>
          </w:tcPr>
          <w:p w14:paraId="56B78BE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(326)</w:t>
            </w:r>
          </w:p>
        </w:tc>
        <w:tc>
          <w:tcPr>
            <w:tcW w:w="710" w:type="pct"/>
            <w:noWrap/>
            <w:vAlign w:val="bottom"/>
          </w:tcPr>
          <w:p w14:paraId="5A7F21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1,668</w:t>
            </w:r>
          </w:p>
        </w:tc>
        <w:tc>
          <w:tcPr>
            <w:tcW w:w="710" w:type="pct"/>
            <w:noWrap/>
            <w:vAlign w:val="bottom"/>
          </w:tcPr>
          <w:p w14:paraId="5A2DF8B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(574)</w:t>
            </w:r>
          </w:p>
        </w:tc>
        <w:tc>
          <w:tcPr>
            <w:tcW w:w="704" w:type="pct"/>
            <w:noWrap/>
            <w:vAlign w:val="bottom"/>
          </w:tcPr>
          <w:p w14:paraId="30AA771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(5,571)</w:t>
            </w:r>
          </w:p>
        </w:tc>
      </w:tr>
      <w:tr w:rsidR="00B253E3" w:rsidRPr="00D60A65" w14:paraId="2D5A721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561AAAC" w14:textId="4F9298BF"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10" w:type="pct"/>
            <w:tcBorders>
              <w:bottom w:val="single" w:sz="4" w:space="0" w:color="auto"/>
            </w:tcBorders>
            <w:noWrap/>
            <w:vAlign w:val="bottom"/>
          </w:tcPr>
          <w:p w14:paraId="7EDD517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0B8B18E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7247F5B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4DAA617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1C6A195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5BCBC7E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1D806F9"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5790226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F856A4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10" w:type="pct"/>
            <w:tcBorders>
              <w:top w:val="single" w:sz="4" w:space="0" w:color="auto"/>
            </w:tcBorders>
            <w:noWrap/>
            <w:vAlign w:val="bottom"/>
          </w:tcPr>
          <w:p w14:paraId="4C4AAC2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7BB8B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20E712D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58CB997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3BFFEE5" w14:textId="3D56D0C7"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10" w:type="pct"/>
            <w:tcBorders>
              <w:bottom w:val="single" w:sz="4" w:space="0" w:color="auto"/>
            </w:tcBorders>
            <w:noWrap/>
            <w:vAlign w:val="bottom"/>
          </w:tcPr>
          <w:p w14:paraId="67A2703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(2,536,224)</w:t>
            </w:r>
          </w:p>
        </w:tc>
        <w:tc>
          <w:tcPr>
            <w:tcW w:w="710" w:type="pct"/>
            <w:tcBorders>
              <w:bottom w:val="single" w:sz="4" w:space="0" w:color="auto"/>
            </w:tcBorders>
            <w:noWrap/>
            <w:vAlign w:val="bottom"/>
          </w:tcPr>
          <w:p w14:paraId="5DB773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379)</w:t>
            </w:r>
          </w:p>
        </w:tc>
        <w:tc>
          <w:tcPr>
            <w:tcW w:w="710" w:type="pct"/>
            <w:tcBorders>
              <w:bottom w:val="single" w:sz="4" w:space="0" w:color="auto"/>
            </w:tcBorders>
            <w:noWrap/>
            <w:vAlign w:val="bottom"/>
          </w:tcPr>
          <w:p w14:paraId="61C3A75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3,320,712</w:t>
            </w:r>
          </w:p>
        </w:tc>
        <w:tc>
          <w:tcPr>
            <w:tcW w:w="710" w:type="pct"/>
            <w:tcBorders>
              <w:bottom w:val="single" w:sz="4" w:space="0" w:color="auto"/>
            </w:tcBorders>
            <w:noWrap/>
            <w:vAlign w:val="bottom"/>
          </w:tcPr>
          <w:p w14:paraId="29F83E8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95,327</w:t>
            </w:r>
          </w:p>
        </w:tc>
        <w:tc>
          <w:tcPr>
            <w:tcW w:w="704" w:type="pct"/>
            <w:tcBorders>
              <w:bottom w:val="single" w:sz="4" w:space="0" w:color="auto"/>
            </w:tcBorders>
            <w:noWrap/>
            <w:vAlign w:val="bottom"/>
          </w:tcPr>
          <w:p w14:paraId="33838D2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853,436</w:t>
            </w:r>
          </w:p>
        </w:tc>
      </w:tr>
      <w:tr w:rsidR="00B253E3" w:rsidRPr="00D60A65" w14:paraId="2AA7978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5CA5055"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0D787C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25CBAA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A727C5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5196C0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2B53030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28F3E8B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A6DFA06" w14:textId="3EF3801C" w:rsidR="00B253E3" w:rsidRPr="00D60A65" w:rsidRDefault="00B253E3" w:rsidP="00B253E3">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10" w:type="pct"/>
            <w:noWrap/>
            <w:vAlign w:val="bottom"/>
          </w:tcPr>
          <w:p w14:paraId="681DB76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(469,644)</w:t>
            </w:r>
          </w:p>
        </w:tc>
        <w:tc>
          <w:tcPr>
            <w:tcW w:w="710" w:type="pct"/>
            <w:noWrap/>
            <w:vAlign w:val="bottom"/>
          </w:tcPr>
          <w:p w14:paraId="5711FB1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67DB0AF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469,644</w:t>
            </w:r>
          </w:p>
        </w:tc>
        <w:tc>
          <w:tcPr>
            <w:tcW w:w="710" w:type="pct"/>
            <w:noWrap/>
            <w:vAlign w:val="bottom"/>
          </w:tcPr>
          <w:p w14:paraId="594126A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3374F5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15C87B2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0326D9F" w14:textId="2CD28873"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10" w:type="pct"/>
            <w:noWrap/>
            <w:vAlign w:val="bottom"/>
          </w:tcPr>
          <w:p w14:paraId="19A443C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4DC8188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0" w:type="pct"/>
            <w:noWrap/>
            <w:vAlign w:val="bottom"/>
          </w:tcPr>
          <w:p w14:paraId="1061F5F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10" w:type="pct"/>
            <w:noWrap/>
            <w:vAlign w:val="bottom"/>
          </w:tcPr>
          <w:p w14:paraId="192504E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4" w:type="pct"/>
            <w:noWrap/>
            <w:vAlign w:val="bottom"/>
          </w:tcPr>
          <w:p w14:paraId="3C39F06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B253E3" w:rsidRPr="00D60A65" w14:paraId="0BA1B12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728876A"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noWrap/>
            <w:vAlign w:val="bottom"/>
          </w:tcPr>
          <w:p w14:paraId="78DFD2F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3DACFEF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30BDE3E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7FDC17A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noWrap/>
            <w:vAlign w:val="bottom"/>
          </w:tcPr>
          <w:p w14:paraId="3983AD7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75AB5D3C"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516DF1E" w14:textId="02B435C8"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10" w:type="pct"/>
            <w:noWrap/>
            <w:vAlign w:val="bottom"/>
          </w:tcPr>
          <w:p w14:paraId="697A5E9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168B6E6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7E17D51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735795F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noWrap/>
            <w:vAlign w:val="bottom"/>
          </w:tcPr>
          <w:p w14:paraId="0222372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28A7A0C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A24C73A" w14:textId="06E0EA33"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10" w:type="pct"/>
            <w:noWrap/>
            <w:vAlign w:val="bottom"/>
          </w:tcPr>
          <w:p w14:paraId="7FFBD35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3,163,953</w:t>
            </w:r>
          </w:p>
        </w:tc>
        <w:tc>
          <w:tcPr>
            <w:tcW w:w="710" w:type="pct"/>
            <w:noWrap/>
            <w:vAlign w:val="bottom"/>
          </w:tcPr>
          <w:p w14:paraId="7AE861B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3FF9758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601ECA5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1844F63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3,163,953</w:t>
            </w:r>
          </w:p>
        </w:tc>
      </w:tr>
      <w:tr w:rsidR="00B253E3" w:rsidRPr="00D60A65" w14:paraId="7F44D0D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1D006F3" w14:textId="7FA40C7D"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10" w:type="pct"/>
            <w:noWrap/>
            <w:vAlign w:val="bottom"/>
          </w:tcPr>
          <w:p w14:paraId="64A780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08F9A1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6BBEB76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(2,788,186)</w:t>
            </w:r>
          </w:p>
        </w:tc>
        <w:tc>
          <w:tcPr>
            <w:tcW w:w="710" w:type="pct"/>
            <w:noWrap/>
            <w:vAlign w:val="bottom"/>
          </w:tcPr>
          <w:p w14:paraId="0E900D1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475412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(2,788,186)</w:t>
            </w:r>
          </w:p>
        </w:tc>
      </w:tr>
      <w:tr w:rsidR="00B253E3" w:rsidRPr="00D60A65" w14:paraId="70703E6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E0BAAD6" w14:textId="7444B1B6" w:rsidR="00B253E3" w:rsidRPr="00D60A65" w:rsidRDefault="00B253E3" w:rsidP="00B253E3">
            <w:pPr>
              <w:ind w:left="67" w:hanging="139"/>
              <w:contextualSpacing/>
              <w:rPr>
                <w:rFonts w:ascii="Arial" w:hAnsi="Arial" w:cs="Arial"/>
                <w:color w:val="000000"/>
                <w:spacing w:val="-4"/>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710" w:type="pct"/>
            <w:tcBorders>
              <w:bottom w:val="single" w:sz="4" w:space="0" w:color="auto"/>
            </w:tcBorders>
            <w:noWrap/>
            <w:vAlign w:val="bottom"/>
          </w:tcPr>
          <w:p w14:paraId="70A57D2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(219,429)</w:t>
            </w:r>
          </w:p>
        </w:tc>
        <w:tc>
          <w:tcPr>
            <w:tcW w:w="710" w:type="pct"/>
            <w:tcBorders>
              <w:bottom w:val="single" w:sz="4" w:space="0" w:color="auto"/>
            </w:tcBorders>
            <w:noWrap/>
            <w:vAlign w:val="bottom"/>
          </w:tcPr>
          <w:p w14:paraId="17C0125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3E8CA27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3442A48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7BAE7F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(219,429)</w:t>
            </w:r>
          </w:p>
        </w:tc>
      </w:tr>
      <w:tr w:rsidR="00B253E3" w:rsidRPr="00D60A65" w14:paraId="7116DA4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D162805"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760A096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A16A59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1DBFD5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F9361F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542380F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5F3FFCF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4C15E4B" w14:textId="7F92C6F3"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Total cashflow</w:t>
            </w:r>
          </w:p>
        </w:tc>
        <w:tc>
          <w:tcPr>
            <w:tcW w:w="710" w:type="pct"/>
            <w:tcBorders>
              <w:bottom w:val="single" w:sz="4" w:space="0" w:color="auto"/>
            </w:tcBorders>
            <w:noWrap/>
            <w:vAlign w:val="bottom"/>
          </w:tcPr>
          <w:p w14:paraId="594B1E3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2,944,524</w:t>
            </w:r>
          </w:p>
        </w:tc>
        <w:tc>
          <w:tcPr>
            <w:tcW w:w="710" w:type="pct"/>
            <w:tcBorders>
              <w:bottom w:val="single" w:sz="4" w:space="0" w:color="auto"/>
            </w:tcBorders>
            <w:noWrap/>
            <w:vAlign w:val="bottom"/>
          </w:tcPr>
          <w:p w14:paraId="31D2FBF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0618563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(2,788,186)</w:t>
            </w:r>
          </w:p>
        </w:tc>
        <w:tc>
          <w:tcPr>
            <w:tcW w:w="710" w:type="pct"/>
            <w:tcBorders>
              <w:bottom w:val="single" w:sz="4" w:space="0" w:color="auto"/>
            </w:tcBorders>
            <w:noWrap/>
            <w:vAlign w:val="bottom"/>
          </w:tcPr>
          <w:p w14:paraId="6EAF897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5F3A6BA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156,338</w:t>
            </w:r>
          </w:p>
        </w:tc>
      </w:tr>
      <w:tr w:rsidR="00B253E3" w:rsidRPr="00D60A65" w14:paraId="0D6374B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4D97FA1"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70217C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6573AC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B75FBE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84E3F3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0CDCCAF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248ED53D"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B809A05" w14:textId="0F90F729"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noWrap/>
            <w:vAlign w:val="bottom"/>
          </w:tcPr>
          <w:p w14:paraId="4FA184F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0277A93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43A36B8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6F6053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noWrap/>
            <w:vAlign w:val="bottom"/>
          </w:tcPr>
          <w:p w14:paraId="5D7D220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27FEDA6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6973A36" w14:textId="4419A1BA"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10" w:type="pct"/>
            <w:noWrap/>
            <w:vAlign w:val="bottom"/>
          </w:tcPr>
          <w:p w14:paraId="42A0F42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699,401</w:t>
            </w:r>
          </w:p>
        </w:tc>
        <w:tc>
          <w:tcPr>
            <w:tcW w:w="710" w:type="pct"/>
            <w:noWrap/>
            <w:vAlign w:val="bottom"/>
          </w:tcPr>
          <w:p w14:paraId="33C40B8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20,663</w:t>
            </w:r>
          </w:p>
        </w:tc>
        <w:tc>
          <w:tcPr>
            <w:tcW w:w="710" w:type="pct"/>
            <w:noWrap/>
            <w:vAlign w:val="bottom"/>
          </w:tcPr>
          <w:p w14:paraId="02FC43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1,546,130</w:t>
            </w:r>
          </w:p>
        </w:tc>
        <w:tc>
          <w:tcPr>
            <w:tcW w:w="710" w:type="pct"/>
            <w:noWrap/>
            <w:vAlign w:val="bottom"/>
          </w:tcPr>
          <w:p w14:paraId="22A4CB8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167,856</w:t>
            </w:r>
          </w:p>
        </w:tc>
        <w:tc>
          <w:tcPr>
            <w:tcW w:w="704" w:type="pct"/>
            <w:noWrap/>
            <w:vAlign w:val="bottom"/>
          </w:tcPr>
          <w:p w14:paraId="272094F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2,434,050</w:t>
            </w:r>
          </w:p>
        </w:tc>
      </w:tr>
      <w:tr w:rsidR="00B253E3" w:rsidRPr="00D60A65" w14:paraId="5DA6C60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70DC775" w14:textId="09B2F0CA"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10" w:type="pct"/>
            <w:tcBorders>
              <w:bottom w:val="single" w:sz="4" w:space="0" w:color="auto"/>
            </w:tcBorders>
            <w:noWrap/>
            <w:vAlign w:val="bottom"/>
          </w:tcPr>
          <w:p w14:paraId="66A9C11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13,210</w:t>
            </w:r>
          </w:p>
        </w:tc>
        <w:tc>
          <w:tcPr>
            <w:tcW w:w="710" w:type="pct"/>
            <w:tcBorders>
              <w:bottom w:val="single" w:sz="4" w:space="0" w:color="auto"/>
            </w:tcBorders>
            <w:noWrap/>
            <w:vAlign w:val="bottom"/>
          </w:tcPr>
          <w:p w14:paraId="1962B89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1,171</w:t>
            </w:r>
          </w:p>
        </w:tc>
        <w:tc>
          <w:tcPr>
            <w:tcW w:w="710" w:type="pct"/>
            <w:tcBorders>
              <w:bottom w:val="single" w:sz="4" w:space="0" w:color="auto"/>
            </w:tcBorders>
            <w:noWrap/>
            <w:vAlign w:val="bottom"/>
          </w:tcPr>
          <w:p w14:paraId="7B4FB1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(139</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663)</w:t>
            </w:r>
          </w:p>
        </w:tc>
        <w:tc>
          <w:tcPr>
            <w:tcW w:w="710" w:type="pct"/>
            <w:tcBorders>
              <w:bottom w:val="single" w:sz="4" w:space="0" w:color="auto"/>
            </w:tcBorders>
            <w:noWrap/>
            <w:vAlign w:val="bottom"/>
          </w:tcPr>
          <w:p w14:paraId="3B6B7D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8,908</w:t>
            </w:r>
          </w:p>
        </w:tc>
        <w:tc>
          <w:tcPr>
            <w:tcW w:w="704" w:type="pct"/>
            <w:tcBorders>
              <w:bottom w:val="single" w:sz="4" w:space="0" w:color="auto"/>
            </w:tcBorders>
            <w:noWrap/>
            <w:vAlign w:val="bottom"/>
          </w:tcPr>
          <w:p w14:paraId="25C3A53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(116,374)</w:t>
            </w:r>
          </w:p>
        </w:tc>
      </w:tr>
      <w:tr w:rsidR="00B253E3" w:rsidRPr="00D60A65" w14:paraId="29E72B5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2074B69"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CE4F1A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61887B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61A3ED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7EA422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20F9CA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56AB23F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47679E8" w14:textId="265ECE08"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tcBorders>
              <w:bottom w:val="single" w:sz="4" w:space="0" w:color="auto"/>
            </w:tcBorders>
            <w:noWrap/>
            <w:vAlign w:val="bottom"/>
          </w:tcPr>
          <w:p w14:paraId="702F6FD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712,611</w:t>
            </w:r>
          </w:p>
        </w:tc>
        <w:tc>
          <w:tcPr>
            <w:tcW w:w="710" w:type="pct"/>
            <w:tcBorders>
              <w:bottom w:val="single" w:sz="4" w:space="0" w:color="auto"/>
            </w:tcBorders>
            <w:noWrap/>
            <w:vAlign w:val="bottom"/>
          </w:tcPr>
          <w:p w14:paraId="66E1FAD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21,834</w:t>
            </w:r>
          </w:p>
        </w:tc>
        <w:tc>
          <w:tcPr>
            <w:tcW w:w="710" w:type="pct"/>
            <w:tcBorders>
              <w:bottom w:val="single" w:sz="4" w:space="0" w:color="auto"/>
            </w:tcBorders>
            <w:noWrap/>
            <w:vAlign w:val="bottom"/>
          </w:tcPr>
          <w:p w14:paraId="066120C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1,406,467</w:t>
            </w:r>
          </w:p>
        </w:tc>
        <w:tc>
          <w:tcPr>
            <w:tcW w:w="710" w:type="pct"/>
            <w:tcBorders>
              <w:bottom w:val="single" w:sz="4" w:space="0" w:color="auto"/>
            </w:tcBorders>
            <w:noWrap/>
            <w:vAlign w:val="bottom"/>
          </w:tcPr>
          <w:p w14:paraId="5733A39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176,764</w:t>
            </w:r>
          </w:p>
        </w:tc>
        <w:tc>
          <w:tcPr>
            <w:tcW w:w="704" w:type="pct"/>
            <w:tcBorders>
              <w:bottom w:val="single" w:sz="4" w:space="0" w:color="auto"/>
            </w:tcBorders>
            <w:noWrap/>
            <w:vAlign w:val="bottom"/>
          </w:tcPr>
          <w:p w14:paraId="73170F1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val="en-GB" w:eastAsia="en-GB" w:bidi="he-IL"/>
              </w:rPr>
              <w:t>2,317,676</w:t>
            </w:r>
          </w:p>
        </w:tc>
      </w:tr>
    </w:tbl>
    <w:p w14:paraId="586CDCC1" w14:textId="5CFBB23A" w:rsidR="00486449" w:rsidRPr="00D60A65" w:rsidRDefault="00486449" w:rsidP="00CB08A5">
      <w:pPr>
        <w:jc w:val="both"/>
        <w:rPr>
          <w:rFonts w:ascii="Arial" w:hAnsi="Arial" w:cs="Arial"/>
          <w:color w:val="000000" w:themeColor="text1"/>
          <w:sz w:val="18"/>
          <w:szCs w:val="18"/>
          <w:lang w:val="en-GB"/>
        </w:rPr>
      </w:pPr>
    </w:p>
    <w:p w14:paraId="3EF13309"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901" w:type="pct"/>
        <w:tblInd w:w="108" w:type="dxa"/>
        <w:tblLayout w:type="fixed"/>
        <w:tblLook w:val="04A0" w:firstRow="1" w:lastRow="0" w:firstColumn="1" w:lastColumn="0" w:noHBand="0" w:noVBand="1"/>
      </w:tblPr>
      <w:tblGrid>
        <w:gridCol w:w="2715"/>
        <w:gridCol w:w="1313"/>
        <w:gridCol w:w="1313"/>
        <w:gridCol w:w="1313"/>
        <w:gridCol w:w="1314"/>
        <w:gridCol w:w="1302"/>
      </w:tblGrid>
      <w:tr w:rsidR="00486449" w:rsidRPr="00D60A65" w14:paraId="2B0B0B68" w14:textId="77777777" w:rsidTr="00B253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4A9739D"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35" w:type="pct"/>
            <w:gridSpan w:val="5"/>
            <w:tcBorders>
              <w:bottom w:val="single" w:sz="4" w:space="0" w:color="auto"/>
            </w:tcBorders>
            <w:noWrap/>
            <w:vAlign w:val="bottom"/>
          </w:tcPr>
          <w:p w14:paraId="33C516DE"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Consolidated financial information</w:t>
            </w:r>
          </w:p>
        </w:tc>
      </w:tr>
      <w:tr w:rsidR="00486449" w:rsidRPr="00D60A65" w14:paraId="5BBD0B9E"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1C15691"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35" w:type="pct"/>
            <w:gridSpan w:val="5"/>
            <w:tcBorders>
              <w:top w:val="single" w:sz="4" w:space="0" w:color="auto"/>
              <w:bottom w:val="single" w:sz="4" w:space="0" w:color="auto"/>
            </w:tcBorders>
            <w:noWrap/>
            <w:vAlign w:val="bottom"/>
          </w:tcPr>
          <w:p w14:paraId="5122E4F2"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(Audited)</w:t>
            </w:r>
          </w:p>
          <w:p w14:paraId="42B603D0"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31 December 2025</w:t>
            </w:r>
            <w:proofErr w:type="gramEnd"/>
          </w:p>
        </w:tc>
      </w:tr>
      <w:tr w:rsidR="00486449" w:rsidRPr="00D60A65" w14:paraId="392E1445"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E738A0E"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35" w:type="pct"/>
            <w:gridSpan w:val="5"/>
            <w:tcBorders>
              <w:top w:val="single" w:sz="4" w:space="0" w:color="auto"/>
              <w:bottom w:val="single" w:sz="4" w:space="0" w:color="auto"/>
            </w:tcBorders>
            <w:noWrap/>
            <w:vAlign w:val="bottom"/>
          </w:tcPr>
          <w:p w14:paraId="31843D3D"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Motor of insurance</w:t>
            </w:r>
          </w:p>
        </w:tc>
      </w:tr>
      <w:tr w:rsidR="00486449" w:rsidRPr="00D60A65" w14:paraId="69B9EB85"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7CC5D01"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416" w:type="pct"/>
            <w:gridSpan w:val="2"/>
            <w:tcBorders>
              <w:top w:val="single" w:sz="4" w:space="0" w:color="auto"/>
              <w:bottom w:val="single" w:sz="4" w:space="0" w:color="auto"/>
            </w:tcBorders>
            <w:noWrap/>
            <w:vAlign w:val="bottom"/>
          </w:tcPr>
          <w:p w14:paraId="3618C335"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6F05ABE8"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17" w:type="pct"/>
            <w:gridSpan w:val="2"/>
            <w:tcBorders>
              <w:top w:val="single" w:sz="4" w:space="0" w:color="auto"/>
              <w:bottom w:val="single" w:sz="4" w:space="0" w:color="auto"/>
            </w:tcBorders>
            <w:vAlign w:val="bottom"/>
          </w:tcPr>
          <w:p w14:paraId="47A0D37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7FDCB977"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1" w:type="pct"/>
            <w:vAlign w:val="bottom"/>
          </w:tcPr>
          <w:p w14:paraId="51C4108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31359EDF" w14:textId="77777777" w:rsidTr="00B253E3">
        <w:tc>
          <w:tcPr>
            <w:cnfStyle w:val="001000000000" w:firstRow="0" w:lastRow="0" w:firstColumn="1" w:lastColumn="0" w:oddVBand="0" w:evenVBand="0" w:oddHBand="0" w:evenHBand="0" w:firstRowFirstColumn="0" w:firstRowLastColumn="0" w:lastRowFirstColumn="0" w:lastRowLastColumn="0"/>
            <w:tcW w:w="1465" w:type="pct"/>
            <w:tcBorders>
              <w:bottom w:val="single" w:sz="4" w:space="0" w:color="auto"/>
            </w:tcBorders>
            <w:noWrap/>
            <w:vAlign w:val="bottom"/>
            <w:hideMark/>
          </w:tcPr>
          <w:p w14:paraId="1C8D322C"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08" w:type="pct"/>
            <w:tcBorders>
              <w:bottom w:val="single" w:sz="4" w:space="0" w:color="auto"/>
            </w:tcBorders>
            <w:noWrap/>
            <w:vAlign w:val="bottom"/>
            <w:hideMark/>
          </w:tcPr>
          <w:p w14:paraId="6FCA883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47D7A13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36504D3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41AE099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08" w:type="pct"/>
            <w:tcBorders>
              <w:bottom w:val="single" w:sz="4" w:space="0" w:color="auto"/>
            </w:tcBorders>
            <w:noWrap/>
            <w:vAlign w:val="bottom"/>
            <w:hideMark/>
          </w:tcPr>
          <w:p w14:paraId="4CB3004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0A1EB1D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569A076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08" w:type="pct"/>
            <w:tcBorders>
              <w:bottom w:val="single" w:sz="4" w:space="0" w:color="auto"/>
            </w:tcBorders>
            <w:noWrap/>
            <w:vAlign w:val="bottom"/>
          </w:tcPr>
          <w:p w14:paraId="7BDC5FDB"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50565D3A"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7A389D1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68EF6E3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09" w:type="pct"/>
            <w:tcBorders>
              <w:bottom w:val="single" w:sz="4" w:space="0" w:color="auto"/>
            </w:tcBorders>
            <w:noWrap/>
            <w:vAlign w:val="center"/>
            <w:hideMark/>
          </w:tcPr>
          <w:p w14:paraId="446445B7"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w:t>
            </w:r>
          </w:p>
          <w:p w14:paraId="55D3627C"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adjustment for</w:t>
            </w:r>
          </w:p>
          <w:p w14:paraId="29760331"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2F6547F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5B86AE6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58DDF09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1" w:type="pct"/>
            <w:tcBorders>
              <w:bottom w:val="single" w:sz="4" w:space="0" w:color="auto"/>
            </w:tcBorders>
            <w:noWrap/>
            <w:vAlign w:val="bottom"/>
            <w:hideMark/>
          </w:tcPr>
          <w:p w14:paraId="5564F4F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1D17064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17584AA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21F395AD" w14:textId="77777777" w:rsidTr="00B253E3">
        <w:tc>
          <w:tcPr>
            <w:cnfStyle w:val="001000000000" w:firstRow="0" w:lastRow="0" w:firstColumn="1" w:lastColumn="0" w:oddVBand="0" w:evenVBand="0" w:oddHBand="0" w:evenHBand="0" w:firstRowFirstColumn="0" w:firstRowLastColumn="0" w:lastRowFirstColumn="0" w:lastRowLastColumn="0"/>
            <w:tcW w:w="1465" w:type="pct"/>
            <w:tcBorders>
              <w:top w:val="single" w:sz="4" w:space="0" w:color="auto"/>
            </w:tcBorders>
            <w:noWrap/>
          </w:tcPr>
          <w:p w14:paraId="711CAA8C"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08" w:type="pct"/>
            <w:tcBorders>
              <w:top w:val="single" w:sz="4" w:space="0" w:color="auto"/>
            </w:tcBorders>
            <w:noWrap/>
          </w:tcPr>
          <w:p w14:paraId="73C7BF62"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tcPr>
          <w:p w14:paraId="5105FCA0"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tcPr>
          <w:p w14:paraId="6DB960DC"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tcPr>
          <w:p w14:paraId="7BC5D6D9"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tcBorders>
              <w:top w:val="single" w:sz="4" w:space="0" w:color="auto"/>
            </w:tcBorders>
            <w:noWrap/>
          </w:tcPr>
          <w:p w14:paraId="6FD037A5"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2CB180E5"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8C1D482" w14:textId="565B0DC8"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08" w:type="pct"/>
            <w:noWrap/>
            <w:vAlign w:val="bottom"/>
          </w:tcPr>
          <w:p w14:paraId="5F023DB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165,931</w:t>
            </w:r>
          </w:p>
        </w:tc>
        <w:tc>
          <w:tcPr>
            <w:tcW w:w="708" w:type="pct"/>
            <w:noWrap/>
            <w:vAlign w:val="bottom"/>
          </w:tcPr>
          <w:p w14:paraId="740682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1,355</w:t>
            </w:r>
          </w:p>
        </w:tc>
        <w:tc>
          <w:tcPr>
            <w:tcW w:w="708" w:type="pct"/>
            <w:noWrap/>
            <w:vAlign w:val="bottom"/>
          </w:tcPr>
          <w:p w14:paraId="38B80E2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301,905</w:t>
            </w:r>
          </w:p>
        </w:tc>
        <w:tc>
          <w:tcPr>
            <w:tcW w:w="709" w:type="pct"/>
            <w:noWrap/>
            <w:vAlign w:val="bottom"/>
          </w:tcPr>
          <w:p w14:paraId="0802E6E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12,627</w:t>
            </w:r>
          </w:p>
        </w:tc>
        <w:tc>
          <w:tcPr>
            <w:tcW w:w="701" w:type="pct"/>
            <w:noWrap/>
            <w:vAlign w:val="bottom"/>
          </w:tcPr>
          <w:p w14:paraId="7261CAE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481,818</w:t>
            </w:r>
          </w:p>
        </w:tc>
      </w:tr>
      <w:tr w:rsidR="00B253E3" w:rsidRPr="00D60A65" w14:paraId="162F89AD"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0AA929B" w14:textId="100CC080"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08" w:type="pct"/>
            <w:tcBorders>
              <w:bottom w:val="single" w:sz="4" w:space="0" w:color="auto"/>
            </w:tcBorders>
            <w:noWrap/>
            <w:vAlign w:val="bottom"/>
          </w:tcPr>
          <w:p w14:paraId="1AC70D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(233)</w:t>
            </w:r>
          </w:p>
        </w:tc>
        <w:tc>
          <w:tcPr>
            <w:tcW w:w="708" w:type="pct"/>
            <w:tcBorders>
              <w:bottom w:val="single" w:sz="4" w:space="0" w:color="auto"/>
            </w:tcBorders>
            <w:noWrap/>
            <w:vAlign w:val="bottom"/>
          </w:tcPr>
          <w:p w14:paraId="6166E5C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438AB0A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3AA7E5F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562CF7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(233)</w:t>
            </w:r>
          </w:p>
        </w:tc>
      </w:tr>
      <w:tr w:rsidR="00B253E3" w:rsidRPr="00D60A65" w14:paraId="4E80C41F"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8C17822"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712A725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0472349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2C58B11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09" w:type="pct"/>
            <w:tcBorders>
              <w:top w:val="single" w:sz="4" w:space="0" w:color="auto"/>
            </w:tcBorders>
            <w:noWrap/>
            <w:vAlign w:val="bottom"/>
          </w:tcPr>
          <w:p w14:paraId="618F961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tcBorders>
              <w:top w:val="single" w:sz="4" w:space="0" w:color="auto"/>
            </w:tcBorders>
            <w:noWrap/>
            <w:vAlign w:val="bottom"/>
          </w:tcPr>
          <w:p w14:paraId="5C7D505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5A63DACD"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CF0A5EA" w14:textId="73C4D2F0"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08" w:type="pct"/>
            <w:tcBorders>
              <w:bottom w:val="single" w:sz="4" w:space="0" w:color="auto"/>
            </w:tcBorders>
            <w:noWrap/>
            <w:vAlign w:val="bottom"/>
          </w:tcPr>
          <w:p w14:paraId="7719D4E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165,698</w:t>
            </w:r>
          </w:p>
        </w:tc>
        <w:tc>
          <w:tcPr>
            <w:tcW w:w="708" w:type="pct"/>
            <w:tcBorders>
              <w:bottom w:val="single" w:sz="4" w:space="0" w:color="auto"/>
            </w:tcBorders>
            <w:noWrap/>
            <w:vAlign w:val="bottom"/>
          </w:tcPr>
          <w:p w14:paraId="3508918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1,355</w:t>
            </w:r>
          </w:p>
        </w:tc>
        <w:tc>
          <w:tcPr>
            <w:tcW w:w="708" w:type="pct"/>
            <w:tcBorders>
              <w:bottom w:val="single" w:sz="4" w:space="0" w:color="auto"/>
            </w:tcBorders>
            <w:noWrap/>
            <w:vAlign w:val="bottom"/>
          </w:tcPr>
          <w:p w14:paraId="24C3E77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eastAsia="en-GB" w:bidi="he-IL"/>
              </w:rPr>
              <w:t>301,905</w:t>
            </w:r>
          </w:p>
        </w:tc>
        <w:tc>
          <w:tcPr>
            <w:tcW w:w="709" w:type="pct"/>
            <w:tcBorders>
              <w:bottom w:val="single" w:sz="4" w:space="0" w:color="auto"/>
            </w:tcBorders>
            <w:noWrap/>
            <w:vAlign w:val="bottom"/>
          </w:tcPr>
          <w:p w14:paraId="0A94CBD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12,627</w:t>
            </w:r>
          </w:p>
        </w:tc>
        <w:tc>
          <w:tcPr>
            <w:tcW w:w="701" w:type="pct"/>
            <w:tcBorders>
              <w:bottom w:val="single" w:sz="4" w:space="0" w:color="auto"/>
            </w:tcBorders>
            <w:noWrap/>
            <w:vAlign w:val="bottom"/>
          </w:tcPr>
          <w:p w14:paraId="095D467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481,585</w:t>
            </w:r>
          </w:p>
        </w:tc>
      </w:tr>
      <w:tr w:rsidR="00B253E3" w:rsidRPr="00D60A65" w14:paraId="2964B366"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3CDD971"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4B1B9E4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D9364D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08" w:type="pct"/>
            <w:tcBorders>
              <w:top w:val="single" w:sz="4" w:space="0" w:color="auto"/>
            </w:tcBorders>
            <w:noWrap/>
            <w:vAlign w:val="bottom"/>
          </w:tcPr>
          <w:p w14:paraId="1A90EA5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447B023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3E10E66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36E73C58"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74314B1" w14:textId="240E2079"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08" w:type="pct"/>
            <w:tcBorders>
              <w:bottom w:val="single" w:sz="4" w:space="0" w:color="auto"/>
            </w:tcBorders>
            <w:noWrap/>
            <w:vAlign w:val="bottom"/>
          </w:tcPr>
          <w:p w14:paraId="037D8C7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(637,756)</w:t>
            </w:r>
          </w:p>
        </w:tc>
        <w:tc>
          <w:tcPr>
            <w:tcW w:w="708" w:type="pct"/>
            <w:tcBorders>
              <w:bottom w:val="single" w:sz="4" w:space="0" w:color="auto"/>
            </w:tcBorders>
            <w:noWrap/>
            <w:vAlign w:val="bottom"/>
          </w:tcPr>
          <w:p w14:paraId="028273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619A4BB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7756903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4EE80A7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(637,756)</w:t>
            </w:r>
          </w:p>
        </w:tc>
      </w:tr>
      <w:tr w:rsidR="00B253E3" w:rsidRPr="00D60A65" w14:paraId="7364CE5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002DB20"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689D4EB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08" w:type="pct"/>
            <w:tcBorders>
              <w:top w:val="single" w:sz="4" w:space="0" w:color="auto"/>
            </w:tcBorders>
            <w:noWrap/>
            <w:vAlign w:val="bottom"/>
          </w:tcPr>
          <w:p w14:paraId="75E09DA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450C5F0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06A6E0F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4B1157D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339797A7"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D4BDE20" w14:textId="27B9BD13"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08" w:type="pct"/>
            <w:noWrap/>
            <w:vAlign w:val="bottom"/>
          </w:tcPr>
          <w:p w14:paraId="629576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08" w:type="pct"/>
            <w:noWrap/>
            <w:vAlign w:val="bottom"/>
          </w:tcPr>
          <w:p w14:paraId="1AF49B7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34FDC93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noWrap/>
            <w:vAlign w:val="bottom"/>
          </w:tcPr>
          <w:p w14:paraId="071C8B9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noWrap/>
            <w:vAlign w:val="bottom"/>
          </w:tcPr>
          <w:p w14:paraId="6D24B09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121AE607"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9A1B2D0" w14:textId="13913448"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08" w:type="pct"/>
            <w:noWrap/>
            <w:vAlign w:val="bottom"/>
          </w:tcPr>
          <w:p w14:paraId="2B55CAE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1555C4A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(1,342)</w:t>
            </w:r>
          </w:p>
        </w:tc>
        <w:tc>
          <w:tcPr>
            <w:tcW w:w="708" w:type="pct"/>
            <w:noWrap/>
            <w:vAlign w:val="bottom"/>
          </w:tcPr>
          <w:p w14:paraId="16651D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587,096</w:t>
            </w:r>
          </w:p>
        </w:tc>
        <w:tc>
          <w:tcPr>
            <w:tcW w:w="709" w:type="pct"/>
            <w:noWrap/>
            <w:vAlign w:val="bottom"/>
          </w:tcPr>
          <w:p w14:paraId="402E1B0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(4,191)</w:t>
            </w:r>
          </w:p>
        </w:tc>
        <w:tc>
          <w:tcPr>
            <w:tcW w:w="701" w:type="pct"/>
            <w:noWrap/>
            <w:vAlign w:val="bottom"/>
          </w:tcPr>
          <w:p w14:paraId="43CFB3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581,563</w:t>
            </w:r>
          </w:p>
        </w:tc>
      </w:tr>
      <w:tr w:rsidR="00B253E3" w:rsidRPr="00D60A65" w14:paraId="7F427EFE"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2CF751FE" w14:textId="4F5E8A75"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08" w:type="pct"/>
            <w:noWrap/>
            <w:vAlign w:val="bottom"/>
          </w:tcPr>
          <w:p w14:paraId="271140A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5BE96C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1,695</w:t>
            </w:r>
          </w:p>
        </w:tc>
        <w:tc>
          <w:tcPr>
            <w:tcW w:w="708" w:type="pct"/>
            <w:noWrap/>
            <w:vAlign w:val="bottom"/>
          </w:tcPr>
          <w:p w14:paraId="24E1447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noWrap/>
            <w:vAlign w:val="bottom"/>
          </w:tcPr>
          <w:p w14:paraId="710B9A5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652CB5A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1,695</w:t>
            </w:r>
          </w:p>
        </w:tc>
      </w:tr>
      <w:tr w:rsidR="00B253E3" w:rsidRPr="00D60A65" w14:paraId="67F6C993"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50ECB9D" w14:textId="0C0B074A"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08" w:type="pct"/>
            <w:tcBorders>
              <w:bottom w:val="single" w:sz="4" w:space="0" w:color="auto"/>
            </w:tcBorders>
            <w:noWrap/>
            <w:vAlign w:val="bottom"/>
          </w:tcPr>
          <w:p w14:paraId="13A60AE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56,697</w:t>
            </w:r>
          </w:p>
        </w:tc>
        <w:tc>
          <w:tcPr>
            <w:tcW w:w="708" w:type="pct"/>
            <w:tcBorders>
              <w:bottom w:val="single" w:sz="4" w:space="0" w:color="auto"/>
            </w:tcBorders>
            <w:noWrap/>
            <w:vAlign w:val="bottom"/>
          </w:tcPr>
          <w:p w14:paraId="63FCCA4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73E8225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2B7B223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2DDBE54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56,697</w:t>
            </w:r>
          </w:p>
        </w:tc>
      </w:tr>
      <w:tr w:rsidR="00B253E3" w:rsidRPr="00D60A65" w14:paraId="3C2A1C33"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19FF9E0"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7141C84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03AE78E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7614B8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4A9C2FF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64E83AF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10A75A50"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688928A" w14:textId="4CF037B2"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08" w:type="pct"/>
            <w:tcBorders>
              <w:bottom w:val="single" w:sz="4" w:space="0" w:color="auto"/>
            </w:tcBorders>
            <w:noWrap/>
            <w:vAlign w:val="bottom"/>
          </w:tcPr>
          <w:p w14:paraId="306A92F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56,697</w:t>
            </w:r>
          </w:p>
        </w:tc>
        <w:tc>
          <w:tcPr>
            <w:tcW w:w="708" w:type="pct"/>
            <w:tcBorders>
              <w:bottom w:val="single" w:sz="4" w:space="0" w:color="auto"/>
            </w:tcBorders>
            <w:noWrap/>
            <w:vAlign w:val="bottom"/>
          </w:tcPr>
          <w:p w14:paraId="03942D7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353</w:t>
            </w:r>
          </w:p>
        </w:tc>
        <w:tc>
          <w:tcPr>
            <w:tcW w:w="708" w:type="pct"/>
            <w:tcBorders>
              <w:bottom w:val="single" w:sz="4" w:space="0" w:color="auto"/>
            </w:tcBorders>
            <w:noWrap/>
            <w:vAlign w:val="bottom"/>
          </w:tcPr>
          <w:p w14:paraId="66A05EF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587,096</w:t>
            </w:r>
          </w:p>
        </w:tc>
        <w:tc>
          <w:tcPr>
            <w:tcW w:w="709" w:type="pct"/>
            <w:tcBorders>
              <w:bottom w:val="single" w:sz="4" w:space="0" w:color="auto"/>
            </w:tcBorders>
            <w:noWrap/>
            <w:vAlign w:val="bottom"/>
          </w:tcPr>
          <w:p w14:paraId="3167B01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(4,191)</w:t>
            </w:r>
          </w:p>
        </w:tc>
        <w:tc>
          <w:tcPr>
            <w:tcW w:w="701" w:type="pct"/>
            <w:tcBorders>
              <w:bottom w:val="single" w:sz="4" w:space="0" w:color="auto"/>
            </w:tcBorders>
            <w:noWrap/>
            <w:vAlign w:val="bottom"/>
          </w:tcPr>
          <w:p w14:paraId="71DB99C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639,955</w:t>
            </w:r>
          </w:p>
        </w:tc>
      </w:tr>
      <w:tr w:rsidR="00B253E3" w:rsidRPr="00D60A65" w14:paraId="64AB6840"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F405BA4"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6308A5B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DC9BF6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1FC1E56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6C89B53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79F91BC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24F39CEF"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ECB39B1" w14:textId="22846D4B"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08" w:type="pct"/>
            <w:noWrap/>
            <w:vAlign w:val="bottom"/>
          </w:tcPr>
          <w:p w14:paraId="7570F7F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(581,059)</w:t>
            </w:r>
          </w:p>
        </w:tc>
        <w:tc>
          <w:tcPr>
            <w:tcW w:w="708" w:type="pct"/>
            <w:noWrap/>
            <w:vAlign w:val="bottom"/>
          </w:tcPr>
          <w:p w14:paraId="09E6AA1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353</w:t>
            </w:r>
          </w:p>
        </w:tc>
        <w:tc>
          <w:tcPr>
            <w:tcW w:w="708" w:type="pct"/>
            <w:noWrap/>
            <w:vAlign w:val="bottom"/>
          </w:tcPr>
          <w:p w14:paraId="7116D2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587,096</w:t>
            </w:r>
          </w:p>
        </w:tc>
        <w:tc>
          <w:tcPr>
            <w:tcW w:w="709" w:type="pct"/>
            <w:noWrap/>
            <w:vAlign w:val="bottom"/>
          </w:tcPr>
          <w:p w14:paraId="139FC6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(4,191)</w:t>
            </w:r>
          </w:p>
        </w:tc>
        <w:tc>
          <w:tcPr>
            <w:tcW w:w="701" w:type="pct"/>
            <w:noWrap/>
            <w:vAlign w:val="bottom"/>
          </w:tcPr>
          <w:p w14:paraId="7387347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2,199</w:t>
            </w:r>
          </w:p>
        </w:tc>
      </w:tr>
      <w:tr w:rsidR="00B253E3" w:rsidRPr="00D60A65" w14:paraId="0FB2A80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0D83433" w14:textId="34DE6DFF"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08" w:type="pct"/>
            <w:noWrap/>
            <w:vAlign w:val="bottom"/>
          </w:tcPr>
          <w:p w14:paraId="715744E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(46)</w:t>
            </w:r>
          </w:p>
        </w:tc>
        <w:tc>
          <w:tcPr>
            <w:tcW w:w="708" w:type="pct"/>
            <w:noWrap/>
            <w:vAlign w:val="bottom"/>
          </w:tcPr>
          <w:p w14:paraId="3BFBD4A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(13)</w:t>
            </w:r>
          </w:p>
        </w:tc>
        <w:tc>
          <w:tcPr>
            <w:tcW w:w="708" w:type="pct"/>
            <w:noWrap/>
            <w:vAlign w:val="bottom"/>
          </w:tcPr>
          <w:p w14:paraId="47199FB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cs/>
                <w:lang w:eastAsia="en-GB" w:bidi="he-IL"/>
              </w:rPr>
              <w:t>(929)</w:t>
            </w:r>
          </w:p>
        </w:tc>
        <w:tc>
          <w:tcPr>
            <w:tcW w:w="709" w:type="pct"/>
            <w:noWrap/>
            <w:vAlign w:val="bottom"/>
          </w:tcPr>
          <w:p w14:paraId="3D1157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(38)</w:t>
            </w:r>
          </w:p>
        </w:tc>
        <w:tc>
          <w:tcPr>
            <w:tcW w:w="701" w:type="pct"/>
            <w:noWrap/>
            <w:vAlign w:val="bottom"/>
          </w:tcPr>
          <w:p w14:paraId="5D5B395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(1,026)</w:t>
            </w:r>
          </w:p>
        </w:tc>
      </w:tr>
      <w:tr w:rsidR="00B253E3" w:rsidRPr="00D60A65" w14:paraId="23383E85"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3E3DE17" w14:textId="1C428957"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08" w:type="pct"/>
            <w:tcBorders>
              <w:bottom w:val="single" w:sz="4" w:space="0" w:color="auto"/>
            </w:tcBorders>
            <w:noWrap/>
            <w:vAlign w:val="bottom"/>
          </w:tcPr>
          <w:p w14:paraId="67CC0D3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1A24EB2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08" w:type="pct"/>
            <w:tcBorders>
              <w:bottom w:val="single" w:sz="4" w:space="0" w:color="auto"/>
            </w:tcBorders>
            <w:noWrap/>
            <w:vAlign w:val="bottom"/>
          </w:tcPr>
          <w:p w14:paraId="155DF2A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50331FC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5456DBB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6D515B2B"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FC346E3"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418352B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660A52E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351A9EB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59479A8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2B01561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515E1EF3"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5236925" w14:textId="4F32CAC3"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08" w:type="pct"/>
            <w:tcBorders>
              <w:bottom w:val="single" w:sz="4" w:space="0" w:color="auto"/>
            </w:tcBorders>
            <w:noWrap/>
            <w:vAlign w:val="bottom"/>
          </w:tcPr>
          <w:p w14:paraId="1A85994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(581,105)</w:t>
            </w:r>
          </w:p>
        </w:tc>
        <w:tc>
          <w:tcPr>
            <w:tcW w:w="708" w:type="pct"/>
            <w:tcBorders>
              <w:bottom w:val="single" w:sz="4" w:space="0" w:color="auto"/>
            </w:tcBorders>
            <w:noWrap/>
            <w:vAlign w:val="bottom"/>
          </w:tcPr>
          <w:p w14:paraId="1255A3F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340</w:t>
            </w:r>
          </w:p>
        </w:tc>
        <w:tc>
          <w:tcPr>
            <w:tcW w:w="708" w:type="pct"/>
            <w:tcBorders>
              <w:bottom w:val="single" w:sz="4" w:space="0" w:color="auto"/>
            </w:tcBorders>
            <w:noWrap/>
            <w:vAlign w:val="bottom"/>
          </w:tcPr>
          <w:p w14:paraId="7A80018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586,167</w:t>
            </w:r>
          </w:p>
        </w:tc>
        <w:tc>
          <w:tcPr>
            <w:tcW w:w="709" w:type="pct"/>
            <w:tcBorders>
              <w:bottom w:val="single" w:sz="4" w:space="0" w:color="auto"/>
            </w:tcBorders>
            <w:noWrap/>
            <w:vAlign w:val="bottom"/>
          </w:tcPr>
          <w:p w14:paraId="1BC7D79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(4,229)</w:t>
            </w:r>
          </w:p>
        </w:tc>
        <w:tc>
          <w:tcPr>
            <w:tcW w:w="701" w:type="pct"/>
            <w:tcBorders>
              <w:bottom w:val="single" w:sz="4" w:space="0" w:color="auto"/>
            </w:tcBorders>
            <w:noWrap/>
            <w:vAlign w:val="bottom"/>
          </w:tcPr>
          <w:p w14:paraId="5CA56D4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1,173</w:t>
            </w:r>
          </w:p>
        </w:tc>
      </w:tr>
      <w:tr w:rsidR="00B253E3" w:rsidRPr="00D60A65" w14:paraId="5E700128"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22D6282C"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0CCFD5F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1C4F034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1E3D58E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3288E39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48902F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3B4EED63"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9E953DF" w14:textId="1BFB8A70" w:rsidR="00B253E3" w:rsidRPr="00D60A65" w:rsidRDefault="00B253E3" w:rsidP="00B253E3">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08" w:type="pct"/>
            <w:noWrap/>
            <w:vAlign w:val="bottom"/>
          </w:tcPr>
          <w:p w14:paraId="57433A8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(131,983)</w:t>
            </w:r>
          </w:p>
        </w:tc>
        <w:tc>
          <w:tcPr>
            <w:tcW w:w="708" w:type="pct"/>
            <w:noWrap/>
            <w:vAlign w:val="bottom"/>
          </w:tcPr>
          <w:p w14:paraId="4929F0F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8" w:type="pct"/>
            <w:noWrap/>
            <w:vAlign w:val="bottom"/>
          </w:tcPr>
          <w:p w14:paraId="690E00F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131,983</w:t>
            </w:r>
          </w:p>
        </w:tc>
        <w:tc>
          <w:tcPr>
            <w:tcW w:w="709" w:type="pct"/>
            <w:noWrap/>
            <w:vAlign w:val="bottom"/>
          </w:tcPr>
          <w:p w14:paraId="5948817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4D9A80E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7D4608AF"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DF5CAE6" w14:textId="7A2AB090"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08" w:type="pct"/>
            <w:noWrap/>
            <w:vAlign w:val="bottom"/>
          </w:tcPr>
          <w:p w14:paraId="3975D4E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8" w:type="pct"/>
            <w:noWrap/>
            <w:vAlign w:val="bottom"/>
          </w:tcPr>
          <w:p w14:paraId="7874E18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36FDDD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w:t>
            </w:r>
          </w:p>
        </w:tc>
        <w:tc>
          <w:tcPr>
            <w:tcW w:w="709" w:type="pct"/>
            <w:noWrap/>
            <w:vAlign w:val="bottom"/>
          </w:tcPr>
          <w:p w14:paraId="441FAF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1" w:type="pct"/>
            <w:noWrap/>
            <w:vAlign w:val="bottom"/>
          </w:tcPr>
          <w:p w14:paraId="0E91751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B253E3" w:rsidRPr="00D60A65" w14:paraId="0921D393"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2C82228"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noWrap/>
            <w:vAlign w:val="bottom"/>
          </w:tcPr>
          <w:p w14:paraId="52D300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noWrap/>
            <w:vAlign w:val="bottom"/>
          </w:tcPr>
          <w:p w14:paraId="03C00E9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noWrap/>
            <w:vAlign w:val="bottom"/>
          </w:tcPr>
          <w:p w14:paraId="79FC04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noWrap/>
            <w:vAlign w:val="bottom"/>
          </w:tcPr>
          <w:p w14:paraId="5445A04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noWrap/>
            <w:vAlign w:val="bottom"/>
          </w:tcPr>
          <w:p w14:paraId="0E23A94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6258FD26"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1BE6C84" w14:textId="56959F4A"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08" w:type="pct"/>
            <w:noWrap/>
            <w:vAlign w:val="bottom"/>
          </w:tcPr>
          <w:p w14:paraId="3155F4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noWrap/>
            <w:vAlign w:val="bottom"/>
          </w:tcPr>
          <w:p w14:paraId="4980400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noWrap/>
            <w:vAlign w:val="bottom"/>
          </w:tcPr>
          <w:p w14:paraId="582469C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noWrap/>
            <w:vAlign w:val="bottom"/>
          </w:tcPr>
          <w:p w14:paraId="07FB34C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noWrap/>
            <w:vAlign w:val="bottom"/>
          </w:tcPr>
          <w:p w14:paraId="4B24EB0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33AAB25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AF48EF2" w14:textId="1212C07F"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08" w:type="pct"/>
            <w:noWrap/>
            <w:vAlign w:val="bottom"/>
          </w:tcPr>
          <w:p w14:paraId="631CA23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777,145</w:t>
            </w:r>
          </w:p>
        </w:tc>
        <w:tc>
          <w:tcPr>
            <w:tcW w:w="708" w:type="pct"/>
            <w:noWrap/>
            <w:vAlign w:val="bottom"/>
          </w:tcPr>
          <w:p w14:paraId="5C8823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08" w:type="pct"/>
            <w:noWrap/>
            <w:vAlign w:val="bottom"/>
          </w:tcPr>
          <w:p w14:paraId="6DB561F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noWrap/>
            <w:vAlign w:val="bottom"/>
          </w:tcPr>
          <w:p w14:paraId="627D36E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78B0DA1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777,145</w:t>
            </w:r>
          </w:p>
        </w:tc>
      </w:tr>
      <w:tr w:rsidR="00B253E3" w:rsidRPr="00D60A65" w14:paraId="428259EC"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68795E2" w14:textId="74A0DF4C"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08" w:type="pct"/>
            <w:noWrap/>
            <w:vAlign w:val="bottom"/>
          </w:tcPr>
          <w:p w14:paraId="0A8DCB6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7CC01EA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8" w:type="pct"/>
            <w:noWrap/>
            <w:vAlign w:val="bottom"/>
          </w:tcPr>
          <w:p w14:paraId="7163F0E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(668,509)</w:t>
            </w:r>
          </w:p>
        </w:tc>
        <w:tc>
          <w:tcPr>
            <w:tcW w:w="709" w:type="pct"/>
            <w:noWrap/>
            <w:vAlign w:val="bottom"/>
          </w:tcPr>
          <w:p w14:paraId="221D0B9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4F531CB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(668,509)</w:t>
            </w:r>
          </w:p>
        </w:tc>
      </w:tr>
      <w:tr w:rsidR="00B253E3" w:rsidRPr="00D60A65" w14:paraId="0EEA3075"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DC095B8" w14:textId="49B78ACB"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708" w:type="pct"/>
            <w:tcBorders>
              <w:bottom w:val="single" w:sz="4" w:space="0" w:color="auto"/>
            </w:tcBorders>
            <w:noWrap/>
            <w:vAlign w:val="bottom"/>
          </w:tcPr>
          <w:p w14:paraId="003C65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(72,837)</w:t>
            </w:r>
          </w:p>
        </w:tc>
        <w:tc>
          <w:tcPr>
            <w:tcW w:w="708" w:type="pct"/>
            <w:tcBorders>
              <w:bottom w:val="single" w:sz="4" w:space="0" w:color="auto"/>
            </w:tcBorders>
            <w:noWrap/>
            <w:vAlign w:val="bottom"/>
          </w:tcPr>
          <w:p w14:paraId="2806E9F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2C4A0B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09" w:type="pct"/>
            <w:tcBorders>
              <w:bottom w:val="single" w:sz="4" w:space="0" w:color="auto"/>
            </w:tcBorders>
            <w:noWrap/>
            <w:vAlign w:val="bottom"/>
          </w:tcPr>
          <w:p w14:paraId="2F9CE91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31A7D6D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(72,837)</w:t>
            </w:r>
          </w:p>
        </w:tc>
      </w:tr>
      <w:tr w:rsidR="00B253E3" w:rsidRPr="00D60A65" w14:paraId="1C27EF4B"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951A204"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5BC13F0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1F9CE07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605D048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6B83CF8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3ABDBDD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58A3C44"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313C718" w14:textId="3C98685D"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08" w:type="pct"/>
            <w:tcBorders>
              <w:bottom w:val="single" w:sz="4" w:space="0" w:color="auto"/>
            </w:tcBorders>
            <w:noWrap/>
            <w:vAlign w:val="bottom"/>
          </w:tcPr>
          <w:p w14:paraId="68C9BC0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704,308</w:t>
            </w:r>
          </w:p>
        </w:tc>
        <w:tc>
          <w:tcPr>
            <w:tcW w:w="708" w:type="pct"/>
            <w:tcBorders>
              <w:bottom w:val="single" w:sz="4" w:space="0" w:color="auto"/>
            </w:tcBorders>
            <w:noWrap/>
            <w:vAlign w:val="bottom"/>
          </w:tcPr>
          <w:p w14:paraId="1E406B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285DAF5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(668,509)</w:t>
            </w:r>
          </w:p>
        </w:tc>
        <w:tc>
          <w:tcPr>
            <w:tcW w:w="709" w:type="pct"/>
            <w:tcBorders>
              <w:bottom w:val="single" w:sz="4" w:space="0" w:color="auto"/>
            </w:tcBorders>
            <w:noWrap/>
            <w:vAlign w:val="bottom"/>
          </w:tcPr>
          <w:p w14:paraId="2D1C635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351BC61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35,799</w:t>
            </w:r>
          </w:p>
        </w:tc>
      </w:tr>
      <w:tr w:rsidR="00B253E3" w:rsidRPr="00D60A65" w14:paraId="31D00CFB"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2336B820"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054258A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D50AF6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B65D1F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0C35D35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07FA8BC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3C8F8C03"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58ED6EC" w14:textId="1FBCC690"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8" w:type="pct"/>
            <w:noWrap/>
            <w:vAlign w:val="bottom"/>
          </w:tcPr>
          <w:p w14:paraId="23D7D82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2A8B2CE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noWrap/>
            <w:vAlign w:val="bottom"/>
          </w:tcPr>
          <w:p w14:paraId="3846554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noWrap/>
            <w:vAlign w:val="bottom"/>
          </w:tcPr>
          <w:p w14:paraId="7D41BFC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noWrap/>
            <w:vAlign w:val="bottom"/>
          </w:tcPr>
          <w:p w14:paraId="5E6750B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6C5D2DA4"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9FB36A3" w14:textId="15654051"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08" w:type="pct"/>
            <w:noWrap/>
            <w:vAlign w:val="bottom"/>
          </w:tcPr>
          <w:p w14:paraId="656C0C7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157,106</w:t>
            </w:r>
          </w:p>
        </w:tc>
        <w:tc>
          <w:tcPr>
            <w:tcW w:w="708" w:type="pct"/>
            <w:noWrap/>
            <w:vAlign w:val="bottom"/>
          </w:tcPr>
          <w:p w14:paraId="7D2717B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1,694</w:t>
            </w:r>
          </w:p>
        </w:tc>
        <w:tc>
          <w:tcPr>
            <w:tcW w:w="708" w:type="pct"/>
            <w:noWrap/>
            <w:vAlign w:val="bottom"/>
          </w:tcPr>
          <w:p w14:paraId="5FC64D5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351,533</w:t>
            </w:r>
          </w:p>
        </w:tc>
        <w:tc>
          <w:tcPr>
            <w:tcW w:w="709" w:type="pct"/>
            <w:noWrap/>
            <w:vAlign w:val="bottom"/>
          </w:tcPr>
          <w:p w14:paraId="55926F9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8,398</w:t>
            </w:r>
          </w:p>
        </w:tc>
        <w:tc>
          <w:tcPr>
            <w:tcW w:w="701" w:type="pct"/>
            <w:noWrap/>
            <w:vAlign w:val="bottom"/>
          </w:tcPr>
          <w:p w14:paraId="6DD0551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518,731</w:t>
            </w:r>
          </w:p>
        </w:tc>
      </w:tr>
      <w:tr w:rsidR="00B253E3" w:rsidRPr="00D60A65" w14:paraId="1F60611C"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DACE822" w14:textId="73AF1FEF"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08" w:type="pct"/>
            <w:tcBorders>
              <w:bottom w:val="single" w:sz="4" w:space="0" w:color="auto"/>
            </w:tcBorders>
            <w:noWrap/>
            <w:vAlign w:val="bottom"/>
          </w:tcPr>
          <w:p w14:paraId="7D524E6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(188)</w:t>
            </w:r>
          </w:p>
        </w:tc>
        <w:tc>
          <w:tcPr>
            <w:tcW w:w="708" w:type="pct"/>
            <w:tcBorders>
              <w:bottom w:val="single" w:sz="4" w:space="0" w:color="auto"/>
            </w:tcBorders>
            <w:noWrap/>
            <w:vAlign w:val="bottom"/>
          </w:tcPr>
          <w:p w14:paraId="5997588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1</w:t>
            </w:r>
          </w:p>
        </w:tc>
        <w:tc>
          <w:tcPr>
            <w:tcW w:w="708" w:type="pct"/>
            <w:tcBorders>
              <w:bottom w:val="single" w:sz="4" w:space="0" w:color="auto"/>
            </w:tcBorders>
            <w:noWrap/>
            <w:vAlign w:val="bottom"/>
          </w:tcPr>
          <w:p w14:paraId="1E2D18D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w:t>
            </w:r>
          </w:p>
        </w:tc>
        <w:tc>
          <w:tcPr>
            <w:tcW w:w="709" w:type="pct"/>
            <w:tcBorders>
              <w:bottom w:val="single" w:sz="4" w:space="0" w:color="auto"/>
            </w:tcBorders>
            <w:noWrap/>
            <w:vAlign w:val="bottom"/>
          </w:tcPr>
          <w:p w14:paraId="431E3D4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7A22AD5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(174)</w:t>
            </w:r>
          </w:p>
        </w:tc>
      </w:tr>
      <w:tr w:rsidR="00B253E3" w:rsidRPr="00D60A65" w14:paraId="5662677E"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F7A30BC"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1DAC73A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BDE12A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117E7EF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3CD98B9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00CD131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2EBB90CB"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8293C92" w14:textId="7A96BDD6"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8" w:type="pct"/>
            <w:tcBorders>
              <w:bottom w:val="single" w:sz="4" w:space="0" w:color="auto"/>
            </w:tcBorders>
            <w:noWrap/>
            <w:vAlign w:val="bottom"/>
          </w:tcPr>
          <w:p w14:paraId="01056C4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156,918</w:t>
            </w:r>
          </w:p>
        </w:tc>
        <w:tc>
          <w:tcPr>
            <w:tcW w:w="708" w:type="pct"/>
            <w:tcBorders>
              <w:bottom w:val="single" w:sz="4" w:space="0" w:color="auto"/>
            </w:tcBorders>
            <w:noWrap/>
            <w:vAlign w:val="bottom"/>
          </w:tcPr>
          <w:p w14:paraId="4817C55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1</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695</w:t>
            </w:r>
          </w:p>
        </w:tc>
        <w:tc>
          <w:tcPr>
            <w:tcW w:w="708" w:type="pct"/>
            <w:tcBorders>
              <w:bottom w:val="single" w:sz="4" w:space="0" w:color="auto"/>
            </w:tcBorders>
            <w:noWrap/>
            <w:vAlign w:val="bottom"/>
          </w:tcPr>
          <w:p w14:paraId="52F9B95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351,546</w:t>
            </w:r>
          </w:p>
        </w:tc>
        <w:tc>
          <w:tcPr>
            <w:tcW w:w="709" w:type="pct"/>
            <w:tcBorders>
              <w:bottom w:val="single" w:sz="4" w:space="0" w:color="auto"/>
            </w:tcBorders>
            <w:noWrap/>
            <w:vAlign w:val="bottom"/>
          </w:tcPr>
          <w:p w14:paraId="5148797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8,398</w:t>
            </w:r>
          </w:p>
        </w:tc>
        <w:tc>
          <w:tcPr>
            <w:tcW w:w="701" w:type="pct"/>
            <w:tcBorders>
              <w:bottom w:val="single" w:sz="4" w:space="0" w:color="auto"/>
            </w:tcBorders>
            <w:noWrap/>
            <w:vAlign w:val="bottom"/>
          </w:tcPr>
          <w:p w14:paraId="6469179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val="en-GB" w:eastAsia="en-GB" w:bidi="he-IL"/>
              </w:rPr>
              <w:t>518,557</w:t>
            </w:r>
          </w:p>
        </w:tc>
      </w:tr>
    </w:tbl>
    <w:p w14:paraId="1C289C2A" w14:textId="7B32978D" w:rsidR="00486449" w:rsidRPr="00D60A65" w:rsidRDefault="00486449" w:rsidP="00CB08A5">
      <w:pPr>
        <w:jc w:val="both"/>
        <w:rPr>
          <w:rFonts w:ascii="Arial" w:hAnsi="Arial" w:cs="Arial"/>
          <w:color w:val="000000" w:themeColor="text1"/>
          <w:sz w:val="18"/>
          <w:szCs w:val="18"/>
          <w:lang w:val="en-GB"/>
        </w:rPr>
      </w:pPr>
    </w:p>
    <w:p w14:paraId="5EECE8DE"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87" w:type="pct"/>
        <w:tblInd w:w="108" w:type="dxa"/>
        <w:tblLayout w:type="fixed"/>
        <w:tblLook w:val="04A0" w:firstRow="1" w:lastRow="0" w:firstColumn="1" w:lastColumn="0" w:noHBand="0" w:noVBand="1"/>
      </w:tblPr>
      <w:tblGrid>
        <w:gridCol w:w="2691"/>
        <w:gridCol w:w="1312"/>
        <w:gridCol w:w="1313"/>
        <w:gridCol w:w="1313"/>
        <w:gridCol w:w="1314"/>
        <w:gridCol w:w="1300"/>
      </w:tblGrid>
      <w:tr w:rsidR="00486449" w:rsidRPr="00D60A65" w14:paraId="162FBA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4B34447"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bottom w:val="single" w:sz="4" w:space="0" w:color="auto"/>
            </w:tcBorders>
            <w:noWrap/>
            <w:vAlign w:val="bottom"/>
          </w:tcPr>
          <w:p w14:paraId="4C4F384D"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Consolidated financial information</w:t>
            </w:r>
          </w:p>
        </w:tc>
      </w:tr>
      <w:tr w:rsidR="00486449" w:rsidRPr="00D60A65" w14:paraId="34C922A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FFFEF57"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588DA5CF"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(Audited)</w:t>
            </w:r>
          </w:p>
          <w:p w14:paraId="4D1EE1CC"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31 December 2025</w:t>
            </w:r>
            <w:proofErr w:type="gramEnd"/>
          </w:p>
        </w:tc>
      </w:tr>
      <w:tr w:rsidR="00486449" w:rsidRPr="00D60A65" w14:paraId="15578F5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3434ED1"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68335BD9"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Non-motor of insurance</w:t>
            </w:r>
          </w:p>
        </w:tc>
      </w:tr>
      <w:tr w:rsidR="00486449" w:rsidRPr="00D60A65" w14:paraId="1D728AF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B21D716"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420" w:type="pct"/>
            <w:gridSpan w:val="2"/>
            <w:tcBorders>
              <w:top w:val="single" w:sz="4" w:space="0" w:color="auto"/>
              <w:bottom w:val="single" w:sz="4" w:space="0" w:color="auto"/>
            </w:tcBorders>
            <w:noWrap/>
            <w:vAlign w:val="bottom"/>
          </w:tcPr>
          <w:p w14:paraId="3C455DD4"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4C2D6B00"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21" w:type="pct"/>
            <w:gridSpan w:val="2"/>
            <w:tcBorders>
              <w:top w:val="single" w:sz="4" w:space="0" w:color="auto"/>
              <w:bottom w:val="single" w:sz="4" w:space="0" w:color="auto"/>
            </w:tcBorders>
            <w:vAlign w:val="bottom"/>
          </w:tcPr>
          <w:p w14:paraId="056EC8CD"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061A263C"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3" w:type="pct"/>
            <w:vAlign w:val="bottom"/>
          </w:tcPr>
          <w:p w14:paraId="3439836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3B3A34C5" w14:textId="77777777">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4E4AE8D2"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10" w:type="pct"/>
            <w:tcBorders>
              <w:bottom w:val="single" w:sz="4" w:space="0" w:color="auto"/>
            </w:tcBorders>
            <w:noWrap/>
            <w:vAlign w:val="bottom"/>
            <w:hideMark/>
          </w:tcPr>
          <w:p w14:paraId="2AD2A31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6DC8A62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459A90A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55AC9EA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hideMark/>
          </w:tcPr>
          <w:p w14:paraId="5A4F3EC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2D28A83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0BCA483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tcPr>
          <w:p w14:paraId="2113A3E7"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09839356"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56F485D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DBEC7F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1" w:type="pct"/>
            <w:tcBorders>
              <w:bottom w:val="single" w:sz="4" w:space="0" w:color="auto"/>
            </w:tcBorders>
            <w:noWrap/>
            <w:vAlign w:val="center"/>
            <w:hideMark/>
          </w:tcPr>
          <w:p w14:paraId="1B0B3B09"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w:t>
            </w:r>
          </w:p>
          <w:p w14:paraId="18E48125"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adjustment for</w:t>
            </w:r>
          </w:p>
          <w:p w14:paraId="113B16C0"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22E480F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33346CE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7D43C13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3" w:type="pct"/>
            <w:tcBorders>
              <w:bottom w:val="single" w:sz="4" w:space="0" w:color="auto"/>
            </w:tcBorders>
            <w:noWrap/>
            <w:vAlign w:val="bottom"/>
            <w:hideMark/>
          </w:tcPr>
          <w:p w14:paraId="2B579A1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5ABF592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9CCA74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663FAE64" w14:textId="77777777">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43074BA6"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10" w:type="pct"/>
            <w:tcBorders>
              <w:top w:val="single" w:sz="4" w:space="0" w:color="auto"/>
            </w:tcBorders>
            <w:noWrap/>
          </w:tcPr>
          <w:p w14:paraId="09EDF03B"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0825C182"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2B7D42F0"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tcBorders>
              <w:top w:val="single" w:sz="4" w:space="0" w:color="auto"/>
            </w:tcBorders>
            <w:noWrap/>
          </w:tcPr>
          <w:p w14:paraId="7F7DB931"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tcBorders>
              <w:top w:val="single" w:sz="4" w:space="0" w:color="auto"/>
            </w:tcBorders>
            <w:noWrap/>
          </w:tcPr>
          <w:p w14:paraId="15367BFF"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565145C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4121A7B" w14:textId="55683FEF"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10" w:type="pct"/>
            <w:noWrap/>
            <w:vAlign w:val="bottom"/>
          </w:tcPr>
          <w:p w14:paraId="358EA69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494,120</w:t>
            </w:r>
          </w:p>
        </w:tc>
        <w:tc>
          <w:tcPr>
            <w:tcW w:w="710" w:type="pct"/>
            <w:noWrap/>
            <w:vAlign w:val="bottom"/>
          </w:tcPr>
          <w:p w14:paraId="3C99DAC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44,835</w:t>
            </w:r>
          </w:p>
        </w:tc>
        <w:tc>
          <w:tcPr>
            <w:tcW w:w="710" w:type="pct"/>
            <w:noWrap/>
            <w:vAlign w:val="bottom"/>
          </w:tcPr>
          <w:p w14:paraId="7569E72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351,101</w:t>
            </w:r>
          </w:p>
        </w:tc>
        <w:tc>
          <w:tcPr>
            <w:tcW w:w="711" w:type="pct"/>
            <w:noWrap/>
            <w:vAlign w:val="bottom"/>
          </w:tcPr>
          <w:p w14:paraId="7AD63A4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60</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019</w:t>
            </w:r>
          </w:p>
        </w:tc>
        <w:tc>
          <w:tcPr>
            <w:tcW w:w="703" w:type="pct"/>
            <w:noWrap/>
            <w:vAlign w:val="bottom"/>
          </w:tcPr>
          <w:p w14:paraId="0786B81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950,075</w:t>
            </w:r>
          </w:p>
        </w:tc>
      </w:tr>
      <w:tr w:rsidR="00B253E3" w:rsidRPr="00D60A65" w14:paraId="6F32310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6EE29E7" w14:textId="3EF8DB90"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10" w:type="pct"/>
            <w:tcBorders>
              <w:bottom w:val="single" w:sz="4" w:space="0" w:color="auto"/>
            </w:tcBorders>
            <w:noWrap/>
            <w:vAlign w:val="bottom"/>
          </w:tcPr>
          <w:p w14:paraId="79CA312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114,137</w:t>
            </w:r>
          </w:p>
        </w:tc>
        <w:tc>
          <w:tcPr>
            <w:tcW w:w="710" w:type="pct"/>
            <w:tcBorders>
              <w:bottom w:val="single" w:sz="4" w:space="0" w:color="auto"/>
            </w:tcBorders>
            <w:noWrap/>
            <w:vAlign w:val="bottom"/>
          </w:tcPr>
          <w:p w14:paraId="5CCC5B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2,023</w:t>
            </w:r>
          </w:p>
        </w:tc>
        <w:tc>
          <w:tcPr>
            <w:tcW w:w="710" w:type="pct"/>
            <w:tcBorders>
              <w:bottom w:val="single" w:sz="4" w:space="0" w:color="auto"/>
            </w:tcBorders>
            <w:noWrap/>
            <w:vAlign w:val="bottom"/>
          </w:tcPr>
          <w:p w14:paraId="26DBDED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(248,709)</w:t>
            </w:r>
          </w:p>
        </w:tc>
        <w:tc>
          <w:tcPr>
            <w:tcW w:w="711" w:type="pct"/>
            <w:tcBorders>
              <w:bottom w:val="single" w:sz="4" w:space="0" w:color="auto"/>
            </w:tcBorders>
            <w:noWrap/>
            <w:vAlign w:val="bottom"/>
          </w:tcPr>
          <w:p w14:paraId="5C00456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8</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791</w:t>
            </w:r>
          </w:p>
        </w:tc>
        <w:tc>
          <w:tcPr>
            <w:tcW w:w="703" w:type="pct"/>
            <w:tcBorders>
              <w:bottom w:val="single" w:sz="4" w:space="0" w:color="auto"/>
            </w:tcBorders>
            <w:noWrap/>
            <w:vAlign w:val="bottom"/>
          </w:tcPr>
          <w:p w14:paraId="1172765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(123,758)</w:t>
            </w:r>
          </w:p>
        </w:tc>
      </w:tr>
      <w:tr w:rsidR="00B253E3" w:rsidRPr="00D60A65" w14:paraId="69D78D2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390DD4B"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786862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ED53C0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756D3C7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1" w:type="pct"/>
            <w:tcBorders>
              <w:top w:val="single" w:sz="4" w:space="0" w:color="auto"/>
            </w:tcBorders>
            <w:noWrap/>
            <w:vAlign w:val="bottom"/>
          </w:tcPr>
          <w:p w14:paraId="7AB5DCE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3" w:type="pct"/>
            <w:tcBorders>
              <w:top w:val="single" w:sz="4" w:space="0" w:color="auto"/>
            </w:tcBorders>
            <w:noWrap/>
            <w:vAlign w:val="bottom"/>
          </w:tcPr>
          <w:p w14:paraId="2DE94A6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45D1D41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D4F2588" w14:textId="233ACFFF"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10" w:type="pct"/>
            <w:tcBorders>
              <w:bottom w:val="single" w:sz="4" w:space="0" w:color="auto"/>
            </w:tcBorders>
            <w:noWrap/>
            <w:vAlign w:val="bottom"/>
          </w:tcPr>
          <w:p w14:paraId="305F786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608,257</w:t>
            </w:r>
          </w:p>
        </w:tc>
        <w:tc>
          <w:tcPr>
            <w:tcW w:w="710" w:type="pct"/>
            <w:tcBorders>
              <w:bottom w:val="single" w:sz="4" w:space="0" w:color="auto"/>
            </w:tcBorders>
            <w:noWrap/>
            <w:vAlign w:val="bottom"/>
          </w:tcPr>
          <w:p w14:paraId="599A980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46,858</w:t>
            </w:r>
          </w:p>
        </w:tc>
        <w:tc>
          <w:tcPr>
            <w:tcW w:w="710" w:type="pct"/>
            <w:tcBorders>
              <w:bottom w:val="single" w:sz="4" w:space="0" w:color="auto"/>
            </w:tcBorders>
            <w:noWrap/>
            <w:vAlign w:val="bottom"/>
          </w:tcPr>
          <w:p w14:paraId="1AC811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eastAsia="en-GB" w:bidi="he-IL"/>
              </w:rPr>
              <w:t>102,392</w:t>
            </w:r>
          </w:p>
        </w:tc>
        <w:tc>
          <w:tcPr>
            <w:tcW w:w="711" w:type="pct"/>
            <w:tcBorders>
              <w:bottom w:val="single" w:sz="4" w:space="0" w:color="auto"/>
            </w:tcBorders>
            <w:noWrap/>
            <w:vAlign w:val="bottom"/>
          </w:tcPr>
          <w:p w14:paraId="0841048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68,810</w:t>
            </w:r>
          </w:p>
        </w:tc>
        <w:tc>
          <w:tcPr>
            <w:tcW w:w="703" w:type="pct"/>
            <w:tcBorders>
              <w:bottom w:val="single" w:sz="4" w:space="0" w:color="auto"/>
            </w:tcBorders>
            <w:noWrap/>
            <w:vAlign w:val="bottom"/>
          </w:tcPr>
          <w:p w14:paraId="41571BC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826,317</w:t>
            </w:r>
          </w:p>
        </w:tc>
      </w:tr>
      <w:tr w:rsidR="00B253E3" w:rsidRPr="00D60A65" w14:paraId="45CD90E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DC19F84"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281150C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B5513F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49EB1E7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5BFC256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7334A5E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77D2F4C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A3D66E7" w14:textId="13E389D3"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10" w:type="pct"/>
            <w:tcBorders>
              <w:bottom w:val="single" w:sz="4" w:space="0" w:color="auto"/>
            </w:tcBorders>
            <w:noWrap/>
            <w:vAlign w:val="bottom"/>
          </w:tcPr>
          <w:p w14:paraId="20A19C7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(2,126,434)</w:t>
            </w:r>
          </w:p>
        </w:tc>
        <w:tc>
          <w:tcPr>
            <w:tcW w:w="710" w:type="pct"/>
            <w:tcBorders>
              <w:bottom w:val="single" w:sz="4" w:space="0" w:color="auto"/>
            </w:tcBorders>
            <w:noWrap/>
            <w:vAlign w:val="bottom"/>
          </w:tcPr>
          <w:p w14:paraId="72FC2E1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4F81E0C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1" w:type="pct"/>
            <w:tcBorders>
              <w:bottom w:val="single" w:sz="4" w:space="0" w:color="auto"/>
            </w:tcBorders>
            <w:noWrap/>
            <w:vAlign w:val="bottom"/>
          </w:tcPr>
          <w:p w14:paraId="449A29C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tcBorders>
              <w:bottom w:val="single" w:sz="4" w:space="0" w:color="auto"/>
            </w:tcBorders>
            <w:noWrap/>
            <w:vAlign w:val="bottom"/>
          </w:tcPr>
          <w:p w14:paraId="6940D90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(2,126,434)</w:t>
            </w:r>
          </w:p>
        </w:tc>
      </w:tr>
      <w:tr w:rsidR="00B253E3" w:rsidRPr="00D60A65" w14:paraId="38950CE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3054D35"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2D6FDF1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37CD6F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F4B043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5BEE02F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54F43B5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6314B02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91D291A" w14:textId="62A9B60D"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10" w:type="pct"/>
            <w:noWrap/>
            <w:vAlign w:val="bottom"/>
          </w:tcPr>
          <w:p w14:paraId="7EBE97D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0" w:type="pct"/>
            <w:noWrap/>
            <w:vAlign w:val="bottom"/>
          </w:tcPr>
          <w:p w14:paraId="70D42BA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169BC55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noWrap/>
            <w:vAlign w:val="bottom"/>
          </w:tcPr>
          <w:p w14:paraId="70EE777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noWrap/>
            <w:vAlign w:val="bottom"/>
          </w:tcPr>
          <w:p w14:paraId="076905E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3ED4973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BB6D9AE" w14:textId="2FE3D6EA"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10" w:type="pct"/>
            <w:noWrap/>
            <w:vAlign w:val="bottom"/>
          </w:tcPr>
          <w:p w14:paraId="20C9B85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75B08F3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(35,276)</w:t>
            </w:r>
          </w:p>
        </w:tc>
        <w:tc>
          <w:tcPr>
            <w:tcW w:w="710" w:type="pct"/>
            <w:noWrap/>
            <w:vAlign w:val="bottom"/>
          </w:tcPr>
          <w:p w14:paraId="1172BC4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2,731,948</w:t>
            </w:r>
          </w:p>
        </w:tc>
        <w:tc>
          <w:tcPr>
            <w:tcW w:w="711" w:type="pct"/>
            <w:noWrap/>
            <w:vAlign w:val="bottom"/>
          </w:tcPr>
          <w:p w14:paraId="79AE739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100,092</w:t>
            </w:r>
          </w:p>
        </w:tc>
        <w:tc>
          <w:tcPr>
            <w:tcW w:w="703" w:type="pct"/>
            <w:noWrap/>
            <w:vAlign w:val="bottom"/>
          </w:tcPr>
          <w:p w14:paraId="3494783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2,796,764</w:t>
            </w:r>
          </w:p>
        </w:tc>
      </w:tr>
      <w:tr w:rsidR="00B253E3" w:rsidRPr="00D60A65" w14:paraId="092FB03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CBB0760" w14:textId="1018AB2E"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10" w:type="pct"/>
            <w:noWrap/>
            <w:vAlign w:val="bottom"/>
          </w:tcPr>
          <w:p w14:paraId="2E16F6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41FFF84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8,870</w:t>
            </w:r>
          </w:p>
        </w:tc>
        <w:tc>
          <w:tcPr>
            <w:tcW w:w="710" w:type="pct"/>
            <w:noWrap/>
            <w:vAlign w:val="bottom"/>
          </w:tcPr>
          <w:p w14:paraId="13E445F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1" w:type="pct"/>
            <w:noWrap/>
            <w:vAlign w:val="bottom"/>
          </w:tcPr>
          <w:p w14:paraId="375DA2F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noWrap/>
            <w:vAlign w:val="bottom"/>
          </w:tcPr>
          <w:p w14:paraId="1E42F14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8,870</w:t>
            </w:r>
          </w:p>
        </w:tc>
      </w:tr>
      <w:tr w:rsidR="00B253E3" w:rsidRPr="00D60A65" w14:paraId="5F66DAC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5885CB8" w14:textId="4B565BF8"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10" w:type="pct"/>
            <w:tcBorders>
              <w:bottom w:val="single" w:sz="4" w:space="0" w:color="auto"/>
            </w:tcBorders>
            <w:noWrap/>
            <w:vAlign w:val="bottom"/>
          </w:tcPr>
          <w:p w14:paraId="5B59A26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177,608</w:t>
            </w:r>
          </w:p>
        </w:tc>
        <w:tc>
          <w:tcPr>
            <w:tcW w:w="710" w:type="pct"/>
            <w:tcBorders>
              <w:bottom w:val="single" w:sz="4" w:space="0" w:color="auto"/>
            </w:tcBorders>
            <w:noWrap/>
            <w:vAlign w:val="bottom"/>
          </w:tcPr>
          <w:p w14:paraId="18B960E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1AC6687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1" w:type="pct"/>
            <w:tcBorders>
              <w:bottom w:val="single" w:sz="4" w:space="0" w:color="auto"/>
            </w:tcBorders>
            <w:noWrap/>
            <w:vAlign w:val="bottom"/>
          </w:tcPr>
          <w:p w14:paraId="48A15C3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tcBorders>
              <w:bottom w:val="single" w:sz="4" w:space="0" w:color="auto"/>
            </w:tcBorders>
            <w:noWrap/>
            <w:vAlign w:val="bottom"/>
          </w:tcPr>
          <w:p w14:paraId="715B87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177,608</w:t>
            </w:r>
          </w:p>
        </w:tc>
      </w:tr>
      <w:tr w:rsidR="00B253E3" w:rsidRPr="00D60A65" w14:paraId="3968721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7E2F1A9"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285DA82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C09A0A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864625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0E1D3D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12DCBDC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B7E9D5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6EE12E1" w14:textId="33A80512"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10" w:type="pct"/>
            <w:tcBorders>
              <w:bottom w:val="single" w:sz="4" w:space="0" w:color="auto"/>
            </w:tcBorders>
            <w:noWrap/>
            <w:vAlign w:val="bottom"/>
          </w:tcPr>
          <w:p w14:paraId="26572DD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177,608</w:t>
            </w:r>
          </w:p>
        </w:tc>
        <w:tc>
          <w:tcPr>
            <w:tcW w:w="710" w:type="pct"/>
            <w:tcBorders>
              <w:bottom w:val="single" w:sz="4" w:space="0" w:color="auto"/>
            </w:tcBorders>
            <w:noWrap/>
            <w:vAlign w:val="bottom"/>
          </w:tcPr>
          <w:p w14:paraId="79872EF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(26,406)</w:t>
            </w:r>
          </w:p>
        </w:tc>
        <w:tc>
          <w:tcPr>
            <w:tcW w:w="710" w:type="pct"/>
            <w:tcBorders>
              <w:bottom w:val="single" w:sz="4" w:space="0" w:color="auto"/>
            </w:tcBorders>
            <w:noWrap/>
            <w:vAlign w:val="bottom"/>
          </w:tcPr>
          <w:p w14:paraId="5221454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2,731,948</w:t>
            </w:r>
          </w:p>
        </w:tc>
        <w:tc>
          <w:tcPr>
            <w:tcW w:w="711" w:type="pct"/>
            <w:tcBorders>
              <w:bottom w:val="single" w:sz="4" w:space="0" w:color="auto"/>
            </w:tcBorders>
            <w:noWrap/>
            <w:vAlign w:val="bottom"/>
          </w:tcPr>
          <w:p w14:paraId="616B41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100,092</w:t>
            </w:r>
          </w:p>
        </w:tc>
        <w:tc>
          <w:tcPr>
            <w:tcW w:w="703" w:type="pct"/>
            <w:tcBorders>
              <w:bottom w:val="single" w:sz="4" w:space="0" w:color="auto"/>
            </w:tcBorders>
            <w:noWrap/>
            <w:vAlign w:val="bottom"/>
          </w:tcPr>
          <w:p w14:paraId="6AA9B48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2,983,242</w:t>
            </w:r>
          </w:p>
        </w:tc>
      </w:tr>
      <w:tr w:rsidR="00B253E3" w:rsidRPr="00D60A65" w14:paraId="31E24DA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36702B4"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71DF5CA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0F335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D67F63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085CD21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BF5058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623A315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1CA0DA8" w14:textId="10B0CBBF"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10" w:type="pct"/>
            <w:noWrap/>
            <w:vAlign w:val="bottom"/>
          </w:tcPr>
          <w:p w14:paraId="4F7AC7E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(1,948,826)</w:t>
            </w:r>
          </w:p>
        </w:tc>
        <w:tc>
          <w:tcPr>
            <w:tcW w:w="710" w:type="pct"/>
            <w:noWrap/>
            <w:vAlign w:val="bottom"/>
          </w:tcPr>
          <w:p w14:paraId="345331D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(26,406)</w:t>
            </w:r>
          </w:p>
        </w:tc>
        <w:tc>
          <w:tcPr>
            <w:tcW w:w="710" w:type="pct"/>
            <w:noWrap/>
            <w:vAlign w:val="bottom"/>
          </w:tcPr>
          <w:p w14:paraId="76AC184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2,731,948</w:t>
            </w:r>
          </w:p>
        </w:tc>
        <w:tc>
          <w:tcPr>
            <w:tcW w:w="711" w:type="pct"/>
            <w:noWrap/>
            <w:vAlign w:val="bottom"/>
          </w:tcPr>
          <w:p w14:paraId="432BB8A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100,092</w:t>
            </w:r>
          </w:p>
        </w:tc>
        <w:tc>
          <w:tcPr>
            <w:tcW w:w="703" w:type="pct"/>
            <w:noWrap/>
            <w:vAlign w:val="bottom"/>
          </w:tcPr>
          <w:p w14:paraId="7F57B14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856,808</w:t>
            </w:r>
          </w:p>
        </w:tc>
      </w:tr>
      <w:tr w:rsidR="00B253E3" w:rsidRPr="00D60A65" w14:paraId="4BAD608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D82AF96" w14:textId="3178580B"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10" w:type="pct"/>
            <w:noWrap/>
            <w:vAlign w:val="bottom"/>
          </w:tcPr>
          <w:p w14:paraId="499712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cs/>
                <w:lang w:eastAsia="en-GB" w:bidi="he-IL"/>
              </w:rPr>
              <w:t>(6</w:t>
            </w:r>
            <w:r w:rsidRPr="00D60A65">
              <w:rPr>
                <w:rFonts w:ascii="Arial" w:eastAsia="Cordia New" w:hAnsi="Arial" w:cs="Arial"/>
                <w:color w:val="000000"/>
                <w:sz w:val="16"/>
                <w:szCs w:val="16"/>
                <w:lang w:eastAsia="en-GB" w:bidi="he-IL"/>
              </w:rPr>
              <w:t>,</w:t>
            </w:r>
            <w:r w:rsidRPr="00D60A65">
              <w:rPr>
                <w:rFonts w:ascii="Arial" w:eastAsia="Cordia New" w:hAnsi="Arial" w:cs="Arial"/>
                <w:color w:val="000000"/>
                <w:sz w:val="16"/>
                <w:szCs w:val="16"/>
                <w:cs/>
                <w:lang w:eastAsia="en-GB" w:bidi="he-IL"/>
              </w:rPr>
              <w:t>293)</w:t>
            </w:r>
          </w:p>
        </w:tc>
        <w:tc>
          <w:tcPr>
            <w:tcW w:w="710" w:type="pct"/>
            <w:noWrap/>
            <w:vAlign w:val="bottom"/>
          </w:tcPr>
          <w:p w14:paraId="43AA4F5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(313)</w:t>
            </w:r>
          </w:p>
        </w:tc>
        <w:tc>
          <w:tcPr>
            <w:tcW w:w="710" w:type="pct"/>
            <w:noWrap/>
            <w:vAlign w:val="bottom"/>
          </w:tcPr>
          <w:p w14:paraId="77B2867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2,597</w:t>
            </w:r>
          </w:p>
        </w:tc>
        <w:tc>
          <w:tcPr>
            <w:tcW w:w="711" w:type="pct"/>
            <w:noWrap/>
            <w:vAlign w:val="bottom"/>
          </w:tcPr>
          <w:p w14:paraId="16DE20A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(536)</w:t>
            </w:r>
          </w:p>
        </w:tc>
        <w:tc>
          <w:tcPr>
            <w:tcW w:w="703" w:type="pct"/>
            <w:noWrap/>
            <w:vAlign w:val="bottom"/>
          </w:tcPr>
          <w:p w14:paraId="6296BB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(4,545)</w:t>
            </w:r>
          </w:p>
        </w:tc>
      </w:tr>
      <w:tr w:rsidR="00B253E3" w:rsidRPr="00D60A65" w14:paraId="46050D15"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55C3810" w14:textId="6E36249F"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10" w:type="pct"/>
            <w:tcBorders>
              <w:bottom w:val="single" w:sz="4" w:space="0" w:color="auto"/>
            </w:tcBorders>
            <w:noWrap/>
            <w:vAlign w:val="bottom"/>
          </w:tcPr>
          <w:p w14:paraId="4DDF99A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16174FD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175F15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1" w:type="pct"/>
            <w:tcBorders>
              <w:bottom w:val="single" w:sz="4" w:space="0" w:color="auto"/>
            </w:tcBorders>
            <w:noWrap/>
            <w:vAlign w:val="bottom"/>
          </w:tcPr>
          <w:p w14:paraId="35B71F5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tcBorders>
              <w:bottom w:val="single" w:sz="4" w:space="0" w:color="auto"/>
            </w:tcBorders>
            <w:noWrap/>
            <w:vAlign w:val="bottom"/>
          </w:tcPr>
          <w:p w14:paraId="4D3A06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068E73A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AD3CBB9"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3A3B640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37948F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EF21A0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18DE66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270F070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7925EE2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1F7F07D" w14:textId="471578DD"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10" w:type="pct"/>
            <w:tcBorders>
              <w:bottom w:val="single" w:sz="4" w:space="0" w:color="auto"/>
            </w:tcBorders>
            <w:noWrap/>
            <w:vAlign w:val="bottom"/>
          </w:tcPr>
          <w:p w14:paraId="3FD1B9E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(1,955,119)</w:t>
            </w:r>
          </w:p>
        </w:tc>
        <w:tc>
          <w:tcPr>
            <w:tcW w:w="710" w:type="pct"/>
            <w:tcBorders>
              <w:bottom w:val="single" w:sz="4" w:space="0" w:color="auto"/>
            </w:tcBorders>
            <w:noWrap/>
            <w:vAlign w:val="bottom"/>
          </w:tcPr>
          <w:p w14:paraId="6BD6ED7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(26,719)</w:t>
            </w:r>
          </w:p>
        </w:tc>
        <w:tc>
          <w:tcPr>
            <w:tcW w:w="710" w:type="pct"/>
            <w:tcBorders>
              <w:bottom w:val="single" w:sz="4" w:space="0" w:color="auto"/>
            </w:tcBorders>
            <w:noWrap/>
            <w:vAlign w:val="bottom"/>
          </w:tcPr>
          <w:p w14:paraId="2F6036A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2,734,545</w:t>
            </w:r>
          </w:p>
        </w:tc>
        <w:tc>
          <w:tcPr>
            <w:tcW w:w="711" w:type="pct"/>
            <w:tcBorders>
              <w:bottom w:val="single" w:sz="4" w:space="0" w:color="auto"/>
            </w:tcBorders>
            <w:noWrap/>
            <w:vAlign w:val="bottom"/>
          </w:tcPr>
          <w:p w14:paraId="191CC76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99,556</w:t>
            </w:r>
          </w:p>
        </w:tc>
        <w:tc>
          <w:tcPr>
            <w:tcW w:w="703" w:type="pct"/>
            <w:tcBorders>
              <w:bottom w:val="single" w:sz="4" w:space="0" w:color="auto"/>
            </w:tcBorders>
            <w:noWrap/>
            <w:vAlign w:val="bottom"/>
          </w:tcPr>
          <w:p w14:paraId="0019CEF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852,263</w:t>
            </w:r>
          </w:p>
        </w:tc>
      </w:tr>
      <w:tr w:rsidR="00B253E3" w:rsidRPr="00D60A65" w14:paraId="716CE77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F2E9494"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7906D8C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6B7B43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089A57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5B9E310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5ECCC9F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4ACEB38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9F7A44D" w14:textId="7F108CE8" w:rsidR="00B253E3" w:rsidRPr="00D60A65" w:rsidRDefault="00B253E3" w:rsidP="00B253E3">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10" w:type="pct"/>
            <w:noWrap/>
            <w:vAlign w:val="bottom"/>
          </w:tcPr>
          <w:p w14:paraId="2C671E7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(337,661)</w:t>
            </w:r>
          </w:p>
        </w:tc>
        <w:tc>
          <w:tcPr>
            <w:tcW w:w="710" w:type="pct"/>
            <w:noWrap/>
            <w:vAlign w:val="bottom"/>
          </w:tcPr>
          <w:p w14:paraId="0B08F59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71C1FEA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337,661</w:t>
            </w:r>
          </w:p>
        </w:tc>
        <w:tc>
          <w:tcPr>
            <w:tcW w:w="711" w:type="pct"/>
            <w:noWrap/>
            <w:vAlign w:val="bottom"/>
          </w:tcPr>
          <w:p w14:paraId="3A52A52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noWrap/>
            <w:vAlign w:val="bottom"/>
          </w:tcPr>
          <w:p w14:paraId="0F97BA3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6688112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6CA380D" w14:textId="7FFFFCD4"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10" w:type="pct"/>
            <w:noWrap/>
            <w:vAlign w:val="bottom"/>
          </w:tcPr>
          <w:p w14:paraId="46D54E2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0023D25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7949E2F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11" w:type="pct"/>
            <w:noWrap/>
            <w:vAlign w:val="bottom"/>
          </w:tcPr>
          <w:p w14:paraId="229626B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noWrap/>
            <w:vAlign w:val="bottom"/>
          </w:tcPr>
          <w:p w14:paraId="7558B0E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73CF21B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D078ABF"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noWrap/>
            <w:vAlign w:val="bottom"/>
          </w:tcPr>
          <w:p w14:paraId="756278F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5DC82CD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636D377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noWrap/>
            <w:vAlign w:val="bottom"/>
          </w:tcPr>
          <w:p w14:paraId="6FF546F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noWrap/>
            <w:vAlign w:val="bottom"/>
          </w:tcPr>
          <w:p w14:paraId="2FAF514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273346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C4E018F" w14:textId="22ADAB80"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10" w:type="pct"/>
            <w:noWrap/>
            <w:vAlign w:val="bottom"/>
          </w:tcPr>
          <w:p w14:paraId="079ECA4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71C1EA7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374CC2A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noWrap/>
            <w:vAlign w:val="bottom"/>
          </w:tcPr>
          <w:p w14:paraId="16D552F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noWrap/>
            <w:vAlign w:val="bottom"/>
          </w:tcPr>
          <w:p w14:paraId="10DCD20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0E9894E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8AD7084" w14:textId="3BC3BA95"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10" w:type="pct"/>
            <w:noWrap/>
            <w:vAlign w:val="bottom"/>
          </w:tcPr>
          <w:p w14:paraId="50C2346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2,386,808</w:t>
            </w:r>
          </w:p>
        </w:tc>
        <w:tc>
          <w:tcPr>
            <w:tcW w:w="710" w:type="pct"/>
            <w:noWrap/>
            <w:vAlign w:val="bottom"/>
          </w:tcPr>
          <w:p w14:paraId="4561F41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59DEF76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1" w:type="pct"/>
            <w:noWrap/>
            <w:vAlign w:val="bottom"/>
          </w:tcPr>
          <w:p w14:paraId="59C6998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noWrap/>
            <w:vAlign w:val="bottom"/>
          </w:tcPr>
          <w:p w14:paraId="32FC280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2,386,808</w:t>
            </w:r>
          </w:p>
        </w:tc>
      </w:tr>
      <w:tr w:rsidR="00B253E3" w:rsidRPr="00D60A65" w14:paraId="2EFAABEC"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E94F4CE" w14:textId="61D1A855"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10" w:type="pct"/>
            <w:noWrap/>
            <w:vAlign w:val="bottom"/>
          </w:tcPr>
          <w:p w14:paraId="03802DA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6762FBB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5B60465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(2,119,677)</w:t>
            </w:r>
          </w:p>
        </w:tc>
        <w:tc>
          <w:tcPr>
            <w:tcW w:w="711" w:type="pct"/>
            <w:noWrap/>
            <w:vAlign w:val="bottom"/>
          </w:tcPr>
          <w:p w14:paraId="177873A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noWrap/>
            <w:vAlign w:val="bottom"/>
          </w:tcPr>
          <w:p w14:paraId="02F93F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lang w:eastAsia="en-GB" w:bidi="he-IL"/>
              </w:rPr>
              <w:t>(2,119,677)</w:t>
            </w:r>
          </w:p>
        </w:tc>
      </w:tr>
      <w:tr w:rsidR="00B253E3" w:rsidRPr="00D60A65" w14:paraId="461582E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1A24424" w14:textId="33C08C71"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710" w:type="pct"/>
            <w:tcBorders>
              <w:bottom w:val="single" w:sz="4" w:space="0" w:color="auto"/>
            </w:tcBorders>
            <w:noWrap/>
            <w:vAlign w:val="bottom"/>
          </w:tcPr>
          <w:p w14:paraId="291D0DE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(146,592)</w:t>
            </w:r>
          </w:p>
        </w:tc>
        <w:tc>
          <w:tcPr>
            <w:tcW w:w="710" w:type="pct"/>
            <w:tcBorders>
              <w:bottom w:val="single" w:sz="4" w:space="0" w:color="auto"/>
            </w:tcBorders>
            <w:noWrap/>
            <w:vAlign w:val="bottom"/>
          </w:tcPr>
          <w:p w14:paraId="5AAAC47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6440AF0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1" w:type="pct"/>
            <w:tcBorders>
              <w:bottom w:val="single" w:sz="4" w:space="0" w:color="auto"/>
            </w:tcBorders>
            <w:noWrap/>
            <w:vAlign w:val="bottom"/>
          </w:tcPr>
          <w:p w14:paraId="20875B3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tcBorders>
              <w:bottom w:val="single" w:sz="4" w:space="0" w:color="auto"/>
            </w:tcBorders>
            <w:noWrap/>
            <w:vAlign w:val="bottom"/>
          </w:tcPr>
          <w:p w14:paraId="03C20A6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(146,592)</w:t>
            </w:r>
          </w:p>
        </w:tc>
      </w:tr>
      <w:tr w:rsidR="00B253E3" w:rsidRPr="00D60A65" w14:paraId="2009E5F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24AE8CD"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ED1CC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18BF96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1ED049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0CD5287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87D0A8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2DE9697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6C6FC8F" w14:textId="1AED7686"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10" w:type="pct"/>
            <w:tcBorders>
              <w:bottom w:val="single" w:sz="4" w:space="0" w:color="auto"/>
            </w:tcBorders>
            <w:noWrap/>
            <w:vAlign w:val="bottom"/>
          </w:tcPr>
          <w:p w14:paraId="0AD3C1A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2,240,216</w:t>
            </w:r>
          </w:p>
        </w:tc>
        <w:tc>
          <w:tcPr>
            <w:tcW w:w="710" w:type="pct"/>
            <w:tcBorders>
              <w:bottom w:val="single" w:sz="4" w:space="0" w:color="auto"/>
            </w:tcBorders>
            <w:noWrap/>
            <w:vAlign w:val="bottom"/>
          </w:tcPr>
          <w:p w14:paraId="78B91D5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70A7DEE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(2,119,677)</w:t>
            </w:r>
          </w:p>
        </w:tc>
        <w:tc>
          <w:tcPr>
            <w:tcW w:w="711" w:type="pct"/>
            <w:tcBorders>
              <w:bottom w:val="single" w:sz="4" w:space="0" w:color="auto"/>
            </w:tcBorders>
            <w:noWrap/>
            <w:vAlign w:val="bottom"/>
          </w:tcPr>
          <w:p w14:paraId="73205D8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3" w:type="pct"/>
            <w:tcBorders>
              <w:bottom w:val="single" w:sz="4" w:space="0" w:color="auto"/>
            </w:tcBorders>
            <w:noWrap/>
            <w:vAlign w:val="bottom"/>
          </w:tcPr>
          <w:p w14:paraId="3BB1C54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120,539</w:t>
            </w:r>
          </w:p>
        </w:tc>
      </w:tr>
      <w:tr w:rsidR="00B253E3" w:rsidRPr="00D60A65" w14:paraId="675373B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E80CB8E"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5E0DFD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9B195F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CD21D9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73C4DD1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626211D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2A4C8F3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78A408B" w14:textId="55827870"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noWrap/>
            <w:vAlign w:val="bottom"/>
          </w:tcPr>
          <w:p w14:paraId="5DDAD5E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2F4D151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3B2E540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1" w:type="pct"/>
            <w:noWrap/>
            <w:vAlign w:val="bottom"/>
          </w:tcPr>
          <w:p w14:paraId="7B5AF12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3" w:type="pct"/>
            <w:noWrap/>
            <w:vAlign w:val="bottom"/>
          </w:tcPr>
          <w:p w14:paraId="6AE33A9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09E2CED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61E5C3C" w14:textId="5C8B3596"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10" w:type="pct"/>
            <w:noWrap/>
            <w:vAlign w:val="bottom"/>
          </w:tcPr>
          <w:p w14:paraId="65C5594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542,295</w:t>
            </w:r>
          </w:p>
        </w:tc>
        <w:tc>
          <w:tcPr>
            <w:tcW w:w="710" w:type="pct"/>
            <w:noWrap/>
            <w:vAlign w:val="bottom"/>
          </w:tcPr>
          <w:p w14:paraId="5EFF508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18,969</w:t>
            </w:r>
          </w:p>
        </w:tc>
        <w:tc>
          <w:tcPr>
            <w:tcW w:w="710" w:type="pct"/>
            <w:noWrap/>
            <w:vAlign w:val="bottom"/>
          </w:tcPr>
          <w:p w14:paraId="03C0894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1,194,597</w:t>
            </w:r>
          </w:p>
        </w:tc>
        <w:tc>
          <w:tcPr>
            <w:tcW w:w="711" w:type="pct"/>
            <w:noWrap/>
            <w:vAlign w:val="bottom"/>
          </w:tcPr>
          <w:p w14:paraId="0C5E706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159,458</w:t>
            </w:r>
          </w:p>
        </w:tc>
        <w:tc>
          <w:tcPr>
            <w:tcW w:w="703" w:type="pct"/>
            <w:noWrap/>
            <w:vAlign w:val="bottom"/>
          </w:tcPr>
          <w:p w14:paraId="1E0A3D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1,915,319</w:t>
            </w:r>
          </w:p>
        </w:tc>
      </w:tr>
      <w:tr w:rsidR="00B253E3" w:rsidRPr="00D60A65" w14:paraId="2574CFC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D26FFCD" w14:textId="349778B8"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10" w:type="pct"/>
            <w:tcBorders>
              <w:bottom w:val="single" w:sz="4" w:space="0" w:color="auto"/>
            </w:tcBorders>
            <w:noWrap/>
            <w:vAlign w:val="bottom"/>
          </w:tcPr>
          <w:p w14:paraId="3C303D8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13,398</w:t>
            </w:r>
          </w:p>
        </w:tc>
        <w:tc>
          <w:tcPr>
            <w:tcW w:w="710" w:type="pct"/>
            <w:tcBorders>
              <w:bottom w:val="single" w:sz="4" w:space="0" w:color="auto"/>
            </w:tcBorders>
            <w:noWrap/>
            <w:vAlign w:val="bottom"/>
          </w:tcPr>
          <w:p w14:paraId="21B6418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1,170</w:t>
            </w:r>
          </w:p>
        </w:tc>
        <w:tc>
          <w:tcPr>
            <w:tcW w:w="710" w:type="pct"/>
            <w:tcBorders>
              <w:bottom w:val="single" w:sz="4" w:space="0" w:color="auto"/>
            </w:tcBorders>
            <w:noWrap/>
            <w:vAlign w:val="bottom"/>
          </w:tcPr>
          <w:p w14:paraId="67FBF8A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(139,676)</w:t>
            </w:r>
          </w:p>
        </w:tc>
        <w:tc>
          <w:tcPr>
            <w:tcW w:w="711" w:type="pct"/>
            <w:tcBorders>
              <w:bottom w:val="single" w:sz="4" w:space="0" w:color="auto"/>
            </w:tcBorders>
            <w:noWrap/>
            <w:vAlign w:val="bottom"/>
          </w:tcPr>
          <w:p w14:paraId="487F3C7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8,908</w:t>
            </w:r>
          </w:p>
        </w:tc>
        <w:tc>
          <w:tcPr>
            <w:tcW w:w="703" w:type="pct"/>
            <w:tcBorders>
              <w:bottom w:val="single" w:sz="4" w:space="0" w:color="auto"/>
            </w:tcBorders>
            <w:noWrap/>
            <w:vAlign w:val="bottom"/>
          </w:tcPr>
          <w:p w14:paraId="543F8F9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(116,200)</w:t>
            </w:r>
          </w:p>
        </w:tc>
      </w:tr>
      <w:tr w:rsidR="00B253E3" w:rsidRPr="00D60A65" w14:paraId="047E4F8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D53CE0D"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63148A8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61289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031B9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1" w:type="pct"/>
            <w:tcBorders>
              <w:top w:val="single" w:sz="4" w:space="0" w:color="auto"/>
            </w:tcBorders>
            <w:noWrap/>
            <w:vAlign w:val="bottom"/>
          </w:tcPr>
          <w:p w14:paraId="7E94575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3" w:type="pct"/>
            <w:tcBorders>
              <w:top w:val="single" w:sz="4" w:space="0" w:color="auto"/>
            </w:tcBorders>
            <w:noWrap/>
            <w:vAlign w:val="bottom"/>
          </w:tcPr>
          <w:p w14:paraId="1BE6E8D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2453614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CBCB677" w14:textId="1C2D643C"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tcBorders>
              <w:bottom w:val="single" w:sz="4" w:space="0" w:color="auto"/>
            </w:tcBorders>
            <w:noWrap/>
            <w:vAlign w:val="bottom"/>
          </w:tcPr>
          <w:p w14:paraId="6EB0F2A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555,693</w:t>
            </w:r>
          </w:p>
        </w:tc>
        <w:tc>
          <w:tcPr>
            <w:tcW w:w="710" w:type="pct"/>
            <w:tcBorders>
              <w:bottom w:val="single" w:sz="4" w:space="0" w:color="auto"/>
            </w:tcBorders>
            <w:noWrap/>
            <w:vAlign w:val="bottom"/>
          </w:tcPr>
          <w:p w14:paraId="155AFC5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20,139</w:t>
            </w:r>
          </w:p>
        </w:tc>
        <w:tc>
          <w:tcPr>
            <w:tcW w:w="710" w:type="pct"/>
            <w:tcBorders>
              <w:bottom w:val="single" w:sz="4" w:space="0" w:color="auto"/>
            </w:tcBorders>
            <w:noWrap/>
            <w:vAlign w:val="bottom"/>
          </w:tcPr>
          <w:p w14:paraId="5E905F1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1,054,921</w:t>
            </w:r>
          </w:p>
        </w:tc>
        <w:tc>
          <w:tcPr>
            <w:tcW w:w="711" w:type="pct"/>
            <w:tcBorders>
              <w:bottom w:val="single" w:sz="4" w:space="0" w:color="auto"/>
            </w:tcBorders>
            <w:noWrap/>
            <w:vAlign w:val="bottom"/>
          </w:tcPr>
          <w:p w14:paraId="639BDC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168,366</w:t>
            </w:r>
          </w:p>
        </w:tc>
        <w:tc>
          <w:tcPr>
            <w:tcW w:w="703" w:type="pct"/>
            <w:tcBorders>
              <w:bottom w:val="single" w:sz="4" w:space="0" w:color="auto"/>
            </w:tcBorders>
            <w:noWrap/>
            <w:vAlign w:val="bottom"/>
          </w:tcPr>
          <w:p w14:paraId="6D6705B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val="en-GB" w:eastAsia="en-GB" w:bidi="he-IL"/>
              </w:rPr>
              <w:t>1,799,119</w:t>
            </w:r>
          </w:p>
        </w:tc>
      </w:tr>
    </w:tbl>
    <w:p w14:paraId="4AD57D3E" w14:textId="5AB9A51A" w:rsidR="00486449" w:rsidRPr="00D60A65" w:rsidRDefault="00486449" w:rsidP="00CB08A5">
      <w:pPr>
        <w:jc w:val="both"/>
        <w:rPr>
          <w:rFonts w:ascii="Arial" w:hAnsi="Arial" w:cs="Arial"/>
          <w:color w:val="000000" w:themeColor="text1"/>
          <w:sz w:val="18"/>
          <w:szCs w:val="18"/>
          <w:lang w:val="en-GB"/>
        </w:rPr>
      </w:pPr>
    </w:p>
    <w:p w14:paraId="1EFFCD95"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89" w:type="pct"/>
        <w:tblInd w:w="108" w:type="dxa"/>
        <w:tblLayout w:type="fixed"/>
        <w:tblLook w:val="04A0" w:firstRow="1" w:lastRow="0" w:firstColumn="1" w:lastColumn="0" w:noHBand="0" w:noVBand="1"/>
      </w:tblPr>
      <w:tblGrid>
        <w:gridCol w:w="2761"/>
        <w:gridCol w:w="1276"/>
        <w:gridCol w:w="1278"/>
        <w:gridCol w:w="1276"/>
        <w:gridCol w:w="1278"/>
        <w:gridCol w:w="1378"/>
      </w:tblGrid>
      <w:tr w:rsidR="00486449" w:rsidRPr="00D60A65" w14:paraId="10AFEAB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035BE51" w14:textId="77777777" w:rsidR="00486449" w:rsidRPr="00D60A65" w:rsidRDefault="00486449" w:rsidP="00486449">
            <w:pPr>
              <w:keepNext/>
              <w:rPr>
                <w:rFonts w:ascii="Arial" w:hAnsi="Arial" w:cs="Arial"/>
                <w:color w:val="000000"/>
                <w:sz w:val="16"/>
                <w:szCs w:val="16"/>
                <w:lang w:val="en-GB" w:eastAsia="en-GB" w:bidi="he-IL"/>
              </w:rPr>
            </w:pPr>
          </w:p>
        </w:tc>
        <w:tc>
          <w:tcPr>
            <w:tcW w:w="3507" w:type="pct"/>
            <w:gridSpan w:val="5"/>
            <w:tcBorders>
              <w:bottom w:val="single" w:sz="4" w:space="0" w:color="auto"/>
            </w:tcBorders>
            <w:noWrap/>
            <w:vAlign w:val="bottom"/>
          </w:tcPr>
          <w:p w14:paraId="38D2F93A" w14:textId="77777777" w:rsidR="00486449" w:rsidRPr="00D60A65" w:rsidRDefault="00486449" w:rsidP="00486449">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Separate financial information</w:t>
            </w:r>
          </w:p>
        </w:tc>
      </w:tr>
      <w:tr w:rsidR="00486449" w:rsidRPr="00D60A65" w14:paraId="05CCE593" w14:textId="77777777">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7CBE3EA" w14:textId="77777777" w:rsidR="00486449" w:rsidRPr="00D60A65" w:rsidRDefault="00486449" w:rsidP="00486449">
            <w:pPr>
              <w:keepNext/>
              <w:ind w:left="67" w:hanging="139"/>
              <w:jc w:val="center"/>
              <w:rPr>
                <w:rFonts w:ascii="Arial" w:hAnsi="Arial" w:cs="Arial"/>
                <w:color w:val="000000"/>
                <w:sz w:val="16"/>
                <w:szCs w:val="16"/>
                <w:lang w:val="en-GB" w:eastAsia="en-GB" w:bidi="he-IL"/>
              </w:rPr>
            </w:pPr>
          </w:p>
        </w:tc>
        <w:tc>
          <w:tcPr>
            <w:tcW w:w="3507" w:type="pct"/>
            <w:gridSpan w:val="5"/>
            <w:tcBorders>
              <w:top w:val="single" w:sz="4" w:space="0" w:color="auto"/>
              <w:bottom w:val="single" w:sz="4" w:space="0" w:color="auto"/>
            </w:tcBorders>
            <w:noWrap/>
            <w:vAlign w:val="bottom"/>
          </w:tcPr>
          <w:p w14:paraId="73F370C1"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(Audited)</w:t>
            </w:r>
          </w:p>
          <w:p w14:paraId="5D3999C4"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31 December 2025</w:t>
            </w:r>
            <w:proofErr w:type="gramEnd"/>
          </w:p>
        </w:tc>
      </w:tr>
      <w:tr w:rsidR="00486449" w:rsidRPr="00D60A65" w14:paraId="56D1397C" w14:textId="77777777">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208FE510" w14:textId="77777777" w:rsidR="00486449" w:rsidRPr="00D60A65" w:rsidRDefault="00486449" w:rsidP="00486449">
            <w:pPr>
              <w:keepNext/>
              <w:ind w:left="67" w:hanging="139"/>
              <w:jc w:val="center"/>
              <w:rPr>
                <w:rFonts w:ascii="Arial" w:hAnsi="Arial" w:cs="Arial"/>
                <w:color w:val="000000"/>
                <w:sz w:val="16"/>
                <w:szCs w:val="16"/>
                <w:lang w:val="en-GB" w:eastAsia="en-GB" w:bidi="he-IL"/>
              </w:rPr>
            </w:pPr>
          </w:p>
        </w:tc>
        <w:tc>
          <w:tcPr>
            <w:tcW w:w="3507" w:type="pct"/>
            <w:gridSpan w:val="5"/>
            <w:tcBorders>
              <w:top w:val="single" w:sz="4" w:space="0" w:color="auto"/>
              <w:bottom w:val="single" w:sz="4" w:space="0" w:color="auto"/>
            </w:tcBorders>
            <w:noWrap/>
            <w:vAlign w:val="bottom"/>
          </w:tcPr>
          <w:p w14:paraId="4B53542E"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All type of insurance</w:t>
            </w:r>
          </w:p>
        </w:tc>
      </w:tr>
      <w:tr w:rsidR="00486449" w:rsidRPr="00D60A65" w14:paraId="4A483E0F" w14:textId="77777777" w:rsidTr="00B253E3">
        <w:trPr>
          <w:trHeight w:val="60"/>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3971C8B" w14:textId="77777777" w:rsidR="00486449" w:rsidRPr="00D60A65" w:rsidRDefault="00486449" w:rsidP="00486449">
            <w:pPr>
              <w:keepNext/>
              <w:ind w:left="67" w:hanging="139"/>
              <w:rPr>
                <w:rFonts w:ascii="Arial" w:hAnsi="Arial" w:cs="Arial"/>
                <w:color w:val="000000"/>
                <w:sz w:val="16"/>
                <w:szCs w:val="16"/>
                <w:lang w:val="en-GB" w:eastAsia="en-GB" w:bidi="he-IL"/>
              </w:rPr>
            </w:pPr>
          </w:p>
        </w:tc>
        <w:tc>
          <w:tcPr>
            <w:tcW w:w="1381" w:type="pct"/>
            <w:gridSpan w:val="2"/>
            <w:tcBorders>
              <w:top w:val="single" w:sz="4" w:space="0" w:color="auto"/>
              <w:bottom w:val="single" w:sz="4" w:space="0" w:color="auto"/>
            </w:tcBorders>
            <w:noWrap/>
            <w:vAlign w:val="bottom"/>
          </w:tcPr>
          <w:p w14:paraId="472ED9CF"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6B66C7D1"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coverage</w:t>
            </w:r>
          </w:p>
        </w:tc>
        <w:tc>
          <w:tcPr>
            <w:tcW w:w="1381" w:type="pct"/>
            <w:gridSpan w:val="2"/>
            <w:tcBorders>
              <w:top w:val="single" w:sz="4" w:space="0" w:color="auto"/>
              <w:bottom w:val="single" w:sz="4" w:space="0" w:color="auto"/>
            </w:tcBorders>
            <w:noWrap/>
            <w:vAlign w:val="bottom"/>
          </w:tcPr>
          <w:p w14:paraId="610C9329"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3A767E03"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45" w:type="pct"/>
            <w:noWrap/>
            <w:vAlign w:val="bottom"/>
          </w:tcPr>
          <w:p w14:paraId="6ECD0511"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7ED33A1F" w14:textId="77777777" w:rsidTr="00B253E3">
        <w:tc>
          <w:tcPr>
            <w:cnfStyle w:val="001000000000" w:firstRow="0" w:lastRow="0" w:firstColumn="1" w:lastColumn="0" w:oddVBand="0" w:evenVBand="0" w:oddHBand="0" w:evenHBand="0" w:firstRowFirstColumn="0" w:firstRowLastColumn="0" w:lastRowFirstColumn="0" w:lastRowLastColumn="0"/>
            <w:tcW w:w="1493" w:type="pct"/>
            <w:tcBorders>
              <w:bottom w:val="single" w:sz="4" w:space="0" w:color="auto"/>
            </w:tcBorders>
            <w:noWrap/>
            <w:vAlign w:val="bottom"/>
            <w:hideMark/>
          </w:tcPr>
          <w:p w14:paraId="50819A0B" w14:textId="77777777" w:rsidR="00486449" w:rsidRPr="00D60A65" w:rsidRDefault="00486449" w:rsidP="00486449">
            <w:pPr>
              <w:keepNext/>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690" w:type="pct"/>
            <w:tcBorders>
              <w:bottom w:val="single" w:sz="4" w:space="0" w:color="auto"/>
            </w:tcBorders>
            <w:noWrap/>
            <w:vAlign w:val="bottom"/>
            <w:hideMark/>
          </w:tcPr>
          <w:p w14:paraId="16FF749C"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 component</w:t>
            </w:r>
          </w:p>
          <w:p w14:paraId="61294BA1"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084739DB"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691" w:type="pct"/>
            <w:tcBorders>
              <w:bottom w:val="single" w:sz="4" w:space="0" w:color="auto"/>
            </w:tcBorders>
            <w:noWrap/>
            <w:vAlign w:val="bottom"/>
            <w:hideMark/>
          </w:tcPr>
          <w:p w14:paraId="2F833C49"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58AC790F"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6BAD2BA8"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690" w:type="pct"/>
            <w:tcBorders>
              <w:bottom w:val="single" w:sz="4" w:space="0" w:color="auto"/>
            </w:tcBorders>
            <w:noWrap/>
            <w:vAlign w:val="bottom"/>
          </w:tcPr>
          <w:p w14:paraId="7104D345"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612A03BD"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0A763B6A"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4D20548"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691" w:type="pct"/>
            <w:tcBorders>
              <w:bottom w:val="single" w:sz="4" w:space="0" w:color="auto"/>
            </w:tcBorders>
            <w:noWrap/>
            <w:vAlign w:val="center"/>
            <w:hideMark/>
          </w:tcPr>
          <w:p w14:paraId="382188B4"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79862A71"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2B173513"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345BF5D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46F30E1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756FC7FD"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45" w:type="pct"/>
            <w:tcBorders>
              <w:bottom w:val="single" w:sz="4" w:space="0" w:color="auto"/>
            </w:tcBorders>
            <w:noWrap/>
            <w:vAlign w:val="bottom"/>
            <w:hideMark/>
          </w:tcPr>
          <w:p w14:paraId="5C5833FD"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3ECF4D26"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31CF7549" w14:textId="77777777" w:rsidR="00486449" w:rsidRPr="00D60A65" w:rsidRDefault="00486449" w:rsidP="00486449">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6F7163B6" w14:textId="77777777" w:rsidTr="00B253E3">
        <w:tc>
          <w:tcPr>
            <w:cnfStyle w:val="001000000000" w:firstRow="0" w:lastRow="0" w:firstColumn="1" w:lastColumn="0" w:oddVBand="0" w:evenVBand="0" w:oddHBand="0" w:evenHBand="0" w:firstRowFirstColumn="0" w:firstRowLastColumn="0" w:lastRowFirstColumn="0" w:lastRowLastColumn="0"/>
            <w:tcW w:w="1493" w:type="pct"/>
            <w:tcBorders>
              <w:top w:val="single" w:sz="4" w:space="0" w:color="auto"/>
            </w:tcBorders>
            <w:noWrap/>
          </w:tcPr>
          <w:p w14:paraId="0869B7D8" w14:textId="77777777" w:rsidR="00486449" w:rsidRPr="00D60A65" w:rsidRDefault="00486449" w:rsidP="00486449">
            <w:pPr>
              <w:keepNext/>
              <w:ind w:left="67" w:hanging="139"/>
              <w:contextualSpacing/>
              <w:rPr>
                <w:rFonts w:ascii="Arial" w:hAnsi="Arial" w:cs="Arial"/>
                <w:color w:val="000000"/>
                <w:sz w:val="16"/>
                <w:szCs w:val="16"/>
                <w:cs/>
                <w:lang w:val="en-GB" w:eastAsia="en-GB" w:bidi="he-IL"/>
              </w:rPr>
            </w:pPr>
          </w:p>
        </w:tc>
        <w:tc>
          <w:tcPr>
            <w:tcW w:w="690" w:type="pct"/>
            <w:tcBorders>
              <w:top w:val="single" w:sz="4" w:space="0" w:color="auto"/>
            </w:tcBorders>
            <w:noWrap/>
          </w:tcPr>
          <w:p w14:paraId="5ABE8141"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tcPr>
          <w:p w14:paraId="597185C2"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tcPr>
          <w:p w14:paraId="732559EF"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tcPr>
          <w:p w14:paraId="7AF82CB1"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45" w:type="pct"/>
            <w:tcBorders>
              <w:top w:val="single" w:sz="4" w:space="0" w:color="auto"/>
            </w:tcBorders>
            <w:noWrap/>
          </w:tcPr>
          <w:p w14:paraId="1DD780B5" w14:textId="77777777" w:rsidR="00486449" w:rsidRPr="00D60A65" w:rsidRDefault="00486449" w:rsidP="00486449">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65722344"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04C9754C" w14:textId="6239360E" w:rsidR="00B253E3" w:rsidRPr="00D60A65" w:rsidRDefault="00B253E3" w:rsidP="00B253E3">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690" w:type="pct"/>
            <w:noWrap/>
            <w:vAlign w:val="bottom"/>
          </w:tcPr>
          <w:p w14:paraId="3FA5A02D"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val="en-GB" w:eastAsia="en-GB" w:bidi="he-IL"/>
              </w:rPr>
              <w:t>660,051</w:t>
            </w:r>
          </w:p>
        </w:tc>
        <w:tc>
          <w:tcPr>
            <w:tcW w:w="691" w:type="pct"/>
            <w:noWrap/>
            <w:vAlign w:val="bottom"/>
          </w:tcPr>
          <w:p w14:paraId="4FFEC7B2"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46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190</w:t>
            </w:r>
          </w:p>
        </w:tc>
        <w:tc>
          <w:tcPr>
            <w:tcW w:w="690" w:type="pct"/>
            <w:noWrap/>
            <w:vAlign w:val="bottom"/>
          </w:tcPr>
          <w:p w14:paraId="7C3FE056"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653</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006</w:t>
            </w:r>
          </w:p>
        </w:tc>
        <w:tc>
          <w:tcPr>
            <w:tcW w:w="691" w:type="pct"/>
            <w:noWrap/>
            <w:vAlign w:val="bottom"/>
          </w:tcPr>
          <w:p w14:paraId="398E39E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72,646</w:t>
            </w:r>
          </w:p>
        </w:tc>
        <w:tc>
          <w:tcPr>
            <w:tcW w:w="745" w:type="pct"/>
            <w:noWrap/>
            <w:vAlign w:val="bottom"/>
          </w:tcPr>
          <w:p w14:paraId="20512E83"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1</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431</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893</w:t>
            </w:r>
          </w:p>
        </w:tc>
      </w:tr>
      <w:tr w:rsidR="00B253E3" w:rsidRPr="00D60A65" w14:paraId="1FD1A339"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681164E7" w14:textId="51AEF397" w:rsidR="00B253E3" w:rsidRPr="00D60A65" w:rsidRDefault="00B253E3" w:rsidP="00B253E3">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690" w:type="pct"/>
            <w:tcBorders>
              <w:bottom w:val="single" w:sz="4" w:space="0" w:color="auto"/>
            </w:tcBorders>
            <w:noWrap/>
            <w:vAlign w:val="bottom"/>
          </w:tcPr>
          <w:p w14:paraId="7E58EC6C"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113,904</w:t>
            </w:r>
          </w:p>
        </w:tc>
        <w:tc>
          <w:tcPr>
            <w:tcW w:w="691" w:type="pct"/>
            <w:tcBorders>
              <w:bottom w:val="single" w:sz="4" w:space="0" w:color="auto"/>
            </w:tcBorders>
            <w:noWrap/>
            <w:vAlign w:val="bottom"/>
          </w:tcPr>
          <w:p w14:paraId="3472EAC3"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2,023</w:t>
            </w:r>
          </w:p>
        </w:tc>
        <w:tc>
          <w:tcPr>
            <w:tcW w:w="690" w:type="pct"/>
            <w:tcBorders>
              <w:bottom w:val="single" w:sz="4" w:space="0" w:color="auto"/>
            </w:tcBorders>
            <w:noWrap/>
            <w:vAlign w:val="bottom"/>
          </w:tcPr>
          <w:p w14:paraId="37A51AAD"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(248,709)</w:t>
            </w:r>
          </w:p>
        </w:tc>
        <w:tc>
          <w:tcPr>
            <w:tcW w:w="691" w:type="pct"/>
            <w:tcBorders>
              <w:bottom w:val="single" w:sz="4" w:space="0" w:color="auto"/>
            </w:tcBorders>
            <w:noWrap/>
            <w:vAlign w:val="bottom"/>
          </w:tcPr>
          <w:p w14:paraId="53FD1E89"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8</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791</w:t>
            </w:r>
          </w:p>
        </w:tc>
        <w:tc>
          <w:tcPr>
            <w:tcW w:w="745" w:type="pct"/>
            <w:tcBorders>
              <w:bottom w:val="single" w:sz="4" w:space="0" w:color="auto"/>
            </w:tcBorders>
            <w:noWrap/>
            <w:vAlign w:val="bottom"/>
          </w:tcPr>
          <w:p w14:paraId="308956BF"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(123,991)</w:t>
            </w:r>
          </w:p>
        </w:tc>
      </w:tr>
      <w:tr w:rsidR="00B253E3" w:rsidRPr="00D60A65" w14:paraId="4EA210E6"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86F8046" w14:textId="77777777" w:rsidR="00B253E3" w:rsidRPr="00D60A65" w:rsidRDefault="00B253E3" w:rsidP="00B253E3">
            <w:pPr>
              <w:keepNext/>
              <w:ind w:left="67" w:hanging="139"/>
              <w:contextualSpacing/>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7898CA9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91" w:type="pct"/>
            <w:tcBorders>
              <w:top w:val="single" w:sz="4" w:space="0" w:color="auto"/>
            </w:tcBorders>
            <w:noWrap/>
            <w:vAlign w:val="bottom"/>
          </w:tcPr>
          <w:p w14:paraId="18A17999"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05C29B9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tcBorders>
              <w:top w:val="single" w:sz="4" w:space="0" w:color="auto"/>
            </w:tcBorders>
            <w:noWrap/>
            <w:vAlign w:val="bottom"/>
          </w:tcPr>
          <w:p w14:paraId="15D8458E"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45" w:type="pct"/>
            <w:tcBorders>
              <w:top w:val="single" w:sz="4" w:space="0" w:color="auto"/>
            </w:tcBorders>
            <w:noWrap/>
            <w:vAlign w:val="bottom"/>
          </w:tcPr>
          <w:p w14:paraId="24F10D9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14A2DCD5"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A6F1B40" w14:textId="55B0C6E7"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690" w:type="pct"/>
            <w:tcBorders>
              <w:bottom w:val="single" w:sz="4" w:space="0" w:color="auto"/>
            </w:tcBorders>
            <w:noWrap/>
            <w:vAlign w:val="bottom"/>
          </w:tcPr>
          <w:p w14:paraId="53753BF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cs/>
                <w:lang w:val="en-GB" w:eastAsia="en-GB" w:bidi="he-IL"/>
              </w:rPr>
              <w:t>773</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955</w:t>
            </w:r>
          </w:p>
        </w:tc>
        <w:tc>
          <w:tcPr>
            <w:tcW w:w="691" w:type="pct"/>
            <w:tcBorders>
              <w:bottom w:val="single" w:sz="4" w:space="0" w:color="auto"/>
            </w:tcBorders>
            <w:noWrap/>
            <w:vAlign w:val="bottom"/>
          </w:tcPr>
          <w:p w14:paraId="538A6B24"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48,213</w:t>
            </w:r>
          </w:p>
        </w:tc>
        <w:tc>
          <w:tcPr>
            <w:tcW w:w="690" w:type="pct"/>
            <w:tcBorders>
              <w:bottom w:val="single" w:sz="4" w:space="0" w:color="auto"/>
            </w:tcBorders>
            <w:noWrap/>
            <w:vAlign w:val="bottom"/>
          </w:tcPr>
          <w:p w14:paraId="003D19F3"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404,297</w:t>
            </w:r>
          </w:p>
        </w:tc>
        <w:tc>
          <w:tcPr>
            <w:tcW w:w="691" w:type="pct"/>
            <w:tcBorders>
              <w:bottom w:val="single" w:sz="4" w:space="0" w:color="auto"/>
            </w:tcBorders>
            <w:noWrap/>
            <w:vAlign w:val="bottom"/>
          </w:tcPr>
          <w:p w14:paraId="431938E6"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81,437</w:t>
            </w:r>
          </w:p>
        </w:tc>
        <w:tc>
          <w:tcPr>
            <w:tcW w:w="745" w:type="pct"/>
            <w:tcBorders>
              <w:bottom w:val="single" w:sz="4" w:space="0" w:color="auto"/>
            </w:tcBorders>
            <w:noWrap/>
            <w:vAlign w:val="bottom"/>
          </w:tcPr>
          <w:p w14:paraId="39A89D2F"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1,307,902</w:t>
            </w:r>
          </w:p>
        </w:tc>
      </w:tr>
      <w:tr w:rsidR="00B253E3" w:rsidRPr="00D60A65" w14:paraId="67C2E522"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6FE992A" w14:textId="77777777" w:rsidR="00B253E3" w:rsidRPr="00D60A65" w:rsidRDefault="00B253E3" w:rsidP="00B253E3">
            <w:pPr>
              <w:keepNext/>
              <w:ind w:left="67" w:hanging="139"/>
              <w:contextualSpacing/>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3046CC8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691" w:type="pct"/>
            <w:tcBorders>
              <w:top w:val="single" w:sz="4" w:space="0" w:color="auto"/>
            </w:tcBorders>
            <w:noWrap/>
            <w:vAlign w:val="bottom"/>
          </w:tcPr>
          <w:p w14:paraId="272142F1"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90" w:type="pct"/>
            <w:tcBorders>
              <w:top w:val="single" w:sz="4" w:space="0" w:color="auto"/>
            </w:tcBorders>
            <w:noWrap/>
            <w:vAlign w:val="bottom"/>
          </w:tcPr>
          <w:p w14:paraId="4211E09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691" w:type="pct"/>
            <w:tcBorders>
              <w:top w:val="single" w:sz="4" w:space="0" w:color="auto"/>
            </w:tcBorders>
            <w:noWrap/>
            <w:vAlign w:val="bottom"/>
          </w:tcPr>
          <w:p w14:paraId="42E277F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45" w:type="pct"/>
            <w:tcBorders>
              <w:top w:val="single" w:sz="4" w:space="0" w:color="auto"/>
            </w:tcBorders>
            <w:noWrap/>
            <w:vAlign w:val="bottom"/>
          </w:tcPr>
          <w:p w14:paraId="052140E3"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r>
      <w:tr w:rsidR="00B253E3" w:rsidRPr="00D60A65" w14:paraId="0093577B"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ADD2AAF" w14:textId="0B22941E"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690" w:type="pct"/>
            <w:tcBorders>
              <w:bottom w:val="single" w:sz="4" w:space="0" w:color="auto"/>
            </w:tcBorders>
            <w:noWrap/>
            <w:vAlign w:val="bottom"/>
          </w:tcPr>
          <w:p w14:paraId="51BB538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r w:rsidRPr="00D60A65">
              <w:rPr>
                <w:rFonts w:ascii="Arial" w:eastAsia="Cordia New" w:hAnsi="Arial" w:cs="Arial"/>
                <w:color w:val="000000"/>
                <w:sz w:val="16"/>
                <w:szCs w:val="16"/>
                <w:cs/>
                <w:lang w:val="en-GB" w:eastAsia="en-GB" w:bidi="he-IL"/>
              </w:rPr>
              <w:t>(2</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764</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190)</w:t>
            </w:r>
          </w:p>
        </w:tc>
        <w:tc>
          <w:tcPr>
            <w:tcW w:w="691" w:type="pct"/>
            <w:tcBorders>
              <w:bottom w:val="single" w:sz="4" w:space="0" w:color="auto"/>
            </w:tcBorders>
            <w:noWrap/>
            <w:vAlign w:val="bottom"/>
          </w:tcPr>
          <w:p w14:paraId="1A80B86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90" w:type="pct"/>
            <w:tcBorders>
              <w:bottom w:val="single" w:sz="4" w:space="0" w:color="auto"/>
            </w:tcBorders>
            <w:noWrap/>
            <w:vAlign w:val="bottom"/>
          </w:tcPr>
          <w:p w14:paraId="572F87D5"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91" w:type="pct"/>
            <w:tcBorders>
              <w:bottom w:val="single" w:sz="4" w:space="0" w:color="auto"/>
            </w:tcBorders>
            <w:noWrap/>
            <w:vAlign w:val="bottom"/>
          </w:tcPr>
          <w:p w14:paraId="557AE19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45" w:type="pct"/>
            <w:tcBorders>
              <w:bottom w:val="single" w:sz="4" w:space="0" w:color="auto"/>
            </w:tcBorders>
            <w:noWrap/>
            <w:vAlign w:val="bottom"/>
          </w:tcPr>
          <w:p w14:paraId="662DA803"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764</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190)</w:t>
            </w:r>
          </w:p>
        </w:tc>
      </w:tr>
      <w:tr w:rsidR="00B253E3" w:rsidRPr="00D60A65" w14:paraId="221B8982"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2F8FBBBD" w14:textId="77777777" w:rsidR="00B253E3" w:rsidRPr="00D60A65" w:rsidRDefault="00B253E3" w:rsidP="00B253E3">
            <w:pPr>
              <w:keepNext/>
              <w:ind w:left="67" w:hanging="139"/>
              <w:contextualSpacing/>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3822020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91" w:type="pct"/>
            <w:tcBorders>
              <w:top w:val="single" w:sz="4" w:space="0" w:color="auto"/>
            </w:tcBorders>
            <w:noWrap/>
            <w:vAlign w:val="bottom"/>
          </w:tcPr>
          <w:p w14:paraId="0BB486A6"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279E3DA9"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vAlign w:val="bottom"/>
          </w:tcPr>
          <w:p w14:paraId="7CB04E70"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45" w:type="pct"/>
            <w:tcBorders>
              <w:top w:val="single" w:sz="4" w:space="0" w:color="auto"/>
            </w:tcBorders>
            <w:noWrap/>
            <w:vAlign w:val="bottom"/>
          </w:tcPr>
          <w:p w14:paraId="12BE1AEC"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05D45861"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576F56E" w14:textId="2FF409C1"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690" w:type="pct"/>
            <w:noWrap/>
            <w:vAlign w:val="bottom"/>
          </w:tcPr>
          <w:p w14:paraId="0FB22F1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691" w:type="pct"/>
            <w:noWrap/>
            <w:vAlign w:val="bottom"/>
          </w:tcPr>
          <w:p w14:paraId="41C54CB0"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noWrap/>
            <w:vAlign w:val="bottom"/>
          </w:tcPr>
          <w:p w14:paraId="491BD2C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noWrap/>
            <w:vAlign w:val="bottom"/>
          </w:tcPr>
          <w:p w14:paraId="4B720A23"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45" w:type="pct"/>
            <w:noWrap/>
            <w:vAlign w:val="bottom"/>
          </w:tcPr>
          <w:p w14:paraId="70FBC57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3C313F7C"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E4F4067" w14:textId="330A5944" w:rsidR="00B253E3" w:rsidRPr="00D60A65" w:rsidRDefault="00B253E3" w:rsidP="00B253E3">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690" w:type="pct"/>
            <w:noWrap/>
            <w:vAlign w:val="bottom"/>
          </w:tcPr>
          <w:p w14:paraId="01668DFB"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eastAsia="en-GB" w:bidi="he-IL"/>
              </w:rPr>
              <w:t>-</w:t>
            </w:r>
          </w:p>
        </w:tc>
        <w:tc>
          <w:tcPr>
            <w:tcW w:w="691" w:type="pct"/>
            <w:noWrap/>
            <w:vAlign w:val="bottom"/>
          </w:tcPr>
          <w:p w14:paraId="56619280"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(36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618)</w:t>
            </w:r>
          </w:p>
        </w:tc>
        <w:tc>
          <w:tcPr>
            <w:tcW w:w="690" w:type="pct"/>
            <w:noWrap/>
            <w:vAlign w:val="bottom"/>
          </w:tcPr>
          <w:p w14:paraId="783E1AC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3,329,084</w:t>
            </w:r>
          </w:p>
        </w:tc>
        <w:tc>
          <w:tcPr>
            <w:tcW w:w="691" w:type="pct"/>
            <w:noWrap/>
            <w:vAlign w:val="bottom"/>
          </w:tcPr>
          <w:p w14:paraId="01974222"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95,901</w:t>
            </w:r>
          </w:p>
        </w:tc>
        <w:tc>
          <w:tcPr>
            <w:tcW w:w="745" w:type="pct"/>
            <w:noWrap/>
            <w:vAlign w:val="bottom"/>
          </w:tcPr>
          <w:p w14:paraId="22D0B80B"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3,388,367</w:t>
            </w:r>
          </w:p>
        </w:tc>
      </w:tr>
      <w:tr w:rsidR="00B253E3" w:rsidRPr="00D60A65" w14:paraId="37E210E5"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85D53F2" w14:textId="78505184" w:rsidR="00B253E3" w:rsidRPr="00D60A65" w:rsidRDefault="00B253E3" w:rsidP="00B253E3">
            <w:pPr>
              <w:keepNext/>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690" w:type="pct"/>
            <w:noWrap/>
            <w:vAlign w:val="bottom"/>
          </w:tcPr>
          <w:p w14:paraId="3F6A4F9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1" w:type="pct"/>
            <w:noWrap/>
            <w:vAlign w:val="bottom"/>
          </w:tcPr>
          <w:p w14:paraId="6C7D3F08"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10,565</w:t>
            </w:r>
          </w:p>
        </w:tc>
        <w:tc>
          <w:tcPr>
            <w:tcW w:w="690" w:type="pct"/>
            <w:noWrap/>
            <w:vAlign w:val="bottom"/>
          </w:tcPr>
          <w:p w14:paraId="1BE7FF8F"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1" w:type="pct"/>
            <w:noWrap/>
            <w:vAlign w:val="bottom"/>
          </w:tcPr>
          <w:p w14:paraId="2E43C8EC"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45" w:type="pct"/>
            <w:noWrap/>
            <w:vAlign w:val="bottom"/>
          </w:tcPr>
          <w:p w14:paraId="797FD382"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10,565</w:t>
            </w:r>
          </w:p>
        </w:tc>
      </w:tr>
      <w:tr w:rsidR="00B253E3" w:rsidRPr="00D60A65" w14:paraId="6BDDA293"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6AF05F8" w14:textId="55CFA17D" w:rsidR="00B253E3" w:rsidRPr="00AD073F" w:rsidRDefault="00AD073F" w:rsidP="00B253E3">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w:t>
            </w:r>
            <w:r>
              <w:rPr>
                <w:rFonts w:ascii="Arial" w:hAnsi="Arial" w:cstheme="minorBidi" w:hint="cs"/>
                <w:b w:val="0"/>
                <w:bCs w:val="0"/>
                <w:color w:val="000000"/>
                <w:sz w:val="16"/>
                <w:cs/>
                <w:lang w:val="en-GB" w:eastAsia="en-GB"/>
              </w:rPr>
              <w:t xml:space="preserve"> </w:t>
            </w:r>
            <w:r>
              <w:rPr>
                <w:rFonts w:ascii="Arial" w:hAnsi="Arial" w:cstheme="minorBidi"/>
                <w:b w:val="0"/>
                <w:bCs w:val="0"/>
                <w:color w:val="000000"/>
                <w:sz w:val="16"/>
                <w:cs/>
                <w:lang w:val="en-GB" w:eastAsia="en-GB"/>
              </w:rPr>
              <w:br/>
            </w:r>
            <w:r w:rsidRPr="008A745F">
              <w:rPr>
                <w:rFonts w:ascii="Arial" w:hAnsi="Arial" w:cs="Arial"/>
                <w:b w:val="0"/>
                <w:bCs w:val="0"/>
                <w:color w:val="000000"/>
                <w:sz w:val="16"/>
                <w:szCs w:val="16"/>
                <w:lang w:val="en-GB" w:eastAsia="en-GB" w:bidi="he-IL"/>
              </w:rPr>
              <w:t>acquire insurance contracts</w:t>
            </w:r>
          </w:p>
        </w:tc>
        <w:tc>
          <w:tcPr>
            <w:tcW w:w="690" w:type="pct"/>
            <w:tcBorders>
              <w:bottom w:val="single" w:sz="4" w:space="0" w:color="auto"/>
            </w:tcBorders>
            <w:noWrap/>
            <w:vAlign w:val="bottom"/>
          </w:tcPr>
          <w:p w14:paraId="3384E0B3"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val="en-GB" w:eastAsia="en-GB" w:bidi="he-IL"/>
              </w:rPr>
              <w:t>234,305</w:t>
            </w:r>
          </w:p>
        </w:tc>
        <w:tc>
          <w:tcPr>
            <w:tcW w:w="691" w:type="pct"/>
            <w:tcBorders>
              <w:bottom w:val="single" w:sz="4" w:space="0" w:color="auto"/>
            </w:tcBorders>
            <w:noWrap/>
            <w:vAlign w:val="bottom"/>
          </w:tcPr>
          <w:p w14:paraId="0BACF232"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0" w:type="pct"/>
            <w:tcBorders>
              <w:bottom w:val="single" w:sz="4" w:space="0" w:color="auto"/>
            </w:tcBorders>
            <w:noWrap/>
            <w:vAlign w:val="bottom"/>
          </w:tcPr>
          <w:p w14:paraId="04D4205D"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1" w:type="pct"/>
            <w:tcBorders>
              <w:bottom w:val="single" w:sz="4" w:space="0" w:color="auto"/>
            </w:tcBorders>
            <w:noWrap/>
            <w:vAlign w:val="bottom"/>
          </w:tcPr>
          <w:p w14:paraId="58EA4C1A"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45" w:type="pct"/>
            <w:tcBorders>
              <w:bottom w:val="single" w:sz="4" w:space="0" w:color="auto"/>
            </w:tcBorders>
            <w:noWrap/>
            <w:vAlign w:val="bottom"/>
          </w:tcPr>
          <w:p w14:paraId="2F7663C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234</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305</w:t>
            </w:r>
          </w:p>
        </w:tc>
      </w:tr>
      <w:tr w:rsidR="00B253E3" w:rsidRPr="00D60A65" w14:paraId="09AEBA61" w14:textId="77777777" w:rsidTr="00B253E3">
        <w:trPr>
          <w:trHeight w:val="54"/>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0B2DBD6" w14:textId="77777777" w:rsidR="00B253E3" w:rsidRPr="00D60A65" w:rsidRDefault="00B253E3" w:rsidP="00B253E3">
            <w:pPr>
              <w:keepNext/>
              <w:ind w:left="67" w:hanging="139"/>
              <w:contextualSpacing/>
              <w:rPr>
                <w:rFonts w:ascii="Arial" w:hAnsi="Arial" w:cs="Arial"/>
                <w:color w:val="000000"/>
                <w:sz w:val="16"/>
                <w:szCs w:val="16"/>
                <w:lang w:eastAsia="en-GB" w:bidi="he-IL"/>
              </w:rPr>
            </w:pPr>
          </w:p>
        </w:tc>
        <w:tc>
          <w:tcPr>
            <w:tcW w:w="690" w:type="pct"/>
            <w:tcBorders>
              <w:top w:val="single" w:sz="4" w:space="0" w:color="auto"/>
            </w:tcBorders>
            <w:noWrap/>
            <w:vAlign w:val="bottom"/>
          </w:tcPr>
          <w:p w14:paraId="58A87316"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vAlign w:val="bottom"/>
          </w:tcPr>
          <w:p w14:paraId="515404BC"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1F466FCC"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vAlign w:val="bottom"/>
          </w:tcPr>
          <w:p w14:paraId="6C3BB43B"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45" w:type="pct"/>
            <w:tcBorders>
              <w:top w:val="single" w:sz="4" w:space="0" w:color="auto"/>
            </w:tcBorders>
            <w:noWrap/>
            <w:vAlign w:val="bottom"/>
          </w:tcPr>
          <w:p w14:paraId="497E347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37EAB829"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0F30E13A" w14:textId="25E05BC6" w:rsidR="00B253E3" w:rsidRPr="00D60A65" w:rsidRDefault="00B253E3" w:rsidP="00B253E3">
            <w:pPr>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690" w:type="pct"/>
            <w:tcBorders>
              <w:bottom w:val="single" w:sz="4" w:space="0" w:color="auto"/>
            </w:tcBorders>
            <w:noWrap/>
            <w:vAlign w:val="bottom"/>
          </w:tcPr>
          <w:p w14:paraId="613D1435"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234</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305</w:t>
            </w:r>
          </w:p>
        </w:tc>
        <w:tc>
          <w:tcPr>
            <w:tcW w:w="691" w:type="pct"/>
            <w:tcBorders>
              <w:bottom w:val="single" w:sz="4" w:space="0" w:color="auto"/>
            </w:tcBorders>
            <w:noWrap/>
            <w:vAlign w:val="bottom"/>
          </w:tcPr>
          <w:p w14:paraId="7F3D208C"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053)</w:t>
            </w:r>
          </w:p>
        </w:tc>
        <w:tc>
          <w:tcPr>
            <w:tcW w:w="690" w:type="pct"/>
            <w:tcBorders>
              <w:bottom w:val="single" w:sz="4" w:space="0" w:color="auto"/>
            </w:tcBorders>
            <w:noWrap/>
            <w:vAlign w:val="bottom"/>
          </w:tcPr>
          <w:p w14:paraId="67169F4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3,329,084</w:t>
            </w:r>
          </w:p>
        </w:tc>
        <w:tc>
          <w:tcPr>
            <w:tcW w:w="691" w:type="pct"/>
            <w:tcBorders>
              <w:bottom w:val="single" w:sz="4" w:space="0" w:color="auto"/>
            </w:tcBorders>
            <w:noWrap/>
            <w:vAlign w:val="bottom"/>
          </w:tcPr>
          <w:p w14:paraId="69E87F5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95,901</w:t>
            </w:r>
          </w:p>
        </w:tc>
        <w:tc>
          <w:tcPr>
            <w:tcW w:w="745" w:type="pct"/>
            <w:tcBorders>
              <w:bottom w:val="single" w:sz="4" w:space="0" w:color="auto"/>
            </w:tcBorders>
            <w:noWrap/>
            <w:vAlign w:val="bottom"/>
          </w:tcPr>
          <w:p w14:paraId="17692630"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3,633,237</w:t>
            </w:r>
          </w:p>
        </w:tc>
      </w:tr>
      <w:tr w:rsidR="00B253E3" w:rsidRPr="00D60A65" w14:paraId="52B05938" w14:textId="77777777" w:rsidTr="00B253E3">
        <w:trPr>
          <w:trHeight w:val="28"/>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2A7C3A1" w14:textId="77777777" w:rsidR="00B253E3" w:rsidRPr="00D60A65" w:rsidRDefault="00B253E3" w:rsidP="00B253E3">
            <w:pPr>
              <w:keepNext/>
              <w:ind w:left="67" w:hanging="139"/>
              <w:contextualSpacing/>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3908BCF3"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91" w:type="pct"/>
            <w:tcBorders>
              <w:top w:val="single" w:sz="4" w:space="0" w:color="auto"/>
            </w:tcBorders>
            <w:noWrap/>
            <w:vAlign w:val="bottom"/>
          </w:tcPr>
          <w:p w14:paraId="1F45785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90" w:type="pct"/>
            <w:tcBorders>
              <w:top w:val="single" w:sz="4" w:space="0" w:color="auto"/>
            </w:tcBorders>
            <w:noWrap/>
            <w:vAlign w:val="bottom"/>
          </w:tcPr>
          <w:p w14:paraId="4727699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vAlign w:val="bottom"/>
          </w:tcPr>
          <w:p w14:paraId="4E09BB16"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45" w:type="pct"/>
            <w:tcBorders>
              <w:top w:val="single" w:sz="4" w:space="0" w:color="auto"/>
            </w:tcBorders>
            <w:noWrap/>
            <w:vAlign w:val="bottom"/>
          </w:tcPr>
          <w:p w14:paraId="665B2BE8"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7FB8101C"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25B8F70" w14:textId="0C277878"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690" w:type="pct"/>
            <w:noWrap/>
            <w:vAlign w:val="bottom"/>
          </w:tcPr>
          <w:p w14:paraId="1D9A8A3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529</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885)</w:t>
            </w:r>
          </w:p>
        </w:tc>
        <w:tc>
          <w:tcPr>
            <w:tcW w:w="691" w:type="pct"/>
            <w:noWrap/>
            <w:vAlign w:val="bottom"/>
          </w:tcPr>
          <w:p w14:paraId="4CB5213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053)</w:t>
            </w:r>
          </w:p>
        </w:tc>
        <w:tc>
          <w:tcPr>
            <w:tcW w:w="690" w:type="pct"/>
            <w:noWrap/>
            <w:vAlign w:val="bottom"/>
          </w:tcPr>
          <w:p w14:paraId="5BC9296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3,329,084</w:t>
            </w:r>
          </w:p>
        </w:tc>
        <w:tc>
          <w:tcPr>
            <w:tcW w:w="691" w:type="pct"/>
            <w:noWrap/>
            <w:vAlign w:val="bottom"/>
          </w:tcPr>
          <w:p w14:paraId="4F45509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95,901</w:t>
            </w:r>
          </w:p>
        </w:tc>
        <w:tc>
          <w:tcPr>
            <w:tcW w:w="745" w:type="pct"/>
            <w:noWrap/>
            <w:vAlign w:val="bottom"/>
          </w:tcPr>
          <w:p w14:paraId="3132AA32"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869,047</w:t>
            </w:r>
          </w:p>
        </w:tc>
      </w:tr>
      <w:tr w:rsidR="00B253E3" w:rsidRPr="00D60A65" w14:paraId="188E6458"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34EFB1B" w14:textId="3B4B3DA0" w:rsidR="00B253E3" w:rsidRPr="00D60A65" w:rsidRDefault="00B253E3" w:rsidP="00B253E3">
            <w:pPr>
              <w:keepNext/>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690" w:type="pct"/>
            <w:noWrap/>
            <w:vAlign w:val="bottom"/>
          </w:tcPr>
          <w:p w14:paraId="18041B3E"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(6,339)</w:t>
            </w:r>
          </w:p>
        </w:tc>
        <w:tc>
          <w:tcPr>
            <w:tcW w:w="691" w:type="pct"/>
            <w:noWrap/>
            <w:vAlign w:val="bottom"/>
          </w:tcPr>
          <w:p w14:paraId="7095EA98"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(326)</w:t>
            </w:r>
          </w:p>
        </w:tc>
        <w:tc>
          <w:tcPr>
            <w:tcW w:w="690" w:type="pct"/>
            <w:noWrap/>
            <w:vAlign w:val="bottom"/>
          </w:tcPr>
          <w:p w14:paraId="4255B79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1,668</w:t>
            </w:r>
          </w:p>
        </w:tc>
        <w:tc>
          <w:tcPr>
            <w:tcW w:w="691" w:type="pct"/>
            <w:noWrap/>
            <w:vAlign w:val="bottom"/>
          </w:tcPr>
          <w:p w14:paraId="6D70E4C2"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(574)</w:t>
            </w:r>
          </w:p>
        </w:tc>
        <w:tc>
          <w:tcPr>
            <w:tcW w:w="745" w:type="pct"/>
            <w:noWrap/>
            <w:vAlign w:val="bottom"/>
          </w:tcPr>
          <w:p w14:paraId="1F04DC9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(5,571)</w:t>
            </w:r>
          </w:p>
        </w:tc>
      </w:tr>
      <w:tr w:rsidR="00B253E3" w:rsidRPr="00D60A65" w14:paraId="7E4938E3"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29AC4A41" w14:textId="086E4A88" w:rsidR="00B253E3" w:rsidRPr="00D60A65" w:rsidRDefault="00B253E3" w:rsidP="00B253E3">
            <w:pPr>
              <w:keepNext/>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690" w:type="pct"/>
            <w:tcBorders>
              <w:bottom w:val="single" w:sz="4" w:space="0" w:color="auto"/>
            </w:tcBorders>
            <w:noWrap/>
            <w:vAlign w:val="bottom"/>
          </w:tcPr>
          <w:p w14:paraId="51A961A0"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691" w:type="pct"/>
            <w:tcBorders>
              <w:bottom w:val="single" w:sz="4" w:space="0" w:color="auto"/>
            </w:tcBorders>
            <w:noWrap/>
            <w:vAlign w:val="bottom"/>
          </w:tcPr>
          <w:p w14:paraId="6A1311F0"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90" w:type="pct"/>
            <w:tcBorders>
              <w:bottom w:val="single" w:sz="4" w:space="0" w:color="auto"/>
            </w:tcBorders>
            <w:noWrap/>
            <w:vAlign w:val="bottom"/>
          </w:tcPr>
          <w:p w14:paraId="78A403B8"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691" w:type="pct"/>
            <w:tcBorders>
              <w:bottom w:val="single" w:sz="4" w:space="0" w:color="auto"/>
            </w:tcBorders>
            <w:noWrap/>
            <w:vAlign w:val="bottom"/>
          </w:tcPr>
          <w:p w14:paraId="472F9A63"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45" w:type="pct"/>
            <w:tcBorders>
              <w:bottom w:val="single" w:sz="4" w:space="0" w:color="auto"/>
            </w:tcBorders>
            <w:noWrap/>
            <w:vAlign w:val="bottom"/>
          </w:tcPr>
          <w:p w14:paraId="08429B3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r>
      <w:tr w:rsidR="00B253E3" w:rsidRPr="00D60A65" w14:paraId="738D9BAC" w14:textId="77777777" w:rsidTr="00B253E3">
        <w:trPr>
          <w:trHeight w:val="54"/>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A18473D" w14:textId="77777777" w:rsidR="00B253E3" w:rsidRPr="00D60A65" w:rsidRDefault="00B253E3" w:rsidP="00B253E3">
            <w:pPr>
              <w:keepNext/>
              <w:ind w:left="67" w:hanging="139"/>
              <w:contextualSpacing/>
              <w:rPr>
                <w:rFonts w:ascii="Arial" w:hAnsi="Arial" w:cs="Arial"/>
                <w:color w:val="000000"/>
                <w:sz w:val="16"/>
                <w:szCs w:val="16"/>
                <w:lang w:eastAsia="en-GB" w:bidi="he-IL"/>
              </w:rPr>
            </w:pPr>
          </w:p>
        </w:tc>
        <w:tc>
          <w:tcPr>
            <w:tcW w:w="690" w:type="pct"/>
            <w:tcBorders>
              <w:top w:val="single" w:sz="4" w:space="0" w:color="auto"/>
            </w:tcBorders>
            <w:noWrap/>
            <w:vAlign w:val="bottom"/>
          </w:tcPr>
          <w:p w14:paraId="7071C2DA"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vAlign w:val="bottom"/>
          </w:tcPr>
          <w:p w14:paraId="574D214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90" w:type="pct"/>
            <w:tcBorders>
              <w:top w:val="single" w:sz="4" w:space="0" w:color="auto"/>
            </w:tcBorders>
            <w:noWrap/>
            <w:vAlign w:val="bottom"/>
          </w:tcPr>
          <w:p w14:paraId="450272D7"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691" w:type="pct"/>
            <w:tcBorders>
              <w:top w:val="single" w:sz="4" w:space="0" w:color="auto"/>
            </w:tcBorders>
            <w:noWrap/>
            <w:vAlign w:val="bottom"/>
          </w:tcPr>
          <w:p w14:paraId="09FC77FA"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45" w:type="pct"/>
            <w:tcBorders>
              <w:top w:val="single" w:sz="4" w:space="0" w:color="auto"/>
            </w:tcBorders>
            <w:noWrap/>
            <w:vAlign w:val="bottom"/>
          </w:tcPr>
          <w:p w14:paraId="35936B71"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7EC9778C"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A9A1C95" w14:textId="213F83F2" w:rsidR="00B253E3" w:rsidRPr="00D60A65" w:rsidRDefault="00B253E3" w:rsidP="00B253E3">
            <w:pPr>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690" w:type="pct"/>
            <w:tcBorders>
              <w:bottom w:val="single" w:sz="4" w:space="0" w:color="auto"/>
            </w:tcBorders>
            <w:noWrap/>
            <w:vAlign w:val="bottom"/>
          </w:tcPr>
          <w:p w14:paraId="254746CA"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(2,536,224)</w:t>
            </w:r>
          </w:p>
        </w:tc>
        <w:tc>
          <w:tcPr>
            <w:tcW w:w="691" w:type="pct"/>
            <w:tcBorders>
              <w:bottom w:val="single" w:sz="4" w:space="0" w:color="auto"/>
            </w:tcBorders>
            <w:noWrap/>
            <w:vAlign w:val="bottom"/>
          </w:tcPr>
          <w:p w14:paraId="3A7371E0"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(26</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379)</w:t>
            </w:r>
          </w:p>
        </w:tc>
        <w:tc>
          <w:tcPr>
            <w:tcW w:w="690" w:type="pct"/>
            <w:tcBorders>
              <w:bottom w:val="single" w:sz="4" w:space="0" w:color="auto"/>
            </w:tcBorders>
            <w:noWrap/>
            <w:vAlign w:val="bottom"/>
          </w:tcPr>
          <w:p w14:paraId="79E46494"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3,3</w:t>
            </w:r>
            <w:r w:rsidRPr="00D60A65">
              <w:rPr>
                <w:rFonts w:ascii="Arial" w:eastAsia="Cordia New" w:hAnsi="Arial" w:cs="Arial"/>
                <w:color w:val="000000"/>
                <w:sz w:val="16"/>
                <w:szCs w:val="16"/>
                <w:lang w:eastAsia="en-GB" w:bidi="he-IL"/>
              </w:rPr>
              <w:t>3</w:t>
            </w:r>
            <w:r w:rsidRPr="00D60A65">
              <w:rPr>
                <w:rFonts w:ascii="Arial" w:eastAsia="Cordia New" w:hAnsi="Arial" w:cs="Arial"/>
                <w:color w:val="000000"/>
                <w:sz w:val="16"/>
                <w:szCs w:val="16"/>
                <w:lang w:val="en-GB" w:eastAsia="en-GB" w:bidi="he-IL"/>
              </w:rPr>
              <w:t>0,752</w:t>
            </w:r>
          </w:p>
        </w:tc>
        <w:tc>
          <w:tcPr>
            <w:tcW w:w="691" w:type="pct"/>
            <w:tcBorders>
              <w:bottom w:val="single" w:sz="4" w:space="0" w:color="auto"/>
            </w:tcBorders>
            <w:noWrap/>
            <w:vAlign w:val="bottom"/>
          </w:tcPr>
          <w:p w14:paraId="49F38989"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95,327</w:t>
            </w:r>
          </w:p>
        </w:tc>
        <w:tc>
          <w:tcPr>
            <w:tcW w:w="745" w:type="pct"/>
            <w:tcBorders>
              <w:bottom w:val="single" w:sz="4" w:space="0" w:color="auto"/>
            </w:tcBorders>
            <w:noWrap/>
            <w:vAlign w:val="bottom"/>
          </w:tcPr>
          <w:p w14:paraId="1EF02BB5"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863,476</w:t>
            </w:r>
          </w:p>
        </w:tc>
      </w:tr>
      <w:tr w:rsidR="00B253E3" w:rsidRPr="00D60A65" w14:paraId="14F5F9B2"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1FC29ED"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690" w:type="pct"/>
            <w:noWrap/>
            <w:vAlign w:val="bottom"/>
          </w:tcPr>
          <w:p w14:paraId="11E12A83"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91" w:type="pct"/>
            <w:noWrap/>
            <w:vAlign w:val="bottom"/>
          </w:tcPr>
          <w:p w14:paraId="0628AD06"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bidi="he-IL"/>
              </w:rPr>
            </w:pPr>
          </w:p>
        </w:tc>
        <w:tc>
          <w:tcPr>
            <w:tcW w:w="690" w:type="pct"/>
            <w:noWrap/>
            <w:vAlign w:val="bottom"/>
          </w:tcPr>
          <w:p w14:paraId="618272F4"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691" w:type="pct"/>
            <w:noWrap/>
            <w:vAlign w:val="bottom"/>
          </w:tcPr>
          <w:p w14:paraId="6480E82F"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45" w:type="pct"/>
            <w:noWrap/>
            <w:vAlign w:val="bottom"/>
          </w:tcPr>
          <w:p w14:paraId="40584258"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r>
      <w:tr w:rsidR="00B253E3" w:rsidRPr="00D60A65" w14:paraId="768744C4"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B78DF55" w14:textId="00E16D6E" w:rsidR="00B253E3" w:rsidRPr="00D60A65" w:rsidRDefault="00B253E3" w:rsidP="006C0F3A">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Investment component</w:t>
            </w:r>
          </w:p>
        </w:tc>
        <w:tc>
          <w:tcPr>
            <w:tcW w:w="690" w:type="pct"/>
            <w:noWrap/>
            <w:vAlign w:val="bottom"/>
          </w:tcPr>
          <w:p w14:paraId="271C862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(469,644)</w:t>
            </w:r>
          </w:p>
        </w:tc>
        <w:tc>
          <w:tcPr>
            <w:tcW w:w="691" w:type="pct"/>
            <w:noWrap/>
            <w:vAlign w:val="bottom"/>
          </w:tcPr>
          <w:p w14:paraId="0C53BB46" w14:textId="77777777" w:rsidR="00B253E3" w:rsidRPr="00D60A65" w:rsidRDefault="00B253E3" w:rsidP="00B253E3">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690" w:type="pct"/>
            <w:noWrap/>
            <w:vAlign w:val="bottom"/>
          </w:tcPr>
          <w:p w14:paraId="034420E2"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469,644</w:t>
            </w:r>
          </w:p>
        </w:tc>
        <w:tc>
          <w:tcPr>
            <w:tcW w:w="691" w:type="pct"/>
            <w:noWrap/>
            <w:vAlign w:val="bottom"/>
          </w:tcPr>
          <w:p w14:paraId="67AE3745"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45" w:type="pct"/>
            <w:noWrap/>
            <w:vAlign w:val="bottom"/>
          </w:tcPr>
          <w:p w14:paraId="218B429D"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664DAA89"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E661B33" w14:textId="392F591F" w:rsidR="00B253E3" w:rsidRPr="00D60A65" w:rsidRDefault="00B253E3" w:rsidP="00B253E3">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690" w:type="pct"/>
            <w:noWrap/>
            <w:vAlign w:val="bottom"/>
          </w:tcPr>
          <w:p w14:paraId="6E2E4113"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1" w:type="pct"/>
            <w:noWrap/>
            <w:vAlign w:val="bottom"/>
          </w:tcPr>
          <w:p w14:paraId="7F837607"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0" w:type="pct"/>
            <w:noWrap/>
            <w:vAlign w:val="bottom"/>
          </w:tcPr>
          <w:p w14:paraId="7153DBC2"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691" w:type="pct"/>
            <w:noWrap/>
            <w:vAlign w:val="bottom"/>
          </w:tcPr>
          <w:p w14:paraId="39228D0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45" w:type="pct"/>
            <w:noWrap/>
            <w:vAlign w:val="bottom"/>
          </w:tcPr>
          <w:p w14:paraId="7D8805A6"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r>
      <w:tr w:rsidR="00B253E3" w:rsidRPr="00D60A65" w14:paraId="7FDAD9BB"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C944613" w14:textId="77777777" w:rsidR="00B253E3" w:rsidRPr="00D60A65" w:rsidRDefault="00B253E3" w:rsidP="00B253E3">
            <w:pPr>
              <w:keepNext/>
              <w:ind w:left="67" w:hanging="139"/>
              <w:contextualSpacing/>
              <w:rPr>
                <w:rFonts w:ascii="Arial" w:hAnsi="Arial" w:cs="Arial"/>
                <w:color w:val="000000"/>
                <w:sz w:val="16"/>
                <w:szCs w:val="16"/>
                <w:lang w:val="en-GB" w:eastAsia="en-GB" w:bidi="he-IL"/>
              </w:rPr>
            </w:pPr>
          </w:p>
        </w:tc>
        <w:tc>
          <w:tcPr>
            <w:tcW w:w="690" w:type="pct"/>
            <w:noWrap/>
            <w:vAlign w:val="bottom"/>
          </w:tcPr>
          <w:p w14:paraId="6F512DD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noWrap/>
            <w:vAlign w:val="bottom"/>
          </w:tcPr>
          <w:p w14:paraId="1858F411"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noWrap/>
            <w:vAlign w:val="bottom"/>
          </w:tcPr>
          <w:p w14:paraId="2797EAFF"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noWrap/>
            <w:vAlign w:val="bottom"/>
          </w:tcPr>
          <w:p w14:paraId="0A1F02A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45" w:type="pct"/>
            <w:noWrap/>
            <w:vAlign w:val="bottom"/>
          </w:tcPr>
          <w:p w14:paraId="62B61F47"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1D3D84D8"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09DFCD34" w14:textId="4C444E50"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690" w:type="pct"/>
            <w:noWrap/>
            <w:vAlign w:val="bottom"/>
          </w:tcPr>
          <w:p w14:paraId="69CFF784"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noWrap/>
            <w:vAlign w:val="bottom"/>
          </w:tcPr>
          <w:p w14:paraId="6A57628F"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noWrap/>
            <w:vAlign w:val="bottom"/>
          </w:tcPr>
          <w:p w14:paraId="356CFF76"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noWrap/>
            <w:vAlign w:val="bottom"/>
          </w:tcPr>
          <w:p w14:paraId="319120D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45" w:type="pct"/>
            <w:noWrap/>
            <w:vAlign w:val="bottom"/>
          </w:tcPr>
          <w:p w14:paraId="27A5C32E"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39FC531F"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C1E10BC" w14:textId="2638B42F" w:rsidR="00B253E3" w:rsidRPr="00D60A65" w:rsidRDefault="00B253E3" w:rsidP="00B253E3">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690" w:type="pct"/>
            <w:noWrap/>
            <w:vAlign w:val="bottom"/>
          </w:tcPr>
          <w:p w14:paraId="0874D3F7"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3,163,953</w:t>
            </w:r>
          </w:p>
        </w:tc>
        <w:tc>
          <w:tcPr>
            <w:tcW w:w="691" w:type="pct"/>
            <w:noWrap/>
            <w:vAlign w:val="bottom"/>
          </w:tcPr>
          <w:p w14:paraId="04F47224"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690" w:type="pct"/>
            <w:noWrap/>
            <w:vAlign w:val="bottom"/>
          </w:tcPr>
          <w:p w14:paraId="30CB8687"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1" w:type="pct"/>
            <w:noWrap/>
            <w:vAlign w:val="bottom"/>
          </w:tcPr>
          <w:p w14:paraId="0AF4AC6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45" w:type="pct"/>
            <w:noWrap/>
            <w:vAlign w:val="bottom"/>
          </w:tcPr>
          <w:p w14:paraId="6786D092"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3,163,953</w:t>
            </w:r>
          </w:p>
        </w:tc>
      </w:tr>
      <w:tr w:rsidR="00B253E3" w:rsidRPr="00D60A65" w14:paraId="040A5190"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553F482" w14:textId="0E1028B0" w:rsidR="00B253E3" w:rsidRPr="00D60A65" w:rsidRDefault="00B253E3" w:rsidP="00B253E3">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690" w:type="pct"/>
            <w:noWrap/>
            <w:vAlign w:val="bottom"/>
          </w:tcPr>
          <w:p w14:paraId="40D7F04D"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1" w:type="pct"/>
            <w:noWrap/>
            <w:vAlign w:val="bottom"/>
          </w:tcPr>
          <w:p w14:paraId="372A81F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690" w:type="pct"/>
            <w:noWrap/>
            <w:vAlign w:val="bottom"/>
          </w:tcPr>
          <w:p w14:paraId="74C94303"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(2,798,226)</w:t>
            </w:r>
          </w:p>
        </w:tc>
        <w:tc>
          <w:tcPr>
            <w:tcW w:w="691" w:type="pct"/>
            <w:noWrap/>
            <w:vAlign w:val="bottom"/>
          </w:tcPr>
          <w:p w14:paraId="681CB935"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45" w:type="pct"/>
            <w:noWrap/>
            <w:vAlign w:val="bottom"/>
          </w:tcPr>
          <w:p w14:paraId="30FA0E7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(2,798,226)</w:t>
            </w:r>
          </w:p>
        </w:tc>
      </w:tr>
      <w:tr w:rsidR="00B253E3" w:rsidRPr="00D60A65" w14:paraId="3DEA407C"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AE7C2BA" w14:textId="14D3C922" w:rsidR="00B253E3" w:rsidRPr="00D60A65" w:rsidRDefault="00B253E3" w:rsidP="00B253E3">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690" w:type="pct"/>
            <w:tcBorders>
              <w:bottom w:val="single" w:sz="4" w:space="0" w:color="auto"/>
            </w:tcBorders>
            <w:noWrap/>
            <w:vAlign w:val="bottom"/>
          </w:tcPr>
          <w:p w14:paraId="4826230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(219,429)</w:t>
            </w:r>
          </w:p>
        </w:tc>
        <w:tc>
          <w:tcPr>
            <w:tcW w:w="691" w:type="pct"/>
            <w:tcBorders>
              <w:bottom w:val="single" w:sz="4" w:space="0" w:color="auto"/>
            </w:tcBorders>
            <w:noWrap/>
            <w:vAlign w:val="bottom"/>
          </w:tcPr>
          <w:p w14:paraId="7A199123"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0" w:type="pct"/>
            <w:tcBorders>
              <w:bottom w:val="single" w:sz="4" w:space="0" w:color="auto"/>
            </w:tcBorders>
            <w:noWrap/>
            <w:vAlign w:val="bottom"/>
          </w:tcPr>
          <w:p w14:paraId="41E1D943"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691" w:type="pct"/>
            <w:tcBorders>
              <w:bottom w:val="single" w:sz="4" w:space="0" w:color="auto"/>
            </w:tcBorders>
            <w:noWrap/>
            <w:vAlign w:val="bottom"/>
          </w:tcPr>
          <w:p w14:paraId="1058A866"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45" w:type="pct"/>
            <w:tcBorders>
              <w:bottom w:val="single" w:sz="4" w:space="0" w:color="auto"/>
            </w:tcBorders>
            <w:noWrap/>
            <w:vAlign w:val="bottom"/>
          </w:tcPr>
          <w:p w14:paraId="3441085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(219,429)</w:t>
            </w:r>
          </w:p>
        </w:tc>
      </w:tr>
      <w:tr w:rsidR="00B253E3" w:rsidRPr="00D60A65" w14:paraId="1323C60E"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EB89C14" w14:textId="77777777" w:rsidR="00B253E3" w:rsidRPr="00D60A65" w:rsidRDefault="00B253E3" w:rsidP="00B253E3">
            <w:pPr>
              <w:keepNext/>
              <w:ind w:left="67" w:hanging="139"/>
              <w:contextualSpacing/>
              <w:rPr>
                <w:rFonts w:ascii="Arial" w:hAnsi="Arial" w:cs="Arial"/>
                <w:color w:val="000000"/>
                <w:sz w:val="16"/>
                <w:szCs w:val="16"/>
                <w:lang w:eastAsia="en-GB" w:bidi="he-IL"/>
              </w:rPr>
            </w:pPr>
          </w:p>
        </w:tc>
        <w:tc>
          <w:tcPr>
            <w:tcW w:w="690" w:type="pct"/>
            <w:tcBorders>
              <w:top w:val="single" w:sz="4" w:space="0" w:color="auto"/>
            </w:tcBorders>
            <w:noWrap/>
            <w:vAlign w:val="bottom"/>
          </w:tcPr>
          <w:p w14:paraId="6B488C9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tcBorders>
              <w:top w:val="single" w:sz="4" w:space="0" w:color="auto"/>
            </w:tcBorders>
            <w:noWrap/>
            <w:vAlign w:val="bottom"/>
          </w:tcPr>
          <w:p w14:paraId="5946A18C"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tcBorders>
              <w:top w:val="single" w:sz="4" w:space="0" w:color="auto"/>
            </w:tcBorders>
            <w:noWrap/>
            <w:vAlign w:val="bottom"/>
          </w:tcPr>
          <w:p w14:paraId="05B05B4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tcBorders>
              <w:top w:val="single" w:sz="4" w:space="0" w:color="auto"/>
            </w:tcBorders>
            <w:noWrap/>
            <w:vAlign w:val="bottom"/>
          </w:tcPr>
          <w:p w14:paraId="59AB0125"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45" w:type="pct"/>
            <w:tcBorders>
              <w:top w:val="single" w:sz="4" w:space="0" w:color="auto"/>
            </w:tcBorders>
            <w:noWrap/>
            <w:vAlign w:val="bottom"/>
          </w:tcPr>
          <w:p w14:paraId="1057CB6D"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2076370B"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E71B610" w14:textId="410BAB58"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Total cashflow</w:t>
            </w:r>
          </w:p>
        </w:tc>
        <w:tc>
          <w:tcPr>
            <w:tcW w:w="690" w:type="pct"/>
            <w:tcBorders>
              <w:bottom w:val="single" w:sz="4" w:space="0" w:color="auto"/>
            </w:tcBorders>
            <w:noWrap/>
            <w:vAlign w:val="bottom"/>
          </w:tcPr>
          <w:p w14:paraId="4B627FBE"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2,944,524</w:t>
            </w:r>
          </w:p>
        </w:tc>
        <w:tc>
          <w:tcPr>
            <w:tcW w:w="691" w:type="pct"/>
            <w:tcBorders>
              <w:bottom w:val="single" w:sz="4" w:space="0" w:color="auto"/>
            </w:tcBorders>
            <w:noWrap/>
            <w:vAlign w:val="bottom"/>
          </w:tcPr>
          <w:p w14:paraId="1CCB868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690" w:type="pct"/>
            <w:tcBorders>
              <w:bottom w:val="single" w:sz="4" w:space="0" w:color="auto"/>
            </w:tcBorders>
            <w:noWrap/>
            <w:vAlign w:val="bottom"/>
          </w:tcPr>
          <w:p w14:paraId="46F3943F"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(2,798,226)</w:t>
            </w:r>
          </w:p>
        </w:tc>
        <w:tc>
          <w:tcPr>
            <w:tcW w:w="691" w:type="pct"/>
            <w:tcBorders>
              <w:bottom w:val="single" w:sz="4" w:space="0" w:color="auto"/>
            </w:tcBorders>
            <w:noWrap/>
            <w:vAlign w:val="bottom"/>
          </w:tcPr>
          <w:p w14:paraId="098B142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45" w:type="pct"/>
            <w:tcBorders>
              <w:bottom w:val="single" w:sz="4" w:space="0" w:color="auto"/>
            </w:tcBorders>
            <w:noWrap/>
            <w:vAlign w:val="bottom"/>
          </w:tcPr>
          <w:p w14:paraId="378FBDEE"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146,298</w:t>
            </w:r>
          </w:p>
        </w:tc>
      </w:tr>
      <w:tr w:rsidR="00B253E3" w:rsidRPr="00D60A65" w14:paraId="784022DF"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22A63D4" w14:textId="77777777" w:rsidR="00B253E3" w:rsidRPr="00D60A65" w:rsidRDefault="00B253E3" w:rsidP="00B253E3">
            <w:pPr>
              <w:keepNext/>
              <w:ind w:left="67" w:hanging="139"/>
              <w:contextualSpacing/>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5F44BD1E"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tcBorders>
              <w:top w:val="single" w:sz="4" w:space="0" w:color="auto"/>
            </w:tcBorders>
            <w:noWrap/>
            <w:vAlign w:val="bottom"/>
          </w:tcPr>
          <w:p w14:paraId="6B180089"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tcBorders>
              <w:top w:val="single" w:sz="4" w:space="0" w:color="auto"/>
            </w:tcBorders>
            <w:noWrap/>
            <w:vAlign w:val="bottom"/>
          </w:tcPr>
          <w:p w14:paraId="12D9836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tcBorders>
              <w:top w:val="single" w:sz="4" w:space="0" w:color="auto"/>
            </w:tcBorders>
            <w:noWrap/>
            <w:vAlign w:val="bottom"/>
          </w:tcPr>
          <w:p w14:paraId="3D92D52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45" w:type="pct"/>
            <w:tcBorders>
              <w:top w:val="single" w:sz="4" w:space="0" w:color="auto"/>
            </w:tcBorders>
            <w:noWrap/>
            <w:vAlign w:val="bottom"/>
          </w:tcPr>
          <w:p w14:paraId="4508A8C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7DB4AAD8"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F86CEE1" w14:textId="148AA872"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690" w:type="pct"/>
            <w:noWrap/>
            <w:vAlign w:val="bottom"/>
          </w:tcPr>
          <w:p w14:paraId="01BB6FF9"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noWrap/>
            <w:vAlign w:val="bottom"/>
          </w:tcPr>
          <w:p w14:paraId="0EC35BF5"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noWrap/>
            <w:vAlign w:val="bottom"/>
          </w:tcPr>
          <w:p w14:paraId="77AB77D5"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noWrap/>
            <w:vAlign w:val="bottom"/>
          </w:tcPr>
          <w:p w14:paraId="08210F35"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45" w:type="pct"/>
            <w:noWrap/>
            <w:vAlign w:val="bottom"/>
          </w:tcPr>
          <w:p w14:paraId="77511C39"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2BAF8202"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70B0F4A" w14:textId="373A90A4" w:rsidR="00B253E3" w:rsidRPr="00D60A65" w:rsidRDefault="00B253E3" w:rsidP="00B253E3">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690" w:type="pct"/>
            <w:noWrap/>
            <w:vAlign w:val="bottom"/>
          </w:tcPr>
          <w:p w14:paraId="1E56563D"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699,401</w:t>
            </w:r>
          </w:p>
        </w:tc>
        <w:tc>
          <w:tcPr>
            <w:tcW w:w="691" w:type="pct"/>
            <w:noWrap/>
            <w:vAlign w:val="bottom"/>
          </w:tcPr>
          <w:p w14:paraId="7137192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20,663</w:t>
            </w:r>
          </w:p>
        </w:tc>
        <w:tc>
          <w:tcPr>
            <w:tcW w:w="690" w:type="pct"/>
            <w:noWrap/>
            <w:vAlign w:val="bottom"/>
          </w:tcPr>
          <w:p w14:paraId="69CCF9CE"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1,546,130</w:t>
            </w:r>
          </w:p>
        </w:tc>
        <w:tc>
          <w:tcPr>
            <w:tcW w:w="691" w:type="pct"/>
            <w:noWrap/>
            <w:vAlign w:val="bottom"/>
          </w:tcPr>
          <w:p w14:paraId="779851CA"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167,856</w:t>
            </w:r>
          </w:p>
        </w:tc>
        <w:tc>
          <w:tcPr>
            <w:tcW w:w="745" w:type="pct"/>
            <w:noWrap/>
            <w:vAlign w:val="bottom"/>
          </w:tcPr>
          <w:p w14:paraId="2986993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2,434,050</w:t>
            </w:r>
          </w:p>
        </w:tc>
      </w:tr>
      <w:tr w:rsidR="00B253E3" w:rsidRPr="00D60A65" w14:paraId="2F91575F"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071B49B7" w14:textId="0BE16991" w:rsidR="00B253E3" w:rsidRPr="00D60A65" w:rsidRDefault="00B253E3" w:rsidP="00B253E3">
            <w:pPr>
              <w:keepNext/>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690" w:type="pct"/>
            <w:tcBorders>
              <w:bottom w:val="single" w:sz="4" w:space="0" w:color="auto"/>
            </w:tcBorders>
            <w:noWrap/>
            <w:vAlign w:val="bottom"/>
          </w:tcPr>
          <w:p w14:paraId="3CE7B3CB"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13,210</w:t>
            </w:r>
          </w:p>
        </w:tc>
        <w:tc>
          <w:tcPr>
            <w:tcW w:w="691" w:type="pct"/>
            <w:tcBorders>
              <w:bottom w:val="single" w:sz="4" w:space="0" w:color="auto"/>
            </w:tcBorders>
            <w:noWrap/>
            <w:vAlign w:val="bottom"/>
          </w:tcPr>
          <w:p w14:paraId="1FE94312"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1,171</w:t>
            </w:r>
          </w:p>
        </w:tc>
        <w:tc>
          <w:tcPr>
            <w:tcW w:w="690" w:type="pct"/>
            <w:tcBorders>
              <w:bottom w:val="single" w:sz="4" w:space="0" w:color="auto"/>
            </w:tcBorders>
            <w:noWrap/>
            <w:vAlign w:val="bottom"/>
          </w:tcPr>
          <w:p w14:paraId="52BED896"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(139</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663)</w:t>
            </w:r>
          </w:p>
        </w:tc>
        <w:tc>
          <w:tcPr>
            <w:tcW w:w="691" w:type="pct"/>
            <w:tcBorders>
              <w:bottom w:val="single" w:sz="4" w:space="0" w:color="auto"/>
            </w:tcBorders>
            <w:noWrap/>
            <w:vAlign w:val="bottom"/>
          </w:tcPr>
          <w:p w14:paraId="7E87E48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8,908</w:t>
            </w:r>
          </w:p>
        </w:tc>
        <w:tc>
          <w:tcPr>
            <w:tcW w:w="745" w:type="pct"/>
            <w:tcBorders>
              <w:bottom w:val="single" w:sz="4" w:space="0" w:color="auto"/>
            </w:tcBorders>
            <w:noWrap/>
            <w:vAlign w:val="bottom"/>
          </w:tcPr>
          <w:p w14:paraId="3E5720C7"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(116,374)</w:t>
            </w:r>
          </w:p>
        </w:tc>
      </w:tr>
      <w:tr w:rsidR="00B253E3" w:rsidRPr="00D60A65" w14:paraId="1C2A1408" w14:textId="77777777" w:rsidTr="00B253E3">
        <w:trPr>
          <w:trHeight w:val="62"/>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5D1B29F" w14:textId="77777777" w:rsidR="00B253E3" w:rsidRPr="00D60A65" w:rsidRDefault="00B253E3" w:rsidP="00B253E3">
            <w:pPr>
              <w:keepNext/>
              <w:ind w:left="67" w:hanging="139"/>
              <w:contextualSpacing/>
              <w:rPr>
                <w:rFonts w:ascii="Arial" w:hAnsi="Arial" w:cs="Arial"/>
                <w:color w:val="000000"/>
                <w:sz w:val="16"/>
                <w:szCs w:val="16"/>
                <w:lang w:val="en-GB" w:eastAsia="en-GB" w:bidi="he-IL"/>
              </w:rPr>
            </w:pPr>
          </w:p>
        </w:tc>
        <w:tc>
          <w:tcPr>
            <w:tcW w:w="690" w:type="pct"/>
            <w:tcBorders>
              <w:top w:val="single" w:sz="4" w:space="0" w:color="auto"/>
            </w:tcBorders>
            <w:noWrap/>
            <w:vAlign w:val="bottom"/>
          </w:tcPr>
          <w:p w14:paraId="08BE792C"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tcBorders>
              <w:top w:val="single" w:sz="4" w:space="0" w:color="auto"/>
            </w:tcBorders>
            <w:noWrap/>
            <w:vAlign w:val="bottom"/>
          </w:tcPr>
          <w:p w14:paraId="0E3B46C2"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0" w:type="pct"/>
            <w:tcBorders>
              <w:top w:val="single" w:sz="4" w:space="0" w:color="auto"/>
            </w:tcBorders>
            <w:noWrap/>
            <w:vAlign w:val="bottom"/>
          </w:tcPr>
          <w:p w14:paraId="131635AE"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691" w:type="pct"/>
            <w:tcBorders>
              <w:top w:val="single" w:sz="4" w:space="0" w:color="auto"/>
            </w:tcBorders>
            <w:noWrap/>
            <w:vAlign w:val="bottom"/>
          </w:tcPr>
          <w:p w14:paraId="56160656"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45" w:type="pct"/>
            <w:tcBorders>
              <w:top w:val="single" w:sz="4" w:space="0" w:color="auto"/>
            </w:tcBorders>
            <w:noWrap/>
            <w:vAlign w:val="bottom"/>
          </w:tcPr>
          <w:p w14:paraId="25FDFEF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0E8C3522" w14:textId="77777777" w:rsidTr="00B253E3">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54F3E64" w14:textId="2BB06B14"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690" w:type="pct"/>
            <w:tcBorders>
              <w:bottom w:val="single" w:sz="4" w:space="0" w:color="auto"/>
            </w:tcBorders>
            <w:noWrap/>
            <w:vAlign w:val="bottom"/>
          </w:tcPr>
          <w:p w14:paraId="1C1940BF"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712,611</w:t>
            </w:r>
          </w:p>
        </w:tc>
        <w:tc>
          <w:tcPr>
            <w:tcW w:w="691" w:type="pct"/>
            <w:tcBorders>
              <w:bottom w:val="single" w:sz="4" w:space="0" w:color="auto"/>
            </w:tcBorders>
            <w:noWrap/>
            <w:vAlign w:val="bottom"/>
          </w:tcPr>
          <w:p w14:paraId="0FD59EA1"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21,834</w:t>
            </w:r>
          </w:p>
        </w:tc>
        <w:tc>
          <w:tcPr>
            <w:tcW w:w="690" w:type="pct"/>
            <w:tcBorders>
              <w:bottom w:val="single" w:sz="4" w:space="0" w:color="auto"/>
            </w:tcBorders>
            <w:noWrap/>
            <w:vAlign w:val="bottom"/>
          </w:tcPr>
          <w:p w14:paraId="113345A8"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1,406,467</w:t>
            </w:r>
          </w:p>
        </w:tc>
        <w:tc>
          <w:tcPr>
            <w:tcW w:w="691" w:type="pct"/>
            <w:tcBorders>
              <w:bottom w:val="single" w:sz="4" w:space="0" w:color="auto"/>
            </w:tcBorders>
            <w:noWrap/>
            <w:vAlign w:val="bottom"/>
          </w:tcPr>
          <w:p w14:paraId="7703F639"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176,764</w:t>
            </w:r>
          </w:p>
        </w:tc>
        <w:tc>
          <w:tcPr>
            <w:tcW w:w="745" w:type="pct"/>
            <w:tcBorders>
              <w:bottom w:val="single" w:sz="4" w:space="0" w:color="auto"/>
            </w:tcBorders>
            <w:noWrap/>
            <w:vAlign w:val="bottom"/>
          </w:tcPr>
          <w:p w14:paraId="6E09F1C0" w14:textId="77777777" w:rsidR="00B253E3" w:rsidRPr="00D60A65" w:rsidRDefault="00B253E3" w:rsidP="00B253E3">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2,317,676</w:t>
            </w:r>
          </w:p>
        </w:tc>
      </w:tr>
    </w:tbl>
    <w:p w14:paraId="28A4F0E1" w14:textId="5334E5B8" w:rsidR="00486449" w:rsidRPr="00D60A65" w:rsidRDefault="00486449" w:rsidP="00CB08A5">
      <w:pPr>
        <w:jc w:val="both"/>
        <w:rPr>
          <w:rFonts w:ascii="Arial" w:hAnsi="Arial" w:cs="Arial"/>
          <w:color w:val="000000" w:themeColor="text1"/>
          <w:sz w:val="18"/>
          <w:szCs w:val="18"/>
          <w:lang w:val="en-GB"/>
        </w:rPr>
      </w:pPr>
    </w:p>
    <w:p w14:paraId="2F5D960B"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901" w:type="pct"/>
        <w:tblInd w:w="108" w:type="dxa"/>
        <w:tblLayout w:type="fixed"/>
        <w:tblLook w:val="04A0" w:firstRow="1" w:lastRow="0" w:firstColumn="1" w:lastColumn="0" w:noHBand="0" w:noVBand="1"/>
      </w:tblPr>
      <w:tblGrid>
        <w:gridCol w:w="2715"/>
        <w:gridCol w:w="1313"/>
        <w:gridCol w:w="1313"/>
        <w:gridCol w:w="1314"/>
        <w:gridCol w:w="1313"/>
        <w:gridCol w:w="1302"/>
      </w:tblGrid>
      <w:tr w:rsidR="00486449" w:rsidRPr="00D60A65" w14:paraId="34DAB59A" w14:textId="77777777" w:rsidTr="00B253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566796D"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35" w:type="pct"/>
            <w:gridSpan w:val="5"/>
            <w:tcBorders>
              <w:bottom w:val="single" w:sz="4" w:space="0" w:color="auto"/>
            </w:tcBorders>
            <w:noWrap/>
            <w:vAlign w:val="bottom"/>
          </w:tcPr>
          <w:p w14:paraId="074D203F"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Separate financial information</w:t>
            </w:r>
          </w:p>
        </w:tc>
      </w:tr>
      <w:tr w:rsidR="00486449" w:rsidRPr="00D60A65" w14:paraId="244A4DEF"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575AEEF"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35" w:type="pct"/>
            <w:gridSpan w:val="5"/>
            <w:tcBorders>
              <w:top w:val="single" w:sz="4" w:space="0" w:color="auto"/>
              <w:bottom w:val="single" w:sz="4" w:space="0" w:color="auto"/>
            </w:tcBorders>
            <w:noWrap/>
            <w:vAlign w:val="bottom"/>
          </w:tcPr>
          <w:p w14:paraId="4EC4E66F"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(Audited)</w:t>
            </w:r>
          </w:p>
          <w:p w14:paraId="72C90178"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31 December 2025</w:t>
            </w:r>
            <w:proofErr w:type="gramEnd"/>
          </w:p>
        </w:tc>
      </w:tr>
      <w:tr w:rsidR="00486449" w:rsidRPr="00D60A65" w14:paraId="5F77BDF7"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19C8EAF"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35" w:type="pct"/>
            <w:gridSpan w:val="5"/>
            <w:tcBorders>
              <w:top w:val="single" w:sz="4" w:space="0" w:color="auto"/>
              <w:bottom w:val="single" w:sz="4" w:space="0" w:color="auto"/>
            </w:tcBorders>
            <w:noWrap/>
            <w:vAlign w:val="bottom"/>
          </w:tcPr>
          <w:p w14:paraId="7E1AA6A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Motor insurance</w:t>
            </w:r>
          </w:p>
        </w:tc>
      </w:tr>
      <w:tr w:rsidR="00486449" w:rsidRPr="00D60A65" w14:paraId="6D4249B9"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FBF8539"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416" w:type="pct"/>
            <w:gridSpan w:val="2"/>
            <w:tcBorders>
              <w:top w:val="single" w:sz="4" w:space="0" w:color="auto"/>
              <w:bottom w:val="single" w:sz="4" w:space="0" w:color="auto"/>
            </w:tcBorders>
            <w:noWrap/>
            <w:vAlign w:val="bottom"/>
          </w:tcPr>
          <w:p w14:paraId="4166A30A"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19898D7A"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coverage</w:t>
            </w:r>
          </w:p>
        </w:tc>
        <w:tc>
          <w:tcPr>
            <w:tcW w:w="1417" w:type="pct"/>
            <w:gridSpan w:val="2"/>
            <w:tcBorders>
              <w:top w:val="single" w:sz="4" w:space="0" w:color="auto"/>
              <w:bottom w:val="single" w:sz="4" w:space="0" w:color="auto"/>
            </w:tcBorders>
            <w:noWrap/>
            <w:vAlign w:val="bottom"/>
          </w:tcPr>
          <w:p w14:paraId="4D0548CD"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Liabilities for</w:t>
            </w:r>
          </w:p>
          <w:p w14:paraId="5EC6C540"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1" w:type="pct"/>
            <w:vAlign w:val="bottom"/>
          </w:tcPr>
          <w:p w14:paraId="0A8A0DDB"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67F520E1" w14:textId="77777777" w:rsidTr="00B253E3">
        <w:tc>
          <w:tcPr>
            <w:cnfStyle w:val="001000000000" w:firstRow="0" w:lastRow="0" w:firstColumn="1" w:lastColumn="0" w:oddVBand="0" w:evenVBand="0" w:oddHBand="0" w:evenHBand="0" w:firstRowFirstColumn="0" w:firstRowLastColumn="0" w:lastRowFirstColumn="0" w:lastRowLastColumn="0"/>
            <w:tcW w:w="1465" w:type="pct"/>
            <w:tcBorders>
              <w:bottom w:val="single" w:sz="4" w:space="0" w:color="auto"/>
            </w:tcBorders>
            <w:noWrap/>
            <w:vAlign w:val="bottom"/>
            <w:hideMark/>
          </w:tcPr>
          <w:p w14:paraId="23131CC5"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08" w:type="pct"/>
            <w:tcBorders>
              <w:bottom w:val="single" w:sz="4" w:space="0" w:color="auto"/>
            </w:tcBorders>
            <w:noWrap/>
            <w:vAlign w:val="bottom"/>
            <w:hideMark/>
          </w:tcPr>
          <w:p w14:paraId="2F436E09"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48E1192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7E8EA46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4145652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08" w:type="pct"/>
            <w:tcBorders>
              <w:bottom w:val="single" w:sz="4" w:space="0" w:color="auto"/>
            </w:tcBorders>
            <w:noWrap/>
            <w:vAlign w:val="bottom"/>
            <w:hideMark/>
          </w:tcPr>
          <w:p w14:paraId="1E462DF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055DF0F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7FF1E8D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09" w:type="pct"/>
            <w:tcBorders>
              <w:bottom w:val="single" w:sz="4" w:space="0" w:color="auto"/>
            </w:tcBorders>
            <w:noWrap/>
            <w:vAlign w:val="bottom"/>
          </w:tcPr>
          <w:p w14:paraId="65E53F21" w14:textId="77777777" w:rsidR="00A47D69"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theme="minorBidi"/>
                <w:b/>
                <w:bCs/>
                <w:color w:val="000000"/>
                <w:sz w:val="16"/>
                <w:lang w:val="en-GB" w:eastAsia="en-GB"/>
              </w:rPr>
            </w:pPr>
            <w:r w:rsidRPr="00D60A65">
              <w:rPr>
                <w:rFonts w:ascii="Arial" w:hAnsi="Arial" w:cs="Arial"/>
                <w:b/>
                <w:bCs/>
                <w:color w:val="000000"/>
                <w:sz w:val="16"/>
                <w:szCs w:val="16"/>
                <w:lang w:val="en-GB" w:eastAsia="en-GB" w:bidi="he-IL"/>
              </w:rPr>
              <w:t>Present value of future</w:t>
            </w:r>
          </w:p>
          <w:p w14:paraId="26B3C4A2" w14:textId="77777777" w:rsidR="00A47D69" w:rsidRPr="00D60A65" w:rsidRDefault="00A47D69" w:rsidP="00A47D6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73CDC5F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383016E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08" w:type="pct"/>
            <w:tcBorders>
              <w:bottom w:val="single" w:sz="4" w:space="0" w:color="auto"/>
            </w:tcBorders>
            <w:noWrap/>
            <w:vAlign w:val="center"/>
            <w:hideMark/>
          </w:tcPr>
          <w:p w14:paraId="27EB8019"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109E134E"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1B57511C"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7FCF545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4FE49900"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0FCE82C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1" w:type="pct"/>
            <w:tcBorders>
              <w:bottom w:val="single" w:sz="4" w:space="0" w:color="auto"/>
            </w:tcBorders>
            <w:noWrap/>
            <w:vAlign w:val="bottom"/>
            <w:hideMark/>
          </w:tcPr>
          <w:p w14:paraId="007B9D61"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2151559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484DB3BC"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6CC4EB97" w14:textId="77777777" w:rsidTr="00B253E3">
        <w:tc>
          <w:tcPr>
            <w:cnfStyle w:val="001000000000" w:firstRow="0" w:lastRow="0" w:firstColumn="1" w:lastColumn="0" w:oddVBand="0" w:evenVBand="0" w:oddHBand="0" w:evenHBand="0" w:firstRowFirstColumn="0" w:firstRowLastColumn="0" w:lastRowFirstColumn="0" w:lastRowLastColumn="0"/>
            <w:tcW w:w="1465" w:type="pct"/>
            <w:tcBorders>
              <w:top w:val="single" w:sz="4" w:space="0" w:color="auto"/>
            </w:tcBorders>
            <w:noWrap/>
          </w:tcPr>
          <w:p w14:paraId="41FB3759"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08" w:type="pct"/>
            <w:tcBorders>
              <w:top w:val="single" w:sz="4" w:space="0" w:color="auto"/>
            </w:tcBorders>
            <w:noWrap/>
          </w:tcPr>
          <w:p w14:paraId="5D87227A"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tcPr>
          <w:p w14:paraId="244297A9"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9" w:type="pct"/>
            <w:tcBorders>
              <w:top w:val="single" w:sz="4" w:space="0" w:color="auto"/>
            </w:tcBorders>
            <w:noWrap/>
          </w:tcPr>
          <w:p w14:paraId="29C0F31B"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8" w:type="pct"/>
            <w:tcBorders>
              <w:top w:val="single" w:sz="4" w:space="0" w:color="auto"/>
            </w:tcBorders>
            <w:noWrap/>
          </w:tcPr>
          <w:p w14:paraId="6A3B1BF0"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1" w:type="pct"/>
            <w:tcBorders>
              <w:top w:val="single" w:sz="4" w:space="0" w:color="auto"/>
            </w:tcBorders>
            <w:noWrap/>
          </w:tcPr>
          <w:p w14:paraId="78ABAAD0"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7D86C0D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98EEDC6" w14:textId="080D428A"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08" w:type="pct"/>
            <w:noWrap/>
            <w:vAlign w:val="bottom"/>
          </w:tcPr>
          <w:p w14:paraId="5B44B0C0" w14:textId="77777777" w:rsidR="00B253E3" w:rsidRPr="00D60A65" w:rsidRDefault="00B253E3" w:rsidP="00B253E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val="en-GB" w:eastAsia="en-GB" w:bidi="he-IL"/>
              </w:rPr>
              <w:t>165,931</w:t>
            </w:r>
          </w:p>
        </w:tc>
        <w:tc>
          <w:tcPr>
            <w:tcW w:w="708" w:type="pct"/>
            <w:noWrap/>
            <w:vAlign w:val="bottom"/>
          </w:tcPr>
          <w:p w14:paraId="753D9E32" w14:textId="77777777" w:rsidR="00B253E3" w:rsidRPr="00D60A65" w:rsidRDefault="00B253E3" w:rsidP="00B253E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1,355</w:t>
            </w:r>
          </w:p>
        </w:tc>
        <w:tc>
          <w:tcPr>
            <w:tcW w:w="709" w:type="pct"/>
            <w:noWrap/>
            <w:vAlign w:val="bottom"/>
          </w:tcPr>
          <w:p w14:paraId="57EAEC4F" w14:textId="77777777" w:rsidR="00B253E3" w:rsidRPr="00D60A65" w:rsidRDefault="00B253E3" w:rsidP="00B253E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301,905</w:t>
            </w:r>
          </w:p>
        </w:tc>
        <w:tc>
          <w:tcPr>
            <w:tcW w:w="708" w:type="pct"/>
            <w:noWrap/>
            <w:vAlign w:val="bottom"/>
          </w:tcPr>
          <w:p w14:paraId="6A786E2F" w14:textId="77777777" w:rsidR="00B253E3" w:rsidRPr="00D60A65" w:rsidRDefault="00B253E3" w:rsidP="00B253E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12,627</w:t>
            </w:r>
          </w:p>
        </w:tc>
        <w:tc>
          <w:tcPr>
            <w:tcW w:w="701" w:type="pct"/>
            <w:noWrap/>
            <w:vAlign w:val="bottom"/>
          </w:tcPr>
          <w:p w14:paraId="2927F8F6" w14:textId="77777777" w:rsidR="00B253E3" w:rsidRPr="00D60A65" w:rsidRDefault="00B253E3" w:rsidP="00B253E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481,818</w:t>
            </w:r>
          </w:p>
        </w:tc>
      </w:tr>
      <w:tr w:rsidR="00B253E3" w:rsidRPr="00D60A65" w14:paraId="1C7B5C55"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5A00EC2" w14:textId="47DB1E2B"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08" w:type="pct"/>
            <w:tcBorders>
              <w:bottom w:val="single" w:sz="4" w:space="0" w:color="auto"/>
            </w:tcBorders>
            <w:noWrap/>
            <w:vAlign w:val="bottom"/>
          </w:tcPr>
          <w:p w14:paraId="5862F3A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(233)</w:t>
            </w:r>
          </w:p>
        </w:tc>
        <w:tc>
          <w:tcPr>
            <w:tcW w:w="708" w:type="pct"/>
            <w:tcBorders>
              <w:bottom w:val="single" w:sz="4" w:space="0" w:color="auto"/>
            </w:tcBorders>
            <w:noWrap/>
            <w:vAlign w:val="bottom"/>
          </w:tcPr>
          <w:p w14:paraId="6729487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35CD18E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1841277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1692E58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(233)</w:t>
            </w:r>
          </w:p>
        </w:tc>
      </w:tr>
      <w:tr w:rsidR="00B253E3" w:rsidRPr="00D60A65" w14:paraId="3ED62DA2"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391F3E2"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5145F81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044CA0F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0AC9010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C39FBD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377FD9E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3ABD0F2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9A16FBA" w14:textId="5F25DC8A"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08" w:type="pct"/>
            <w:tcBorders>
              <w:bottom w:val="single" w:sz="4" w:space="0" w:color="auto"/>
            </w:tcBorders>
            <w:noWrap/>
            <w:vAlign w:val="bottom"/>
          </w:tcPr>
          <w:p w14:paraId="0147FE2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165,698</w:t>
            </w:r>
          </w:p>
        </w:tc>
        <w:tc>
          <w:tcPr>
            <w:tcW w:w="708" w:type="pct"/>
            <w:tcBorders>
              <w:bottom w:val="single" w:sz="4" w:space="0" w:color="auto"/>
            </w:tcBorders>
            <w:noWrap/>
            <w:vAlign w:val="bottom"/>
          </w:tcPr>
          <w:p w14:paraId="41EEC26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1,355</w:t>
            </w:r>
          </w:p>
        </w:tc>
        <w:tc>
          <w:tcPr>
            <w:tcW w:w="709" w:type="pct"/>
            <w:tcBorders>
              <w:bottom w:val="single" w:sz="4" w:space="0" w:color="auto"/>
            </w:tcBorders>
            <w:noWrap/>
            <w:vAlign w:val="bottom"/>
          </w:tcPr>
          <w:p w14:paraId="7FA4391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301,905</w:t>
            </w:r>
          </w:p>
        </w:tc>
        <w:tc>
          <w:tcPr>
            <w:tcW w:w="708" w:type="pct"/>
            <w:tcBorders>
              <w:bottom w:val="single" w:sz="4" w:space="0" w:color="auto"/>
            </w:tcBorders>
            <w:noWrap/>
            <w:vAlign w:val="bottom"/>
          </w:tcPr>
          <w:p w14:paraId="5A2F06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12,627</w:t>
            </w:r>
          </w:p>
        </w:tc>
        <w:tc>
          <w:tcPr>
            <w:tcW w:w="701" w:type="pct"/>
            <w:tcBorders>
              <w:bottom w:val="single" w:sz="4" w:space="0" w:color="auto"/>
            </w:tcBorders>
            <w:noWrap/>
            <w:vAlign w:val="bottom"/>
          </w:tcPr>
          <w:p w14:paraId="591CA39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481,585</w:t>
            </w:r>
          </w:p>
        </w:tc>
      </w:tr>
      <w:tr w:rsidR="00B253E3" w:rsidRPr="00D60A65" w14:paraId="5720307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1FA4A12"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79F8494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452070E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08992B2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7198F6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2A9FFFA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56E1799"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8EF396B" w14:textId="3F250B62"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08" w:type="pct"/>
            <w:tcBorders>
              <w:bottom w:val="single" w:sz="4" w:space="0" w:color="auto"/>
            </w:tcBorders>
            <w:noWrap/>
            <w:vAlign w:val="bottom"/>
          </w:tcPr>
          <w:p w14:paraId="5C7A739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(637,756)</w:t>
            </w:r>
          </w:p>
        </w:tc>
        <w:tc>
          <w:tcPr>
            <w:tcW w:w="708" w:type="pct"/>
            <w:tcBorders>
              <w:bottom w:val="single" w:sz="4" w:space="0" w:color="auto"/>
            </w:tcBorders>
            <w:noWrap/>
            <w:vAlign w:val="bottom"/>
          </w:tcPr>
          <w:p w14:paraId="60B1711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124DA97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486B606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5A5EE46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(637,756)</w:t>
            </w:r>
          </w:p>
        </w:tc>
      </w:tr>
      <w:tr w:rsidR="00B253E3" w:rsidRPr="00D60A65" w14:paraId="4556029C"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B8BEE91"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724C346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tcBorders>
              <w:top w:val="single" w:sz="4" w:space="0" w:color="auto"/>
            </w:tcBorders>
            <w:noWrap/>
            <w:vAlign w:val="bottom"/>
          </w:tcPr>
          <w:p w14:paraId="7083137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tcBorders>
              <w:top w:val="single" w:sz="4" w:space="0" w:color="auto"/>
            </w:tcBorders>
            <w:noWrap/>
            <w:vAlign w:val="bottom"/>
          </w:tcPr>
          <w:p w14:paraId="6F8F3B3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tcBorders>
              <w:top w:val="single" w:sz="4" w:space="0" w:color="auto"/>
            </w:tcBorders>
            <w:noWrap/>
            <w:vAlign w:val="bottom"/>
          </w:tcPr>
          <w:p w14:paraId="64DF654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tcBorders>
              <w:top w:val="single" w:sz="4" w:space="0" w:color="auto"/>
            </w:tcBorders>
            <w:noWrap/>
            <w:vAlign w:val="bottom"/>
          </w:tcPr>
          <w:p w14:paraId="693C31F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298CEA08"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FAEFCC2" w14:textId="2E47161A"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08" w:type="pct"/>
            <w:noWrap/>
            <w:vAlign w:val="bottom"/>
          </w:tcPr>
          <w:p w14:paraId="472349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2FB5BEB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noWrap/>
            <w:vAlign w:val="bottom"/>
          </w:tcPr>
          <w:p w14:paraId="6A61D07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45872D3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noWrap/>
            <w:vAlign w:val="bottom"/>
          </w:tcPr>
          <w:p w14:paraId="6DDF45F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189D77A0"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DFAF6C5" w14:textId="24D24B02"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08" w:type="pct"/>
            <w:noWrap/>
            <w:vAlign w:val="bottom"/>
          </w:tcPr>
          <w:p w14:paraId="3FD9B07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1D52C6D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(1,342)</w:t>
            </w:r>
          </w:p>
        </w:tc>
        <w:tc>
          <w:tcPr>
            <w:tcW w:w="709" w:type="pct"/>
            <w:noWrap/>
            <w:vAlign w:val="bottom"/>
          </w:tcPr>
          <w:p w14:paraId="0BA27C7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589,403</w:t>
            </w:r>
          </w:p>
        </w:tc>
        <w:tc>
          <w:tcPr>
            <w:tcW w:w="708" w:type="pct"/>
            <w:noWrap/>
            <w:vAlign w:val="bottom"/>
          </w:tcPr>
          <w:p w14:paraId="738CFB8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(4,191)</w:t>
            </w:r>
          </w:p>
        </w:tc>
        <w:tc>
          <w:tcPr>
            <w:tcW w:w="701" w:type="pct"/>
            <w:noWrap/>
            <w:vAlign w:val="bottom"/>
          </w:tcPr>
          <w:p w14:paraId="029B3DC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583,870</w:t>
            </w:r>
          </w:p>
        </w:tc>
      </w:tr>
      <w:tr w:rsidR="00B253E3" w:rsidRPr="00D60A65" w14:paraId="7CDF6370"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C02EC6C" w14:textId="7EAAE424" w:rsidR="00B253E3" w:rsidRPr="00D60A65" w:rsidRDefault="00B253E3" w:rsidP="00B253E3">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08" w:type="pct"/>
            <w:noWrap/>
            <w:vAlign w:val="bottom"/>
          </w:tcPr>
          <w:p w14:paraId="4734DE0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5236708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1,695</w:t>
            </w:r>
          </w:p>
        </w:tc>
        <w:tc>
          <w:tcPr>
            <w:tcW w:w="709" w:type="pct"/>
            <w:noWrap/>
            <w:vAlign w:val="bottom"/>
          </w:tcPr>
          <w:p w14:paraId="0D870D6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1119407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10CBFE1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1,695</w:t>
            </w:r>
          </w:p>
        </w:tc>
      </w:tr>
      <w:tr w:rsidR="00B253E3" w:rsidRPr="00D60A65" w14:paraId="4BFB9F4E"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20F6AA8A" w14:textId="678182AD" w:rsidR="00B253E3" w:rsidRPr="00D60A65" w:rsidRDefault="00B253E3" w:rsidP="00B253E3">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08" w:type="pct"/>
            <w:tcBorders>
              <w:bottom w:val="single" w:sz="4" w:space="0" w:color="auto"/>
            </w:tcBorders>
            <w:noWrap/>
            <w:vAlign w:val="bottom"/>
          </w:tcPr>
          <w:p w14:paraId="31F9248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56,697</w:t>
            </w:r>
          </w:p>
        </w:tc>
        <w:tc>
          <w:tcPr>
            <w:tcW w:w="708" w:type="pct"/>
            <w:tcBorders>
              <w:bottom w:val="single" w:sz="4" w:space="0" w:color="auto"/>
            </w:tcBorders>
            <w:noWrap/>
            <w:vAlign w:val="bottom"/>
          </w:tcPr>
          <w:p w14:paraId="3DFA67C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4A6CA5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4504901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5B183D7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56,697</w:t>
            </w:r>
          </w:p>
        </w:tc>
      </w:tr>
      <w:tr w:rsidR="00B253E3" w:rsidRPr="00D60A65" w14:paraId="698F633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F1B4456"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2419584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B5C8F1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28EAED8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57A8260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68C85C7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5DD95296"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CDD5094" w14:textId="1B555A13" w:rsidR="00B253E3" w:rsidRPr="00D60A65" w:rsidRDefault="00B253E3" w:rsidP="00B253E3">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Insurance service expenses</w:t>
            </w:r>
          </w:p>
        </w:tc>
        <w:tc>
          <w:tcPr>
            <w:tcW w:w="708" w:type="pct"/>
            <w:tcBorders>
              <w:bottom w:val="single" w:sz="4" w:space="0" w:color="auto"/>
            </w:tcBorders>
            <w:noWrap/>
            <w:vAlign w:val="bottom"/>
          </w:tcPr>
          <w:p w14:paraId="1169085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56,697</w:t>
            </w:r>
          </w:p>
        </w:tc>
        <w:tc>
          <w:tcPr>
            <w:tcW w:w="708" w:type="pct"/>
            <w:tcBorders>
              <w:bottom w:val="single" w:sz="4" w:space="0" w:color="auto"/>
            </w:tcBorders>
            <w:noWrap/>
            <w:vAlign w:val="bottom"/>
          </w:tcPr>
          <w:p w14:paraId="0571015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353</w:t>
            </w:r>
          </w:p>
        </w:tc>
        <w:tc>
          <w:tcPr>
            <w:tcW w:w="709" w:type="pct"/>
            <w:tcBorders>
              <w:bottom w:val="single" w:sz="4" w:space="0" w:color="auto"/>
            </w:tcBorders>
            <w:noWrap/>
            <w:vAlign w:val="bottom"/>
          </w:tcPr>
          <w:p w14:paraId="5B4E22E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589,403</w:t>
            </w:r>
          </w:p>
        </w:tc>
        <w:tc>
          <w:tcPr>
            <w:tcW w:w="708" w:type="pct"/>
            <w:tcBorders>
              <w:bottom w:val="single" w:sz="4" w:space="0" w:color="auto"/>
            </w:tcBorders>
            <w:noWrap/>
            <w:vAlign w:val="bottom"/>
          </w:tcPr>
          <w:p w14:paraId="5F9CE04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(4,191)</w:t>
            </w:r>
          </w:p>
        </w:tc>
        <w:tc>
          <w:tcPr>
            <w:tcW w:w="701" w:type="pct"/>
            <w:tcBorders>
              <w:bottom w:val="single" w:sz="4" w:space="0" w:color="auto"/>
            </w:tcBorders>
            <w:noWrap/>
            <w:vAlign w:val="bottom"/>
          </w:tcPr>
          <w:p w14:paraId="205451F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642,262</w:t>
            </w:r>
          </w:p>
        </w:tc>
      </w:tr>
      <w:tr w:rsidR="00B253E3" w:rsidRPr="00D60A65" w14:paraId="2553A028"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54226DF"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05DA25D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tcBorders>
              <w:top w:val="single" w:sz="4" w:space="0" w:color="auto"/>
            </w:tcBorders>
            <w:noWrap/>
            <w:vAlign w:val="bottom"/>
          </w:tcPr>
          <w:p w14:paraId="1CE9462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tcBorders>
              <w:top w:val="single" w:sz="4" w:space="0" w:color="auto"/>
            </w:tcBorders>
            <w:noWrap/>
            <w:vAlign w:val="bottom"/>
          </w:tcPr>
          <w:p w14:paraId="3C34F26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tcBorders>
              <w:top w:val="single" w:sz="4" w:space="0" w:color="auto"/>
            </w:tcBorders>
            <w:noWrap/>
            <w:vAlign w:val="bottom"/>
          </w:tcPr>
          <w:p w14:paraId="56432D2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tcBorders>
              <w:top w:val="single" w:sz="4" w:space="0" w:color="auto"/>
            </w:tcBorders>
            <w:noWrap/>
            <w:vAlign w:val="bottom"/>
          </w:tcPr>
          <w:p w14:paraId="6A28410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29DE54A9"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433E69E" w14:textId="6082C3F1" w:rsidR="00B253E3" w:rsidRPr="00D60A65" w:rsidRDefault="00B253E3" w:rsidP="00B253E3">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08" w:type="pct"/>
            <w:noWrap/>
            <w:vAlign w:val="bottom"/>
          </w:tcPr>
          <w:p w14:paraId="2622E4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(581,059)</w:t>
            </w:r>
          </w:p>
        </w:tc>
        <w:tc>
          <w:tcPr>
            <w:tcW w:w="708" w:type="pct"/>
            <w:noWrap/>
            <w:vAlign w:val="bottom"/>
          </w:tcPr>
          <w:p w14:paraId="23B1AA6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353</w:t>
            </w:r>
          </w:p>
        </w:tc>
        <w:tc>
          <w:tcPr>
            <w:tcW w:w="709" w:type="pct"/>
            <w:noWrap/>
            <w:vAlign w:val="bottom"/>
          </w:tcPr>
          <w:p w14:paraId="71E20D6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589,403</w:t>
            </w:r>
          </w:p>
        </w:tc>
        <w:tc>
          <w:tcPr>
            <w:tcW w:w="708" w:type="pct"/>
            <w:noWrap/>
            <w:vAlign w:val="bottom"/>
          </w:tcPr>
          <w:p w14:paraId="0828EAC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(4,191)</w:t>
            </w:r>
          </w:p>
        </w:tc>
        <w:tc>
          <w:tcPr>
            <w:tcW w:w="701" w:type="pct"/>
            <w:noWrap/>
            <w:vAlign w:val="bottom"/>
          </w:tcPr>
          <w:p w14:paraId="24C4B84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4,506</w:t>
            </w:r>
          </w:p>
        </w:tc>
      </w:tr>
      <w:tr w:rsidR="00B253E3" w:rsidRPr="00D60A65" w14:paraId="58CE69B2"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1629B34" w14:textId="0DC468EB" w:rsidR="00B253E3" w:rsidRPr="00D60A65" w:rsidRDefault="00B253E3" w:rsidP="00B253E3">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08" w:type="pct"/>
            <w:noWrap/>
            <w:vAlign w:val="bottom"/>
          </w:tcPr>
          <w:p w14:paraId="4EE9027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(46)</w:t>
            </w:r>
          </w:p>
        </w:tc>
        <w:tc>
          <w:tcPr>
            <w:tcW w:w="708" w:type="pct"/>
            <w:noWrap/>
            <w:vAlign w:val="bottom"/>
          </w:tcPr>
          <w:p w14:paraId="5C11652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(13)</w:t>
            </w:r>
          </w:p>
        </w:tc>
        <w:tc>
          <w:tcPr>
            <w:tcW w:w="709" w:type="pct"/>
            <w:noWrap/>
            <w:vAlign w:val="bottom"/>
          </w:tcPr>
          <w:p w14:paraId="2261762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cs/>
                <w:lang w:eastAsia="en-GB" w:bidi="he-IL"/>
              </w:rPr>
              <w:t>(929)</w:t>
            </w:r>
          </w:p>
        </w:tc>
        <w:tc>
          <w:tcPr>
            <w:tcW w:w="708" w:type="pct"/>
            <w:noWrap/>
            <w:vAlign w:val="bottom"/>
          </w:tcPr>
          <w:p w14:paraId="0FFECE3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(38)</w:t>
            </w:r>
          </w:p>
        </w:tc>
        <w:tc>
          <w:tcPr>
            <w:tcW w:w="701" w:type="pct"/>
            <w:noWrap/>
            <w:vAlign w:val="bottom"/>
          </w:tcPr>
          <w:p w14:paraId="3D39430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(1,026)</w:t>
            </w:r>
          </w:p>
        </w:tc>
      </w:tr>
      <w:tr w:rsidR="00B253E3" w:rsidRPr="00D60A65" w14:paraId="7DA6F67D"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1B9A3F1" w14:textId="00B67BDA" w:rsidR="00B253E3" w:rsidRPr="00D60A65" w:rsidRDefault="00B253E3" w:rsidP="00B253E3">
            <w:pPr>
              <w:ind w:left="67" w:hanging="139"/>
              <w:contextualSpacing/>
              <w:rPr>
                <w:rFonts w:ascii="Arial" w:hAnsi="Arial" w:cs="Arial"/>
                <w:color w:val="000000"/>
                <w:sz w:val="16"/>
                <w:szCs w:val="16"/>
                <w:lang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08" w:type="pct"/>
            <w:tcBorders>
              <w:bottom w:val="single" w:sz="4" w:space="0" w:color="auto"/>
            </w:tcBorders>
            <w:noWrap/>
            <w:vAlign w:val="bottom"/>
          </w:tcPr>
          <w:p w14:paraId="49D2F29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3CB1AB3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9" w:type="pct"/>
            <w:tcBorders>
              <w:bottom w:val="single" w:sz="4" w:space="0" w:color="auto"/>
            </w:tcBorders>
            <w:noWrap/>
            <w:vAlign w:val="bottom"/>
          </w:tcPr>
          <w:p w14:paraId="0701CFA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tcBorders>
              <w:bottom w:val="single" w:sz="4" w:space="0" w:color="auto"/>
            </w:tcBorders>
            <w:noWrap/>
            <w:vAlign w:val="bottom"/>
          </w:tcPr>
          <w:p w14:paraId="6B87BA0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50F90E5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r>
      <w:tr w:rsidR="00B253E3" w:rsidRPr="00D60A65" w14:paraId="25264B38"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94B1B0A"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21590B6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0172DC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44452B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2C9AFF5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51437D2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18EB765F"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9206056" w14:textId="445D8924" w:rsidR="00B253E3" w:rsidRPr="00D60A65" w:rsidRDefault="00B253E3" w:rsidP="00B253E3">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08" w:type="pct"/>
            <w:tcBorders>
              <w:bottom w:val="single" w:sz="4" w:space="0" w:color="auto"/>
            </w:tcBorders>
            <w:noWrap/>
            <w:vAlign w:val="bottom"/>
          </w:tcPr>
          <w:p w14:paraId="7A1C978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(581,105)</w:t>
            </w:r>
          </w:p>
        </w:tc>
        <w:tc>
          <w:tcPr>
            <w:tcW w:w="708" w:type="pct"/>
            <w:tcBorders>
              <w:bottom w:val="single" w:sz="4" w:space="0" w:color="auto"/>
            </w:tcBorders>
            <w:noWrap/>
            <w:vAlign w:val="bottom"/>
          </w:tcPr>
          <w:p w14:paraId="35EE49D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340</w:t>
            </w:r>
          </w:p>
        </w:tc>
        <w:tc>
          <w:tcPr>
            <w:tcW w:w="709" w:type="pct"/>
            <w:tcBorders>
              <w:bottom w:val="single" w:sz="4" w:space="0" w:color="auto"/>
            </w:tcBorders>
            <w:noWrap/>
            <w:vAlign w:val="bottom"/>
          </w:tcPr>
          <w:p w14:paraId="1194C77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588,474</w:t>
            </w:r>
          </w:p>
        </w:tc>
        <w:tc>
          <w:tcPr>
            <w:tcW w:w="708" w:type="pct"/>
            <w:tcBorders>
              <w:bottom w:val="single" w:sz="4" w:space="0" w:color="auto"/>
            </w:tcBorders>
            <w:noWrap/>
            <w:vAlign w:val="bottom"/>
          </w:tcPr>
          <w:p w14:paraId="13B4860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(4,229)</w:t>
            </w:r>
          </w:p>
        </w:tc>
        <w:tc>
          <w:tcPr>
            <w:tcW w:w="701" w:type="pct"/>
            <w:tcBorders>
              <w:bottom w:val="single" w:sz="4" w:space="0" w:color="auto"/>
            </w:tcBorders>
            <w:noWrap/>
            <w:vAlign w:val="bottom"/>
          </w:tcPr>
          <w:p w14:paraId="0F85BE8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3,480</w:t>
            </w:r>
          </w:p>
        </w:tc>
      </w:tr>
      <w:tr w:rsidR="00B253E3" w:rsidRPr="00D60A65" w14:paraId="1748E30F"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C28E3DE"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67BA8ED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7B05D9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2A7964C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0E1AED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3A02C4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617A393"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23B63B4" w14:textId="1677F89E" w:rsidR="00B253E3" w:rsidRPr="00D60A65" w:rsidRDefault="00B253E3" w:rsidP="00B253E3">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08" w:type="pct"/>
            <w:noWrap/>
            <w:vAlign w:val="bottom"/>
          </w:tcPr>
          <w:p w14:paraId="1B6CE58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(131,983)</w:t>
            </w:r>
          </w:p>
        </w:tc>
        <w:tc>
          <w:tcPr>
            <w:tcW w:w="708" w:type="pct"/>
            <w:noWrap/>
            <w:vAlign w:val="bottom"/>
          </w:tcPr>
          <w:p w14:paraId="3BAD5C0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9" w:type="pct"/>
            <w:noWrap/>
            <w:vAlign w:val="bottom"/>
          </w:tcPr>
          <w:p w14:paraId="04B0746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131,983</w:t>
            </w:r>
          </w:p>
        </w:tc>
        <w:tc>
          <w:tcPr>
            <w:tcW w:w="708" w:type="pct"/>
            <w:noWrap/>
            <w:vAlign w:val="bottom"/>
          </w:tcPr>
          <w:p w14:paraId="006E509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2315602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r>
      <w:tr w:rsidR="00B253E3" w:rsidRPr="00D60A65" w14:paraId="6E08BFD8"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3EAFBBB" w14:textId="1E3960AB" w:rsidR="00B253E3" w:rsidRPr="00D60A65" w:rsidRDefault="00B253E3" w:rsidP="00B253E3">
            <w:pPr>
              <w:ind w:left="67" w:right="-152"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08" w:type="pct"/>
            <w:noWrap/>
            <w:vAlign w:val="bottom"/>
          </w:tcPr>
          <w:p w14:paraId="78C8156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2EE9F81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9" w:type="pct"/>
            <w:noWrap/>
            <w:vAlign w:val="bottom"/>
          </w:tcPr>
          <w:p w14:paraId="60E07FB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8" w:type="pct"/>
            <w:noWrap/>
            <w:vAlign w:val="bottom"/>
          </w:tcPr>
          <w:p w14:paraId="1F90BA7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01" w:type="pct"/>
            <w:noWrap/>
            <w:vAlign w:val="bottom"/>
          </w:tcPr>
          <w:p w14:paraId="0E4E546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r>
      <w:tr w:rsidR="00B253E3" w:rsidRPr="00D60A65" w14:paraId="1770BB7E"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0B4A5CC"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noWrap/>
            <w:vAlign w:val="bottom"/>
          </w:tcPr>
          <w:p w14:paraId="0D49655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noWrap/>
            <w:vAlign w:val="bottom"/>
          </w:tcPr>
          <w:p w14:paraId="53C1997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noWrap/>
            <w:vAlign w:val="bottom"/>
          </w:tcPr>
          <w:p w14:paraId="4529426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noWrap/>
            <w:vAlign w:val="bottom"/>
          </w:tcPr>
          <w:p w14:paraId="5AE5FB0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noWrap/>
            <w:vAlign w:val="bottom"/>
          </w:tcPr>
          <w:p w14:paraId="43DD2F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5073A615"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AD59D46" w14:textId="5FBB8156"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08" w:type="pct"/>
            <w:noWrap/>
            <w:vAlign w:val="bottom"/>
          </w:tcPr>
          <w:p w14:paraId="4FFF71B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15BACA9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noWrap/>
            <w:vAlign w:val="bottom"/>
          </w:tcPr>
          <w:p w14:paraId="39FB749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7EB4043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noWrap/>
            <w:vAlign w:val="bottom"/>
          </w:tcPr>
          <w:p w14:paraId="5B11AF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75E75CA9"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FB762F8" w14:textId="2222AD4C"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08" w:type="pct"/>
            <w:noWrap/>
            <w:vAlign w:val="bottom"/>
          </w:tcPr>
          <w:p w14:paraId="395CC12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777,145</w:t>
            </w:r>
          </w:p>
        </w:tc>
        <w:tc>
          <w:tcPr>
            <w:tcW w:w="708" w:type="pct"/>
            <w:noWrap/>
            <w:vAlign w:val="bottom"/>
          </w:tcPr>
          <w:p w14:paraId="366AAEC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9" w:type="pct"/>
            <w:noWrap/>
            <w:vAlign w:val="bottom"/>
          </w:tcPr>
          <w:p w14:paraId="35C0490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2CBDB27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04741F7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777,145</w:t>
            </w:r>
          </w:p>
        </w:tc>
      </w:tr>
      <w:tr w:rsidR="00B253E3" w:rsidRPr="00D60A65" w14:paraId="5C91AE37"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47DAB016" w14:textId="01020419"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08" w:type="pct"/>
            <w:noWrap/>
            <w:vAlign w:val="bottom"/>
          </w:tcPr>
          <w:p w14:paraId="2BA21D0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8" w:type="pct"/>
            <w:noWrap/>
            <w:vAlign w:val="bottom"/>
          </w:tcPr>
          <w:p w14:paraId="054051A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9" w:type="pct"/>
            <w:noWrap/>
            <w:vAlign w:val="bottom"/>
          </w:tcPr>
          <w:p w14:paraId="0F88A79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(670,816)</w:t>
            </w:r>
          </w:p>
        </w:tc>
        <w:tc>
          <w:tcPr>
            <w:tcW w:w="708" w:type="pct"/>
            <w:noWrap/>
            <w:vAlign w:val="bottom"/>
          </w:tcPr>
          <w:p w14:paraId="0893243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noWrap/>
            <w:vAlign w:val="bottom"/>
          </w:tcPr>
          <w:p w14:paraId="0FE1980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(670,816)</w:t>
            </w:r>
          </w:p>
        </w:tc>
      </w:tr>
      <w:tr w:rsidR="00B253E3" w:rsidRPr="00D60A65" w14:paraId="7DA2B78E"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BD548DF" w14:textId="24CA4B0A" w:rsidR="00B253E3" w:rsidRPr="00D60A65" w:rsidRDefault="00B253E3" w:rsidP="00B253E3">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Insurance acquisition cash flows</w:t>
            </w:r>
          </w:p>
        </w:tc>
        <w:tc>
          <w:tcPr>
            <w:tcW w:w="708" w:type="pct"/>
            <w:tcBorders>
              <w:bottom w:val="single" w:sz="4" w:space="0" w:color="auto"/>
            </w:tcBorders>
            <w:noWrap/>
            <w:vAlign w:val="bottom"/>
          </w:tcPr>
          <w:p w14:paraId="20598B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(72,837)</w:t>
            </w:r>
          </w:p>
        </w:tc>
        <w:tc>
          <w:tcPr>
            <w:tcW w:w="708" w:type="pct"/>
            <w:tcBorders>
              <w:bottom w:val="single" w:sz="4" w:space="0" w:color="auto"/>
            </w:tcBorders>
            <w:noWrap/>
            <w:vAlign w:val="bottom"/>
          </w:tcPr>
          <w:p w14:paraId="264963FA" w14:textId="77777777" w:rsidR="00B253E3" w:rsidRPr="004403F1" w:rsidRDefault="00B253E3" w:rsidP="004403F1">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4403F1">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688D2351" w14:textId="77777777" w:rsidR="00B253E3" w:rsidRPr="00D60A65" w:rsidRDefault="00B253E3" w:rsidP="00B253E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8" w:type="pct"/>
            <w:tcBorders>
              <w:bottom w:val="single" w:sz="4" w:space="0" w:color="auto"/>
            </w:tcBorders>
            <w:noWrap/>
            <w:vAlign w:val="bottom"/>
          </w:tcPr>
          <w:p w14:paraId="0990CECB" w14:textId="77777777" w:rsidR="00B253E3" w:rsidRPr="00D60A65" w:rsidRDefault="00B253E3" w:rsidP="004403F1">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01" w:type="pct"/>
            <w:tcBorders>
              <w:bottom w:val="single" w:sz="4" w:space="0" w:color="auto"/>
            </w:tcBorders>
            <w:noWrap/>
            <w:vAlign w:val="bottom"/>
          </w:tcPr>
          <w:p w14:paraId="1359F89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(72,837)</w:t>
            </w:r>
          </w:p>
        </w:tc>
      </w:tr>
      <w:tr w:rsidR="00B253E3" w:rsidRPr="00D60A65" w14:paraId="0177FFFE"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6668C8B5"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5CE8A6F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645B0C9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9" w:type="pct"/>
            <w:tcBorders>
              <w:top w:val="single" w:sz="4" w:space="0" w:color="auto"/>
            </w:tcBorders>
            <w:noWrap/>
            <w:vAlign w:val="bottom"/>
          </w:tcPr>
          <w:p w14:paraId="13FE6D5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22B5B22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2F80F65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1CD40478"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3A45B35" w14:textId="3CCB84A9" w:rsidR="00B253E3" w:rsidRPr="00D60A65" w:rsidRDefault="00B253E3" w:rsidP="00B253E3">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08" w:type="pct"/>
            <w:tcBorders>
              <w:bottom w:val="single" w:sz="4" w:space="0" w:color="auto"/>
            </w:tcBorders>
            <w:noWrap/>
            <w:vAlign w:val="bottom"/>
          </w:tcPr>
          <w:p w14:paraId="034BF95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704,308</w:t>
            </w:r>
          </w:p>
        </w:tc>
        <w:tc>
          <w:tcPr>
            <w:tcW w:w="708" w:type="pct"/>
            <w:tcBorders>
              <w:bottom w:val="single" w:sz="4" w:space="0" w:color="auto"/>
            </w:tcBorders>
            <w:noWrap/>
            <w:vAlign w:val="bottom"/>
          </w:tcPr>
          <w:p w14:paraId="14A9520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9" w:type="pct"/>
            <w:tcBorders>
              <w:bottom w:val="single" w:sz="4" w:space="0" w:color="auto"/>
            </w:tcBorders>
            <w:noWrap/>
            <w:vAlign w:val="bottom"/>
          </w:tcPr>
          <w:p w14:paraId="3EBBAA3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(670,816)</w:t>
            </w:r>
          </w:p>
        </w:tc>
        <w:tc>
          <w:tcPr>
            <w:tcW w:w="708" w:type="pct"/>
            <w:tcBorders>
              <w:bottom w:val="single" w:sz="4" w:space="0" w:color="auto"/>
            </w:tcBorders>
            <w:noWrap/>
            <w:vAlign w:val="bottom"/>
          </w:tcPr>
          <w:p w14:paraId="407DACC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305A8CB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33,492</w:t>
            </w:r>
          </w:p>
        </w:tc>
      </w:tr>
      <w:tr w:rsidR="00B253E3" w:rsidRPr="00D60A65" w14:paraId="3169567F"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0CBC42D8"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2D5D046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tcBorders>
              <w:top w:val="single" w:sz="4" w:space="0" w:color="auto"/>
            </w:tcBorders>
            <w:noWrap/>
            <w:vAlign w:val="bottom"/>
          </w:tcPr>
          <w:p w14:paraId="647DC1A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tcBorders>
              <w:top w:val="single" w:sz="4" w:space="0" w:color="auto"/>
            </w:tcBorders>
            <w:noWrap/>
            <w:vAlign w:val="bottom"/>
          </w:tcPr>
          <w:p w14:paraId="477AD0E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tcBorders>
              <w:top w:val="single" w:sz="4" w:space="0" w:color="auto"/>
            </w:tcBorders>
            <w:noWrap/>
            <w:vAlign w:val="bottom"/>
          </w:tcPr>
          <w:p w14:paraId="4DADE2D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tcBorders>
              <w:top w:val="single" w:sz="4" w:space="0" w:color="auto"/>
            </w:tcBorders>
            <w:noWrap/>
            <w:vAlign w:val="bottom"/>
          </w:tcPr>
          <w:p w14:paraId="22E475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438FCC81"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1280348" w14:textId="1CF7746B"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8" w:type="pct"/>
            <w:noWrap/>
            <w:vAlign w:val="bottom"/>
          </w:tcPr>
          <w:p w14:paraId="67129D0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501ECE0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9" w:type="pct"/>
            <w:noWrap/>
            <w:vAlign w:val="bottom"/>
          </w:tcPr>
          <w:p w14:paraId="48D32DD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8" w:type="pct"/>
            <w:noWrap/>
            <w:vAlign w:val="bottom"/>
          </w:tcPr>
          <w:p w14:paraId="6891C97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1" w:type="pct"/>
            <w:noWrap/>
            <w:vAlign w:val="bottom"/>
          </w:tcPr>
          <w:p w14:paraId="3BEB0E4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r>
      <w:tr w:rsidR="00B253E3" w:rsidRPr="00D60A65" w14:paraId="01BFF856"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7EA53D5D" w14:textId="336C077D"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08" w:type="pct"/>
            <w:noWrap/>
            <w:vAlign w:val="bottom"/>
          </w:tcPr>
          <w:p w14:paraId="2430041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157,106</w:t>
            </w:r>
          </w:p>
        </w:tc>
        <w:tc>
          <w:tcPr>
            <w:tcW w:w="708" w:type="pct"/>
            <w:noWrap/>
            <w:vAlign w:val="bottom"/>
          </w:tcPr>
          <w:p w14:paraId="611977A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1,694</w:t>
            </w:r>
          </w:p>
        </w:tc>
        <w:tc>
          <w:tcPr>
            <w:tcW w:w="709" w:type="pct"/>
            <w:noWrap/>
            <w:vAlign w:val="bottom"/>
          </w:tcPr>
          <w:p w14:paraId="29108D0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351,533</w:t>
            </w:r>
          </w:p>
        </w:tc>
        <w:tc>
          <w:tcPr>
            <w:tcW w:w="708" w:type="pct"/>
            <w:noWrap/>
            <w:vAlign w:val="bottom"/>
          </w:tcPr>
          <w:p w14:paraId="7AFEF7F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8,398</w:t>
            </w:r>
          </w:p>
        </w:tc>
        <w:tc>
          <w:tcPr>
            <w:tcW w:w="701" w:type="pct"/>
            <w:noWrap/>
            <w:vAlign w:val="bottom"/>
          </w:tcPr>
          <w:p w14:paraId="227BC8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518,731</w:t>
            </w:r>
          </w:p>
        </w:tc>
      </w:tr>
      <w:tr w:rsidR="00B253E3" w:rsidRPr="00D60A65" w14:paraId="314FDB9D"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3CA69DDC" w14:textId="7D206625"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08" w:type="pct"/>
            <w:tcBorders>
              <w:bottom w:val="single" w:sz="4" w:space="0" w:color="auto"/>
            </w:tcBorders>
            <w:noWrap/>
            <w:vAlign w:val="bottom"/>
          </w:tcPr>
          <w:p w14:paraId="5F02D79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(188)</w:t>
            </w:r>
          </w:p>
        </w:tc>
        <w:tc>
          <w:tcPr>
            <w:tcW w:w="708" w:type="pct"/>
            <w:tcBorders>
              <w:bottom w:val="single" w:sz="4" w:space="0" w:color="auto"/>
            </w:tcBorders>
            <w:noWrap/>
            <w:vAlign w:val="bottom"/>
          </w:tcPr>
          <w:p w14:paraId="0B1698F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w:t>
            </w:r>
          </w:p>
        </w:tc>
        <w:tc>
          <w:tcPr>
            <w:tcW w:w="709" w:type="pct"/>
            <w:tcBorders>
              <w:bottom w:val="single" w:sz="4" w:space="0" w:color="auto"/>
            </w:tcBorders>
            <w:noWrap/>
            <w:vAlign w:val="bottom"/>
          </w:tcPr>
          <w:p w14:paraId="7CF65FD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13</w:t>
            </w:r>
          </w:p>
        </w:tc>
        <w:tc>
          <w:tcPr>
            <w:tcW w:w="708" w:type="pct"/>
            <w:tcBorders>
              <w:bottom w:val="single" w:sz="4" w:space="0" w:color="auto"/>
            </w:tcBorders>
            <w:noWrap/>
            <w:vAlign w:val="bottom"/>
          </w:tcPr>
          <w:p w14:paraId="12C8AD5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01" w:type="pct"/>
            <w:tcBorders>
              <w:bottom w:val="single" w:sz="4" w:space="0" w:color="auto"/>
            </w:tcBorders>
            <w:noWrap/>
            <w:vAlign w:val="bottom"/>
          </w:tcPr>
          <w:p w14:paraId="37AE35B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(174)</w:t>
            </w:r>
          </w:p>
        </w:tc>
      </w:tr>
      <w:tr w:rsidR="00B253E3" w:rsidRPr="00D60A65" w14:paraId="1A67CFD4"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5FA8F4F8"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08" w:type="pct"/>
            <w:tcBorders>
              <w:top w:val="single" w:sz="4" w:space="0" w:color="auto"/>
            </w:tcBorders>
            <w:noWrap/>
            <w:vAlign w:val="bottom"/>
          </w:tcPr>
          <w:p w14:paraId="6FCAAD4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4D65645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p>
        </w:tc>
        <w:tc>
          <w:tcPr>
            <w:tcW w:w="709" w:type="pct"/>
            <w:tcBorders>
              <w:top w:val="single" w:sz="4" w:space="0" w:color="auto"/>
            </w:tcBorders>
            <w:noWrap/>
            <w:vAlign w:val="bottom"/>
          </w:tcPr>
          <w:p w14:paraId="45C638D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8" w:type="pct"/>
            <w:tcBorders>
              <w:top w:val="single" w:sz="4" w:space="0" w:color="auto"/>
            </w:tcBorders>
            <w:noWrap/>
            <w:vAlign w:val="bottom"/>
          </w:tcPr>
          <w:p w14:paraId="607F598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1" w:type="pct"/>
            <w:tcBorders>
              <w:top w:val="single" w:sz="4" w:space="0" w:color="auto"/>
            </w:tcBorders>
            <w:noWrap/>
            <w:vAlign w:val="bottom"/>
          </w:tcPr>
          <w:p w14:paraId="109AB6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2B1AD3BA" w14:textId="77777777" w:rsidTr="00B253E3">
        <w:tc>
          <w:tcPr>
            <w:cnfStyle w:val="001000000000" w:firstRow="0" w:lastRow="0" w:firstColumn="1" w:lastColumn="0" w:oddVBand="0" w:evenVBand="0" w:oddHBand="0" w:evenHBand="0" w:firstRowFirstColumn="0" w:firstRowLastColumn="0" w:lastRowFirstColumn="0" w:lastRowLastColumn="0"/>
            <w:tcW w:w="1465" w:type="pct"/>
            <w:noWrap/>
            <w:vAlign w:val="bottom"/>
          </w:tcPr>
          <w:p w14:paraId="1B9CC0EC" w14:textId="76C90F19"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08" w:type="pct"/>
            <w:tcBorders>
              <w:bottom w:val="single" w:sz="4" w:space="0" w:color="auto"/>
            </w:tcBorders>
            <w:noWrap/>
            <w:vAlign w:val="bottom"/>
          </w:tcPr>
          <w:p w14:paraId="67A1ED7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156,918</w:t>
            </w:r>
          </w:p>
        </w:tc>
        <w:tc>
          <w:tcPr>
            <w:tcW w:w="708" w:type="pct"/>
            <w:tcBorders>
              <w:bottom w:val="single" w:sz="4" w:space="0" w:color="auto"/>
            </w:tcBorders>
            <w:noWrap/>
            <w:vAlign w:val="bottom"/>
          </w:tcPr>
          <w:p w14:paraId="4A1F858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1</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695</w:t>
            </w:r>
          </w:p>
        </w:tc>
        <w:tc>
          <w:tcPr>
            <w:tcW w:w="709" w:type="pct"/>
            <w:tcBorders>
              <w:bottom w:val="single" w:sz="4" w:space="0" w:color="auto"/>
            </w:tcBorders>
            <w:noWrap/>
            <w:vAlign w:val="bottom"/>
          </w:tcPr>
          <w:p w14:paraId="36529F0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351,546</w:t>
            </w:r>
          </w:p>
        </w:tc>
        <w:tc>
          <w:tcPr>
            <w:tcW w:w="708" w:type="pct"/>
            <w:tcBorders>
              <w:bottom w:val="single" w:sz="4" w:space="0" w:color="auto"/>
            </w:tcBorders>
            <w:noWrap/>
            <w:vAlign w:val="bottom"/>
          </w:tcPr>
          <w:p w14:paraId="1AAC9E1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8,398</w:t>
            </w:r>
          </w:p>
        </w:tc>
        <w:tc>
          <w:tcPr>
            <w:tcW w:w="701" w:type="pct"/>
            <w:tcBorders>
              <w:bottom w:val="single" w:sz="4" w:space="0" w:color="auto"/>
            </w:tcBorders>
            <w:noWrap/>
            <w:vAlign w:val="bottom"/>
          </w:tcPr>
          <w:p w14:paraId="6B39FFE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518,557</w:t>
            </w:r>
          </w:p>
        </w:tc>
      </w:tr>
    </w:tbl>
    <w:p w14:paraId="2A7B31DE" w14:textId="49E35FA5" w:rsidR="00486449" w:rsidRPr="00D60A65" w:rsidRDefault="00486449" w:rsidP="00CB08A5">
      <w:pPr>
        <w:jc w:val="both"/>
        <w:rPr>
          <w:rFonts w:ascii="Arial" w:hAnsi="Arial" w:cs="Arial"/>
          <w:color w:val="000000" w:themeColor="text1"/>
          <w:sz w:val="18"/>
          <w:szCs w:val="18"/>
          <w:lang w:val="en-GB"/>
        </w:rPr>
      </w:pPr>
    </w:p>
    <w:p w14:paraId="32D918F4" w14:textId="77777777" w:rsidR="00486449" w:rsidRPr="00D60A65" w:rsidRDefault="00486449">
      <w:pPr>
        <w:rPr>
          <w:rFonts w:ascii="Arial" w:hAnsi="Arial" w:cs="Arial"/>
          <w:color w:val="000000" w:themeColor="text1"/>
          <w:sz w:val="18"/>
          <w:szCs w:val="18"/>
          <w:lang w:val="en-GB"/>
        </w:rPr>
      </w:pPr>
      <w:r w:rsidRPr="00D60A65">
        <w:rPr>
          <w:rFonts w:ascii="Arial" w:hAnsi="Arial" w:cs="Arial"/>
          <w:color w:val="000000" w:themeColor="text1"/>
          <w:sz w:val="18"/>
          <w:szCs w:val="18"/>
          <w:lang w:val="en-GB"/>
        </w:rPr>
        <w:br w:type="page"/>
      </w:r>
    </w:p>
    <w:tbl>
      <w:tblPr>
        <w:tblStyle w:val="PlainTable4"/>
        <w:tblW w:w="4887" w:type="pct"/>
        <w:tblInd w:w="108" w:type="dxa"/>
        <w:tblLayout w:type="fixed"/>
        <w:tblLook w:val="04A0" w:firstRow="1" w:lastRow="0" w:firstColumn="1" w:lastColumn="0" w:noHBand="0" w:noVBand="1"/>
      </w:tblPr>
      <w:tblGrid>
        <w:gridCol w:w="2691"/>
        <w:gridCol w:w="1312"/>
        <w:gridCol w:w="1313"/>
        <w:gridCol w:w="1313"/>
        <w:gridCol w:w="1314"/>
        <w:gridCol w:w="1300"/>
      </w:tblGrid>
      <w:tr w:rsidR="00486449" w:rsidRPr="00D60A65" w14:paraId="03D985D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450BA93"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bottom w:val="single" w:sz="4" w:space="0" w:color="auto"/>
            </w:tcBorders>
            <w:noWrap/>
            <w:vAlign w:val="bottom"/>
          </w:tcPr>
          <w:p w14:paraId="48125F29" w14:textId="77777777" w:rsidR="00486449" w:rsidRPr="00D60A65" w:rsidRDefault="00486449" w:rsidP="00486449">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Separate financial information</w:t>
            </w:r>
          </w:p>
        </w:tc>
      </w:tr>
      <w:tr w:rsidR="00486449" w:rsidRPr="00D60A65" w14:paraId="6A28227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AF0F3DB"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18C7F579" w14:textId="77777777" w:rsidR="00486449" w:rsidRPr="00D60A65" w:rsidRDefault="00486449" w:rsidP="00486449">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(Audited)</w:t>
            </w:r>
          </w:p>
          <w:p w14:paraId="4A20DF6D"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As of </w:t>
            </w:r>
            <w:proofErr w:type="gramStart"/>
            <w:r w:rsidRPr="00D60A65">
              <w:rPr>
                <w:rFonts w:ascii="Arial" w:hAnsi="Arial" w:cs="Arial"/>
                <w:b/>
                <w:bCs/>
                <w:color w:val="000000"/>
                <w:sz w:val="16"/>
                <w:szCs w:val="16"/>
                <w:lang w:val="en-GB" w:eastAsia="en-GB" w:bidi="he-IL"/>
              </w:rPr>
              <w:t>31 December 2025</w:t>
            </w:r>
            <w:proofErr w:type="gramEnd"/>
          </w:p>
        </w:tc>
      </w:tr>
      <w:tr w:rsidR="00486449" w:rsidRPr="00D60A65" w14:paraId="642EFC99"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0BF7FE8"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3544" w:type="pct"/>
            <w:gridSpan w:val="5"/>
            <w:tcBorders>
              <w:top w:val="single" w:sz="4" w:space="0" w:color="auto"/>
              <w:bottom w:val="single" w:sz="4" w:space="0" w:color="auto"/>
            </w:tcBorders>
            <w:noWrap/>
            <w:vAlign w:val="bottom"/>
          </w:tcPr>
          <w:p w14:paraId="6D9ABC19"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Non-motor insurance</w:t>
            </w:r>
          </w:p>
        </w:tc>
      </w:tr>
      <w:tr w:rsidR="00486449" w:rsidRPr="00D60A65" w14:paraId="7C1DAB5B" w14:textId="77777777" w:rsidTr="00B253E3">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99D5A9C" w14:textId="77777777" w:rsidR="00486449" w:rsidRPr="00D60A65" w:rsidRDefault="00486449" w:rsidP="00486449">
            <w:pPr>
              <w:ind w:left="67" w:hanging="139"/>
              <w:jc w:val="center"/>
              <w:rPr>
                <w:rFonts w:ascii="Arial" w:hAnsi="Arial" w:cs="Arial"/>
                <w:color w:val="000000"/>
                <w:sz w:val="16"/>
                <w:szCs w:val="16"/>
                <w:lang w:val="en-GB" w:eastAsia="en-GB" w:bidi="he-IL"/>
              </w:rPr>
            </w:pPr>
          </w:p>
        </w:tc>
        <w:tc>
          <w:tcPr>
            <w:tcW w:w="1420" w:type="pct"/>
            <w:gridSpan w:val="2"/>
            <w:tcBorders>
              <w:top w:val="single" w:sz="4" w:space="0" w:color="auto"/>
              <w:bottom w:val="single" w:sz="4" w:space="0" w:color="auto"/>
            </w:tcBorders>
            <w:noWrap/>
            <w:vAlign w:val="bottom"/>
          </w:tcPr>
          <w:p w14:paraId="24AA1B7E"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Liability for remaining </w:t>
            </w:r>
          </w:p>
          <w:p w14:paraId="2CED7E5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Coverage</w:t>
            </w:r>
          </w:p>
        </w:tc>
        <w:tc>
          <w:tcPr>
            <w:tcW w:w="1421" w:type="pct"/>
            <w:gridSpan w:val="2"/>
            <w:tcBorders>
              <w:top w:val="single" w:sz="4" w:space="0" w:color="auto"/>
              <w:bottom w:val="single" w:sz="4" w:space="0" w:color="auto"/>
            </w:tcBorders>
            <w:vAlign w:val="bottom"/>
          </w:tcPr>
          <w:p w14:paraId="2E140FEB"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Liabilities for </w:t>
            </w:r>
          </w:p>
          <w:p w14:paraId="52B37513" w14:textId="77777777" w:rsidR="00486449" w:rsidRPr="00D60A65" w:rsidRDefault="00486449" w:rsidP="00486449">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incurred claims</w:t>
            </w:r>
          </w:p>
        </w:tc>
        <w:tc>
          <w:tcPr>
            <w:tcW w:w="704" w:type="pct"/>
            <w:vAlign w:val="bottom"/>
          </w:tcPr>
          <w:p w14:paraId="499F376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486449" w:rsidRPr="00D60A65" w14:paraId="3E326310" w14:textId="77777777">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1943B7B3" w14:textId="77777777" w:rsidR="00486449" w:rsidRPr="00D60A65" w:rsidRDefault="00486449" w:rsidP="00486449">
            <w:pPr>
              <w:ind w:left="67" w:hanging="139"/>
              <w:jc w:val="center"/>
              <w:rPr>
                <w:rFonts w:ascii="Arial" w:hAnsi="Arial" w:cs="Arial"/>
                <w:color w:val="000000"/>
                <w:sz w:val="16"/>
                <w:szCs w:val="16"/>
                <w:cs/>
                <w:lang w:val="en-GB" w:eastAsia="en-GB" w:bidi="he-IL"/>
              </w:rPr>
            </w:pPr>
            <w:r w:rsidRPr="00D60A65">
              <w:rPr>
                <w:rFonts w:ascii="Arial" w:hAnsi="Arial" w:cs="Arial"/>
                <w:color w:val="000000"/>
                <w:sz w:val="16"/>
                <w:szCs w:val="16"/>
                <w:lang w:val="en-GB" w:eastAsia="en-GB" w:bidi="he-IL"/>
              </w:rPr>
              <w:t>Insurance contract issued</w:t>
            </w:r>
          </w:p>
        </w:tc>
        <w:tc>
          <w:tcPr>
            <w:tcW w:w="710" w:type="pct"/>
            <w:tcBorders>
              <w:bottom w:val="single" w:sz="4" w:space="0" w:color="auto"/>
            </w:tcBorders>
            <w:noWrap/>
            <w:vAlign w:val="bottom"/>
            <w:hideMark/>
          </w:tcPr>
          <w:p w14:paraId="55EB086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Excluding loss</w:t>
            </w:r>
          </w:p>
          <w:p w14:paraId="34ADF7A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component</w:t>
            </w:r>
          </w:p>
          <w:p w14:paraId="1102061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15B0DDC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hideMark/>
          </w:tcPr>
          <w:p w14:paraId="3D38D5F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eastAsia="en-GB" w:bidi="he-IL"/>
              </w:rPr>
              <w:t>Loss component</w:t>
            </w:r>
          </w:p>
          <w:p w14:paraId="487520D3"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50790C0D"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bottom"/>
          </w:tcPr>
          <w:p w14:paraId="4ED040EA"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Present value of future </w:t>
            </w:r>
          </w:p>
          <w:p w14:paraId="265723F5"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cash flows</w:t>
            </w:r>
          </w:p>
          <w:p w14:paraId="780B2466"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5E80584F"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Baht</w:t>
            </w:r>
          </w:p>
        </w:tc>
        <w:tc>
          <w:tcPr>
            <w:tcW w:w="710" w:type="pct"/>
            <w:tcBorders>
              <w:bottom w:val="single" w:sz="4" w:space="0" w:color="auto"/>
            </w:tcBorders>
            <w:noWrap/>
            <w:vAlign w:val="center"/>
            <w:hideMark/>
          </w:tcPr>
          <w:p w14:paraId="7CC8C741"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Risk </w:t>
            </w:r>
          </w:p>
          <w:p w14:paraId="3D9112C8"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adjustment for</w:t>
            </w:r>
          </w:p>
          <w:p w14:paraId="018A5A67" w14:textId="77777777" w:rsidR="00486449" w:rsidRPr="00D60A65" w:rsidRDefault="00486449" w:rsidP="00486449">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 non-financial </w:t>
            </w:r>
          </w:p>
          <w:p w14:paraId="33BAC96E"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risks</w:t>
            </w:r>
          </w:p>
          <w:p w14:paraId="1FCE5AA7"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bidi="he-IL"/>
              </w:rPr>
            </w:pPr>
            <w:proofErr w:type="gramStart"/>
            <w:r w:rsidRPr="00D60A65">
              <w:rPr>
                <w:rFonts w:ascii="Arial" w:hAnsi="Arial" w:cs="Arial"/>
                <w:b/>
                <w:bCs/>
                <w:color w:val="000000"/>
                <w:sz w:val="16"/>
                <w:szCs w:val="16"/>
                <w:lang w:eastAsia="en-GB" w:bidi="he-IL"/>
              </w:rPr>
              <w:t>Thousand</w:t>
            </w:r>
            <w:proofErr w:type="gramEnd"/>
            <w:r w:rsidRPr="00D60A65">
              <w:rPr>
                <w:rFonts w:ascii="Arial" w:hAnsi="Arial" w:cs="Arial"/>
                <w:b/>
                <w:bCs/>
                <w:color w:val="000000"/>
                <w:sz w:val="16"/>
                <w:szCs w:val="16"/>
                <w:lang w:eastAsia="en-GB" w:bidi="he-IL"/>
              </w:rPr>
              <w:t xml:space="preserve"> </w:t>
            </w:r>
          </w:p>
          <w:p w14:paraId="4A7887E8"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eastAsia="en-GB" w:bidi="he-IL"/>
              </w:rPr>
              <w:t>Baht</w:t>
            </w:r>
          </w:p>
        </w:tc>
        <w:tc>
          <w:tcPr>
            <w:tcW w:w="704" w:type="pct"/>
            <w:tcBorders>
              <w:bottom w:val="single" w:sz="4" w:space="0" w:color="auto"/>
            </w:tcBorders>
            <w:noWrap/>
            <w:vAlign w:val="bottom"/>
            <w:hideMark/>
          </w:tcPr>
          <w:p w14:paraId="0D02993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Total</w:t>
            </w:r>
          </w:p>
          <w:p w14:paraId="37BC0774"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r w:rsidRPr="00D60A65">
              <w:rPr>
                <w:rFonts w:ascii="Arial" w:hAnsi="Arial" w:cs="Arial"/>
                <w:b/>
                <w:bCs/>
                <w:color w:val="000000"/>
                <w:sz w:val="16"/>
                <w:szCs w:val="16"/>
                <w:lang w:val="en-GB" w:eastAsia="en-GB" w:bidi="he-IL"/>
              </w:rPr>
              <w:t xml:space="preserve">Thousand </w:t>
            </w:r>
          </w:p>
          <w:p w14:paraId="4376C362" w14:textId="77777777" w:rsidR="00486449" w:rsidRPr="00D60A65" w:rsidRDefault="00486449" w:rsidP="00486449">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r w:rsidRPr="00D60A65">
              <w:rPr>
                <w:rFonts w:ascii="Arial" w:hAnsi="Arial" w:cs="Arial"/>
                <w:b/>
                <w:bCs/>
                <w:color w:val="000000"/>
                <w:sz w:val="16"/>
                <w:szCs w:val="16"/>
                <w:lang w:val="en-GB" w:eastAsia="en-GB" w:bidi="he-IL"/>
              </w:rPr>
              <w:t>Baht</w:t>
            </w:r>
          </w:p>
        </w:tc>
      </w:tr>
      <w:tr w:rsidR="00486449" w:rsidRPr="00D60A65" w14:paraId="147C79DC" w14:textId="77777777">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2E0F3C33" w14:textId="77777777" w:rsidR="00486449" w:rsidRPr="00D60A65" w:rsidRDefault="00486449" w:rsidP="00486449">
            <w:pPr>
              <w:ind w:left="67" w:hanging="139"/>
              <w:contextualSpacing/>
              <w:rPr>
                <w:rFonts w:ascii="Arial" w:hAnsi="Arial" w:cs="Arial"/>
                <w:color w:val="000000"/>
                <w:sz w:val="16"/>
                <w:szCs w:val="16"/>
                <w:cs/>
                <w:lang w:val="en-GB" w:eastAsia="en-GB" w:bidi="he-IL"/>
              </w:rPr>
            </w:pPr>
          </w:p>
        </w:tc>
        <w:tc>
          <w:tcPr>
            <w:tcW w:w="710" w:type="pct"/>
            <w:tcBorders>
              <w:top w:val="single" w:sz="4" w:space="0" w:color="auto"/>
            </w:tcBorders>
            <w:noWrap/>
          </w:tcPr>
          <w:p w14:paraId="19852CC6"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25135CE8"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72DFF3DD"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tcPr>
          <w:p w14:paraId="149B5F59"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tcBorders>
              <w:top w:val="single" w:sz="4" w:space="0" w:color="auto"/>
            </w:tcBorders>
            <w:noWrap/>
          </w:tcPr>
          <w:p w14:paraId="27A588C3" w14:textId="77777777" w:rsidR="00486449" w:rsidRPr="00D60A65" w:rsidRDefault="00486449" w:rsidP="00486449">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2BC67DF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65B984F" w14:textId="62382F37"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liabilities</w:t>
            </w:r>
          </w:p>
        </w:tc>
        <w:tc>
          <w:tcPr>
            <w:tcW w:w="710" w:type="pct"/>
            <w:noWrap/>
            <w:vAlign w:val="bottom"/>
          </w:tcPr>
          <w:p w14:paraId="02EEC8B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494,120</w:t>
            </w:r>
          </w:p>
        </w:tc>
        <w:tc>
          <w:tcPr>
            <w:tcW w:w="710" w:type="pct"/>
            <w:noWrap/>
            <w:vAlign w:val="bottom"/>
          </w:tcPr>
          <w:p w14:paraId="1D961EC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44,835</w:t>
            </w:r>
          </w:p>
        </w:tc>
        <w:tc>
          <w:tcPr>
            <w:tcW w:w="710" w:type="pct"/>
            <w:noWrap/>
            <w:vAlign w:val="bottom"/>
          </w:tcPr>
          <w:p w14:paraId="232737B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351,101</w:t>
            </w:r>
          </w:p>
        </w:tc>
        <w:tc>
          <w:tcPr>
            <w:tcW w:w="710" w:type="pct"/>
            <w:noWrap/>
            <w:vAlign w:val="bottom"/>
          </w:tcPr>
          <w:p w14:paraId="3290872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60</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019</w:t>
            </w:r>
          </w:p>
        </w:tc>
        <w:tc>
          <w:tcPr>
            <w:tcW w:w="704" w:type="pct"/>
            <w:noWrap/>
            <w:vAlign w:val="bottom"/>
          </w:tcPr>
          <w:p w14:paraId="6D9C99D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950,075</w:t>
            </w:r>
          </w:p>
        </w:tc>
      </w:tr>
      <w:tr w:rsidR="00B253E3" w:rsidRPr="00D60A65" w14:paraId="2483BF0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8DB0A53" w14:textId="3E8DDAC3"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Beginning balance of insurance contract assets</w:t>
            </w:r>
          </w:p>
        </w:tc>
        <w:tc>
          <w:tcPr>
            <w:tcW w:w="710" w:type="pct"/>
            <w:tcBorders>
              <w:bottom w:val="single" w:sz="4" w:space="0" w:color="auto"/>
            </w:tcBorders>
            <w:noWrap/>
            <w:vAlign w:val="bottom"/>
          </w:tcPr>
          <w:p w14:paraId="062808B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114,137</w:t>
            </w:r>
          </w:p>
        </w:tc>
        <w:tc>
          <w:tcPr>
            <w:tcW w:w="710" w:type="pct"/>
            <w:tcBorders>
              <w:bottom w:val="single" w:sz="4" w:space="0" w:color="auto"/>
            </w:tcBorders>
            <w:noWrap/>
            <w:vAlign w:val="bottom"/>
          </w:tcPr>
          <w:p w14:paraId="48E22F9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2,023</w:t>
            </w:r>
          </w:p>
        </w:tc>
        <w:tc>
          <w:tcPr>
            <w:tcW w:w="710" w:type="pct"/>
            <w:tcBorders>
              <w:bottom w:val="single" w:sz="4" w:space="0" w:color="auto"/>
            </w:tcBorders>
            <w:noWrap/>
            <w:vAlign w:val="bottom"/>
          </w:tcPr>
          <w:p w14:paraId="2847892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(248,709)</w:t>
            </w:r>
          </w:p>
        </w:tc>
        <w:tc>
          <w:tcPr>
            <w:tcW w:w="710" w:type="pct"/>
            <w:tcBorders>
              <w:bottom w:val="single" w:sz="4" w:space="0" w:color="auto"/>
            </w:tcBorders>
            <w:noWrap/>
            <w:vAlign w:val="bottom"/>
          </w:tcPr>
          <w:p w14:paraId="5B6619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bidi="he-IL"/>
              </w:rPr>
            </w:pPr>
            <w:r w:rsidRPr="00D60A65">
              <w:rPr>
                <w:rFonts w:ascii="Arial" w:eastAsia="Cordia New" w:hAnsi="Arial" w:cs="Arial"/>
                <w:color w:val="000000"/>
                <w:sz w:val="16"/>
                <w:szCs w:val="16"/>
                <w:cs/>
                <w:lang w:val="en-GB" w:eastAsia="en-GB" w:bidi="he-IL"/>
              </w:rPr>
              <w:t>8</w:t>
            </w:r>
            <w:r w:rsidRPr="00D60A65">
              <w:rPr>
                <w:rFonts w:ascii="Arial" w:eastAsia="Cordia New" w:hAnsi="Arial" w:cs="Arial"/>
                <w:color w:val="000000"/>
                <w:sz w:val="16"/>
                <w:szCs w:val="16"/>
                <w:lang w:val="en-GB" w:eastAsia="en-GB" w:bidi="he-IL"/>
              </w:rPr>
              <w:t>,</w:t>
            </w:r>
            <w:r w:rsidRPr="00D60A65">
              <w:rPr>
                <w:rFonts w:ascii="Arial" w:eastAsia="Cordia New" w:hAnsi="Arial" w:cs="Arial"/>
                <w:color w:val="000000"/>
                <w:sz w:val="16"/>
                <w:szCs w:val="16"/>
                <w:cs/>
                <w:lang w:val="en-GB" w:eastAsia="en-GB" w:bidi="he-IL"/>
              </w:rPr>
              <w:t>791</w:t>
            </w:r>
          </w:p>
        </w:tc>
        <w:tc>
          <w:tcPr>
            <w:tcW w:w="704" w:type="pct"/>
            <w:tcBorders>
              <w:bottom w:val="single" w:sz="4" w:space="0" w:color="auto"/>
            </w:tcBorders>
            <w:noWrap/>
            <w:vAlign w:val="bottom"/>
          </w:tcPr>
          <w:p w14:paraId="76DA01C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(123,758)</w:t>
            </w:r>
          </w:p>
        </w:tc>
      </w:tr>
      <w:tr w:rsidR="00B253E3" w:rsidRPr="00D60A65" w14:paraId="3C86CB4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D457518"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CAA00F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0F40F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6E08255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0" w:type="pct"/>
            <w:tcBorders>
              <w:top w:val="single" w:sz="4" w:space="0" w:color="auto"/>
            </w:tcBorders>
            <w:noWrap/>
            <w:vAlign w:val="bottom"/>
          </w:tcPr>
          <w:p w14:paraId="498C9D7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04" w:type="pct"/>
            <w:tcBorders>
              <w:top w:val="single" w:sz="4" w:space="0" w:color="auto"/>
            </w:tcBorders>
            <w:noWrap/>
            <w:vAlign w:val="bottom"/>
          </w:tcPr>
          <w:p w14:paraId="3281E6F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645AA555"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A304C90" w14:textId="33B5CCAC"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beginning balance</w:t>
            </w:r>
          </w:p>
        </w:tc>
        <w:tc>
          <w:tcPr>
            <w:tcW w:w="710" w:type="pct"/>
            <w:tcBorders>
              <w:bottom w:val="single" w:sz="4" w:space="0" w:color="auto"/>
            </w:tcBorders>
            <w:noWrap/>
            <w:vAlign w:val="bottom"/>
          </w:tcPr>
          <w:p w14:paraId="49F602E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608,257</w:t>
            </w:r>
          </w:p>
        </w:tc>
        <w:tc>
          <w:tcPr>
            <w:tcW w:w="710" w:type="pct"/>
            <w:tcBorders>
              <w:bottom w:val="single" w:sz="4" w:space="0" w:color="auto"/>
            </w:tcBorders>
            <w:noWrap/>
            <w:vAlign w:val="bottom"/>
          </w:tcPr>
          <w:p w14:paraId="7DD9786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46,858</w:t>
            </w:r>
          </w:p>
        </w:tc>
        <w:tc>
          <w:tcPr>
            <w:tcW w:w="710" w:type="pct"/>
            <w:tcBorders>
              <w:bottom w:val="single" w:sz="4" w:space="0" w:color="auto"/>
            </w:tcBorders>
            <w:noWrap/>
            <w:vAlign w:val="bottom"/>
          </w:tcPr>
          <w:p w14:paraId="1AEC311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eastAsia="en-GB" w:bidi="he-IL"/>
              </w:rPr>
              <w:t>102,392</w:t>
            </w:r>
          </w:p>
        </w:tc>
        <w:tc>
          <w:tcPr>
            <w:tcW w:w="710" w:type="pct"/>
            <w:tcBorders>
              <w:bottom w:val="single" w:sz="4" w:space="0" w:color="auto"/>
            </w:tcBorders>
            <w:noWrap/>
            <w:vAlign w:val="bottom"/>
          </w:tcPr>
          <w:p w14:paraId="722482B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68,810</w:t>
            </w:r>
          </w:p>
        </w:tc>
        <w:tc>
          <w:tcPr>
            <w:tcW w:w="704" w:type="pct"/>
            <w:tcBorders>
              <w:bottom w:val="single" w:sz="4" w:space="0" w:color="auto"/>
            </w:tcBorders>
            <w:noWrap/>
            <w:vAlign w:val="bottom"/>
          </w:tcPr>
          <w:p w14:paraId="7DB6AE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826,317</w:t>
            </w:r>
          </w:p>
        </w:tc>
      </w:tr>
      <w:tr w:rsidR="00B253E3" w:rsidRPr="00D60A65" w14:paraId="3F73097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485A6E4"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66039B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49306D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177AF68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3511D6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39E2736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30912778"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B3F1783" w14:textId="35EA93FA"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revenue</w:t>
            </w:r>
          </w:p>
        </w:tc>
        <w:tc>
          <w:tcPr>
            <w:tcW w:w="710" w:type="pct"/>
            <w:tcBorders>
              <w:bottom w:val="single" w:sz="4" w:space="0" w:color="auto"/>
            </w:tcBorders>
            <w:noWrap/>
            <w:vAlign w:val="bottom"/>
          </w:tcPr>
          <w:p w14:paraId="7E75CB0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(2,126,434)</w:t>
            </w:r>
          </w:p>
        </w:tc>
        <w:tc>
          <w:tcPr>
            <w:tcW w:w="710" w:type="pct"/>
            <w:tcBorders>
              <w:bottom w:val="single" w:sz="4" w:space="0" w:color="auto"/>
            </w:tcBorders>
            <w:noWrap/>
            <w:vAlign w:val="bottom"/>
          </w:tcPr>
          <w:p w14:paraId="07FB1F4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47EC400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4D607CA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099B943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(2,126,434)</w:t>
            </w:r>
          </w:p>
        </w:tc>
      </w:tr>
      <w:tr w:rsidR="00B253E3" w:rsidRPr="00D60A65" w14:paraId="26A6720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BA3F03F"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6B448FE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c>
          <w:tcPr>
            <w:tcW w:w="710" w:type="pct"/>
            <w:tcBorders>
              <w:top w:val="single" w:sz="4" w:space="0" w:color="auto"/>
            </w:tcBorders>
            <w:noWrap/>
            <w:vAlign w:val="bottom"/>
          </w:tcPr>
          <w:p w14:paraId="40527EA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7D14A0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3127A7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26F1D5D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636A9F8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A70475C" w14:textId="23275568"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10" w:type="pct"/>
            <w:noWrap/>
            <w:vAlign w:val="bottom"/>
          </w:tcPr>
          <w:p w14:paraId="206E7AB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c>
          <w:tcPr>
            <w:tcW w:w="710" w:type="pct"/>
            <w:noWrap/>
            <w:vAlign w:val="bottom"/>
          </w:tcPr>
          <w:p w14:paraId="4965FC8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6896405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672EBC9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noWrap/>
            <w:vAlign w:val="bottom"/>
          </w:tcPr>
          <w:p w14:paraId="0704EFA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p>
        </w:tc>
      </w:tr>
      <w:tr w:rsidR="00B253E3" w:rsidRPr="00D60A65" w14:paraId="38BCAA9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C75D66F" w14:textId="39EF3F73"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Incurred claims and directly attributable expenses</w:t>
            </w:r>
          </w:p>
        </w:tc>
        <w:tc>
          <w:tcPr>
            <w:tcW w:w="710" w:type="pct"/>
            <w:noWrap/>
            <w:vAlign w:val="bottom"/>
          </w:tcPr>
          <w:p w14:paraId="1FB0072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3F0EA70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(35,276)</w:t>
            </w:r>
          </w:p>
        </w:tc>
        <w:tc>
          <w:tcPr>
            <w:tcW w:w="710" w:type="pct"/>
            <w:noWrap/>
            <w:vAlign w:val="bottom"/>
          </w:tcPr>
          <w:p w14:paraId="30298A4F" w14:textId="5EAA5235"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2,739,681</w:t>
            </w:r>
          </w:p>
        </w:tc>
        <w:tc>
          <w:tcPr>
            <w:tcW w:w="710" w:type="pct"/>
            <w:noWrap/>
            <w:vAlign w:val="bottom"/>
          </w:tcPr>
          <w:p w14:paraId="44ABD45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100,092</w:t>
            </w:r>
          </w:p>
        </w:tc>
        <w:tc>
          <w:tcPr>
            <w:tcW w:w="704" w:type="pct"/>
            <w:noWrap/>
            <w:vAlign w:val="bottom"/>
          </w:tcPr>
          <w:p w14:paraId="0EFDC6B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2,804,497</w:t>
            </w:r>
          </w:p>
        </w:tc>
      </w:tr>
      <w:tr w:rsidR="00B253E3" w:rsidRPr="00D60A65" w14:paraId="4BA7DDE0"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8E9AD2A" w14:textId="08EAF556"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Losses on onerous contracts and reversals of losses</w:t>
            </w:r>
          </w:p>
        </w:tc>
        <w:tc>
          <w:tcPr>
            <w:tcW w:w="710" w:type="pct"/>
            <w:noWrap/>
            <w:vAlign w:val="bottom"/>
          </w:tcPr>
          <w:p w14:paraId="77A4E83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0C6D7C8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8,870</w:t>
            </w:r>
          </w:p>
        </w:tc>
        <w:tc>
          <w:tcPr>
            <w:tcW w:w="710" w:type="pct"/>
            <w:noWrap/>
            <w:vAlign w:val="bottom"/>
          </w:tcPr>
          <w:p w14:paraId="5F4EBB9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6A7EFE9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24FAFC2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8,870</w:t>
            </w:r>
          </w:p>
        </w:tc>
      </w:tr>
      <w:tr w:rsidR="00B253E3" w:rsidRPr="00D60A65" w14:paraId="001AD55F"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1F7AA54" w14:textId="02CB373E"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Amortisation of cash flows to acquire insurance contracts</w:t>
            </w:r>
          </w:p>
        </w:tc>
        <w:tc>
          <w:tcPr>
            <w:tcW w:w="710" w:type="pct"/>
            <w:tcBorders>
              <w:bottom w:val="single" w:sz="4" w:space="0" w:color="auto"/>
            </w:tcBorders>
            <w:noWrap/>
            <w:vAlign w:val="bottom"/>
          </w:tcPr>
          <w:p w14:paraId="154E04B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177,608</w:t>
            </w:r>
          </w:p>
        </w:tc>
        <w:tc>
          <w:tcPr>
            <w:tcW w:w="710" w:type="pct"/>
            <w:tcBorders>
              <w:bottom w:val="single" w:sz="4" w:space="0" w:color="auto"/>
            </w:tcBorders>
            <w:noWrap/>
            <w:vAlign w:val="bottom"/>
          </w:tcPr>
          <w:p w14:paraId="6D180D7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4ECA74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47F3FC4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76218C9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177,608</w:t>
            </w:r>
          </w:p>
        </w:tc>
      </w:tr>
      <w:tr w:rsidR="00B253E3" w:rsidRPr="00D60A65" w14:paraId="06F87D9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0785BA1"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45FF93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0E8B76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ACFDC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434B19A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3323FEF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080545E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5F7682C" w14:textId="788DFF2C"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Insurance service expenses</w:t>
            </w:r>
          </w:p>
        </w:tc>
        <w:tc>
          <w:tcPr>
            <w:tcW w:w="710" w:type="pct"/>
            <w:tcBorders>
              <w:bottom w:val="single" w:sz="4" w:space="0" w:color="auto"/>
            </w:tcBorders>
            <w:noWrap/>
            <w:vAlign w:val="bottom"/>
          </w:tcPr>
          <w:p w14:paraId="7F6410A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177,608</w:t>
            </w:r>
          </w:p>
        </w:tc>
        <w:tc>
          <w:tcPr>
            <w:tcW w:w="710" w:type="pct"/>
            <w:tcBorders>
              <w:bottom w:val="single" w:sz="4" w:space="0" w:color="auto"/>
            </w:tcBorders>
            <w:noWrap/>
            <w:vAlign w:val="bottom"/>
          </w:tcPr>
          <w:p w14:paraId="3CE10C5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(26,406)</w:t>
            </w:r>
          </w:p>
        </w:tc>
        <w:tc>
          <w:tcPr>
            <w:tcW w:w="710" w:type="pct"/>
            <w:tcBorders>
              <w:bottom w:val="single" w:sz="4" w:space="0" w:color="auto"/>
            </w:tcBorders>
            <w:noWrap/>
            <w:vAlign w:val="bottom"/>
          </w:tcPr>
          <w:p w14:paraId="20A2A4A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2,739,681</w:t>
            </w:r>
          </w:p>
        </w:tc>
        <w:tc>
          <w:tcPr>
            <w:tcW w:w="710" w:type="pct"/>
            <w:tcBorders>
              <w:bottom w:val="single" w:sz="4" w:space="0" w:color="auto"/>
            </w:tcBorders>
            <w:noWrap/>
            <w:vAlign w:val="bottom"/>
          </w:tcPr>
          <w:p w14:paraId="1A93154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100,092</w:t>
            </w:r>
          </w:p>
        </w:tc>
        <w:tc>
          <w:tcPr>
            <w:tcW w:w="704" w:type="pct"/>
            <w:tcBorders>
              <w:bottom w:val="single" w:sz="4" w:space="0" w:color="auto"/>
            </w:tcBorders>
            <w:noWrap/>
            <w:vAlign w:val="bottom"/>
          </w:tcPr>
          <w:p w14:paraId="17A3F54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2,990,975</w:t>
            </w:r>
          </w:p>
        </w:tc>
      </w:tr>
      <w:tr w:rsidR="00B253E3" w:rsidRPr="00D60A65" w14:paraId="04286086"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D57E06C"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3F4974D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0141B4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E6704A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12950C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590DDEC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7159196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C0B9B32" w14:textId="13D0BCCF" w:rsidR="00B253E3" w:rsidRPr="00D60A65" w:rsidRDefault="00B253E3" w:rsidP="00B253E3">
            <w:pPr>
              <w:keepNext/>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Insurance service result</w:t>
            </w:r>
          </w:p>
        </w:tc>
        <w:tc>
          <w:tcPr>
            <w:tcW w:w="710" w:type="pct"/>
            <w:noWrap/>
            <w:vAlign w:val="bottom"/>
          </w:tcPr>
          <w:p w14:paraId="044D8E9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(1,948,826)</w:t>
            </w:r>
          </w:p>
        </w:tc>
        <w:tc>
          <w:tcPr>
            <w:tcW w:w="710" w:type="pct"/>
            <w:noWrap/>
            <w:vAlign w:val="bottom"/>
          </w:tcPr>
          <w:p w14:paraId="2E638D3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(26,406)</w:t>
            </w:r>
          </w:p>
        </w:tc>
        <w:tc>
          <w:tcPr>
            <w:tcW w:w="710" w:type="pct"/>
            <w:noWrap/>
            <w:vAlign w:val="bottom"/>
          </w:tcPr>
          <w:p w14:paraId="3C2C914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2,739,681</w:t>
            </w:r>
          </w:p>
        </w:tc>
        <w:tc>
          <w:tcPr>
            <w:tcW w:w="710" w:type="pct"/>
            <w:noWrap/>
            <w:vAlign w:val="bottom"/>
          </w:tcPr>
          <w:p w14:paraId="14CF248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100,092</w:t>
            </w:r>
          </w:p>
        </w:tc>
        <w:tc>
          <w:tcPr>
            <w:tcW w:w="704" w:type="pct"/>
            <w:noWrap/>
            <w:vAlign w:val="bottom"/>
          </w:tcPr>
          <w:p w14:paraId="69B8CB3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864,541</w:t>
            </w:r>
          </w:p>
        </w:tc>
      </w:tr>
      <w:tr w:rsidR="00B253E3" w:rsidRPr="00D60A65" w14:paraId="01DE8C6E"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23174FF" w14:textId="6907847A"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Financial (income) expenses from insurance contracts issued</w:t>
            </w:r>
          </w:p>
        </w:tc>
        <w:tc>
          <w:tcPr>
            <w:tcW w:w="710" w:type="pct"/>
            <w:noWrap/>
            <w:vAlign w:val="bottom"/>
          </w:tcPr>
          <w:p w14:paraId="3E61FAA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bidi="he-IL"/>
              </w:rPr>
            </w:pPr>
            <w:r w:rsidRPr="00D60A65">
              <w:rPr>
                <w:rFonts w:ascii="Arial" w:eastAsia="Cordia New" w:hAnsi="Arial" w:cs="Arial"/>
                <w:color w:val="000000"/>
                <w:sz w:val="16"/>
                <w:szCs w:val="16"/>
                <w:cs/>
                <w:lang w:eastAsia="en-GB" w:bidi="he-IL"/>
              </w:rPr>
              <w:t>(6</w:t>
            </w:r>
            <w:r w:rsidRPr="00D60A65">
              <w:rPr>
                <w:rFonts w:ascii="Arial" w:eastAsia="Cordia New" w:hAnsi="Arial" w:cs="Arial"/>
                <w:color w:val="000000"/>
                <w:sz w:val="16"/>
                <w:szCs w:val="16"/>
                <w:lang w:eastAsia="en-GB" w:bidi="he-IL"/>
              </w:rPr>
              <w:t>,</w:t>
            </w:r>
            <w:r w:rsidRPr="00D60A65">
              <w:rPr>
                <w:rFonts w:ascii="Arial" w:eastAsia="Cordia New" w:hAnsi="Arial" w:cs="Arial"/>
                <w:color w:val="000000"/>
                <w:sz w:val="16"/>
                <w:szCs w:val="16"/>
                <w:cs/>
                <w:lang w:eastAsia="en-GB" w:bidi="he-IL"/>
              </w:rPr>
              <w:t>293)</w:t>
            </w:r>
          </w:p>
        </w:tc>
        <w:tc>
          <w:tcPr>
            <w:tcW w:w="710" w:type="pct"/>
            <w:noWrap/>
            <w:vAlign w:val="bottom"/>
          </w:tcPr>
          <w:p w14:paraId="4FD8E1D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(313)</w:t>
            </w:r>
          </w:p>
        </w:tc>
        <w:tc>
          <w:tcPr>
            <w:tcW w:w="710" w:type="pct"/>
            <w:noWrap/>
            <w:vAlign w:val="bottom"/>
          </w:tcPr>
          <w:p w14:paraId="4E5C961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2,597</w:t>
            </w:r>
          </w:p>
        </w:tc>
        <w:tc>
          <w:tcPr>
            <w:tcW w:w="710" w:type="pct"/>
            <w:noWrap/>
            <w:vAlign w:val="bottom"/>
          </w:tcPr>
          <w:p w14:paraId="50F62D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(536)</w:t>
            </w:r>
          </w:p>
        </w:tc>
        <w:tc>
          <w:tcPr>
            <w:tcW w:w="704" w:type="pct"/>
            <w:noWrap/>
            <w:vAlign w:val="bottom"/>
          </w:tcPr>
          <w:p w14:paraId="0F45BFD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(4,545)</w:t>
            </w:r>
          </w:p>
        </w:tc>
      </w:tr>
      <w:tr w:rsidR="00B253E3" w:rsidRPr="00D60A65" w14:paraId="307944B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1BE1733" w14:textId="1813032B" w:rsidR="00B253E3" w:rsidRPr="00D60A65" w:rsidRDefault="00B253E3" w:rsidP="00B253E3">
            <w:pPr>
              <w:ind w:left="67" w:hanging="139"/>
              <w:contextualSpacing/>
              <w:rPr>
                <w:rFonts w:ascii="Arial" w:hAnsi="Arial" w:cs="Arial"/>
                <w:color w:val="000000"/>
                <w:sz w:val="16"/>
                <w:szCs w:val="16"/>
                <w:lang w:val="en-GB" w:eastAsia="en-GB" w:bidi="he-IL"/>
              </w:rPr>
            </w:pPr>
            <w:r w:rsidRPr="008A745F">
              <w:rPr>
                <w:rFonts w:ascii="Arial" w:hAnsi="Arial" w:cs="Arial"/>
                <w:b w:val="0"/>
                <w:bCs w:val="0"/>
                <w:color w:val="000000"/>
                <w:sz w:val="16"/>
                <w:szCs w:val="16"/>
                <w:lang w:val="en-GB" w:eastAsia="en-GB" w:bidi="he-IL"/>
              </w:rPr>
              <w:t>Other changes affecting insurance service result</w:t>
            </w:r>
          </w:p>
        </w:tc>
        <w:tc>
          <w:tcPr>
            <w:tcW w:w="710" w:type="pct"/>
            <w:tcBorders>
              <w:bottom w:val="single" w:sz="4" w:space="0" w:color="auto"/>
            </w:tcBorders>
            <w:noWrap/>
            <w:vAlign w:val="bottom"/>
          </w:tcPr>
          <w:p w14:paraId="048CE51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hAnsi="Arial" w:cs="Arial"/>
                <w:color w:val="000000"/>
                <w:sz w:val="16"/>
                <w:szCs w:val="16"/>
                <w:lang w:eastAsia="en-GB" w:bidi="he-IL"/>
              </w:rPr>
              <w:t>-</w:t>
            </w:r>
          </w:p>
        </w:tc>
        <w:tc>
          <w:tcPr>
            <w:tcW w:w="710" w:type="pct"/>
            <w:tcBorders>
              <w:bottom w:val="single" w:sz="4" w:space="0" w:color="auto"/>
            </w:tcBorders>
            <w:noWrap/>
            <w:vAlign w:val="bottom"/>
          </w:tcPr>
          <w:p w14:paraId="2C3C3FA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1E629CE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10" w:type="pct"/>
            <w:tcBorders>
              <w:bottom w:val="single" w:sz="4" w:space="0" w:color="auto"/>
            </w:tcBorders>
            <w:noWrap/>
            <w:vAlign w:val="bottom"/>
          </w:tcPr>
          <w:p w14:paraId="482AC68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c>
          <w:tcPr>
            <w:tcW w:w="704" w:type="pct"/>
            <w:tcBorders>
              <w:bottom w:val="single" w:sz="4" w:space="0" w:color="auto"/>
            </w:tcBorders>
            <w:noWrap/>
            <w:vAlign w:val="bottom"/>
          </w:tcPr>
          <w:p w14:paraId="2C0E024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w:t>
            </w:r>
          </w:p>
        </w:tc>
      </w:tr>
      <w:tr w:rsidR="00B253E3" w:rsidRPr="00D60A65" w14:paraId="27E43CE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74DF6CC"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501D38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21D306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4D675A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26D1F6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7F59822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45058CBC"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A009505" w14:textId="75625FDB" w:rsidR="00B253E3" w:rsidRPr="00D60A65" w:rsidRDefault="00B253E3" w:rsidP="00B253E3">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amount recognised in comprehensive income</w:t>
            </w:r>
          </w:p>
        </w:tc>
        <w:tc>
          <w:tcPr>
            <w:tcW w:w="710" w:type="pct"/>
            <w:tcBorders>
              <w:bottom w:val="single" w:sz="4" w:space="0" w:color="auto"/>
            </w:tcBorders>
            <w:noWrap/>
            <w:vAlign w:val="bottom"/>
          </w:tcPr>
          <w:p w14:paraId="0361E8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(1,955,119)</w:t>
            </w:r>
          </w:p>
        </w:tc>
        <w:tc>
          <w:tcPr>
            <w:tcW w:w="710" w:type="pct"/>
            <w:tcBorders>
              <w:bottom w:val="single" w:sz="4" w:space="0" w:color="auto"/>
            </w:tcBorders>
            <w:noWrap/>
            <w:vAlign w:val="bottom"/>
          </w:tcPr>
          <w:p w14:paraId="5E2A615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(26,719)</w:t>
            </w:r>
          </w:p>
        </w:tc>
        <w:tc>
          <w:tcPr>
            <w:tcW w:w="710" w:type="pct"/>
            <w:tcBorders>
              <w:bottom w:val="single" w:sz="4" w:space="0" w:color="auto"/>
            </w:tcBorders>
            <w:noWrap/>
            <w:vAlign w:val="bottom"/>
          </w:tcPr>
          <w:p w14:paraId="1AE4454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2,742,278</w:t>
            </w:r>
          </w:p>
        </w:tc>
        <w:tc>
          <w:tcPr>
            <w:tcW w:w="710" w:type="pct"/>
            <w:tcBorders>
              <w:bottom w:val="single" w:sz="4" w:space="0" w:color="auto"/>
            </w:tcBorders>
            <w:noWrap/>
            <w:vAlign w:val="bottom"/>
          </w:tcPr>
          <w:p w14:paraId="4242A15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99,556</w:t>
            </w:r>
          </w:p>
        </w:tc>
        <w:tc>
          <w:tcPr>
            <w:tcW w:w="704" w:type="pct"/>
            <w:tcBorders>
              <w:bottom w:val="single" w:sz="4" w:space="0" w:color="auto"/>
            </w:tcBorders>
            <w:noWrap/>
            <w:vAlign w:val="bottom"/>
          </w:tcPr>
          <w:p w14:paraId="11354E3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859,996</w:t>
            </w:r>
          </w:p>
        </w:tc>
      </w:tr>
      <w:tr w:rsidR="00B253E3" w:rsidRPr="00D60A65" w14:paraId="3705C7A7"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0F4E776"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4E60413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DB24F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CA4482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657089A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295EDB0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6778916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3C93445" w14:textId="70B66B4B" w:rsidR="00B253E3" w:rsidRPr="00D60A65" w:rsidRDefault="00B253E3" w:rsidP="00B253E3">
            <w:pPr>
              <w:ind w:left="67" w:hanging="139"/>
              <w:contextualSpacing/>
              <w:rPr>
                <w:rFonts w:ascii="Arial" w:hAnsi="Arial" w:cs="Arial"/>
                <w:color w:val="000000"/>
                <w:sz w:val="16"/>
                <w:szCs w:val="16"/>
                <w:lang w:eastAsia="en-GB" w:bidi="he-IL"/>
              </w:rPr>
            </w:pPr>
            <w:r w:rsidRPr="0055042E">
              <w:rPr>
                <w:rFonts w:ascii="Arial" w:hAnsi="Arial" w:cs="Arial"/>
                <w:b w:val="0"/>
                <w:bCs w:val="0"/>
                <w:color w:val="000000"/>
                <w:sz w:val="16"/>
                <w:szCs w:val="16"/>
                <w:lang w:val="en-GB" w:eastAsia="en-GB" w:bidi="he-IL"/>
              </w:rPr>
              <w:t>Investment component</w:t>
            </w:r>
          </w:p>
        </w:tc>
        <w:tc>
          <w:tcPr>
            <w:tcW w:w="710" w:type="pct"/>
            <w:noWrap/>
            <w:vAlign w:val="bottom"/>
          </w:tcPr>
          <w:p w14:paraId="08E73CC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(337,661)</w:t>
            </w:r>
          </w:p>
        </w:tc>
        <w:tc>
          <w:tcPr>
            <w:tcW w:w="710" w:type="pct"/>
            <w:noWrap/>
            <w:vAlign w:val="bottom"/>
          </w:tcPr>
          <w:p w14:paraId="2A13153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39222CB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337,661</w:t>
            </w:r>
          </w:p>
        </w:tc>
        <w:tc>
          <w:tcPr>
            <w:tcW w:w="710" w:type="pct"/>
            <w:noWrap/>
            <w:vAlign w:val="bottom"/>
          </w:tcPr>
          <w:p w14:paraId="6F1AF9E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78F1989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0A435BD5"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76E280F" w14:textId="0D4D184A"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Other changes effecting insurance assets and liabilities</w:t>
            </w:r>
          </w:p>
        </w:tc>
        <w:tc>
          <w:tcPr>
            <w:tcW w:w="710" w:type="pct"/>
            <w:noWrap/>
            <w:vAlign w:val="bottom"/>
          </w:tcPr>
          <w:p w14:paraId="7803778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380E4D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17C36CF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3F3790F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51C1937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r>
      <w:tr w:rsidR="00B253E3" w:rsidRPr="00D60A65" w14:paraId="26CF3E3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526A9CF"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noWrap/>
            <w:vAlign w:val="bottom"/>
          </w:tcPr>
          <w:p w14:paraId="474D433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7A1866B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1529CDE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noWrap/>
            <w:vAlign w:val="bottom"/>
          </w:tcPr>
          <w:p w14:paraId="7FCDEDB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noWrap/>
            <w:vAlign w:val="bottom"/>
          </w:tcPr>
          <w:p w14:paraId="1A255F8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5F51C99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792EBAB" w14:textId="3F1A73AC"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Cashflow</w:t>
            </w:r>
          </w:p>
        </w:tc>
        <w:tc>
          <w:tcPr>
            <w:tcW w:w="710" w:type="pct"/>
            <w:noWrap/>
            <w:vAlign w:val="bottom"/>
          </w:tcPr>
          <w:p w14:paraId="5A67EC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5FEC453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0628C34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64D7276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noWrap/>
            <w:vAlign w:val="bottom"/>
          </w:tcPr>
          <w:p w14:paraId="2D10246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7B87911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FB003A4" w14:textId="127019A1"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Premiums received</w:t>
            </w:r>
          </w:p>
        </w:tc>
        <w:tc>
          <w:tcPr>
            <w:tcW w:w="710" w:type="pct"/>
            <w:noWrap/>
            <w:vAlign w:val="bottom"/>
          </w:tcPr>
          <w:p w14:paraId="7E889D9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2,386,808</w:t>
            </w:r>
          </w:p>
        </w:tc>
        <w:tc>
          <w:tcPr>
            <w:tcW w:w="710" w:type="pct"/>
            <w:noWrap/>
            <w:vAlign w:val="bottom"/>
          </w:tcPr>
          <w:p w14:paraId="5A12A31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18077F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72AB6D8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3596F6D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2,386,808</w:t>
            </w:r>
          </w:p>
        </w:tc>
      </w:tr>
      <w:tr w:rsidR="00B253E3" w:rsidRPr="00D60A65" w14:paraId="519228F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AD6A934" w14:textId="55F4F404"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Paid claims and directly attributable expenses</w:t>
            </w:r>
          </w:p>
        </w:tc>
        <w:tc>
          <w:tcPr>
            <w:tcW w:w="710" w:type="pct"/>
            <w:noWrap/>
            <w:vAlign w:val="bottom"/>
          </w:tcPr>
          <w:p w14:paraId="3825F50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noWrap/>
            <w:vAlign w:val="bottom"/>
          </w:tcPr>
          <w:p w14:paraId="2336C04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w:t>
            </w:r>
          </w:p>
        </w:tc>
        <w:tc>
          <w:tcPr>
            <w:tcW w:w="710" w:type="pct"/>
            <w:noWrap/>
            <w:vAlign w:val="bottom"/>
          </w:tcPr>
          <w:p w14:paraId="067C15E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eastAsia="en-GB" w:bidi="he-IL"/>
              </w:rPr>
              <w:t>(2,127,410)</w:t>
            </w:r>
          </w:p>
        </w:tc>
        <w:tc>
          <w:tcPr>
            <w:tcW w:w="710" w:type="pct"/>
            <w:noWrap/>
            <w:vAlign w:val="bottom"/>
          </w:tcPr>
          <w:p w14:paraId="61600C4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noWrap/>
            <w:vAlign w:val="bottom"/>
          </w:tcPr>
          <w:p w14:paraId="3CC44B8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(2,127,410)</w:t>
            </w:r>
          </w:p>
        </w:tc>
      </w:tr>
      <w:tr w:rsidR="00B253E3" w:rsidRPr="00D60A65" w14:paraId="53BDC001"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F39C0E0" w14:textId="5310C10D"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Insurance acquisition cash flows</w:t>
            </w:r>
          </w:p>
        </w:tc>
        <w:tc>
          <w:tcPr>
            <w:tcW w:w="710" w:type="pct"/>
            <w:tcBorders>
              <w:bottom w:val="single" w:sz="4" w:space="0" w:color="auto"/>
            </w:tcBorders>
            <w:noWrap/>
            <w:vAlign w:val="bottom"/>
          </w:tcPr>
          <w:p w14:paraId="15A93FF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(146,592)</w:t>
            </w:r>
          </w:p>
        </w:tc>
        <w:tc>
          <w:tcPr>
            <w:tcW w:w="710" w:type="pct"/>
            <w:tcBorders>
              <w:bottom w:val="single" w:sz="4" w:space="0" w:color="auto"/>
            </w:tcBorders>
            <w:noWrap/>
            <w:vAlign w:val="bottom"/>
          </w:tcPr>
          <w:p w14:paraId="1907EAD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5FC8A9C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w:t>
            </w:r>
          </w:p>
        </w:tc>
        <w:tc>
          <w:tcPr>
            <w:tcW w:w="710" w:type="pct"/>
            <w:tcBorders>
              <w:bottom w:val="single" w:sz="4" w:space="0" w:color="auto"/>
            </w:tcBorders>
            <w:noWrap/>
            <w:vAlign w:val="bottom"/>
          </w:tcPr>
          <w:p w14:paraId="3025D3D8"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363CC0D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(146,592)</w:t>
            </w:r>
          </w:p>
        </w:tc>
      </w:tr>
      <w:tr w:rsidR="00B253E3" w:rsidRPr="00D60A65" w14:paraId="5E838564"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17BDB67"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779CCD9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5589000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3D2563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742881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0E6BF43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665B9973"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6A130C1" w14:textId="37AE4824" w:rsidR="00B253E3" w:rsidRPr="00D60A65" w:rsidRDefault="00B253E3" w:rsidP="00B253E3">
            <w:pPr>
              <w:keepNext/>
              <w:ind w:left="67" w:hanging="139"/>
              <w:contextualSpacing/>
              <w:rPr>
                <w:rFonts w:ascii="Arial" w:hAnsi="Arial" w:cs="Arial"/>
                <w:color w:val="000000"/>
                <w:sz w:val="16"/>
                <w:szCs w:val="16"/>
                <w:lang w:eastAsia="en-GB" w:bidi="he-IL"/>
              </w:rPr>
            </w:pPr>
            <w:r w:rsidRPr="00D60A65">
              <w:rPr>
                <w:rFonts w:ascii="Arial" w:hAnsi="Arial" w:cs="Arial"/>
                <w:color w:val="000000"/>
                <w:sz w:val="16"/>
                <w:szCs w:val="16"/>
                <w:lang w:val="en-GB" w:eastAsia="en-GB" w:bidi="he-IL"/>
              </w:rPr>
              <w:t>Total cashflow</w:t>
            </w:r>
          </w:p>
        </w:tc>
        <w:tc>
          <w:tcPr>
            <w:tcW w:w="710" w:type="pct"/>
            <w:tcBorders>
              <w:bottom w:val="single" w:sz="4" w:space="0" w:color="auto"/>
            </w:tcBorders>
            <w:noWrap/>
            <w:vAlign w:val="bottom"/>
          </w:tcPr>
          <w:p w14:paraId="20D85DB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2,240,216</w:t>
            </w:r>
          </w:p>
        </w:tc>
        <w:tc>
          <w:tcPr>
            <w:tcW w:w="710" w:type="pct"/>
            <w:tcBorders>
              <w:bottom w:val="single" w:sz="4" w:space="0" w:color="auto"/>
            </w:tcBorders>
            <w:noWrap/>
            <w:vAlign w:val="bottom"/>
          </w:tcPr>
          <w:p w14:paraId="2790FEC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10" w:type="pct"/>
            <w:tcBorders>
              <w:bottom w:val="single" w:sz="4" w:space="0" w:color="auto"/>
            </w:tcBorders>
            <w:noWrap/>
            <w:vAlign w:val="bottom"/>
          </w:tcPr>
          <w:p w14:paraId="008B712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(2,127,410)</w:t>
            </w:r>
          </w:p>
        </w:tc>
        <w:tc>
          <w:tcPr>
            <w:tcW w:w="710" w:type="pct"/>
            <w:tcBorders>
              <w:bottom w:val="single" w:sz="4" w:space="0" w:color="auto"/>
            </w:tcBorders>
            <w:noWrap/>
            <w:vAlign w:val="bottom"/>
          </w:tcPr>
          <w:p w14:paraId="008018D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w:t>
            </w:r>
          </w:p>
        </w:tc>
        <w:tc>
          <w:tcPr>
            <w:tcW w:w="704" w:type="pct"/>
            <w:tcBorders>
              <w:bottom w:val="single" w:sz="4" w:space="0" w:color="auto"/>
            </w:tcBorders>
            <w:noWrap/>
            <w:vAlign w:val="bottom"/>
          </w:tcPr>
          <w:p w14:paraId="4D44E03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112,806</w:t>
            </w:r>
          </w:p>
        </w:tc>
      </w:tr>
      <w:tr w:rsidR="00B253E3" w:rsidRPr="00D60A65" w14:paraId="7E2F528B"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31ACA16"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15C78AC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2322E30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0C6B95DA"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66082A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0F81B5FD"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r>
      <w:tr w:rsidR="00B253E3" w:rsidRPr="00D60A65" w14:paraId="1167960D"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87EA211" w14:textId="3EDB2FE0"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noWrap/>
            <w:vAlign w:val="bottom"/>
          </w:tcPr>
          <w:p w14:paraId="2D1C64E2"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p>
        </w:tc>
        <w:tc>
          <w:tcPr>
            <w:tcW w:w="710" w:type="pct"/>
            <w:noWrap/>
            <w:vAlign w:val="bottom"/>
          </w:tcPr>
          <w:p w14:paraId="3556EB9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6298261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10" w:type="pct"/>
            <w:noWrap/>
            <w:vAlign w:val="bottom"/>
          </w:tcPr>
          <w:p w14:paraId="01FA295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c>
          <w:tcPr>
            <w:tcW w:w="704" w:type="pct"/>
            <w:noWrap/>
            <w:vAlign w:val="bottom"/>
          </w:tcPr>
          <w:p w14:paraId="751067B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p>
        </w:tc>
      </w:tr>
      <w:tr w:rsidR="00B253E3" w:rsidRPr="00D60A65" w14:paraId="71C2968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DF42E8A" w14:textId="1965AF43"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liabilities</w:t>
            </w:r>
          </w:p>
        </w:tc>
        <w:tc>
          <w:tcPr>
            <w:tcW w:w="710" w:type="pct"/>
            <w:noWrap/>
            <w:vAlign w:val="bottom"/>
          </w:tcPr>
          <w:p w14:paraId="2BAA385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542,295</w:t>
            </w:r>
          </w:p>
        </w:tc>
        <w:tc>
          <w:tcPr>
            <w:tcW w:w="710" w:type="pct"/>
            <w:noWrap/>
            <w:vAlign w:val="bottom"/>
          </w:tcPr>
          <w:p w14:paraId="3C40B4D4"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eastAsia="en-GB" w:bidi="he-IL"/>
              </w:rPr>
              <w:t>18,969</w:t>
            </w:r>
          </w:p>
        </w:tc>
        <w:tc>
          <w:tcPr>
            <w:tcW w:w="710" w:type="pct"/>
            <w:noWrap/>
            <w:vAlign w:val="bottom"/>
          </w:tcPr>
          <w:p w14:paraId="1966049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1,194,597</w:t>
            </w:r>
          </w:p>
        </w:tc>
        <w:tc>
          <w:tcPr>
            <w:tcW w:w="710" w:type="pct"/>
            <w:noWrap/>
            <w:vAlign w:val="bottom"/>
          </w:tcPr>
          <w:p w14:paraId="79CA7A41"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159,458</w:t>
            </w:r>
          </w:p>
        </w:tc>
        <w:tc>
          <w:tcPr>
            <w:tcW w:w="704" w:type="pct"/>
            <w:noWrap/>
            <w:vAlign w:val="bottom"/>
          </w:tcPr>
          <w:p w14:paraId="67C0FD4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1,915,319</w:t>
            </w:r>
          </w:p>
        </w:tc>
      </w:tr>
      <w:tr w:rsidR="00B253E3" w:rsidRPr="00D60A65" w14:paraId="71A1DC9D"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11619FA" w14:textId="6801A286" w:rsidR="00B253E3" w:rsidRPr="00D60A65" w:rsidRDefault="00B253E3" w:rsidP="00B253E3">
            <w:pPr>
              <w:ind w:left="67" w:hanging="139"/>
              <w:contextualSpacing/>
              <w:rPr>
                <w:rFonts w:ascii="Arial" w:hAnsi="Arial" w:cs="Arial"/>
                <w:color w:val="000000"/>
                <w:sz w:val="16"/>
                <w:szCs w:val="16"/>
                <w:lang w:val="en-GB" w:eastAsia="en-GB" w:bidi="he-IL"/>
              </w:rPr>
            </w:pPr>
            <w:r w:rsidRPr="0055042E">
              <w:rPr>
                <w:rFonts w:ascii="Arial" w:hAnsi="Arial" w:cs="Arial"/>
                <w:b w:val="0"/>
                <w:bCs w:val="0"/>
                <w:color w:val="000000"/>
                <w:sz w:val="16"/>
                <w:szCs w:val="16"/>
                <w:lang w:val="en-GB" w:eastAsia="en-GB" w:bidi="he-IL"/>
              </w:rPr>
              <w:t>Ending balance of Insurance contract assets</w:t>
            </w:r>
          </w:p>
        </w:tc>
        <w:tc>
          <w:tcPr>
            <w:tcW w:w="710" w:type="pct"/>
            <w:tcBorders>
              <w:bottom w:val="single" w:sz="4" w:space="0" w:color="auto"/>
            </w:tcBorders>
            <w:noWrap/>
            <w:vAlign w:val="bottom"/>
          </w:tcPr>
          <w:p w14:paraId="57EF70BF"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13,398</w:t>
            </w:r>
          </w:p>
        </w:tc>
        <w:tc>
          <w:tcPr>
            <w:tcW w:w="710" w:type="pct"/>
            <w:tcBorders>
              <w:bottom w:val="single" w:sz="4" w:space="0" w:color="auto"/>
            </w:tcBorders>
            <w:noWrap/>
            <w:vAlign w:val="bottom"/>
          </w:tcPr>
          <w:p w14:paraId="17C542EE"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1,170</w:t>
            </w:r>
          </w:p>
        </w:tc>
        <w:tc>
          <w:tcPr>
            <w:tcW w:w="710" w:type="pct"/>
            <w:tcBorders>
              <w:bottom w:val="single" w:sz="4" w:space="0" w:color="auto"/>
            </w:tcBorders>
            <w:noWrap/>
            <w:vAlign w:val="bottom"/>
          </w:tcPr>
          <w:p w14:paraId="05A55B63"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(139,676)</w:t>
            </w:r>
          </w:p>
        </w:tc>
        <w:tc>
          <w:tcPr>
            <w:tcW w:w="710" w:type="pct"/>
            <w:tcBorders>
              <w:bottom w:val="single" w:sz="4" w:space="0" w:color="auto"/>
            </w:tcBorders>
            <w:noWrap/>
            <w:vAlign w:val="bottom"/>
          </w:tcPr>
          <w:p w14:paraId="33AF9DE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8,908</w:t>
            </w:r>
          </w:p>
        </w:tc>
        <w:tc>
          <w:tcPr>
            <w:tcW w:w="704" w:type="pct"/>
            <w:tcBorders>
              <w:bottom w:val="single" w:sz="4" w:space="0" w:color="auto"/>
            </w:tcBorders>
            <w:noWrap/>
            <w:vAlign w:val="bottom"/>
          </w:tcPr>
          <w:p w14:paraId="7349CF47"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bidi="he-IL"/>
              </w:rPr>
            </w:pPr>
            <w:r w:rsidRPr="00D60A65">
              <w:rPr>
                <w:rFonts w:ascii="Arial" w:eastAsia="Cordia New" w:hAnsi="Arial" w:cs="Arial"/>
                <w:color w:val="000000"/>
                <w:sz w:val="16"/>
                <w:szCs w:val="16"/>
                <w:lang w:val="en-GB" w:eastAsia="en-GB" w:bidi="he-IL"/>
              </w:rPr>
              <w:t>(116,200)</w:t>
            </w:r>
          </w:p>
        </w:tc>
      </w:tr>
      <w:tr w:rsidR="00B253E3" w:rsidRPr="00D60A65" w14:paraId="1E7D57AA"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9995CC2" w14:textId="77777777" w:rsidR="00B253E3" w:rsidRPr="00D60A65" w:rsidRDefault="00B253E3" w:rsidP="00B253E3">
            <w:pPr>
              <w:ind w:left="67" w:hanging="139"/>
              <w:contextualSpacing/>
              <w:rPr>
                <w:rFonts w:ascii="Arial" w:hAnsi="Arial" w:cs="Arial"/>
                <w:color w:val="000000"/>
                <w:sz w:val="16"/>
                <w:szCs w:val="16"/>
                <w:lang w:val="en-GB" w:eastAsia="en-GB" w:bidi="he-IL"/>
              </w:rPr>
            </w:pPr>
          </w:p>
        </w:tc>
        <w:tc>
          <w:tcPr>
            <w:tcW w:w="710" w:type="pct"/>
            <w:tcBorders>
              <w:top w:val="single" w:sz="4" w:space="0" w:color="auto"/>
            </w:tcBorders>
            <w:noWrap/>
            <w:vAlign w:val="bottom"/>
          </w:tcPr>
          <w:p w14:paraId="3B8863B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7A65D970"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305390D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10" w:type="pct"/>
            <w:tcBorders>
              <w:top w:val="single" w:sz="4" w:space="0" w:color="auto"/>
            </w:tcBorders>
            <w:noWrap/>
            <w:vAlign w:val="bottom"/>
          </w:tcPr>
          <w:p w14:paraId="10E8DC1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bidi="he-IL"/>
              </w:rPr>
            </w:pPr>
          </w:p>
        </w:tc>
        <w:tc>
          <w:tcPr>
            <w:tcW w:w="704" w:type="pct"/>
            <w:tcBorders>
              <w:top w:val="single" w:sz="4" w:space="0" w:color="auto"/>
            </w:tcBorders>
            <w:noWrap/>
            <w:vAlign w:val="bottom"/>
          </w:tcPr>
          <w:p w14:paraId="504FBFC9"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bidi="he-IL"/>
              </w:rPr>
            </w:pPr>
          </w:p>
        </w:tc>
      </w:tr>
      <w:tr w:rsidR="00B253E3" w:rsidRPr="00D60A65" w14:paraId="4823C6C2" w14:textId="77777777">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998DFD6" w14:textId="19F93231" w:rsidR="00B253E3" w:rsidRPr="00D60A65" w:rsidRDefault="00B253E3" w:rsidP="00B253E3">
            <w:pPr>
              <w:keepNext/>
              <w:ind w:left="67" w:hanging="139"/>
              <w:contextualSpacing/>
              <w:rPr>
                <w:rFonts w:ascii="Arial" w:hAnsi="Arial" w:cs="Arial"/>
                <w:color w:val="000000"/>
                <w:sz w:val="16"/>
                <w:szCs w:val="16"/>
                <w:lang w:val="en-GB" w:eastAsia="en-GB" w:bidi="he-IL"/>
              </w:rPr>
            </w:pPr>
            <w:r w:rsidRPr="00D60A65">
              <w:rPr>
                <w:rFonts w:ascii="Arial" w:hAnsi="Arial" w:cs="Arial"/>
                <w:color w:val="000000"/>
                <w:sz w:val="16"/>
                <w:szCs w:val="16"/>
                <w:lang w:val="en-GB" w:eastAsia="en-GB" w:bidi="he-IL"/>
              </w:rPr>
              <w:t>Net ending balance</w:t>
            </w:r>
          </w:p>
        </w:tc>
        <w:tc>
          <w:tcPr>
            <w:tcW w:w="710" w:type="pct"/>
            <w:tcBorders>
              <w:bottom w:val="single" w:sz="4" w:space="0" w:color="auto"/>
            </w:tcBorders>
            <w:noWrap/>
            <w:vAlign w:val="bottom"/>
          </w:tcPr>
          <w:p w14:paraId="08CFEEBC"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555,693</w:t>
            </w:r>
          </w:p>
        </w:tc>
        <w:tc>
          <w:tcPr>
            <w:tcW w:w="710" w:type="pct"/>
            <w:tcBorders>
              <w:bottom w:val="single" w:sz="4" w:space="0" w:color="auto"/>
            </w:tcBorders>
            <w:noWrap/>
            <w:vAlign w:val="bottom"/>
          </w:tcPr>
          <w:p w14:paraId="2C065B8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20,139</w:t>
            </w:r>
          </w:p>
        </w:tc>
        <w:tc>
          <w:tcPr>
            <w:tcW w:w="710" w:type="pct"/>
            <w:tcBorders>
              <w:bottom w:val="single" w:sz="4" w:space="0" w:color="auto"/>
            </w:tcBorders>
            <w:noWrap/>
            <w:vAlign w:val="bottom"/>
          </w:tcPr>
          <w:p w14:paraId="0AF2B4A6"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1,054,921</w:t>
            </w:r>
          </w:p>
        </w:tc>
        <w:tc>
          <w:tcPr>
            <w:tcW w:w="710" w:type="pct"/>
            <w:tcBorders>
              <w:bottom w:val="single" w:sz="4" w:space="0" w:color="auto"/>
            </w:tcBorders>
            <w:noWrap/>
            <w:vAlign w:val="bottom"/>
          </w:tcPr>
          <w:p w14:paraId="1C08ECEB"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bidi="he-IL"/>
              </w:rPr>
            </w:pPr>
            <w:r w:rsidRPr="00D60A65">
              <w:rPr>
                <w:rFonts w:ascii="Arial" w:eastAsia="Cordia New" w:hAnsi="Arial" w:cs="Arial"/>
                <w:color w:val="000000"/>
                <w:sz w:val="16"/>
                <w:szCs w:val="16"/>
                <w:lang w:val="en-GB" w:eastAsia="en-GB" w:bidi="he-IL"/>
              </w:rPr>
              <w:t>168,366</w:t>
            </w:r>
          </w:p>
        </w:tc>
        <w:tc>
          <w:tcPr>
            <w:tcW w:w="704" w:type="pct"/>
            <w:tcBorders>
              <w:bottom w:val="single" w:sz="4" w:space="0" w:color="auto"/>
            </w:tcBorders>
            <w:noWrap/>
            <w:vAlign w:val="bottom"/>
          </w:tcPr>
          <w:p w14:paraId="1D75B815" w14:textId="77777777" w:rsidR="00B253E3" w:rsidRPr="00D60A65" w:rsidRDefault="00B253E3" w:rsidP="00B253E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bidi="he-IL"/>
              </w:rPr>
            </w:pPr>
            <w:r w:rsidRPr="00D60A65">
              <w:rPr>
                <w:rFonts w:ascii="Arial" w:eastAsia="Cordia New" w:hAnsi="Arial" w:cs="Arial"/>
                <w:color w:val="000000"/>
                <w:sz w:val="16"/>
                <w:szCs w:val="16"/>
                <w:lang w:val="en-GB" w:eastAsia="en-GB" w:bidi="he-IL"/>
              </w:rPr>
              <w:t>1,799,119</w:t>
            </w:r>
          </w:p>
        </w:tc>
      </w:tr>
    </w:tbl>
    <w:p w14:paraId="5D7AC4F9" w14:textId="0CBF0B55" w:rsidR="00486449" w:rsidRPr="00D60A65" w:rsidRDefault="00486449" w:rsidP="00CB08A5">
      <w:pPr>
        <w:jc w:val="both"/>
        <w:rPr>
          <w:rFonts w:ascii="Arial" w:hAnsi="Arial" w:cs="Arial"/>
          <w:color w:val="000000" w:themeColor="text1"/>
          <w:sz w:val="18"/>
          <w:szCs w:val="18"/>
          <w:lang w:val="en-GB"/>
        </w:rPr>
      </w:pPr>
    </w:p>
    <w:p w14:paraId="1822714E" w14:textId="77777777" w:rsidR="00486449" w:rsidRPr="00D60A65" w:rsidRDefault="00486449">
      <w:pPr>
        <w:rPr>
          <w:rFonts w:ascii="Arial" w:hAnsi="Arial" w:cs="Arial"/>
          <w:color w:val="000000" w:themeColor="text1"/>
          <w:sz w:val="18"/>
          <w:szCs w:val="18"/>
        </w:rPr>
      </w:pPr>
      <w:r w:rsidRPr="00D60A65">
        <w:rPr>
          <w:rFonts w:ascii="Arial" w:hAnsi="Arial" w:cs="Arial"/>
          <w:color w:val="000000" w:themeColor="text1"/>
          <w:sz w:val="18"/>
          <w:szCs w:val="18"/>
          <w:lang w:val="en-GB"/>
        </w:rPr>
        <w:br w:type="page"/>
      </w:r>
    </w:p>
    <w:p w14:paraId="67C803EA" w14:textId="4BAC9C44" w:rsidR="00040FDD" w:rsidRPr="00D60A65" w:rsidRDefault="00486449" w:rsidP="00040FDD">
      <w:pPr>
        <w:pStyle w:val="ListParagraph"/>
        <w:numPr>
          <w:ilvl w:val="2"/>
          <w:numId w:val="14"/>
        </w:numPr>
        <w:tabs>
          <w:tab w:val="left" w:pos="1260"/>
        </w:tabs>
        <w:spacing w:after="120"/>
        <w:ind w:left="1225" w:hanging="505"/>
        <w:jc w:val="thaiDistribute"/>
        <w:rPr>
          <w:rFonts w:ascii="Arial" w:hAnsi="Arial" w:cs="Arial"/>
          <w:b/>
          <w:bCs/>
          <w:color w:val="000000" w:themeColor="text1"/>
          <w:sz w:val="18"/>
          <w:szCs w:val="18"/>
          <w:lang w:val="en-GB" w:eastAsia="th-TH"/>
        </w:rPr>
      </w:pPr>
      <w:r w:rsidRPr="00D60A65">
        <w:rPr>
          <w:rFonts w:ascii="Arial" w:hAnsi="Arial" w:cs="Arial"/>
          <w:b/>
          <w:bCs/>
          <w:color w:val="000000" w:themeColor="text1"/>
          <w:sz w:val="18"/>
          <w:szCs w:val="18"/>
          <w:lang w:val="en-GB" w:eastAsia="th-TH"/>
        </w:rPr>
        <w:lastRenderedPageBreak/>
        <w:t>Reconciliation of liabilities for remaining coverage and liabilities for incurred claims - Reinsurance contracts held</w:t>
      </w:r>
    </w:p>
    <w:tbl>
      <w:tblPr>
        <w:tblStyle w:val="PlainTable4"/>
        <w:tblW w:w="9568" w:type="dxa"/>
        <w:jc w:val="center"/>
        <w:tblLook w:val="04A0" w:firstRow="1" w:lastRow="0" w:firstColumn="1" w:lastColumn="0" w:noHBand="0" w:noVBand="1"/>
      </w:tblPr>
      <w:tblGrid>
        <w:gridCol w:w="108"/>
        <w:gridCol w:w="2786"/>
        <w:gridCol w:w="108"/>
        <w:gridCol w:w="1188"/>
        <w:gridCol w:w="108"/>
        <w:gridCol w:w="1188"/>
        <w:gridCol w:w="108"/>
        <w:gridCol w:w="1188"/>
        <w:gridCol w:w="108"/>
        <w:gridCol w:w="1274"/>
        <w:gridCol w:w="108"/>
        <w:gridCol w:w="1188"/>
        <w:gridCol w:w="108"/>
      </w:tblGrid>
      <w:tr w:rsidR="00040FDD" w:rsidRPr="00D60A65" w14:paraId="7B0745CB" w14:textId="77777777" w:rsidTr="007060B4">
        <w:trPr>
          <w:gridBefore w:val="1"/>
          <w:cnfStyle w:val="100000000000" w:firstRow="1" w:lastRow="0" w:firstColumn="0" w:lastColumn="0" w:oddVBand="0" w:evenVBand="0" w:oddHBand="0" w:evenHBand="0" w:firstRowFirstColumn="0" w:firstRowLastColumn="0" w:lastRowFirstColumn="0" w:lastRowLastColumn="0"/>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8EB7991" w14:textId="77777777" w:rsidR="00040FDD" w:rsidRPr="007060B4" w:rsidRDefault="00040FDD" w:rsidP="00040FDD">
            <w:pPr>
              <w:ind w:left="67" w:hanging="139"/>
              <w:jc w:val="center"/>
              <w:rPr>
                <w:rFonts w:ascii="Arial" w:hAnsi="Arial" w:cstheme="minorBidi"/>
                <w:color w:val="000000"/>
                <w:sz w:val="18"/>
                <w:szCs w:val="22"/>
                <w:cs/>
                <w:lang w:val="en-GB" w:eastAsia="en-GB"/>
              </w:rPr>
            </w:pPr>
          </w:p>
        </w:tc>
        <w:tc>
          <w:tcPr>
            <w:tcW w:w="6566" w:type="dxa"/>
            <w:gridSpan w:val="10"/>
            <w:tcBorders>
              <w:bottom w:val="single" w:sz="4" w:space="0" w:color="auto"/>
            </w:tcBorders>
            <w:noWrap/>
            <w:vAlign w:val="bottom"/>
          </w:tcPr>
          <w:p w14:paraId="0CA397E8" w14:textId="77777777" w:rsidR="00040FDD" w:rsidRPr="00D60A65" w:rsidRDefault="00040FDD" w:rsidP="00040FD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Consolidated and separate financial information</w:t>
            </w:r>
          </w:p>
        </w:tc>
      </w:tr>
      <w:tr w:rsidR="00040FDD" w:rsidRPr="00D60A65" w14:paraId="606FCC22"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10D6485" w14:textId="77777777" w:rsidR="00040FDD" w:rsidRPr="00D60A65" w:rsidRDefault="00040FDD" w:rsidP="00040FDD">
            <w:pPr>
              <w:ind w:left="67" w:hanging="139"/>
              <w:jc w:val="center"/>
              <w:rPr>
                <w:rFonts w:ascii="Arial" w:hAnsi="Arial" w:cs="Arial"/>
                <w:color w:val="000000"/>
                <w:sz w:val="18"/>
                <w:szCs w:val="18"/>
                <w:lang w:val="en-GB" w:eastAsia="en-GB" w:bidi="he-IL"/>
              </w:rPr>
            </w:pPr>
          </w:p>
        </w:tc>
        <w:tc>
          <w:tcPr>
            <w:tcW w:w="6566" w:type="dxa"/>
            <w:gridSpan w:val="10"/>
            <w:tcBorders>
              <w:top w:val="single" w:sz="4" w:space="0" w:color="auto"/>
              <w:bottom w:val="single" w:sz="4" w:space="0" w:color="auto"/>
            </w:tcBorders>
            <w:noWrap/>
            <w:vAlign w:val="bottom"/>
          </w:tcPr>
          <w:p w14:paraId="59D6322F" w14:textId="77777777" w:rsidR="00040FDD" w:rsidRPr="00D60A65" w:rsidRDefault="00040FDD" w:rsidP="00040FD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(Unaudited)</w:t>
            </w:r>
          </w:p>
          <w:p w14:paraId="0950162F" w14:textId="77777777" w:rsidR="00040FDD" w:rsidRPr="00D60A65" w:rsidRDefault="00040FDD" w:rsidP="00040FD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As of </w:t>
            </w:r>
            <w:proofErr w:type="gramStart"/>
            <w:r w:rsidRPr="00D60A65">
              <w:rPr>
                <w:rFonts w:ascii="Arial" w:hAnsi="Arial" w:cs="Arial"/>
                <w:b/>
                <w:bCs/>
                <w:color w:val="000000"/>
                <w:sz w:val="18"/>
                <w:szCs w:val="18"/>
                <w:lang w:val="en-GB" w:eastAsia="en-GB" w:bidi="he-IL"/>
              </w:rPr>
              <w:t>30 June 2026</w:t>
            </w:r>
            <w:proofErr w:type="gramEnd"/>
          </w:p>
        </w:tc>
      </w:tr>
      <w:tr w:rsidR="00040FDD" w:rsidRPr="00D60A65" w14:paraId="35E23C88"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BF723FF" w14:textId="77777777" w:rsidR="00040FDD" w:rsidRPr="00D60A65" w:rsidRDefault="00040FDD" w:rsidP="00040FDD">
            <w:pPr>
              <w:ind w:left="67" w:hanging="139"/>
              <w:jc w:val="center"/>
              <w:rPr>
                <w:rFonts w:ascii="Arial" w:hAnsi="Arial" w:cs="Arial"/>
                <w:color w:val="000000"/>
                <w:sz w:val="18"/>
                <w:szCs w:val="18"/>
                <w:lang w:val="en-GB" w:eastAsia="en-GB" w:bidi="he-IL"/>
              </w:rPr>
            </w:pPr>
          </w:p>
        </w:tc>
        <w:tc>
          <w:tcPr>
            <w:tcW w:w="6566" w:type="dxa"/>
            <w:gridSpan w:val="10"/>
            <w:tcBorders>
              <w:top w:val="single" w:sz="4" w:space="0" w:color="auto"/>
              <w:bottom w:val="single" w:sz="4" w:space="0" w:color="auto"/>
            </w:tcBorders>
            <w:noWrap/>
            <w:vAlign w:val="bottom"/>
          </w:tcPr>
          <w:p w14:paraId="132CB9D8" w14:textId="77777777" w:rsidR="00040FDD" w:rsidRPr="00D60A65" w:rsidRDefault="00040FDD" w:rsidP="00040FD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All type of insurance</w:t>
            </w:r>
          </w:p>
        </w:tc>
      </w:tr>
      <w:tr w:rsidR="00040FDD" w:rsidRPr="00D60A65" w14:paraId="46E9E6EB"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338F590" w14:textId="77777777" w:rsidR="00040FDD" w:rsidRPr="00D60A65" w:rsidRDefault="00040FDD" w:rsidP="00040FDD">
            <w:pPr>
              <w:ind w:left="67" w:hanging="139"/>
              <w:jc w:val="center"/>
              <w:rPr>
                <w:rFonts w:ascii="Arial" w:hAnsi="Arial" w:cs="Arial"/>
                <w:color w:val="000000"/>
                <w:sz w:val="18"/>
                <w:szCs w:val="18"/>
                <w:lang w:val="en-GB" w:eastAsia="en-GB" w:bidi="he-IL"/>
              </w:rPr>
            </w:pPr>
          </w:p>
        </w:tc>
        <w:tc>
          <w:tcPr>
            <w:tcW w:w="2592" w:type="dxa"/>
            <w:gridSpan w:val="4"/>
            <w:tcBorders>
              <w:top w:val="single" w:sz="4" w:space="0" w:color="auto"/>
              <w:bottom w:val="single" w:sz="4" w:space="0" w:color="auto"/>
            </w:tcBorders>
            <w:noWrap/>
            <w:vAlign w:val="bottom"/>
          </w:tcPr>
          <w:p w14:paraId="7B316C14" w14:textId="77777777" w:rsidR="00040FDD" w:rsidRPr="00D60A65" w:rsidRDefault="00040FDD" w:rsidP="00040FD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Remaining coverage</w:t>
            </w:r>
          </w:p>
        </w:tc>
        <w:tc>
          <w:tcPr>
            <w:tcW w:w="2678" w:type="dxa"/>
            <w:gridSpan w:val="4"/>
            <w:tcBorders>
              <w:top w:val="single" w:sz="4" w:space="0" w:color="auto"/>
              <w:bottom w:val="single" w:sz="4" w:space="0" w:color="auto"/>
            </w:tcBorders>
            <w:noWrap/>
            <w:vAlign w:val="bottom"/>
          </w:tcPr>
          <w:p w14:paraId="320C2225" w14:textId="77777777" w:rsidR="00040FDD" w:rsidRPr="00D60A65" w:rsidRDefault="00040FDD" w:rsidP="00040FD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Incurred claims</w:t>
            </w:r>
          </w:p>
        </w:tc>
        <w:tc>
          <w:tcPr>
            <w:tcW w:w="1296" w:type="dxa"/>
            <w:gridSpan w:val="2"/>
            <w:noWrap/>
            <w:vAlign w:val="bottom"/>
          </w:tcPr>
          <w:p w14:paraId="1686A80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040FDD" w:rsidRPr="00D60A65" w14:paraId="3CD6217C"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tcBorders>
              <w:bottom w:val="single" w:sz="4" w:space="0" w:color="auto"/>
            </w:tcBorders>
            <w:noWrap/>
            <w:vAlign w:val="bottom"/>
            <w:hideMark/>
          </w:tcPr>
          <w:p w14:paraId="164CAA4D" w14:textId="77777777" w:rsidR="00040FDD" w:rsidRPr="00D60A65" w:rsidRDefault="00040FDD" w:rsidP="00040FDD">
            <w:pPr>
              <w:ind w:left="67" w:hanging="139"/>
              <w:jc w:val="center"/>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Reinsurance contract held</w:t>
            </w:r>
          </w:p>
        </w:tc>
        <w:tc>
          <w:tcPr>
            <w:tcW w:w="1296" w:type="dxa"/>
            <w:gridSpan w:val="2"/>
            <w:tcBorders>
              <w:bottom w:val="single" w:sz="4" w:space="0" w:color="auto"/>
            </w:tcBorders>
            <w:noWrap/>
            <w:vAlign w:val="bottom"/>
            <w:hideMark/>
          </w:tcPr>
          <w:p w14:paraId="162E192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Excluding loss</w:t>
            </w:r>
          </w:p>
          <w:p w14:paraId="0187A41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component</w:t>
            </w:r>
          </w:p>
          <w:p w14:paraId="4BAEE5A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0FAD866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296" w:type="dxa"/>
            <w:gridSpan w:val="2"/>
            <w:tcBorders>
              <w:bottom w:val="single" w:sz="4" w:space="0" w:color="auto"/>
            </w:tcBorders>
            <w:noWrap/>
            <w:vAlign w:val="bottom"/>
            <w:hideMark/>
          </w:tcPr>
          <w:p w14:paraId="0F09BB9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eastAsia="en-GB" w:bidi="he-IL"/>
              </w:rPr>
              <w:t>Loss component</w:t>
            </w:r>
          </w:p>
          <w:p w14:paraId="036F579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618028B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Baht</w:t>
            </w:r>
          </w:p>
        </w:tc>
        <w:tc>
          <w:tcPr>
            <w:tcW w:w="1296" w:type="dxa"/>
            <w:gridSpan w:val="2"/>
            <w:tcBorders>
              <w:bottom w:val="single" w:sz="4" w:space="0" w:color="auto"/>
            </w:tcBorders>
            <w:noWrap/>
            <w:vAlign w:val="bottom"/>
          </w:tcPr>
          <w:p w14:paraId="0CA73E7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Present value of</w:t>
            </w:r>
          </w:p>
          <w:p w14:paraId="07150FD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future </w:t>
            </w:r>
          </w:p>
          <w:p w14:paraId="4E0E4B9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cash flows</w:t>
            </w:r>
          </w:p>
          <w:p w14:paraId="157652B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7751250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382" w:type="dxa"/>
            <w:gridSpan w:val="2"/>
            <w:tcBorders>
              <w:bottom w:val="single" w:sz="4" w:space="0" w:color="auto"/>
            </w:tcBorders>
            <w:noWrap/>
            <w:vAlign w:val="center"/>
            <w:hideMark/>
          </w:tcPr>
          <w:p w14:paraId="7F066DDB" w14:textId="77777777" w:rsidR="00040FDD" w:rsidRPr="00D60A65" w:rsidRDefault="00040FDD" w:rsidP="00040FD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 adjustment for</w:t>
            </w:r>
          </w:p>
          <w:p w14:paraId="34B1758D" w14:textId="77777777" w:rsidR="00040FDD" w:rsidRPr="00D60A65" w:rsidRDefault="00040FDD" w:rsidP="00040FD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non-financial </w:t>
            </w:r>
          </w:p>
          <w:p w14:paraId="16F779F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risks</w:t>
            </w:r>
          </w:p>
          <w:p w14:paraId="2F0EC71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proofErr w:type="gramStart"/>
            <w:r w:rsidRPr="00D60A65">
              <w:rPr>
                <w:rFonts w:ascii="Arial" w:hAnsi="Arial" w:cs="Arial"/>
                <w:b/>
                <w:bCs/>
                <w:color w:val="000000"/>
                <w:sz w:val="18"/>
                <w:szCs w:val="18"/>
                <w:lang w:eastAsia="en-GB" w:bidi="he-IL"/>
              </w:rPr>
              <w:t>Thousand</w:t>
            </w:r>
            <w:proofErr w:type="gramEnd"/>
            <w:r w:rsidRPr="00D60A65">
              <w:rPr>
                <w:rFonts w:ascii="Arial" w:hAnsi="Arial" w:cs="Arial"/>
                <w:b/>
                <w:bCs/>
                <w:color w:val="000000"/>
                <w:sz w:val="18"/>
                <w:szCs w:val="18"/>
                <w:lang w:eastAsia="en-GB" w:bidi="he-IL"/>
              </w:rPr>
              <w:t xml:space="preserve"> </w:t>
            </w:r>
          </w:p>
          <w:p w14:paraId="64F9307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eastAsia="en-GB" w:bidi="he-IL"/>
              </w:rPr>
              <w:t>Baht</w:t>
            </w:r>
          </w:p>
        </w:tc>
        <w:tc>
          <w:tcPr>
            <w:tcW w:w="1296" w:type="dxa"/>
            <w:gridSpan w:val="2"/>
            <w:tcBorders>
              <w:bottom w:val="single" w:sz="4" w:space="0" w:color="auto"/>
            </w:tcBorders>
            <w:noWrap/>
            <w:vAlign w:val="bottom"/>
            <w:hideMark/>
          </w:tcPr>
          <w:p w14:paraId="46C6623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Total</w:t>
            </w:r>
          </w:p>
          <w:p w14:paraId="43B3796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57463E7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r w:rsidRPr="00D60A65">
              <w:rPr>
                <w:rFonts w:ascii="Arial" w:hAnsi="Arial" w:cs="Arial"/>
                <w:b/>
                <w:bCs/>
                <w:color w:val="000000"/>
                <w:sz w:val="18"/>
                <w:szCs w:val="18"/>
                <w:lang w:val="en-GB" w:eastAsia="en-GB" w:bidi="he-IL"/>
              </w:rPr>
              <w:t>Baht</w:t>
            </w:r>
          </w:p>
        </w:tc>
      </w:tr>
      <w:tr w:rsidR="00040FDD" w:rsidRPr="00D60A65" w14:paraId="47629915"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DCF60DE"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noWrap/>
            <w:vAlign w:val="bottom"/>
          </w:tcPr>
          <w:p w14:paraId="17C42826" w14:textId="77777777" w:rsidR="00040FDD" w:rsidRPr="00D60A65" w:rsidRDefault="00040FDD" w:rsidP="00040FD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6" w:type="dxa"/>
            <w:gridSpan w:val="2"/>
            <w:noWrap/>
            <w:vAlign w:val="bottom"/>
          </w:tcPr>
          <w:p w14:paraId="5B450B40" w14:textId="77777777" w:rsidR="00040FDD" w:rsidRPr="00D60A65" w:rsidRDefault="00040FDD" w:rsidP="00040FD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6" w:type="dxa"/>
            <w:gridSpan w:val="2"/>
            <w:noWrap/>
            <w:vAlign w:val="bottom"/>
          </w:tcPr>
          <w:p w14:paraId="02CD811A" w14:textId="77777777" w:rsidR="00040FDD" w:rsidRPr="00D60A65" w:rsidRDefault="00040FDD" w:rsidP="00040FD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82" w:type="dxa"/>
            <w:gridSpan w:val="2"/>
            <w:noWrap/>
            <w:vAlign w:val="bottom"/>
          </w:tcPr>
          <w:p w14:paraId="20DE76AC" w14:textId="77777777" w:rsidR="00040FDD" w:rsidRPr="00D60A65" w:rsidRDefault="00040FDD" w:rsidP="00040FD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6" w:type="dxa"/>
            <w:gridSpan w:val="2"/>
            <w:noWrap/>
            <w:vAlign w:val="bottom"/>
          </w:tcPr>
          <w:p w14:paraId="117B6F1E" w14:textId="77777777" w:rsidR="00040FDD" w:rsidRPr="00D60A65" w:rsidRDefault="00040FDD" w:rsidP="00040FD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040FDD" w:rsidRPr="00D60A65" w14:paraId="4948650F"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C978389" w14:textId="77777777" w:rsidR="00040FDD" w:rsidRPr="00B253E3" w:rsidRDefault="00040FDD" w:rsidP="00040FDD">
            <w:pPr>
              <w:ind w:left="67" w:hanging="139"/>
              <w:contextualSpacing/>
              <w:rPr>
                <w:rFonts w:ascii="Arial" w:hAnsi="Arial" w:cs="Arial"/>
                <w:b w:val="0"/>
                <w:bCs w:val="0"/>
                <w:color w:val="000000"/>
                <w:sz w:val="18"/>
                <w:szCs w:val="18"/>
                <w:lang w:val="en-GB" w:eastAsia="en-GB" w:bidi="he-IL"/>
              </w:rPr>
            </w:pPr>
            <w:r w:rsidRPr="00B253E3">
              <w:rPr>
                <w:rFonts w:ascii="Arial" w:hAnsi="Arial" w:cs="Arial"/>
                <w:b w:val="0"/>
                <w:bCs w:val="0"/>
                <w:color w:val="000000"/>
                <w:sz w:val="18"/>
                <w:szCs w:val="18"/>
                <w:lang w:val="en-GB" w:eastAsia="en-GB" w:bidi="he-IL"/>
              </w:rPr>
              <w:t>Reinsurance contracts held</w:t>
            </w:r>
          </w:p>
        </w:tc>
        <w:tc>
          <w:tcPr>
            <w:tcW w:w="1296" w:type="dxa"/>
            <w:gridSpan w:val="2"/>
            <w:noWrap/>
            <w:vAlign w:val="bottom"/>
          </w:tcPr>
          <w:p w14:paraId="4B9DEE7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296" w:type="dxa"/>
            <w:gridSpan w:val="2"/>
            <w:noWrap/>
            <w:vAlign w:val="bottom"/>
          </w:tcPr>
          <w:p w14:paraId="04D33BC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36AA141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gridSpan w:val="2"/>
            <w:noWrap/>
            <w:vAlign w:val="bottom"/>
          </w:tcPr>
          <w:p w14:paraId="35D2AB4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6E01773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040FDD" w:rsidRPr="00D60A65" w14:paraId="553C7484"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959BAB3" w14:textId="77777777" w:rsidR="00040FDD" w:rsidRPr="00B253E3" w:rsidRDefault="00040FDD" w:rsidP="00040FDD">
            <w:pPr>
              <w:ind w:left="67" w:hanging="139"/>
              <w:contextualSpacing/>
              <w:rPr>
                <w:rFonts w:ascii="Arial" w:hAnsi="Arial" w:cs="Arial"/>
                <w:b w:val="0"/>
                <w:bCs w:val="0"/>
                <w:color w:val="000000"/>
                <w:sz w:val="18"/>
                <w:szCs w:val="18"/>
                <w:lang w:val="en-GB" w:eastAsia="en-GB" w:bidi="he-IL"/>
              </w:rPr>
            </w:pPr>
            <w:r w:rsidRPr="00B253E3">
              <w:rPr>
                <w:rFonts w:ascii="Arial" w:hAnsi="Arial" w:cs="Arial"/>
                <w:b w:val="0"/>
                <w:bCs w:val="0"/>
                <w:color w:val="000000"/>
                <w:sz w:val="18"/>
                <w:szCs w:val="18"/>
                <w:lang w:val="en-GB" w:eastAsia="en-GB" w:bidi="he-IL"/>
              </w:rPr>
              <w:t>Beginning balance of reinsurance contract assets</w:t>
            </w:r>
          </w:p>
        </w:tc>
        <w:tc>
          <w:tcPr>
            <w:tcW w:w="1296" w:type="dxa"/>
            <w:gridSpan w:val="2"/>
            <w:noWrap/>
            <w:vAlign w:val="bottom"/>
          </w:tcPr>
          <w:p w14:paraId="025C657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(60,207)</w:t>
            </w:r>
          </w:p>
        </w:tc>
        <w:tc>
          <w:tcPr>
            <w:tcW w:w="1296" w:type="dxa"/>
            <w:gridSpan w:val="2"/>
            <w:noWrap/>
            <w:vAlign w:val="bottom"/>
          </w:tcPr>
          <w:p w14:paraId="2DACF9D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595</w:t>
            </w:r>
          </w:p>
        </w:tc>
        <w:tc>
          <w:tcPr>
            <w:tcW w:w="1296" w:type="dxa"/>
            <w:gridSpan w:val="2"/>
            <w:noWrap/>
            <w:vAlign w:val="bottom"/>
          </w:tcPr>
          <w:p w14:paraId="5FFA949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1,245,123</w:t>
            </w:r>
          </w:p>
        </w:tc>
        <w:tc>
          <w:tcPr>
            <w:tcW w:w="1382" w:type="dxa"/>
            <w:gridSpan w:val="2"/>
            <w:noWrap/>
            <w:vAlign w:val="bottom"/>
          </w:tcPr>
          <w:p w14:paraId="2B24292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99,889</w:t>
            </w:r>
          </w:p>
        </w:tc>
        <w:tc>
          <w:tcPr>
            <w:tcW w:w="1296" w:type="dxa"/>
            <w:gridSpan w:val="2"/>
            <w:noWrap/>
            <w:vAlign w:val="bottom"/>
          </w:tcPr>
          <w:p w14:paraId="254B4FA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1,285,400</w:t>
            </w:r>
          </w:p>
        </w:tc>
      </w:tr>
      <w:tr w:rsidR="00040FDD" w:rsidRPr="00D60A65" w14:paraId="4E39DD26"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0B4ECF89" w14:textId="77777777" w:rsidR="00040FDD" w:rsidRPr="00B253E3" w:rsidRDefault="00040FDD" w:rsidP="00040FDD">
            <w:pPr>
              <w:ind w:left="67" w:hanging="139"/>
              <w:contextualSpacing/>
              <w:rPr>
                <w:rFonts w:ascii="Arial" w:hAnsi="Arial" w:cs="Arial"/>
                <w:b w:val="0"/>
                <w:bCs w:val="0"/>
                <w:color w:val="000000"/>
                <w:sz w:val="18"/>
                <w:szCs w:val="18"/>
                <w:lang w:val="en-GB" w:eastAsia="en-GB" w:bidi="he-IL"/>
              </w:rPr>
            </w:pPr>
            <w:r w:rsidRPr="00B253E3">
              <w:rPr>
                <w:rFonts w:ascii="Arial" w:hAnsi="Arial" w:cs="Arial"/>
                <w:b w:val="0"/>
                <w:bCs w:val="0"/>
                <w:color w:val="000000"/>
                <w:sz w:val="18"/>
                <w:szCs w:val="18"/>
                <w:lang w:val="en-GB" w:eastAsia="en-GB" w:bidi="he-IL"/>
              </w:rPr>
              <w:t>Beginning balance of reinsurance contract liabilities</w:t>
            </w:r>
          </w:p>
        </w:tc>
        <w:tc>
          <w:tcPr>
            <w:tcW w:w="1296" w:type="dxa"/>
            <w:gridSpan w:val="2"/>
            <w:tcBorders>
              <w:bottom w:val="single" w:sz="4" w:space="0" w:color="auto"/>
            </w:tcBorders>
            <w:noWrap/>
            <w:vAlign w:val="bottom"/>
          </w:tcPr>
          <w:p w14:paraId="697C7D9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(77)</w:t>
            </w:r>
          </w:p>
        </w:tc>
        <w:tc>
          <w:tcPr>
            <w:tcW w:w="1296" w:type="dxa"/>
            <w:gridSpan w:val="2"/>
            <w:tcBorders>
              <w:bottom w:val="single" w:sz="4" w:space="0" w:color="auto"/>
            </w:tcBorders>
            <w:noWrap/>
            <w:vAlign w:val="bottom"/>
          </w:tcPr>
          <w:p w14:paraId="67EB7E0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w:t>
            </w:r>
          </w:p>
        </w:tc>
        <w:tc>
          <w:tcPr>
            <w:tcW w:w="1296" w:type="dxa"/>
            <w:gridSpan w:val="2"/>
            <w:tcBorders>
              <w:bottom w:val="single" w:sz="4" w:space="0" w:color="auto"/>
            </w:tcBorders>
            <w:noWrap/>
            <w:vAlign w:val="bottom"/>
          </w:tcPr>
          <w:p w14:paraId="504F6AE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(34,723)</w:t>
            </w:r>
          </w:p>
        </w:tc>
        <w:tc>
          <w:tcPr>
            <w:tcW w:w="1382" w:type="dxa"/>
            <w:gridSpan w:val="2"/>
            <w:tcBorders>
              <w:bottom w:val="single" w:sz="4" w:space="0" w:color="auto"/>
            </w:tcBorders>
            <w:noWrap/>
            <w:vAlign w:val="bottom"/>
          </w:tcPr>
          <w:p w14:paraId="11C5D46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1,175</w:t>
            </w:r>
          </w:p>
        </w:tc>
        <w:tc>
          <w:tcPr>
            <w:tcW w:w="1296" w:type="dxa"/>
            <w:gridSpan w:val="2"/>
            <w:tcBorders>
              <w:bottom w:val="single" w:sz="4" w:space="0" w:color="auto"/>
            </w:tcBorders>
            <w:noWrap/>
            <w:vAlign w:val="bottom"/>
          </w:tcPr>
          <w:p w14:paraId="6D721FC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(33,622)</w:t>
            </w:r>
          </w:p>
        </w:tc>
      </w:tr>
      <w:tr w:rsidR="00040FDD" w:rsidRPr="00D60A65" w14:paraId="44DEEBCE"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CE5DC24"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393B02A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6" w:type="dxa"/>
            <w:gridSpan w:val="2"/>
            <w:tcBorders>
              <w:top w:val="single" w:sz="4" w:space="0" w:color="auto"/>
            </w:tcBorders>
            <w:noWrap/>
            <w:vAlign w:val="bottom"/>
          </w:tcPr>
          <w:p w14:paraId="27E2B07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6" w:type="dxa"/>
            <w:gridSpan w:val="2"/>
            <w:tcBorders>
              <w:top w:val="single" w:sz="4" w:space="0" w:color="auto"/>
            </w:tcBorders>
            <w:noWrap/>
            <w:vAlign w:val="bottom"/>
          </w:tcPr>
          <w:p w14:paraId="3E999F1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382" w:type="dxa"/>
            <w:gridSpan w:val="2"/>
            <w:tcBorders>
              <w:top w:val="single" w:sz="4" w:space="0" w:color="auto"/>
            </w:tcBorders>
            <w:noWrap/>
            <w:vAlign w:val="bottom"/>
          </w:tcPr>
          <w:p w14:paraId="26796D4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6" w:type="dxa"/>
            <w:gridSpan w:val="2"/>
            <w:tcBorders>
              <w:top w:val="single" w:sz="4" w:space="0" w:color="auto"/>
            </w:tcBorders>
            <w:noWrap/>
            <w:vAlign w:val="bottom"/>
          </w:tcPr>
          <w:p w14:paraId="1B63206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r>
      <w:tr w:rsidR="00040FDD" w:rsidRPr="00D60A65" w14:paraId="7BE2459C"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7091641" w14:textId="77777777" w:rsidR="00040FDD" w:rsidRPr="00D60A65" w:rsidRDefault="00040FDD" w:rsidP="00040FDD">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beginning balance</w:t>
            </w:r>
          </w:p>
        </w:tc>
        <w:tc>
          <w:tcPr>
            <w:tcW w:w="1296" w:type="dxa"/>
            <w:gridSpan w:val="2"/>
            <w:tcBorders>
              <w:bottom w:val="single" w:sz="4" w:space="0" w:color="auto"/>
            </w:tcBorders>
            <w:noWrap/>
            <w:vAlign w:val="bottom"/>
          </w:tcPr>
          <w:p w14:paraId="72A77BF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(60,284)</w:t>
            </w:r>
          </w:p>
        </w:tc>
        <w:tc>
          <w:tcPr>
            <w:tcW w:w="1296" w:type="dxa"/>
            <w:gridSpan w:val="2"/>
            <w:tcBorders>
              <w:bottom w:val="single" w:sz="4" w:space="0" w:color="auto"/>
            </w:tcBorders>
            <w:noWrap/>
            <w:vAlign w:val="bottom"/>
          </w:tcPr>
          <w:p w14:paraId="1E4C00C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598</w:t>
            </w:r>
          </w:p>
        </w:tc>
        <w:tc>
          <w:tcPr>
            <w:tcW w:w="1296" w:type="dxa"/>
            <w:gridSpan w:val="2"/>
            <w:tcBorders>
              <w:bottom w:val="single" w:sz="4" w:space="0" w:color="auto"/>
            </w:tcBorders>
            <w:noWrap/>
            <w:vAlign w:val="bottom"/>
          </w:tcPr>
          <w:p w14:paraId="64C6E64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1,210,400</w:t>
            </w:r>
          </w:p>
        </w:tc>
        <w:tc>
          <w:tcPr>
            <w:tcW w:w="1382" w:type="dxa"/>
            <w:gridSpan w:val="2"/>
            <w:tcBorders>
              <w:bottom w:val="single" w:sz="4" w:space="0" w:color="auto"/>
            </w:tcBorders>
            <w:noWrap/>
            <w:vAlign w:val="bottom"/>
          </w:tcPr>
          <w:p w14:paraId="3D7D01A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101,064</w:t>
            </w:r>
          </w:p>
        </w:tc>
        <w:tc>
          <w:tcPr>
            <w:tcW w:w="1296" w:type="dxa"/>
            <w:gridSpan w:val="2"/>
            <w:tcBorders>
              <w:bottom w:val="single" w:sz="4" w:space="0" w:color="auto"/>
            </w:tcBorders>
            <w:noWrap/>
            <w:vAlign w:val="bottom"/>
          </w:tcPr>
          <w:p w14:paraId="7FB5C8B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1,251,778</w:t>
            </w:r>
          </w:p>
        </w:tc>
      </w:tr>
      <w:tr w:rsidR="00040FDD" w:rsidRPr="00D60A65" w14:paraId="65C03A74"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2955ACC"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26C917F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6" w:type="dxa"/>
            <w:gridSpan w:val="2"/>
            <w:tcBorders>
              <w:top w:val="single" w:sz="4" w:space="0" w:color="auto"/>
            </w:tcBorders>
            <w:noWrap/>
            <w:vAlign w:val="bottom"/>
          </w:tcPr>
          <w:p w14:paraId="0BA8CF4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6" w:type="dxa"/>
            <w:gridSpan w:val="2"/>
            <w:tcBorders>
              <w:top w:val="single" w:sz="4" w:space="0" w:color="auto"/>
            </w:tcBorders>
            <w:noWrap/>
            <w:vAlign w:val="bottom"/>
          </w:tcPr>
          <w:p w14:paraId="6625606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382" w:type="dxa"/>
            <w:gridSpan w:val="2"/>
            <w:tcBorders>
              <w:top w:val="single" w:sz="4" w:space="0" w:color="auto"/>
            </w:tcBorders>
            <w:noWrap/>
            <w:vAlign w:val="bottom"/>
          </w:tcPr>
          <w:p w14:paraId="42F0992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6" w:type="dxa"/>
            <w:gridSpan w:val="2"/>
            <w:tcBorders>
              <w:top w:val="single" w:sz="4" w:space="0" w:color="auto"/>
            </w:tcBorders>
            <w:noWrap/>
            <w:vAlign w:val="bottom"/>
          </w:tcPr>
          <w:p w14:paraId="232F3991"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r>
      <w:tr w:rsidR="00040FDD" w:rsidRPr="00D60A65" w14:paraId="00172BB2"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A8F589F" w14:textId="77777777" w:rsidR="00040FDD" w:rsidRPr="00D60A65" w:rsidRDefault="00040FDD" w:rsidP="00040FDD">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revenue (expenses) from reinsurance contract held</w:t>
            </w:r>
          </w:p>
        </w:tc>
        <w:tc>
          <w:tcPr>
            <w:tcW w:w="1296" w:type="dxa"/>
            <w:gridSpan w:val="2"/>
            <w:noWrap/>
            <w:vAlign w:val="bottom"/>
          </w:tcPr>
          <w:p w14:paraId="0847957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296" w:type="dxa"/>
            <w:gridSpan w:val="2"/>
            <w:noWrap/>
            <w:vAlign w:val="bottom"/>
          </w:tcPr>
          <w:p w14:paraId="3D3ED26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296" w:type="dxa"/>
            <w:gridSpan w:val="2"/>
            <w:noWrap/>
            <w:vAlign w:val="bottom"/>
          </w:tcPr>
          <w:p w14:paraId="2E1B564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382" w:type="dxa"/>
            <w:gridSpan w:val="2"/>
            <w:noWrap/>
            <w:vAlign w:val="bottom"/>
          </w:tcPr>
          <w:p w14:paraId="69CA6C0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296" w:type="dxa"/>
            <w:gridSpan w:val="2"/>
            <w:noWrap/>
            <w:vAlign w:val="bottom"/>
          </w:tcPr>
          <w:p w14:paraId="159E971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r>
      <w:tr w:rsidR="00040FDD" w:rsidRPr="00D60A65" w14:paraId="100B126C"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3F3F314" w14:textId="77777777" w:rsidR="00040FDD" w:rsidRPr="008F0FC8" w:rsidRDefault="00040FDD" w:rsidP="00040FDD">
            <w:pPr>
              <w:ind w:left="67"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z w:val="18"/>
                <w:szCs w:val="18"/>
                <w:lang w:val="en-GB" w:eastAsia="en-GB" w:bidi="he-IL"/>
              </w:rPr>
              <w:t>Reinsurance expenses</w:t>
            </w:r>
          </w:p>
        </w:tc>
        <w:tc>
          <w:tcPr>
            <w:tcW w:w="1296" w:type="dxa"/>
            <w:gridSpan w:val="2"/>
            <w:noWrap/>
            <w:vAlign w:val="bottom"/>
          </w:tcPr>
          <w:p w14:paraId="10C10E9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(111,708)</w:t>
            </w:r>
          </w:p>
        </w:tc>
        <w:tc>
          <w:tcPr>
            <w:tcW w:w="1296" w:type="dxa"/>
            <w:gridSpan w:val="2"/>
            <w:noWrap/>
            <w:vAlign w:val="bottom"/>
          </w:tcPr>
          <w:p w14:paraId="5958E96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42FEC71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382" w:type="dxa"/>
            <w:gridSpan w:val="2"/>
            <w:noWrap/>
            <w:vAlign w:val="bottom"/>
          </w:tcPr>
          <w:p w14:paraId="4328873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04D8E66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(111,708)</w:t>
            </w:r>
          </w:p>
        </w:tc>
      </w:tr>
      <w:tr w:rsidR="00040FDD" w:rsidRPr="00D60A65" w14:paraId="46C70708"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3CE8464" w14:textId="77777777" w:rsidR="00040FDD" w:rsidRPr="008F0FC8" w:rsidRDefault="00040FDD" w:rsidP="00040FDD">
            <w:pPr>
              <w:ind w:left="67"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z w:val="18"/>
                <w:szCs w:val="18"/>
                <w:lang w:val="en-GB" w:eastAsia="en-GB"/>
              </w:rPr>
              <w:t>Incurred claim recovered from reinsurance</w:t>
            </w:r>
          </w:p>
        </w:tc>
        <w:tc>
          <w:tcPr>
            <w:tcW w:w="1296" w:type="dxa"/>
            <w:gridSpan w:val="2"/>
            <w:noWrap/>
            <w:vAlign w:val="bottom"/>
          </w:tcPr>
          <w:p w14:paraId="74B9AAE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11DEFB3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32588B4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(69,734)</w:t>
            </w:r>
          </w:p>
        </w:tc>
        <w:tc>
          <w:tcPr>
            <w:tcW w:w="1382" w:type="dxa"/>
            <w:gridSpan w:val="2"/>
            <w:noWrap/>
            <w:vAlign w:val="bottom"/>
          </w:tcPr>
          <w:p w14:paraId="09E501C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(49,277)</w:t>
            </w:r>
          </w:p>
        </w:tc>
        <w:tc>
          <w:tcPr>
            <w:tcW w:w="1296" w:type="dxa"/>
            <w:gridSpan w:val="2"/>
            <w:noWrap/>
            <w:vAlign w:val="bottom"/>
          </w:tcPr>
          <w:p w14:paraId="318141D3" w14:textId="77777777" w:rsidR="00040FDD" w:rsidRPr="00D60A65" w:rsidRDefault="00040FDD" w:rsidP="00DE7AE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(119,011)</w:t>
            </w:r>
          </w:p>
        </w:tc>
      </w:tr>
      <w:tr w:rsidR="00040FDD" w:rsidRPr="00D60A65" w14:paraId="6E157495"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C658D67" w14:textId="77777777" w:rsidR="00040FDD" w:rsidRPr="008F0FC8" w:rsidRDefault="00040FDD" w:rsidP="00040FDD">
            <w:pPr>
              <w:ind w:left="67" w:hanging="139"/>
              <w:contextualSpacing/>
              <w:rPr>
                <w:rFonts w:ascii="Arial" w:hAnsi="Arial" w:cs="Arial"/>
                <w:b w:val="0"/>
                <w:bCs w:val="0"/>
                <w:color w:val="000000"/>
                <w:sz w:val="18"/>
                <w:szCs w:val="18"/>
                <w:lang w:val="en-GB" w:eastAsia="en-GB"/>
              </w:rPr>
            </w:pPr>
            <w:r w:rsidRPr="008F0FC8">
              <w:rPr>
                <w:rFonts w:ascii="Arial" w:hAnsi="Arial" w:cs="Arial"/>
                <w:b w:val="0"/>
                <w:bCs w:val="0"/>
                <w:color w:val="000000"/>
                <w:sz w:val="18"/>
                <w:szCs w:val="18"/>
                <w:lang w:val="en-GB" w:eastAsia="en-GB" w:bidi="he-IL"/>
              </w:rPr>
              <w:t xml:space="preserve">Reversal of loss component, excluding changes in cash flows to </w:t>
            </w:r>
            <w:proofErr w:type="spellStart"/>
            <w:r w:rsidRPr="008F0FC8" w:rsidDel="008730EA">
              <w:rPr>
                <w:rFonts w:ascii="Arial" w:hAnsi="Arial" w:cs="Arial"/>
                <w:b w:val="0"/>
                <w:bCs w:val="0"/>
                <w:color w:val="000000"/>
                <w:sz w:val="18"/>
                <w:szCs w:val="18"/>
                <w:lang w:val="en-GB" w:eastAsia="en-GB" w:bidi="he-IL"/>
              </w:rPr>
              <w:t>fulfill</w:t>
            </w:r>
            <w:proofErr w:type="spellEnd"/>
            <w:r w:rsidRPr="008F0FC8">
              <w:rPr>
                <w:rFonts w:ascii="Arial" w:hAnsi="Arial" w:cs="Arial"/>
                <w:b w:val="0"/>
                <w:bCs w:val="0"/>
                <w:color w:val="000000"/>
                <w:sz w:val="18"/>
                <w:szCs w:val="18"/>
                <w:lang w:val="en-GB" w:eastAsia="en-GB" w:bidi="he-IL"/>
              </w:rPr>
              <w:t xml:space="preserve"> contractual obligations of reinsurance contracts held</w:t>
            </w:r>
          </w:p>
        </w:tc>
        <w:tc>
          <w:tcPr>
            <w:tcW w:w="1296" w:type="dxa"/>
            <w:gridSpan w:val="2"/>
            <w:noWrap/>
            <w:vAlign w:val="bottom"/>
          </w:tcPr>
          <w:p w14:paraId="3EEE9DE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632C9FE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1,047</w:t>
            </w:r>
          </w:p>
        </w:tc>
        <w:tc>
          <w:tcPr>
            <w:tcW w:w="1296" w:type="dxa"/>
            <w:gridSpan w:val="2"/>
            <w:noWrap/>
            <w:vAlign w:val="bottom"/>
          </w:tcPr>
          <w:p w14:paraId="42002E5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gridSpan w:val="2"/>
            <w:noWrap/>
            <w:vAlign w:val="bottom"/>
          </w:tcPr>
          <w:p w14:paraId="1BFEF1B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1E8BA3B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1,047</w:t>
            </w:r>
          </w:p>
        </w:tc>
      </w:tr>
      <w:tr w:rsidR="00040FDD" w:rsidRPr="00D60A65" w14:paraId="64995B9E"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82659AF" w14:textId="77777777" w:rsidR="00040FDD" w:rsidRPr="008F0FC8" w:rsidRDefault="00040FDD" w:rsidP="00040FDD">
            <w:pPr>
              <w:ind w:left="67"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z w:val="18"/>
                <w:szCs w:val="18"/>
                <w:lang w:val="en-GB" w:eastAsia="en-GB" w:bidi="he-IL"/>
              </w:rPr>
              <w:t>Impact of changes in the risk of the Insurer</w:t>
            </w:r>
          </w:p>
        </w:tc>
        <w:tc>
          <w:tcPr>
            <w:tcW w:w="1296" w:type="dxa"/>
            <w:gridSpan w:val="2"/>
            <w:tcBorders>
              <w:bottom w:val="single" w:sz="4" w:space="0" w:color="auto"/>
            </w:tcBorders>
            <w:noWrap/>
            <w:vAlign w:val="bottom"/>
          </w:tcPr>
          <w:p w14:paraId="024B7B9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24D15B1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0E9FAE1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(45)</w:t>
            </w:r>
          </w:p>
        </w:tc>
        <w:tc>
          <w:tcPr>
            <w:tcW w:w="1382" w:type="dxa"/>
            <w:gridSpan w:val="2"/>
            <w:tcBorders>
              <w:bottom w:val="single" w:sz="4" w:space="0" w:color="auto"/>
            </w:tcBorders>
            <w:noWrap/>
            <w:vAlign w:val="bottom"/>
          </w:tcPr>
          <w:p w14:paraId="1EE7609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2D710A0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(45)</w:t>
            </w:r>
          </w:p>
        </w:tc>
      </w:tr>
      <w:tr w:rsidR="00040FDD" w:rsidRPr="00D60A65" w14:paraId="26026341"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A5CB063"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00E7A6B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51F2E79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6EAC298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tcBorders>
              <w:top w:val="single" w:sz="4" w:space="0" w:color="auto"/>
            </w:tcBorders>
            <w:noWrap/>
            <w:vAlign w:val="bottom"/>
          </w:tcPr>
          <w:p w14:paraId="5DC328B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22FEDA1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r>
      <w:tr w:rsidR="00040FDD" w:rsidRPr="00D60A65" w14:paraId="5F33C74E"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4A66A7D" w14:textId="77777777" w:rsidR="00040FDD" w:rsidRPr="00D60A65" w:rsidRDefault="00040FDD" w:rsidP="00040FDD">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income (expenses) from reinsurance contracts held</w:t>
            </w:r>
          </w:p>
        </w:tc>
        <w:tc>
          <w:tcPr>
            <w:tcW w:w="1296" w:type="dxa"/>
            <w:gridSpan w:val="2"/>
            <w:tcBorders>
              <w:bottom w:val="single" w:sz="4" w:space="0" w:color="auto"/>
            </w:tcBorders>
            <w:noWrap/>
            <w:vAlign w:val="bottom"/>
          </w:tcPr>
          <w:p w14:paraId="3F5007E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(111,708)</w:t>
            </w:r>
          </w:p>
        </w:tc>
        <w:tc>
          <w:tcPr>
            <w:tcW w:w="1296" w:type="dxa"/>
            <w:gridSpan w:val="2"/>
            <w:tcBorders>
              <w:bottom w:val="single" w:sz="4" w:space="0" w:color="auto"/>
            </w:tcBorders>
            <w:noWrap/>
            <w:vAlign w:val="bottom"/>
          </w:tcPr>
          <w:p w14:paraId="7C4B7E6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1,047</w:t>
            </w:r>
          </w:p>
        </w:tc>
        <w:tc>
          <w:tcPr>
            <w:tcW w:w="1296" w:type="dxa"/>
            <w:gridSpan w:val="2"/>
            <w:tcBorders>
              <w:bottom w:val="single" w:sz="4" w:space="0" w:color="auto"/>
            </w:tcBorders>
            <w:noWrap/>
            <w:vAlign w:val="bottom"/>
          </w:tcPr>
          <w:p w14:paraId="773E428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(69,779)</w:t>
            </w:r>
          </w:p>
        </w:tc>
        <w:tc>
          <w:tcPr>
            <w:tcW w:w="1382" w:type="dxa"/>
            <w:gridSpan w:val="2"/>
            <w:tcBorders>
              <w:bottom w:val="single" w:sz="4" w:space="0" w:color="auto"/>
            </w:tcBorders>
            <w:noWrap/>
            <w:vAlign w:val="bottom"/>
          </w:tcPr>
          <w:p w14:paraId="2A8B764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(49,277)</w:t>
            </w:r>
          </w:p>
        </w:tc>
        <w:tc>
          <w:tcPr>
            <w:tcW w:w="1296" w:type="dxa"/>
            <w:gridSpan w:val="2"/>
            <w:tcBorders>
              <w:bottom w:val="single" w:sz="4" w:space="0" w:color="auto"/>
            </w:tcBorders>
            <w:noWrap/>
            <w:vAlign w:val="bottom"/>
          </w:tcPr>
          <w:p w14:paraId="43459361"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(229,717)</w:t>
            </w:r>
          </w:p>
        </w:tc>
      </w:tr>
      <w:tr w:rsidR="00040FDD" w:rsidRPr="00D60A65" w14:paraId="0947EEE5"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071D7B9"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0A6DACA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296" w:type="dxa"/>
            <w:gridSpan w:val="2"/>
            <w:tcBorders>
              <w:top w:val="single" w:sz="4" w:space="0" w:color="auto"/>
            </w:tcBorders>
            <w:noWrap/>
            <w:vAlign w:val="bottom"/>
          </w:tcPr>
          <w:p w14:paraId="2C84367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296" w:type="dxa"/>
            <w:gridSpan w:val="2"/>
            <w:tcBorders>
              <w:top w:val="single" w:sz="4" w:space="0" w:color="auto"/>
            </w:tcBorders>
            <w:noWrap/>
            <w:vAlign w:val="bottom"/>
          </w:tcPr>
          <w:p w14:paraId="672B345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tcBorders>
              <w:top w:val="single" w:sz="4" w:space="0" w:color="auto"/>
            </w:tcBorders>
            <w:noWrap/>
            <w:vAlign w:val="bottom"/>
          </w:tcPr>
          <w:p w14:paraId="7F850DF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296" w:type="dxa"/>
            <w:gridSpan w:val="2"/>
            <w:tcBorders>
              <w:top w:val="single" w:sz="4" w:space="0" w:color="auto"/>
            </w:tcBorders>
            <w:noWrap/>
            <w:vAlign w:val="bottom"/>
          </w:tcPr>
          <w:p w14:paraId="2E763E7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040FDD" w:rsidRPr="00D60A65" w14:paraId="290906EC"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7A4847C" w14:textId="77777777" w:rsidR="00040FDD" w:rsidRPr="008F0FC8" w:rsidRDefault="00040FDD" w:rsidP="00040FDD">
            <w:pPr>
              <w:ind w:left="67" w:hanging="139"/>
              <w:contextualSpacing/>
              <w:rPr>
                <w:rFonts w:ascii="Arial" w:hAnsi="Arial" w:cs="Arial"/>
                <w:b w:val="0"/>
                <w:bCs w:val="0"/>
                <w:color w:val="000000"/>
                <w:sz w:val="18"/>
                <w:szCs w:val="18"/>
                <w:lang w:val="en-GB" w:eastAsia="en-GB"/>
              </w:rPr>
            </w:pPr>
            <w:r w:rsidRPr="008F0FC8">
              <w:rPr>
                <w:rFonts w:ascii="Arial" w:hAnsi="Arial" w:cs="Arial"/>
                <w:b w:val="0"/>
                <w:bCs w:val="0"/>
                <w:color w:val="000000"/>
                <w:sz w:val="18"/>
                <w:szCs w:val="18"/>
                <w:lang w:val="en-GB" w:eastAsia="en-GB" w:bidi="he-IL"/>
              </w:rPr>
              <w:t>Financial expenses from reinsurance contracts held</w:t>
            </w:r>
          </w:p>
        </w:tc>
        <w:tc>
          <w:tcPr>
            <w:tcW w:w="1296" w:type="dxa"/>
            <w:gridSpan w:val="2"/>
            <w:noWrap/>
            <w:vAlign w:val="bottom"/>
          </w:tcPr>
          <w:p w14:paraId="6D7B52D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2F264BD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6B37438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gridSpan w:val="2"/>
            <w:noWrap/>
            <w:vAlign w:val="bottom"/>
          </w:tcPr>
          <w:p w14:paraId="422576A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3245563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040FDD" w:rsidRPr="00D60A65" w14:paraId="564B5791"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A5B5324" w14:textId="77777777" w:rsidR="00040FDD" w:rsidRPr="008F0FC8" w:rsidRDefault="00040FDD" w:rsidP="00040FDD">
            <w:pPr>
              <w:ind w:left="67"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z w:val="18"/>
                <w:szCs w:val="18"/>
                <w:lang w:val="en-GB" w:eastAsia="en-GB" w:bidi="he-IL"/>
              </w:rPr>
              <w:t>Other changes affecting net income (expenses) from reinsurance contracts held</w:t>
            </w:r>
          </w:p>
        </w:tc>
        <w:tc>
          <w:tcPr>
            <w:tcW w:w="1296" w:type="dxa"/>
            <w:gridSpan w:val="2"/>
            <w:tcBorders>
              <w:bottom w:val="single" w:sz="4" w:space="0" w:color="auto"/>
            </w:tcBorders>
            <w:noWrap/>
            <w:vAlign w:val="bottom"/>
          </w:tcPr>
          <w:p w14:paraId="7C9169E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7198133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7224FDA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gridSpan w:val="2"/>
            <w:tcBorders>
              <w:bottom w:val="single" w:sz="4" w:space="0" w:color="auto"/>
            </w:tcBorders>
            <w:noWrap/>
            <w:vAlign w:val="bottom"/>
          </w:tcPr>
          <w:p w14:paraId="10244BE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5B7FF0F2"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040FDD" w:rsidRPr="00D60A65" w14:paraId="5DA47A1C"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36B45D8"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65634615" w14:textId="77777777" w:rsidR="00040FDD" w:rsidRPr="00D60A65" w:rsidRDefault="00040FDD" w:rsidP="00040FDD">
            <w:pPr>
              <w:ind w:right="-72"/>
              <w:jc w:val="center"/>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2C8492E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7505A59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tcBorders>
              <w:top w:val="single" w:sz="4" w:space="0" w:color="auto"/>
            </w:tcBorders>
            <w:noWrap/>
            <w:vAlign w:val="bottom"/>
          </w:tcPr>
          <w:p w14:paraId="74AEE96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753DC46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9973E6" w:rsidRPr="00D60A65" w14:paraId="2BE48369"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09ED6429" w14:textId="77777777" w:rsidR="009973E6" w:rsidRPr="00D60A65" w:rsidRDefault="009973E6" w:rsidP="009973E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Total amount recognised in comprehensive Income</w:t>
            </w:r>
          </w:p>
        </w:tc>
        <w:tc>
          <w:tcPr>
            <w:tcW w:w="1296" w:type="dxa"/>
            <w:gridSpan w:val="2"/>
            <w:tcBorders>
              <w:bottom w:val="single" w:sz="4" w:space="0" w:color="auto"/>
            </w:tcBorders>
            <w:noWrap/>
            <w:vAlign w:val="bottom"/>
          </w:tcPr>
          <w:p w14:paraId="73282027" w14:textId="77E2D163" w:rsidR="009973E6" w:rsidRPr="00D60A65" w:rsidRDefault="009973E6" w:rsidP="009973E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(111,708)</w:t>
            </w:r>
          </w:p>
        </w:tc>
        <w:tc>
          <w:tcPr>
            <w:tcW w:w="1296" w:type="dxa"/>
            <w:gridSpan w:val="2"/>
            <w:tcBorders>
              <w:bottom w:val="single" w:sz="4" w:space="0" w:color="auto"/>
            </w:tcBorders>
            <w:noWrap/>
            <w:vAlign w:val="bottom"/>
          </w:tcPr>
          <w:p w14:paraId="65667F43" w14:textId="176BBBFF" w:rsidR="009973E6" w:rsidRPr="00D60A65" w:rsidRDefault="009973E6" w:rsidP="009973E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1,047</w:t>
            </w:r>
          </w:p>
        </w:tc>
        <w:tc>
          <w:tcPr>
            <w:tcW w:w="1296" w:type="dxa"/>
            <w:gridSpan w:val="2"/>
            <w:tcBorders>
              <w:bottom w:val="single" w:sz="4" w:space="0" w:color="auto"/>
            </w:tcBorders>
            <w:noWrap/>
            <w:vAlign w:val="bottom"/>
          </w:tcPr>
          <w:p w14:paraId="282D1A5D" w14:textId="7D83989C" w:rsidR="009973E6" w:rsidRPr="00D60A65" w:rsidRDefault="009973E6" w:rsidP="009973E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(69,779)</w:t>
            </w:r>
          </w:p>
        </w:tc>
        <w:tc>
          <w:tcPr>
            <w:tcW w:w="1382" w:type="dxa"/>
            <w:gridSpan w:val="2"/>
            <w:tcBorders>
              <w:bottom w:val="single" w:sz="4" w:space="0" w:color="auto"/>
            </w:tcBorders>
            <w:noWrap/>
            <w:vAlign w:val="bottom"/>
          </w:tcPr>
          <w:p w14:paraId="65592046" w14:textId="765E1B81" w:rsidR="009973E6" w:rsidRPr="00D60A65" w:rsidRDefault="009973E6" w:rsidP="009973E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(49,277)</w:t>
            </w:r>
          </w:p>
        </w:tc>
        <w:tc>
          <w:tcPr>
            <w:tcW w:w="1296" w:type="dxa"/>
            <w:gridSpan w:val="2"/>
            <w:tcBorders>
              <w:bottom w:val="single" w:sz="4" w:space="0" w:color="auto"/>
            </w:tcBorders>
            <w:noWrap/>
            <w:vAlign w:val="bottom"/>
          </w:tcPr>
          <w:p w14:paraId="27380A01" w14:textId="50F6953B" w:rsidR="009973E6" w:rsidRPr="00D60A65" w:rsidRDefault="009973E6" w:rsidP="009973E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(229,717)</w:t>
            </w:r>
          </w:p>
        </w:tc>
      </w:tr>
      <w:tr w:rsidR="00040FDD" w:rsidRPr="00D60A65" w14:paraId="7AD69703"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8920BB6"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15D84AA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296" w:type="dxa"/>
            <w:gridSpan w:val="2"/>
            <w:tcBorders>
              <w:top w:val="single" w:sz="4" w:space="0" w:color="auto"/>
            </w:tcBorders>
            <w:noWrap/>
            <w:vAlign w:val="bottom"/>
          </w:tcPr>
          <w:p w14:paraId="25B4436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296" w:type="dxa"/>
            <w:gridSpan w:val="2"/>
            <w:tcBorders>
              <w:top w:val="single" w:sz="4" w:space="0" w:color="auto"/>
            </w:tcBorders>
            <w:noWrap/>
            <w:vAlign w:val="bottom"/>
          </w:tcPr>
          <w:p w14:paraId="0F8BA23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tcBorders>
              <w:top w:val="single" w:sz="4" w:space="0" w:color="auto"/>
            </w:tcBorders>
            <w:noWrap/>
            <w:vAlign w:val="bottom"/>
          </w:tcPr>
          <w:p w14:paraId="7ADBB86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296" w:type="dxa"/>
            <w:gridSpan w:val="2"/>
            <w:tcBorders>
              <w:top w:val="single" w:sz="4" w:space="0" w:color="auto"/>
            </w:tcBorders>
            <w:noWrap/>
            <w:vAlign w:val="bottom"/>
          </w:tcPr>
          <w:p w14:paraId="5A3D403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040FDD" w:rsidRPr="00D60A65" w14:paraId="76CEA202"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56C3E09" w14:textId="77777777" w:rsidR="00040FDD" w:rsidRPr="008F0FC8" w:rsidRDefault="00040FDD" w:rsidP="00040FDD">
            <w:pPr>
              <w:ind w:left="67" w:hanging="139"/>
              <w:contextualSpacing/>
              <w:rPr>
                <w:rFonts w:ascii="Arial" w:hAnsi="Arial" w:cs="Arial"/>
                <w:b w:val="0"/>
                <w:bCs w:val="0"/>
                <w:color w:val="000000"/>
                <w:sz w:val="18"/>
                <w:szCs w:val="18"/>
                <w:lang w:val="en-GB" w:eastAsia="en-GB"/>
              </w:rPr>
            </w:pPr>
            <w:r w:rsidRPr="008F0FC8">
              <w:rPr>
                <w:rFonts w:ascii="Arial" w:hAnsi="Arial" w:cs="Arial"/>
                <w:b w:val="0"/>
                <w:bCs w:val="0"/>
                <w:color w:val="000000"/>
                <w:sz w:val="18"/>
                <w:szCs w:val="18"/>
                <w:lang w:val="en-GB" w:eastAsia="en-GB" w:bidi="he-IL"/>
              </w:rPr>
              <w:t>Investment component</w:t>
            </w:r>
          </w:p>
        </w:tc>
        <w:tc>
          <w:tcPr>
            <w:tcW w:w="1296" w:type="dxa"/>
            <w:gridSpan w:val="2"/>
            <w:noWrap/>
            <w:vAlign w:val="bottom"/>
          </w:tcPr>
          <w:p w14:paraId="7494A121"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(10,223)</w:t>
            </w:r>
          </w:p>
        </w:tc>
        <w:tc>
          <w:tcPr>
            <w:tcW w:w="1296" w:type="dxa"/>
            <w:gridSpan w:val="2"/>
            <w:noWrap/>
            <w:vAlign w:val="bottom"/>
          </w:tcPr>
          <w:p w14:paraId="04F6623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7B2332FE" w14:textId="41ECDB6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10,223</w:t>
            </w:r>
          </w:p>
        </w:tc>
        <w:tc>
          <w:tcPr>
            <w:tcW w:w="1382" w:type="dxa"/>
            <w:gridSpan w:val="2"/>
            <w:noWrap/>
            <w:vAlign w:val="bottom"/>
          </w:tcPr>
          <w:p w14:paraId="10683802"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0939506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040FDD" w:rsidRPr="00D60A65" w14:paraId="7CE4DC6D"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02A2D12" w14:textId="77777777" w:rsidR="00040FDD" w:rsidRPr="008F0FC8" w:rsidRDefault="00040FDD" w:rsidP="00040FDD">
            <w:pPr>
              <w:ind w:left="67" w:right="-152"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pacing w:val="-6"/>
                <w:sz w:val="18"/>
                <w:szCs w:val="18"/>
                <w:lang w:val="en-GB" w:eastAsia="en-GB" w:bidi="he-IL"/>
              </w:rPr>
              <w:t xml:space="preserve">Other changes affecting reinsurance </w:t>
            </w:r>
            <w:r w:rsidRPr="008F0FC8">
              <w:rPr>
                <w:rFonts w:ascii="Arial" w:hAnsi="Arial" w:cs="Arial"/>
                <w:b w:val="0"/>
                <w:bCs w:val="0"/>
                <w:color w:val="000000"/>
                <w:sz w:val="18"/>
                <w:szCs w:val="18"/>
                <w:lang w:val="en-GB" w:eastAsia="en-GB" w:bidi="he-IL"/>
              </w:rPr>
              <w:t xml:space="preserve">contract assets and liabilities </w:t>
            </w:r>
          </w:p>
        </w:tc>
        <w:tc>
          <w:tcPr>
            <w:tcW w:w="1296" w:type="dxa"/>
            <w:gridSpan w:val="2"/>
            <w:noWrap/>
            <w:vAlign w:val="bottom"/>
          </w:tcPr>
          <w:p w14:paraId="1D0FFF9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09CD9EB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304EE8A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w:t>
            </w:r>
          </w:p>
        </w:tc>
        <w:tc>
          <w:tcPr>
            <w:tcW w:w="1382" w:type="dxa"/>
            <w:gridSpan w:val="2"/>
            <w:noWrap/>
            <w:vAlign w:val="bottom"/>
          </w:tcPr>
          <w:p w14:paraId="5E3F8F5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476B5D3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040FDD" w:rsidRPr="00D60A65" w14:paraId="179397BB"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2E937AF"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noWrap/>
            <w:vAlign w:val="bottom"/>
          </w:tcPr>
          <w:p w14:paraId="780A189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365EB8A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6ADF412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noWrap/>
            <w:vAlign w:val="bottom"/>
          </w:tcPr>
          <w:p w14:paraId="11D43903"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159BDDA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040FDD" w:rsidRPr="00D60A65" w14:paraId="14E454F5"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43093AA" w14:textId="77777777" w:rsidR="00040FDD" w:rsidRPr="00D60A65" w:rsidRDefault="00040FDD" w:rsidP="00040FDD">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Cashflow</w:t>
            </w:r>
          </w:p>
        </w:tc>
        <w:tc>
          <w:tcPr>
            <w:tcW w:w="1296" w:type="dxa"/>
            <w:gridSpan w:val="2"/>
            <w:noWrap/>
            <w:vAlign w:val="bottom"/>
          </w:tcPr>
          <w:p w14:paraId="269D931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0621756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4CA2079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noWrap/>
            <w:vAlign w:val="bottom"/>
          </w:tcPr>
          <w:p w14:paraId="7F0B4DB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6FB1D92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040FDD" w:rsidRPr="00D60A65" w14:paraId="7919202E"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69BFFDE" w14:textId="77777777" w:rsidR="00040FDD" w:rsidRPr="008F0FC8" w:rsidRDefault="00040FDD" w:rsidP="00040FDD">
            <w:pPr>
              <w:ind w:left="67"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z w:val="18"/>
                <w:szCs w:val="18"/>
                <w:lang w:val="en-GB" w:eastAsia="en-GB" w:bidi="he-IL"/>
              </w:rPr>
              <w:t>Premiums paid net of directly attributable expenses</w:t>
            </w:r>
          </w:p>
        </w:tc>
        <w:tc>
          <w:tcPr>
            <w:tcW w:w="1296" w:type="dxa"/>
            <w:gridSpan w:val="2"/>
            <w:noWrap/>
            <w:vAlign w:val="bottom"/>
          </w:tcPr>
          <w:p w14:paraId="79B3985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186,801</w:t>
            </w:r>
          </w:p>
        </w:tc>
        <w:tc>
          <w:tcPr>
            <w:tcW w:w="1296" w:type="dxa"/>
            <w:gridSpan w:val="2"/>
            <w:noWrap/>
            <w:vAlign w:val="bottom"/>
          </w:tcPr>
          <w:p w14:paraId="79E8911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6A12AB1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gridSpan w:val="2"/>
            <w:noWrap/>
            <w:vAlign w:val="bottom"/>
          </w:tcPr>
          <w:p w14:paraId="693B8BA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2C69FCEF"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186,801</w:t>
            </w:r>
          </w:p>
        </w:tc>
      </w:tr>
      <w:tr w:rsidR="00040FDD" w:rsidRPr="00D60A65" w14:paraId="3A4E004F"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3F4903A" w14:textId="77777777" w:rsidR="00040FDD" w:rsidRPr="008F0FC8" w:rsidRDefault="00040FDD" w:rsidP="00040FDD">
            <w:pPr>
              <w:ind w:left="67"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z w:val="18"/>
                <w:szCs w:val="18"/>
                <w:lang w:val="en-GB" w:eastAsia="en-GB" w:bidi="he-IL"/>
              </w:rPr>
              <w:t xml:space="preserve">Reinsurance received </w:t>
            </w:r>
          </w:p>
        </w:tc>
        <w:tc>
          <w:tcPr>
            <w:tcW w:w="1296" w:type="dxa"/>
            <w:gridSpan w:val="2"/>
            <w:tcBorders>
              <w:bottom w:val="single" w:sz="4" w:space="0" w:color="auto"/>
            </w:tcBorders>
            <w:noWrap/>
            <w:vAlign w:val="bottom"/>
          </w:tcPr>
          <w:p w14:paraId="684DE34D"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0F15DFD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5538C692"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(497,749)</w:t>
            </w:r>
          </w:p>
        </w:tc>
        <w:tc>
          <w:tcPr>
            <w:tcW w:w="1382" w:type="dxa"/>
            <w:gridSpan w:val="2"/>
            <w:tcBorders>
              <w:bottom w:val="single" w:sz="4" w:space="0" w:color="auto"/>
            </w:tcBorders>
            <w:noWrap/>
            <w:vAlign w:val="bottom"/>
          </w:tcPr>
          <w:p w14:paraId="7E26A0D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2AF5FF4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(497,749)</w:t>
            </w:r>
          </w:p>
        </w:tc>
      </w:tr>
      <w:tr w:rsidR="00040FDD" w:rsidRPr="00D60A65" w14:paraId="0CE09899"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D6EAA2B"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79831AC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35A7E28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04A9DD1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382" w:type="dxa"/>
            <w:gridSpan w:val="2"/>
            <w:tcBorders>
              <w:top w:val="single" w:sz="4" w:space="0" w:color="auto"/>
            </w:tcBorders>
            <w:noWrap/>
            <w:vAlign w:val="bottom"/>
          </w:tcPr>
          <w:p w14:paraId="0392730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245285B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r>
      <w:tr w:rsidR="00040FDD" w:rsidRPr="00D60A65" w14:paraId="7E1960D2"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F4AD444" w14:textId="77777777" w:rsidR="00040FDD" w:rsidRPr="00D60A65" w:rsidRDefault="00040FDD" w:rsidP="00040FDD">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Total cashflow</w:t>
            </w:r>
          </w:p>
        </w:tc>
        <w:tc>
          <w:tcPr>
            <w:tcW w:w="1296" w:type="dxa"/>
            <w:gridSpan w:val="2"/>
            <w:tcBorders>
              <w:bottom w:val="single" w:sz="4" w:space="0" w:color="auto"/>
            </w:tcBorders>
            <w:noWrap/>
            <w:vAlign w:val="bottom"/>
          </w:tcPr>
          <w:p w14:paraId="14BDEE6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186,801</w:t>
            </w:r>
          </w:p>
        </w:tc>
        <w:tc>
          <w:tcPr>
            <w:tcW w:w="1296" w:type="dxa"/>
            <w:gridSpan w:val="2"/>
            <w:tcBorders>
              <w:bottom w:val="single" w:sz="4" w:space="0" w:color="auto"/>
            </w:tcBorders>
            <w:noWrap/>
            <w:vAlign w:val="bottom"/>
          </w:tcPr>
          <w:p w14:paraId="556F93A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348023E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(497,749)</w:t>
            </w:r>
          </w:p>
        </w:tc>
        <w:tc>
          <w:tcPr>
            <w:tcW w:w="1382" w:type="dxa"/>
            <w:gridSpan w:val="2"/>
            <w:tcBorders>
              <w:bottom w:val="single" w:sz="4" w:space="0" w:color="auto"/>
            </w:tcBorders>
            <w:noWrap/>
            <w:vAlign w:val="bottom"/>
          </w:tcPr>
          <w:p w14:paraId="32EEB55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0AAF31E2"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(310,948)</w:t>
            </w:r>
          </w:p>
        </w:tc>
      </w:tr>
      <w:tr w:rsidR="00040FDD" w:rsidRPr="00D60A65" w14:paraId="56A37FA5"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EA4618F" w14:textId="77777777" w:rsidR="00040FDD" w:rsidRPr="00D60A65" w:rsidRDefault="00040FDD" w:rsidP="00040FDD">
            <w:pPr>
              <w:ind w:left="67" w:hanging="139"/>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733F7BC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657D1A92"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0B714EC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382" w:type="dxa"/>
            <w:gridSpan w:val="2"/>
            <w:tcBorders>
              <w:top w:val="single" w:sz="4" w:space="0" w:color="auto"/>
            </w:tcBorders>
            <w:noWrap/>
            <w:vAlign w:val="bottom"/>
          </w:tcPr>
          <w:p w14:paraId="14E6CAF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7504DD1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040FDD" w:rsidRPr="00D60A65" w14:paraId="2EE96D0D"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964BC2D" w14:textId="77777777" w:rsidR="00040FDD" w:rsidRPr="00D60A65" w:rsidRDefault="00040FDD" w:rsidP="00040FDD">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ending balance</w:t>
            </w:r>
          </w:p>
        </w:tc>
        <w:tc>
          <w:tcPr>
            <w:tcW w:w="1296" w:type="dxa"/>
            <w:gridSpan w:val="2"/>
            <w:noWrap/>
            <w:vAlign w:val="bottom"/>
          </w:tcPr>
          <w:p w14:paraId="0893DF05"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2BDF800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383F9C1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382" w:type="dxa"/>
            <w:gridSpan w:val="2"/>
            <w:noWrap/>
            <w:vAlign w:val="bottom"/>
          </w:tcPr>
          <w:p w14:paraId="7B54928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7686DD6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040FDD" w:rsidRPr="00D60A65" w14:paraId="5107B26F"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C094617" w14:textId="77777777" w:rsidR="00040FDD" w:rsidRPr="008F0FC8" w:rsidRDefault="00040FDD" w:rsidP="00040FDD">
            <w:pPr>
              <w:ind w:left="67" w:hanging="139"/>
              <w:contextualSpacing/>
              <w:rPr>
                <w:rFonts w:ascii="Arial" w:hAnsi="Arial" w:cs="Arial"/>
                <w:b w:val="0"/>
                <w:bCs w:val="0"/>
                <w:color w:val="000000"/>
                <w:sz w:val="18"/>
                <w:szCs w:val="18"/>
                <w:lang w:val="en-GB" w:eastAsia="en-GB"/>
              </w:rPr>
            </w:pPr>
            <w:r w:rsidRPr="008F0FC8">
              <w:rPr>
                <w:rFonts w:ascii="Arial" w:hAnsi="Arial" w:cs="Arial"/>
                <w:b w:val="0"/>
                <w:bCs w:val="0"/>
                <w:color w:val="000000"/>
                <w:sz w:val="18"/>
                <w:szCs w:val="18"/>
                <w:lang w:val="en-GB" w:eastAsia="en-GB" w:bidi="he-IL"/>
              </w:rPr>
              <w:t>Ending balance of reinsurance contract assets</w:t>
            </w:r>
          </w:p>
        </w:tc>
        <w:tc>
          <w:tcPr>
            <w:tcW w:w="1296" w:type="dxa"/>
            <w:gridSpan w:val="2"/>
            <w:noWrap/>
            <w:vAlign w:val="bottom"/>
          </w:tcPr>
          <w:p w14:paraId="1AD2CD4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7,617</w:t>
            </w:r>
          </w:p>
        </w:tc>
        <w:tc>
          <w:tcPr>
            <w:tcW w:w="1296" w:type="dxa"/>
            <w:gridSpan w:val="2"/>
            <w:noWrap/>
            <w:vAlign w:val="bottom"/>
          </w:tcPr>
          <w:p w14:paraId="241AE0D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1,643</w:t>
            </w:r>
          </w:p>
        </w:tc>
        <w:tc>
          <w:tcPr>
            <w:tcW w:w="1296" w:type="dxa"/>
            <w:gridSpan w:val="2"/>
            <w:noWrap/>
            <w:vAlign w:val="bottom"/>
          </w:tcPr>
          <w:p w14:paraId="36312240"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678,977</w:t>
            </w:r>
          </w:p>
        </w:tc>
        <w:tc>
          <w:tcPr>
            <w:tcW w:w="1382" w:type="dxa"/>
            <w:gridSpan w:val="2"/>
            <w:noWrap/>
            <w:vAlign w:val="bottom"/>
          </w:tcPr>
          <w:p w14:paraId="15FBD24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51,605</w:t>
            </w:r>
          </w:p>
        </w:tc>
        <w:tc>
          <w:tcPr>
            <w:tcW w:w="1296" w:type="dxa"/>
            <w:gridSpan w:val="2"/>
            <w:noWrap/>
            <w:vAlign w:val="bottom"/>
          </w:tcPr>
          <w:p w14:paraId="78BEF69C"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739,842</w:t>
            </w:r>
          </w:p>
        </w:tc>
      </w:tr>
      <w:tr w:rsidR="00040FDD" w:rsidRPr="00D60A65" w14:paraId="05B0E4E8"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F553E97" w14:textId="77777777" w:rsidR="00040FDD" w:rsidRPr="008F0FC8" w:rsidRDefault="00040FDD" w:rsidP="00040FDD">
            <w:pPr>
              <w:ind w:left="67" w:hanging="139"/>
              <w:contextualSpacing/>
              <w:rPr>
                <w:rFonts w:ascii="Arial" w:hAnsi="Arial" w:cs="Arial"/>
                <w:b w:val="0"/>
                <w:bCs w:val="0"/>
                <w:color w:val="000000"/>
                <w:sz w:val="18"/>
                <w:szCs w:val="18"/>
                <w:lang w:val="en-GB" w:eastAsia="en-GB" w:bidi="he-IL"/>
              </w:rPr>
            </w:pPr>
            <w:r w:rsidRPr="008F0FC8">
              <w:rPr>
                <w:rFonts w:ascii="Arial" w:hAnsi="Arial" w:cs="Arial"/>
                <w:b w:val="0"/>
                <w:bCs w:val="0"/>
                <w:color w:val="000000"/>
                <w:sz w:val="18"/>
                <w:szCs w:val="18"/>
                <w:lang w:val="en-GB" w:eastAsia="en-GB" w:bidi="he-IL"/>
              </w:rPr>
              <w:t>Ending balance of reinsurance contract liabilities</w:t>
            </w:r>
          </w:p>
        </w:tc>
        <w:tc>
          <w:tcPr>
            <w:tcW w:w="1296" w:type="dxa"/>
            <w:gridSpan w:val="2"/>
            <w:tcBorders>
              <w:bottom w:val="single" w:sz="4" w:space="0" w:color="auto"/>
            </w:tcBorders>
            <w:noWrap/>
            <w:vAlign w:val="bottom"/>
          </w:tcPr>
          <w:p w14:paraId="744F00C4"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(3,031)</w:t>
            </w:r>
          </w:p>
        </w:tc>
        <w:tc>
          <w:tcPr>
            <w:tcW w:w="1296" w:type="dxa"/>
            <w:gridSpan w:val="2"/>
            <w:tcBorders>
              <w:bottom w:val="single" w:sz="4" w:space="0" w:color="auto"/>
            </w:tcBorders>
            <w:noWrap/>
            <w:vAlign w:val="bottom"/>
          </w:tcPr>
          <w:p w14:paraId="15DD5E3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2</w:t>
            </w:r>
          </w:p>
        </w:tc>
        <w:tc>
          <w:tcPr>
            <w:tcW w:w="1296" w:type="dxa"/>
            <w:gridSpan w:val="2"/>
            <w:tcBorders>
              <w:bottom w:val="single" w:sz="4" w:space="0" w:color="auto"/>
            </w:tcBorders>
            <w:noWrap/>
            <w:vAlign w:val="bottom"/>
          </w:tcPr>
          <w:p w14:paraId="6873EC9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(25,882)</w:t>
            </w:r>
          </w:p>
        </w:tc>
        <w:tc>
          <w:tcPr>
            <w:tcW w:w="1382" w:type="dxa"/>
            <w:gridSpan w:val="2"/>
            <w:tcBorders>
              <w:bottom w:val="single" w:sz="4" w:space="0" w:color="auto"/>
            </w:tcBorders>
            <w:noWrap/>
            <w:vAlign w:val="bottom"/>
          </w:tcPr>
          <w:p w14:paraId="42487F2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182</w:t>
            </w:r>
          </w:p>
        </w:tc>
        <w:tc>
          <w:tcPr>
            <w:tcW w:w="1296" w:type="dxa"/>
            <w:gridSpan w:val="2"/>
            <w:tcBorders>
              <w:bottom w:val="single" w:sz="4" w:space="0" w:color="auto"/>
            </w:tcBorders>
            <w:noWrap/>
            <w:vAlign w:val="bottom"/>
          </w:tcPr>
          <w:p w14:paraId="7242BF46"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(28,729)</w:t>
            </w:r>
          </w:p>
        </w:tc>
      </w:tr>
      <w:tr w:rsidR="00040FDD" w:rsidRPr="00D60A65" w14:paraId="6D86A7EB"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E4A5126" w14:textId="77777777" w:rsidR="00040FDD" w:rsidRPr="00D60A65" w:rsidRDefault="00040FDD" w:rsidP="00040FDD">
            <w:pPr>
              <w:contextualSpacing/>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341819D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296" w:type="dxa"/>
            <w:gridSpan w:val="2"/>
            <w:tcBorders>
              <w:top w:val="single" w:sz="4" w:space="0" w:color="auto"/>
            </w:tcBorders>
            <w:noWrap/>
            <w:vAlign w:val="bottom"/>
          </w:tcPr>
          <w:p w14:paraId="1BA40A79"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7F3294B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tcBorders>
              <w:top w:val="single" w:sz="4" w:space="0" w:color="auto"/>
            </w:tcBorders>
            <w:noWrap/>
            <w:vAlign w:val="bottom"/>
          </w:tcPr>
          <w:p w14:paraId="52809C6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2AFE015A"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040FDD" w:rsidRPr="00D60A65" w14:paraId="72CCBE77"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1E4D47C" w14:textId="77777777" w:rsidR="00040FDD" w:rsidRPr="00D60A65" w:rsidRDefault="00040FDD" w:rsidP="00040FDD">
            <w:pPr>
              <w:ind w:left="67" w:hanging="139"/>
              <w:contextualSpacing/>
              <w:rPr>
                <w:rFonts w:ascii="Arial" w:hAnsi="Arial" w:cs="Cordia New"/>
                <w:color w:val="000000"/>
                <w:sz w:val="18"/>
                <w:szCs w:val="22"/>
                <w:lang w:eastAsia="en-GB"/>
              </w:rPr>
            </w:pPr>
            <w:r w:rsidRPr="00D60A65">
              <w:rPr>
                <w:rFonts w:ascii="Arial" w:hAnsi="Arial" w:cs="Arial"/>
                <w:color w:val="000000"/>
                <w:sz w:val="18"/>
                <w:szCs w:val="18"/>
                <w:lang w:val="en-GB" w:eastAsia="en-GB" w:bidi="he-IL"/>
              </w:rPr>
              <w:t>Net ending balance</w:t>
            </w:r>
          </w:p>
        </w:tc>
        <w:tc>
          <w:tcPr>
            <w:tcW w:w="1296" w:type="dxa"/>
            <w:gridSpan w:val="2"/>
            <w:tcBorders>
              <w:bottom w:val="single" w:sz="4" w:space="0" w:color="auto"/>
            </w:tcBorders>
            <w:noWrap/>
            <w:vAlign w:val="bottom"/>
          </w:tcPr>
          <w:p w14:paraId="22B88B77"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4,586</w:t>
            </w:r>
          </w:p>
        </w:tc>
        <w:tc>
          <w:tcPr>
            <w:tcW w:w="1296" w:type="dxa"/>
            <w:gridSpan w:val="2"/>
            <w:tcBorders>
              <w:bottom w:val="single" w:sz="4" w:space="0" w:color="auto"/>
            </w:tcBorders>
            <w:noWrap/>
            <w:vAlign w:val="bottom"/>
          </w:tcPr>
          <w:p w14:paraId="1CCB15B8"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1,645</w:t>
            </w:r>
          </w:p>
        </w:tc>
        <w:tc>
          <w:tcPr>
            <w:tcW w:w="1296" w:type="dxa"/>
            <w:gridSpan w:val="2"/>
            <w:tcBorders>
              <w:bottom w:val="single" w:sz="4" w:space="0" w:color="auto"/>
            </w:tcBorders>
            <w:noWrap/>
            <w:vAlign w:val="bottom"/>
          </w:tcPr>
          <w:p w14:paraId="360D043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653,095</w:t>
            </w:r>
          </w:p>
        </w:tc>
        <w:tc>
          <w:tcPr>
            <w:tcW w:w="1382" w:type="dxa"/>
            <w:gridSpan w:val="2"/>
            <w:tcBorders>
              <w:bottom w:val="single" w:sz="4" w:space="0" w:color="auto"/>
            </w:tcBorders>
            <w:noWrap/>
            <w:vAlign w:val="bottom"/>
          </w:tcPr>
          <w:p w14:paraId="2C68948B"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51,787</w:t>
            </w:r>
          </w:p>
        </w:tc>
        <w:tc>
          <w:tcPr>
            <w:tcW w:w="1296" w:type="dxa"/>
            <w:gridSpan w:val="2"/>
            <w:tcBorders>
              <w:bottom w:val="single" w:sz="4" w:space="0" w:color="auto"/>
            </w:tcBorders>
            <w:noWrap/>
            <w:vAlign w:val="bottom"/>
          </w:tcPr>
          <w:p w14:paraId="4317600E" w14:textId="77777777" w:rsidR="00040FDD" w:rsidRPr="00D60A65" w:rsidRDefault="00040FDD"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711,113</w:t>
            </w:r>
          </w:p>
        </w:tc>
      </w:tr>
      <w:tr w:rsidR="00752470" w:rsidRPr="00D60A65" w14:paraId="5FB40E81" w14:textId="77777777" w:rsidTr="007060B4">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512B4F7" w14:textId="77777777" w:rsidR="00752470" w:rsidRPr="00D60A65" w:rsidRDefault="00752470" w:rsidP="00040FDD">
            <w:pPr>
              <w:ind w:left="67" w:hanging="139"/>
              <w:contextualSpacing/>
              <w:rPr>
                <w:rFonts w:ascii="Arial" w:hAnsi="Arial" w:cs="Arial"/>
                <w:color w:val="000000"/>
                <w:sz w:val="18"/>
                <w:szCs w:val="18"/>
                <w:lang w:val="en-GB" w:eastAsia="en-GB" w:bidi="he-IL"/>
              </w:rPr>
            </w:pPr>
          </w:p>
        </w:tc>
        <w:tc>
          <w:tcPr>
            <w:tcW w:w="1296" w:type="dxa"/>
            <w:gridSpan w:val="2"/>
            <w:noWrap/>
            <w:vAlign w:val="bottom"/>
          </w:tcPr>
          <w:p w14:paraId="19B563BD" w14:textId="77777777" w:rsidR="00752470" w:rsidRPr="00D60A65" w:rsidRDefault="00752470"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5EC014BD" w14:textId="77777777" w:rsidR="00752470" w:rsidRPr="00D60A65" w:rsidRDefault="00752470"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09E870A7" w14:textId="77777777" w:rsidR="00752470" w:rsidRPr="00D60A65" w:rsidRDefault="00752470"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gridSpan w:val="2"/>
            <w:noWrap/>
            <w:vAlign w:val="bottom"/>
          </w:tcPr>
          <w:p w14:paraId="35366FEA" w14:textId="77777777" w:rsidR="00752470" w:rsidRPr="00D60A65" w:rsidRDefault="00752470"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noWrap/>
            <w:vAlign w:val="bottom"/>
          </w:tcPr>
          <w:p w14:paraId="04703529" w14:textId="77777777" w:rsidR="00752470" w:rsidRPr="00D60A65" w:rsidRDefault="00752470" w:rsidP="00040FD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947216" w:rsidRPr="00D60A65" w14:paraId="5E35F520"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E33A286" w14:textId="7A3BF658" w:rsidR="00947216" w:rsidRPr="00D60A65" w:rsidRDefault="00947216">
            <w:pPr>
              <w:ind w:left="67" w:right="-62" w:hanging="139"/>
              <w:jc w:val="center"/>
              <w:rPr>
                <w:rFonts w:ascii="Arial" w:hAnsi="Arial" w:cs="Arial"/>
                <w:color w:val="000000" w:themeColor="text1"/>
                <w:sz w:val="18"/>
                <w:szCs w:val="18"/>
                <w:lang w:val="en-GB" w:eastAsia="en-GB"/>
              </w:rPr>
            </w:pPr>
          </w:p>
        </w:tc>
        <w:tc>
          <w:tcPr>
            <w:tcW w:w="6566" w:type="dxa"/>
            <w:gridSpan w:val="10"/>
            <w:tcBorders>
              <w:bottom w:val="single" w:sz="4" w:space="0" w:color="auto"/>
            </w:tcBorders>
            <w:noWrap/>
            <w:vAlign w:val="bottom"/>
          </w:tcPr>
          <w:p w14:paraId="4DEED388" w14:textId="77777777" w:rsidR="00947216" w:rsidRPr="00D60A65" w:rsidRDefault="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color w:val="000000" w:themeColor="text1"/>
                <w:sz w:val="18"/>
                <w:szCs w:val="18"/>
                <w:lang w:val="en-GB" w:eastAsia="en-GB"/>
              </w:rPr>
              <w:t>Consolidated and separate financial information</w:t>
            </w:r>
          </w:p>
        </w:tc>
      </w:tr>
      <w:tr w:rsidR="00947216" w:rsidRPr="00D60A65" w14:paraId="0E0D5E1F"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709BBF8" w14:textId="77777777" w:rsidR="00947216" w:rsidRPr="00D60A65" w:rsidRDefault="00947216">
            <w:pPr>
              <w:ind w:left="67" w:right="-62" w:hanging="139"/>
              <w:jc w:val="center"/>
              <w:rPr>
                <w:rFonts w:ascii="Arial" w:hAnsi="Arial" w:cs="Arial"/>
                <w:color w:val="000000" w:themeColor="text1"/>
                <w:sz w:val="18"/>
                <w:szCs w:val="18"/>
                <w:lang w:val="en-GB" w:eastAsia="en-GB"/>
              </w:rPr>
            </w:pPr>
          </w:p>
        </w:tc>
        <w:tc>
          <w:tcPr>
            <w:tcW w:w="6566" w:type="dxa"/>
            <w:gridSpan w:val="10"/>
            <w:tcBorders>
              <w:top w:val="single" w:sz="4" w:space="0" w:color="auto"/>
              <w:bottom w:val="single" w:sz="4" w:space="0" w:color="auto"/>
            </w:tcBorders>
            <w:noWrap/>
            <w:vAlign w:val="bottom"/>
          </w:tcPr>
          <w:p w14:paraId="2B7CEFCA" w14:textId="77777777" w:rsidR="00947216" w:rsidRPr="00D60A65" w:rsidRDefault="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(Unaudited)</w:t>
            </w:r>
          </w:p>
          <w:p w14:paraId="7307D1ED" w14:textId="77777777" w:rsidR="00947216" w:rsidRPr="00D60A65" w:rsidRDefault="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As of </w:t>
            </w:r>
            <w:proofErr w:type="gramStart"/>
            <w:r w:rsidRPr="00D60A65">
              <w:rPr>
                <w:rFonts w:ascii="Arial" w:hAnsi="Arial" w:cs="Arial"/>
                <w:b/>
                <w:bCs/>
                <w:color w:val="000000" w:themeColor="text1"/>
                <w:sz w:val="18"/>
                <w:szCs w:val="18"/>
                <w:lang w:val="en-GB" w:eastAsia="en-GB"/>
              </w:rPr>
              <w:t>30 June 2026</w:t>
            </w:r>
            <w:proofErr w:type="gramEnd"/>
          </w:p>
        </w:tc>
      </w:tr>
      <w:tr w:rsidR="00947216" w:rsidRPr="00D60A65" w14:paraId="3D61D016"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1E089D4" w14:textId="77777777" w:rsidR="00947216" w:rsidRPr="00D60A65" w:rsidRDefault="00947216">
            <w:pPr>
              <w:ind w:left="67" w:right="-62" w:hanging="139"/>
              <w:jc w:val="center"/>
              <w:rPr>
                <w:rFonts w:ascii="Arial" w:hAnsi="Arial" w:cs="Arial"/>
                <w:color w:val="000000" w:themeColor="text1"/>
                <w:sz w:val="18"/>
                <w:szCs w:val="18"/>
                <w:lang w:val="en-GB" w:eastAsia="en-GB"/>
              </w:rPr>
            </w:pPr>
          </w:p>
        </w:tc>
        <w:tc>
          <w:tcPr>
            <w:tcW w:w="6566" w:type="dxa"/>
            <w:gridSpan w:val="10"/>
            <w:tcBorders>
              <w:top w:val="single" w:sz="4" w:space="0" w:color="auto"/>
              <w:bottom w:val="single" w:sz="4" w:space="0" w:color="auto"/>
            </w:tcBorders>
            <w:noWrap/>
            <w:vAlign w:val="bottom"/>
          </w:tcPr>
          <w:p w14:paraId="0E145732" w14:textId="77777777" w:rsidR="00947216" w:rsidRPr="00D60A65" w:rsidRDefault="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Motor insurance</w:t>
            </w:r>
          </w:p>
        </w:tc>
      </w:tr>
      <w:tr w:rsidR="00947216" w:rsidRPr="00D60A65" w14:paraId="2F50284B"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C78BB4C" w14:textId="77777777" w:rsidR="00947216" w:rsidRPr="00D60A65" w:rsidRDefault="00947216">
            <w:pPr>
              <w:ind w:left="67" w:right="-62" w:hanging="139"/>
              <w:jc w:val="center"/>
              <w:rPr>
                <w:rFonts w:ascii="Arial" w:hAnsi="Arial" w:cs="Arial"/>
                <w:color w:val="000000" w:themeColor="text1"/>
                <w:sz w:val="18"/>
                <w:szCs w:val="18"/>
                <w:lang w:val="en-GB" w:eastAsia="en-GB"/>
              </w:rPr>
            </w:pPr>
          </w:p>
        </w:tc>
        <w:tc>
          <w:tcPr>
            <w:tcW w:w="2592" w:type="dxa"/>
            <w:gridSpan w:val="4"/>
            <w:tcBorders>
              <w:top w:val="single" w:sz="4" w:space="0" w:color="auto"/>
              <w:bottom w:val="single" w:sz="4" w:space="0" w:color="auto"/>
            </w:tcBorders>
            <w:noWrap/>
            <w:vAlign w:val="bottom"/>
          </w:tcPr>
          <w:p w14:paraId="6EB6549C" w14:textId="77777777" w:rsidR="00947216" w:rsidRPr="00D60A65" w:rsidRDefault="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D60A65">
              <w:rPr>
                <w:rFonts w:ascii="Arial" w:hAnsi="Arial" w:cs="Arial"/>
                <w:b/>
                <w:bCs/>
                <w:color w:val="000000" w:themeColor="text1"/>
                <w:sz w:val="18"/>
                <w:szCs w:val="18"/>
                <w:lang w:val="en-GB" w:eastAsia="en-GB"/>
              </w:rPr>
              <w:t>Remaining coverage</w:t>
            </w:r>
          </w:p>
        </w:tc>
        <w:tc>
          <w:tcPr>
            <w:tcW w:w="2678" w:type="dxa"/>
            <w:gridSpan w:val="4"/>
            <w:tcBorders>
              <w:top w:val="single" w:sz="4" w:space="0" w:color="auto"/>
              <w:bottom w:val="single" w:sz="4" w:space="0" w:color="auto"/>
            </w:tcBorders>
            <w:noWrap/>
            <w:vAlign w:val="bottom"/>
          </w:tcPr>
          <w:p w14:paraId="63D8C434" w14:textId="77777777" w:rsidR="00947216" w:rsidRPr="00D60A65" w:rsidRDefault="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Incurred claims</w:t>
            </w:r>
          </w:p>
        </w:tc>
        <w:tc>
          <w:tcPr>
            <w:tcW w:w="1296" w:type="dxa"/>
            <w:gridSpan w:val="2"/>
            <w:noWrap/>
            <w:vAlign w:val="bottom"/>
          </w:tcPr>
          <w:p w14:paraId="0DEBEF83"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947216" w:rsidRPr="00D60A65" w14:paraId="7306F0C8"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tcBorders>
              <w:bottom w:val="single" w:sz="4" w:space="0" w:color="auto"/>
            </w:tcBorders>
            <w:noWrap/>
            <w:vAlign w:val="bottom"/>
            <w:hideMark/>
          </w:tcPr>
          <w:p w14:paraId="31268576" w14:textId="77777777" w:rsidR="00947216" w:rsidRPr="008F0FC8" w:rsidRDefault="00947216">
            <w:pPr>
              <w:ind w:left="67" w:right="-62" w:hanging="139"/>
              <w:jc w:val="center"/>
              <w:rPr>
                <w:rFonts w:ascii="Arial" w:hAnsi="Arial" w:cstheme="minorBidi"/>
                <w:color w:val="000000" w:themeColor="text1"/>
                <w:sz w:val="18"/>
                <w:szCs w:val="18"/>
                <w:cs/>
                <w:lang w:val="en-GB" w:eastAsia="en-GB"/>
              </w:rPr>
            </w:pPr>
            <w:r w:rsidRPr="00D60A65">
              <w:rPr>
                <w:rFonts w:ascii="Arial" w:hAnsi="Arial" w:cs="Arial"/>
                <w:color w:val="000000" w:themeColor="text1"/>
                <w:sz w:val="18"/>
                <w:szCs w:val="18"/>
                <w:lang w:val="en-GB" w:eastAsia="en-GB"/>
              </w:rPr>
              <w:t>Reinsurance contract held</w:t>
            </w:r>
          </w:p>
        </w:tc>
        <w:tc>
          <w:tcPr>
            <w:tcW w:w="1296" w:type="dxa"/>
            <w:gridSpan w:val="2"/>
            <w:tcBorders>
              <w:bottom w:val="single" w:sz="4" w:space="0" w:color="auto"/>
            </w:tcBorders>
            <w:noWrap/>
            <w:vAlign w:val="bottom"/>
            <w:hideMark/>
          </w:tcPr>
          <w:p w14:paraId="2DDACCE5"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Excluding loss</w:t>
            </w:r>
          </w:p>
          <w:p w14:paraId="3DF33C8A"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 component</w:t>
            </w:r>
          </w:p>
          <w:p w14:paraId="376661AF"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Thousand </w:t>
            </w:r>
          </w:p>
          <w:p w14:paraId="6DBE5176"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Baht</w:t>
            </w:r>
          </w:p>
        </w:tc>
        <w:tc>
          <w:tcPr>
            <w:tcW w:w="1296" w:type="dxa"/>
            <w:gridSpan w:val="2"/>
            <w:tcBorders>
              <w:bottom w:val="single" w:sz="4" w:space="0" w:color="auto"/>
            </w:tcBorders>
            <w:noWrap/>
            <w:vAlign w:val="bottom"/>
            <w:hideMark/>
          </w:tcPr>
          <w:p w14:paraId="3948025F"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D60A65">
              <w:rPr>
                <w:rFonts w:ascii="Arial" w:hAnsi="Arial" w:cs="Arial"/>
                <w:b/>
                <w:bCs/>
                <w:color w:val="000000" w:themeColor="text1"/>
                <w:sz w:val="18"/>
                <w:szCs w:val="18"/>
                <w:lang w:eastAsia="en-GB"/>
              </w:rPr>
              <w:t>Loss component</w:t>
            </w:r>
          </w:p>
          <w:p w14:paraId="1A8FBC93"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Thousand </w:t>
            </w:r>
          </w:p>
          <w:p w14:paraId="17420083"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D60A65">
              <w:rPr>
                <w:rFonts w:ascii="Arial" w:hAnsi="Arial" w:cs="Arial"/>
                <w:b/>
                <w:bCs/>
                <w:color w:val="000000" w:themeColor="text1"/>
                <w:sz w:val="18"/>
                <w:szCs w:val="18"/>
                <w:lang w:val="en-GB" w:eastAsia="en-GB"/>
              </w:rPr>
              <w:t>Baht</w:t>
            </w:r>
          </w:p>
        </w:tc>
        <w:tc>
          <w:tcPr>
            <w:tcW w:w="1296" w:type="dxa"/>
            <w:gridSpan w:val="2"/>
            <w:tcBorders>
              <w:bottom w:val="single" w:sz="4" w:space="0" w:color="auto"/>
            </w:tcBorders>
            <w:noWrap/>
            <w:vAlign w:val="bottom"/>
          </w:tcPr>
          <w:p w14:paraId="5A1A6267"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Present value of</w:t>
            </w:r>
          </w:p>
          <w:p w14:paraId="413DE7D4"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future </w:t>
            </w:r>
          </w:p>
          <w:p w14:paraId="7EF384C2"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cash flows</w:t>
            </w:r>
          </w:p>
          <w:p w14:paraId="5F38F106"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Thousand </w:t>
            </w:r>
          </w:p>
          <w:p w14:paraId="26835869"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Baht</w:t>
            </w:r>
          </w:p>
        </w:tc>
        <w:tc>
          <w:tcPr>
            <w:tcW w:w="1382" w:type="dxa"/>
            <w:gridSpan w:val="2"/>
            <w:tcBorders>
              <w:bottom w:val="single" w:sz="4" w:space="0" w:color="auto"/>
            </w:tcBorders>
            <w:noWrap/>
            <w:vAlign w:val="center"/>
            <w:hideMark/>
          </w:tcPr>
          <w:p w14:paraId="17E376D5" w14:textId="77777777" w:rsidR="00947216" w:rsidRPr="00D60A65" w:rsidRDefault="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Risk adjustment for</w:t>
            </w:r>
          </w:p>
          <w:p w14:paraId="0C52962F" w14:textId="77777777" w:rsidR="00947216" w:rsidRPr="00D60A65" w:rsidRDefault="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 non-financial </w:t>
            </w:r>
          </w:p>
          <w:p w14:paraId="57584384"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risks</w:t>
            </w:r>
          </w:p>
          <w:p w14:paraId="702312DD"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roofErr w:type="gramStart"/>
            <w:r w:rsidRPr="00D60A65">
              <w:rPr>
                <w:rFonts w:ascii="Arial" w:hAnsi="Arial" w:cs="Arial"/>
                <w:b/>
                <w:bCs/>
                <w:color w:val="000000" w:themeColor="text1"/>
                <w:sz w:val="18"/>
                <w:szCs w:val="18"/>
                <w:lang w:eastAsia="en-GB"/>
              </w:rPr>
              <w:t>Thousand</w:t>
            </w:r>
            <w:proofErr w:type="gramEnd"/>
            <w:r w:rsidRPr="00D60A65">
              <w:rPr>
                <w:rFonts w:ascii="Arial" w:hAnsi="Arial" w:cs="Arial"/>
                <w:b/>
                <w:bCs/>
                <w:color w:val="000000" w:themeColor="text1"/>
                <w:sz w:val="18"/>
                <w:szCs w:val="18"/>
                <w:lang w:eastAsia="en-GB"/>
              </w:rPr>
              <w:t xml:space="preserve"> </w:t>
            </w:r>
          </w:p>
          <w:p w14:paraId="0C97A86A"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eastAsia="en-GB"/>
              </w:rPr>
              <w:t>Baht</w:t>
            </w:r>
          </w:p>
        </w:tc>
        <w:tc>
          <w:tcPr>
            <w:tcW w:w="1296" w:type="dxa"/>
            <w:gridSpan w:val="2"/>
            <w:tcBorders>
              <w:bottom w:val="single" w:sz="4" w:space="0" w:color="auto"/>
            </w:tcBorders>
            <w:noWrap/>
            <w:vAlign w:val="bottom"/>
            <w:hideMark/>
          </w:tcPr>
          <w:p w14:paraId="3124B55D"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Total</w:t>
            </w:r>
          </w:p>
          <w:p w14:paraId="684E75DE"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D60A65">
              <w:rPr>
                <w:rFonts w:ascii="Arial" w:hAnsi="Arial" w:cs="Arial"/>
                <w:b/>
                <w:bCs/>
                <w:color w:val="000000" w:themeColor="text1"/>
                <w:sz w:val="18"/>
                <w:szCs w:val="18"/>
                <w:lang w:val="en-GB" w:eastAsia="en-GB"/>
              </w:rPr>
              <w:t xml:space="preserve">Thousand </w:t>
            </w:r>
          </w:p>
          <w:p w14:paraId="250CB19F" w14:textId="77777777" w:rsidR="00947216" w:rsidRPr="00D60A65" w:rsidRDefault="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D60A65">
              <w:rPr>
                <w:rFonts w:ascii="Arial" w:hAnsi="Arial" w:cs="Arial"/>
                <w:b/>
                <w:bCs/>
                <w:color w:val="000000" w:themeColor="text1"/>
                <w:sz w:val="18"/>
                <w:szCs w:val="18"/>
                <w:lang w:val="en-GB" w:eastAsia="en-GB"/>
              </w:rPr>
              <w:t>Baht</w:t>
            </w:r>
          </w:p>
        </w:tc>
      </w:tr>
      <w:tr w:rsidR="00947216" w:rsidRPr="00D60A65" w14:paraId="4DDCBF42"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C50288E"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noWrap/>
            <w:vAlign w:val="bottom"/>
          </w:tcPr>
          <w:p w14:paraId="5A30D22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gridSpan w:val="2"/>
            <w:noWrap/>
            <w:vAlign w:val="bottom"/>
          </w:tcPr>
          <w:p w14:paraId="1DFC45FE"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noWrap/>
            <w:vAlign w:val="bottom"/>
          </w:tcPr>
          <w:p w14:paraId="7215F0D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gridSpan w:val="2"/>
            <w:noWrap/>
            <w:vAlign w:val="bottom"/>
          </w:tcPr>
          <w:p w14:paraId="4EC58AE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noWrap/>
            <w:vAlign w:val="bottom"/>
          </w:tcPr>
          <w:p w14:paraId="0B6F74B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947216" w:rsidRPr="00D60A65" w14:paraId="7A6A64F6"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8A224B7"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color w:val="000000" w:themeColor="text1"/>
                <w:sz w:val="18"/>
                <w:szCs w:val="18"/>
                <w:lang w:val="en-GB" w:eastAsia="en-GB"/>
              </w:rPr>
              <w:t>Reinsurance contracts held</w:t>
            </w:r>
          </w:p>
        </w:tc>
        <w:tc>
          <w:tcPr>
            <w:tcW w:w="1296" w:type="dxa"/>
            <w:gridSpan w:val="2"/>
            <w:noWrap/>
            <w:vAlign w:val="bottom"/>
          </w:tcPr>
          <w:p w14:paraId="6F673CD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gridSpan w:val="2"/>
            <w:noWrap/>
            <w:vAlign w:val="bottom"/>
          </w:tcPr>
          <w:p w14:paraId="6697204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4EBE724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gridSpan w:val="2"/>
            <w:noWrap/>
            <w:vAlign w:val="bottom"/>
          </w:tcPr>
          <w:p w14:paraId="7B33CF6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0DA7D38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947216" w:rsidRPr="00D60A65" w14:paraId="69714BF5"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EB034CA" w14:textId="77777777" w:rsidR="00947216" w:rsidRPr="00D60A65" w:rsidRDefault="00947216">
            <w:pPr>
              <w:ind w:left="67" w:right="-62" w:hanging="139"/>
              <w:contextualSpacing/>
              <w:rPr>
                <w:rFonts w:ascii="Arial" w:hAnsi="Arial" w:cstheme="minorBidi"/>
                <w:b w:val="0"/>
                <w:bCs w:val="0"/>
                <w:color w:val="000000" w:themeColor="text1"/>
                <w:sz w:val="18"/>
                <w:szCs w:val="22"/>
                <w:cs/>
                <w:lang w:val="en-GB" w:eastAsia="en-GB"/>
              </w:rPr>
            </w:pPr>
            <w:r w:rsidRPr="00D60A65">
              <w:rPr>
                <w:rFonts w:ascii="Arial" w:hAnsi="Arial" w:cs="Arial"/>
                <w:b w:val="0"/>
                <w:bCs w:val="0"/>
                <w:color w:val="000000" w:themeColor="text1"/>
                <w:sz w:val="18"/>
                <w:szCs w:val="18"/>
                <w:lang w:val="en-GB" w:eastAsia="en-GB"/>
              </w:rPr>
              <w:t>Beginning balance of reinsurance contract assets</w:t>
            </w:r>
          </w:p>
        </w:tc>
        <w:tc>
          <w:tcPr>
            <w:tcW w:w="1296" w:type="dxa"/>
            <w:gridSpan w:val="2"/>
            <w:noWrap/>
            <w:vAlign w:val="bottom"/>
          </w:tcPr>
          <w:p w14:paraId="28E61A4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1E8BCB8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740C8FF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603</w:t>
            </w:r>
          </w:p>
        </w:tc>
        <w:tc>
          <w:tcPr>
            <w:tcW w:w="1382" w:type="dxa"/>
            <w:gridSpan w:val="2"/>
            <w:noWrap/>
            <w:vAlign w:val="bottom"/>
          </w:tcPr>
          <w:p w14:paraId="20FB522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2</w:t>
            </w:r>
          </w:p>
        </w:tc>
        <w:tc>
          <w:tcPr>
            <w:tcW w:w="1296" w:type="dxa"/>
            <w:gridSpan w:val="2"/>
            <w:noWrap/>
            <w:vAlign w:val="bottom"/>
          </w:tcPr>
          <w:p w14:paraId="648BFCE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605</w:t>
            </w:r>
          </w:p>
        </w:tc>
      </w:tr>
      <w:tr w:rsidR="00947216" w:rsidRPr="00D60A65" w14:paraId="653F65F2"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A7BD863"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Beginning balance of reinsurance contract liabilities</w:t>
            </w:r>
          </w:p>
        </w:tc>
        <w:tc>
          <w:tcPr>
            <w:tcW w:w="1296" w:type="dxa"/>
            <w:gridSpan w:val="2"/>
            <w:tcBorders>
              <w:bottom w:val="single" w:sz="4" w:space="0" w:color="auto"/>
            </w:tcBorders>
            <w:noWrap/>
            <w:vAlign w:val="bottom"/>
          </w:tcPr>
          <w:p w14:paraId="3C29146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D60A65">
              <w:rPr>
                <w:rFonts w:ascii="Arial" w:hAnsi="Arial" w:cs="Arial"/>
                <w:color w:val="000000" w:themeColor="text1"/>
                <w:sz w:val="18"/>
                <w:szCs w:val="18"/>
                <w:lang w:eastAsia="en-GB"/>
              </w:rPr>
              <w:t>(73)</w:t>
            </w:r>
          </w:p>
        </w:tc>
        <w:tc>
          <w:tcPr>
            <w:tcW w:w="1296" w:type="dxa"/>
            <w:gridSpan w:val="2"/>
            <w:tcBorders>
              <w:bottom w:val="single" w:sz="4" w:space="0" w:color="auto"/>
            </w:tcBorders>
            <w:noWrap/>
            <w:vAlign w:val="bottom"/>
          </w:tcPr>
          <w:p w14:paraId="0F005D0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1BFCC1F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70</w:t>
            </w:r>
          </w:p>
        </w:tc>
        <w:tc>
          <w:tcPr>
            <w:tcW w:w="1382" w:type="dxa"/>
            <w:gridSpan w:val="2"/>
            <w:tcBorders>
              <w:bottom w:val="single" w:sz="4" w:space="0" w:color="auto"/>
            </w:tcBorders>
            <w:noWrap/>
            <w:vAlign w:val="bottom"/>
          </w:tcPr>
          <w:p w14:paraId="4AA8CE1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48F7CB4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(3)</w:t>
            </w:r>
          </w:p>
        </w:tc>
      </w:tr>
      <w:tr w:rsidR="00947216" w:rsidRPr="00D60A65" w14:paraId="12B97392"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C36E35C"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70BD103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gridSpan w:val="2"/>
            <w:tcBorders>
              <w:top w:val="single" w:sz="4" w:space="0" w:color="auto"/>
            </w:tcBorders>
            <w:noWrap/>
            <w:vAlign w:val="bottom"/>
          </w:tcPr>
          <w:p w14:paraId="20241F5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24D3352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gridSpan w:val="2"/>
            <w:tcBorders>
              <w:top w:val="single" w:sz="4" w:space="0" w:color="auto"/>
            </w:tcBorders>
            <w:noWrap/>
            <w:vAlign w:val="bottom"/>
          </w:tcPr>
          <w:p w14:paraId="55AA1BB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79F6F8F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947216" w:rsidRPr="00D60A65" w14:paraId="4700F97B"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F937417" w14:textId="77777777" w:rsidR="00947216" w:rsidRPr="00D60A65" w:rsidRDefault="00947216">
            <w:pPr>
              <w:ind w:left="67" w:right="-62" w:hanging="139"/>
              <w:contextualSpacing/>
              <w:rPr>
                <w:rFonts w:ascii="Arial" w:hAnsi="Arial" w:cs="Arial"/>
                <w:color w:val="000000" w:themeColor="text1"/>
                <w:sz w:val="18"/>
                <w:szCs w:val="18"/>
                <w:lang w:val="en-GB" w:eastAsia="en-GB"/>
              </w:rPr>
            </w:pPr>
            <w:r w:rsidRPr="00D60A65">
              <w:rPr>
                <w:rFonts w:ascii="Arial" w:hAnsi="Arial" w:cs="Arial"/>
                <w:color w:val="000000" w:themeColor="text1"/>
                <w:sz w:val="18"/>
                <w:szCs w:val="18"/>
                <w:lang w:val="en-GB" w:eastAsia="en-GB"/>
              </w:rPr>
              <w:t>Net beginning balance</w:t>
            </w:r>
          </w:p>
        </w:tc>
        <w:tc>
          <w:tcPr>
            <w:tcW w:w="1296" w:type="dxa"/>
            <w:gridSpan w:val="2"/>
            <w:tcBorders>
              <w:bottom w:val="single" w:sz="4" w:space="0" w:color="auto"/>
            </w:tcBorders>
            <w:noWrap/>
            <w:vAlign w:val="bottom"/>
          </w:tcPr>
          <w:p w14:paraId="06D97E3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D60A65">
              <w:rPr>
                <w:rFonts w:ascii="Arial" w:hAnsi="Arial" w:cs="Arial"/>
                <w:color w:val="000000" w:themeColor="text1"/>
                <w:sz w:val="18"/>
                <w:szCs w:val="18"/>
                <w:lang w:eastAsia="en-GB"/>
              </w:rPr>
              <w:t>(73)</w:t>
            </w:r>
          </w:p>
        </w:tc>
        <w:tc>
          <w:tcPr>
            <w:tcW w:w="1296" w:type="dxa"/>
            <w:gridSpan w:val="2"/>
            <w:tcBorders>
              <w:bottom w:val="single" w:sz="4" w:space="0" w:color="auto"/>
            </w:tcBorders>
            <w:noWrap/>
            <w:vAlign w:val="bottom"/>
          </w:tcPr>
          <w:p w14:paraId="60CB87C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7B25A76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673</w:t>
            </w:r>
          </w:p>
        </w:tc>
        <w:tc>
          <w:tcPr>
            <w:tcW w:w="1382" w:type="dxa"/>
            <w:gridSpan w:val="2"/>
            <w:tcBorders>
              <w:bottom w:val="single" w:sz="4" w:space="0" w:color="auto"/>
            </w:tcBorders>
            <w:noWrap/>
            <w:vAlign w:val="bottom"/>
          </w:tcPr>
          <w:p w14:paraId="6E94E64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2</w:t>
            </w:r>
          </w:p>
        </w:tc>
        <w:tc>
          <w:tcPr>
            <w:tcW w:w="1296" w:type="dxa"/>
            <w:gridSpan w:val="2"/>
            <w:tcBorders>
              <w:bottom w:val="single" w:sz="4" w:space="0" w:color="auto"/>
            </w:tcBorders>
            <w:noWrap/>
            <w:vAlign w:val="bottom"/>
          </w:tcPr>
          <w:p w14:paraId="6152F80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602</w:t>
            </w:r>
          </w:p>
        </w:tc>
      </w:tr>
      <w:tr w:rsidR="00947216" w:rsidRPr="00D60A65" w14:paraId="3A644333"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0B6FC997"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p>
        </w:tc>
        <w:tc>
          <w:tcPr>
            <w:tcW w:w="1296" w:type="dxa"/>
            <w:gridSpan w:val="2"/>
            <w:tcBorders>
              <w:top w:val="single" w:sz="4" w:space="0" w:color="auto"/>
            </w:tcBorders>
            <w:noWrap/>
            <w:vAlign w:val="bottom"/>
          </w:tcPr>
          <w:p w14:paraId="5A955A87"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2EBEE17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6BDD0FD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gridSpan w:val="2"/>
            <w:tcBorders>
              <w:top w:val="single" w:sz="4" w:space="0" w:color="auto"/>
            </w:tcBorders>
            <w:noWrap/>
            <w:vAlign w:val="bottom"/>
          </w:tcPr>
          <w:p w14:paraId="1AB6658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6260E5F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947216" w:rsidRPr="00D60A65" w14:paraId="19C6BBA6"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372D405"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color w:val="000000" w:themeColor="text1"/>
                <w:sz w:val="18"/>
                <w:szCs w:val="18"/>
                <w:lang w:val="en-GB" w:eastAsia="en-GB"/>
              </w:rPr>
              <w:t>Net revenue (expenses) from reinsurance contract held</w:t>
            </w:r>
          </w:p>
        </w:tc>
        <w:tc>
          <w:tcPr>
            <w:tcW w:w="1296" w:type="dxa"/>
            <w:gridSpan w:val="2"/>
            <w:noWrap/>
            <w:vAlign w:val="bottom"/>
          </w:tcPr>
          <w:p w14:paraId="573C8B2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48B307A5"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173932CA"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gridSpan w:val="2"/>
            <w:noWrap/>
            <w:vAlign w:val="bottom"/>
          </w:tcPr>
          <w:p w14:paraId="085E2DC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200FD0B7"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947216" w:rsidRPr="00D60A65" w14:paraId="43376F07"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819877F"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Reinsurance expenses</w:t>
            </w:r>
          </w:p>
        </w:tc>
        <w:tc>
          <w:tcPr>
            <w:tcW w:w="1296" w:type="dxa"/>
            <w:gridSpan w:val="2"/>
            <w:noWrap/>
            <w:vAlign w:val="bottom"/>
          </w:tcPr>
          <w:p w14:paraId="06701C2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(3,066)</w:t>
            </w:r>
          </w:p>
        </w:tc>
        <w:tc>
          <w:tcPr>
            <w:tcW w:w="1296" w:type="dxa"/>
            <w:gridSpan w:val="2"/>
            <w:noWrap/>
            <w:vAlign w:val="bottom"/>
          </w:tcPr>
          <w:p w14:paraId="15F5F31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177BA627"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D60A65">
              <w:rPr>
                <w:rFonts w:ascii="Arial" w:hAnsi="Arial" w:cs="Arial"/>
                <w:color w:val="000000" w:themeColor="text1"/>
                <w:sz w:val="18"/>
                <w:szCs w:val="18"/>
                <w:lang w:eastAsia="en-GB"/>
              </w:rPr>
              <w:t>-</w:t>
            </w:r>
          </w:p>
        </w:tc>
        <w:tc>
          <w:tcPr>
            <w:tcW w:w="1382" w:type="dxa"/>
            <w:gridSpan w:val="2"/>
            <w:noWrap/>
            <w:vAlign w:val="bottom"/>
          </w:tcPr>
          <w:p w14:paraId="7DA1F61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496BAF7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(3,066)</w:t>
            </w:r>
          </w:p>
        </w:tc>
      </w:tr>
      <w:tr w:rsidR="00947216" w:rsidRPr="00D60A65" w14:paraId="010A6D2F"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0AB309E"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Incurred claim recovered from reinsurance</w:t>
            </w:r>
          </w:p>
        </w:tc>
        <w:tc>
          <w:tcPr>
            <w:tcW w:w="1296" w:type="dxa"/>
            <w:gridSpan w:val="2"/>
            <w:noWrap/>
            <w:vAlign w:val="bottom"/>
          </w:tcPr>
          <w:p w14:paraId="0274E56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59918F9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403F42C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644</w:t>
            </w:r>
          </w:p>
        </w:tc>
        <w:tc>
          <w:tcPr>
            <w:tcW w:w="1382" w:type="dxa"/>
            <w:gridSpan w:val="2"/>
            <w:noWrap/>
            <w:vAlign w:val="bottom"/>
          </w:tcPr>
          <w:p w14:paraId="55F23E8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17</w:t>
            </w:r>
          </w:p>
        </w:tc>
        <w:tc>
          <w:tcPr>
            <w:tcW w:w="1296" w:type="dxa"/>
            <w:gridSpan w:val="2"/>
            <w:noWrap/>
            <w:vAlign w:val="bottom"/>
          </w:tcPr>
          <w:p w14:paraId="4955F0F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D60A65">
              <w:rPr>
                <w:rFonts w:ascii="Arial" w:hAnsi="Arial" w:cs="Arial"/>
                <w:color w:val="000000" w:themeColor="text1"/>
                <w:sz w:val="18"/>
                <w:szCs w:val="18"/>
                <w:lang w:eastAsia="en-GB"/>
              </w:rPr>
              <w:t>661</w:t>
            </w:r>
          </w:p>
        </w:tc>
      </w:tr>
      <w:tr w:rsidR="00947216" w:rsidRPr="00D60A65" w14:paraId="5084F578"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080B46B2"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 xml:space="preserve">Reversal of loss component, excluding changes in cash flows to </w:t>
            </w:r>
            <w:proofErr w:type="spellStart"/>
            <w:r w:rsidRPr="00D60A65">
              <w:rPr>
                <w:rFonts w:ascii="Arial" w:hAnsi="Arial" w:cs="Arial"/>
                <w:b w:val="0"/>
                <w:bCs w:val="0"/>
                <w:color w:val="000000" w:themeColor="text1"/>
                <w:sz w:val="18"/>
                <w:szCs w:val="18"/>
                <w:lang w:val="en-GB" w:eastAsia="en-GB"/>
              </w:rPr>
              <w:t>fulfill</w:t>
            </w:r>
            <w:proofErr w:type="spellEnd"/>
            <w:r w:rsidRPr="00D60A65">
              <w:rPr>
                <w:rFonts w:ascii="Arial" w:hAnsi="Arial" w:cs="Arial"/>
                <w:b w:val="0"/>
                <w:bCs w:val="0"/>
                <w:color w:val="000000" w:themeColor="text1"/>
                <w:sz w:val="18"/>
                <w:szCs w:val="18"/>
                <w:lang w:val="en-GB" w:eastAsia="en-GB"/>
              </w:rPr>
              <w:t xml:space="preserve"> contractual obligations of reinsurance contracts held</w:t>
            </w:r>
          </w:p>
        </w:tc>
        <w:tc>
          <w:tcPr>
            <w:tcW w:w="1296" w:type="dxa"/>
            <w:gridSpan w:val="2"/>
            <w:noWrap/>
            <w:vAlign w:val="bottom"/>
          </w:tcPr>
          <w:p w14:paraId="33A3CAF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2DAF5DA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3BA9D7E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382" w:type="dxa"/>
            <w:gridSpan w:val="2"/>
            <w:noWrap/>
            <w:vAlign w:val="bottom"/>
          </w:tcPr>
          <w:p w14:paraId="7DCBB80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0B5ED7AE"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r>
      <w:tr w:rsidR="00947216" w:rsidRPr="00D60A65" w14:paraId="66A6548A"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7C9CC78"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 xml:space="preserve">Impact of changes in the risk </w:t>
            </w:r>
            <w:r w:rsidRPr="00D60A65">
              <w:rPr>
                <w:rFonts w:ascii="Arial" w:hAnsi="Arial" w:cs="Arial"/>
                <w:b w:val="0"/>
                <w:bCs w:val="0"/>
                <w:color w:val="000000" w:themeColor="text1"/>
                <w:sz w:val="18"/>
                <w:szCs w:val="18"/>
                <w:lang w:val="en-GB" w:eastAsia="en-GB"/>
              </w:rPr>
              <w:br/>
              <w:t>of the insurer</w:t>
            </w:r>
          </w:p>
        </w:tc>
        <w:tc>
          <w:tcPr>
            <w:tcW w:w="1296" w:type="dxa"/>
            <w:gridSpan w:val="2"/>
            <w:tcBorders>
              <w:bottom w:val="single" w:sz="4" w:space="0" w:color="auto"/>
            </w:tcBorders>
            <w:noWrap/>
            <w:vAlign w:val="bottom"/>
          </w:tcPr>
          <w:p w14:paraId="33B5E33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63D9D99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377C78C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(1)</w:t>
            </w:r>
          </w:p>
        </w:tc>
        <w:tc>
          <w:tcPr>
            <w:tcW w:w="1382" w:type="dxa"/>
            <w:gridSpan w:val="2"/>
            <w:tcBorders>
              <w:bottom w:val="single" w:sz="4" w:space="0" w:color="auto"/>
            </w:tcBorders>
            <w:noWrap/>
            <w:vAlign w:val="bottom"/>
          </w:tcPr>
          <w:p w14:paraId="3D33243E"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6E023B35"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(1)</w:t>
            </w:r>
          </w:p>
        </w:tc>
      </w:tr>
      <w:tr w:rsidR="00947216" w:rsidRPr="00D60A65" w14:paraId="761DE23B"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6062EBE"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063BE52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42D1B5A5"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02325D8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gridSpan w:val="2"/>
            <w:tcBorders>
              <w:top w:val="single" w:sz="4" w:space="0" w:color="auto"/>
            </w:tcBorders>
            <w:noWrap/>
            <w:vAlign w:val="bottom"/>
          </w:tcPr>
          <w:p w14:paraId="613B9F3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47572B1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947216" w:rsidRPr="00D60A65" w14:paraId="15CD1042"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37CE472" w14:textId="77777777" w:rsidR="00947216" w:rsidRPr="00D60A65" w:rsidRDefault="00947216">
            <w:pPr>
              <w:ind w:left="67" w:right="-62" w:hanging="139"/>
              <w:contextualSpacing/>
              <w:rPr>
                <w:rFonts w:ascii="Arial" w:hAnsi="Arial" w:cs="Arial"/>
                <w:color w:val="000000" w:themeColor="text1"/>
                <w:sz w:val="18"/>
                <w:szCs w:val="18"/>
                <w:lang w:val="en-GB" w:eastAsia="en-GB"/>
              </w:rPr>
            </w:pPr>
            <w:r w:rsidRPr="00D60A65">
              <w:rPr>
                <w:rFonts w:ascii="Arial" w:hAnsi="Arial" w:cs="Arial"/>
                <w:color w:val="000000" w:themeColor="text1"/>
                <w:sz w:val="18"/>
                <w:szCs w:val="18"/>
                <w:lang w:val="en-GB" w:eastAsia="en-GB"/>
              </w:rPr>
              <w:t>Net income (expenses) from reinsurance contracts held</w:t>
            </w:r>
          </w:p>
        </w:tc>
        <w:tc>
          <w:tcPr>
            <w:tcW w:w="1296" w:type="dxa"/>
            <w:gridSpan w:val="2"/>
            <w:tcBorders>
              <w:bottom w:val="single" w:sz="4" w:space="0" w:color="auto"/>
            </w:tcBorders>
            <w:noWrap/>
            <w:vAlign w:val="bottom"/>
          </w:tcPr>
          <w:p w14:paraId="1954E2BA"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D60A65">
              <w:rPr>
                <w:rFonts w:ascii="Arial" w:hAnsi="Arial" w:cs="Arial"/>
                <w:color w:val="000000" w:themeColor="text1"/>
                <w:sz w:val="18"/>
                <w:szCs w:val="18"/>
                <w:lang w:val="en-GB" w:eastAsia="en-GB"/>
              </w:rPr>
              <w:t>(3,066)</w:t>
            </w:r>
          </w:p>
        </w:tc>
        <w:tc>
          <w:tcPr>
            <w:tcW w:w="1296" w:type="dxa"/>
            <w:gridSpan w:val="2"/>
            <w:tcBorders>
              <w:bottom w:val="single" w:sz="4" w:space="0" w:color="auto"/>
            </w:tcBorders>
            <w:noWrap/>
            <w:vAlign w:val="bottom"/>
          </w:tcPr>
          <w:p w14:paraId="688AB00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2B9071D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643</w:t>
            </w:r>
          </w:p>
        </w:tc>
        <w:tc>
          <w:tcPr>
            <w:tcW w:w="1382" w:type="dxa"/>
            <w:gridSpan w:val="2"/>
            <w:tcBorders>
              <w:bottom w:val="single" w:sz="4" w:space="0" w:color="auto"/>
            </w:tcBorders>
            <w:noWrap/>
            <w:vAlign w:val="bottom"/>
          </w:tcPr>
          <w:p w14:paraId="5F6CD2E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17</w:t>
            </w:r>
          </w:p>
        </w:tc>
        <w:tc>
          <w:tcPr>
            <w:tcW w:w="1296" w:type="dxa"/>
            <w:gridSpan w:val="2"/>
            <w:tcBorders>
              <w:bottom w:val="single" w:sz="4" w:space="0" w:color="auto"/>
            </w:tcBorders>
            <w:noWrap/>
            <w:vAlign w:val="bottom"/>
          </w:tcPr>
          <w:p w14:paraId="6CE484F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(2,406)</w:t>
            </w:r>
          </w:p>
        </w:tc>
      </w:tr>
      <w:tr w:rsidR="00947216" w:rsidRPr="00D60A65" w14:paraId="60DA1DAB"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6F56D72"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40749477"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5370825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1E45B0D5"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gridSpan w:val="2"/>
            <w:tcBorders>
              <w:top w:val="single" w:sz="4" w:space="0" w:color="auto"/>
            </w:tcBorders>
            <w:noWrap/>
            <w:vAlign w:val="bottom"/>
          </w:tcPr>
          <w:p w14:paraId="729D91B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21EB745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947216" w:rsidRPr="00D60A65" w14:paraId="0F2877AE"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AB10596"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Financial expenses from reinsurance contracts held</w:t>
            </w:r>
          </w:p>
        </w:tc>
        <w:tc>
          <w:tcPr>
            <w:tcW w:w="1296" w:type="dxa"/>
            <w:gridSpan w:val="2"/>
            <w:noWrap/>
            <w:vAlign w:val="bottom"/>
          </w:tcPr>
          <w:p w14:paraId="6430048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2129F83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6223718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382" w:type="dxa"/>
            <w:gridSpan w:val="2"/>
            <w:noWrap/>
            <w:vAlign w:val="bottom"/>
          </w:tcPr>
          <w:p w14:paraId="04C6257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4097807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r>
      <w:tr w:rsidR="00947216" w:rsidRPr="00D60A65" w14:paraId="08182260"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E83F9E6"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Other changes affecting net income (expenses) from reinsurance contracts held</w:t>
            </w:r>
          </w:p>
        </w:tc>
        <w:tc>
          <w:tcPr>
            <w:tcW w:w="1296" w:type="dxa"/>
            <w:gridSpan w:val="2"/>
            <w:tcBorders>
              <w:bottom w:val="single" w:sz="4" w:space="0" w:color="auto"/>
            </w:tcBorders>
            <w:noWrap/>
            <w:vAlign w:val="bottom"/>
          </w:tcPr>
          <w:p w14:paraId="48169C0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266DCB6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5D222EF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382" w:type="dxa"/>
            <w:gridSpan w:val="2"/>
            <w:tcBorders>
              <w:bottom w:val="single" w:sz="4" w:space="0" w:color="auto"/>
            </w:tcBorders>
            <w:noWrap/>
            <w:vAlign w:val="bottom"/>
          </w:tcPr>
          <w:p w14:paraId="0370010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7AE396A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r>
      <w:tr w:rsidR="00947216" w:rsidRPr="00D60A65" w14:paraId="223ECA7D"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0EB60EB"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00F1D90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591F000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1552339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gridSpan w:val="2"/>
            <w:tcBorders>
              <w:top w:val="single" w:sz="4" w:space="0" w:color="auto"/>
            </w:tcBorders>
            <w:noWrap/>
            <w:vAlign w:val="bottom"/>
          </w:tcPr>
          <w:p w14:paraId="0D91FBA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346F05D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947216" w:rsidRPr="00D60A65" w14:paraId="21052615"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DEAF3A7" w14:textId="77777777" w:rsidR="00947216" w:rsidRPr="00D60A65" w:rsidRDefault="00947216">
            <w:pPr>
              <w:ind w:left="67" w:right="-62" w:hanging="139"/>
              <w:contextualSpacing/>
              <w:rPr>
                <w:rFonts w:ascii="Arial" w:hAnsi="Arial" w:cs="Arial"/>
                <w:color w:val="000000" w:themeColor="text1"/>
                <w:sz w:val="18"/>
                <w:szCs w:val="18"/>
                <w:lang w:val="en-GB" w:eastAsia="en-GB"/>
              </w:rPr>
            </w:pPr>
            <w:r w:rsidRPr="00D60A65">
              <w:rPr>
                <w:rFonts w:ascii="Arial" w:hAnsi="Arial" w:cs="Arial"/>
                <w:color w:val="000000" w:themeColor="text1"/>
                <w:sz w:val="18"/>
                <w:szCs w:val="18"/>
                <w:lang w:val="en-GB" w:eastAsia="en-GB"/>
              </w:rPr>
              <w:t>Total amount recognised in comprehensive Income</w:t>
            </w:r>
          </w:p>
        </w:tc>
        <w:tc>
          <w:tcPr>
            <w:tcW w:w="1296" w:type="dxa"/>
            <w:gridSpan w:val="2"/>
            <w:tcBorders>
              <w:bottom w:val="single" w:sz="4" w:space="0" w:color="auto"/>
            </w:tcBorders>
            <w:noWrap/>
            <w:vAlign w:val="bottom"/>
          </w:tcPr>
          <w:p w14:paraId="19922A2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(3,066)</w:t>
            </w:r>
          </w:p>
        </w:tc>
        <w:tc>
          <w:tcPr>
            <w:tcW w:w="1296" w:type="dxa"/>
            <w:gridSpan w:val="2"/>
            <w:tcBorders>
              <w:bottom w:val="single" w:sz="4" w:space="0" w:color="auto"/>
            </w:tcBorders>
            <w:noWrap/>
            <w:vAlign w:val="bottom"/>
          </w:tcPr>
          <w:p w14:paraId="1767136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tcBorders>
              <w:bottom w:val="single" w:sz="4" w:space="0" w:color="auto"/>
            </w:tcBorders>
            <w:noWrap/>
            <w:vAlign w:val="bottom"/>
          </w:tcPr>
          <w:p w14:paraId="685F061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643</w:t>
            </w:r>
          </w:p>
        </w:tc>
        <w:tc>
          <w:tcPr>
            <w:tcW w:w="1382" w:type="dxa"/>
            <w:gridSpan w:val="2"/>
            <w:tcBorders>
              <w:bottom w:val="single" w:sz="4" w:space="0" w:color="auto"/>
            </w:tcBorders>
            <w:noWrap/>
            <w:vAlign w:val="bottom"/>
          </w:tcPr>
          <w:p w14:paraId="207A883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17</w:t>
            </w:r>
          </w:p>
        </w:tc>
        <w:tc>
          <w:tcPr>
            <w:tcW w:w="1296" w:type="dxa"/>
            <w:gridSpan w:val="2"/>
            <w:tcBorders>
              <w:bottom w:val="single" w:sz="4" w:space="0" w:color="auto"/>
            </w:tcBorders>
            <w:noWrap/>
            <w:vAlign w:val="bottom"/>
          </w:tcPr>
          <w:p w14:paraId="17C94FC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(2,406)</w:t>
            </w:r>
          </w:p>
        </w:tc>
      </w:tr>
      <w:tr w:rsidR="00947216" w:rsidRPr="00D60A65" w14:paraId="03FD5079"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5D92C958"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p>
        </w:tc>
        <w:tc>
          <w:tcPr>
            <w:tcW w:w="1296" w:type="dxa"/>
            <w:gridSpan w:val="2"/>
            <w:tcBorders>
              <w:top w:val="single" w:sz="4" w:space="0" w:color="auto"/>
            </w:tcBorders>
            <w:noWrap/>
            <w:vAlign w:val="bottom"/>
          </w:tcPr>
          <w:p w14:paraId="63432D6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2330B81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1F13C3C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gridSpan w:val="2"/>
            <w:tcBorders>
              <w:top w:val="single" w:sz="4" w:space="0" w:color="auto"/>
            </w:tcBorders>
            <w:noWrap/>
            <w:vAlign w:val="bottom"/>
          </w:tcPr>
          <w:p w14:paraId="544B105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5EBFED3E"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947216" w:rsidRPr="00D60A65" w14:paraId="0852DC28"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2804E97B"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Investment component</w:t>
            </w:r>
          </w:p>
        </w:tc>
        <w:tc>
          <w:tcPr>
            <w:tcW w:w="1296" w:type="dxa"/>
            <w:gridSpan w:val="2"/>
            <w:noWrap/>
            <w:vAlign w:val="bottom"/>
          </w:tcPr>
          <w:p w14:paraId="5F7DDE0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(467)</w:t>
            </w:r>
          </w:p>
        </w:tc>
        <w:tc>
          <w:tcPr>
            <w:tcW w:w="1296" w:type="dxa"/>
            <w:gridSpan w:val="2"/>
            <w:noWrap/>
            <w:vAlign w:val="bottom"/>
          </w:tcPr>
          <w:p w14:paraId="7ABAFA1E"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721A59B7" w14:textId="2AE6042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467</w:t>
            </w:r>
          </w:p>
        </w:tc>
        <w:tc>
          <w:tcPr>
            <w:tcW w:w="1382" w:type="dxa"/>
            <w:gridSpan w:val="2"/>
            <w:noWrap/>
            <w:vAlign w:val="bottom"/>
          </w:tcPr>
          <w:p w14:paraId="77F0B56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c>
          <w:tcPr>
            <w:tcW w:w="1296" w:type="dxa"/>
            <w:gridSpan w:val="2"/>
            <w:noWrap/>
            <w:vAlign w:val="bottom"/>
          </w:tcPr>
          <w:p w14:paraId="686BBD87"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D60A65">
              <w:rPr>
                <w:rFonts w:ascii="Arial" w:hAnsi="Arial" w:cs="Arial"/>
                <w:color w:val="000000" w:themeColor="text1"/>
                <w:sz w:val="18"/>
                <w:szCs w:val="18"/>
                <w:lang w:eastAsia="en-GB"/>
              </w:rPr>
              <w:t>-</w:t>
            </w:r>
          </w:p>
        </w:tc>
      </w:tr>
      <w:tr w:rsidR="00947216" w:rsidRPr="00D60A65" w14:paraId="2FB03B66"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DD4A486"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 xml:space="preserve">Other changes affecting reinsurance contract assets </w:t>
            </w:r>
            <w:r w:rsidRPr="00D60A65">
              <w:rPr>
                <w:rFonts w:ascii="Arial" w:hAnsi="Arial" w:cs="Arial"/>
                <w:b w:val="0"/>
                <w:bCs w:val="0"/>
                <w:color w:val="000000" w:themeColor="text1"/>
                <w:sz w:val="18"/>
                <w:szCs w:val="18"/>
                <w:lang w:val="en-GB" w:eastAsia="en-GB"/>
              </w:rPr>
              <w:br/>
              <w:t xml:space="preserve">and liabilities </w:t>
            </w:r>
          </w:p>
        </w:tc>
        <w:tc>
          <w:tcPr>
            <w:tcW w:w="1296" w:type="dxa"/>
            <w:gridSpan w:val="2"/>
            <w:noWrap/>
            <w:vAlign w:val="bottom"/>
          </w:tcPr>
          <w:p w14:paraId="11B8992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eastAsia="en-GB"/>
              </w:rPr>
              <w:t>-</w:t>
            </w:r>
          </w:p>
        </w:tc>
        <w:tc>
          <w:tcPr>
            <w:tcW w:w="1296" w:type="dxa"/>
            <w:gridSpan w:val="2"/>
            <w:noWrap/>
            <w:vAlign w:val="bottom"/>
          </w:tcPr>
          <w:p w14:paraId="71D8130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eastAsia="en-GB"/>
              </w:rPr>
              <w:t>-</w:t>
            </w:r>
          </w:p>
        </w:tc>
        <w:tc>
          <w:tcPr>
            <w:tcW w:w="1296" w:type="dxa"/>
            <w:gridSpan w:val="2"/>
            <w:noWrap/>
            <w:vAlign w:val="bottom"/>
          </w:tcPr>
          <w:p w14:paraId="095E0327"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382" w:type="dxa"/>
            <w:gridSpan w:val="2"/>
            <w:noWrap/>
            <w:vAlign w:val="bottom"/>
          </w:tcPr>
          <w:p w14:paraId="76ABB75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noWrap/>
            <w:vAlign w:val="bottom"/>
          </w:tcPr>
          <w:p w14:paraId="34A4C1E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r>
      <w:tr w:rsidR="00947216" w:rsidRPr="00D60A65" w14:paraId="7D73440A"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6E38888"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noWrap/>
            <w:vAlign w:val="bottom"/>
          </w:tcPr>
          <w:p w14:paraId="31F9800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noWrap/>
            <w:vAlign w:val="bottom"/>
          </w:tcPr>
          <w:p w14:paraId="4BB17657"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gridSpan w:val="2"/>
            <w:noWrap/>
            <w:vAlign w:val="bottom"/>
          </w:tcPr>
          <w:p w14:paraId="7215D3B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gridSpan w:val="2"/>
            <w:noWrap/>
            <w:vAlign w:val="bottom"/>
          </w:tcPr>
          <w:p w14:paraId="4A68648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noWrap/>
            <w:vAlign w:val="bottom"/>
          </w:tcPr>
          <w:p w14:paraId="21E586D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947216" w:rsidRPr="00D60A65" w14:paraId="7DF57C55"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A063496" w14:textId="77777777" w:rsidR="00947216" w:rsidRPr="00D60A65" w:rsidRDefault="00947216">
            <w:pPr>
              <w:ind w:left="67" w:right="-62" w:hanging="139"/>
              <w:contextualSpacing/>
              <w:rPr>
                <w:rFonts w:ascii="Arial" w:hAnsi="Arial" w:cs="Arial"/>
                <w:color w:val="000000" w:themeColor="text1"/>
                <w:sz w:val="18"/>
                <w:szCs w:val="18"/>
                <w:lang w:val="en-GB" w:eastAsia="en-GB"/>
              </w:rPr>
            </w:pPr>
            <w:r w:rsidRPr="00D60A65">
              <w:rPr>
                <w:rFonts w:ascii="Arial" w:hAnsi="Arial" w:cs="Arial"/>
                <w:color w:val="000000" w:themeColor="text1"/>
                <w:sz w:val="18"/>
                <w:szCs w:val="18"/>
                <w:lang w:val="en-GB" w:eastAsia="en-GB"/>
              </w:rPr>
              <w:t>Cashflow</w:t>
            </w:r>
          </w:p>
        </w:tc>
        <w:tc>
          <w:tcPr>
            <w:tcW w:w="1296" w:type="dxa"/>
            <w:gridSpan w:val="2"/>
            <w:noWrap/>
            <w:vAlign w:val="bottom"/>
          </w:tcPr>
          <w:p w14:paraId="6B1C293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noWrap/>
            <w:vAlign w:val="bottom"/>
          </w:tcPr>
          <w:p w14:paraId="326540A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gridSpan w:val="2"/>
            <w:noWrap/>
            <w:vAlign w:val="bottom"/>
          </w:tcPr>
          <w:p w14:paraId="716EFAB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gridSpan w:val="2"/>
            <w:noWrap/>
            <w:vAlign w:val="bottom"/>
          </w:tcPr>
          <w:p w14:paraId="4994744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noWrap/>
            <w:vAlign w:val="bottom"/>
          </w:tcPr>
          <w:p w14:paraId="5F3E8EB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947216" w:rsidRPr="00D60A65" w14:paraId="080E868C"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DAFCD20"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Premiums paid net of directly attributable expenses</w:t>
            </w:r>
          </w:p>
        </w:tc>
        <w:tc>
          <w:tcPr>
            <w:tcW w:w="1296" w:type="dxa"/>
            <w:gridSpan w:val="2"/>
            <w:noWrap/>
            <w:vAlign w:val="bottom"/>
          </w:tcPr>
          <w:p w14:paraId="6C5D356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121</w:t>
            </w:r>
          </w:p>
        </w:tc>
        <w:tc>
          <w:tcPr>
            <w:tcW w:w="1296" w:type="dxa"/>
            <w:gridSpan w:val="2"/>
            <w:noWrap/>
            <w:vAlign w:val="bottom"/>
          </w:tcPr>
          <w:p w14:paraId="4ED6255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eastAsia="en-GB"/>
              </w:rPr>
              <w:t>-</w:t>
            </w:r>
          </w:p>
        </w:tc>
        <w:tc>
          <w:tcPr>
            <w:tcW w:w="1296" w:type="dxa"/>
            <w:gridSpan w:val="2"/>
            <w:noWrap/>
            <w:vAlign w:val="bottom"/>
          </w:tcPr>
          <w:p w14:paraId="0862E5D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382" w:type="dxa"/>
            <w:gridSpan w:val="2"/>
            <w:noWrap/>
            <w:vAlign w:val="bottom"/>
          </w:tcPr>
          <w:p w14:paraId="5518A9F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noWrap/>
            <w:vAlign w:val="bottom"/>
          </w:tcPr>
          <w:p w14:paraId="2E3D7DC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121</w:t>
            </w:r>
          </w:p>
        </w:tc>
      </w:tr>
      <w:tr w:rsidR="00947216" w:rsidRPr="00D60A65" w14:paraId="377846BC"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04C6122"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 xml:space="preserve">Reinsurance received </w:t>
            </w:r>
          </w:p>
        </w:tc>
        <w:tc>
          <w:tcPr>
            <w:tcW w:w="1296" w:type="dxa"/>
            <w:gridSpan w:val="2"/>
            <w:tcBorders>
              <w:bottom w:val="single" w:sz="4" w:space="0" w:color="auto"/>
            </w:tcBorders>
            <w:noWrap/>
            <w:vAlign w:val="bottom"/>
          </w:tcPr>
          <w:p w14:paraId="7D3718A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tcBorders>
              <w:bottom w:val="single" w:sz="4" w:space="0" w:color="auto"/>
            </w:tcBorders>
            <w:noWrap/>
            <w:vAlign w:val="bottom"/>
          </w:tcPr>
          <w:p w14:paraId="45B9036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tcBorders>
              <w:bottom w:val="single" w:sz="4" w:space="0" w:color="auto"/>
            </w:tcBorders>
            <w:noWrap/>
            <w:vAlign w:val="bottom"/>
          </w:tcPr>
          <w:p w14:paraId="65C4465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(328)</w:t>
            </w:r>
          </w:p>
        </w:tc>
        <w:tc>
          <w:tcPr>
            <w:tcW w:w="1382" w:type="dxa"/>
            <w:gridSpan w:val="2"/>
            <w:tcBorders>
              <w:bottom w:val="single" w:sz="4" w:space="0" w:color="auto"/>
            </w:tcBorders>
            <w:noWrap/>
            <w:vAlign w:val="bottom"/>
          </w:tcPr>
          <w:p w14:paraId="35CB0265"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tcBorders>
              <w:bottom w:val="single" w:sz="4" w:space="0" w:color="auto"/>
            </w:tcBorders>
            <w:noWrap/>
            <w:vAlign w:val="bottom"/>
          </w:tcPr>
          <w:p w14:paraId="4827BC8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D60A65">
              <w:rPr>
                <w:rFonts w:ascii="Arial" w:hAnsi="Arial" w:cs="Arial"/>
                <w:color w:val="000000"/>
                <w:sz w:val="18"/>
                <w:szCs w:val="18"/>
                <w:lang w:val="en-GB" w:eastAsia="en-GB"/>
              </w:rPr>
              <w:t>(328)</w:t>
            </w:r>
          </w:p>
        </w:tc>
      </w:tr>
      <w:tr w:rsidR="00947216" w:rsidRPr="00D60A65" w14:paraId="5B571FC8"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C3E5CE9"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1F7F1C7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6A74593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0C90B96E"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gridSpan w:val="2"/>
            <w:tcBorders>
              <w:top w:val="single" w:sz="4" w:space="0" w:color="auto"/>
            </w:tcBorders>
            <w:noWrap/>
            <w:vAlign w:val="bottom"/>
          </w:tcPr>
          <w:p w14:paraId="272667E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gridSpan w:val="2"/>
            <w:tcBorders>
              <w:top w:val="single" w:sz="4" w:space="0" w:color="auto"/>
            </w:tcBorders>
            <w:noWrap/>
            <w:vAlign w:val="bottom"/>
          </w:tcPr>
          <w:p w14:paraId="076C286A"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947216" w:rsidRPr="00D60A65" w14:paraId="1DCE9D3C"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86B1B1E" w14:textId="77777777" w:rsidR="00947216" w:rsidRPr="00D60A65" w:rsidRDefault="00947216">
            <w:pPr>
              <w:ind w:left="67" w:right="-62" w:hanging="139"/>
              <w:contextualSpacing/>
              <w:rPr>
                <w:rFonts w:ascii="Arial" w:hAnsi="Arial" w:cs="Arial"/>
                <w:color w:val="000000" w:themeColor="text1"/>
                <w:sz w:val="18"/>
                <w:szCs w:val="18"/>
                <w:lang w:val="en-GB" w:eastAsia="en-GB"/>
              </w:rPr>
            </w:pPr>
            <w:r w:rsidRPr="00D60A65">
              <w:rPr>
                <w:rFonts w:ascii="Arial" w:hAnsi="Arial" w:cs="Arial"/>
                <w:color w:val="000000" w:themeColor="text1"/>
                <w:sz w:val="18"/>
                <w:szCs w:val="18"/>
                <w:lang w:val="en-GB" w:eastAsia="en-GB"/>
              </w:rPr>
              <w:t>Total cashflow</w:t>
            </w:r>
          </w:p>
        </w:tc>
        <w:tc>
          <w:tcPr>
            <w:tcW w:w="1296" w:type="dxa"/>
            <w:gridSpan w:val="2"/>
            <w:tcBorders>
              <w:bottom w:val="single" w:sz="4" w:space="0" w:color="auto"/>
            </w:tcBorders>
            <w:noWrap/>
            <w:vAlign w:val="bottom"/>
          </w:tcPr>
          <w:p w14:paraId="7FFC111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eastAsia="en-GB"/>
              </w:rPr>
              <w:t>121</w:t>
            </w:r>
          </w:p>
        </w:tc>
        <w:tc>
          <w:tcPr>
            <w:tcW w:w="1296" w:type="dxa"/>
            <w:gridSpan w:val="2"/>
            <w:tcBorders>
              <w:bottom w:val="single" w:sz="4" w:space="0" w:color="auto"/>
            </w:tcBorders>
            <w:noWrap/>
            <w:vAlign w:val="bottom"/>
          </w:tcPr>
          <w:p w14:paraId="0429366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tcBorders>
              <w:bottom w:val="single" w:sz="4" w:space="0" w:color="auto"/>
            </w:tcBorders>
            <w:noWrap/>
            <w:vAlign w:val="bottom"/>
          </w:tcPr>
          <w:p w14:paraId="3C185E4A"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(328)</w:t>
            </w:r>
          </w:p>
        </w:tc>
        <w:tc>
          <w:tcPr>
            <w:tcW w:w="1382" w:type="dxa"/>
            <w:gridSpan w:val="2"/>
            <w:tcBorders>
              <w:bottom w:val="single" w:sz="4" w:space="0" w:color="auto"/>
            </w:tcBorders>
            <w:noWrap/>
            <w:vAlign w:val="bottom"/>
          </w:tcPr>
          <w:p w14:paraId="0DE60D0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tcBorders>
              <w:bottom w:val="single" w:sz="4" w:space="0" w:color="auto"/>
            </w:tcBorders>
            <w:noWrap/>
            <w:vAlign w:val="bottom"/>
          </w:tcPr>
          <w:p w14:paraId="4D8FB99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eastAsia="en-GB"/>
              </w:rPr>
              <w:t>(207)</w:t>
            </w:r>
          </w:p>
        </w:tc>
      </w:tr>
      <w:tr w:rsidR="00947216" w:rsidRPr="00D60A65" w14:paraId="38E63BAE"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1A72CB0F"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p>
        </w:tc>
        <w:tc>
          <w:tcPr>
            <w:tcW w:w="1296" w:type="dxa"/>
            <w:gridSpan w:val="2"/>
            <w:tcBorders>
              <w:top w:val="single" w:sz="4" w:space="0" w:color="auto"/>
            </w:tcBorders>
            <w:noWrap/>
            <w:vAlign w:val="bottom"/>
          </w:tcPr>
          <w:p w14:paraId="40E4C42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gridSpan w:val="2"/>
            <w:tcBorders>
              <w:top w:val="single" w:sz="4" w:space="0" w:color="auto"/>
            </w:tcBorders>
            <w:noWrap/>
            <w:vAlign w:val="bottom"/>
          </w:tcPr>
          <w:p w14:paraId="23452358"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tcBorders>
              <w:top w:val="single" w:sz="4" w:space="0" w:color="auto"/>
            </w:tcBorders>
            <w:noWrap/>
            <w:vAlign w:val="bottom"/>
          </w:tcPr>
          <w:p w14:paraId="2E69BC6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gridSpan w:val="2"/>
            <w:tcBorders>
              <w:top w:val="single" w:sz="4" w:space="0" w:color="auto"/>
            </w:tcBorders>
            <w:noWrap/>
            <w:vAlign w:val="bottom"/>
          </w:tcPr>
          <w:p w14:paraId="296CFE8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tcBorders>
              <w:top w:val="single" w:sz="4" w:space="0" w:color="auto"/>
            </w:tcBorders>
            <w:noWrap/>
            <w:vAlign w:val="bottom"/>
          </w:tcPr>
          <w:p w14:paraId="556C5ADA"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947216" w:rsidRPr="00D60A65" w14:paraId="3D0780F3"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738C5DEC"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color w:val="000000" w:themeColor="text1"/>
                <w:sz w:val="18"/>
                <w:szCs w:val="18"/>
                <w:lang w:val="en-GB" w:eastAsia="en-GB"/>
              </w:rPr>
              <w:t>Net ending balance</w:t>
            </w:r>
          </w:p>
        </w:tc>
        <w:tc>
          <w:tcPr>
            <w:tcW w:w="1296" w:type="dxa"/>
            <w:gridSpan w:val="2"/>
            <w:noWrap/>
            <w:vAlign w:val="bottom"/>
          </w:tcPr>
          <w:p w14:paraId="6AFC0D2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gridSpan w:val="2"/>
            <w:noWrap/>
            <w:vAlign w:val="bottom"/>
          </w:tcPr>
          <w:p w14:paraId="6291C36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noWrap/>
            <w:vAlign w:val="bottom"/>
          </w:tcPr>
          <w:p w14:paraId="0D02E4D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gridSpan w:val="2"/>
            <w:noWrap/>
            <w:vAlign w:val="bottom"/>
          </w:tcPr>
          <w:p w14:paraId="4313024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noWrap/>
            <w:vAlign w:val="bottom"/>
          </w:tcPr>
          <w:p w14:paraId="4B4BFBC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947216" w:rsidRPr="00D60A65" w14:paraId="5AA17C05"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63EABAD3"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Ending balance of reinsurance contract assets</w:t>
            </w:r>
          </w:p>
        </w:tc>
        <w:tc>
          <w:tcPr>
            <w:tcW w:w="1296" w:type="dxa"/>
            <w:gridSpan w:val="2"/>
            <w:noWrap/>
            <w:vAlign w:val="bottom"/>
          </w:tcPr>
          <w:p w14:paraId="3F0E149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D60A65">
              <w:rPr>
                <w:rFonts w:ascii="Arial" w:hAnsi="Arial" w:cs="Arial"/>
                <w:color w:val="000000"/>
                <w:sz w:val="18"/>
                <w:szCs w:val="18"/>
                <w:lang w:val="en-GB" w:eastAsia="en-GB"/>
              </w:rPr>
              <w:t>(28)</w:t>
            </w:r>
          </w:p>
        </w:tc>
        <w:tc>
          <w:tcPr>
            <w:tcW w:w="1296" w:type="dxa"/>
            <w:gridSpan w:val="2"/>
            <w:noWrap/>
            <w:vAlign w:val="bottom"/>
          </w:tcPr>
          <w:p w14:paraId="1A3963FD"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w:t>
            </w:r>
          </w:p>
        </w:tc>
        <w:tc>
          <w:tcPr>
            <w:tcW w:w="1296" w:type="dxa"/>
            <w:gridSpan w:val="2"/>
            <w:noWrap/>
            <w:vAlign w:val="bottom"/>
          </w:tcPr>
          <w:p w14:paraId="26BDA70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59</w:t>
            </w:r>
          </w:p>
        </w:tc>
        <w:tc>
          <w:tcPr>
            <w:tcW w:w="1382" w:type="dxa"/>
            <w:gridSpan w:val="2"/>
            <w:noWrap/>
            <w:vAlign w:val="bottom"/>
          </w:tcPr>
          <w:p w14:paraId="54BE2B6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1</w:t>
            </w:r>
          </w:p>
        </w:tc>
        <w:tc>
          <w:tcPr>
            <w:tcW w:w="1296" w:type="dxa"/>
            <w:gridSpan w:val="2"/>
            <w:noWrap/>
            <w:vAlign w:val="bottom"/>
          </w:tcPr>
          <w:p w14:paraId="1E95246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32</w:t>
            </w:r>
          </w:p>
        </w:tc>
      </w:tr>
      <w:tr w:rsidR="00947216" w:rsidRPr="00D60A65" w14:paraId="2E34D9E7"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001FC368" w14:textId="77777777" w:rsidR="00947216" w:rsidRPr="00D60A65" w:rsidRDefault="00947216">
            <w:pPr>
              <w:ind w:left="67" w:right="-62" w:hanging="139"/>
              <w:contextualSpacing/>
              <w:rPr>
                <w:rFonts w:ascii="Arial" w:hAnsi="Arial" w:cs="Arial"/>
                <w:b w:val="0"/>
                <w:bCs w:val="0"/>
                <w:color w:val="000000" w:themeColor="text1"/>
                <w:sz w:val="18"/>
                <w:szCs w:val="18"/>
                <w:lang w:val="en-GB" w:eastAsia="en-GB"/>
              </w:rPr>
            </w:pPr>
            <w:r w:rsidRPr="00D60A65">
              <w:rPr>
                <w:rFonts w:ascii="Arial" w:hAnsi="Arial" w:cs="Arial"/>
                <w:b w:val="0"/>
                <w:bCs w:val="0"/>
                <w:color w:val="000000" w:themeColor="text1"/>
                <w:sz w:val="18"/>
                <w:szCs w:val="18"/>
                <w:lang w:val="en-GB" w:eastAsia="en-GB"/>
              </w:rPr>
              <w:t>Ending balance of reinsurance contract liabilities</w:t>
            </w:r>
          </w:p>
        </w:tc>
        <w:tc>
          <w:tcPr>
            <w:tcW w:w="1296" w:type="dxa"/>
            <w:gridSpan w:val="2"/>
            <w:tcBorders>
              <w:bottom w:val="single" w:sz="4" w:space="0" w:color="auto"/>
            </w:tcBorders>
            <w:noWrap/>
            <w:vAlign w:val="bottom"/>
          </w:tcPr>
          <w:p w14:paraId="5D981C5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(3,457)</w:t>
            </w:r>
          </w:p>
        </w:tc>
        <w:tc>
          <w:tcPr>
            <w:tcW w:w="1296" w:type="dxa"/>
            <w:gridSpan w:val="2"/>
            <w:tcBorders>
              <w:bottom w:val="single" w:sz="4" w:space="0" w:color="auto"/>
            </w:tcBorders>
            <w:noWrap/>
            <w:vAlign w:val="bottom"/>
          </w:tcPr>
          <w:p w14:paraId="2F84DC60"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eastAsia="en-GB"/>
              </w:rPr>
              <w:t>-</w:t>
            </w:r>
          </w:p>
        </w:tc>
        <w:tc>
          <w:tcPr>
            <w:tcW w:w="1296" w:type="dxa"/>
            <w:gridSpan w:val="2"/>
            <w:tcBorders>
              <w:bottom w:val="single" w:sz="4" w:space="0" w:color="auto"/>
            </w:tcBorders>
            <w:noWrap/>
            <w:vAlign w:val="bottom"/>
          </w:tcPr>
          <w:p w14:paraId="170726C5"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D60A65">
              <w:rPr>
                <w:rFonts w:ascii="Arial" w:hAnsi="Arial" w:cs="Arial"/>
                <w:color w:val="000000"/>
                <w:sz w:val="18"/>
                <w:szCs w:val="18"/>
                <w:lang w:val="en-GB" w:eastAsia="en-GB"/>
              </w:rPr>
              <w:t>1,396</w:t>
            </w:r>
          </w:p>
        </w:tc>
        <w:tc>
          <w:tcPr>
            <w:tcW w:w="1382" w:type="dxa"/>
            <w:gridSpan w:val="2"/>
            <w:tcBorders>
              <w:bottom w:val="single" w:sz="4" w:space="0" w:color="auto"/>
            </w:tcBorders>
            <w:noWrap/>
            <w:vAlign w:val="bottom"/>
          </w:tcPr>
          <w:p w14:paraId="08670985"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18</w:t>
            </w:r>
          </w:p>
        </w:tc>
        <w:tc>
          <w:tcPr>
            <w:tcW w:w="1296" w:type="dxa"/>
            <w:gridSpan w:val="2"/>
            <w:tcBorders>
              <w:bottom w:val="single" w:sz="4" w:space="0" w:color="auto"/>
            </w:tcBorders>
            <w:noWrap/>
            <w:vAlign w:val="bottom"/>
          </w:tcPr>
          <w:p w14:paraId="73E4DE6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(2,043)</w:t>
            </w:r>
          </w:p>
        </w:tc>
      </w:tr>
      <w:tr w:rsidR="00947216" w:rsidRPr="00D60A65" w14:paraId="12D3290C"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3C984DA8" w14:textId="77777777" w:rsidR="00947216" w:rsidRPr="00D60A65" w:rsidRDefault="00947216">
            <w:pPr>
              <w:ind w:left="67" w:right="-62" w:hanging="139"/>
              <w:contextualSpacing/>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39E7FE99"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tcBorders>
              <w:top w:val="single" w:sz="4" w:space="0" w:color="auto"/>
            </w:tcBorders>
            <w:noWrap/>
            <w:vAlign w:val="bottom"/>
          </w:tcPr>
          <w:p w14:paraId="141F01E3"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gridSpan w:val="2"/>
            <w:tcBorders>
              <w:top w:val="single" w:sz="4" w:space="0" w:color="auto"/>
            </w:tcBorders>
            <w:noWrap/>
            <w:vAlign w:val="bottom"/>
          </w:tcPr>
          <w:p w14:paraId="04980DD4"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gridSpan w:val="2"/>
            <w:tcBorders>
              <w:top w:val="single" w:sz="4" w:space="0" w:color="auto"/>
            </w:tcBorders>
            <w:noWrap/>
            <w:vAlign w:val="bottom"/>
          </w:tcPr>
          <w:p w14:paraId="58571F82"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gridSpan w:val="2"/>
            <w:tcBorders>
              <w:top w:val="single" w:sz="4" w:space="0" w:color="auto"/>
            </w:tcBorders>
            <w:noWrap/>
            <w:vAlign w:val="bottom"/>
          </w:tcPr>
          <w:p w14:paraId="21609F7C"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947216" w:rsidRPr="00D60A65" w14:paraId="333506FE" w14:textId="77777777" w:rsidTr="007060B4">
        <w:trPr>
          <w:gridAfter w:val="1"/>
          <w:wAfter w:w="108" w:type="dxa"/>
          <w:jc w:val="center"/>
        </w:trPr>
        <w:tc>
          <w:tcPr>
            <w:cnfStyle w:val="001000000000" w:firstRow="0" w:lastRow="0" w:firstColumn="1" w:lastColumn="0" w:oddVBand="0" w:evenVBand="0" w:oddHBand="0" w:evenHBand="0" w:firstRowFirstColumn="0" w:firstRowLastColumn="0" w:lastRowFirstColumn="0" w:lastRowLastColumn="0"/>
            <w:tcW w:w="2894" w:type="dxa"/>
            <w:gridSpan w:val="2"/>
            <w:noWrap/>
            <w:vAlign w:val="bottom"/>
          </w:tcPr>
          <w:p w14:paraId="49DA7266" w14:textId="77777777" w:rsidR="00947216" w:rsidRPr="00D60A65" w:rsidRDefault="00947216">
            <w:pPr>
              <w:ind w:left="67" w:right="-62" w:hanging="139"/>
              <w:contextualSpacing/>
              <w:rPr>
                <w:rFonts w:ascii="Arial" w:hAnsi="Arial" w:cs="Arial"/>
                <w:color w:val="000000" w:themeColor="text1"/>
                <w:sz w:val="18"/>
                <w:szCs w:val="18"/>
                <w:lang w:val="en-GB" w:eastAsia="en-GB"/>
              </w:rPr>
            </w:pPr>
            <w:r w:rsidRPr="00D60A65">
              <w:rPr>
                <w:rFonts w:ascii="Arial" w:hAnsi="Arial" w:cs="Arial"/>
                <w:color w:val="000000" w:themeColor="text1"/>
                <w:sz w:val="18"/>
                <w:szCs w:val="18"/>
                <w:lang w:val="en-GB" w:eastAsia="en-GB"/>
              </w:rPr>
              <w:t>Net ending balance</w:t>
            </w:r>
          </w:p>
        </w:tc>
        <w:tc>
          <w:tcPr>
            <w:tcW w:w="1296" w:type="dxa"/>
            <w:gridSpan w:val="2"/>
            <w:tcBorders>
              <w:bottom w:val="single" w:sz="4" w:space="0" w:color="auto"/>
            </w:tcBorders>
            <w:noWrap/>
            <w:vAlign w:val="bottom"/>
          </w:tcPr>
          <w:p w14:paraId="5C638001"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(3,485)</w:t>
            </w:r>
          </w:p>
        </w:tc>
        <w:tc>
          <w:tcPr>
            <w:tcW w:w="1296" w:type="dxa"/>
            <w:gridSpan w:val="2"/>
            <w:tcBorders>
              <w:bottom w:val="single" w:sz="4" w:space="0" w:color="auto"/>
            </w:tcBorders>
            <w:noWrap/>
            <w:vAlign w:val="bottom"/>
          </w:tcPr>
          <w:p w14:paraId="7032951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eastAsia="en-GB"/>
              </w:rPr>
              <w:t>-</w:t>
            </w:r>
          </w:p>
        </w:tc>
        <w:tc>
          <w:tcPr>
            <w:tcW w:w="1296" w:type="dxa"/>
            <w:gridSpan w:val="2"/>
            <w:tcBorders>
              <w:bottom w:val="single" w:sz="4" w:space="0" w:color="auto"/>
            </w:tcBorders>
            <w:noWrap/>
            <w:vAlign w:val="bottom"/>
          </w:tcPr>
          <w:p w14:paraId="5F8F187B"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1,455</w:t>
            </w:r>
          </w:p>
        </w:tc>
        <w:tc>
          <w:tcPr>
            <w:tcW w:w="1382" w:type="dxa"/>
            <w:gridSpan w:val="2"/>
            <w:tcBorders>
              <w:bottom w:val="single" w:sz="4" w:space="0" w:color="auto"/>
            </w:tcBorders>
            <w:noWrap/>
            <w:vAlign w:val="bottom"/>
          </w:tcPr>
          <w:p w14:paraId="0FAB0146"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D60A65">
              <w:rPr>
                <w:rFonts w:ascii="Arial" w:hAnsi="Arial" w:cs="Arial"/>
                <w:color w:val="000000"/>
                <w:sz w:val="18"/>
                <w:szCs w:val="18"/>
                <w:lang w:val="en-GB" w:eastAsia="en-GB"/>
              </w:rPr>
              <w:t>19</w:t>
            </w:r>
          </w:p>
        </w:tc>
        <w:tc>
          <w:tcPr>
            <w:tcW w:w="1296" w:type="dxa"/>
            <w:gridSpan w:val="2"/>
            <w:tcBorders>
              <w:bottom w:val="single" w:sz="4" w:space="0" w:color="auto"/>
            </w:tcBorders>
            <w:noWrap/>
            <w:vAlign w:val="bottom"/>
          </w:tcPr>
          <w:p w14:paraId="2E5CA50F" w14:textId="77777777" w:rsidR="00947216" w:rsidRPr="00D60A65" w:rsidRDefault="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D60A65">
              <w:rPr>
                <w:rFonts w:ascii="Arial" w:hAnsi="Arial" w:cs="Arial"/>
                <w:color w:val="000000"/>
                <w:sz w:val="18"/>
                <w:szCs w:val="18"/>
                <w:lang w:val="en-GB" w:eastAsia="en-GB"/>
              </w:rPr>
              <w:t>(2,011)</w:t>
            </w:r>
          </w:p>
        </w:tc>
      </w:tr>
    </w:tbl>
    <w:p w14:paraId="1EBCB7FF" w14:textId="712479B4" w:rsidR="00947216" w:rsidRPr="00D60A65" w:rsidRDefault="00947216" w:rsidP="00AD2C96">
      <w:pPr>
        <w:tabs>
          <w:tab w:val="left" w:pos="1260"/>
        </w:tabs>
        <w:spacing w:after="120"/>
        <w:jc w:val="thaiDistribute"/>
        <w:rPr>
          <w:rFonts w:ascii="Arial" w:hAnsi="Arial"/>
          <w:b/>
          <w:bCs/>
          <w:color w:val="000000" w:themeColor="text1"/>
          <w:sz w:val="18"/>
          <w:szCs w:val="18"/>
          <w:cs/>
          <w:lang w:val="en-GB" w:eastAsia="th-TH"/>
        </w:rPr>
      </w:pPr>
    </w:p>
    <w:p w14:paraId="1F5DCF93" w14:textId="77777777" w:rsidR="00947216" w:rsidRPr="00D60A65" w:rsidRDefault="00947216">
      <w:pPr>
        <w:rPr>
          <w:rFonts w:ascii="Arial" w:hAnsi="Arial"/>
          <w:b/>
          <w:bCs/>
          <w:color w:val="000000" w:themeColor="text1"/>
          <w:sz w:val="18"/>
          <w:szCs w:val="18"/>
          <w:cs/>
          <w:lang w:val="en-GB" w:eastAsia="th-TH"/>
        </w:rPr>
      </w:pPr>
      <w:r w:rsidRPr="00D60A65">
        <w:rPr>
          <w:rFonts w:ascii="Arial" w:hAnsi="Arial"/>
          <w:b/>
          <w:bCs/>
          <w:color w:val="000000" w:themeColor="text1"/>
          <w:sz w:val="18"/>
          <w:szCs w:val="18"/>
          <w:cs/>
          <w:lang w:val="en-GB" w:eastAsia="th-TH"/>
        </w:rPr>
        <w:br w:type="page"/>
      </w:r>
    </w:p>
    <w:tbl>
      <w:tblPr>
        <w:tblStyle w:val="PlainTable4"/>
        <w:tblW w:w="9450" w:type="dxa"/>
        <w:jc w:val="center"/>
        <w:tblLook w:val="04A0" w:firstRow="1" w:lastRow="0" w:firstColumn="1" w:lastColumn="0" w:noHBand="0" w:noVBand="1"/>
      </w:tblPr>
      <w:tblGrid>
        <w:gridCol w:w="2919"/>
        <w:gridCol w:w="1343"/>
        <w:gridCol w:w="1293"/>
        <w:gridCol w:w="1293"/>
        <w:gridCol w:w="1379"/>
        <w:gridCol w:w="1223"/>
      </w:tblGrid>
      <w:tr w:rsidR="00947216" w:rsidRPr="00D60A65" w14:paraId="49F4165B" w14:textId="77777777" w:rsidTr="00D94A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C877AFD" w14:textId="77777777" w:rsidR="00947216" w:rsidRPr="00D60A65" w:rsidRDefault="00947216" w:rsidP="00947216">
            <w:pPr>
              <w:ind w:left="67" w:right="-75" w:hanging="139"/>
              <w:jc w:val="center"/>
              <w:rPr>
                <w:rFonts w:ascii="Arial" w:hAnsi="Arial" w:cs="Arial"/>
                <w:color w:val="000000"/>
                <w:sz w:val="18"/>
                <w:szCs w:val="18"/>
                <w:lang w:val="en-GB" w:eastAsia="en-GB" w:bidi="he-IL"/>
              </w:rPr>
            </w:pPr>
          </w:p>
        </w:tc>
        <w:tc>
          <w:tcPr>
            <w:tcW w:w="6531" w:type="dxa"/>
            <w:gridSpan w:val="5"/>
            <w:tcBorders>
              <w:bottom w:val="single" w:sz="4" w:space="0" w:color="auto"/>
            </w:tcBorders>
            <w:noWrap/>
            <w:vAlign w:val="bottom"/>
          </w:tcPr>
          <w:p w14:paraId="24862988" w14:textId="77777777" w:rsidR="00947216" w:rsidRPr="00D60A65" w:rsidRDefault="00947216" w:rsidP="0094721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Consolidated and separate financial information</w:t>
            </w:r>
          </w:p>
        </w:tc>
      </w:tr>
      <w:tr w:rsidR="00947216" w:rsidRPr="00D60A65" w14:paraId="5E0CEE6C"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40A73A1" w14:textId="77777777" w:rsidR="00947216" w:rsidRPr="00D60A65" w:rsidRDefault="00947216" w:rsidP="00947216">
            <w:pPr>
              <w:ind w:left="67" w:right="-75" w:hanging="139"/>
              <w:jc w:val="center"/>
              <w:rPr>
                <w:rFonts w:ascii="Arial" w:hAnsi="Arial" w:cs="Arial"/>
                <w:color w:val="000000"/>
                <w:sz w:val="18"/>
                <w:szCs w:val="18"/>
                <w:lang w:val="en-GB" w:eastAsia="en-GB" w:bidi="he-IL"/>
              </w:rPr>
            </w:pPr>
          </w:p>
        </w:tc>
        <w:tc>
          <w:tcPr>
            <w:tcW w:w="6531" w:type="dxa"/>
            <w:gridSpan w:val="5"/>
            <w:tcBorders>
              <w:top w:val="single" w:sz="4" w:space="0" w:color="auto"/>
              <w:bottom w:val="single" w:sz="4" w:space="0" w:color="auto"/>
            </w:tcBorders>
            <w:noWrap/>
            <w:vAlign w:val="bottom"/>
          </w:tcPr>
          <w:p w14:paraId="1002C7C6"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(Unaudited)</w:t>
            </w:r>
          </w:p>
          <w:p w14:paraId="55B6BA10"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As of </w:t>
            </w:r>
            <w:proofErr w:type="gramStart"/>
            <w:r w:rsidRPr="00D60A65">
              <w:rPr>
                <w:rFonts w:ascii="Arial" w:hAnsi="Arial" w:cs="Arial"/>
                <w:b/>
                <w:bCs/>
                <w:color w:val="000000"/>
                <w:sz w:val="18"/>
                <w:szCs w:val="18"/>
                <w:lang w:val="en-GB" w:eastAsia="en-GB" w:bidi="he-IL"/>
              </w:rPr>
              <w:t>30 June 2026</w:t>
            </w:r>
            <w:proofErr w:type="gramEnd"/>
          </w:p>
        </w:tc>
      </w:tr>
      <w:tr w:rsidR="00947216" w:rsidRPr="00D60A65" w14:paraId="435519B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12393AE" w14:textId="77777777" w:rsidR="00947216" w:rsidRPr="00D60A65" w:rsidRDefault="00947216" w:rsidP="00947216">
            <w:pPr>
              <w:ind w:left="67" w:right="-75" w:hanging="139"/>
              <w:jc w:val="center"/>
              <w:rPr>
                <w:rFonts w:ascii="Arial" w:hAnsi="Arial" w:cs="Arial"/>
                <w:color w:val="000000"/>
                <w:sz w:val="18"/>
                <w:szCs w:val="18"/>
                <w:lang w:val="en-GB" w:eastAsia="en-GB" w:bidi="he-IL"/>
              </w:rPr>
            </w:pPr>
          </w:p>
        </w:tc>
        <w:tc>
          <w:tcPr>
            <w:tcW w:w="6531" w:type="dxa"/>
            <w:gridSpan w:val="5"/>
            <w:tcBorders>
              <w:top w:val="single" w:sz="4" w:space="0" w:color="auto"/>
              <w:bottom w:val="single" w:sz="4" w:space="0" w:color="auto"/>
            </w:tcBorders>
            <w:noWrap/>
            <w:vAlign w:val="bottom"/>
          </w:tcPr>
          <w:p w14:paraId="3CE54A03"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Non-motor insurance</w:t>
            </w:r>
          </w:p>
        </w:tc>
      </w:tr>
      <w:tr w:rsidR="00947216" w:rsidRPr="00D60A65" w14:paraId="0C6738D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2C8B6BC" w14:textId="77777777" w:rsidR="00947216" w:rsidRPr="00D60A65" w:rsidRDefault="00947216" w:rsidP="00947216">
            <w:pPr>
              <w:ind w:left="67" w:right="-75" w:hanging="139"/>
              <w:jc w:val="center"/>
              <w:rPr>
                <w:rFonts w:ascii="Arial" w:hAnsi="Arial" w:cs="Arial"/>
                <w:color w:val="000000"/>
                <w:sz w:val="18"/>
                <w:szCs w:val="18"/>
                <w:lang w:val="en-GB" w:eastAsia="en-GB" w:bidi="he-IL"/>
              </w:rPr>
            </w:pPr>
          </w:p>
        </w:tc>
        <w:tc>
          <w:tcPr>
            <w:tcW w:w="2636" w:type="dxa"/>
            <w:gridSpan w:val="2"/>
            <w:tcBorders>
              <w:top w:val="single" w:sz="4" w:space="0" w:color="auto"/>
              <w:bottom w:val="single" w:sz="4" w:space="0" w:color="auto"/>
            </w:tcBorders>
            <w:noWrap/>
            <w:vAlign w:val="bottom"/>
          </w:tcPr>
          <w:p w14:paraId="59170CAF"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Remaining coverage</w:t>
            </w:r>
          </w:p>
        </w:tc>
        <w:tc>
          <w:tcPr>
            <w:tcW w:w="2672" w:type="dxa"/>
            <w:gridSpan w:val="2"/>
            <w:tcBorders>
              <w:top w:val="single" w:sz="4" w:space="0" w:color="auto"/>
              <w:bottom w:val="single" w:sz="4" w:space="0" w:color="auto"/>
            </w:tcBorders>
            <w:noWrap/>
            <w:vAlign w:val="bottom"/>
          </w:tcPr>
          <w:p w14:paraId="644E6CDD"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Incurred claims</w:t>
            </w:r>
          </w:p>
        </w:tc>
        <w:tc>
          <w:tcPr>
            <w:tcW w:w="1223" w:type="dxa"/>
            <w:noWrap/>
            <w:vAlign w:val="bottom"/>
          </w:tcPr>
          <w:p w14:paraId="2FB34B9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12B0864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tcBorders>
              <w:bottom w:val="single" w:sz="4" w:space="0" w:color="auto"/>
            </w:tcBorders>
            <w:noWrap/>
            <w:vAlign w:val="bottom"/>
            <w:hideMark/>
          </w:tcPr>
          <w:p w14:paraId="6EFB91C6" w14:textId="77777777" w:rsidR="00947216" w:rsidRPr="00D60A65" w:rsidRDefault="00947216" w:rsidP="00947216">
            <w:pPr>
              <w:ind w:left="67" w:right="-75" w:hanging="139"/>
              <w:jc w:val="center"/>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Reinsurance contract held</w:t>
            </w:r>
          </w:p>
        </w:tc>
        <w:tc>
          <w:tcPr>
            <w:tcW w:w="1343" w:type="dxa"/>
            <w:tcBorders>
              <w:bottom w:val="single" w:sz="4" w:space="0" w:color="auto"/>
            </w:tcBorders>
            <w:noWrap/>
            <w:vAlign w:val="bottom"/>
            <w:hideMark/>
          </w:tcPr>
          <w:p w14:paraId="44144FB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Excluding loss</w:t>
            </w:r>
          </w:p>
          <w:p w14:paraId="5A420F6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component</w:t>
            </w:r>
          </w:p>
          <w:p w14:paraId="3355643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6DF2799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293" w:type="dxa"/>
            <w:tcBorders>
              <w:bottom w:val="single" w:sz="4" w:space="0" w:color="auto"/>
            </w:tcBorders>
            <w:noWrap/>
            <w:vAlign w:val="bottom"/>
            <w:hideMark/>
          </w:tcPr>
          <w:p w14:paraId="0A30112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eastAsia="en-GB" w:bidi="he-IL"/>
              </w:rPr>
              <w:t>Loss component</w:t>
            </w:r>
          </w:p>
          <w:p w14:paraId="710F5AC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751ACBC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Baht</w:t>
            </w:r>
          </w:p>
        </w:tc>
        <w:tc>
          <w:tcPr>
            <w:tcW w:w="1293" w:type="dxa"/>
            <w:tcBorders>
              <w:bottom w:val="single" w:sz="4" w:space="0" w:color="auto"/>
            </w:tcBorders>
            <w:noWrap/>
            <w:vAlign w:val="bottom"/>
          </w:tcPr>
          <w:p w14:paraId="200772F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Present value of</w:t>
            </w:r>
          </w:p>
          <w:p w14:paraId="58D2756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future </w:t>
            </w:r>
          </w:p>
          <w:p w14:paraId="1CEFAE9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cash flows</w:t>
            </w:r>
          </w:p>
          <w:p w14:paraId="3208AD9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11F86D8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379" w:type="dxa"/>
            <w:tcBorders>
              <w:bottom w:val="single" w:sz="4" w:space="0" w:color="auto"/>
            </w:tcBorders>
            <w:noWrap/>
            <w:vAlign w:val="center"/>
            <w:hideMark/>
          </w:tcPr>
          <w:p w14:paraId="028F58B9"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 adjustment for</w:t>
            </w:r>
          </w:p>
          <w:p w14:paraId="504B61E9"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non-financial </w:t>
            </w:r>
          </w:p>
          <w:p w14:paraId="76F8040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risks</w:t>
            </w:r>
          </w:p>
          <w:p w14:paraId="23BF965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proofErr w:type="gramStart"/>
            <w:r w:rsidRPr="00D60A65">
              <w:rPr>
                <w:rFonts w:ascii="Arial" w:hAnsi="Arial" w:cs="Arial"/>
                <w:b/>
                <w:bCs/>
                <w:color w:val="000000"/>
                <w:sz w:val="18"/>
                <w:szCs w:val="18"/>
                <w:lang w:eastAsia="en-GB" w:bidi="he-IL"/>
              </w:rPr>
              <w:t>Thousand</w:t>
            </w:r>
            <w:proofErr w:type="gramEnd"/>
            <w:r w:rsidRPr="00D60A65">
              <w:rPr>
                <w:rFonts w:ascii="Arial" w:hAnsi="Arial" w:cs="Arial"/>
                <w:b/>
                <w:bCs/>
                <w:color w:val="000000"/>
                <w:sz w:val="18"/>
                <w:szCs w:val="18"/>
                <w:lang w:eastAsia="en-GB" w:bidi="he-IL"/>
              </w:rPr>
              <w:t xml:space="preserve"> </w:t>
            </w:r>
          </w:p>
          <w:p w14:paraId="07F6CBE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eastAsia="en-GB" w:bidi="he-IL"/>
              </w:rPr>
              <w:t>Baht</w:t>
            </w:r>
          </w:p>
        </w:tc>
        <w:tc>
          <w:tcPr>
            <w:tcW w:w="1223" w:type="dxa"/>
            <w:tcBorders>
              <w:bottom w:val="single" w:sz="4" w:space="0" w:color="auto"/>
            </w:tcBorders>
            <w:noWrap/>
            <w:vAlign w:val="bottom"/>
            <w:hideMark/>
          </w:tcPr>
          <w:p w14:paraId="21F8A63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Total</w:t>
            </w:r>
          </w:p>
          <w:p w14:paraId="5B0D9B9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3417DE1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r w:rsidRPr="00D60A65">
              <w:rPr>
                <w:rFonts w:ascii="Arial" w:hAnsi="Arial" w:cs="Arial"/>
                <w:b/>
                <w:bCs/>
                <w:color w:val="000000"/>
                <w:sz w:val="18"/>
                <w:szCs w:val="18"/>
                <w:lang w:val="en-GB" w:eastAsia="en-GB" w:bidi="he-IL"/>
              </w:rPr>
              <w:t>Baht</w:t>
            </w:r>
          </w:p>
        </w:tc>
      </w:tr>
      <w:tr w:rsidR="00947216" w:rsidRPr="00D60A65" w14:paraId="2A1B399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tcBorders>
              <w:top w:val="single" w:sz="4" w:space="0" w:color="auto"/>
            </w:tcBorders>
            <w:noWrap/>
          </w:tcPr>
          <w:p w14:paraId="191B3A4A" w14:textId="77777777" w:rsidR="00947216" w:rsidRPr="00D60A65" w:rsidRDefault="00947216" w:rsidP="00947216">
            <w:pPr>
              <w:ind w:left="67" w:right="-62" w:hanging="139"/>
              <w:contextualSpacing/>
              <w:rPr>
                <w:rFonts w:ascii="Arial" w:hAnsi="Arial" w:cs="Arial"/>
                <w:color w:val="000000"/>
                <w:sz w:val="18"/>
                <w:szCs w:val="18"/>
                <w:cs/>
                <w:lang w:val="en-GB" w:eastAsia="en-GB" w:bidi="he-IL"/>
              </w:rPr>
            </w:pPr>
          </w:p>
        </w:tc>
        <w:tc>
          <w:tcPr>
            <w:tcW w:w="1343" w:type="dxa"/>
            <w:tcBorders>
              <w:top w:val="single" w:sz="4" w:space="0" w:color="auto"/>
            </w:tcBorders>
            <w:noWrap/>
          </w:tcPr>
          <w:p w14:paraId="4497F815" w14:textId="77777777" w:rsidR="00947216" w:rsidRPr="00D60A65" w:rsidRDefault="00947216" w:rsidP="00947216">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tcPr>
          <w:p w14:paraId="1515173F" w14:textId="77777777" w:rsidR="00947216" w:rsidRPr="00D60A65" w:rsidRDefault="00947216" w:rsidP="00947216">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tcPr>
          <w:p w14:paraId="652988A7" w14:textId="77777777" w:rsidR="00947216" w:rsidRPr="00D60A65" w:rsidRDefault="00947216" w:rsidP="00947216">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79" w:type="dxa"/>
            <w:tcBorders>
              <w:top w:val="single" w:sz="4" w:space="0" w:color="auto"/>
            </w:tcBorders>
            <w:noWrap/>
          </w:tcPr>
          <w:p w14:paraId="056C546D" w14:textId="77777777" w:rsidR="00947216" w:rsidRPr="00D60A65" w:rsidRDefault="00947216" w:rsidP="00947216">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23" w:type="dxa"/>
            <w:tcBorders>
              <w:top w:val="single" w:sz="4" w:space="0" w:color="auto"/>
            </w:tcBorders>
            <w:noWrap/>
          </w:tcPr>
          <w:p w14:paraId="27EF8056" w14:textId="77777777" w:rsidR="00947216" w:rsidRPr="00D60A65" w:rsidRDefault="00947216" w:rsidP="00947216">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62E69A7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17C0660"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Reinsurance contracts held</w:t>
            </w:r>
          </w:p>
        </w:tc>
        <w:tc>
          <w:tcPr>
            <w:tcW w:w="1343" w:type="dxa"/>
            <w:noWrap/>
            <w:vAlign w:val="bottom"/>
          </w:tcPr>
          <w:p w14:paraId="3E0D9280"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293" w:type="dxa"/>
            <w:noWrap/>
            <w:vAlign w:val="bottom"/>
          </w:tcPr>
          <w:p w14:paraId="29BA1BA2"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noWrap/>
            <w:vAlign w:val="bottom"/>
          </w:tcPr>
          <w:p w14:paraId="63C2D53D"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79" w:type="dxa"/>
            <w:noWrap/>
            <w:vAlign w:val="bottom"/>
          </w:tcPr>
          <w:p w14:paraId="447B78A0"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noWrap/>
            <w:vAlign w:val="bottom"/>
          </w:tcPr>
          <w:p w14:paraId="4FCF6871"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1B66E245"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3C13BF2"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Beginning balance of reinsurance contract assets</w:t>
            </w:r>
          </w:p>
        </w:tc>
        <w:tc>
          <w:tcPr>
            <w:tcW w:w="1343" w:type="dxa"/>
            <w:noWrap/>
            <w:vAlign w:val="bottom"/>
          </w:tcPr>
          <w:p w14:paraId="672595E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(60,207)</w:t>
            </w:r>
          </w:p>
        </w:tc>
        <w:tc>
          <w:tcPr>
            <w:tcW w:w="1293" w:type="dxa"/>
            <w:noWrap/>
            <w:vAlign w:val="bottom"/>
          </w:tcPr>
          <w:p w14:paraId="27F44A0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595</w:t>
            </w:r>
          </w:p>
        </w:tc>
        <w:tc>
          <w:tcPr>
            <w:tcW w:w="1293" w:type="dxa"/>
            <w:noWrap/>
            <w:vAlign w:val="bottom"/>
          </w:tcPr>
          <w:p w14:paraId="61C8041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1,244,520</w:t>
            </w:r>
          </w:p>
        </w:tc>
        <w:tc>
          <w:tcPr>
            <w:tcW w:w="1379" w:type="dxa"/>
            <w:noWrap/>
            <w:vAlign w:val="bottom"/>
          </w:tcPr>
          <w:p w14:paraId="5150FC1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99,887</w:t>
            </w:r>
          </w:p>
        </w:tc>
        <w:tc>
          <w:tcPr>
            <w:tcW w:w="1223" w:type="dxa"/>
            <w:noWrap/>
            <w:vAlign w:val="bottom"/>
          </w:tcPr>
          <w:p w14:paraId="2AE4824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1,284,795</w:t>
            </w:r>
          </w:p>
        </w:tc>
      </w:tr>
      <w:tr w:rsidR="00947216" w:rsidRPr="00D60A65" w14:paraId="682BE524"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50329F0"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Beginning balance of reinsurance contract liabilities</w:t>
            </w:r>
          </w:p>
        </w:tc>
        <w:tc>
          <w:tcPr>
            <w:tcW w:w="1343" w:type="dxa"/>
            <w:tcBorders>
              <w:bottom w:val="single" w:sz="4" w:space="0" w:color="auto"/>
            </w:tcBorders>
            <w:noWrap/>
            <w:vAlign w:val="bottom"/>
          </w:tcPr>
          <w:p w14:paraId="756CB0D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(4)</w:t>
            </w:r>
          </w:p>
        </w:tc>
        <w:tc>
          <w:tcPr>
            <w:tcW w:w="1293" w:type="dxa"/>
            <w:tcBorders>
              <w:bottom w:val="single" w:sz="4" w:space="0" w:color="auto"/>
            </w:tcBorders>
            <w:noWrap/>
            <w:vAlign w:val="bottom"/>
          </w:tcPr>
          <w:p w14:paraId="65C9A52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hAnsi="Arial" w:cs="Arial"/>
                <w:color w:val="000000"/>
                <w:sz w:val="18"/>
                <w:szCs w:val="18"/>
                <w:lang w:eastAsia="en-GB" w:bidi="he-IL"/>
              </w:rPr>
              <w:t>3</w:t>
            </w:r>
          </w:p>
        </w:tc>
        <w:tc>
          <w:tcPr>
            <w:tcW w:w="1293" w:type="dxa"/>
            <w:tcBorders>
              <w:bottom w:val="single" w:sz="4" w:space="0" w:color="auto"/>
            </w:tcBorders>
            <w:noWrap/>
            <w:vAlign w:val="bottom"/>
          </w:tcPr>
          <w:p w14:paraId="03D118F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(34,793)</w:t>
            </w:r>
          </w:p>
        </w:tc>
        <w:tc>
          <w:tcPr>
            <w:tcW w:w="1379" w:type="dxa"/>
            <w:tcBorders>
              <w:bottom w:val="single" w:sz="4" w:space="0" w:color="auto"/>
            </w:tcBorders>
            <w:noWrap/>
            <w:vAlign w:val="bottom"/>
          </w:tcPr>
          <w:p w14:paraId="07B8839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1,175</w:t>
            </w:r>
          </w:p>
        </w:tc>
        <w:tc>
          <w:tcPr>
            <w:tcW w:w="1223" w:type="dxa"/>
            <w:tcBorders>
              <w:bottom w:val="single" w:sz="4" w:space="0" w:color="auto"/>
            </w:tcBorders>
            <w:noWrap/>
            <w:vAlign w:val="bottom"/>
          </w:tcPr>
          <w:p w14:paraId="4C9E18D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(33,619)</w:t>
            </w:r>
          </w:p>
        </w:tc>
      </w:tr>
      <w:tr w:rsidR="00947216" w:rsidRPr="00D60A65" w14:paraId="13139F5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7028BA3" w14:textId="77777777" w:rsidR="00947216" w:rsidRPr="00D60A65" w:rsidRDefault="00947216" w:rsidP="00947216">
            <w:pPr>
              <w:ind w:left="67" w:right="-62" w:hanging="139"/>
              <w:contextualSpacing/>
              <w:rPr>
                <w:rFonts w:ascii="Arial" w:hAnsi="Arial" w:cs="Arial"/>
                <w:color w:val="000000"/>
                <w:sz w:val="18"/>
                <w:szCs w:val="18"/>
                <w:lang w:val="en-GB" w:eastAsia="en-GB" w:bidi="he-IL"/>
              </w:rPr>
            </w:pPr>
          </w:p>
        </w:tc>
        <w:tc>
          <w:tcPr>
            <w:tcW w:w="1343" w:type="dxa"/>
            <w:tcBorders>
              <w:top w:val="single" w:sz="4" w:space="0" w:color="auto"/>
            </w:tcBorders>
            <w:noWrap/>
            <w:vAlign w:val="bottom"/>
          </w:tcPr>
          <w:p w14:paraId="37B3EC31"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3" w:type="dxa"/>
            <w:tcBorders>
              <w:top w:val="single" w:sz="4" w:space="0" w:color="auto"/>
            </w:tcBorders>
            <w:noWrap/>
            <w:vAlign w:val="bottom"/>
          </w:tcPr>
          <w:p w14:paraId="0C78F6EF"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17A5EE37"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79" w:type="dxa"/>
            <w:tcBorders>
              <w:top w:val="single" w:sz="4" w:space="0" w:color="auto"/>
            </w:tcBorders>
            <w:noWrap/>
            <w:vAlign w:val="bottom"/>
          </w:tcPr>
          <w:p w14:paraId="53B08115"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23" w:type="dxa"/>
            <w:tcBorders>
              <w:top w:val="single" w:sz="4" w:space="0" w:color="auto"/>
            </w:tcBorders>
            <w:noWrap/>
            <w:vAlign w:val="bottom"/>
          </w:tcPr>
          <w:p w14:paraId="3554D8F3"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4DB952C3"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2D4CE3B"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beginning balance</w:t>
            </w:r>
          </w:p>
        </w:tc>
        <w:tc>
          <w:tcPr>
            <w:tcW w:w="1343" w:type="dxa"/>
            <w:tcBorders>
              <w:bottom w:val="single" w:sz="4" w:space="0" w:color="auto"/>
            </w:tcBorders>
            <w:noWrap/>
            <w:vAlign w:val="bottom"/>
          </w:tcPr>
          <w:p w14:paraId="68F8906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hAnsi="Arial" w:cs="Arial"/>
                <w:color w:val="000000"/>
                <w:sz w:val="18"/>
                <w:szCs w:val="18"/>
                <w:lang w:eastAsia="en-GB" w:bidi="he-IL"/>
              </w:rPr>
              <w:t>(60,211)</w:t>
            </w:r>
          </w:p>
        </w:tc>
        <w:tc>
          <w:tcPr>
            <w:tcW w:w="1293" w:type="dxa"/>
            <w:tcBorders>
              <w:bottom w:val="single" w:sz="4" w:space="0" w:color="auto"/>
            </w:tcBorders>
            <w:noWrap/>
            <w:vAlign w:val="bottom"/>
          </w:tcPr>
          <w:p w14:paraId="22C90A6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598</w:t>
            </w:r>
          </w:p>
        </w:tc>
        <w:tc>
          <w:tcPr>
            <w:tcW w:w="1293" w:type="dxa"/>
            <w:tcBorders>
              <w:bottom w:val="single" w:sz="4" w:space="0" w:color="auto"/>
            </w:tcBorders>
            <w:noWrap/>
            <w:vAlign w:val="bottom"/>
          </w:tcPr>
          <w:p w14:paraId="15A0C75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1,209,727</w:t>
            </w:r>
          </w:p>
        </w:tc>
        <w:tc>
          <w:tcPr>
            <w:tcW w:w="1379" w:type="dxa"/>
            <w:tcBorders>
              <w:bottom w:val="single" w:sz="4" w:space="0" w:color="auto"/>
            </w:tcBorders>
            <w:noWrap/>
            <w:vAlign w:val="bottom"/>
          </w:tcPr>
          <w:p w14:paraId="540D329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101,062</w:t>
            </w:r>
          </w:p>
        </w:tc>
        <w:tc>
          <w:tcPr>
            <w:tcW w:w="1223" w:type="dxa"/>
            <w:tcBorders>
              <w:bottom w:val="single" w:sz="4" w:space="0" w:color="auto"/>
            </w:tcBorders>
            <w:noWrap/>
            <w:vAlign w:val="bottom"/>
          </w:tcPr>
          <w:p w14:paraId="195ADC1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1,251,176</w:t>
            </w:r>
          </w:p>
        </w:tc>
      </w:tr>
      <w:tr w:rsidR="00947216" w:rsidRPr="00D60A65" w14:paraId="7F0FE4F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9A8F3D5"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p>
        </w:tc>
        <w:tc>
          <w:tcPr>
            <w:tcW w:w="1343" w:type="dxa"/>
            <w:tcBorders>
              <w:top w:val="single" w:sz="4" w:space="0" w:color="auto"/>
            </w:tcBorders>
            <w:noWrap/>
            <w:vAlign w:val="bottom"/>
          </w:tcPr>
          <w:p w14:paraId="419F08E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tcBorders>
              <w:top w:val="single" w:sz="4" w:space="0" w:color="auto"/>
            </w:tcBorders>
            <w:noWrap/>
            <w:vAlign w:val="bottom"/>
          </w:tcPr>
          <w:p w14:paraId="0D2617B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tcBorders>
              <w:top w:val="single" w:sz="4" w:space="0" w:color="auto"/>
            </w:tcBorders>
            <w:noWrap/>
            <w:vAlign w:val="bottom"/>
          </w:tcPr>
          <w:p w14:paraId="096849A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79" w:type="dxa"/>
            <w:tcBorders>
              <w:top w:val="single" w:sz="4" w:space="0" w:color="auto"/>
            </w:tcBorders>
            <w:noWrap/>
            <w:vAlign w:val="bottom"/>
          </w:tcPr>
          <w:p w14:paraId="00DE6FC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tcBorders>
              <w:top w:val="single" w:sz="4" w:space="0" w:color="auto"/>
            </w:tcBorders>
            <w:noWrap/>
            <w:vAlign w:val="bottom"/>
          </w:tcPr>
          <w:p w14:paraId="7072CC2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r>
      <w:tr w:rsidR="00947216" w:rsidRPr="00D60A65" w14:paraId="212BFD6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1FCFBE76"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revenue (expenses) from reinsurance contract held</w:t>
            </w:r>
          </w:p>
        </w:tc>
        <w:tc>
          <w:tcPr>
            <w:tcW w:w="1343" w:type="dxa"/>
            <w:noWrap/>
            <w:vAlign w:val="bottom"/>
          </w:tcPr>
          <w:p w14:paraId="7FCA698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noWrap/>
            <w:vAlign w:val="bottom"/>
          </w:tcPr>
          <w:p w14:paraId="133FC79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noWrap/>
            <w:vAlign w:val="bottom"/>
          </w:tcPr>
          <w:p w14:paraId="10D8105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79" w:type="dxa"/>
            <w:noWrap/>
            <w:vAlign w:val="bottom"/>
          </w:tcPr>
          <w:p w14:paraId="4BF8C84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noWrap/>
            <w:vAlign w:val="bottom"/>
          </w:tcPr>
          <w:p w14:paraId="2229303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r>
      <w:tr w:rsidR="00947216" w:rsidRPr="00D60A65" w14:paraId="1781D3D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FA46A0D"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Reinsurance expenses</w:t>
            </w:r>
          </w:p>
        </w:tc>
        <w:tc>
          <w:tcPr>
            <w:tcW w:w="1343" w:type="dxa"/>
            <w:noWrap/>
            <w:vAlign w:val="bottom"/>
          </w:tcPr>
          <w:p w14:paraId="5185393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(108,642)</w:t>
            </w:r>
          </w:p>
        </w:tc>
        <w:tc>
          <w:tcPr>
            <w:tcW w:w="1293" w:type="dxa"/>
            <w:noWrap/>
            <w:vAlign w:val="bottom"/>
          </w:tcPr>
          <w:p w14:paraId="7EF080D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noWrap/>
            <w:vAlign w:val="bottom"/>
          </w:tcPr>
          <w:p w14:paraId="6B8BA91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379" w:type="dxa"/>
            <w:noWrap/>
            <w:vAlign w:val="bottom"/>
          </w:tcPr>
          <w:p w14:paraId="67E2FA9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noWrap/>
            <w:vAlign w:val="bottom"/>
          </w:tcPr>
          <w:p w14:paraId="09B59E2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(108,642)</w:t>
            </w:r>
          </w:p>
        </w:tc>
      </w:tr>
      <w:tr w:rsidR="00947216" w:rsidRPr="00D60A65" w14:paraId="06BE81F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AA9322D"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rPr>
              <w:t>Incurred claim recovered from reinsurance</w:t>
            </w:r>
          </w:p>
        </w:tc>
        <w:tc>
          <w:tcPr>
            <w:tcW w:w="1343" w:type="dxa"/>
            <w:noWrap/>
            <w:vAlign w:val="bottom"/>
          </w:tcPr>
          <w:p w14:paraId="77F6DC5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noWrap/>
            <w:vAlign w:val="bottom"/>
          </w:tcPr>
          <w:p w14:paraId="546FAFF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noWrap/>
            <w:vAlign w:val="bottom"/>
          </w:tcPr>
          <w:p w14:paraId="5BBED07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(70,378)</w:t>
            </w:r>
          </w:p>
        </w:tc>
        <w:tc>
          <w:tcPr>
            <w:tcW w:w="1379" w:type="dxa"/>
            <w:noWrap/>
            <w:vAlign w:val="bottom"/>
          </w:tcPr>
          <w:p w14:paraId="4250BD2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(49,294)</w:t>
            </w:r>
          </w:p>
        </w:tc>
        <w:tc>
          <w:tcPr>
            <w:tcW w:w="1223" w:type="dxa"/>
            <w:noWrap/>
            <w:vAlign w:val="bottom"/>
          </w:tcPr>
          <w:p w14:paraId="2E762D8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(119,672)</w:t>
            </w:r>
          </w:p>
        </w:tc>
      </w:tr>
      <w:tr w:rsidR="00947216" w:rsidRPr="00D60A65" w14:paraId="780714B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58DCC35"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rPr>
            </w:pPr>
            <w:r w:rsidRPr="00B85B6D">
              <w:rPr>
                <w:rFonts w:ascii="Arial" w:hAnsi="Arial" w:cs="Arial"/>
                <w:b w:val="0"/>
                <w:bCs w:val="0"/>
                <w:color w:val="000000"/>
                <w:sz w:val="18"/>
                <w:szCs w:val="18"/>
                <w:lang w:val="en-GB" w:eastAsia="en-GB" w:bidi="he-IL"/>
              </w:rPr>
              <w:t xml:space="preserve">Reversal of loss component, excluding changes in cash Flows to </w:t>
            </w:r>
            <w:proofErr w:type="spellStart"/>
            <w:r w:rsidRPr="00B85B6D">
              <w:rPr>
                <w:rFonts w:ascii="Arial" w:hAnsi="Arial" w:cs="Arial"/>
                <w:b w:val="0"/>
                <w:bCs w:val="0"/>
                <w:color w:val="000000"/>
                <w:sz w:val="18"/>
                <w:szCs w:val="18"/>
                <w:lang w:val="en-GB" w:eastAsia="en-GB" w:bidi="he-IL"/>
              </w:rPr>
              <w:t>fulfill</w:t>
            </w:r>
            <w:proofErr w:type="spellEnd"/>
            <w:r w:rsidRPr="00B85B6D">
              <w:rPr>
                <w:rFonts w:ascii="Arial" w:hAnsi="Arial" w:cs="Arial"/>
                <w:b w:val="0"/>
                <w:bCs w:val="0"/>
                <w:color w:val="000000"/>
                <w:sz w:val="18"/>
                <w:szCs w:val="18"/>
                <w:lang w:val="en-GB" w:eastAsia="en-GB" w:bidi="he-IL"/>
              </w:rPr>
              <w:t xml:space="preserve"> contractual obligations of reinsurance contracts held</w:t>
            </w:r>
          </w:p>
        </w:tc>
        <w:tc>
          <w:tcPr>
            <w:tcW w:w="1343" w:type="dxa"/>
            <w:noWrap/>
            <w:vAlign w:val="bottom"/>
          </w:tcPr>
          <w:p w14:paraId="3BDFEC6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noWrap/>
            <w:vAlign w:val="bottom"/>
          </w:tcPr>
          <w:p w14:paraId="187D6C3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1,047</w:t>
            </w:r>
          </w:p>
        </w:tc>
        <w:tc>
          <w:tcPr>
            <w:tcW w:w="1293" w:type="dxa"/>
            <w:noWrap/>
            <w:vAlign w:val="bottom"/>
          </w:tcPr>
          <w:p w14:paraId="1EAD14F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w:t>
            </w:r>
          </w:p>
        </w:tc>
        <w:tc>
          <w:tcPr>
            <w:tcW w:w="1379" w:type="dxa"/>
            <w:noWrap/>
            <w:vAlign w:val="bottom"/>
          </w:tcPr>
          <w:p w14:paraId="7109BD7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noWrap/>
            <w:vAlign w:val="bottom"/>
          </w:tcPr>
          <w:p w14:paraId="1DB65C7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1,047</w:t>
            </w:r>
          </w:p>
        </w:tc>
      </w:tr>
      <w:tr w:rsidR="00947216" w:rsidRPr="00D60A65" w14:paraId="0F36CDE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2B3244C"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 xml:space="preserve">Impact of changes in the risk </w:t>
            </w:r>
            <w:r w:rsidRPr="00B85B6D">
              <w:rPr>
                <w:rFonts w:ascii="Arial" w:hAnsi="Arial" w:cs="Arial"/>
                <w:b w:val="0"/>
                <w:bCs w:val="0"/>
                <w:color w:val="000000"/>
                <w:sz w:val="18"/>
                <w:szCs w:val="18"/>
                <w:lang w:val="en-GB" w:eastAsia="en-GB" w:bidi="he-IL"/>
              </w:rPr>
              <w:br/>
              <w:t>of the insurer</w:t>
            </w:r>
          </w:p>
        </w:tc>
        <w:tc>
          <w:tcPr>
            <w:tcW w:w="1343" w:type="dxa"/>
            <w:tcBorders>
              <w:bottom w:val="single" w:sz="4" w:space="0" w:color="auto"/>
            </w:tcBorders>
            <w:noWrap/>
            <w:vAlign w:val="bottom"/>
          </w:tcPr>
          <w:p w14:paraId="6D8453D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tcBorders>
              <w:bottom w:val="single" w:sz="4" w:space="0" w:color="auto"/>
            </w:tcBorders>
            <w:noWrap/>
            <w:vAlign w:val="bottom"/>
          </w:tcPr>
          <w:p w14:paraId="0891765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tcBorders>
              <w:bottom w:val="single" w:sz="4" w:space="0" w:color="auto"/>
            </w:tcBorders>
            <w:noWrap/>
            <w:vAlign w:val="bottom"/>
          </w:tcPr>
          <w:p w14:paraId="4F74A3D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(44)</w:t>
            </w:r>
          </w:p>
        </w:tc>
        <w:tc>
          <w:tcPr>
            <w:tcW w:w="1379" w:type="dxa"/>
            <w:tcBorders>
              <w:bottom w:val="single" w:sz="4" w:space="0" w:color="auto"/>
            </w:tcBorders>
            <w:noWrap/>
            <w:vAlign w:val="bottom"/>
          </w:tcPr>
          <w:p w14:paraId="48BD711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tcBorders>
              <w:bottom w:val="single" w:sz="4" w:space="0" w:color="auto"/>
            </w:tcBorders>
            <w:noWrap/>
            <w:vAlign w:val="bottom"/>
          </w:tcPr>
          <w:p w14:paraId="26A7D22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(44)</w:t>
            </w:r>
          </w:p>
        </w:tc>
      </w:tr>
      <w:tr w:rsidR="00947216" w:rsidRPr="00D60A65" w14:paraId="5BA85D0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4852028" w14:textId="77777777" w:rsidR="00947216" w:rsidRPr="00D60A65" w:rsidRDefault="00947216" w:rsidP="00947216">
            <w:pPr>
              <w:ind w:left="67" w:right="-62" w:hanging="139"/>
              <w:contextualSpacing/>
              <w:rPr>
                <w:rFonts w:ascii="Arial" w:hAnsi="Arial" w:cs="Arial"/>
                <w:color w:val="000000"/>
                <w:sz w:val="18"/>
                <w:szCs w:val="18"/>
                <w:lang w:val="en-GB" w:eastAsia="en-GB" w:bidi="he-IL"/>
              </w:rPr>
            </w:pPr>
          </w:p>
        </w:tc>
        <w:tc>
          <w:tcPr>
            <w:tcW w:w="1343" w:type="dxa"/>
            <w:tcBorders>
              <w:top w:val="single" w:sz="4" w:space="0" w:color="auto"/>
            </w:tcBorders>
            <w:noWrap/>
            <w:vAlign w:val="bottom"/>
          </w:tcPr>
          <w:p w14:paraId="422F7C31"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32BC3F97"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7AE04AE2"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79" w:type="dxa"/>
            <w:tcBorders>
              <w:top w:val="single" w:sz="4" w:space="0" w:color="auto"/>
            </w:tcBorders>
            <w:noWrap/>
            <w:vAlign w:val="bottom"/>
          </w:tcPr>
          <w:p w14:paraId="09A5C7CD"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23" w:type="dxa"/>
            <w:tcBorders>
              <w:top w:val="single" w:sz="4" w:space="0" w:color="auto"/>
            </w:tcBorders>
            <w:noWrap/>
            <w:vAlign w:val="bottom"/>
          </w:tcPr>
          <w:p w14:paraId="37EEB527"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444E501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506AB4A"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income (expenses) from reinsurance contracts held</w:t>
            </w:r>
          </w:p>
        </w:tc>
        <w:tc>
          <w:tcPr>
            <w:tcW w:w="1343" w:type="dxa"/>
            <w:tcBorders>
              <w:bottom w:val="single" w:sz="4" w:space="0" w:color="auto"/>
            </w:tcBorders>
            <w:noWrap/>
            <w:vAlign w:val="bottom"/>
          </w:tcPr>
          <w:p w14:paraId="4BE6217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(108,642)</w:t>
            </w:r>
          </w:p>
        </w:tc>
        <w:tc>
          <w:tcPr>
            <w:tcW w:w="1293" w:type="dxa"/>
            <w:tcBorders>
              <w:bottom w:val="single" w:sz="4" w:space="0" w:color="auto"/>
            </w:tcBorders>
            <w:noWrap/>
            <w:vAlign w:val="bottom"/>
          </w:tcPr>
          <w:p w14:paraId="569F3F3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1,047</w:t>
            </w:r>
          </w:p>
        </w:tc>
        <w:tc>
          <w:tcPr>
            <w:tcW w:w="1293" w:type="dxa"/>
            <w:tcBorders>
              <w:bottom w:val="single" w:sz="4" w:space="0" w:color="auto"/>
            </w:tcBorders>
            <w:noWrap/>
            <w:vAlign w:val="bottom"/>
          </w:tcPr>
          <w:p w14:paraId="3649823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(70,422)</w:t>
            </w:r>
          </w:p>
        </w:tc>
        <w:tc>
          <w:tcPr>
            <w:tcW w:w="1379" w:type="dxa"/>
            <w:tcBorders>
              <w:bottom w:val="single" w:sz="4" w:space="0" w:color="auto"/>
            </w:tcBorders>
            <w:noWrap/>
            <w:vAlign w:val="bottom"/>
          </w:tcPr>
          <w:p w14:paraId="3D15524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(49,294)</w:t>
            </w:r>
          </w:p>
        </w:tc>
        <w:tc>
          <w:tcPr>
            <w:tcW w:w="1223" w:type="dxa"/>
            <w:tcBorders>
              <w:bottom w:val="single" w:sz="4" w:space="0" w:color="auto"/>
            </w:tcBorders>
            <w:noWrap/>
            <w:vAlign w:val="bottom"/>
          </w:tcPr>
          <w:p w14:paraId="7601F62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(227,311)</w:t>
            </w:r>
          </w:p>
        </w:tc>
      </w:tr>
      <w:tr w:rsidR="00947216" w:rsidRPr="00D60A65" w14:paraId="1FDD833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B63C5FF" w14:textId="77777777" w:rsidR="00947216" w:rsidRPr="00D60A65" w:rsidRDefault="00947216" w:rsidP="00947216">
            <w:pPr>
              <w:ind w:left="67" w:right="-62" w:hanging="139"/>
              <w:contextualSpacing/>
              <w:rPr>
                <w:rFonts w:ascii="Arial" w:hAnsi="Arial" w:cs="Arial"/>
                <w:color w:val="000000"/>
                <w:sz w:val="18"/>
                <w:szCs w:val="18"/>
                <w:lang w:val="en-GB" w:eastAsia="en-GB"/>
              </w:rPr>
            </w:pPr>
          </w:p>
        </w:tc>
        <w:tc>
          <w:tcPr>
            <w:tcW w:w="1343" w:type="dxa"/>
            <w:tcBorders>
              <w:top w:val="single" w:sz="4" w:space="0" w:color="auto"/>
            </w:tcBorders>
            <w:noWrap/>
            <w:vAlign w:val="bottom"/>
          </w:tcPr>
          <w:p w14:paraId="0DAF853B"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2196E7C0"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354576E2"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79" w:type="dxa"/>
            <w:tcBorders>
              <w:top w:val="single" w:sz="4" w:space="0" w:color="auto"/>
            </w:tcBorders>
            <w:noWrap/>
            <w:vAlign w:val="bottom"/>
          </w:tcPr>
          <w:p w14:paraId="44EE968A"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23" w:type="dxa"/>
            <w:tcBorders>
              <w:top w:val="single" w:sz="4" w:space="0" w:color="auto"/>
            </w:tcBorders>
            <w:noWrap/>
            <w:vAlign w:val="bottom"/>
          </w:tcPr>
          <w:p w14:paraId="10120F31"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2D9E0728"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FFFF2EF"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rPr>
            </w:pPr>
            <w:r w:rsidRPr="00B85B6D">
              <w:rPr>
                <w:rFonts w:ascii="Arial" w:hAnsi="Arial" w:cs="Arial"/>
                <w:b w:val="0"/>
                <w:bCs w:val="0"/>
                <w:color w:val="000000"/>
                <w:sz w:val="18"/>
                <w:szCs w:val="18"/>
                <w:lang w:val="en-GB" w:eastAsia="en-GB" w:bidi="he-IL"/>
              </w:rPr>
              <w:t>Financial expenses from reinsurance contracts held</w:t>
            </w:r>
          </w:p>
        </w:tc>
        <w:tc>
          <w:tcPr>
            <w:tcW w:w="1343" w:type="dxa"/>
            <w:noWrap/>
            <w:vAlign w:val="bottom"/>
          </w:tcPr>
          <w:p w14:paraId="69176A6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w:t>
            </w:r>
          </w:p>
        </w:tc>
        <w:tc>
          <w:tcPr>
            <w:tcW w:w="1293" w:type="dxa"/>
            <w:noWrap/>
            <w:vAlign w:val="bottom"/>
          </w:tcPr>
          <w:p w14:paraId="4259D85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hAnsi="Arial" w:cs="Arial"/>
                <w:color w:val="000000"/>
                <w:sz w:val="18"/>
                <w:szCs w:val="18"/>
                <w:lang w:eastAsia="en-GB" w:bidi="he-IL"/>
              </w:rPr>
              <w:t>-</w:t>
            </w:r>
          </w:p>
        </w:tc>
        <w:tc>
          <w:tcPr>
            <w:tcW w:w="1293" w:type="dxa"/>
            <w:noWrap/>
            <w:vAlign w:val="bottom"/>
          </w:tcPr>
          <w:p w14:paraId="0BCE7E0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379" w:type="dxa"/>
            <w:noWrap/>
            <w:vAlign w:val="bottom"/>
          </w:tcPr>
          <w:p w14:paraId="0BC5409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noWrap/>
            <w:vAlign w:val="bottom"/>
          </w:tcPr>
          <w:p w14:paraId="294A976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r>
      <w:tr w:rsidR="00947216" w:rsidRPr="00D60A65" w14:paraId="68878C9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28555BC"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 xml:space="preserve">Other changes affecting net income (expenses) from reinsurance </w:t>
            </w:r>
          </w:p>
          <w:p w14:paraId="7036DCB8"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 xml:space="preserve">   contracts held</w:t>
            </w:r>
          </w:p>
        </w:tc>
        <w:tc>
          <w:tcPr>
            <w:tcW w:w="1343" w:type="dxa"/>
            <w:tcBorders>
              <w:bottom w:val="single" w:sz="4" w:space="0" w:color="auto"/>
            </w:tcBorders>
            <w:noWrap/>
            <w:vAlign w:val="bottom"/>
          </w:tcPr>
          <w:p w14:paraId="03BE6D5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293" w:type="dxa"/>
            <w:tcBorders>
              <w:bottom w:val="single" w:sz="4" w:space="0" w:color="auto"/>
            </w:tcBorders>
            <w:noWrap/>
            <w:vAlign w:val="bottom"/>
          </w:tcPr>
          <w:p w14:paraId="3B765FA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293" w:type="dxa"/>
            <w:tcBorders>
              <w:bottom w:val="single" w:sz="4" w:space="0" w:color="auto"/>
            </w:tcBorders>
            <w:noWrap/>
            <w:vAlign w:val="bottom"/>
          </w:tcPr>
          <w:p w14:paraId="473F6AF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379" w:type="dxa"/>
            <w:tcBorders>
              <w:bottom w:val="single" w:sz="4" w:space="0" w:color="auto"/>
            </w:tcBorders>
            <w:noWrap/>
            <w:vAlign w:val="bottom"/>
          </w:tcPr>
          <w:p w14:paraId="66F790D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223" w:type="dxa"/>
            <w:tcBorders>
              <w:bottom w:val="single" w:sz="4" w:space="0" w:color="auto"/>
            </w:tcBorders>
            <w:noWrap/>
            <w:vAlign w:val="bottom"/>
          </w:tcPr>
          <w:p w14:paraId="427DA09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r>
      <w:tr w:rsidR="00947216" w:rsidRPr="00D60A65" w14:paraId="39A6A9A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3284EE0" w14:textId="77777777" w:rsidR="00947216" w:rsidRPr="00D60A65" w:rsidRDefault="00947216" w:rsidP="00947216">
            <w:pPr>
              <w:ind w:left="67" w:right="-62" w:hanging="139"/>
              <w:contextualSpacing/>
              <w:rPr>
                <w:rFonts w:ascii="Arial" w:hAnsi="Arial" w:cs="Arial"/>
                <w:color w:val="000000"/>
                <w:sz w:val="18"/>
                <w:szCs w:val="18"/>
                <w:lang w:val="en-GB" w:eastAsia="en-GB" w:bidi="he-IL"/>
              </w:rPr>
            </w:pPr>
          </w:p>
        </w:tc>
        <w:tc>
          <w:tcPr>
            <w:tcW w:w="1343" w:type="dxa"/>
            <w:tcBorders>
              <w:top w:val="single" w:sz="4" w:space="0" w:color="auto"/>
            </w:tcBorders>
            <w:noWrap/>
            <w:vAlign w:val="bottom"/>
          </w:tcPr>
          <w:p w14:paraId="2C66A3B2"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78A29F9B"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11D1E324"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79" w:type="dxa"/>
            <w:tcBorders>
              <w:top w:val="single" w:sz="4" w:space="0" w:color="auto"/>
            </w:tcBorders>
            <w:noWrap/>
            <w:vAlign w:val="bottom"/>
          </w:tcPr>
          <w:p w14:paraId="3C0389DC"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23" w:type="dxa"/>
            <w:tcBorders>
              <w:top w:val="single" w:sz="4" w:space="0" w:color="auto"/>
            </w:tcBorders>
            <w:noWrap/>
            <w:vAlign w:val="bottom"/>
          </w:tcPr>
          <w:p w14:paraId="6ECC9616"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6285C90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9C82A0A"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Total amount recognised in comprehensive Income</w:t>
            </w:r>
          </w:p>
        </w:tc>
        <w:tc>
          <w:tcPr>
            <w:tcW w:w="1343" w:type="dxa"/>
            <w:tcBorders>
              <w:bottom w:val="single" w:sz="4" w:space="0" w:color="auto"/>
            </w:tcBorders>
            <w:noWrap/>
            <w:vAlign w:val="bottom"/>
          </w:tcPr>
          <w:p w14:paraId="1F01937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(108,642)</w:t>
            </w:r>
          </w:p>
        </w:tc>
        <w:tc>
          <w:tcPr>
            <w:tcW w:w="1293" w:type="dxa"/>
            <w:tcBorders>
              <w:bottom w:val="single" w:sz="4" w:space="0" w:color="auto"/>
            </w:tcBorders>
            <w:noWrap/>
            <w:vAlign w:val="bottom"/>
          </w:tcPr>
          <w:p w14:paraId="1A82B07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1,047</w:t>
            </w:r>
          </w:p>
        </w:tc>
        <w:tc>
          <w:tcPr>
            <w:tcW w:w="1293" w:type="dxa"/>
            <w:tcBorders>
              <w:bottom w:val="single" w:sz="4" w:space="0" w:color="auto"/>
            </w:tcBorders>
            <w:noWrap/>
            <w:vAlign w:val="bottom"/>
          </w:tcPr>
          <w:p w14:paraId="22B8B19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(70,422)</w:t>
            </w:r>
          </w:p>
        </w:tc>
        <w:tc>
          <w:tcPr>
            <w:tcW w:w="1379" w:type="dxa"/>
            <w:tcBorders>
              <w:bottom w:val="single" w:sz="4" w:space="0" w:color="auto"/>
            </w:tcBorders>
            <w:noWrap/>
            <w:vAlign w:val="bottom"/>
          </w:tcPr>
          <w:p w14:paraId="2281474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(49,294)</w:t>
            </w:r>
          </w:p>
        </w:tc>
        <w:tc>
          <w:tcPr>
            <w:tcW w:w="1223" w:type="dxa"/>
            <w:tcBorders>
              <w:bottom w:val="single" w:sz="4" w:space="0" w:color="auto"/>
            </w:tcBorders>
            <w:noWrap/>
            <w:vAlign w:val="bottom"/>
          </w:tcPr>
          <w:p w14:paraId="5497E70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(227,311)</w:t>
            </w:r>
          </w:p>
        </w:tc>
      </w:tr>
      <w:tr w:rsidR="00947216" w:rsidRPr="00D60A65" w14:paraId="7C9596B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17E3689" w14:textId="77777777" w:rsidR="00947216" w:rsidRPr="00D60A65" w:rsidRDefault="00947216" w:rsidP="00947216">
            <w:pPr>
              <w:ind w:left="67" w:right="-75" w:hanging="139"/>
              <w:contextualSpacing/>
              <w:rPr>
                <w:rFonts w:ascii="Arial" w:hAnsi="Arial" w:cs="Arial"/>
                <w:color w:val="000000"/>
                <w:sz w:val="18"/>
                <w:szCs w:val="18"/>
                <w:lang w:val="en-GB" w:eastAsia="en-GB"/>
              </w:rPr>
            </w:pPr>
          </w:p>
        </w:tc>
        <w:tc>
          <w:tcPr>
            <w:tcW w:w="1343" w:type="dxa"/>
            <w:tcBorders>
              <w:top w:val="single" w:sz="4" w:space="0" w:color="auto"/>
            </w:tcBorders>
            <w:noWrap/>
            <w:vAlign w:val="bottom"/>
          </w:tcPr>
          <w:p w14:paraId="21FEFE9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293" w:type="dxa"/>
            <w:tcBorders>
              <w:top w:val="single" w:sz="4" w:space="0" w:color="auto"/>
            </w:tcBorders>
            <w:noWrap/>
            <w:vAlign w:val="bottom"/>
          </w:tcPr>
          <w:p w14:paraId="4E78972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293" w:type="dxa"/>
            <w:tcBorders>
              <w:top w:val="single" w:sz="4" w:space="0" w:color="auto"/>
            </w:tcBorders>
            <w:noWrap/>
            <w:vAlign w:val="bottom"/>
          </w:tcPr>
          <w:p w14:paraId="034B9FE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79" w:type="dxa"/>
            <w:tcBorders>
              <w:top w:val="single" w:sz="4" w:space="0" w:color="auto"/>
            </w:tcBorders>
            <w:noWrap/>
            <w:vAlign w:val="bottom"/>
          </w:tcPr>
          <w:p w14:paraId="0741B6D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tcBorders>
              <w:top w:val="single" w:sz="4" w:space="0" w:color="auto"/>
            </w:tcBorders>
            <w:noWrap/>
            <w:vAlign w:val="bottom"/>
          </w:tcPr>
          <w:p w14:paraId="7F0EF9E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AF248F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11C458AE"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rPr>
            </w:pPr>
            <w:r w:rsidRPr="00B85B6D">
              <w:rPr>
                <w:rFonts w:ascii="Arial" w:hAnsi="Arial" w:cs="Arial"/>
                <w:b w:val="0"/>
                <w:bCs w:val="0"/>
                <w:color w:val="000000"/>
                <w:sz w:val="18"/>
                <w:szCs w:val="18"/>
                <w:lang w:val="en-GB" w:eastAsia="en-GB" w:bidi="he-IL"/>
              </w:rPr>
              <w:t>Investment component</w:t>
            </w:r>
          </w:p>
        </w:tc>
        <w:tc>
          <w:tcPr>
            <w:tcW w:w="1343" w:type="dxa"/>
            <w:noWrap/>
            <w:vAlign w:val="bottom"/>
          </w:tcPr>
          <w:p w14:paraId="348ACF7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(9,756)</w:t>
            </w:r>
          </w:p>
        </w:tc>
        <w:tc>
          <w:tcPr>
            <w:tcW w:w="1293" w:type="dxa"/>
            <w:noWrap/>
            <w:vAlign w:val="bottom"/>
          </w:tcPr>
          <w:p w14:paraId="4C461AA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hAnsi="Arial" w:cs="Arial"/>
                <w:color w:val="000000"/>
                <w:sz w:val="18"/>
                <w:szCs w:val="18"/>
                <w:lang w:eastAsia="en-GB" w:bidi="he-IL"/>
              </w:rPr>
              <w:t>-</w:t>
            </w:r>
          </w:p>
        </w:tc>
        <w:tc>
          <w:tcPr>
            <w:tcW w:w="1293" w:type="dxa"/>
            <w:noWrap/>
            <w:vAlign w:val="bottom"/>
          </w:tcPr>
          <w:p w14:paraId="3878DC9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9,756</w:t>
            </w:r>
          </w:p>
        </w:tc>
        <w:tc>
          <w:tcPr>
            <w:tcW w:w="1379" w:type="dxa"/>
            <w:noWrap/>
            <w:vAlign w:val="bottom"/>
          </w:tcPr>
          <w:p w14:paraId="0FB2A27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noWrap/>
            <w:vAlign w:val="bottom"/>
          </w:tcPr>
          <w:p w14:paraId="530F3F0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r>
      <w:tr w:rsidR="00947216" w:rsidRPr="00D60A65" w14:paraId="71C1FC37"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BE6CA09"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 xml:space="preserve">Other changes affecting reinsurance contract assets </w:t>
            </w:r>
            <w:r w:rsidRPr="00B85B6D">
              <w:rPr>
                <w:rFonts w:ascii="Arial" w:hAnsi="Arial" w:cs="Arial"/>
                <w:b w:val="0"/>
                <w:bCs w:val="0"/>
                <w:color w:val="000000"/>
                <w:sz w:val="18"/>
                <w:szCs w:val="18"/>
                <w:lang w:val="en-GB" w:eastAsia="en-GB" w:bidi="he-IL"/>
              </w:rPr>
              <w:br/>
              <w:t xml:space="preserve">and liabilities </w:t>
            </w:r>
          </w:p>
        </w:tc>
        <w:tc>
          <w:tcPr>
            <w:tcW w:w="1343" w:type="dxa"/>
            <w:noWrap/>
            <w:vAlign w:val="bottom"/>
          </w:tcPr>
          <w:p w14:paraId="2FE1709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293" w:type="dxa"/>
            <w:noWrap/>
            <w:vAlign w:val="bottom"/>
          </w:tcPr>
          <w:p w14:paraId="76AA43D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293" w:type="dxa"/>
            <w:noWrap/>
            <w:vAlign w:val="bottom"/>
          </w:tcPr>
          <w:p w14:paraId="7CF8DB1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379" w:type="dxa"/>
            <w:noWrap/>
            <w:vAlign w:val="bottom"/>
          </w:tcPr>
          <w:p w14:paraId="71FA728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noWrap/>
            <w:vAlign w:val="bottom"/>
          </w:tcPr>
          <w:p w14:paraId="300959A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r>
      <w:tr w:rsidR="00947216" w:rsidRPr="00D60A65" w14:paraId="087C9508"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9F5B6ED"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p>
        </w:tc>
        <w:tc>
          <w:tcPr>
            <w:tcW w:w="1343" w:type="dxa"/>
            <w:noWrap/>
            <w:vAlign w:val="bottom"/>
          </w:tcPr>
          <w:p w14:paraId="2277802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noWrap/>
            <w:vAlign w:val="bottom"/>
          </w:tcPr>
          <w:p w14:paraId="5D7B709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3" w:type="dxa"/>
            <w:noWrap/>
            <w:vAlign w:val="bottom"/>
          </w:tcPr>
          <w:p w14:paraId="639C363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379" w:type="dxa"/>
            <w:noWrap/>
            <w:vAlign w:val="bottom"/>
          </w:tcPr>
          <w:p w14:paraId="7AD7B2A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noWrap/>
            <w:vAlign w:val="bottom"/>
          </w:tcPr>
          <w:p w14:paraId="3FED2A4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D9DA8C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E6E0B34"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Cashflow</w:t>
            </w:r>
          </w:p>
        </w:tc>
        <w:tc>
          <w:tcPr>
            <w:tcW w:w="1343" w:type="dxa"/>
            <w:noWrap/>
            <w:vAlign w:val="bottom"/>
          </w:tcPr>
          <w:p w14:paraId="4EB0A5A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noWrap/>
            <w:vAlign w:val="bottom"/>
          </w:tcPr>
          <w:p w14:paraId="69D0CB3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3" w:type="dxa"/>
            <w:noWrap/>
            <w:vAlign w:val="bottom"/>
          </w:tcPr>
          <w:p w14:paraId="0A11EAD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379" w:type="dxa"/>
            <w:noWrap/>
            <w:vAlign w:val="bottom"/>
          </w:tcPr>
          <w:p w14:paraId="6C6BAB8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noWrap/>
            <w:vAlign w:val="bottom"/>
          </w:tcPr>
          <w:p w14:paraId="79A016F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65C2D89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4605977"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Premiums paid net of directly attributable expenses</w:t>
            </w:r>
          </w:p>
        </w:tc>
        <w:tc>
          <w:tcPr>
            <w:tcW w:w="1343" w:type="dxa"/>
            <w:noWrap/>
            <w:vAlign w:val="bottom"/>
          </w:tcPr>
          <w:p w14:paraId="2F552A8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186,680</w:t>
            </w:r>
          </w:p>
        </w:tc>
        <w:tc>
          <w:tcPr>
            <w:tcW w:w="1293" w:type="dxa"/>
            <w:noWrap/>
            <w:vAlign w:val="bottom"/>
          </w:tcPr>
          <w:p w14:paraId="714C95D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293" w:type="dxa"/>
            <w:noWrap/>
            <w:vAlign w:val="bottom"/>
          </w:tcPr>
          <w:p w14:paraId="221E3AE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379" w:type="dxa"/>
            <w:noWrap/>
            <w:vAlign w:val="bottom"/>
          </w:tcPr>
          <w:p w14:paraId="7CC7181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noWrap/>
            <w:vAlign w:val="bottom"/>
          </w:tcPr>
          <w:p w14:paraId="7CF5336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186,680</w:t>
            </w:r>
          </w:p>
        </w:tc>
      </w:tr>
      <w:tr w:rsidR="00947216" w:rsidRPr="00D60A65" w14:paraId="2D78286C"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EFC7D75"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 xml:space="preserve">Reinsurance received </w:t>
            </w:r>
          </w:p>
        </w:tc>
        <w:tc>
          <w:tcPr>
            <w:tcW w:w="1343" w:type="dxa"/>
            <w:tcBorders>
              <w:bottom w:val="single" w:sz="4" w:space="0" w:color="auto"/>
            </w:tcBorders>
            <w:noWrap/>
            <w:vAlign w:val="bottom"/>
          </w:tcPr>
          <w:p w14:paraId="3765F8D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tcBorders>
              <w:bottom w:val="single" w:sz="4" w:space="0" w:color="auto"/>
            </w:tcBorders>
            <w:noWrap/>
            <w:vAlign w:val="bottom"/>
          </w:tcPr>
          <w:p w14:paraId="5E07924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tcBorders>
              <w:bottom w:val="single" w:sz="4" w:space="0" w:color="auto"/>
            </w:tcBorders>
            <w:noWrap/>
            <w:vAlign w:val="bottom"/>
          </w:tcPr>
          <w:p w14:paraId="6384005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(497,421)</w:t>
            </w:r>
          </w:p>
        </w:tc>
        <w:tc>
          <w:tcPr>
            <w:tcW w:w="1379" w:type="dxa"/>
            <w:tcBorders>
              <w:bottom w:val="single" w:sz="4" w:space="0" w:color="auto"/>
            </w:tcBorders>
            <w:noWrap/>
            <w:vAlign w:val="bottom"/>
          </w:tcPr>
          <w:p w14:paraId="5A0DF32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tcBorders>
              <w:bottom w:val="single" w:sz="4" w:space="0" w:color="auto"/>
            </w:tcBorders>
            <w:noWrap/>
            <w:vAlign w:val="bottom"/>
          </w:tcPr>
          <w:p w14:paraId="643702E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(497,421)</w:t>
            </w:r>
          </w:p>
        </w:tc>
      </w:tr>
      <w:tr w:rsidR="00947216" w:rsidRPr="00D60A65" w14:paraId="1446A68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5B38768" w14:textId="77777777" w:rsidR="00947216" w:rsidRPr="00D60A65" w:rsidRDefault="00947216" w:rsidP="00947216">
            <w:pPr>
              <w:ind w:left="67" w:right="-62" w:hanging="139"/>
              <w:contextualSpacing/>
              <w:rPr>
                <w:rFonts w:ascii="Arial" w:hAnsi="Arial" w:cs="Arial"/>
                <w:color w:val="000000"/>
                <w:sz w:val="18"/>
                <w:szCs w:val="18"/>
                <w:lang w:val="en-GB" w:eastAsia="en-GB" w:bidi="he-IL"/>
              </w:rPr>
            </w:pPr>
          </w:p>
        </w:tc>
        <w:tc>
          <w:tcPr>
            <w:tcW w:w="1343" w:type="dxa"/>
            <w:tcBorders>
              <w:top w:val="single" w:sz="4" w:space="0" w:color="auto"/>
            </w:tcBorders>
            <w:noWrap/>
            <w:vAlign w:val="bottom"/>
          </w:tcPr>
          <w:p w14:paraId="035E8843"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5C9E1FF8"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393D5EB0"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79" w:type="dxa"/>
            <w:tcBorders>
              <w:top w:val="single" w:sz="4" w:space="0" w:color="auto"/>
            </w:tcBorders>
            <w:noWrap/>
            <w:vAlign w:val="bottom"/>
          </w:tcPr>
          <w:p w14:paraId="02664781"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23" w:type="dxa"/>
            <w:tcBorders>
              <w:top w:val="single" w:sz="4" w:space="0" w:color="auto"/>
            </w:tcBorders>
            <w:noWrap/>
            <w:vAlign w:val="bottom"/>
          </w:tcPr>
          <w:p w14:paraId="28D1D0DE"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2D2E0D44"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57027CA"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Total cashflow</w:t>
            </w:r>
          </w:p>
        </w:tc>
        <w:tc>
          <w:tcPr>
            <w:tcW w:w="1343" w:type="dxa"/>
            <w:tcBorders>
              <w:bottom w:val="single" w:sz="4" w:space="0" w:color="auto"/>
            </w:tcBorders>
            <w:noWrap/>
            <w:vAlign w:val="bottom"/>
          </w:tcPr>
          <w:p w14:paraId="6AB375E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186,680</w:t>
            </w:r>
          </w:p>
        </w:tc>
        <w:tc>
          <w:tcPr>
            <w:tcW w:w="1293" w:type="dxa"/>
            <w:tcBorders>
              <w:bottom w:val="single" w:sz="4" w:space="0" w:color="auto"/>
            </w:tcBorders>
            <w:noWrap/>
            <w:vAlign w:val="bottom"/>
          </w:tcPr>
          <w:p w14:paraId="01BF132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93" w:type="dxa"/>
            <w:tcBorders>
              <w:bottom w:val="single" w:sz="4" w:space="0" w:color="auto"/>
            </w:tcBorders>
            <w:noWrap/>
            <w:vAlign w:val="bottom"/>
          </w:tcPr>
          <w:p w14:paraId="1A4DCEA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(497,421)</w:t>
            </w:r>
          </w:p>
        </w:tc>
        <w:tc>
          <w:tcPr>
            <w:tcW w:w="1379" w:type="dxa"/>
            <w:tcBorders>
              <w:bottom w:val="single" w:sz="4" w:space="0" w:color="auto"/>
            </w:tcBorders>
            <w:noWrap/>
            <w:vAlign w:val="bottom"/>
          </w:tcPr>
          <w:p w14:paraId="35FCB0B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223" w:type="dxa"/>
            <w:tcBorders>
              <w:bottom w:val="single" w:sz="4" w:space="0" w:color="auto"/>
            </w:tcBorders>
            <w:noWrap/>
            <w:vAlign w:val="bottom"/>
          </w:tcPr>
          <w:p w14:paraId="3A1405C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(310,741)</w:t>
            </w:r>
          </w:p>
        </w:tc>
      </w:tr>
      <w:tr w:rsidR="00947216" w:rsidRPr="00D60A65" w14:paraId="27F550E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ABFB41B"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p>
        </w:tc>
        <w:tc>
          <w:tcPr>
            <w:tcW w:w="1343" w:type="dxa"/>
            <w:tcBorders>
              <w:top w:val="single" w:sz="4" w:space="0" w:color="auto"/>
            </w:tcBorders>
            <w:noWrap/>
            <w:vAlign w:val="bottom"/>
          </w:tcPr>
          <w:p w14:paraId="076D57D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tcBorders>
              <w:top w:val="single" w:sz="4" w:space="0" w:color="auto"/>
            </w:tcBorders>
            <w:noWrap/>
            <w:vAlign w:val="bottom"/>
          </w:tcPr>
          <w:p w14:paraId="08CE7E8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tcBorders>
              <w:top w:val="single" w:sz="4" w:space="0" w:color="auto"/>
            </w:tcBorders>
            <w:noWrap/>
            <w:vAlign w:val="bottom"/>
          </w:tcPr>
          <w:p w14:paraId="74D91B8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79" w:type="dxa"/>
            <w:tcBorders>
              <w:top w:val="single" w:sz="4" w:space="0" w:color="auto"/>
            </w:tcBorders>
            <w:noWrap/>
            <w:vAlign w:val="bottom"/>
          </w:tcPr>
          <w:p w14:paraId="4802922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tcBorders>
              <w:top w:val="single" w:sz="4" w:space="0" w:color="auto"/>
            </w:tcBorders>
            <w:noWrap/>
            <w:vAlign w:val="bottom"/>
          </w:tcPr>
          <w:p w14:paraId="25AE3A0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63FF89C7"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92C608B"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ending balance</w:t>
            </w:r>
          </w:p>
        </w:tc>
        <w:tc>
          <w:tcPr>
            <w:tcW w:w="1343" w:type="dxa"/>
            <w:noWrap/>
            <w:vAlign w:val="bottom"/>
          </w:tcPr>
          <w:p w14:paraId="06806CB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noWrap/>
            <w:vAlign w:val="bottom"/>
          </w:tcPr>
          <w:p w14:paraId="07D6A4F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3" w:type="dxa"/>
            <w:noWrap/>
            <w:vAlign w:val="bottom"/>
          </w:tcPr>
          <w:p w14:paraId="5084137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79" w:type="dxa"/>
            <w:noWrap/>
            <w:vAlign w:val="bottom"/>
          </w:tcPr>
          <w:p w14:paraId="75EC883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23" w:type="dxa"/>
            <w:noWrap/>
            <w:vAlign w:val="bottom"/>
          </w:tcPr>
          <w:p w14:paraId="0E33603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729C25D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D558908"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Ending balance of reinsurance contract assets</w:t>
            </w:r>
          </w:p>
        </w:tc>
        <w:tc>
          <w:tcPr>
            <w:tcW w:w="1343" w:type="dxa"/>
            <w:noWrap/>
            <w:vAlign w:val="bottom"/>
          </w:tcPr>
          <w:p w14:paraId="3576EDC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7,645</w:t>
            </w:r>
          </w:p>
        </w:tc>
        <w:tc>
          <w:tcPr>
            <w:tcW w:w="1293" w:type="dxa"/>
            <w:noWrap/>
            <w:vAlign w:val="bottom"/>
          </w:tcPr>
          <w:p w14:paraId="2E8C6DB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1,643</w:t>
            </w:r>
          </w:p>
        </w:tc>
        <w:tc>
          <w:tcPr>
            <w:tcW w:w="1293" w:type="dxa"/>
            <w:noWrap/>
            <w:vAlign w:val="bottom"/>
          </w:tcPr>
          <w:p w14:paraId="5C58F1F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678,918</w:t>
            </w:r>
          </w:p>
        </w:tc>
        <w:tc>
          <w:tcPr>
            <w:tcW w:w="1379" w:type="dxa"/>
            <w:noWrap/>
            <w:vAlign w:val="bottom"/>
          </w:tcPr>
          <w:p w14:paraId="5B46B82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Cordia New"/>
                <w:color w:val="000000"/>
                <w:sz w:val="18"/>
                <w:szCs w:val="22"/>
                <w:lang w:val="en-GB" w:eastAsia="en-GB"/>
              </w:rPr>
            </w:pPr>
            <w:r w:rsidRPr="00D60A65">
              <w:rPr>
                <w:rFonts w:ascii="Arial" w:hAnsi="Arial" w:cs="Arial"/>
                <w:color w:val="000000"/>
                <w:sz w:val="18"/>
                <w:szCs w:val="18"/>
                <w:lang w:val="en-GB" w:eastAsia="en-GB" w:bidi="he-IL"/>
              </w:rPr>
              <w:t>51,604</w:t>
            </w:r>
          </w:p>
        </w:tc>
        <w:tc>
          <w:tcPr>
            <w:tcW w:w="1223" w:type="dxa"/>
            <w:noWrap/>
            <w:vAlign w:val="bottom"/>
          </w:tcPr>
          <w:p w14:paraId="431408A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739,810</w:t>
            </w:r>
          </w:p>
        </w:tc>
      </w:tr>
      <w:tr w:rsidR="00947216" w:rsidRPr="00D60A65" w14:paraId="53513F88"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B646DAA" w14:textId="77777777" w:rsidR="00947216" w:rsidRPr="00B85B6D" w:rsidRDefault="00947216" w:rsidP="00947216">
            <w:pPr>
              <w:ind w:left="67" w:right="-75" w:hanging="139"/>
              <w:contextualSpacing/>
              <w:rPr>
                <w:rFonts w:ascii="Arial" w:hAnsi="Arial" w:cs="Arial"/>
                <w:b w:val="0"/>
                <w:bCs w:val="0"/>
                <w:color w:val="000000"/>
                <w:sz w:val="18"/>
                <w:szCs w:val="18"/>
                <w:lang w:val="en-GB" w:eastAsia="en-GB" w:bidi="he-IL"/>
              </w:rPr>
            </w:pPr>
            <w:r w:rsidRPr="00B85B6D">
              <w:rPr>
                <w:rFonts w:ascii="Arial" w:hAnsi="Arial" w:cs="Arial"/>
                <w:b w:val="0"/>
                <w:bCs w:val="0"/>
                <w:color w:val="000000"/>
                <w:sz w:val="18"/>
                <w:szCs w:val="18"/>
                <w:lang w:val="en-GB" w:eastAsia="en-GB" w:bidi="he-IL"/>
              </w:rPr>
              <w:t>Ending balance of reinsurance contract liabilities</w:t>
            </w:r>
          </w:p>
        </w:tc>
        <w:tc>
          <w:tcPr>
            <w:tcW w:w="1343" w:type="dxa"/>
            <w:tcBorders>
              <w:bottom w:val="single" w:sz="4" w:space="0" w:color="auto"/>
            </w:tcBorders>
            <w:noWrap/>
            <w:vAlign w:val="bottom"/>
          </w:tcPr>
          <w:p w14:paraId="06CFF46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426</w:t>
            </w:r>
          </w:p>
        </w:tc>
        <w:tc>
          <w:tcPr>
            <w:tcW w:w="1293" w:type="dxa"/>
            <w:tcBorders>
              <w:bottom w:val="single" w:sz="4" w:space="0" w:color="auto"/>
            </w:tcBorders>
            <w:noWrap/>
            <w:vAlign w:val="bottom"/>
          </w:tcPr>
          <w:p w14:paraId="72DF6DE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hAnsi="Arial" w:cs="Arial"/>
                <w:color w:val="000000"/>
                <w:sz w:val="18"/>
                <w:szCs w:val="18"/>
                <w:lang w:eastAsia="en-GB" w:bidi="he-IL"/>
              </w:rPr>
              <w:t>2</w:t>
            </w:r>
          </w:p>
        </w:tc>
        <w:tc>
          <w:tcPr>
            <w:tcW w:w="1293" w:type="dxa"/>
            <w:tcBorders>
              <w:bottom w:val="single" w:sz="4" w:space="0" w:color="auto"/>
            </w:tcBorders>
            <w:noWrap/>
            <w:vAlign w:val="bottom"/>
          </w:tcPr>
          <w:p w14:paraId="00872A8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(27,278)</w:t>
            </w:r>
          </w:p>
        </w:tc>
        <w:tc>
          <w:tcPr>
            <w:tcW w:w="1379" w:type="dxa"/>
            <w:tcBorders>
              <w:bottom w:val="single" w:sz="4" w:space="0" w:color="auto"/>
            </w:tcBorders>
            <w:noWrap/>
            <w:vAlign w:val="bottom"/>
          </w:tcPr>
          <w:p w14:paraId="5C7661B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164</w:t>
            </w:r>
          </w:p>
        </w:tc>
        <w:tc>
          <w:tcPr>
            <w:tcW w:w="1223" w:type="dxa"/>
            <w:tcBorders>
              <w:bottom w:val="single" w:sz="4" w:space="0" w:color="auto"/>
            </w:tcBorders>
            <w:noWrap/>
            <w:vAlign w:val="bottom"/>
          </w:tcPr>
          <w:p w14:paraId="448F94E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(26,686)</w:t>
            </w:r>
          </w:p>
        </w:tc>
      </w:tr>
      <w:tr w:rsidR="00947216" w:rsidRPr="00D60A65" w14:paraId="7240D6B7"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EFF32C6" w14:textId="77777777" w:rsidR="00947216" w:rsidRPr="00D60A65" w:rsidRDefault="00947216" w:rsidP="00947216">
            <w:pPr>
              <w:ind w:left="67" w:right="-62" w:hanging="139"/>
              <w:contextualSpacing/>
              <w:rPr>
                <w:rFonts w:ascii="Arial" w:hAnsi="Arial" w:cs="Arial"/>
                <w:color w:val="000000"/>
                <w:sz w:val="18"/>
                <w:szCs w:val="18"/>
                <w:lang w:val="en-GB" w:eastAsia="en-GB" w:bidi="he-IL"/>
              </w:rPr>
            </w:pPr>
          </w:p>
        </w:tc>
        <w:tc>
          <w:tcPr>
            <w:tcW w:w="1343" w:type="dxa"/>
            <w:tcBorders>
              <w:top w:val="single" w:sz="4" w:space="0" w:color="auto"/>
            </w:tcBorders>
            <w:noWrap/>
            <w:vAlign w:val="bottom"/>
          </w:tcPr>
          <w:p w14:paraId="4F4BC51F"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p>
        </w:tc>
        <w:tc>
          <w:tcPr>
            <w:tcW w:w="1293" w:type="dxa"/>
            <w:tcBorders>
              <w:top w:val="single" w:sz="4" w:space="0" w:color="auto"/>
            </w:tcBorders>
            <w:noWrap/>
            <w:vAlign w:val="bottom"/>
          </w:tcPr>
          <w:p w14:paraId="28D62562"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93" w:type="dxa"/>
            <w:tcBorders>
              <w:top w:val="single" w:sz="4" w:space="0" w:color="auto"/>
            </w:tcBorders>
            <w:noWrap/>
            <w:vAlign w:val="bottom"/>
          </w:tcPr>
          <w:p w14:paraId="3A64E264"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379" w:type="dxa"/>
            <w:tcBorders>
              <w:top w:val="single" w:sz="4" w:space="0" w:color="auto"/>
            </w:tcBorders>
            <w:noWrap/>
            <w:vAlign w:val="bottom"/>
          </w:tcPr>
          <w:p w14:paraId="4B4DDC3C"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c>
          <w:tcPr>
            <w:tcW w:w="1223" w:type="dxa"/>
            <w:tcBorders>
              <w:top w:val="single" w:sz="4" w:space="0" w:color="auto"/>
            </w:tcBorders>
            <w:noWrap/>
            <w:vAlign w:val="bottom"/>
          </w:tcPr>
          <w:p w14:paraId="0506D5B3" w14:textId="77777777" w:rsidR="00947216" w:rsidRPr="00D60A65" w:rsidRDefault="00947216" w:rsidP="00947216">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0D493107"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C7A2E81" w14:textId="77777777" w:rsidR="00947216" w:rsidRPr="00D60A65" w:rsidRDefault="00947216" w:rsidP="00947216">
            <w:pPr>
              <w:ind w:left="67" w:right="-75"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ending balance</w:t>
            </w:r>
          </w:p>
        </w:tc>
        <w:tc>
          <w:tcPr>
            <w:tcW w:w="1343" w:type="dxa"/>
            <w:tcBorders>
              <w:bottom w:val="single" w:sz="4" w:space="0" w:color="auto"/>
            </w:tcBorders>
            <w:noWrap/>
            <w:vAlign w:val="bottom"/>
          </w:tcPr>
          <w:p w14:paraId="3656E6C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8,071</w:t>
            </w:r>
          </w:p>
        </w:tc>
        <w:tc>
          <w:tcPr>
            <w:tcW w:w="1293" w:type="dxa"/>
            <w:tcBorders>
              <w:bottom w:val="single" w:sz="4" w:space="0" w:color="auto"/>
            </w:tcBorders>
            <w:noWrap/>
            <w:vAlign w:val="bottom"/>
          </w:tcPr>
          <w:p w14:paraId="3EE11B7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1,645</w:t>
            </w:r>
          </w:p>
        </w:tc>
        <w:tc>
          <w:tcPr>
            <w:tcW w:w="1293" w:type="dxa"/>
            <w:tcBorders>
              <w:bottom w:val="single" w:sz="4" w:space="0" w:color="auto"/>
            </w:tcBorders>
            <w:noWrap/>
            <w:vAlign w:val="bottom"/>
          </w:tcPr>
          <w:p w14:paraId="5CE6972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651,640</w:t>
            </w:r>
          </w:p>
        </w:tc>
        <w:tc>
          <w:tcPr>
            <w:tcW w:w="1379" w:type="dxa"/>
            <w:tcBorders>
              <w:bottom w:val="single" w:sz="4" w:space="0" w:color="auto"/>
            </w:tcBorders>
            <w:noWrap/>
            <w:vAlign w:val="bottom"/>
          </w:tcPr>
          <w:p w14:paraId="154118C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51,768</w:t>
            </w:r>
          </w:p>
        </w:tc>
        <w:tc>
          <w:tcPr>
            <w:tcW w:w="1223" w:type="dxa"/>
            <w:tcBorders>
              <w:bottom w:val="single" w:sz="4" w:space="0" w:color="auto"/>
            </w:tcBorders>
            <w:noWrap/>
            <w:vAlign w:val="bottom"/>
          </w:tcPr>
          <w:p w14:paraId="7D60FFF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713,124</w:t>
            </w:r>
          </w:p>
        </w:tc>
      </w:tr>
    </w:tbl>
    <w:p w14:paraId="60C498BD" w14:textId="4D4C90E0" w:rsidR="00947216" w:rsidRPr="00D60A65" w:rsidRDefault="00947216" w:rsidP="00AD2C96">
      <w:pPr>
        <w:tabs>
          <w:tab w:val="left" w:pos="1260"/>
        </w:tabs>
        <w:spacing w:after="120"/>
        <w:jc w:val="thaiDistribute"/>
        <w:rPr>
          <w:rFonts w:ascii="Arial" w:hAnsi="Arial"/>
          <w:b/>
          <w:bCs/>
          <w:color w:val="000000" w:themeColor="text1"/>
          <w:sz w:val="18"/>
          <w:szCs w:val="18"/>
          <w:cs/>
          <w:lang w:val="en-GB" w:eastAsia="th-TH"/>
        </w:rPr>
      </w:pPr>
    </w:p>
    <w:p w14:paraId="58E12542" w14:textId="77777777" w:rsidR="006B51F7" w:rsidRDefault="006B51F7">
      <w:r>
        <w:rPr>
          <w:b/>
          <w:bCs/>
        </w:rPr>
        <w:br w:type="page"/>
      </w:r>
    </w:p>
    <w:tbl>
      <w:tblPr>
        <w:tblStyle w:val="PlainTable4"/>
        <w:tblW w:w="9471" w:type="dxa"/>
        <w:jc w:val="center"/>
        <w:tblLook w:val="04A0" w:firstRow="1" w:lastRow="0" w:firstColumn="1" w:lastColumn="0" w:noHBand="0" w:noVBand="1"/>
      </w:tblPr>
      <w:tblGrid>
        <w:gridCol w:w="2853"/>
        <w:gridCol w:w="1235"/>
        <w:gridCol w:w="1299"/>
        <w:gridCol w:w="1296"/>
        <w:gridCol w:w="1382"/>
        <w:gridCol w:w="1406"/>
      </w:tblGrid>
      <w:tr w:rsidR="00947216" w:rsidRPr="00D60A65" w14:paraId="5509E126" w14:textId="77777777" w:rsidTr="00D94A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1724C41" w14:textId="62BBC77E" w:rsidR="00947216" w:rsidRPr="00D60A65" w:rsidRDefault="00947216" w:rsidP="00947216">
            <w:pPr>
              <w:ind w:left="67" w:right="-69" w:hanging="139"/>
              <w:jc w:val="center"/>
              <w:rPr>
                <w:rFonts w:ascii="Arial" w:hAnsi="Arial" w:cs="Arial"/>
                <w:color w:val="000000"/>
                <w:spacing w:val="-4"/>
                <w:sz w:val="18"/>
                <w:szCs w:val="18"/>
                <w:lang w:val="en-GB" w:eastAsia="en-GB" w:bidi="he-IL"/>
              </w:rPr>
            </w:pPr>
          </w:p>
        </w:tc>
        <w:tc>
          <w:tcPr>
            <w:tcW w:w="6618" w:type="dxa"/>
            <w:gridSpan w:val="5"/>
            <w:tcBorders>
              <w:bottom w:val="single" w:sz="4" w:space="0" w:color="auto"/>
            </w:tcBorders>
            <w:noWrap/>
            <w:vAlign w:val="bottom"/>
          </w:tcPr>
          <w:p w14:paraId="28E42FC8" w14:textId="77777777" w:rsidR="00947216" w:rsidRPr="00D60A65" w:rsidRDefault="00947216" w:rsidP="0094721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bidi="he-IL"/>
              </w:rPr>
              <w:t>Consolidated and separate financial information</w:t>
            </w:r>
          </w:p>
        </w:tc>
      </w:tr>
      <w:tr w:rsidR="00947216" w:rsidRPr="00D60A65" w14:paraId="5FB0D8D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770F524E" w14:textId="77777777" w:rsidR="00947216" w:rsidRPr="00D60A65" w:rsidRDefault="00947216" w:rsidP="00947216">
            <w:pPr>
              <w:ind w:left="67" w:right="-69" w:hanging="139"/>
              <w:jc w:val="center"/>
              <w:rPr>
                <w:rFonts w:ascii="Arial" w:hAnsi="Arial" w:cs="Arial"/>
                <w:color w:val="000000"/>
                <w:spacing w:val="-4"/>
                <w:sz w:val="18"/>
                <w:szCs w:val="18"/>
                <w:lang w:val="en-GB" w:eastAsia="en-GB" w:bidi="he-IL"/>
              </w:rPr>
            </w:pPr>
          </w:p>
        </w:tc>
        <w:tc>
          <w:tcPr>
            <w:tcW w:w="6618" w:type="dxa"/>
            <w:gridSpan w:val="5"/>
            <w:tcBorders>
              <w:top w:val="single" w:sz="4" w:space="0" w:color="auto"/>
              <w:bottom w:val="single" w:sz="4" w:space="0" w:color="auto"/>
            </w:tcBorders>
            <w:noWrap/>
            <w:vAlign w:val="bottom"/>
          </w:tcPr>
          <w:p w14:paraId="21D582EF" w14:textId="77777777" w:rsidR="00947216" w:rsidRPr="00D60A65" w:rsidRDefault="00947216" w:rsidP="00947216">
            <w:pPr>
              <w:jc w:val="center"/>
              <w:cnfStyle w:val="000000000000" w:firstRow="0" w:lastRow="0" w:firstColumn="0" w:lastColumn="0" w:oddVBand="0" w:evenVBand="0" w:oddHBand="0" w:evenHBand="0" w:firstRowFirstColumn="0" w:firstRowLastColumn="0" w:lastRowFirstColumn="0" w:lastRowLastColumn="0"/>
              <w:rPr>
                <w:rFonts w:ascii="Arial" w:eastAsia="Cordia New" w:hAnsi="Arial" w:cs="Cordia New"/>
                <w:b/>
                <w:bCs/>
                <w:color w:val="000000"/>
                <w:sz w:val="18"/>
                <w:szCs w:val="22"/>
              </w:rPr>
            </w:pPr>
            <w:r w:rsidRPr="00D60A65">
              <w:rPr>
                <w:rFonts w:ascii="Arial" w:eastAsia="Cordia New" w:hAnsi="Arial" w:cs="Arial"/>
                <w:b/>
                <w:bCs/>
                <w:color w:val="000000"/>
                <w:sz w:val="18"/>
                <w:szCs w:val="18"/>
                <w:lang w:bidi="he-IL"/>
              </w:rPr>
              <w:t>(Audited)</w:t>
            </w:r>
          </w:p>
          <w:p w14:paraId="170CC366"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eastAsia="Cordia New" w:hAnsi="Arial" w:cs="Arial"/>
                <w:b/>
                <w:bCs/>
                <w:color w:val="000000"/>
                <w:sz w:val="18"/>
                <w:szCs w:val="18"/>
                <w:lang w:val="en-GB" w:bidi="he-IL"/>
              </w:rPr>
              <w:t>31 December</w:t>
            </w:r>
            <w:r w:rsidRPr="00D60A65">
              <w:rPr>
                <w:rFonts w:ascii="Arial" w:eastAsia="Cordia New" w:hAnsi="Arial" w:cs="Arial"/>
                <w:b/>
                <w:bCs/>
                <w:color w:val="000000"/>
                <w:sz w:val="18"/>
                <w:szCs w:val="18"/>
                <w:lang w:bidi="he-IL"/>
              </w:rPr>
              <w:t xml:space="preserve"> </w:t>
            </w:r>
            <w:r w:rsidRPr="00D60A65">
              <w:rPr>
                <w:rFonts w:ascii="Arial" w:eastAsia="Cordia New" w:hAnsi="Arial" w:cs="Arial"/>
                <w:b/>
                <w:bCs/>
                <w:color w:val="000000"/>
                <w:sz w:val="18"/>
                <w:szCs w:val="18"/>
                <w:lang w:val="en-GB" w:bidi="he-IL"/>
              </w:rPr>
              <w:t>2025</w:t>
            </w:r>
          </w:p>
        </w:tc>
      </w:tr>
      <w:tr w:rsidR="00947216" w:rsidRPr="00D60A65" w14:paraId="7D25DBA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E7BF0E6" w14:textId="77777777" w:rsidR="00947216" w:rsidRPr="00D60A65" w:rsidRDefault="00947216" w:rsidP="00947216">
            <w:pPr>
              <w:ind w:left="67" w:right="-69" w:hanging="139"/>
              <w:jc w:val="center"/>
              <w:rPr>
                <w:rFonts w:ascii="Arial" w:hAnsi="Arial" w:cs="Arial"/>
                <w:color w:val="000000"/>
                <w:spacing w:val="-4"/>
                <w:sz w:val="18"/>
                <w:szCs w:val="18"/>
                <w:lang w:val="en-GB" w:eastAsia="en-GB" w:bidi="he-IL"/>
              </w:rPr>
            </w:pPr>
          </w:p>
        </w:tc>
        <w:tc>
          <w:tcPr>
            <w:tcW w:w="6618" w:type="dxa"/>
            <w:gridSpan w:val="5"/>
            <w:tcBorders>
              <w:top w:val="single" w:sz="4" w:space="0" w:color="auto"/>
              <w:bottom w:val="single" w:sz="4" w:space="0" w:color="auto"/>
            </w:tcBorders>
            <w:noWrap/>
            <w:vAlign w:val="bottom"/>
          </w:tcPr>
          <w:p w14:paraId="13D568E5"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All type of insurance</w:t>
            </w:r>
          </w:p>
        </w:tc>
      </w:tr>
      <w:tr w:rsidR="00947216" w:rsidRPr="00D60A65" w14:paraId="195EE90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06873EE" w14:textId="77777777" w:rsidR="00947216" w:rsidRPr="00D60A65" w:rsidRDefault="00947216" w:rsidP="00947216">
            <w:pPr>
              <w:ind w:left="67" w:right="-69" w:hanging="139"/>
              <w:jc w:val="center"/>
              <w:rPr>
                <w:rFonts w:ascii="Arial" w:hAnsi="Arial" w:cs="Arial"/>
                <w:color w:val="000000"/>
                <w:spacing w:val="-4"/>
                <w:sz w:val="18"/>
                <w:szCs w:val="18"/>
                <w:lang w:val="en-GB" w:eastAsia="en-GB" w:bidi="he-IL"/>
              </w:rPr>
            </w:pPr>
          </w:p>
        </w:tc>
        <w:tc>
          <w:tcPr>
            <w:tcW w:w="2534" w:type="dxa"/>
            <w:gridSpan w:val="2"/>
            <w:tcBorders>
              <w:top w:val="single" w:sz="4" w:space="0" w:color="auto"/>
              <w:bottom w:val="single" w:sz="4" w:space="0" w:color="auto"/>
            </w:tcBorders>
            <w:noWrap/>
            <w:vAlign w:val="bottom"/>
          </w:tcPr>
          <w:p w14:paraId="3234386B"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eastAsia="en-GB" w:bidi="he-IL"/>
              </w:rPr>
            </w:pPr>
            <w:r w:rsidRPr="00D60A65">
              <w:rPr>
                <w:rFonts w:ascii="Arial" w:hAnsi="Arial" w:cs="Arial"/>
                <w:b/>
                <w:bCs/>
                <w:color w:val="000000"/>
                <w:spacing w:val="-4"/>
                <w:sz w:val="18"/>
                <w:szCs w:val="18"/>
                <w:lang w:val="en-GB" w:eastAsia="en-GB" w:bidi="he-IL"/>
              </w:rPr>
              <w:t>Remaining coverage</w:t>
            </w:r>
          </w:p>
        </w:tc>
        <w:tc>
          <w:tcPr>
            <w:tcW w:w="2678" w:type="dxa"/>
            <w:gridSpan w:val="2"/>
            <w:tcBorders>
              <w:top w:val="single" w:sz="4" w:space="0" w:color="auto"/>
              <w:bottom w:val="single" w:sz="4" w:space="0" w:color="auto"/>
            </w:tcBorders>
            <w:noWrap/>
            <w:vAlign w:val="bottom"/>
          </w:tcPr>
          <w:p w14:paraId="18653B3D"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Incurred claims</w:t>
            </w:r>
          </w:p>
        </w:tc>
        <w:tc>
          <w:tcPr>
            <w:tcW w:w="1406" w:type="dxa"/>
            <w:noWrap/>
            <w:vAlign w:val="bottom"/>
          </w:tcPr>
          <w:p w14:paraId="7E9E48E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r>
      <w:tr w:rsidR="00947216" w:rsidRPr="00D60A65" w14:paraId="27615A18"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tcBorders>
              <w:bottom w:val="single" w:sz="4" w:space="0" w:color="auto"/>
            </w:tcBorders>
            <w:noWrap/>
            <w:vAlign w:val="bottom"/>
            <w:hideMark/>
          </w:tcPr>
          <w:p w14:paraId="691DC292" w14:textId="77777777" w:rsidR="00947216" w:rsidRPr="00D60A65" w:rsidRDefault="00947216" w:rsidP="00947216">
            <w:pPr>
              <w:ind w:left="67" w:right="-69" w:hanging="139"/>
              <w:jc w:val="center"/>
              <w:rPr>
                <w:rFonts w:ascii="Arial" w:hAnsi="Arial" w:cs="Arial"/>
                <w:color w:val="000000"/>
                <w:spacing w:val="-4"/>
                <w:sz w:val="18"/>
                <w:szCs w:val="18"/>
                <w:cs/>
                <w:lang w:val="en-GB" w:eastAsia="en-GB" w:bidi="he-IL"/>
              </w:rPr>
            </w:pPr>
            <w:r w:rsidRPr="00D60A65">
              <w:rPr>
                <w:rFonts w:ascii="Arial" w:hAnsi="Arial" w:cs="Arial"/>
                <w:color w:val="000000"/>
                <w:spacing w:val="-4"/>
                <w:sz w:val="18"/>
                <w:szCs w:val="18"/>
                <w:lang w:val="en-GB" w:eastAsia="en-GB" w:bidi="he-IL"/>
              </w:rPr>
              <w:t>Reinsurance contract held</w:t>
            </w:r>
          </w:p>
        </w:tc>
        <w:tc>
          <w:tcPr>
            <w:tcW w:w="1235" w:type="dxa"/>
            <w:tcBorders>
              <w:bottom w:val="single" w:sz="4" w:space="0" w:color="auto"/>
            </w:tcBorders>
            <w:noWrap/>
            <w:vAlign w:val="bottom"/>
            <w:hideMark/>
          </w:tcPr>
          <w:p w14:paraId="35BE5AD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Excluding loss</w:t>
            </w:r>
          </w:p>
          <w:p w14:paraId="62B0CBD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 component</w:t>
            </w:r>
          </w:p>
          <w:p w14:paraId="3388E51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Thousand </w:t>
            </w:r>
          </w:p>
          <w:p w14:paraId="25C9E2C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Baht</w:t>
            </w:r>
          </w:p>
        </w:tc>
        <w:tc>
          <w:tcPr>
            <w:tcW w:w="1299" w:type="dxa"/>
            <w:tcBorders>
              <w:bottom w:val="single" w:sz="4" w:space="0" w:color="auto"/>
            </w:tcBorders>
            <w:noWrap/>
            <w:vAlign w:val="bottom"/>
            <w:hideMark/>
          </w:tcPr>
          <w:p w14:paraId="4D0E897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eastAsia="en-GB" w:bidi="he-IL"/>
              </w:rPr>
            </w:pPr>
            <w:r w:rsidRPr="00D60A65">
              <w:rPr>
                <w:rFonts w:ascii="Arial" w:hAnsi="Arial" w:cs="Arial"/>
                <w:b/>
                <w:bCs/>
                <w:color w:val="000000"/>
                <w:spacing w:val="-4"/>
                <w:sz w:val="18"/>
                <w:szCs w:val="18"/>
                <w:lang w:eastAsia="en-GB" w:bidi="he-IL"/>
              </w:rPr>
              <w:t>Loss component</w:t>
            </w:r>
          </w:p>
          <w:p w14:paraId="41BCA6D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Thousand </w:t>
            </w:r>
          </w:p>
          <w:p w14:paraId="7D5A908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eastAsia="en-GB" w:bidi="he-IL"/>
              </w:rPr>
            </w:pPr>
            <w:r w:rsidRPr="00D60A65">
              <w:rPr>
                <w:rFonts w:ascii="Arial" w:hAnsi="Arial" w:cs="Arial"/>
                <w:b/>
                <w:bCs/>
                <w:color w:val="000000"/>
                <w:spacing w:val="-4"/>
                <w:sz w:val="18"/>
                <w:szCs w:val="18"/>
                <w:lang w:val="en-GB" w:eastAsia="en-GB" w:bidi="he-IL"/>
              </w:rPr>
              <w:t>Baht</w:t>
            </w:r>
          </w:p>
        </w:tc>
        <w:tc>
          <w:tcPr>
            <w:tcW w:w="1296" w:type="dxa"/>
            <w:tcBorders>
              <w:bottom w:val="single" w:sz="4" w:space="0" w:color="auto"/>
            </w:tcBorders>
            <w:noWrap/>
            <w:vAlign w:val="bottom"/>
          </w:tcPr>
          <w:p w14:paraId="16676AE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Present </w:t>
            </w:r>
          </w:p>
          <w:p w14:paraId="187BF98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value of</w:t>
            </w:r>
          </w:p>
          <w:p w14:paraId="671F937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future </w:t>
            </w:r>
          </w:p>
          <w:p w14:paraId="41683E2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cash flows</w:t>
            </w:r>
          </w:p>
          <w:p w14:paraId="572436E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Thousand </w:t>
            </w:r>
          </w:p>
          <w:p w14:paraId="235C121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Baht</w:t>
            </w:r>
          </w:p>
        </w:tc>
        <w:tc>
          <w:tcPr>
            <w:tcW w:w="1382" w:type="dxa"/>
            <w:tcBorders>
              <w:bottom w:val="single" w:sz="4" w:space="0" w:color="auto"/>
            </w:tcBorders>
            <w:noWrap/>
            <w:vAlign w:val="center"/>
            <w:hideMark/>
          </w:tcPr>
          <w:p w14:paraId="1E2FD195"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Risk </w:t>
            </w:r>
          </w:p>
          <w:p w14:paraId="2B87FBF3"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adjustment for</w:t>
            </w:r>
          </w:p>
          <w:p w14:paraId="1AD9634F"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 non-financial </w:t>
            </w:r>
          </w:p>
          <w:p w14:paraId="20C392D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risks</w:t>
            </w:r>
          </w:p>
          <w:p w14:paraId="09E5CE8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eastAsia="en-GB" w:bidi="he-IL"/>
              </w:rPr>
            </w:pPr>
            <w:proofErr w:type="gramStart"/>
            <w:r w:rsidRPr="00D60A65">
              <w:rPr>
                <w:rFonts w:ascii="Arial" w:hAnsi="Arial" w:cs="Arial"/>
                <w:b/>
                <w:bCs/>
                <w:color w:val="000000"/>
                <w:spacing w:val="-4"/>
                <w:sz w:val="18"/>
                <w:szCs w:val="18"/>
                <w:lang w:eastAsia="en-GB" w:bidi="he-IL"/>
              </w:rPr>
              <w:t>Thousand</w:t>
            </w:r>
            <w:proofErr w:type="gramEnd"/>
            <w:r w:rsidRPr="00D60A65">
              <w:rPr>
                <w:rFonts w:ascii="Arial" w:hAnsi="Arial" w:cs="Arial"/>
                <w:b/>
                <w:bCs/>
                <w:color w:val="000000"/>
                <w:spacing w:val="-4"/>
                <w:sz w:val="18"/>
                <w:szCs w:val="18"/>
                <w:lang w:eastAsia="en-GB" w:bidi="he-IL"/>
              </w:rPr>
              <w:t xml:space="preserve"> </w:t>
            </w:r>
          </w:p>
          <w:p w14:paraId="502FD06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eastAsia="en-GB" w:bidi="he-IL"/>
              </w:rPr>
              <w:t>Baht</w:t>
            </w:r>
          </w:p>
        </w:tc>
        <w:tc>
          <w:tcPr>
            <w:tcW w:w="1406" w:type="dxa"/>
            <w:tcBorders>
              <w:bottom w:val="single" w:sz="4" w:space="0" w:color="auto"/>
            </w:tcBorders>
            <w:noWrap/>
            <w:vAlign w:val="bottom"/>
            <w:hideMark/>
          </w:tcPr>
          <w:p w14:paraId="555AD95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Total</w:t>
            </w:r>
          </w:p>
          <w:p w14:paraId="19506A8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r w:rsidRPr="00D60A65">
              <w:rPr>
                <w:rFonts w:ascii="Arial" w:hAnsi="Arial" w:cs="Arial"/>
                <w:b/>
                <w:bCs/>
                <w:color w:val="000000"/>
                <w:spacing w:val="-4"/>
                <w:sz w:val="18"/>
                <w:szCs w:val="18"/>
                <w:lang w:val="en-GB" w:eastAsia="en-GB" w:bidi="he-IL"/>
              </w:rPr>
              <w:t xml:space="preserve">Thousand </w:t>
            </w:r>
          </w:p>
          <w:p w14:paraId="3D13459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cs/>
                <w:lang w:val="en-GB" w:eastAsia="en-GB" w:bidi="he-IL"/>
              </w:rPr>
            </w:pPr>
            <w:r w:rsidRPr="00D60A65">
              <w:rPr>
                <w:rFonts w:ascii="Arial" w:hAnsi="Arial" w:cs="Arial"/>
                <w:b/>
                <w:bCs/>
                <w:color w:val="000000"/>
                <w:spacing w:val="-4"/>
                <w:sz w:val="18"/>
                <w:szCs w:val="18"/>
                <w:lang w:val="en-GB" w:eastAsia="en-GB" w:bidi="he-IL"/>
              </w:rPr>
              <w:t>Baht</w:t>
            </w:r>
          </w:p>
        </w:tc>
      </w:tr>
      <w:tr w:rsidR="00947216" w:rsidRPr="00D60A65" w14:paraId="6F8365E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tcBorders>
              <w:top w:val="single" w:sz="4" w:space="0" w:color="auto"/>
            </w:tcBorders>
            <w:noWrap/>
          </w:tcPr>
          <w:p w14:paraId="5CCA12F3" w14:textId="77777777" w:rsidR="00947216" w:rsidRPr="00D60A65" w:rsidRDefault="00947216" w:rsidP="00947216">
            <w:pPr>
              <w:ind w:left="67" w:right="-69" w:hanging="139"/>
              <w:contextualSpacing/>
              <w:rPr>
                <w:rFonts w:ascii="Arial" w:hAnsi="Arial" w:cs="Arial"/>
                <w:color w:val="000000"/>
                <w:spacing w:val="-4"/>
                <w:sz w:val="18"/>
                <w:szCs w:val="18"/>
                <w:cs/>
                <w:lang w:val="en-GB" w:eastAsia="en-GB" w:bidi="he-IL"/>
              </w:rPr>
            </w:pPr>
          </w:p>
        </w:tc>
        <w:tc>
          <w:tcPr>
            <w:tcW w:w="1235" w:type="dxa"/>
            <w:tcBorders>
              <w:top w:val="single" w:sz="4" w:space="0" w:color="auto"/>
            </w:tcBorders>
            <w:noWrap/>
          </w:tcPr>
          <w:p w14:paraId="4F45D203"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299" w:type="dxa"/>
            <w:tcBorders>
              <w:top w:val="single" w:sz="4" w:space="0" w:color="auto"/>
            </w:tcBorders>
            <w:noWrap/>
          </w:tcPr>
          <w:p w14:paraId="44969FD8"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296" w:type="dxa"/>
            <w:tcBorders>
              <w:top w:val="single" w:sz="4" w:space="0" w:color="auto"/>
            </w:tcBorders>
            <w:noWrap/>
          </w:tcPr>
          <w:p w14:paraId="617F0ABE"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382" w:type="dxa"/>
            <w:tcBorders>
              <w:top w:val="single" w:sz="4" w:space="0" w:color="auto"/>
            </w:tcBorders>
            <w:noWrap/>
          </w:tcPr>
          <w:p w14:paraId="61CBFCBA"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406" w:type="dxa"/>
            <w:tcBorders>
              <w:top w:val="single" w:sz="4" w:space="0" w:color="auto"/>
            </w:tcBorders>
            <w:noWrap/>
          </w:tcPr>
          <w:p w14:paraId="69AB6660"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r>
      <w:tr w:rsidR="00947216" w:rsidRPr="00D60A65" w14:paraId="2A865A77"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EE99136" w14:textId="77777777" w:rsidR="00947216" w:rsidRPr="00D60A65" w:rsidRDefault="00947216" w:rsidP="00947216">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bidi="he-IL"/>
              </w:rPr>
              <w:t>Reinsurance contracts held</w:t>
            </w:r>
          </w:p>
        </w:tc>
        <w:tc>
          <w:tcPr>
            <w:tcW w:w="1235" w:type="dxa"/>
            <w:noWrap/>
            <w:vAlign w:val="bottom"/>
          </w:tcPr>
          <w:p w14:paraId="017477F2"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p>
        </w:tc>
        <w:tc>
          <w:tcPr>
            <w:tcW w:w="1299" w:type="dxa"/>
            <w:noWrap/>
            <w:vAlign w:val="bottom"/>
          </w:tcPr>
          <w:p w14:paraId="6C2A42A6"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296" w:type="dxa"/>
            <w:noWrap/>
            <w:vAlign w:val="bottom"/>
          </w:tcPr>
          <w:p w14:paraId="2C4BBBF0"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382" w:type="dxa"/>
            <w:noWrap/>
            <w:vAlign w:val="bottom"/>
          </w:tcPr>
          <w:p w14:paraId="7075BF46"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406" w:type="dxa"/>
            <w:noWrap/>
            <w:vAlign w:val="bottom"/>
          </w:tcPr>
          <w:p w14:paraId="7037DF81"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r>
      <w:tr w:rsidR="00947216" w:rsidRPr="00D60A65" w14:paraId="77EEB23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7F4951C8" w14:textId="77777777" w:rsidR="00947216" w:rsidRPr="009900A7" w:rsidRDefault="00947216" w:rsidP="00947216">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Beginning balance of reinsurance contract assets</w:t>
            </w:r>
          </w:p>
        </w:tc>
        <w:tc>
          <w:tcPr>
            <w:tcW w:w="1235" w:type="dxa"/>
            <w:noWrap/>
            <w:vAlign w:val="bottom"/>
          </w:tcPr>
          <w:p w14:paraId="3AD35B9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r w:rsidRPr="00D60A65">
              <w:rPr>
                <w:rFonts w:ascii="Arial" w:eastAsia="Cordia New" w:hAnsi="Arial" w:cs="Arial"/>
                <w:color w:val="000000"/>
                <w:spacing w:val="-4"/>
                <w:sz w:val="18"/>
                <w:szCs w:val="18"/>
                <w:cs/>
                <w:lang w:val="en-GB" w:eastAsia="en-GB" w:bidi="he-IL"/>
              </w:rPr>
              <w:t>(69</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269)</w:t>
            </w:r>
          </w:p>
        </w:tc>
        <w:tc>
          <w:tcPr>
            <w:tcW w:w="1299" w:type="dxa"/>
            <w:noWrap/>
            <w:vAlign w:val="bottom"/>
          </w:tcPr>
          <w:p w14:paraId="596DAC7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541</w:t>
            </w:r>
          </w:p>
        </w:tc>
        <w:tc>
          <w:tcPr>
            <w:tcW w:w="1296" w:type="dxa"/>
            <w:noWrap/>
            <w:vAlign w:val="bottom"/>
          </w:tcPr>
          <w:p w14:paraId="5F7E075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309,080</w:t>
            </w:r>
          </w:p>
        </w:tc>
        <w:tc>
          <w:tcPr>
            <w:tcW w:w="1382" w:type="dxa"/>
            <w:noWrap/>
            <w:vAlign w:val="bottom"/>
          </w:tcPr>
          <w:p w14:paraId="00EC00E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9</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946</w:t>
            </w:r>
          </w:p>
        </w:tc>
        <w:tc>
          <w:tcPr>
            <w:tcW w:w="1406" w:type="dxa"/>
            <w:noWrap/>
            <w:vAlign w:val="bottom"/>
          </w:tcPr>
          <w:p w14:paraId="78EB5A2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250,298</w:t>
            </w:r>
          </w:p>
        </w:tc>
      </w:tr>
      <w:tr w:rsidR="00947216" w:rsidRPr="00D60A65" w14:paraId="7E3ECE2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B387700" w14:textId="77777777" w:rsidR="00947216" w:rsidRPr="009900A7" w:rsidRDefault="00947216" w:rsidP="00947216">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Beginning balance of reinsurance contract liabilities</w:t>
            </w:r>
          </w:p>
        </w:tc>
        <w:tc>
          <w:tcPr>
            <w:tcW w:w="1235" w:type="dxa"/>
            <w:tcBorders>
              <w:bottom w:val="single" w:sz="4" w:space="0" w:color="auto"/>
            </w:tcBorders>
            <w:noWrap/>
            <w:vAlign w:val="bottom"/>
          </w:tcPr>
          <w:p w14:paraId="6039EE5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cs/>
                <w:lang w:val="en-GB" w:eastAsia="en-GB" w:bidi="he-IL"/>
              </w:rPr>
              <w:t>(9</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080)</w:t>
            </w:r>
          </w:p>
        </w:tc>
        <w:tc>
          <w:tcPr>
            <w:tcW w:w="1299" w:type="dxa"/>
            <w:tcBorders>
              <w:bottom w:val="single" w:sz="4" w:space="0" w:color="auto"/>
            </w:tcBorders>
            <w:noWrap/>
            <w:vAlign w:val="bottom"/>
          </w:tcPr>
          <w:p w14:paraId="2978D04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r w:rsidRPr="00D60A65">
              <w:rPr>
                <w:rFonts w:ascii="Arial" w:eastAsia="Cordia New" w:hAnsi="Arial" w:cs="Arial"/>
                <w:color w:val="000000"/>
                <w:spacing w:val="-4"/>
                <w:sz w:val="18"/>
                <w:szCs w:val="18"/>
                <w:lang w:val="en-GB" w:eastAsia="en-GB" w:bidi="he-IL"/>
              </w:rPr>
              <w:t>5</w:t>
            </w:r>
          </w:p>
        </w:tc>
        <w:tc>
          <w:tcPr>
            <w:tcW w:w="1296" w:type="dxa"/>
            <w:tcBorders>
              <w:bottom w:val="single" w:sz="4" w:space="0" w:color="auto"/>
            </w:tcBorders>
            <w:noWrap/>
            <w:vAlign w:val="bottom"/>
          </w:tcPr>
          <w:p w14:paraId="1ADA08E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(39,250)</w:t>
            </w:r>
          </w:p>
        </w:tc>
        <w:tc>
          <w:tcPr>
            <w:tcW w:w="1382" w:type="dxa"/>
            <w:tcBorders>
              <w:bottom w:val="single" w:sz="4" w:space="0" w:color="auto"/>
            </w:tcBorders>
            <w:noWrap/>
            <w:vAlign w:val="bottom"/>
          </w:tcPr>
          <w:p w14:paraId="3993939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r w:rsidRPr="00D60A65">
              <w:rPr>
                <w:rFonts w:ascii="Arial" w:eastAsia="Cordia New" w:hAnsi="Arial" w:cs="Arial"/>
                <w:color w:val="000000"/>
                <w:spacing w:val="-4"/>
                <w:sz w:val="18"/>
                <w:szCs w:val="18"/>
                <w:cs/>
                <w:lang w:val="en-GB" w:eastAsia="en-GB" w:bidi="he-IL"/>
              </w:rPr>
              <w:t>1</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108</w:t>
            </w:r>
          </w:p>
        </w:tc>
        <w:tc>
          <w:tcPr>
            <w:tcW w:w="1406" w:type="dxa"/>
            <w:tcBorders>
              <w:bottom w:val="single" w:sz="4" w:space="0" w:color="auto"/>
            </w:tcBorders>
            <w:noWrap/>
            <w:vAlign w:val="bottom"/>
          </w:tcPr>
          <w:p w14:paraId="6D91678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(47,217)</w:t>
            </w:r>
          </w:p>
        </w:tc>
      </w:tr>
      <w:tr w:rsidR="00947216" w:rsidRPr="00D60A65" w14:paraId="1B00FDD1"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A76F1DA" w14:textId="77777777" w:rsidR="00947216" w:rsidRPr="00D60A65" w:rsidRDefault="00947216" w:rsidP="00947216">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502909A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cs/>
                <w:lang w:val="en-GB" w:eastAsia="en-GB" w:bidi="he-IL"/>
              </w:rPr>
            </w:pPr>
          </w:p>
        </w:tc>
        <w:tc>
          <w:tcPr>
            <w:tcW w:w="1299" w:type="dxa"/>
            <w:tcBorders>
              <w:top w:val="single" w:sz="4" w:space="0" w:color="auto"/>
            </w:tcBorders>
            <w:noWrap/>
            <w:vAlign w:val="bottom"/>
          </w:tcPr>
          <w:p w14:paraId="5163C36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6" w:type="dxa"/>
            <w:tcBorders>
              <w:top w:val="single" w:sz="4" w:space="0" w:color="auto"/>
            </w:tcBorders>
            <w:noWrap/>
            <w:vAlign w:val="bottom"/>
          </w:tcPr>
          <w:p w14:paraId="7B4D072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cs/>
                <w:lang w:val="en-GB" w:eastAsia="en-GB" w:bidi="he-IL"/>
              </w:rPr>
            </w:pPr>
          </w:p>
        </w:tc>
        <w:tc>
          <w:tcPr>
            <w:tcW w:w="1382" w:type="dxa"/>
            <w:tcBorders>
              <w:top w:val="single" w:sz="4" w:space="0" w:color="auto"/>
            </w:tcBorders>
            <w:noWrap/>
            <w:vAlign w:val="bottom"/>
          </w:tcPr>
          <w:p w14:paraId="5519871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tcBorders>
              <w:top w:val="single" w:sz="4" w:space="0" w:color="auto"/>
            </w:tcBorders>
            <w:noWrap/>
            <w:vAlign w:val="bottom"/>
          </w:tcPr>
          <w:p w14:paraId="4F5F6DB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r>
      <w:tr w:rsidR="00947216" w:rsidRPr="00D60A65" w14:paraId="76D8B8D5"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01609D4" w14:textId="77777777" w:rsidR="00947216" w:rsidRPr="00D60A65" w:rsidRDefault="00947216" w:rsidP="00947216">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bidi="he-IL"/>
              </w:rPr>
              <w:t>Net beginning balance</w:t>
            </w:r>
          </w:p>
        </w:tc>
        <w:tc>
          <w:tcPr>
            <w:tcW w:w="1235" w:type="dxa"/>
            <w:tcBorders>
              <w:bottom w:val="single" w:sz="4" w:space="0" w:color="auto"/>
            </w:tcBorders>
            <w:noWrap/>
            <w:vAlign w:val="bottom"/>
          </w:tcPr>
          <w:p w14:paraId="3883C7C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r w:rsidRPr="00D60A65">
              <w:rPr>
                <w:rFonts w:ascii="Arial" w:eastAsia="Cordia New" w:hAnsi="Arial" w:cs="Arial"/>
                <w:color w:val="000000"/>
                <w:spacing w:val="-4"/>
                <w:sz w:val="18"/>
                <w:szCs w:val="18"/>
                <w:cs/>
                <w:lang w:val="en-GB" w:eastAsia="en-GB" w:bidi="he-IL"/>
              </w:rPr>
              <w:t>(78</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349)</w:t>
            </w:r>
          </w:p>
        </w:tc>
        <w:tc>
          <w:tcPr>
            <w:tcW w:w="1299" w:type="dxa"/>
            <w:tcBorders>
              <w:bottom w:val="single" w:sz="4" w:space="0" w:color="auto"/>
            </w:tcBorders>
            <w:noWrap/>
            <w:vAlign w:val="bottom"/>
          </w:tcPr>
          <w:p w14:paraId="32932AB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546</w:t>
            </w:r>
          </w:p>
        </w:tc>
        <w:tc>
          <w:tcPr>
            <w:tcW w:w="1296" w:type="dxa"/>
            <w:tcBorders>
              <w:bottom w:val="single" w:sz="4" w:space="0" w:color="auto"/>
            </w:tcBorders>
            <w:noWrap/>
            <w:vAlign w:val="bottom"/>
          </w:tcPr>
          <w:p w14:paraId="52DB05D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r w:rsidRPr="00D60A65">
              <w:rPr>
                <w:rFonts w:ascii="Arial" w:eastAsia="Cordia New" w:hAnsi="Arial" w:cs="Arial"/>
                <w:color w:val="000000"/>
                <w:spacing w:val="-4"/>
                <w:sz w:val="18"/>
                <w:szCs w:val="18"/>
                <w:lang w:val="en-GB" w:eastAsia="en-GB" w:bidi="he-IL"/>
              </w:rPr>
              <w:t>269,830</w:t>
            </w:r>
          </w:p>
        </w:tc>
        <w:tc>
          <w:tcPr>
            <w:tcW w:w="1382" w:type="dxa"/>
            <w:tcBorders>
              <w:bottom w:val="single" w:sz="4" w:space="0" w:color="auto"/>
            </w:tcBorders>
            <w:noWrap/>
            <w:vAlign w:val="bottom"/>
          </w:tcPr>
          <w:p w14:paraId="377B4AD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11,054</w:t>
            </w:r>
          </w:p>
        </w:tc>
        <w:tc>
          <w:tcPr>
            <w:tcW w:w="1406" w:type="dxa"/>
            <w:tcBorders>
              <w:bottom w:val="single" w:sz="4" w:space="0" w:color="auto"/>
            </w:tcBorders>
            <w:noWrap/>
            <w:vAlign w:val="bottom"/>
          </w:tcPr>
          <w:p w14:paraId="0FF2F61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203,081</w:t>
            </w:r>
          </w:p>
        </w:tc>
      </w:tr>
      <w:tr w:rsidR="00947216" w:rsidRPr="00D60A65" w14:paraId="6ABFC4F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7337BEB5" w14:textId="77777777" w:rsidR="00947216" w:rsidRPr="00D60A65" w:rsidRDefault="00947216" w:rsidP="00947216">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3C9C255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9" w:type="dxa"/>
            <w:tcBorders>
              <w:top w:val="single" w:sz="4" w:space="0" w:color="auto"/>
            </w:tcBorders>
            <w:noWrap/>
            <w:vAlign w:val="bottom"/>
          </w:tcPr>
          <w:p w14:paraId="4D51FAC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6" w:type="dxa"/>
            <w:tcBorders>
              <w:top w:val="single" w:sz="4" w:space="0" w:color="auto"/>
            </w:tcBorders>
            <w:noWrap/>
            <w:vAlign w:val="bottom"/>
          </w:tcPr>
          <w:p w14:paraId="5D0ECBF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382" w:type="dxa"/>
            <w:tcBorders>
              <w:top w:val="single" w:sz="4" w:space="0" w:color="auto"/>
            </w:tcBorders>
            <w:noWrap/>
            <w:vAlign w:val="bottom"/>
          </w:tcPr>
          <w:p w14:paraId="1BB449A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tcBorders>
              <w:top w:val="single" w:sz="4" w:space="0" w:color="auto"/>
            </w:tcBorders>
            <w:noWrap/>
            <w:vAlign w:val="bottom"/>
          </w:tcPr>
          <w:p w14:paraId="6E7A73F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cs/>
                <w:lang w:val="en-GB" w:eastAsia="en-GB" w:bidi="he-IL"/>
              </w:rPr>
            </w:pPr>
          </w:p>
        </w:tc>
      </w:tr>
      <w:tr w:rsidR="00947216" w:rsidRPr="00D60A65" w14:paraId="0FFA4A5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9F30EEA" w14:textId="77777777" w:rsidR="00947216" w:rsidRPr="00D60A65" w:rsidRDefault="00947216" w:rsidP="00947216">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bidi="he-IL"/>
              </w:rPr>
              <w:t>Net revenue (expenses) from reinsurance contract held</w:t>
            </w:r>
          </w:p>
        </w:tc>
        <w:tc>
          <w:tcPr>
            <w:tcW w:w="1235" w:type="dxa"/>
            <w:noWrap/>
            <w:vAlign w:val="bottom"/>
          </w:tcPr>
          <w:p w14:paraId="5C901E2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299" w:type="dxa"/>
            <w:noWrap/>
            <w:vAlign w:val="bottom"/>
          </w:tcPr>
          <w:p w14:paraId="1FE143F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p>
        </w:tc>
        <w:tc>
          <w:tcPr>
            <w:tcW w:w="1296" w:type="dxa"/>
            <w:noWrap/>
            <w:vAlign w:val="bottom"/>
          </w:tcPr>
          <w:p w14:paraId="1FF8278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382" w:type="dxa"/>
            <w:noWrap/>
            <w:vAlign w:val="bottom"/>
          </w:tcPr>
          <w:p w14:paraId="0E10472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406" w:type="dxa"/>
            <w:noWrap/>
            <w:vAlign w:val="bottom"/>
          </w:tcPr>
          <w:p w14:paraId="2185402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p>
        </w:tc>
      </w:tr>
      <w:tr w:rsidR="00947216" w:rsidRPr="00D60A65" w14:paraId="2871558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001E9D5" w14:textId="77777777" w:rsidR="00947216" w:rsidRPr="009900A7" w:rsidRDefault="00947216" w:rsidP="00947216">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Reinsurance expenses</w:t>
            </w:r>
          </w:p>
        </w:tc>
        <w:tc>
          <w:tcPr>
            <w:tcW w:w="1235" w:type="dxa"/>
            <w:noWrap/>
            <w:vAlign w:val="bottom"/>
          </w:tcPr>
          <w:p w14:paraId="3474532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(190</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41</w:t>
            </w:r>
            <w:r w:rsidRPr="00D60A65">
              <w:rPr>
                <w:rFonts w:ascii="Arial" w:eastAsia="Cordia New" w:hAnsi="Arial" w:cs="Arial"/>
                <w:color w:val="000000"/>
                <w:spacing w:val="-4"/>
                <w:sz w:val="18"/>
                <w:szCs w:val="18"/>
                <w:lang w:val="en-GB" w:eastAsia="en-GB" w:bidi="he-IL"/>
              </w:rPr>
              <w:t>8</w:t>
            </w:r>
            <w:r w:rsidRPr="00D60A65">
              <w:rPr>
                <w:rFonts w:ascii="Arial" w:eastAsia="Cordia New" w:hAnsi="Arial" w:cs="Arial"/>
                <w:color w:val="000000"/>
                <w:spacing w:val="-4"/>
                <w:sz w:val="18"/>
                <w:szCs w:val="18"/>
                <w:cs/>
                <w:lang w:val="en-GB" w:eastAsia="en-GB" w:bidi="he-IL"/>
              </w:rPr>
              <w:t>)</w:t>
            </w:r>
          </w:p>
        </w:tc>
        <w:tc>
          <w:tcPr>
            <w:tcW w:w="1299" w:type="dxa"/>
            <w:noWrap/>
            <w:vAlign w:val="bottom"/>
          </w:tcPr>
          <w:p w14:paraId="6DA65FD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w:t>
            </w:r>
          </w:p>
        </w:tc>
        <w:tc>
          <w:tcPr>
            <w:tcW w:w="1296" w:type="dxa"/>
            <w:noWrap/>
            <w:vAlign w:val="bottom"/>
          </w:tcPr>
          <w:p w14:paraId="22B7E48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382" w:type="dxa"/>
            <w:noWrap/>
            <w:vAlign w:val="bottom"/>
          </w:tcPr>
          <w:p w14:paraId="03C6905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noWrap/>
            <w:vAlign w:val="bottom"/>
          </w:tcPr>
          <w:p w14:paraId="739B50A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r w:rsidRPr="00D60A65">
              <w:rPr>
                <w:rFonts w:ascii="Arial" w:eastAsia="Cordia New" w:hAnsi="Arial" w:cs="Arial"/>
                <w:color w:val="000000"/>
                <w:spacing w:val="-4"/>
                <w:sz w:val="18"/>
                <w:szCs w:val="18"/>
                <w:cs/>
                <w:lang w:val="en-GB" w:eastAsia="en-GB" w:bidi="he-IL"/>
              </w:rPr>
              <w:t>(190</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41</w:t>
            </w:r>
            <w:r w:rsidRPr="00D60A65">
              <w:rPr>
                <w:rFonts w:ascii="Arial" w:eastAsia="Cordia New" w:hAnsi="Arial" w:cs="Arial"/>
                <w:color w:val="000000"/>
                <w:spacing w:val="-4"/>
                <w:sz w:val="18"/>
                <w:szCs w:val="18"/>
                <w:lang w:val="en-GB" w:eastAsia="en-GB" w:bidi="he-IL"/>
              </w:rPr>
              <w:t>8</w:t>
            </w:r>
            <w:r w:rsidRPr="00D60A65">
              <w:rPr>
                <w:rFonts w:ascii="Arial" w:eastAsia="Cordia New" w:hAnsi="Arial" w:cs="Arial"/>
                <w:color w:val="000000"/>
                <w:spacing w:val="-4"/>
                <w:sz w:val="18"/>
                <w:szCs w:val="18"/>
                <w:cs/>
                <w:lang w:val="en-GB" w:eastAsia="en-GB" w:bidi="he-IL"/>
              </w:rPr>
              <w:t>)</w:t>
            </w:r>
          </w:p>
        </w:tc>
      </w:tr>
      <w:tr w:rsidR="00947216" w:rsidRPr="00D60A65" w14:paraId="07F7C11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EEC086C" w14:textId="77777777" w:rsidR="00947216" w:rsidRPr="009900A7" w:rsidRDefault="00947216" w:rsidP="00947216">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rPr>
              <w:t>Incurred claim recovered from reinsurance</w:t>
            </w:r>
          </w:p>
        </w:tc>
        <w:tc>
          <w:tcPr>
            <w:tcW w:w="1235" w:type="dxa"/>
            <w:noWrap/>
            <w:vAlign w:val="bottom"/>
          </w:tcPr>
          <w:p w14:paraId="600BD6E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299" w:type="dxa"/>
            <w:noWrap/>
            <w:vAlign w:val="bottom"/>
          </w:tcPr>
          <w:p w14:paraId="414104B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w:t>
            </w:r>
          </w:p>
        </w:tc>
        <w:tc>
          <w:tcPr>
            <w:tcW w:w="1296" w:type="dxa"/>
            <w:noWrap/>
            <w:vAlign w:val="bottom"/>
          </w:tcPr>
          <w:p w14:paraId="765E7FF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1,012,238</w:t>
            </w:r>
          </w:p>
        </w:tc>
        <w:tc>
          <w:tcPr>
            <w:tcW w:w="1382" w:type="dxa"/>
            <w:noWrap/>
            <w:vAlign w:val="bottom"/>
          </w:tcPr>
          <w:p w14:paraId="225F723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90,009</w:t>
            </w:r>
          </w:p>
        </w:tc>
        <w:tc>
          <w:tcPr>
            <w:tcW w:w="1406" w:type="dxa"/>
            <w:noWrap/>
            <w:vAlign w:val="bottom"/>
          </w:tcPr>
          <w:p w14:paraId="42AD288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1,102,247</w:t>
            </w:r>
          </w:p>
        </w:tc>
      </w:tr>
      <w:tr w:rsidR="00947216" w:rsidRPr="00D60A65" w14:paraId="62297A5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6B87716" w14:textId="77777777" w:rsidR="00947216" w:rsidRPr="009900A7" w:rsidRDefault="00947216" w:rsidP="00947216">
            <w:pPr>
              <w:ind w:left="67" w:right="-69" w:hanging="139"/>
              <w:contextualSpacing/>
              <w:rPr>
                <w:rFonts w:ascii="Arial" w:hAnsi="Arial" w:cs="Arial"/>
                <w:b w:val="0"/>
                <w:bCs w:val="0"/>
                <w:color w:val="000000"/>
                <w:spacing w:val="-4"/>
                <w:sz w:val="18"/>
                <w:szCs w:val="18"/>
                <w:lang w:val="en-GB" w:eastAsia="en-GB"/>
              </w:rPr>
            </w:pPr>
            <w:r w:rsidRPr="009900A7">
              <w:rPr>
                <w:rFonts w:ascii="Arial" w:hAnsi="Arial" w:cs="Arial"/>
                <w:b w:val="0"/>
                <w:bCs w:val="0"/>
                <w:color w:val="000000"/>
                <w:spacing w:val="-4"/>
                <w:sz w:val="18"/>
                <w:szCs w:val="18"/>
                <w:lang w:val="en-GB" w:eastAsia="en-GB" w:bidi="he-IL"/>
              </w:rPr>
              <w:t xml:space="preserve">Reversal of loss component, excluding changes in cash Flows to </w:t>
            </w:r>
            <w:proofErr w:type="spellStart"/>
            <w:r w:rsidRPr="009900A7">
              <w:rPr>
                <w:rFonts w:ascii="Arial" w:hAnsi="Arial" w:cs="Arial"/>
                <w:b w:val="0"/>
                <w:bCs w:val="0"/>
                <w:color w:val="000000"/>
                <w:spacing w:val="-4"/>
                <w:sz w:val="18"/>
                <w:szCs w:val="18"/>
                <w:lang w:val="en-GB" w:eastAsia="en-GB" w:bidi="he-IL"/>
              </w:rPr>
              <w:t>fulfill</w:t>
            </w:r>
            <w:proofErr w:type="spellEnd"/>
            <w:r w:rsidRPr="009900A7">
              <w:rPr>
                <w:rFonts w:ascii="Arial" w:hAnsi="Arial" w:cs="Arial"/>
                <w:b w:val="0"/>
                <w:bCs w:val="0"/>
                <w:color w:val="000000"/>
                <w:spacing w:val="-4"/>
                <w:sz w:val="18"/>
                <w:szCs w:val="18"/>
                <w:lang w:val="en-GB" w:eastAsia="en-GB" w:bidi="he-IL"/>
              </w:rPr>
              <w:t xml:space="preserve"> contractual obligations of reinsurance contracts held</w:t>
            </w:r>
          </w:p>
        </w:tc>
        <w:tc>
          <w:tcPr>
            <w:tcW w:w="1235" w:type="dxa"/>
            <w:noWrap/>
            <w:vAlign w:val="bottom"/>
          </w:tcPr>
          <w:p w14:paraId="2DBD630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eastAsia="en-GB" w:bidi="he-IL"/>
              </w:rPr>
              <w:t>-</w:t>
            </w:r>
          </w:p>
        </w:tc>
        <w:tc>
          <w:tcPr>
            <w:tcW w:w="1299" w:type="dxa"/>
            <w:noWrap/>
            <w:vAlign w:val="bottom"/>
          </w:tcPr>
          <w:p w14:paraId="558BF94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52</w:t>
            </w:r>
          </w:p>
        </w:tc>
        <w:tc>
          <w:tcPr>
            <w:tcW w:w="1296" w:type="dxa"/>
            <w:noWrap/>
            <w:vAlign w:val="bottom"/>
          </w:tcPr>
          <w:p w14:paraId="75E7D3F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w:t>
            </w:r>
          </w:p>
        </w:tc>
        <w:tc>
          <w:tcPr>
            <w:tcW w:w="1382" w:type="dxa"/>
            <w:noWrap/>
            <w:vAlign w:val="bottom"/>
          </w:tcPr>
          <w:p w14:paraId="59BA9DA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noWrap/>
            <w:vAlign w:val="bottom"/>
          </w:tcPr>
          <w:p w14:paraId="673E755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r w:rsidRPr="00D60A65">
              <w:rPr>
                <w:rFonts w:ascii="Arial" w:eastAsia="Cordia New" w:hAnsi="Arial" w:cs="Arial"/>
                <w:color w:val="000000"/>
                <w:spacing w:val="-4"/>
                <w:sz w:val="18"/>
                <w:szCs w:val="18"/>
                <w:lang w:val="en-GB" w:eastAsia="en-GB" w:bidi="he-IL"/>
              </w:rPr>
              <w:t>52</w:t>
            </w:r>
          </w:p>
        </w:tc>
      </w:tr>
      <w:tr w:rsidR="00947216" w:rsidRPr="00D60A65" w14:paraId="689DBA5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6C47BB6A" w14:textId="77777777" w:rsidR="00947216" w:rsidRPr="009900A7" w:rsidRDefault="00947216" w:rsidP="00947216">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Impact of changes in the risk of the Insurer</w:t>
            </w:r>
          </w:p>
        </w:tc>
        <w:tc>
          <w:tcPr>
            <w:tcW w:w="1235" w:type="dxa"/>
            <w:tcBorders>
              <w:bottom w:val="single" w:sz="4" w:space="0" w:color="auto"/>
            </w:tcBorders>
            <w:noWrap/>
            <w:vAlign w:val="bottom"/>
          </w:tcPr>
          <w:p w14:paraId="16EDC0D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299" w:type="dxa"/>
            <w:tcBorders>
              <w:bottom w:val="single" w:sz="4" w:space="0" w:color="auto"/>
            </w:tcBorders>
            <w:noWrap/>
            <w:vAlign w:val="bottom"/>
          </w:tcPr>
          <w:p w14:paraId="3A0C420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296" w:type="dxa"/>
            <w:tcBorders>
              <w:bottom w:val="single" w:sz="4" w:space="0" w:color="auto"/>
            </w:tcBorders>
            <w:noWrap/>
            <w:vAlign w:val="bottom"/>
          </w:tcPr>
          <w:p w14:paraId="034E411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129</w:t>
            </w:r>
          </w:p>
        </w:tc>
        <w:tc>
          <w:tcPr>
            <w:tcW w:w="1382" w:type="dxa"/>
            <w:tcBorders>
              <w:bottom w:val="single" w:sz="4" w:space="0" w:color="auto"/>
            </w:tcBorders>
            <w:noWrap/>
            <w:vAlign w:val="bottom"/>
          </w:tcPr>
          <w:p w14:paraId="6C24DA5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tcBorders>
              <w:bottom w:val="single" w:sz="4" w:space="0" w:color="auto"/>
            </w:tcBorders>
            <w:noWrap/>
            <w:vAlign w:val="bottom"/>
          </w:tcPr>
          <w:p w14:paraId="5CD814A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129</w:t>
            </w:r>
          </w:p>
        </w:tc>
      </w:tr>
      <w:tr w:rsidR="00947216" w:rsidRPr="00D60A65" w14:paraId="6A8F404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06035E40" w14:textId="77777777" w:rsidR="00947216" w:rsidRPr="00D60A65" w:rsidRDefault="00947216" w:rsidP="00947216">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4A43764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9" w:type="dxa"/>
            <w:tcBorders>
              <w:top w:val="single" w:sz="4" w:space="0" w:color="auto"/>
            </w:tcBorders>
            <w:noWrap/>
            <w:vAlign w:val="bottom"/>
          </w:tcPr>
          <w:p w14:paraId="191D17A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6" w:type="dxa"/>
            <w:tcBorders>
              <w:top w:val="single" w:sz="4" w:space="0" w:color="auto"/>
            </w:tcBorders>
            <w:noWrap/>
            <w:vAlign w:val="bottom"/>
          </w:tcPr>
          <w:p w14:paraId="0C21FCD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382" w:type="dxa"/>
            <w:tcBorders>
              <w:top w:val="single" w:sz="4" w:space="0" w:color="auto"/>
            </w:tcBorders>
            <w:noWrap/>
            <w:vAlign w:val="bottom"/>
          </w:tcPr>
          <w:p w14:paraId="0EECEE3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tcBorders>
              <w:top w:val="single" w:sz="4" w:space="0" w:color="auto"/>
            </w:tcBorders>
            <w:noWrap/>
            <w:vAlign w:val="bottom"/>
          </w:tcPr>
          <w:p w14:paraId="327C6DD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r>
      <w:tr w:rsidR="00947216" w:rsidRPr="00D60A65" w14:paraId="366E1D01"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4A1B5D8" w14:textId="77777777" w:rsidR="00947216" w:rsidRPr="00D60A65" w:rsidRDefault="00947216" w:rsidP="00947216">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rPr>
              <w:t>Net income (expenses) from reinsurance contracts held</w:t>
            </w:r>
          </w:p>
        </w:tc>
        <w:tc>
          <w:tcPr>
            <w:tcW w:w="1235" w:type="dxa"/>
            <w:tcBorders>
              <w:bottom w:val="single" w:sz="4" w:space="0" w:color="auto"/>
            </w:tcBorders>
            <w:noWrap/>
            <w:vAlign w:val="bottom"/>
          </w:tcPr>
          <w:p w14:paraId="1AC9CEF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cs/>
                <w:lang w:val="en-GB" w:eastAsia="en-GB" w:bidi="he-IL"/>
              </w:rPr>
              <w:t>(190</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41</w:t>
            </w:r>
            <w:r w:rsidRPr="00D60A65">
              <w:rPr>
                <w:rFonts w:ascii="Arial" w:eastAsia="Cordia New" w:hAnsi="Arial" w:cs="Arial"/>
                <w:color w:val="000000"/>
                <w:spacing w:val="-4"/>
                <w:sz w:val="18"/>
                <w:szCs w:val="18"/>
                <w:lang w:val="en-GB" w:eastAsia="en-GB" w:bidi="he-IL"/>
              </w:rPr>
              <w:t>8</w:t>
            </w:r>
            <w:r w:rsidRPr="00D60A65">
              <w:rPr>
                <w:rFonts w:ascii="Arial" w:eastAsia="Cordia New" w:hAnsi="Arial" w:cs="Arial"/>
                <w:color w:val="000000"/>
                <w:spacing w:val="-4"/>
                <w:sz w:val="18"/>
                <w:szCs w:val="18"/>
                <w:cs/>
                <w:lang w:val="en-GB" w:eastAsia="en-GB" w:bidi="he-IL"/>
              </w:rPr>
              <w:t>)</w:t>
            </w:r>
          </w:p>
        </w:tc>
        <w:tc>
          <w:tcPr>
            <w:tcW w:w="1299" w:type="dxa"/>
            <w:tcBorders>
              <w:bottom w:val="single" w:sz="4" w:space="0" w:color="auto"/>
            </w:tcBorders>
            <w:noWrap/>
            <w:vAlign w:val="bottom"/>
          </w:tcPr>
          <w:p w14:paraId="4B16067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5</w:t>
            </w:r>
            <w:r w:rsidRPr="00D60A65">
              <w:rPr>
                <w:rFonts w:ascii="Arial" w:eastAsia="Cordia New" w:hAnsi="Arial" w:cs="Arial"/>
                <w:color w:val="000000"/>
                <w:spacing w:val="-4"/>
                <w:sz w:val="18"/>
                <w:szCs w:val="18"/>
                <w:lang w:val="en-GB" w:eastAsia="en-GB" w:bidi="he-IL"/>
              </w:rPr>
              <w:t>2</w:t>
            </w:r>
          </w:p>
        </w:tc>
        <w:tc>
          <w:tcPr>
            <w:tcW w:w="1296" w:type="dxa"/>
            <w:tcBorders>
              <w:bottom w:val="single" w:sz="4" w:space="0" w:color="auto"/>
            </w:tcBorders>
            <w:noWrap/>
            <w:vAlign w:val="bottom"/>
          </w:tcPr>
          <w:p w14:paraId="2701EAA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1,012,367</w:t>
            </w:r>
          </w:p>
        </w:tc>
        <w:tc>
          <w:tcPr>
            <w:tcW w:w="1382" w:type="dxa"/>
            <w:tcBorders>
              <w:bottom w:val="single" w:sz="4" w:space="0" w:color="auto"/>
            </w:tcBorders>
            <w:noWrap/>
            <w:vAlign w:val="bottom"/>
          </w:tcPr>
          <w:p w14:paraId="0F94CF9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90,009</w:t>
            </w:r>
          </w:p>
        </w:tc>
        <w:tc>
          <w:tcPr>
            <w:tcW w:w="1406" w:type="dxa"/>
            <w:tcBorders>
              <w:bottom w:val="single" w:sz="4" w:space="0" w:color="auto"/>
            </w:tcBorders>
            <w:noWrap/>
            <w:vAlign w:val="bottom"/>
          </w:tcPr>
          <w:p w14:paraId="5AEC4DB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912,010</w:t>
            </w:r>
          </w:p>
        </w:tc>
      </w:tr>
      <w:tr w:rsidR="009900A7" w:rsidRPr="00D60A65" w14:paraId="47B9D27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2219E289" w14:textId="77777777" w:rsidR="009900A7" w:rsidRPr="00D60A65" w:rsidRDefault="009900A7" w:rsidP="00947216">
            <w:pPr>
              <w:ind w:left="67" w:right="-69" w:hanging="139"/>
              <w:contextualSpacing/>
              <w:rPr>
                <w:rFonts w:ascii="Arial" w:hAnsi="Arial" w:cs="Arial"/>
                <w:color w:val="000000"/>
                <w:spacing w:val="-4"/>
                <w:sz w:val="18"/>
                <w:szCs w:val="18"/>
                <w:lang w:val="en-GB" w:eastAsia="en-GB"/>
              </w:rPr>
            </w:pPr>
          </w:p>
        </w:tc>
        <w:tc>
          <w:tcPr>
            <w:tcW w:w="1235" w:type="dxa"/>
            <w:tcBorders>
              <w:top w:val="single" w:sz="4" w:space="0" w:color="auto"/>
            </w:tcBorders>
            <w:noWrap/>
            <w:vAlign w:val="bottom"/>
          </w:tcPr>
          <w:p w14:paraId="56146055"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pacing w:val="-4"/>
                <w:sz w:val="18"/>
                <w:szCs w:val="18"/>
                <w:cs/>
                <w:lang w:val="en-GB" w:eastAsia="en-GB" w:bidi="he-IL"/>
              </w:rPr>
            </w:pPr>
          </w:p>
        </w:tc>
        <w:tc>
          <w:tcPr>
            <w:tcW w:w="1299" w:type="dxa"/>
            <w:tcBorders>
              <w:top w:val="single" w:sz="4" w:space="0" w:color="auto"/>
            </w:tcBorders>
            <w:noWrap/>
            <w:vAlign w:val="bottom"/>
          </w:tcPr>
          <w:p w14:paraId="66C0906B"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pacing w:val="-4"/>
                <w:sz w:val="18"/>
                <w:szCs w:val="18"/>
                <w:cs/>
                <w:lang w:val="en-GB" w:eastAsia="en-GB" w:bidi="he-IL"/>
              </w:rPr>
            </w:pPr>
          </w:p>
        </w:tc>
        <w:tc>
          <w:tcPr>
            <w:tcW w:w="1296" w:type="dxa"/>
            <w:tcBorders>
              <w:top w:val="single" w:sz="4" w:space="0" w:color="auto"/>
            </w:tcBorders>
            <w:noWrap/>
            <w:vAlign w:val="bottom"/>
          </w:tcPr>
          <w:p w14:paraId="04713629"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pacing w:val="-4"/>
                <w:sz w:val="18"/>
                <w:szCs w:val="18"/>
                <w:lang w:val="en-GB" w:eastAsia="en-GB" w:bidi="he-IL"/>
              </w:rPr>
            </w:pPr>
          </w:p>
        </w:tc>
        <w:tc>
          <w:tcPr>
            <w:tcW w:w="1382" w:type="dxa"/>
            <w:tcBorders>
              <w:top w:val="single" w:sz="4" w:space="0" w:color="auto"/>
            </w:tcBorders>
            <w:noWrap/>
            <w:vAlign w:val="bottom"/>
          </w:tcPr>
          <w:p w14:paraId="06377BD8"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pacing w:val="-4"/>
                <w:sz w:val="18"/>
                <w:szCs w:val="18"/>
                <w:lang w:val="en-GB" w:eastAsia="en-GB" w:bidi="he-IL"/>
              </w:rPr>
            </w:pPr>
          </w:p>
        </w:tc>
        <w:tc>
          <w:tcPr>
            <w:tcW w:w="1406" w:type="dxa"/>
            <w:tcBorders>
              <w:top w:val="single" w:sz="4" w:space="0" w:color="auto"/>
            </w:tcBorders>
            <w:noWrap/>
            <w:vAlign w:val="bottom"/>
          </w:tcPr>
          <w:p w14:paraId="1996C2BF"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pacing w:val="-4"/>
                <w:sz w:val="18"/>
                <w:szCs w:val="18"/>
                <w:lang w:val="en-GB" w:eastAsia="en-GB" w:bidi="he-IL"/>
              </w:rPr>
            </w:pPr>
          </w:p>
        </w:tc>
      </w:tr>
      <w:tr w:rsidR="00947216" w:rsidRPr="00D60A65" w14:paraId="577A4E5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95B79B1" w14:textId="77777777" w:rsidR="00947216" w:rsidRPr="009900A7" w:rsidRDefault="00947216" w:rsidP="00947216">
            <w:pPr>
              <w:ind w:left="67" w:right="-69" w:hanging="139"/>
              <w:contextualSpacing/>
              <w:rPr>
                <w:rFonts w:ascii="Arial" w:hAnsi="Arial" w:cs="Arial"/>
                <w:b w:val="0"/>
                <w:bCs w:val="0"/>
                <w:color w:val="000000"/>
                <w:spacing w:val="-4"/>
                <w:sz w:val="18"/>
                <w:szCs w:val="18"/>
                <w:lang w:val="en-GB" w:eastAsia="en-GB"/>
              </w:rPr>
            </w:pPr>
            <w:r w:rsidRPr="009900A7">
              <w:rPr>
                <w:rFonts w:ascii="Arial" w:hAnsi="Arial" w:cs="Arial"/>
                <w:b w:val="0"/>
                <w:bCs w:val="0"/>
                <w:color w:val="000000"/>
                <w:spacing w:val="-4"/>
                <w:sz w:val="18"/>
                <w:szCs w:val="18"/>
                <w:lang w:val="en-GB" w:eastAsia="en-GB" w:bidi="he-IL"/>
              </w:rPr>
              <w:t>Financial expenses from reinsurance contracts held</w:t>
            </w:r>
          </w:p>
        </w:tc>
        <w:tc>
          <w:tcPr>
            <w:tcW w:w="1235" w:type="dxa"/>
            <w:noWrap/>
            <w:vAlign w:val="bottom"/>
          </w:tcPr>
          <w:p w14:paraId="05585C5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eastAsia="en-GB" w:bidi="he-IL"/>
              </w:rPr>
              <w:t>-</w:t>
            </w:r>
          </w:p>
        </w:tc>
        <w:tc>
          <w:tcPr>
            <w:tcW w:w="1299" w:type="dxa"/>
            <w:noWrap/>
            <w:vAlign w:val="bottom"/>
          </w:tcPr>
          <w:p w14:paraId="29DB0B5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r w:rsidRPr="00D60A65">
              <w:rPr>
                <w:rFonts w:ascii="Arial" w:eastAsia="Cordia New" w:hAnsi="Arial" w:cs="Arial"/>
                <w:color w:val="000000"/>
                <w:spacing w:val="-4"/>
                <w:sz w:val="18"/>
                <w:szCs w:val="18"/>
                <w:lang w:eastAsia="en-GB" w:bidi="he-IL"/>
              </w:rPr>
              <w:t>-</w:t>
            </w:r>
          </w:p>
        </w:tc>
        <w:tc>
          <w:tcPr>
            <w:tcW w:w="1296" w:type="dxa"/>
            <w:noWrap/>
            <w:vAlign w:val="bottom"/>
          </w:tcPr>
          <w:p w14:paraId="534EAFA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382" w:type="dxa"/>
            <w:noWrap/>
            <w:vAlign w:val="bottom"/>
          </w:tcPr>
          <w:p w14:paraId="0CB518C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noWrap/>
            <w:vAlign w:val="bottom"/>
          </w:tcPr>
          <w:p w14:paraId="1A84108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r>
      <w:tr w:rsidR="009C5CE0" w:rsidRPr="00D60A65" w14:paraId="6996A71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08561DFB" w14:textId="3AF20CD3" w:rsidR="009C5CE0" w:rsidRPr="009900A7" w:rsidRDefault="009C5CE0" w:rsidP="009C5CE0">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z w:val="18"/>
                <w:szCs w:val="18"/>
                <w:lang w:val="en-GB" w:eastAsia="en-GB" w:bidi="he-IL"/>
              </w:rPr>
              <w:t>Other changes affecting net income (expenses) from reinsurance contracts held</w:t>
            </w:r>
          </w:p>
        </w:tc>
        <w:tc>
          <w:tcPr>
            <w:tcW w:w="1235" w:type="dxa"/>
            <w:tcBorders>
              <w:bottom w:val="single" w:sz="4" w:space="0" w:color="auto"/>
            </w:tcBorders>
            <w:noWrap/>
            <w:vAlign w:val="bottom"/>
          </w:tcPr>
          <w:p w14:paraId="6AC8DCA7"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eastAsia="en-GB" w:bidi="he-IL"/>
              </w:rPr>
              <w:t>-</w:t>
            </w:r>
          </w:p>
        </w:tc>
        <w:tc>
          <w:tcPr>
            <w:tcW w:w="1299" w:type="dxa"/>
            <w:tcBorders>
              <w:bottom w:val="single" w:sz="4" w:space="0" w:color="auto"/>
            </w:tcBorders>
            <w:noWrap/>
            <w:vAlign w:val="bottom"/>
          </w:tcPr>
          <w:p w14:paraId="36C5F4E5"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eastAsia="en-GB" w:bidi="he-IL"/>
              </w:rPr>
              <w:t>-</w:t>
            </w:r>
          </w:p>
        </w:tc>
        <w:tc>
          <w:tcPr>
            <w:tcW w:w="1296" w:type="dxa"/>
            <w:tcBorders>
              <w:bottom w:val="single" w:sz="4" w:space="0" w:color="auto"/>
            </w:tcBorders>
            <w:noWrap/>
            <w:vAlign w:val="bottom"/>
          </w:tcPr>
          <w:p w14:paraId="6350C357"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382" w:type="dxa"/>
            <w:tcBorders>
              <w:bottom w:val="single" w:sz="4" w:space="0" w:color="auto"/>
            </w:tcBorders>
            <w:noWrap/>
            <w:vAlign w:val="bottom"/>
          </w:tcPr>
          <w:p w14:paraId="2C62CBC1"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tcBorders>
              <w:bottom w:val="single" w:sz="4" w:space="0" w:color="auto"/>
            </w:tcBorders>
            <w:noWrap/>
            <w:vAlign w:val="bottom"/>
          </w:tcPr>
          <w:p w14:paraId="652F7B36"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r>
      <w:tr w:rsidR="009C5CE0" w:rsidRPr="00D60A65" w14:paraId="0EC5700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3964EAA"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4854BA02"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9" w:type="dxa"/>
            <w:tcBorders>
              <w:top w:val="single" w:sz="4" w:space="0" w:color="auto"/>
            </w:tcBorders>
            <w:noWrap/>
            <w:vAlign w:val="bottom"/>
          </w:tcPr>
          <w:p w14:paraId="7570A7E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6" w:type="dxa"/>
            <w:tcBorders>
              <w:top w:val="single" w:sz="4" w:space="0" w:color="auto"/>
            </w:tcBorders>
            <w:noWrap/>
            <w:vAlign w:val="bottom"/>
          </w:tcPr>
          <w:p w14:paraId="7DE7410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382" w:type="dxa"/>
            <w:tcBorders>
              <w:top w:val="single" w:sz="4" w:space="0" w:color="auto"/>
            </w:tcBorders>
            <w:noWrap/>
            <w:vAlign w:val="bottom"/>
          </w:tcPr>
          <w:p w14:paraId="2BB7AFFF"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tcBorders>
              <w:top w:val="single" w:sz="4" w:space="0" w:color="auto"/>
            </w:tcBorders>
            <w:noWrap/>
            <w:vAlign w:val="bottom"/>
          </w:tcPr>
          <w:p w14:paraId="40E7917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r>
      <w:tr w:rsidR="009C5CE0" w:rsidRPr="00D60A65" w14:paraId="794664F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767B3E7"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rPr>
              <w:t>Total amount recognised in comprehensive Income</w:t>
            </w:r>
          </w:p>
        </w:tc>
        <w:tc>
          <w:tcPr>
            <w:tcW w:w="1235" w:type="dxa"/>
            <w:tcBorders>
              <w:bottom w:val="single" w:sz="4" w:space="0" w:color="auto"/>
            </w:tcBorders>
            <w:noWrap/>
            <w:vAlign w:val="bottom"/>
          </w:tcPr>
          <w:p w14:paraId="706D8C51"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(190,418)</w:t>
            </w:r>
          </w:p>
        </w:tc>
        <w:tc>
          <w:tcPr>
            <w:tcW w:w="1299" w:type="dxa"/>
            <w:tcBorders>
              <w:bottom w:val="single" w:sz="4" w:space="0" w:color="auto"/>
            </w:tcBorders>
            <w:noWrap/>
            <w:vAlign w:val="bottom"/>
          </w:tcPr>
          <w:p w14:paraId="35ACF2B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5</w:t>
            </w:r>
            <w:r w:rsidRPr="00D60A65">
              <w:rPr>
                <w:rFonts w:ascii="Arial" w:eastAsia="Cordia New" w:hAnsi="Arial" w:cs="Arial"/>
                <w:color w:val="000000"/>
                <w:spacing w:val="-4"/>
                <w:sz w:val="18"/>
                <w:szCs w:val="18"/>
                <w:lang w:val="en-GB" w:eastAsia="en-GB" w:bidi="he-IL"/>
              </w:rPr>
              <w:t>2</w:t>
            </w:r>
          </w:p>
        </w:tc>
        <w:tc>
          <w:tcPr>
            <w:tcW w:w="1296" w:type="dxa"/>
            <w:tcBorders>
              <w:bottom w:val="single" w:sz="4" w:space="0" w:color="auto"/>
            </w:tcBorders>
            <w:noWrap/>
            <w:vAlign w:val="bottom"/>
          </w:tcPr>
          <w:p w14:paraId="46E92B7B"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1,012,367</w:t>
            </w:r>
          </w:p>
        </w:tc>
        <w:tc>
          <w:tcPr>
            <w:tcW w:w="1382" w:type="dxa"/>
            <w:tcBorders>
              <w:bottom w:val="single" w:sz="4" w:space="0" w:color="auto"/>
            </w:tcBorders>
            <w:noWrap/>
            <w:vAlign w:val="bottom"/>
          </w:tcPr>
          <w:p w14:paraId="7A35D9F5"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90,009</w:t>
            </w:r>
          </w:p>
        </w:tc>
        <w:tc>
          <w:tcPr>
            <w:tcW w:w="1406" w:type="dxa"/>
            <w:tcBorders>
              <w:bottom w:val="single" w:sz="4" w:space="0" w:color="auto"/>
            </w:tcBorders>
            <w:noWrap/>
            <w:vAlign w:val="bottom"/>
          </w:tcPr>
          <w:p w14:paraId="7EF788C2"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912,010</w:t>
            </w:r>
          </w:p>
        </w:tc>
      </w:tr>
      <w:tr w:rsidR="009C5CE0" w:rsidRPr="00D60A65" w14:paraId="7D4D0F1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C9B9C77"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18CE4126"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9" w:type="dxa"/>
            <w:tcBorders>
              <w:top w:val="single" w:sz="4" w:space="0" w:color="auto"/>
            </w:tcBorders>
            <w:noWrap/>
            <w:vAlign w:val="bottom"/>
          </w:tcPr>
          <w:p w14:paraId="3BA5FFF5"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cs/>
                <w:lang w:val="en-GB" w:eastAsia="en-GB" w:bidi="he-IL"/>
              </w:rPr>
            </w:pPr>
          </w:p>
        </w:tc>
        <w:tc>
          <w:tcPr>
            <w:tcW w:w="1296" w:type="dxa"/>
            <w:tcBorders>
              <w:top w:val="single" w:sz="4" w:space="0" w:color="auto"/>
            </w:tcBorders>
            <w:noWrap/>
            <w:vAlign w:val="bottom"/>
          </w:tcPr>
          <w:p w14:paraId="6A5939D6"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382" w:type="dxa"/>
            <w:tcBorders>
              <w:top w:val="single" w:sz="4" w:space="0" w:color="auto"/>
            </w:tcBorders>
            <w:noWrap/>
            <w:vAlign w:val="bottom"/>
          </w:tcPr>
          <w:p w14:paraId="7C0CACCB"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tcBorders>
              <w:top w:val="single" w:sz="4" w:space="0" w:color="auto"/>
            </w:tcBorders>
            <w:noWrap/>
            <w:vAlign w:val="bottom"/>
          </w:tcPr>
          <w:p w14:paraId="0D4DD0B9"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r>
      <w:tr w:rsidR="009C5CE0" w:rsidRPr="00D60A65" w14:paraId="6963B44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049B76F" w14:textId="77777777" w:rsidR="009C5CE0" w:rsidRPr="009900A7" w:rsidRDefault="009C5CE0" w:rsidP="009C5CE0">
            <w:pPr>
              <w:ind w:left="67" w:right="-69" w:hanging="139"/>
              <w:contextualSpacing/>
              <w:rPr>
                <w:rFonts w:ascii="Arial" w:hAnsi="Arial" w:cs="Arial"/>
                <w:b w:val="0"/>
                <w:bCs w:val="0"/>
                <w:color w:val="000000"/>
                <w:spacing w:val="-4"/>
                <w:sz w:val="18"/>
                <w:szCs w:val="18"/>
                <w:lang w:val="en-GB" w:eastAsia="en-GB"/>
              </w:rPr>
            </w:pPr>
            <w:r w:rsidRPr="009900A7">
              <w:rPr>
                <w:rFonts w:ascii="Arial" w:hAnsi="Arial" w:cs="Arial"/>
                <w:b w:val="0"/>
                <w:bCs w:val="0"/>
                <w:color w:val="000000"/>
                <w:spacing w:val="-4"/>
                <w:sz w:val="18"/>
                <w:szCs w:val="18"/>
                <w:lang w:val="en-GB" w:eastAsia="en-GB" w:bidi="he-IL"/>
              </w:rPr>
              <w:t>Investment component</w:t>
            </w:r>
          </w:p>
        </w:tc>
        <w:tc>
          <w:tcPr>
            <w:tcW w:w="1235" w:type="dxa"/>
            <w:noWrap/>
            <w:vAlign w:val="bottom"/>
          </w:tcPr>
          <w:p w14:paraId="770EE66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(18,861)</w:t>
            </w:r>
          </w:p>
        </w:tc>
        <w:tc>
          <w:tcPr>
            <w:tcW w:w="1299" w:type="dxa"/>
            <w:noWrap/>
            <w:vAlign w:val="bottom"/>
          </w:tcPr>
          <w:p w14:paraId="11A8F4E7"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r w:rsidRPr="00D60A65">
              <w:rPr>
                <w:rFonts w:ascii="Arial" w:eastAsia="Cordia New" w:hAnsi="Arial" w:cs="Arial"/>
                <w:color w:val="000000"/>
                <w:spacing w:val="-4"/>
                <w:sz w:val="18"/>
                <w:szCs w:val="18"/>
                <w:lang w:val="en-GB" w:eastAsia="en-GB" w:bidi="he-IL"/>
              </w:rPr>
              <w:t>-</w:t>
            </w:r>
          </w:p>
        </w:tc>
        <w:tc>
          <w:tcPr>
            <w:tcW w:w="1296" w:type="dxa"/>
            <w:noWrap/>
            <w:vAlign w:val="bottom"/>
          </w:tcPr>
          <w:p w14:paraId="19C7F77F"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18</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861</w:t>
            </w:r>
          </w:p>
        </w:tc>
        <w:tc>
          <w:tcPr>
            <w:tcW w:w="1382" w:type="dxa"/>
            <w:noWrap/>
            <w:vAlign w:val="bottom"/>
          </w:tcPr>
          <w:p w14:paraId="276E71B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noWrap/>
            <w:vAlign w:val="bottom"/>
          </w:tcPr>
          <w:p w14:paraId="530E5F1D"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r>
      <w:tr w:rsidR="009C5CE0" w:rsidRPr="00D60A65" w14:paraId="7177DCA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106D77D" w14:textId="77777777" w:rsidR="009C5CE0" w:rsidRPr="009900A7" w:rsidRDefault="009C5CE0" w:rsidP="009C5CE0">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 xml:space="preserve">Other changes affecting reinsurance contract assets and liabilities </w:t>
            </w:r>
          </w:p>
        </w:tc>
        <w:tc>
          <w:tcPr>
            <w:tcW w:w="1235" w:type="dxa"/>
            <w:noWrap/>
            <w:vAlign w:val="bottom"/>
          </w:tcPr>
          <w:p w14:paraId="6E85A0E3"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rPr>
            </w:pPr>
            <w:r w:rsidRPr="00D60A65">
              <w:rPr>
                <w:rFonts w:ascii="Arial" w:eastAsia="Cordia New" w:hAnsi="Arial" w:cs="Arial"/>
                <w:color w:val="000000"/>
                <w:spacing w:val="-4"/>
                <w:sz w:val="18"/>
                <w:szCs w:val="18"/>
                <w:lang w:eastAsia="en-GB" w:bidi="he-IL"/>
              </w:rPr>
              <w:t>-</w:t>
            </w:r>
          </w:p>
        </w:tc>
        <w:tc>
          <w:tcPr>
            <w:tcW w:w="1299" w:type="dxa"/>
            <w:noWrap/>
            <w:vAlign w:val="bottom"/>
          </w:tcPr>
          <w:p w14:paraId="177A137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eastAsia="en-GB" w:bidi="he-IL"/>
              </w:rPr>
              <w:t>-</w:t>
            </w:r>
          </w:p>
        </w:tc>
        <w:tc>
          <w:tcPr>
            <w:tcW w:w="1296" w:type="dxa"/>
            <w:noWrap/>
            <w:vAlign w:val="bottom"/>
          </w:tcPr>
          <w:p w14:paraId="4148639D"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382" w:type="dxa"/>
            <w:noWrap/>
            <w:vAlign w:val="bottom"/>
          </w:tcPr>
          <w:p w14:paraId="11225328"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noWrap/>
            <w:vAlign w:val="bottom"/>
          </w:tcPr>
          <w:p w14:paraId="6CDCE631"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r>
      <w:tr w:rsidR="009C5CE0" w:rsidRPr="00D60A65" w14:paraId="6A28AE5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E58365A"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p>
        </w:tc>
        <w:tc>
          <w:tcPr>
            <w:tcW w:w="1235" w:type="dxa"/>
            <w:noWrap/>
            <w:vAlign w:val="bottom"/>
          </w:tcPr>
          <w:p w14:paraId="3929EC25"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9" w:type="dxa"/>
            <w:noWrap/>
            <w:vAlign w:val="bottom"/>
          </w:tcPr>
          <w:p w14:paraId="18550BE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6" w:type="dxa"/>
            <w:noWrap/>
            <w:vAlign w:val="bottom"/>
          </w:tcPr>
          <w:p w14:paraId="11B75DB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382" w:type="dxa"/>
            <w:noWrap/>
            <w:vAlign w:val="bottom"/>
          </w:tcPr>
          <w:p w14:paraId="4291F391"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noWrap/>
            <w:vAlign w:val="bottom"/>
          </w:tcPr>
          <w:p w14:paraId="7439D837"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r>
      <w:tr w:rsidR="009C5CE0" w:rsidRPr="00D60A65" w14:paraId="6ABB33A4"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5B4287A"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bidi="he-IL"/>
              </w:rPr>
              <w:t>Cashflow</w:t>
            </w:r>
          </w:p>
        </w:tc>
        <w:tc>
          <w:tcPr>
            <w:tcW w:w="1235" w:type="dxa"/>
            <w:noWrap/>
            <w:vAlign w:val="bottom"/>
          </w:tcPr>
          <w:p w14:paraId="5B819BFF"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299" w:type="dxa"/>
            <w:noWrap/>
            <w:vAlign w:val="bottom"/>
          </w:tcPr>
          <w:p w14:paraId="164A7103"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296" w:type="dxa"/>
            <w:noWrap/>
            <w:vAlign w:val="bottom"/>
          </w:tcPr>
          <w:p w14:paraId="40DE3EBB"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382" w:type="dxa"/>
            <w:noWrap/>
            <w:vAlign w:val="bottom"/>
          </w:tcPr>
          <w:p w14:paraId="29196014"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406" w:type="dxa"/>
            <w:noWrap/>
            <w:vAlign w:val="bottom"/>
          </w:tcPr>
          <w:p w14:paraId="4D87B86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r>
      <w:tr w:rsidR="009C5CE0" w:rsidRPr="00D60A65" w14:paraId="78B3E23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2AB9190F" w14:textId="77777777" w:rsidR="009C5CE0" w:rsidRPr="009900A7" w:rsidRDefault="009C5CE0" w:rsidP="009C5CE0">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Premiums paid net of directly attributable expenses</w:t>
            </w:r>
          </w:p>
        </w:tc>
        <w:tc>
          <w:tcPr>
            <w:tcW w:w="1235" w:type="dxa"/>
            <w:noWrap/>
            <w:vAlign w:val="bottom"/>
          </w:tcPr>
          <w:p w14:paraId="1A031F4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227,344</w:t>
            </w:r>
          </w:p>
        </w:tc>
        <w:tc>
          <w:tcPr>
            <w:tcW w:w="1299" w:type="dxa"/>
            <w:noWrap/>
            <w:vAlign w:val="bottom"/>
          </w:tcPr>
          <w:p w14:paraId="04D4B86C"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eastAsia="en-GB" w:bidi="he-IL"/>
              </w:rPr>
              <w:t>-</w:t>
            </w:r>
          </w:p>
        </w:tc>
        <w:tc>
          <w:tcPr>
            <w:tcW w:w="1296" w:type="dxa"/>
            <w:noWrap/>
            <w:vAlign w:val="bottom"/>
          </w:tcPr>
          <w:p w14:paraId="6FB3CCD7"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382" w:type="dxa"/>
            <w:noWrap/>
            <w:vAlign w:val="bottom"/>
          </w:tcPr>
          <w:p w14:paraId="5FC64A7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noWrap/>
            <w:vAlign w:val="bottom"/>
          </w:tcPr>
          <w:p w14:paraId="55249D5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227,344</w:t>
            </w:r>
          </w:p>
        </w:tc>
      </w:tr>
      <w:tr w:rsidR="009C5CE0" w:rsidRPr="00D60A65" w14:paraId="02DC71C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27FA8E95" w14:textId="77777777" w:rsidR="009C5CE0" w:rsidRPr="009900A7" w:rsidRDefault="009C5CE0" w:rsidP="009C5CE0">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 xml:space="preserve">Reinsurance received </w:t>
            </w:r>
          </w:p>
        </w:tc>
        <w:tc>
          <w:tcPr>
            <w:tcW w:w="1235" w:type="dxa"/>
            <w:tcBorders>
              <w:bottom w:val="single" w:sz="4" w:space="0" w:color="auto"/>
            </w:tcBorders>
            <w:noWrap/>
            <w:vAlign w:val="bottom"/>
          </w:tcPr>
          <w:p w14:paraId="523CB6E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299" w:type="dxa"/>
            <w:tcBorders>
              <w:bottom w:val="single" w:sz="4" w:space="0" w:color="auto"/>
            </w:tcBorders>
            <w:noWrap/>
            <w:vAlign w:val="bottom"/>
          </w:tcPr>
          <w:p w14:paraId="7E42A944"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w:t>
            </w:r>
          </w:p>
        </w:tc>
        <w:tc>
          <w:tcPr>
            <w:tcW w:w="1296" w:type="dxa"/>
            <w:tcBorders>
              <w:bottom w:val="single" w:sz="4" w:space="0" w:color="auto"/>
            </w:tcBorders>
            <w:noWrap/>
            <w:vAlign w:val="bottom"/>
          </w:tcPr>
          <w:p w14:paraId="5E64899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(90,658)</w:t>
            </w:r>
          </w:p>
        </w:tc>
        <w:tc>
          <w:tcPr>
            <w:tcW w:w="1382" w:type="dxa"/>
            <w:tcBorders>
              <w:bottom w:val="single" w:sz="4" w:space="0" w:color="auto"/>
            </w:tcBorders>
            <w:noWrap/>
            <w:vAlign w:val="bottom"/>
          </w:tcPr>
          <w:p w14:paraId="52004C3D"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tcBorders>
              <w:bottom w:val="single" w:sz="4" w:space="0" w:color="auto"/>
            </w:tcBorders>
            <w:noWrap/>
            <w:vAlign w:val="bottom"/>
          </w:tcPr>
          <w:p w14:paraId="707991D4"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r w:rsidRPr="00D60A65">
              <w:rPr>
                <w:rFonts w:ascii="Arial" w:eastAsia="Cordia New" w:hAnsi="Arial" w:cs="Arial"/>
                <w:color w:val="000000"/>
                <w:spacing w:val="-4"/>
                <w:sz w:val="18"/>
                <w:szCs w:val="18"/>
                <w:lang w:val="en-GB" w:eastAsia="en-GB" w:bidi="he-IL"/>
              </w:rPr>
              <w:t>(90,658)</w:t>
            </w:r>
          </w:p>
        </w:tc>
      </w:tr>
      <w:tr w:rsidR="009C5CE0" w:rsidRPr="00D60A65" w14:paraId="5CDDCCE5"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E0560DD"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0F61F76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9" w:type="dxa"/>
            <w:tcBorders>
              <w:top w:val="single" w:sz="4" w:space="0" w:color="auto"/>
            </w:tcBorders>
            <w:noWrap/>
            <w:vAlign w:val="bottom"/>
          </w:tcPr>
          <w:p w14:paraId="3C5BD65F"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6" w:type="dxa"/>
            <w:tcBorders>
              <w:top w:val="single" w:sz="4" w:space="0" w:color="auto"/>
            </w:tcBorders>
            <w:noWrap/>
            <w:vAlign w:val="bottom"/>
          </w:tcPr>
          <w:p w14:paraId="2A3BD2B4"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382" w:type="dxa"/>
            <w:tcBorders>
              <w:top w:val="single" w:sz="4" w:space="0" w:color="auto"/>
            </w:tcBorders>
            <w:noWrap/>
            <w:vAlign w:val="bottom"/>
          </w:tcPr>
          <w:p w14:paraId="540F1536"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tcBorders>
              <w:top w:val="single" w:sz="4" w:space="0" w:color="auto"/>
            </w:tcBorders>
            <w:noWrap/>
            <w:vAlign w:val="bottom"/>
          </w:tcPr>
          <w:p w14:paraId="61AD9FF1"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r>
      <w:tr w:rsidR="009C5CE0" w:rsidRPr="00D60A65" w14:paraId="06C80B7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40A600E"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bidi="he-IL"/>
              </w:rPr>
              <w:t>Total cashflow</w:t>
            </w:r>
          </w:p>
        </w:tc>
        <w:tc>
          <w:tcPr>
            <w:tcW w:w="1235" w:type="dxa"/>
            <w:tcBorders>
              <w:bottom w:val="single" w:sz="4" w:space="0" w:color="auto"/>
            </w:tcBorders>
            <w:noWrap/>
            <w:vAlign w:val="bottom"/>
          </w:tcPr>
          <w:p w14:paraId="5D13E462"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eastAsia="en-GB" w:bidi="he-IL"/>
              </w:rPr>
              <w:t>227,344</w:t>
            </w:r>
          </w:p>
        </w:tc>
        <w:tc>
          <w:tcPr>
            <w:tcW w:w="1299" w:type="dxa"/>
            <w:tcBorders>
              <w:bottom w:val="single" w:sz="4" w:space="0" w:color="auto"/>
            </w:tcBorders>
            <w:noWrap/>
            <w:vAlign w:val="bottom"/>
          </w:tcPr>
          <w:p w14:paraId="5F2D61A3"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296" w:type="dxa"/>
            <w:tcBorders>
              <w:bottom w:val="single" w:sz="4" w:space="0" w:color="auto"/>
            </w:tcBorders>
            <w:noWrap/>
            <w:vAlign w:val="bottom"/>
          </w:tcPr>
          <w:p w14:paraId="6B07827A"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eastAsia="en-GB" w:bidi="he-IL"/>
              </w:rPr>
              <w:t>(90,658)</w:t>
            </w:r>
          </w:p>
        </w:tc>
        <w:tc>
          <w:tcPr>
            <w:tcW w:w="1382" w:type="dxa"/>
            <w:tcBorders>
              <w:bottom w:val="single" w:sz="4" w:space="0" w:color="auto"/>
            </w:tcBorders>
            <w:noWrap/>
            <w:vAlign w:val="bottom"/>
          </w:tcPr>
          <w:p w14:paraId="1A25817A"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w:t>
            </w:r>
          </w:p>
        </w:tc>
        <w:tc>
          <w:tcPr>
            <w:tcW w:w="1406" w:type="dxa"/>
            <w:tcBorders>
              <w:bottom w:val="single" w:sz="4" w:space="0" w:color="auto"/>
            </w:tcBorders>
            <w:noWrap/>
            <w:vAlign w:val="bottom"/>
          </w:tcPr>
          <w:p w14:paraId="2BE4E23D"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cs/>
                <w:lang w:eastAsia="en-GB" w:bidi="he-IL"/>
              </w:rPr>
              <w:t>136</w:t>
            </w:r>
            <w:r w:rsidRPr="00D60A65">
              <w:rPr>
                <w:rFonts w:ascii="Arial" w:eastAsia="Cordia New" w:hAnsi="Arial" w:cs="Arial"/>
                <w:color w:val="000000"/>
                <w:spacing w:val="-4"/>
                <w:sz w:val="18"/>
                <w:szCs w:val="18"/>
                <w:lang w:eastAsia="en-GB" w:bidi="he-IL"/>
              </w:rPr>
              <w:t>,</w:t>
            </w:r>
            <w:r w:rsidRPr="00D60A65">
              <w:rPr>
                <w:rFonts w:ascii="Arial" w:eastAsia="Cordia New" w:hAnsi="Arial" w:cs="Arial"/>
                <w:color w:val="000000"/>
                <w:spacing w:val="-4"/>
                <w:sz w:val="18"/>
                <w:szCs w:val="18"/>
                <w:cs/>
                <w:lang w:eastAsia="en-GB" w:bidi="he-IL"/>
              </w:rPr>
              <w:t>686</w:t>
            </w:r>
          </w:p>
        </w:tc>
      </w:tr>
      <w:tr w:rsidR="009C5CE0" w:rsidRPr="00D60A65" w14:paraId="3088574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36D7F45"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5AB85122"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9" w:type="dxa"/>
            <w:tcBorders>
              <w:top w:val="single" w:sz="4" w:space="0" w:color="auto"/>
            </w:tcBorders>
            <w:noWrap/>
            <w:vAlign w:val="bottom"/>
          </w:tcPr>
          <w:p w14:paraId="6C0D61BC"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296" w:type="dxa"/>
            <w:tcBorders>
              <w:top w:val="single" w:sz="4" w:space="0" w:color="auto"/>
            </w:tcBorders>
            <w:noWrap/>
            <w:vAlign w:val="bottom"/>
          </w:tcPr>
          <w:p w14:paraId="586B6813"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382" w:type="dxa"/>
            <w:tcBorders>
              <w:top w:val="single" w:sz="4" w:space="0" w:color="auto"/>
            </w:tcBorders>
            <w:noWrap/>
            <w:vAlign w:val="bottom"/>
          </w:tcPr>
          <w:p w14:paraId="2B8487A1"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lang w:val="en-GB" w:eastAsia="en-GB" w:bidi="he-IL"/>
              </w:rPr>
            </w:pPr>
          </w:p>
        </w:tc>
        <w:tc>
          <w:tcPr>
            <w:tcW w:w="1406" w:type="dxa"/>
            <w:tcBorders>
              <w:top w:val="single" w:sz="4" w:space="0" w:color="auto"/>
            </w:tcBorders>
            <w:noWrap/>
            <w:vAlign w:val="bottom"/>
          </w:tcPr>
          <w:p w14:paraId="16540674"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pacing w:val="-4"/>
                <w:sz w:val="18"/>
                <w:szCs w:val="18"/>
                <w:cs/>
                <w:lang w:val="en-GB" w:eastAsia="en-GB" w:bidi="he-IL"/>
              </w:rPr>
            </w:pPr>
          </w:p>
        </w:tc>
      </w:tr>
      <w:tr w:rsidR="009C5CE0" w:rsidRPr="00D60A65" w14:paraId="5AF95C9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7987F42F"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rPr>
              <w:t>Net ending balance</w:t>
            </w:r>
          </w:p>
        </w:tc>
        <w:tc>
          <w:tcPr>
            <w:tcW w:w="1235" w:type="dxa"/>
            <w:noWrap/>
            <w:vAlign w:val="bottom"/>
          </w:tcPr>
          <w:p w14:paraId="6FAFA948"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299" w:type="dxa"/>
            <w:noWrap/>
            <w:vAlign w:val="bottom"/>
          </w:tcPr>
          <w:p w14:paraId="40FE12E3"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p>
        </w:tc>
        <w:tc>
          <w:tcPr>
            <w:tcW w:w="1296" w:type="dxa"/>
            <w:noWrap/>
            <w:vAlign w:val="bottom"/>
          </w:tcPr>
          <w:p w14:paraId="6E275F4F"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p>
        </w:tc>
        <w:tc>
          <w:tcPr>
            <w:tcW w:w="1382" w:type="dxa"/>
            <w:noWrap/>
            <w:vAlign w:val="bottom"/>
          </w:tcPr>
          <w:p w14:paraId="77805986"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406" w:type="dxa"/>
            <w:noWrap/>
            <w:vAlign w:val="bottom"/>
          </w:tcPr>
          <w:p w14:paraId="11F76564"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p>
        </w:tc>
      </w:tr>
      <w:tr w:rsidR="009C5CE0" w:rsidRPr="00D60A65" w14:paraId="73A647B1"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2B6297C0" w14:textId="77777777" w:rsidR="009C5CE0" w:rsidRPr="009900A7" w:rsidRDefault="009C5CE0" w:rsidP="009C5CE0">
            <w:pPr>
              <w:ind w:left="67" w:right="-69" w:hanging="139"/>
              <w:contextualSpacing/>
              <w:rPr>
                <w:rFonts w:ascii="Arial" w:hAnsi="Arial" w:cs="Arial"/>
                <w:b w:val="0"/>
                <w:bCs w:val="0"/>
                <w:color w:val="000000"/>
                <w:spacing w:val="-4"/>
                <w:sz w:val="18"/>
                <w:szCs w:val="18"/>
                <w:lang w:val="en-GB" w:eastAsia="en-GB"/>
              </w:rPr>
            </w:pPr>
            <w:r w:rsidRPr="009900A7">
              <w:rPr>
                <w:rFonts w:ascii="Arial" w:hAnsi="Arial" w:cs="Arial"/>
                <w:b w:val="0"/>
                <w:bCs w:val="0"/>
                <w:color w:val="000000"/>
                <w:spacing w:val="-4"/>
                <w:sz w:val="18"/>
                <w:szCs w:val="18"/>
                <w:lang w:val="en-GB" w:eastAsia="en-GB" w:bidi="he-IL"/>
              </w:rPr>
              <w:t>Ending balance of reinsurance contract assets</w:t>
            </w:r>
          </w:p>
        </w:tc>
        <w:tc>
          <w:tcPr>
            <w:tcW w:w="1235" w:type="dxa"/>
            <w:noWrap/>
            <w:vAlign w:val="bottom"/>
          </w:tcPr>
          <w:p w14:paraId="00647AB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(60</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207)</w:t>
            </w:r>
          </w:p>
        </w:tc>
        <w:tc>
          <w:tcPr>
            <w:tcW w:w="1299" w:type="dxa"/>
            <w:noWrap/>
            <w:vAlign w:val="bottom"/>
          </w:tcPr>
          <w:p w14:paraId="29C58445"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595</w:t>
            </w:r>
          </w:p>
        </w:tc>
        <w:tc>
          <w:tcPr>
            <w:tcW w:w="1296" w:type="dxa"/>
            <w:noWrap/>
            <w:vAlign w:val="bottom"/>
          </w:tcPr>
          <w:p w14:paraId="19701C38"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val="en-GB" w:eastAsia="en-GB" w:bidi="he-IL"/>
              </w:rPr>
              <w:t>1,245,123</w:t>
            </w:r>
          </w:p>
        </w:tc>
        <w:tc>
          <w:tcPr>
            <w:tcW w:w="1382" w:type="dxa"/>
            <w:noWrap/>
            <w:vAlign w:val="bottom"/>
          </w:tcPr>
          <w:p w14:paraId="7CF74756"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99,889</w:t>
            </w:r>
          </w:p>
        </w:tc>
        <w:tc>
          <w:tcPr>
            <w:tcW w:w="1406" w:type="dxa"/>
            <w:noWrap/>
            <w:vAlign w:val="bottom"/>
          </w:tcPr>
          <w:p w14:paraId="3578BAE2"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r w:rsidRPr="00D60A65">
              <w:rPr>
                <w:rFonts w:ascii="Arial" w:eastAsia="Cordia New" w:hAnsi="Arial" w:cs="Arial"/>
                <w:color w:val="000000"/>
                <w:spacing w:val="-4"/>
                <w:sz w:val="18"/>
                <w:szCs w:val="18"/>
                <w:lang w:val="en-GB" w:eastAsia="en-GB" w:bidi="he-IL"/>
              </w:rPr>
              <w:t>1,285,400</w:t>
            </w:r>
          </w:p>
        </w:tc>
      </w:tr>
      <w:tr w:rsidR="009C5CE0" w:rsidRPr="00D60A65" w14:paraId="6D0F597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D19381A" w14:textId="77777777" w:rsidR="009C5CE0" w:rsidRPr="009900A7" w:rsidRDefault="009C5CE0" w:rsidP="009C5CE0">
            <w:pPr>
              <w:ind w:left="67" w:right="-69" w:hanging="139"/>
              <w:contextualSpacing/>
              <w:rPr>
                <w:rFonts w:ascii="Arial" w:hAnsi="Arial" w:cs="Arial"/>
                <w:b w:val="0"/>
                <w:bCs w:val="0"/>
                <w:color w:val="000000"/>
                <w:spacing w:val="-4"/>
                <w:sz w:val="18"/>
                <w:szCs w:val="18"/>
                <w:lang w:val="en-GB" w:eastAsia="en-GB" w:bidi="he-IL"/>
              </w:rPr>
            </w:pPr>
            <w:r w:rsidRPr="009900A7">
              <w:rPr>
                <w:rFonts w:ascii="Arial" w:hAnsi="Arial" w:cs="Arial"/>
                <w:b w:val="0"/>
                <w:bCs w:val="0"/>
                <w:color w:val="000000"/>
                <w:spacing w:val="-4"/>
                <w:sz w:val="18"/>
                <w:szCs w:val="18"/>
                <w:lang w:val="en-GB" w:eastAsia="en-GB" w:bidi="he-IL"/>
              </w:rPr>
              <w:t>Ending balance of reinsurance contract liabilities</w:t>
            </w:r>
          </w:p>
        </w:tc>
        <w:tc>
          <w:tcPr>
            <w:tcW w:w="1235" w:type="dxa"/>
            <w:tcBorders>
              <w:bottom w:val="single" w:sz="4" w:space="0" w:color="auto"/>
            </w:tcBorders>
            <w:noWrap/>
            <w:vAlign w:val="bottom"/>
          </w:tcPr>
          <w:p w14:paraId="5B8A1F6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(77)</w:t>
            </w:r>
          </w:p>
        </w:tc>
        <w:tc>
          <w:tcPr>
            <w:tcW w:w="1299" w:type="dxa"/>
            <w:tcBorders>
              <w:bottom w:val="single" w:sz="4" w:space="0" w:color="auto"/>
            </w:tcBorders>
            <w:noWrap/>
            <w:vAlign w:val="bottom"/>
          </w:tcPr>
          <w:p w14:paraId="5CE28F39"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eastAsia="en-GB" w:bidi="he-IL"/>
              </w:rPr>
            </w:pPr>
            <w:r w:rsidRPr="00D60A65">
              <w:rPr>
                <w:rFonts w:ascii="Arial" w:hAnsi="Arial" w:cs="Arial"/>
                <w:color w:val="000000"/>
                <w:spacing w:val="-4"/>
                <w:sz w:val="18"/>
                <w:szCs w:val="18"/>
                <w:lang w:eastAsia="en-GB" w:bidi="he-IL"/>
              </w:rPr>
              <w:t>3</w:t>
            </w:r>
          </w:p>
        </w:tc>
        <w:tc>
          <w:tcPr>
            <w:tcW w:w="1296" w:type="dxa"/>
            <w:tcBorders>
              <w:bottom w:val="single" w:sz="4" w:space="0" w:color="auto"/>
            </w:tcBorders>
            <w:noWrap/>
            <w:vAlign w:val="bottom"/>
          </w:tcPr>
          <w:p w14:paraId="7A9D6661"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cs/>
                <w:lang w:val="en-GB" w:eastAsia="en-GB" w:bidi="he-IL"/>
              </w:rPr>
              <w:t>(34</w:t>
            </w:r>
            <w:r w:rsidRPr="00D60A65">
              <w:rPr>
                <w:rFonts w:ascii="Arial" w:eastAsia="Cordia New" w:hAnsi="Arial" w:cs="Arial"/>
                <w:color w:val="000000"/>
                <w:spacing w:val="-4"/>
                <w:sz w:val="18"/>
                <w:szCs w:val="18"/>
                <w:lang w:val="en-GB" w:eastAsia="en-GB" w:bidi="he-IL"/>
              </w:rPr>
              <w:t>,</w:t>
            </w:r>
            <w:r w:rsidRPr="00D60A65">
              <w:rPr>
                <w:rFonts w:ascii="Arial" w:eastAsia="Cordia New" w:hAnsi="Arial" w:cs="Arial"/>
                <w:color w:val="000000"/>
                <w:spacing w:val="-4"/>
                <w:sz w:val="18"/>
                <w:szCs w:val="18"/>
                <w:cs/>
                <w:lang w:val="en-GB" w:eastAsia="en-GB" w:bidi="he-IL"/>
              </w:rPr>
              <w:t>72</w:t>
            </w:r>
            <w:r w:rsidRPr="00D60A65">
              <w:rPr>
                <w:rFonts w:ascii="Arial" w:eastAsia="Cordia New" w:hAnsi="Arial" w:cs="Arial"/>
                <w:color w:val="000000"/>
                <w:spacing w:val="-4"/>
                <w:sz w:val="18"/>
                <w:szCs w:val="18"/>
                <w:lang w:val="en-GB" w:eastAsia="en-GB" w:bidi="he-IL"/>
              </w:rPr>
              <w:t>3</w:t>
            </w:r>
            <w:r w:rsidRPr="00D60A65">
              <w:rPr>
                <w:rFonts w:ascii="Arial" w:eastAsia="Cordia New" w:hAnsi="Arial" w:cs="Arial"/>
                <w:color w:val="000000"/>
                <w:spacing w:val="-4"/>
                <w:sz w:val="18"/>
                <w:szCs w:val="18"/>
                <w:cs/>
                <w:lang w:val="en-GB" w:eastAsia="en-GB" w:bidi="he-IL"/>
              </w:rPr>
              <w:t>)</w:t>
            </w:r>
          </w:p>
        </w:tc>
        <w:tc>
          <w:tcPr>
            <w:tcW w:w="1382" w:type="dxa"/>
            <w:tcBorders>
              <w:bottom w:val="single" w:sz="4" w:space="0" w:color="auto"/>
            </w:tcBorders>
            <w:noWrap/>
            <w:vAlign w:val="bottom"/>
          </w:tcPr>
          <w:p w14:paraId="036D8DE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1,175</w:t>
            </w:r>
          </w:p>
        </w:tc>
        <w:tc>
          <w:tcPr>
            <w:tcW w:w="1406" w:type="dxa"/>
            <w:tcBorders>
              <w:bottom w:val="single" w:sz="4" w:space="0" w:color="auto"/>
            </w:tcBorders>
            <w:noWrap/>
            <w:vAlign w:val="bottom"/>
          </w:tcPr>
          <w:p w14:paraId="1CEA8C26"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(33,622)</w:t>
            </w:r>
          </w:p>
        </w:tc>
      </w:tr>
      <w:tr w:rsidR="009C5CE0" w:rsidRPr="00D60A65" w14:paraId="266B709C"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00E8AF0F"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p>
        </w:tc>
        <w:tc>
          <w:tcPr>
            <w:tcW w:w="1235" w:type="dxa"/>
            <w:tcBorders>
              <w:top w:val="single" w:sz="4" w:space="0" w:color="auto"/>
            </w:tcBorders>
            <w:noWrap/>
            <w:vAlign w:val="bottom"/>
          </w:tcPr>
          <w:p w14:paraId="79909129"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p>
        </w:tc>
        <w:tc>
          <w:tcPr>
            <w:tcW w:w="1299" w:type="dxa"/>
            <w:tcBorders>
              <w:top w:val="single" w:sz="4" w:space="0" w:color="auto"/>
            </w:tcBorders>
            <w:noWrap/>
            <w:vAlign w:val="bottom"/>
          </w:tcPr>
          <w:p w14:paraId="3A1DD35F"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p>
        </w:tc>
        <w:tc>
          <w:tcPr>
            <w:tcW w:w="1296" w:type="dxa"/>
            <w:tcBorders>
              <w:top w:val="single" w:sz="4" w:space="0" w:color="auto"/>
            </w:tcBorders>
            <w:noWrap/>
            <w:vAlign w:val="bottom"/>
          </w:tcPr>
          <w:p w14:paraId="2542C419"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382" w:type="dxa"/>
            <w:tcBorders>
              <w:top w:val="single" w:sz="4" w:space="0" w:color="auto"/>
            </w:tcBorders>
            <w:noWrap/>
            <w:vAlign w:val="bottom"/>
          </w:tcPr>
          <w:p w14:paraId="0D69ABBB"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c>
          <w:tcPr>
            <w:tcW w:w="1406" w:type="dxa"/>
            <w:tcBorders>
              <w:top w:val="single" w:sz="4" w:space="0" w:color="auto"/>
            </w:tcBorders>
            <w:noWrap/>
            <w:vAlign w:val="bottom"/>
          </w:tcPr>
          <w:p w14:paraId="29EDE4B3"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p>
        </w:tc>
      </w:tr>
      <w:tr w:rsidR="009C5CE0" w:rsidRPr="00D60A65" w14:paraId="7EC0DBA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02CBD263" w14:textId="77777777" w:rsidR="009C5CE0" w:rsidRPr="00D60A65" w:rsidRDefault="009C5CE0" w:rsidP="009C5CE0">
            <w:pPr>
              <w:ind w:left="67" w:right="-69" w:hanging="139"/>
              <w:contextualSpacing/>
              <w:rPr>
                <w:rFonts w:ascii="Arial" w:hAnsi="Arial" w:cs="Arial"/>
                <w:color w:val="000000"/>
                <w:spacing w:val="-4"/>
                <w:sz w:val="18"/>
                <w:szCs w:val="18"/>
                <w:lang w:val="en-GB" w:eastAsia="en-GB" w:bidi="he-IL"/>
              </w:rPr>
            </w:pPr>
            <w:r w:rsidRPr="00D60A65">
              <w:rPr>
                <w:rFonts w:ascii="Arial" w:hAnsi="Arial" w:cs="Arial"/>
                <w:color w:val="000000"/>
                <w:spacing w:val="-4"/>
                <w:sz w:val="18"/>
                <w:szCs w:val="18"/>
                <w:lang w:val="en-GB" w:eastAsia="en-GB" w:bidi="he-IL"/>
              </w:rPr>
              <w:t>Net ending balance</w:t>
            </w:r>
          </w:p>
        </w:tc>
        <w:tc>
          <w:tcPr>
            <w:tcW w:w="1235" w:type="dxa"/>
            <w:tcBorders>
              <w:bottom w:val="single" w:sz="4" w:space="0" w:color="auto"/>
            </w:tcBorders>
            <w:noWrap/>
            <w:vAlign w:val="bottom"/>
          </w:tcPr>
          <w:p w14:paraId="6052DEE7"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cs/>
                <w:lang w:val="en-GB" w:eastAsia="en-GB" w:bidi="he-IL"/>
              </w:rPr>
            </w:pPr>
            <w:r w:rsidRPr="00D60A65">
              <w:rPr>
                <w:rFonts w:ascii="Arial" w:eastAsia="Cordia New" w:hAnsi="Arial" w:cs="Arial"/>
                <w:color w:val="000000"/>
                <w:spacing w:val="-4"/>
                <w:sz w:val="18"/>
                <w:szCs w:val="18"/>
                <w:lang w:val="en-GB" w:eastAsia="en-GB" w:bidi="he-IL"/>
              </w:rPr>
              <w:t>(60,284)</w:t>
            </w:r>
          </w:p>
        </w:tc>
        <w:tc>
          <w:tcPr>
            <w:tcW w:w="1299" w:type="dxa"/>
            <w:tcBorders>
              <w:bottom w:val="single" w:sz="4" w:space="0" w:color="auto"/>
            </w:tcBorders>
            <w:noWrap/>
            <w:vAlign w:val="bottom"/>
          </w:tcPr>
          <w:p w14:paraId="663E33F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eastAsia="en-GB" w:bidi="he-IL"/>
              </w:rPr>
            </w:pPr>
            <w:r w:rsidRPr="00D60A65">
              <w:rPr>
                <w:rFonts w:ascii="Arial" w:eastAsia="Cordia New" w:hAnsi="Arial" w:cs="Arial"/>
                <w:color w:val="000000"/>
                <w:spacing w:val="-4"/>
                <w:sz w:val="18"/>
                <w:szCs w:val="18"/>
                <w:lang w:eastAsia="en-GB" w:bidi="he-IL"/>
              </w:rPr>
              <w:t>598</w:t>
            </w:r>
          </w:p>
        </w:tc>
        <w:tc>
          <w:tcPr>
            <w:tcW w:w="1296" w:type="dxa"/>
            <w:tcBorders>
              <w:bottom w:val="single" w:sz="4" w:space="0" w:color="auto"/>
            </w:tcBorders>
            <w:noWrap/>
            <w:vAlign w:val="bottom"/>
          </w:tcPr>
          <w:p w14:paraId="7B5B5DDE"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1,210,400</w:t>
            </w:r>
          </w:p>
        </w:tc>
        <w:tc>
          <w:tcPr>
            <w:tcW w:w="1382" w:type="dxa"/>
            <w:tcBorders>
              <w:bottom w:val="single" w:sz="4" w:space="0" w:color="auto"/>
            </w:tcBorders>
            <w:noWrap/>
            <w:vAlign w:val="bottom"/>
          </w:tcPr>
          <w:p w14:paraId="7B2D0C20"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101,064</w:t>
            </w:r>
          </w:p>
        </w:tc>
        <w:tc>
          <w:tcPr>
            <w:tcW w:w="1406" w:type="dxa"/>
            <w:tcBorders>
              <w:bottom w:val="single" w:sz="4" w:space="0" w:color="auto"/>
            </w:tcBorders>
            <w:noWrap/>
            <w:vAlign w:val="bottom"/>
          </w:tcPr>
          <w:p w14:paraId="0A3718D8" w14:textId="77777777" w:rsidR="009C5CE0" w:rsidRPr="00D60A65" w:rsidRDefault="009C5CE0" w:rsidP="009C5CE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pacing w:val="-4"/>
                <w:sz w:val="18"/>
                <w:szCs w:val="18"/>
                <w:lang w:val="en-GB" w:eastAsia="en-GB" w:bidi="he-IL"/>
              </w:rPr>
            </w:pPr>
            <w:r w:rsidRPr="00D60A65">
              <w:rPr>
                <w:rFonts w:ascii="Arial" w:eastAsia="Cordia New" w:hAnsi="Arial" w:cs="Arial"/>
                <w:color w:val="000000"/>
                <w:spacing w:val="-4"/>
                <w:sz w:val="18"/>
                <w:szCs w:val="18"/>
                <w:lang w:val="en-GB" w:eastAsia="en-GB" w:bidi="he-IL"/>
              </w:rPr>
              <w:t>1,251,778</w:t>
            </w:r>
          </w:p>
        </w:tc>
      </w:tr>
    </w:tbl>
    <w:p w14:paraId="0D5EB5BF" w14:textId="77777777" w:rsidR="00947216" w:rsidRPr="00D60A65" w:rsidRDefault="00947216">
      <w:pPr>
        <w:rPr>
          <w:rFonts w:ascii="Arial" w:hAnsi="Arial"/>
          <w:b/>
          <w:bCs/>
          <w:color w:val="000000" w:themeColor="text1"/>
          <w:sz w:val="18"/>
          <w:szCs w:val="18"/>
          <w:cs/>
          <w:lang w:val="en-GB" w:eastAsia="th-TH"/>
        </w:rPr>
      </w:pPr>
      <w:r w:rsidRPr="00D60A65">
        <w:rPr>
          <w:rFonts w:ascii="Arial" w:hAnsi="Arial"/>
          <w:b/>
          <w:bCs/>
          <w:color w:val="000000" w:themeColor="text1"/>
          <w:sz w:val="18"/>
          <w:szCs w:val="18"/>
          <w:cs/>
          <w:lang w:val="en-GB" w:eastAsia="th-TH"/>
        </w:rPr>
        <w:br w:type="page"/>
      </w:r>
    </w:p>
    <w:tbl>
      <w:tblPr>
        <w:tblStyle w:val="PlainTable4"/>
        <w:tblW w:w="9461" w:type="dxa"/>
        <w:jc w:val="center"/>
        <w:tblLook w:val="04A0" w:firstRow="1" w:lastRow="0" w:firstColumn="1" w:lastColumn="0" w:noHBand="0" w:noVBand="1"/>
      </w:tblPr>
      <w:tblGrid>
        <w:gridCol w:w="2923"/>
        <w:gridCol w:w="1253"/>
        <w:gridCol w:w="1301"/>
        <w:gridCol w:w="9"/>
        <w:gridCol w:w="1287"/>
        <w:gridCol w:w="1382"/>
        <w:gridCol w:w="9"/>
        <w:gridCol w:w="1287"/>
        <w:gridCol w:w="10"/>
      </w:tblGrid>
      <w:tr w:rsidR="00947216" w:rsidRPr="00D60A65" w14:paraId="435AB097" w14:textId="77777777" w:rsidTr="00D94A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A4C038A"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6538" w:type="dxa"/>
            <w:gridSpan w:val="8"/>
            <w:tcBorders>
              <w:bottom w:val="single" w:sz="4" w:space="0" w:color="auto"/>
            </w:tcBorders>
            <w:noWrap/>
            <w:vAlign w:val="bottom"/>
          </w:tcPr>
          <w:p w14:paraId="0130AC9D" w14:textId="77777777" w:rsidR="00947216" w:rsidRPr="00D60A65" w:rsidRDefault="00947216" w:rsidP="0094721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Consolidated and separate financial information</w:t>
            </w:r>
          </w:p>
        </w:tc>
      </w:tr>
      <w:tr w:rsidR="00947216" w:rsidRPr="00D60A65" w14:paraId="5324D7C4"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9357B7C"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6538" w:type="dxa"/>
            <w:gridSpan w:val="8"/>
            <w:tcBorders>
              <w:top w:val="single" w:sz="4" w:space="0" w:color="auto"/>
              <w:bottom w:val="single" w:sz="4" w:space="0" w:color="auto"/>
            </w:tcBorders>
            <w:noWrap/>
            <w:vAlign w:val="bottom"/>
          </w:tcPr>
          <w:p w14:paraId="63CEEED4" w14:textId="77777777" w:rsidR="00947216" w:rsidRPr="00D60A65" w:rsidRDefault="00947216" w:rsidP="00947216">
            <w:pPr>
              <w:jc w:val="center"/>
              <w:cnfStyle w:val="000000000000" w:firstRow="0" w:lastRow="0" w:firstColumn="0" w:lastColumn="0" w:oddVBand="0" w:evenVBand="0" w:oddHBand="0" w:evenHBand="0" w:firstRowFirstColumn="0" w:firstRowLastColumn="0" w:lastRowFirstColumn="0" w:lastRowLastColumn="0"/>
              <w:rPr>
                <w:rFonts w:ascii="Arial" w:eastAsia="Cordia New" w:hAnsi="Arial" w:cs="Cordia New"/>
                <w:b/>
                <w:bCs/>
                <w:color w:val="000000"/>
                <w:sz w:val="18"/>
                <w:szCs w:val="22"/>
              </w:rPr>
            </w:pPr>
            <w:r w:rsidRPr="00D60A65">
              <w:rPr>
                <w:rFonts w:ascii="Arial" w:eastAsia="Cordia New" w:hAnsi="Arial" w:cs="Arial"/>
                <w:b/>
                <w:bCs/>
                <w:color w:val="000000"/>
                <w:sz w:val="18"/>
                <w:szCs w:val="18"/>
                <w:lang w:bidi="he-IL"/>
              </w:rPr>
              <w:t>(Audited)</w:t>
            </w:r>
          </w:p>
          <w:p w14:paraId="14AD305B"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eastAsia="Cordia New" w:hAnsi="Arial" w:cs="Arial"/>
                <w:b/>
                <w:bCs/>
                <w:color w:val="000000"/>
                <w:sz w:val="18"/>
                <w:szCs w:val="18"/>
                <w:lang w:val="en-GB" w:bidi="he-IL"/>
              </w:rPr>
              <w:t>31 December</w:t>
            </w:r>
            <w:r w:rsidRPr="00D60A65">
              <w:rPr>
                <w:rFonts w:ascii="Arial" w:eastAsia="Cordia New" w:hAnsi="Arial" w:cs="Arial"/>
                <w:b/>
                <w:bCs/>
                <w:color w:val="000000"/>
                <w:sz w:val="18"/>
                <w:szCs w:val="18"/>
                <w:lang w:bidi="he-IL"/>
              </w:rPr>
              <w:t xml:space="preserve"> </w:t>
            </w:r>
            <w:r w:rsidRPr="00D60A65">
              <w:rPr>
                <w:rFonts w:ascii="Arial" w:eastAsia="Cordia New" w:hAnsi="Arial" w:cs="Arial"/>
                <w:b/>
                <w:bCs/>
                <w:color w:val="000000"/>
                <w:sz w:val="18"/>
                <w:szCs w:val="18"/>
                <w:lang w:val="en-GB" w:bidi="he-IL"/>
              </w:rPr>
              <w:t>2025</w:t>
            </w:r>
          </w:p>
        </w:tc>
      </w:tr>
      <w:tr w:rsidR="00947216" w:rsidRPr="00D60A65" w14:paraId="367B32E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77669B2"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6538" w:type="dxa"/>
            <w:gridSpan w:val="8"/>
            <w:tcBorders>
              <w:top w:val="single" w:sz="4" w:space="0" w:color="auto"/>
              <w:bottom w:val="single" w:sz="4" w:space="0" w:color="auto"/>
            </w:tcBorders>
            <w:noWrap/>
            <w:vAlign w:val="bottom"/>
          </w:tcPr>
          <w:p w14:paraId="24C1B64B"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Motor insurance</w:t>
            </w:r>
          </w:p>
        </w:tc>
      </w:tr>
      <w:tr w:rsidR="00947216" w:rsidRPr="00D60A65" w14:paraId="3FC6AE1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F5D026A"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2563" w:type="dxa"/>
            <w:gridSpan w:val="3"/>
            <w:tcBorders>
              <w:top w:val="single" w:sz="4" w:space="0" w:color="auto"/>
              <w:bottom w:val="single" w:sz="4" w:space="0" w:color="auto"/>
            </w:tcBorders>
            <w:noWrap/>
            <w:vAlign w:val="bottom"/>
          </w:tcPr>
          <w:p w14:paraId="1E327A52"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Remaining coverage</w:t>
            </w:r>
          </w:p>
        </w:tc>
        <w:tc>
          <w:tcPr>
            <w:tcW w:w="2678" w:type="dxa"/>
            <w:gridSpan w:val="3"/>
            <w:tcBorders>
              <w:top w:val="single" w:sz="4" w:space="0" w:color="auto"/>
              <w:bottom w:val="single" w:sz="4" w:space="0" w:color="auto"/>
            </w:tcBorders>
            <w:noWrap/>
            <w:vAlign w:val="bottom"/>
          </w:tcPr>
          <w:p w14:paraId="118B5F27"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Incurred claims</w:t>
            </w:r>
          </w:p>
        </w:tc>
        <w:tc>
          <w:tcPr>
            <w:tcW w:w="1297" w:type="dxa"/>
            <w:gridSpan w:val="2"/>
            <w:noWrap/>
            <w:vAlign w:val="bottom"/>
          </w:tcPr>
          <w:p w14:paraId="2ACE19F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6AB6D6B7"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441152EA" w14:textId="77777777" w:rsidR="00947216" w:rsidRPr="00D60A65" w:rsidRDefault="00947216" w:rsidP="00947216">
            <w:pPr>
              <w:ind w:left="67" w:hanging="139"/>
              <w:jc w:val="center"/>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Reinsurance contract held</w:t>
            </w:r>
          </w:p>
        </w:tc>
        <w:tc>
          <w:tcPr>
            <w:tcW w:w="1253" w:type="dxa"/>
            <w:tcBorders>
              <w:bottom w:val="single" w:sz="4" w:space="0" w:color="auto"/>
            </w:tcBorders>
            <w:noWrap/>
            <w:vAlign w:val="bottom"/>
            <w:hideMark/>
          </w:tcPr>
          <w:p w14:paraId="67A6BB7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Excluding loss</w:t>
            </w:r>
          </w:p>
          <w:p w14:paraId="0271AF2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component</w:t>
            </w:r>
          </w:p>
          <w:p w14:paraId="5E5826A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76CEDDA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301" w:type="dxa"/>
            <w:tcBorders>
              <w:bottom w:val="single" w:sz="4" w:space="0" w:color="auto"/>
            </w:tcBorders>
            <w:noWrap/>
            <w:vAlign w:val="bottom"/>
            <w:hideMark/>
          </w:tcPr>
          <w:p w14:paraId="791B625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eastAsia="en-GB" w:bidi="he-IL"/>
              </w:rPr>
              <w:t>Loss component</w:t>
            </w:r>
          </w:p>
          <w:p w14:paraId="2A98361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2C60CB4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Baht</w:t>
            </w:r>
          </w:p>
        </w:tc>
        <w:tc>
          <w:tcPr>
            <w:tcW w:w="1296" w:type="dxa"/>
            <w:gridSpan w:val="2"/>
            <w:tcBorders>
              <w:bottom w:val="single" w:sz="4" w:space="0" w:color="auto"/>
            </w:tcBorders>
            <w:noWrap/>
            <w:vAlign w:val="bottom"/>
          </w:tcPr>
          <w:p w14:paraId="18634D5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Present value of</w:t>
            </w:r>
          </w:p>
          <w:p w14:paraId="349AE7A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future cash flows</w:t>
            </w:r>
          </w:p>
          <w:p w14:paraId="35B6FFB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487BD7F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382" w:type="dxa"/>
            <w:tcBorders>
              <w:bottom w:val="single" w:sz="4" w:space="0" w:color="auto"/>
            </w:tcBorders>
            <w:noWrap/>
            <w:vAlign w:val="center"/>
            <w:hideMark/>
          </w:tcPr>
          <w:p w14:paraId="5219983E"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 adjustment for</w:t>
            </w:r>
          </w:p>
          <w:p w14:paraId="3AF2571E"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non-financial </w:t>
            </w:r>
          </w:p>
          <w:p w14:paraId="7E04F68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risks</w:t>
            </w:r>
          </w:p>
          <w:p w14:paraId="1F71C68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proofErr w:type="gramStart"/>
            <w:r w:rsidRPr="00D60A65">
              <w:rPr>
                <w:rFonts w:ascii="Arial" w:hAnsi="Arial" w:cs="Arial"/>
                <w:b/>
                <w:bCs/>
                <w:color w:val="000000"/>
                <w:sz w:val="18"/>
                <w:szCs w:val="18"/>
                <w:lang w:eastAsia="en-GB" w:bidi="he-IL"/>
              </w:rPr>
              <w:t>Thousand</w:t>
            </w:r>
            <w:proofErr w:type="gramEnd"/>
            <w:r w:rsidRPr="00D60A65">
              <w:rPr>
                <w:rFonts w:ascii="Arial" w:hAnsi="Arial" w:cs="Arial"/>
                <w:b/>
                <w:bCs/>
                <w:color w:val="000000"/>
                <w:sz w:val="18"/>
                <w:szCs w:val="18"/>
                <w:lang w:eastAsia="en-GB" w:bidi="he-IL"/>
              </w:rPr>
              <w:t xml:space="preserve"> </w:t>
            </w:r>
          </w:p>
          <w:p w14:paraId="6ADAC34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eastAsia="en-GB" w:bidi="he-IL"/>
              </w:rPr>
              <w:t>Baht</w:t>
            </w:r>
          </w:p>
        </w:tc>
        <w:tc>
          <w:tcPr>
            <w:tcW w:w="1296" w:type="dxa"/>
            <w:gridSpan w:val="2"/>
            <w:tcBorders>
              <w:bottom w:val="single" w:sz="4" w:space="0" w:color="auto"/>
            </w:tcBorders>
            <w:noWrap/>
            <w:vAlign w:val="bottom"/>
            <w:hideMark/>
          </w:tcPr>
          <w:p w14:paraId="65831DA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Total</w:t>
            </w:r>
          </w:p>
          <w:p w14:paraId="7215E1B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4C80227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r w:rsidRPr="00D60A65">
              <w:rPr>
                <w:rFonts w:ascii="Arial" w:hAnsi="Arial" w:cs="Arial"/>
                <w:b/>
                <w:bCs/>
                <w:color w:val="000000"/>
                <w:sz w:val="18"/>
                <w:szCs w:val="18"/>
                <w:lang w:val="en-GB" w:eastAsia="en-GB" w:bidi="he-IL"/>
              </w:rPr>
              <w:t>Baht</w:t>
            </w:r>
          </w:p>
        </w:tc>
      </w:tr>
      <w:tr w:rsidR="00947216" w:rsidRPr="00D60A65" w14:paraId="789A8D8E"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0358201F" w14:textId="77777777" w:rsidR="00947216" w:rsidRPr="00D60A65" w:rsidRDefault="00947216" w:rsidP="00947216">
            <w:pPr>
              <w:ind w:left="67" w:hanging="139"/>
              <w:contextualSpacing/>
              <w:rPr>
                <w:rFonts w:ascii="Arial" w:hAnsi="Arial" w:cs="Arial"/>
                <w:color w:val="000000"/>
                <w:sz w:val="18"/>
                <w:szCs w:val="18"/>
                <w:cs/>
                <w:lang w:val="en-GB" w:eastAsia="en-GB" w:bidi="he-IL"/>
              </w:rPr>
            </w:pPr>
          </w:p>
        </w:tc>
        <w:tc>
          <w:tcPr>
            <w:tcW w:w="1253" w:type="dxa"/>
            <w:tcBorders>
              <w:top w:val="single" w:sz="4" w:space="0" w:color="auto"/>
            </w:tcBorders>
            <w:noWrap/>
          </w:tcPr>
          <w:p w14:paraId="66D4FF7B"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tcBorders>
              <w:top w:val="single" w:sz="4" w:space="0" w:color="auto"/>
            </w:tcBorders>
            <w:noWrap/>
          </w:tcPr>
          <w:p w14:paraId="1459F0B2"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tcPr>
          <w:p w14:paraId="59739C6D"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tcPr>
          <w:p w14:paraId="4344F18A"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tcPr>
          <w:p w14:paraId="46F32335"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7586DD83"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C35709A"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Reinsurance contracts held</w:t>
            </w:r>
          </w:p>
        </w:tc>
        <w:tc>
          <w:tcPr>
            <w:tcW w:w="1253" w:type="dxa"/>
            <w:noWrap/>
            <w:vAlign w:val="bottom"/>
          </w:tcPr>
          <w:p w14:paraId="092DB311"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301" w:type="dxa"/>
            <w:noWrap/>
            <w:vAlign w:val="bottom"/>
          </w:tcPr>
          <w:p w14:paraId="393B54F7"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34374DA4"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48AA521D"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491CEB97"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32B3ACFE"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1ECECBD"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Beginning balance of reinsurance contract assets</w:t>
            </w:r>
          </w:p>
        </w:tc>
        <w:tc>
          <w:tcPr>
            <w:tcW w:w="1253" w:type="dxa"/>
            <w:noWrap/>
            <w:vAlign w:val="bottom"/>
          </w:tcPr>
          <w:p w14:paraId="0942FC2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(43)</w:t>
            </w:r>
          </w:p>
        </w:tc>
        <w:tc>
          <w:tcPr>
            <w:tcW w:w="1301" w:type="dxa"/>
            <w:noWrap/>
            <w:vAlign w:val="bottom"/>
          </w:tcPr>
          <w:p w14:paraId="69CF664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5493F8B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54</w:t>
            </w:r>
          </w:p>
        </w:tc>
        <w:tc>
          <w:tcPr>
            <w:tcW w:w="1382" w:type="dxa"/>
            <w:noWrap/>
            <w:vAlign w:val="bottom"/>
          </w:tcPr>
          <w:p w14:paraId="4BB9DB3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341C09E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11</w:t>
            </w:r>
          </w:p>
        </w:tc>
      </w:tr>
      <w:tr w:rsidR="00947216" w:rsidRPr="00D60A65" w14:paraId="44EF6F18"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2006537"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Beginning balance of reinsurance contract liabilities</w:t>
            </w:r>
          </w:p>
        </w:tc>
        <w:tc>
          <w:tcPr>
            <w:tcW w:w="1253" w:type="dxa"/>
            <w:tcBorders>
              <w:bottom w:val="single" w:sz="4" w:space="0" w:color="auto"/>
            </w:tcBorders>
            <w:noWrap/>
            <w:vAlign w:val="bottom"/>
          </w:tcPr>
          <w:p w14:paraId="5437B9C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lang w:eastAsia="en-GB" w:bidi="he-IL"/>
              </w:rPr>
              <w:t>9</w:t>
            </w:r>
          </w:p>
        </w:tc>
        <w:tc>
          <w:tcPr>
            <w:tcW w:w="1301" w:type="dxa"/>
            <w:tcBorders>
              <w:bottom w:val="single" w:sz="4" w:space="0" w:color="auto"/>
            </w:tcBorders>
            <w:noWrap/>
            <w:vAlign w:val="bottom"/>
          </w:tcPr>
          <w:p w14:paraId="78DE2BF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lang w:eastAsia="en-GB" w:bidi="he-IL"/>
              </w:rPr>
              <w:t>-</w:t>
            </w:r>
          </w:p>
        </w:tc>
        <w:tc>
          <w:tcPr>
            <w:tcW w:w="1296" w:type="dxa"/>
            <w:gridSpan w:val="2"/>
            <w:tcBorders>
              <w:bottom w:val="single" w:sz="4" w:space="0" w:color="auto"/>
            </w:tcBorders>
            <w:noWrap/>
            <w:vAlign w:val="bottom"/>
          </w:tcPr>
          <w:p w14:paraId="7E491FB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(147)</w:t>
            </w:r>
          </w:p>
        </w:tc>
        <w:tc>
          <w:tcPr>
            <w:tcW w:w="1382" w:type="dxa"/>
            <w:tcBorders>
              <w:bottom w:val="single" w:sz="4" w:space="0" w:color="auto"/>
            </w:tcBorders>
            <w:noWrap/>
            <w:vAlign w:val="bottom"/>
          </w:tcPr>
          <w:p w14:paraId="56533EF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31</w:t>
            </w:r>
          </w:p>
        </w:tc>
        <w:tc>
          <w:tcPr>
            <w:tcW w:w="1296" w:type="dxa"/>
            <w:gridSpan w:val="2"/>
            <w:tcBorders>
              <w:bottom w:val="single" w:sz="4" w:space="0" w:color="auto"/>
            </w:tcBorders>
            <w:noWrap/>
            <w:vAlign w:val="bottom"/>
          </w:tcPr>
          <w:p w14:paraId="52A2A70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(107)</w:t>
            </w:r>
          </w:p>
        </w:tc>
      </w:tr>
      <w:tr w:rsidR="00947216" w:rsidRPr="00D60A65" w14:paraId="1D8F17E9"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085CF99"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tcBorders>
              <w:top w:val="single" w:sz="4" w:space="0" w:color="auto"/>
            </w:tcBorders>
            <w:noWrap/>
            <w:vAlign w:val="bottom"/>
          </w:tcPr>
          <w:p w14:paraId="1879FF4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301" w:type="dxa"/>
            <w:tcBorders>
              <w:top w:val="single" w:sz="4" w:space="0" w:color="auto"/>
            </w:tcBorders>
            <w:noWrap/>
            <w:vAlign w:val="bottom"/>
          </w:tcPr>
          <w:p w14:paraId="1B43AA8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0DF0CA9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382" w:type="dxa"/>
            <w:tcBorders>
              <w:top w:val="single" w:sz="4" w:space="0" w:color="auto"/>
            </w:tcBorders>
            <w:noWrap/>
            <w:vAlign w:val="bottom"/>
          </w:tcPr>
          <w:p w14:paraId="6997DCE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gridSpan w:val="2"/>
            <w:tcBorders>
              <w:top w:val="single" w:sz="4" w:space="0" w:color="auto"/>
            </w:tcBorders>
            <w:noWrap/>
            <w:vAlign w:val="bottom"/>
          </w:tcPr>
          <w:p w14:paraId="0201E3D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415B24D1"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9506D6"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beginning balance</w:t>
            </w:r>
          </w:p>
        </w:tc>
        <w:tc>
          <w:tcPr>
            <w:tcW w:w="1253" w:type="dxa"/>
            <w:tcBorders>
              <w:bottom w:val="single" w:sz="4" w:space="0" w:color="auto"/>
            </w:tcBorders>
            <w:noWrap/>
            <w:vAlign w:val="bottom"/>
          </w:tcPr>
          <w:p w14:paraId="11340B4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cs/>
                <w:lang w:val="en-GB" w:eastAsia="en-GB" w:bidi="he-IL"/>
              </w:rPr>
              <w:t>(34)</w:t>
            </w:r>
          </w:p>
        </w:tc>
        <w:tc>
          <w:tcPr>
            <w:tcW w:w="1301" w:type="dxa"/>
            <w:tcBorders>
              <w:bottom w:val="single" w:sz="4" w:space="0" w:color="auto"/>
            </w:tcBorders>
            <w:noWrap/>
            <w:vAlign w:val="bottom"/>
          </w:tcPr>
          <w:p w14:paraId="14A1338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w:t>
            </w:r>
          </w:p>
        </w:tc>
        <w:tc>
          <w:tcPr>
            <w:tcW w:w="1296" w:type="dxa"/>
            <w:gridSpan w:val="2"/>
            <w:tcBorders>
              <w:bottom w:val="single" w:sz="4" w:space="0" w:color="auto"/>
            </w:tcBorders>
            <w:noWrap/>
            <w:vAlign w:val="bottom"/>
          </w:tcPr>
          <w:p w14:paraId="0741A2C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(93)</w:t>
            </w:r>
          </w:p>
        </w:tc>
        <w:tc>
          <w:tcPr>
            <w:tcW w:w="1382" w:type="dxa"/>
            <w:tcBorders>
              <w:bottom w:val="single" w:sz="4" w:space="0" w:color="auto"/>
            </w:tcBorders>
            <w:noWrap/>
            <w:vAlign w:val="bottom"/>
          </w:tcPr>
          <w:p w14:paraId="7C0D4CC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31</w:t>
            </w:r>
          </w:p>
        </w:tc>
        <w:tc>
          <w:tcPr>
            <w:tcW w:w="1296" w:type="dxa"/>
            <w:gridSpan w:val="2"/>
            <w:tcBorders>
              <w:bottom w:val="single" w:sz="4" w:space="0" w:color="auto"/>
            </w:tcBorders>
            <w:noWrap/>
            <w:vAlign w:val="bottom"/>
          </w:tcPr>
          <w:p w14:paraId="254774D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(96)</w:t>
            </w:r>
          </w:p>
        </w:tc>
      </w:tr>
      <w:tr w:rsidR="00947216" w:rsidRPr="00D60A65" w14:paraId="75782100"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0A03A4B"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tcBorders>
              <w:top w:val="single" w:sz="4" w:space="0" w:color="auto"/>
            </w:tcBorders>
            <w:noWrap/>
            <w:vAlign w:val="bottom"/>
          </w:tcPr>
          <w:p w14:paraId="7DE93D5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tcBorders>
              <w:top w:val="single" w:sz="4" w:space="0" w:color="auto"/>
            </w:tcBorders>
            <w:noWrap/>
            <w:vAlign w:val="bottom"/>
          </w:tcPr>
          <w:p w14:paraId="77E21FB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gridSpan w:val="2"/>
            <w:tcBorders>
              <w:top w:val="single" w:sz="4" w:space="0" w:color="auto"/>
            </w:tcBorders>
            <w:noWrap/>
            <w:vAlign w:val="bottom"/>
          </w:tcPr>
          <w:p w14:paraId="38E8BBA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5372CFD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769CB92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4EF941E"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C96E561"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revenue (expenses) from reinsurance contract held</w:t>
            </w:r>
          </w:p>
        </w:tc>
        <w:tc>
          <w:tcPr>
            <w:tcW w:w="1253" w:type="dxa"/>
            <w:noWrap/>
            <w:vAlign w:val="bottom"/>
          </w:tcPr>
          <w:p w14:paraId="63EA6EC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noWrap/>
            <w:vAlign w:val="bottom"/>
          </w:tcPr>
          <w:p w14:paraId="33A8155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gridSpan w:val="2"/>
            <w:noWrap/>
            <w:vAlign w:val="bottom"/>
          </w:tcPr>
          <w:p w14:paraId="5247970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1F79BB0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1C08494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2760BBDB"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611F147"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Reinsurance expenses</w:t>
            </w:r>
          </w:p>
        </w:tc>
        <w:tc>
          <w:tcPr>
            <w:tcW w:w="1253" w:type="dxa"/>
            <w:noWrap/>
            <w:vAlign w:val="bottom"/>
          </w:tcPr>
          <w:p w14:paraId="29621B5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(111)</w:t>
            </w:r>
          </w:p>
        </w:tc>
        <w:tc>
          <w:tcPr>
            <w:tcW w:w="1301" w:type="dxa"/>
            <w:noWrap/>
            <w:vAlign w:val="bottom"/>
          </w:tcPr>
          <w:p w14:paraId="33BFBDD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w:t>
            </w:r>
          </w:p>
        </w:tc>
        <w:tc>
          <w:tcPr>
            <w:tcW w:w="1296" w:type="dxa"/>
            <w:gridSpan w:val="2"/>
            <w:noWrap/>
            <w:vAlign w:val="bottom"/>
          </w:tcPr>
          <w:p w14:paraId="5DE27D6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54F2B1C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7D9A66A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(111)</w:t>
            </w:r>
          </w:p>
        </w:tc>
      </w:tr>
      <w:tr w:rsidR="00947216" w:rsidRPr="00D60A65" w14:paraId="572DFC5B"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5139A66"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rPr>
              <w:t>Incurred claim recovered from reinsurance</w:t>
            </w:r>
          </w:p>
        </w:tc>
        <w:tc>
          <w:tcPr>
            <w:tcW w:w="1253" w:type="dxa"/>
            <w:noWrap/>
            <w:vAlign w:val="bottom"/>
          </w:tcPr>
          <w:p w14:paraId="1C170CBB" w14:textId="4720B05E" w:rsidR="00947216" w:rsidRPr="00D60A65" w:rsidRDefault="006963B8"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w:t>
            </w:r>
          </w:p>
        </w:tc>
        <w:tc>
          <w:tcPr>
            <w:tcW w:w="1301" w:type="dxa"/>
            <w:noWrap/>
            <w:vAlign w:val="bottom"/>
          </w:tcPr>
          <w:p w14:paraId="3B5014F6" w14:textId="4C1ADC51" w:rsidR="00947216" w:rsidRPr="00D60A65" w:rsidRDefault="006963B8"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hAnsi="Arial" w:cs="Arial"/>
                <w:color w:val="000000"/>
                <w:sz w:val="18"/>
                <w:szCs w:val="18"/>
                <w:lang w:eastAsia="en-GB" w:bidi="he-IL"/>
              </w:rPr>
              <w:t>-</w:t>
            </w:r>
          </w:p>
        </w:tc>
        <w:tc>
          <w:tcPr>
            <w:tcW w:w="1296" w:type="dxa"/>
            <w:gridSpan w:val="2"/>
            <w:noWrap/>
            <w:vAlign w:val="bottom"/>
          </w:tcPr>
          <w:p w14:paraId="0A40EF9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262</w:t>
            </w:r>
          </w:p>
        </w:tc>
        <w:tc>
          <w:tcPr>
            <w:tcW w:w="1382" w:type="dxa"/>
            <w:noWrap/>
            <w:vAlign w:val="bottom"/>
          </w:tcPr>
          <w:p w14:paraId="783465F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(29)</w:t>
            </w:r>
          </w:p>
        </w:tc>
        <w:tc>
          <w:tcPr>
            <w:tcW w:w="1296" w:type="dxa"/>
            <w:gridSpan w:val="2"/>
            <w:noWrap/>
            <w:vAlign w:val="bottom"/>
          </w:tcPr>
          <w:p w14:paraId="0D38CD7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233</w:t>
            </w:r>
          </w:p>
        </w:tc>
      </w:tr>
      <w:tr w:rsidR="00947216" w:rsidRPr="00D60A65" w14:paraId="2443D836"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A371184" w14:textId="77777777" w:rsidR="00947216" w:rsidRPr="009900A7" w:rsidRDefault="00947216" w:rsidP="00947216">
            <w:pPr>
              <w:ind w:left="67" w:hanging="139"/>
              <w:contextualSpacing/>
              <w:rPr>
                <w:rFonts w:ascii="Arial" w:hAnsi="Arial" w:cs="Arial"/>
                <w:b w:val="0"/>
                <w:bCs w:val="0"/>
                <w:color w:val="000000"/>
                <w:sz w:val="18"/>
                <w:szCs w:val="18"/>
                <w:lang w:val="en-GB" w:eastAsia="en-GB"/>
              </w:rPr>
            </w:pPr>
            <w:r w:rsidRPr="009900A7">
              <w:rPr>
                <w:rFonts w:ascii="Arial" w:hAnsi="Arial" w:cs="Arial"/>
                <w:b w:val="0"/>
                <w:bCs w:val="0"/>
                <w:color w:val="000000"/>
                <w:sz w:val="18"/>
                <w:szCs w:val="18"/>
                <w:lang w:val="en-GB" w:eastAsia="en-GB" w:bidi="he-IL"/>
              </w:rPr>
              <w:t xml:space="preserve">Reversal of loss component, excluding changes in cash Flows to </w:t>
            </w:r>
            <w:proofErr w:type="spellStart"/>
            <w:r w:rsidRPr="009900A7">
              <w:rPr>
                <w:rFonts w:ascii="Arial" w:hAnsi="Arial" w:cs="Arial"/>
                <w:b w:val="0"/>
                <w:bCs w:val="0"/>
                <w:color w:val="000000"/>
                <w:sz w:val="18"/>
                <w:szCs w:val="18"/>
                <w:lang w:val="en-GB" w:eastAsia="en-GB" w:bidi="he-IL"/>
              </w:rPr>
              <w:t>fulfill</w:t>
            </w:r>
            <w:proofErr w:type="spellEnd"/>
            <w:r w:rsidRPr="009900A7">
              <w:rPr>
                <w:rFonts w:ascii="Arial" w:hAnsi="Arial" w:cs="Arial"/>
                <w:b w:val="0"/>
                <w:bCs w:val="0"/>
                <w:color w:val="000000"/>
                <w:sz w:val="18"/>
                <w:szCs w:val="18"/>
                <w:lang w:val="en-GB" w:eastAsia="en-GB" w:bidi="he-IL"/>
              </w:rPr>
              <w:t xml:space="preserve"> contractual obligations of reinsurance contracts held</w:t>
            </w:r>
          </w:p>
        </w:tc>
        <w:tc>
          <w:tcPr>
            <w:tcW w:w="1253" w:type="dxa"/>
            <w:noWrap/>
            <w:vAlign w:val="bottom"/>
          </w:tcPr>
          <w:p w14:paraId="4DA7C25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01" w:type="dxa"/>
            <w:noWrap/>
            <w:vAlign w:val="bottom"/>
          </w:tcPr>
          <w:p w14:paraId="37D7E8E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710E1F6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45D7DBE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051C285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4462D9DC"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9CA6436"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Impact of changes in the risk of the Insurer</w:t>
            </w:r>
          </w:p>
        </w:tc>
        <w:tc>
          <w:tcPr>
            <w:tcW w:w="1253" w:type="dxa"/>
            <w:tcBorders>
              <w:bottom w:val="single" w:sz="4" w:space="0" w:color="auto"/>
            </w:tcBorders>
            <w:noWrap/>
            <w:vAlign w:val="bottom"/>
          </w:tcPr>
          <w:p w14:paraId="4473483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01" w:type="dxa"/>
            <w:tcBorders>
              <w:bottom w:val="single" w:sz="4" w:space="0" w:color="auto"/>
            </w:tcBorders>
            <w:noWrap/>
            <w:vAlign w:val="bottom"/>
          </w:tcPr>
          <w:p w14:paraId="15A6C66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3A15C4B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tcBorders>
              <w:bottom w:val="single" w:sz="4" w:space="0" w:color="auto"/>
            </w:tcBorders>
            <w:noWrap/>
            <w:vAlign w:val="bottom"/>
          </w:tcPr>
          <w:p w14:paraId="7027966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39C136D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21B50085"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4CA663"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tcBorders>
              <w:top w:val="single" w:sz="4" w:space="0" w:color="auto"/>
            </w:tcBorders>
            <w:noWrap/>
            <w:vAlign w:val="bottom"/>
          </w:tcPr>
          <w:p w14:paraId="5A97F92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tcBorders>
              <w:top w:val="single" w:sz="4" w:space="0" w:color="auto"/>
            </w:tcBorders>
            <w:noWrap/>
            <w:vAlign w:val="bottom"/>
          </w:tcPr>
          <w:p w14:paraId="133E618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5B30446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65BCB40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13543D0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3D43D16D"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7E1A7CA"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income (expenses) from reinsurance contracts held</w:t>
            </w:r>
          </w:p>
        </w:tc>
        <w:tc>
          <w:tcPr>
            <w:tcW w:w="1253" w:type="dxa"/>
            <w:tcBorders>
              <w:bottom w:val="single" w:sz="4" w:space="0" w:color="auto"/>
            </w:tcBorders>
            <w:noWrap/>
            <w:vAlign w:val="bottom"/>
          </w:tcPr>
          <w:p w14:paraId="66EEB01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val="en-GB" w:eastAsia="en-GB" w:bidi="he-IL"/>
              </w:rPr>
              <w:t>(111)</w:t>
            </w:r>
          </w:p>
        </w:tc>
        <w:tc>
          <w:tcPr>
            <w:tcW w:w="1301" w:type="dxa"/>
            <w:tcBorders>
              <w:bottom w:val="single" w:sz="4" w:space="0" w:color="auto"/>
            </w:tcBorders>
            <w:noWrap/>
            <w:vAlign w:val="bottom"/>
          </w:tcPr>
          <w:p w14:paraId="6DE58B8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1A260CC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262</w:t>
            </w:r>
          </w:p>
        </w:tc>
        <w:tc>
          <w:tcPr>
            <w:tcW w:w="1382" w:type="dxa"/>
            <w:tcBorders>
              <w:bottom w:val="single" w:sz="4" w:space="0" w:color="auto"/>
            </w:tcBorders>
            <w:noWrap/>
            <w:vAlign w:val="bottom"/>
          </w:tcPr>
          <w:p w14:paraId="40C55FF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(29)</w:t>
            </w:r>
          </w:p>
        </w:tc>
        <w:tc>
          <w:tcPr>
            <w:tcW w:w="1296" w:type="dxa"/>
            <w:gridSpan w:val="2"/>
            <w:tcBorders>
              <w:bottom w:val="single" w:sz="4" w:space="0" w:color="auto"/>
            </w:tcBorders>
            <w:noWrap/>
            <w:vAlign w:val="bottom"/>
          </w:tcPr>
          <w:p w14:paraId="6EFEBA7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val="en-GB" w:eastAsia="en-GB" w:bidi="he-IL"/>
              </w:rPr>
              <w:t>122</w:t>
            </w:r>
          </w:p>
        </w:tc>
      </w:tr>
      <w:tr w:rsidR="009900A7" w:rsidRPr="00D60A65" w14:paraId="7B28A9A7"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37DD7C4" w14:textId="77777777" w:rsidR="009900A7" w:rsidRPr="00D60A65" w:rsidRDefault="009900A7" w:rsidP="00947216">
            <w:pPr>
              <w:ind w:left="67" w:hanging="139"/>
              <w:contextualSpacing/>
              <w:rPr>
                <w:rFonts w:ascii="Arial" w:hAnsi="Arial" w:cs="Arial"/>
                <w:color w:val="000000"/>
                <w:sz w:val="18"/>
                <w:szCs w:val="18"/>
                <w:lang w:val="en-GB" w:eastAsia="en-GB"/>
              </w:rPr>
            </w:pPr>
          </w:p>
        </w:tc>
        <w:tc>
          <w:tcPr>
            <w:tcW w:w="1253" w:type="dxa"/>
            <w:tcBorders>
              <w:top w:val="single" w:sz="4" w:space="0" w:color="auto"/>
            </w:tcBorders>
            <w:noWrap/>
            <w:vAlign w:val="bottom"/>
          </w:tcPr>
          <w:p w14:paraId="6DCB663F"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c>
          <w:tcPr>
            <w:tcW w:w="1301" w:type="dxa"/>
            <w:tcBorders>
              <w:top w:val="single" w:sz="4" w:space="0" w:color="auto"/>
            </w:tcBorders>
            <w:noWrap/>
            <w:vAlign w:val="bottom"/>
          </w:tcPr>
          <w:p w14:paraId="2F1E7C3E"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3F912C04"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tcBorders>
              <w:top w:val="single" w:sz="4" w:space="0" w:color="auto"/>
            </w:tcBorders>
            <w:noWrap/>
            <w:vAlign w:val="bottom"/>
          </w:tcPr>
          <w:p w14:paraId="3F5278F5"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gridSpan w:val="2"/>
            <w:tcBorders>
              <w:top w:val="single" w:sz="4" w:space="0" w:color="auto"/>
            </w:tcBorders>
            <w:noWrap/>
            <w:vAlign w:val="bottom"/>
          </w:tcPr>
          <w:p w14:paraId="59F7313C"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bidi="he-IL"/>
              </w:rPr>
            </w:pPr>
          </w:p>
        </w:tc>
      </w:tr>
      <w:tr w:rsidR="00947216" w:rsidRPr="00D60A65" w14:paraId="75765A9C"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DC621FB" w14:textId="77777777" w:rsidR="00947216" w:rsidRPr="009900A7" w:rsidRDefault="00947216" w:rsidP="00947216">
            <w:pPr>
              <w:ind w:left="67" w:hanging="139"/>
              <w:contextualSpacing/>
              <w:rPr>
                <w:rFonts w:ascii="Arial" w:hAnsi="Arial" w:cs="Arial"/>
                <w:b w:val="0"/>
                <w:bCs w:val="0"/>
                <w:color w:val="000000"/>
                <w:sz w:val="18"/>
                <w:szCs w:val="18"/>
                <w:lang w:val="en-GB" w:eastAsia="en-GB"/>
              </w:rPr>
            </w:pPr>
            <w:r w:rsidRPr="009900A7">
              <w:rPr>
                <w:rFonts w:ascii="Arial" w:hAnsi="Arial" w:cs="Arial"/>
                <w:b w:val="0"/>
                <w:bCs w:val="0"/>
                <w:color w:val="000000"/>
                <w:sz w:val="18"/>
                <w:szCs w:val="18"/>
                <w:lang w:val="en-GB" w:eastAsia="en-GB" w:bidi="he-IL"/>
              </w:rPr>
              <w:t>Financial expenses from reinsurance contracts held</w:t>
            </w:r>
          </w:p>
        </w:tc>
        <w:tc>
          <w:tcPr>
            <w:tcW w:w="1253" w:type="dxa"/>
            <w:noWrap/>
            <w:vAlign w:val="bottom"/>
          </w:tcPr>
          <w:p w14:paraId="65127CC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01" w:type="dxa"/>
            <w:noWrap/>
            <w:vAlign w:val="bottom"/>
          </w:tcPr>
          <w:p w14:paraId="114A2CB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65A278C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2500D77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2C55DFC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73729DD2"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87F0EE7"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Other changes affecting net income (expenses) from reinsurance contracts held</w:t>
            </w:r>
          </w:p>
        </w:tc>
        <w:tc>
          <w:tcPr>
            <w:tcW w:w="1253" w:type="dxa"/>
            <w:tcBorders>
              <w:bottom w:val="single" w:sz="4" w:space="0" w:color="auto"/>
            </w:tcBorders>
            <w:noWrap/>
            <w:vAlign w:val="bottom"/>
          </w:tcPr>
          <w:p w14:paraId="1D6B940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301" w:type="dxa"/>
            <w:tcBorders>
              <w:bottom w:val="single" w:sz="4" w:space="0" w:color="auto"/>
            </w:tcBorders>
            <w:noWrap/>
            <w:vAlign w:val="bottom"/>
          </w:tcPr>
          <w:p w14:paraId="431B924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13C7D30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tcBorders>
              <w:bottom w:val="single" w:sz="4" w:space="0" w:color="auto"/>
            </w:tcBorders>
            <w:noWrap/>
            <w:vAlign w:val="bottom"/>
          </w:tcPr>
          <w:p w14:paraId="73F6E16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6132C31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11EBB37F"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F1D6D0A"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tcBorders>
              <w:top w:val="single" w:sz="4" w:space="0" w:color="auto"/>
            </w:tcBorders>
            <w:noWrap/>
            <w:vAlign w:val="bottom"/>
          </w:tcPr>
          <w:p w14:paraId="76ECD3E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tcBorders>
              <w:top w:val="single" w:sz="4" w:space="0" w:color="auto"/>
            </w:tcBorders>
            <w:noWrap/>
            <w:vAlign w:val="bottom"/>
          </w:tcPr>
          <w:p w14:paraId="768A126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29F07FA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0A5D6D0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3D2D679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997D8D4"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A51C5FD"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Total amount recognised in comprehensive Income</w:t>
            </w:r>
          </w:p>
        </w:tc>
        <w:tc>
          <w:tcPr>
            <w:tcW w:w="1253" w:type="dxa"/>
            <w:tcBorders>
              <w:bottom w:val="single" w:sz="4" w:space="0" w:color="auto"/>
            </w:tcBorders>
            <w:noWrap/>
            <w:vAlign w:val="bottom"/>
          </w:tcPr>
          <w:p w14:paraId="4E252CE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val="en-GB" w:eastAsia="en-GB" w:bidi="he-IL"/>
              </w:rPr>
              <w:t>(111)</w:t>
            </w:r>
          </w:p>
        </w:tc>
        <w:tc>
          <w:tcPr>
            <w:tcW w:w="1301" w:type="dxa"/>
            <w:tcBorders>
              <w:bottom w:val="single" w:sz="4" w:space="0" w:color="auto"/>
            </w:tcBorders>
            <w:noWrap/>
            <w:vAlign w:val="bottom"/>
          </w:tcPr>
          <w:p w14:paraId="0337E03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11A1C9C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262</w:t>
            </w:r>
          </w:p>
        </w:tc>
        <w:tc>
          <w:tcPr>
            <w:tcW w:w="1382" w:type="dxa"/>
            <w:tcBorders>
              <w:bottom w:val="single" w:sz="4" w:space="0" w:color="auto"/>
            </w:tcBorders>
            <w:noWrap/>
            <w:vAlign w:val="bottom"/>
          </w:tcPr>
          <w:p w14:paraId="06C7377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(29)</w:t>
            </w:r>
          </w:p>
        </w:tc>
        <w:tc>
          <w:tcPr>
            <w:tcW w:w="1296" w:type="dxa"/>
            <w:gridSpan w:val="2"/>
            <w:tcBorders>
              <w:bottom w:val="single" w:sz="4" w:space="0" w:color="auto"/>
            </w:tcBorders>
            <w:noWrap/>
            <w:vAlign w:val="bottom"/>
          </w:tcPr>
          <w:p w14:paraId="23A8462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val="en-GB" w:eastAsia="en-GB" w:bidi="he-IL"/>
              </w:rPr>
              <w:t>122</w:t>
            </w:r>
          </w:p>
        </w:tc>
      </w:tr>
      <w:tr w:rsidR="00947216" w:rsidRPr="00D60A65" w14:paraId="5C1FB69F"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165F943" w14:textId="77777777" w:rsidR="00947216" w:rsidRPr="00D60A65" w:rsidRDefault="00947216" w:rsidP="00947216">
            <w:pPr>
              <w:ind w:left="67" w:hanging="139"/>
              <w:contextualSpacing/>
              <w:rPr>
                <w:rFonts w:ascii="Arial" w:hAnsi="Arial" w:cs="Arial"/>
                <w:color w:val="000000"/>
                <w:sz w:val="18"/>
                <w:szCs w:val="18"/>
                <w:lang w:val="en-GB" w:eastAsia="en-GB"/>
              </w:rPr>
            </w:pPr>
          </w:p>
        </w:tc>
        <w:tc>
          <w:tcPr>
            <w:tcW w:w="1253" w:type="dxa"/>
            <w:tcBorders>
              <w:top w:val="single" w:sz="4" w:space="0" w:color="auto"/>
            </w:tcBorders>
            <w:noWrap/>
            <w:vAlign w:val="bottom"/>
          </w:tcPr>
          <w:p w14:paraId="6018345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tcBorders>
              <w:top w:val="single" w:sz="4" w:space="0" w:color="auto"/>
            </w:tcBorders>
            <w:noWrap/>
            <w:vAlign w:val="bottom"/>
          </w:tcPr>
          <w:p w14:paraId="1B9BCB0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gridSpan w:val="2"/>
            <w:tcBorders>
              <w:top w:val="single" w:sz="4" w:space="0" w:color="auto"/>
            </w:tcBorders>
            <w:noWrap/>
            <w:vAlign w:val="bottom"/>
          </w:tcPr>
          <w:p w14:paraId="42C805C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0E92C5B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2FB8B5B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502CE727"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7ADD1BF" w14:textId="77777777" w:rsidR="00947216" w:rsidRPr="009900A7" w:rsidRDefault="00947216" w:rsidP="00947216">
            <w:pPr>
              <w:ind w:left="67" w:hanging="139"/>
              <w:contextualSpacing/>
              <w:rPr>
                <w:rFonts w:ascii="Arial" w:hAnsi="Arial" w:cs="Arial"/>
                <w:b w:val="0"/>
                <w:bCs w:val="0"/>
                <w:color w:val="000000"/>
                <w:sz w:val="18"/>
                <w:szCs w:val="18"/>
                <w:lang w:val="en-GB" w:eastAsia="en-GB"/>
              </w:rPr>
            </w:pPr>
            <w:r w:rsidRPr="009900A7">
              <w:rPr>
                <w:rFonts w:ascii="Arial" w:hAnsi="Arial" w:cs="Arial"/>
                <w:b w:val="0"/>
                <w:bCs w:val="0"/>
                <w:color w:val="000000"/>
                <w:sz w:val="18"/>
                <w:szCs w:val="18"/>
                <w:lang w:val="en-GB" w:eastAsia="en-GB" w:bidi="he-IL"/>
              </w:rPr>
              <w:t>Investment component</w:t>
            </w:r>
          </w:p>
        </w:tc>
        <w:tc>
          <w:tcPr>
            <w:tcW w:w="1253" w:type="dxa"/>
            <w:noWrap/>
            <w:vAlign w:val="bottom"/>
          </w:tcPr>
          <w:p w14:paraId="72545A0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noWrap/>
            <w:vAlign w:val="bottom"/>
          </w:tcPr>
          <w:p w14:paraId="290E05D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gridSpan w:val="2"/>
            <w:noWrap/>
            <w:vAlign w:val="bottom"/>
          </w:tcPr>
          <w:p w14:paraId="1A02365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61EA598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767A62C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34CD07F2"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5ACA21A" w14:textId="77777777" w:rsidR="00947216" w:rsidRPr="009900A7" w:rsidRDefault="00947216" w:rsidP="00947216">
            <w:pPr>
              <w:ind w:left="67" w:right="-152"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pacing w:val="-4"/>
                <w:sz w:val="18"/>
                <w:szCs w:val="18"/>
                <w:lang w:val="en-GB" w:eastAsia="en-GB" w:bidi="he-IL"/>
              </w:rPr>
              <w:t xml:space="preserve">Other changes affecting reinsurance </w:t>
            </w:r>
            <w:r w:rsidRPr="009900A7">
              <w:rPr>
                <w:rFonts w:ascii="Arial" w:hAnsi="Arial" w:cs="Arial"/>
                <w:b w:val="0"/>
                <w:bCs w:val="0"/>
                <w:color w:val="000000"/>
                <w:sz w:val="18"/>
                <w:szCs w:val="18"/>
                <w:lang w:val="en-GB" w:eastAsia="en-GB" w:bidi="he-IL"/>
              </w:rPr>
              <w:t xml:space="preserve">contract assets and liabilities </w:t>
            </w:r>
          </w:p>
        </w:tc>
        <w:tc>
          <w:tcPr>
            <w:tcW w:w="1253" w:type="dxa"/>
            <w:noWrap/>
            <w:vAlign w:val="bottom"/>
          </w:tcPr>
          <w:p w14:paraId="2AD39E9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301" w:type="dxa"/>
            <w:noWrap/>
            <w:vAlign w:val="bottom"/>
          </w:tcPr>
          <w:p w14:paraId="13786E0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0E212A6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2965806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35FC8D7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0788F773"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B69B57"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noWrap/>
            <w:vAlign w:val="bottom"/>
          </w:tcPr>
          <w:p w14:paraId="50723CE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01" w:type="dxa"/>
            <w:noWrap/>
            <w:vAlign w:val="bottom"/>
          </w:tcPr>
          <w:p w14:paraId="49987EF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7A4C3B1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5983243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1711236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6E2DFA23"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C89AB01"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Cashflow</w:t>
            </w:r>
          </w:p>
        </w:tc>
        <w:tc>
          <w:tcPr>
            <w:tcW w:w="1253" w:type="dxa"/>
            <w:noWrap/>
            <w:vAlign w:val="bottom"/>
          </w:tcPr>
          <w:p w14:paraId="38720FF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noWrap/>
            <w:vAlign w:val="bottom"/>
          </w:tcPr>
          <w:p w14:paraId="0ADC59D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gridSpan w:val="2"/>
            <w:noWrap/>
            <w:vAlign w:val="bottom"/>
          </w:tcPr>
          <w:p w14:paraId="426E78E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2320DE7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3F02EC3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13EE02C4"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4E1F4F7"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Premiums paid net of directly attributable expenses</w:t>
            </w:r>
          </w:p>
        </w:tc>
        <w:tc>
          <w:tcPr>
            <w:tcW w:w="1253" w:type="dxa"/>
            <w:noWrap/>
            <w:vAlign w:val="bottom"/>
          </w:tcPr>
          <w:p w14:paraId="1B7FA96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72</w:t>
            </w:r>
          </w:p>
        </w:tc>
        <w:tc>
          <w:tcPr>
            <w:tcW w:w="1301" w:type="dxa"/>
            <w:noWrap/>
            <w:vAlign w:val="bottom"/>
          </w:tcPr>
          <w:p w14:paraId="0B93CAF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w:t>
            </w:r>
          </w:p>
        </w:tc>
        <w:tc>
          <w:tcPr>
            <w:tcW w:w="1296" w:type="dxa"/>
            <w:gridSpan w:val="2"/>
            <w:noWrap/>
            <w:vAlign w:val="bottom"/>
          </w:tcPr>
          <w:p w14:paraId="3FDF003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6917E93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555AB56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72</w:t>
            </w:r>
          </w:p>
        </w:tc>
      </w:tr>
      <w:tr w:rsidR="00947216" w:rsidRPr="00D60A65" w14:paraId="40C84067"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CECE495"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 xml:space="preserve">Reinsurance received </w:t>
            </w:r>
          </w:p>
        </w:tc>
        <w:tc>
          <w:tcPr>
            <w:tcW w:w="1253" w:type="dxa"/>
            <w:tcBorders>
              <w:bottom w:val="single" w:sz="4" w:space="0" w:color="auto"/>
            </w:tcBorders>
            <w:noWrap/>
            <w:vAlign w:val="bottom"/>
          </w:tcPr>
          <w:p w14:paraId="1709F7A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01" w:type="dxa"/>
            <w:tcBorders>
              <w:bottom w:val="single" w:sz="4" w:space="0" w:color="auto"/>
            </w:tcBorders>
            <w:noWrap/>
            <w:vAlign w:val="bottom"/>
          </w:tcPr>
          <w:p w14:paraId="746DAA9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2E371BA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504</w:t>
            </w:r>
          </w:p>
        </w:tc>
        <w:tc>
          <w:tcPr>
            <w:tcW w:w="1382" w:type="dxa"/>
            <w:tcBorders>
              <w:bottom w:val="single" w:sz="4" w:space="0" w:color="auto"/>
            </w:tcBorders>
            <w:noWrap/>
            <w:vAlign w:val="bottom"/>
          </w:tcPr>
          <w:p w14:paraId="132DC98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5E99791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504</w:t>
            </w:r>
          </w:p>
        </w:tc>
      </w:tr>
      <w:tr w:rsidR="00947216" w:rsidRPr="00D60A65" w14:paraId="6CF5A4AB"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D5B745A"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tcBorders>
              <w:top w:val="single" w:sz="4" w:space="0" w:color="auto"/>
            </w:tcBorders>
            <w:noWrap/>
            <w:vAlign w:val="bottom"/>
          </w:tcPr>
          <w:p w14:paraId="188B7EB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301" w:type="dxa"/>
            <w:tcBorders>
              <w:top w:val="single" w:sz="4" w:space="0" w:color="auto"/>
            </w:tcBorders>
            <w:noWrap/>
            <w:vAlign w:val="bottom"/>
          </w:tcPr>
          <w:p w14:paraId="3A89A43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4D6D115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6C3E33A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294F943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r>
      <w:tr w:rsidR="00947216" w:rsidRPr="00D60A65" w14:paraId="7E450271"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6BB3826"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Total cashflow</w:t>
            </w:r>
          </w:p>
        </w:tc>
        <w:tc>
          <w:tcPr>
            <w:tcW w:w="1253" w:type="dxa"/>
            <w:tcBorders>
              <w:bottom w:val="single" w:sz="4" w:space="0" w:color="auto"/>
            </w:tcBorders>
            <w:noWrap/>
            <w:vAlign w:val="bottom"/>
          </w:tcPr>
          <w:p w14:paraId="7765BF6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72</w:t>
            </w:r>
          </w:p>
        </w:tc>
        <w:tc>
          <w:tcPr>
            <w:tcW w:w="1301" w:type="dxa"/>
            <w:tcBorders>
              <w:bottom w:val="single" w:sz="4" w:space="0" w:color="auto"/>
            </w:tcBorders>
            <w:noWrap/>
            <w:vAlign w:val="bottom"/>
          </w:tcPr>
          <w:p w14:paraId="156BC13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61DFE77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504</w:t>
            </w:r>
          </w:p>
        </w:tc>
        <w:tc>
          <w:tcPr>
            <w:tcW w:w="1382" w:type="dxa"/>
            <w:tcBorders>
              <w:bottom w:val="single" w:sz="4" w:space="0" w:color="auto"/>
            </w:tcBorders>
            <w:noWrap/>
            <w:vAlign w:val="bottom"/>
          </w:tcPr>
          <w:p w14:paraId="65C0B36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2CB0309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576</w:t>
            </w:r>
          </w:p>
        </w:tc>
      </w:tr>
      <w:tr w:rsidR="00947216" w:rsidRPr="00D60A65" w14:paraId="19E1B81D"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7BB757"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tcBorders>
              <w:top w:val="single" w:sz="4" w:space="0" w:color="auto"/>
            </w:tcBorders>
            <w:noWrap/>
            <w:vAlign w:val="bottom"/>
          </w:tcPr>
          <w:p w14:paraId="7D355C0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tcBorders>
              <w:top w:val="single" w:sz="4" w:space="0" w:color="auto"/>
            </w:tcBorders>
            <w:noWrap/>
            <w:vAlign w:val="bottom"/>
          </w:tcPr>
          <w:p w14:paraId="0319113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73B6A20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4072DD1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119846D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1DB4B837"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360F181"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ending balance</w:t>
            </w:r>
          </w:p>
        </w:tc>
        <w:tc>
          <w:tcPr>
            <w:tcW w:w="1253" w:type="dxa"/>
            <w:noWrap/>
            <w:vAlign w:val="bottom"/>
          </w:tcPr>
          <w:p w14:paraId="391D817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noWrap/>
            <w:vAlign w:val="bottom"/>
          </w:tcPr>
          <w:p w14:paraId="3BFD3E8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7D556C2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5123189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noWrap/>
            <w:vAlign w:val="bottom"/>
          </w:tcPr>
          <w:p w14:paraId="4A724B0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5F1E4F7B"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90BCEB4" w14:textId="77777777" w:rsidR="00947216" w:rsidRPr="009900A7" w:rsidRDefault="00947216" w:rsidP="00947216">
            <w:pPr>
              <w:ind w:left="67" w:hanging="139"/>
              <w:contextualSpacing/>
              <w:rPr>
                <w:rFonts w:ascii="Arial" w:hAnsi="Arial" w:cs="Arial"/>
                <w:b w:val="0"/>
                <w:bCs w:val="0"/>
                <w:color w:val="000000"/>
                <w:sz w:val="18"/>
                <w:szCs w:val="18"/>
                <w:lang w:val="en-GB" w:eastAsia="en-GB"/>
              </w:rPr>
            </w:pPr>
            <w:r w:rsidRPr="009900A7">
              <w:rPr>
                <w:rFonts w:ascii="Arial" w:hAnsi="Arial" w:cs="Arial"/>
                <w:b w:val="0"/>
                <w:bCs w:val="0"/>
                <w:color w:val="000000"/>
                <w:sz w:val="18"/>
                <w:szCs w:val="18"/>
                <w:lang w:val="en-GB" w:eastAsia="en-GB" w:bidi="he-IL"/>
              </w:rPr>
              <w:t>Ending balance of reinsurance contract assets</w:t>
            </w:r>
          </w:p>
        </w:tc>
        <w:tc>
          <w:tcPr>
            <w:tcW w:w="1253" w:type="dxa"/>
            <w:noWrap/>
            <w:vAlign w:val="bottom"/>
          </w:tcPr>
          <w:p w14:paraId="1505962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01" w:type="dxa"/>
            <w:noWrap/>
            <w:vAlign w:val="bottom"/>
          </w:tcPr>
          <w:p w14:paraId="125D0F1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noWrap/>
            <w:vAlign w:val="bottom"/>
          </w:tcPr>
          <w:p w14:paraId="1718811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603</w:t>
            </w:r>
          </w:p>
        </w:tc>
        <w:tc>
          <w:tcPr>
            <w:tcW w:w="1382" w:type="dxa"/>
            <w:noWrap/>
            <w:vAlign w:val="bottom"/>
          </w:tcPr>
          <w:p w14:paraId="221CBE0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w:t>
            </w:r>
          </w:p>
        </w:tc>
        <w:tc>
          <w:tcPr>
            <w:tcW w:w="1296" w:type="dxa"/>
            <w:gridSpan w:val="2"/>
            <w:noWrap/>
            <w:vAlign w:val="bottom"/>
          </w:tcPr>
          <w:p w14:paraId="43B3ADC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605</w:t>
            </w:r>
          </w:p>
        </w:tc>
      </w:tr>
      <w:tr w:rsidR="00947216" w:rsidRPr="00D60A65" w14:paraId="25B4B212"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8DC179F"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Ending balance of reinsurance contract liabilities</w:t>
            </w:r>
          </w:p>
        </w:tc>
        <w:tc>
          <w:tcPr>
            <w:tcW w:w="1253" w:type="dxa"/>
            <w:tcBorders>
              <w:bottom w:val="single" w:sz="4" w:space="0" w:color="auto"/>
            </w:tcBorders>
            <w:noWrap/>
            <w:vAlign w:val="bottom"/>
          </w:tcPr>
          <w:p w14:paraId="1E8304D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(73)</w:t>
            </w:r>
          </w:p>
        </w:tc>
        <w:tc>
          <w:tcPr>
            <w:tcW w:w="1301" w:type="dxa"/>
            <w:tcBorders>
              <w:bottom w:val="single" w:sz="4" w:space="0" w:color="auto"/>
            </w:tcBorders>
            <w:noWrap/>
            <w:vAlign w:val="bottom"/>
          </w:tcPr>
          <w:p w14:paraId="235E141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w:t>
            </w:r>
          </w:p>
        </w:tc>
        <w:tc>
          <w:tcPr>
            <w:tcW w:w="1296" w:type="dxa"/>
            <w:gridSpan w:val="2"/>
            <w:tcBorders>
              <w:bottom w:val="single" w:sz="4" w:space="0" w:color="auto"/>
            </w:tcBorders>
            <w:noWrap/>
            <w:vAlign w:val="bottom"/>
          </w:tcPr>
          <w:p w14:paraId="6B35514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70</w:t>
            </w:r>
          </w:p>
        </w:tc>
        <w:tc>
          <w:tcPr>
            <w:tcW w:w="1382" w:type="dxa"/>
            <w:tcBorders>
              <w:bottom w:val="single" w:sz="4" w:space="0" w:color="auto"/>
            </w:tcBorders>
            <w:noWrap/>
            <w:vAlign w:val="bottom"/>
          </w:tcPr>
          <w:p w14:paraId="777B0C7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gridSpan w:val="2"/>
            <w:tcBorders>
              <w:bottom w:val="single" w:sz="4" w:space="0" w:color="auto"/>
            </w:tcBorders>
            <w:noWrap/>
            <w:vAlign w:val="bottom"/>
          </w:tcPr>
          <w:p w14:paraId="469A3A2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w:t>
            </w:r>
          </w:p>
        </w:tc>
      </w:tr>
      <w:tr w:rsidR="00947216" w:rsidRPr="00D60A65" w14:paraId="647850B4"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0202B37"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53" w:type="dxa"/>
            <w:tcBorders>
              <w:top w:val="single" w:sz="4" w:space="0" w:color="auto"/>
            </w:tcBorders>
            <w:noWrap/>
            <w:vAlign w:val="bottom"/>
          </w:tcPr>
          <w:p w14:paraId="0D26AC2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01" w:type="dxa"/>
            <w:tcBorders>
              <w:top w:val="single" w:sz="4" w:space="0" w:color="auto"/>
            </w:tcBorders>
            <w:noWrap/>
            <w:vAlign w:val="bottom"/>
          </w:tcPr>
          <w:p w14:paraId="1FA83A5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gridSpan w:val="2"/>
            <w:tcBorders>
              <w:top w:val="single" w:sz="4" w:space="0" w:color="auto"/>
            </w:tcBorders>
            <w:noWrap/>
            <w:vAlign w:val="bottom"/>
          </w:tcPr>
          <w:p w14:paraId="13D2654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098460E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gridSpan w:val="2"/>
            <w:tcBorders>
              <w:top w:val="single" w:sz="4" w:space="0" w:color="auto"/>
            </w:tcBorders>
            <w:noWrap/>
            <w:vAlign w:val="bottom"/>
          </w:tcPr>
          <w:p w14:paraId="368697B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6630CB62" w14:textId="77777777" w:rsidTr="00D94A94">
        <w:trPr>
          <w:gridAfter w:val="1"/>
          <w:wAfter w:w="10" w:type="dxa"/>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6BCECD1"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ending balance</w:t>
            </w:r>
          </w:p>
        </w:tc>
        <w:tc>
          <w:tcPr>
            <w:tcW w:w="1253" w:type="dxa"/>
            <w:tcBorders>
              <w:bottom w:val="single" w:sz="4" w:space="0" w:color="auto"/>
            </w:tcBorders>
            <w:noWrap/>
            <w:vAlign w:val="bottom"/>
          </w:tcPr>
          <w:p w14:paraId="48D60F8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(73)</w:t>
            </w:r>
          </w:p>
        </w:tc>
        <w:tc>
          <w:tcPr>
            <w:tcW w:w="1301" w:type="dxa"/>
            <w:tcBorders>
              <w:bottom w:val="single" w:sz="4" w:space="0" w:color="auto"/>
            </w:tcBorders>
            <w:noWrap/>
            <w:vAlign w:val="bottom"/>
          </w:tcPr>
          <w:p w14:paraId="571F775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w:t>
            </w:r>
          </w:p>
        </w:tc>
        <w:tc>
          <w:tcPr>
            <w:tcW w:w="1296" w:type="dxa"/>
            <w:gridSpan w:val="2"/>
            <w:tcBorders>
              <w:bottom w:val="single" w:sz="4" w:space="0" w:color="auto"/>
            </w:tcBorders>
            <w:noWrap/>
            <w:vAlign w:val="bottom"/>
          </w:tcPr>
          <w:p w14:paraId="6D329D7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673</w:t>
            </w:r>
          </w:p>
        </w:tc>
        <w:tc>
          <w:tcPr>
            <w:tcW w:w="1382" w:type="dxa"/>
            <w:tcBorders>
              <w:bottom w:val="single" w:sz="4" w:space="0" w:color="auto"/>
            </w:tcBorders>
            <w:noWrap/>
            <w:vAlign w:val="bottom"/>
          </w:tcPr>
          <w:p w14:paraId="49CF11E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w:t>
            </w:r>
          </w:p>
        </w:tc>
        <w:tc>
          <w:tcPr>
            <w:tcW w:w="1296" w:type="dxa"/>
            <w:gridSpan w:val="2"/>
            <w:tcBorders>
              <w:bottom w:val="single" w:sz="4" w:space="0" w:color="auto"/>
            </w:tcBorders>
            <w:noWrap/>
            <w:vAlign w:val="bottom"/>
          </w:tcPr>
          <w:p w14:paraId="27EDBB2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602</w:t>
            </w:r>
          </w:p>
        </w:tc>
      </w:tr>
    </w:tbl>
    <w:p w14:paraId="53CBD238" w14:textId="3BCDF89A" w:rsidR="00947216" w:rsidRPr="00D60A65" w:rsidRDefault="00947216" w:rsidP="00AD2C96">
      <w:pPr>
        <w:tabs>
          <w:tab w:val="left" w:pos="1260"/>
        </w:tabs>
        <w:spacing w:after="120"/>
        <w:jc w:val="thaiDistribute"/>
        <w:rPr>
          <w:rFonts w:ascii="Arial" w:hAnsi="Arial"/>
          <w:b/>
          <w:bCs/>
          <w:color w:val="000000" w:themeColor="text1"/>
          <w:sz w:val="18"/>
          <w:szCs w:val="18"/>
          <w:cs/>
          <w:lang w:val="en-GB" w:eastAsia="th-TH"/>
        </w:rPr>
      </w:pPr>
    </w:p>
    <w:p w14:paraId="67C701A9" w14:textId="77777777" w:rsidR="00947216" w:rsidRPr="00D60A65" w:rsidRDefault="00947216">
      <w:pPr>
        <w:rPr>
          <w:rFonts w:ascii="Arial" w:hAnsi="Arial"/>
          <w:b/>
          <w:bCs/>
          <w:color w:val="000000" w:themeColor="text1"/>
          <w:sz w:val="18"/>
          <w:szCs w:val="18"/>
          <w:cs/>
          <w:lang w:val="en-GB" w:eastAsia="th-TH"/>
        </w:rPr>
      </w:pPr>
      <w:r w:rsidRPr="00D60A65">
        <w:rPr>
          <w:rFonts w:ascii="Arial" w:hAnsi="Arial"/>
          <w:b/>
          <w:bCs/>
          <w:color w:val="000000" w:themeColor="text1"/>
          <w:sz w:val="18"/>
          <w:szCs w:val="18"/>
          <w:cs/>
          <w:lang w:val="en-GB" w:eastAsia="th-TH"/>
        </w:rPr>
        <w:br w:type="page"/>
      </w:r>
    </w:p>
    <w:tbl>
      <w:tblPr>
        <w:tblStyle w:val="PlainTable4"/>
        <w:tblW w:w="9431" w:type="dxa"/>
        <w:jc w:val="center"/>
        <w:tblLook w:val="04A0" w:firstRow="1" w:lastRow="0" w:firstColumn="1" w:lastColumn="0" w:noHBand="0" w:noVBand="1"/>
      </w:tblPr>
      <w:tblGrid>
        <w:gridCol w:w="2923"/>
        <w:gridCol w:w="1235"/>
        <w:gridCol w:w="1299"/>
        <w:gridCol w:w="1296"/>
        <w:gridCol w:w="1382"/>
        <w:gridCol w:w="1296"/>
      </w:tblGrid>
      <w:tr w:rsidR="00947216" w:rsidRPr="00D60A65" w14:paraId="0B28E332" w14:textId="77777777" w:rsidTr="00D94A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CB6CC4E"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6508" w:type="dxa"/>
            <w:gridSpan w:val="5"/>
            <w:tcBorders>
              <w:bottom w:val="single" w:sz="4" w:space="0" w:color="auto"/>
            </w:tcBorders>
            <w:noWrap/>
            <w:vAlign w:val="bottom"/>
          </w:tcPr>
          <w:p w14:paraId="6BC8A32D" w14:textId="77777777" w:rsidR="00947216" w:rsidRPr="00D60A65" w:rsidRDefault="00947216" w:rsidP="0094721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Consolidated and separate financial information</w:t>
            </w:r>
          </w:p>
        </w:tc>
      </w:tr>
      <w:tr w:rsidR="00947216" w:rsidRPr="00D60A65" w14:paraId="165B04D1"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AA0B3BB"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6508" w:type="dxa"/>
            <w:gridSpan w:val="5"/>
            <w:tcBorders>
              <w:top w:val="single" w:sz="4" w:space="0" w:color="auto"/>
              <w:bottom w:val="single" w:sz="4" w:space="0" w:color="auto"/>
            </w:tcBorders>
            <w:noWrap/>
            <w:vAlign w:val="bottom"/>
          </w:tcPr>
          <w:p w14:paraId="421BDA1C" w14:textId="77777777" w:rsidR="00947216" w:rsidRPr="00D60A65" w:rsidRDefault="00947216" w:rsidP="00947216">
            <w:pPr>
              <w:jc w:val="center"/>
              <w:cnfStyle w:val="000000000000" w:firstRow="0" w:lastRow="0" w:firstColumn="0" w:lastColumn="0" w:oddVBand="0" w:evenVBand="0" w:oddHBand="0" w:evenHBand="0" w:firstRowFirstColumn="0" w:firstRowLastColumn="0" w:lastRowFirstColumn="0" w:lastRowLastColumn="0"/>
              <w:rPr>
                <w:rFonts w:ascii="Arial" w:eastAsia="Cordia New" w:hAnsi="Arial" w:cs="Cordia New"/>
                <w:b/>
                <w:bCs/>
                <w:color w:val="000000"/>
                <w:sz w:val="18"/>
                <w:szCs w:val="22"/>
              </w:rPr>
            </w:pPr>
            <w:r w:rsidRPr="00D60A65">
              <w:rPr>
                <w:rFonts w:ascii="Arial" w:eastAsia="Cordia New" w:hAnsi="Arial" w:cs="Arial"/>
                <w:b/>
                <w:bCs/>
                <w:color w:val="000000"/>
                <w:sz w:val="18"/>
                <w:szCs w:val="18"/>
                <w:lang w:bidi="he-IL"/>
              </w:rPr>
              <w:t>(Audited)</w:t>
            </w:r>
          </w:p>
          <w:p w14:paraId="418B4175"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eastAsia="Cordia New" w:hAnsi="Arial" w:cs="Arial"/>
                <w:b/>
                <w:bCs/>
                <w:color w:val="000000"/>
                <w:sz w:val="18"/>
                <w:szCs w:val="18"/>
                <w:lang w:val="en-GB" w:bidi="he-IL"/>
              </w:rPr>
              <w:t>31 December</w:t>
            </w:r>
            <w:r w:rsidRPr="00D60A65">
              <w:rPr>
                <w:rFonts w:ascii="Arial" w:eastAsia="Cordia New" w:hAnsi="Arial" w:cs="Arial"/>
                <w:b/>
                <w:bCs/>
                <w:color w:val="000000"/>
                <w:sz w:val="18"/>
                <w:szCs w:val="18"/>
                <w:lang w:bidi="he-IL"/>
              </w:rPr>
              <w:t xml:space="preserve"> </w:t>
            </w:r>
            <w:r w:rsidRPr="00D60A65">
              <w:rPr>
                <w:rFonts w:ascii="Arial" w:eastAsia="Cordia New" w:hAnsi="Arial" w:cs="Arial"/>
                <w:b/>
                <w:bCs/>
                <w:color w:val="000000"/>
                <w:sz w:val="18"/>
                <w:szCs w:val="18"/>
                <w:lang w:val="en-GB" w:bidi="he-IL"/>
              </w:rPr>
              <w:t>2025</w:t>
            </w:r>
          </w:p>
        </w:tc>
      </w:tr>
      <w:tr w:rsidR="00947216" w:rsidRPr="00D60A65" w14:paraId="63BBD71E"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CD47B33"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6508" w:type="dxa"/>
            <w:gridSpan w:val="5"/>
            <w:tcBorders>
              <w:top w:val="single" w:sz="4" w:space="0" w:color="auto"/>
              <w:bottom w:val="single" w:sz="4" w:space="0" w:color="auto"/>
            </w:tcBorders>
            <w:noWrap/>
            <w:vAlign w:val="bottom"/>
          </w:tcPr>
          <w:p w14:paraId="3E8732FD"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Non-motor insurance</w:t>
            </w:r>
          </w:p>
        </w:tc>
      </w:tr>
      <w:tr w:rsidR="00947216" w:rsidRPr="00D60A65" w14:paraId="24D2E1C1"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38977B" w14:textId="77777777" w:rsidR="00947216" w:rsidRPr="00D60A65" w:rsidRDefault="00947216" w:rsidP="00947216">
            <w:pPr>
              <w:ind w:left="67" w:hanging="139"/>
              <w:jc w:val="center"/>
              <w:rPr>
                <w:rFonts w:ascii="Arial" w:hAnsi="Arial" w:cs="Arial"/>
                <w:color w:val="000000"/>
                <w:sz w:val="18"/>
                <w:szCs w:val="18"/>
                <w:lang w:val="en-GB" w:eastAsia="en-GB" w:bidi="he-IL"/>
              </w:rPr>
            </w:pPr>
          </w:p>
        </w:tc>
        <w:tc>
          <w:tcPr>
            <w:tcW w:w="2534" w:type="dxa"/>
            <w:gridSpan w:val="2"/>
            <w:tcBorders>
              <w:top w:val="single" w:sz="4" w:space="0" w:color="auto"/>
              <w:bottom w:val="single" w:sz="4" w:space="0" w:color="auto"/>
            </w:tcBorders>
            <w:noWrap/>
            <w:vAlign w:val="bottom"/>
          </w:tcPr>
          <w:p w14:paraId="6E180DA4"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Remaining coverage</w:t>
            </w:r>
          </w:p>
        </w:tc>
        <w:tc>
          <w:tcPr>
            <w:tcW w:w="2678" w:type="dxa"/>
            <w:gridSpan w:val="2"/>
            <w:tcBorders>
              <w:top w:val="single" w:sz="4" w:space="0" w:color="auto"/>
              <w:bottom w:val="single" w:sz="4" w:space="0" w:color="auto"/>
            </w:tcBorders>
            <w:noWrap/>
            <w:vAlign w:val="bottom"/>
          </w:tcPr>
          <w:p w14:paraId="2BD0431E" w14:textId="77777777" w:rsidR="00947216" w:rsidRPr="00D60A65" w:rsidRDefault="00947216" w:rsidP="0094721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Incurred claims</w:t>
            </w:r>
          </w:p>
        </w:tc>
        <w:tc>
          <w:tcPr>
            <w:tcW w:w="1296" w:type="dxa"/>
            <w:noWrap/>
            <w:vAlign w:val="bottom"/>
          </w:tcPr>
          <w:p w14:paraId="6FAB972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p>
        </w:tc>
      </w:tr>
      <w:tr w:rsidR="00947216" w:rsidRPr="00D60A65" w14:paraId="2E9BD7C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492B6548" w14:textId="77777777" w:rsidR="00947216" w:rsidRPr="00D60A65" w:rsidRDefault="00947216" w:rsidP="00947216">
            <w:pPr>
              <w:ind w:left="67" w:hanging="139"/>
              <w:jc w:val="center"/>
              <w:rPr>
                <w:rFonts w:ascii="Arial" w:hAnsi="Arial" w:cs="Arial"/>
                <w:color w:val="000000"/>
                <w:sz w:val="18"/>
                <w:szCs w:val="18"/>
                <w:cs/>
                <w:lang w:val="en-GB" w:eastAsia="en-GB" w:bidi="he-IL"/>
              </w:rPr>
            </w:pPr>
            <w:r w:rsidRPr="00D60A65">
              <w:rPr>
                <w:rFonts w:ascii="Arial" w:hAnsi="Arial" w:cs="Arial"/>
                <w:color w:val="000000"/>
                <w:sz w:val="18"/>
                <w:szCs w:val="18"/>
                <w:lang w:val="en-GB" w:eastAsia="en-GB" w:bidi="he-IL"/>
              </w:rPr>
              <w:t>Reinsurance contract held</w:t>
            </w:r>
          </w:p>
        </w:tc>
        <w:tc>
          <w:tcPr>
            <w:tcW w:w="1235" w:type="dxa"/>
            <w:tcBorders>
              <w:bottom w:val="single" w:sz="4" w:space="0" w:color="auto"/>
            </w:tcBorders>
            <w:noWrap/>
            <w:vAlign w:val="bottom"/>
            <w:hideMark/>
          </w:tcPr>
          <w:p w14:paraId="20D94F8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Excluding loss</w:t>
            </w:r>
          </w:p>
          <w:p w14:paraId="4BCCB5C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component</w:t>
            </w:r>
          </w:p>
          <w:p w14:paraId="07655A1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563D3DC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299" w:type="dxa"/>
            <w:tcBorders>
              <w:bottom w:val="single" w:sz="4" w:space="0" w:color="auto"/>
            </w:tcBorders>
            <w:noWrap/>
            <w:vAlign w:val="bottom"/>
            <w:hideMark/>
          </w:tcPr>
          <w:p w14:paraId="0677E1F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eastAsia="en-GB" w:bidi="he-IL"/>
              </w:rPr>
              <w:t>Loss component</w:t>
            </w:r>
          </w:p>
          <w:p w14:paraId="4023D4E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39ABB9E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r w:rsidRPr="00D60A65">
              <w:rPr>
                <w:rFonts w:ascii="Arial" w:hAnsi="Arial" w:cs="Arial"/>
                <w:b/>
                <w:bCs/>
                <w:color w:val="000000"/>
                <w:sz w:val="18"/>
                <w:szCs w:val="18"/>
                <w:lang w:val="en-GB" w:eastAsia="en-GB" w:bidi="he-IL"/>
              </w:rPr>
              <w:t>Baht</w:t>
            </w:r>
          </w:p>
        </w:tc>
        <w:tc>
          <w:tcPr>
            <w:tcW w:w="1296" w:type="dxa"/>
            <w:tcBorders>
              <w:bottom w:val="single" w:sz="4" w:space="0" w:color="auto"/>
            </w:tcBorders>
            <w:noWrap/>
            <w:vAlign w:val="bottom"/>
          </w:tcPr>
          <w:p w14:paraId="0C0687F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Present value of</w:t>
            </w:r>
          </w:p>
          <w:p w14:paraId="7199D98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future </w:t>
            </w:r>
          </w:p>
          <w:p w14:paraId="363BEE7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cash flows</w:t>
            </w:r>
          </w:p>
          <w:p w14:paraId="3438D30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030588E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Baht</w:t>
            </w:r>
          </w:p>
        </w:tc>
        <w:tc>
          <w:tcPr>
            <w:tcW w:w="1382" w:type="dxa"/>
            <w:tcBorders>
              <w:bottom w:val="single" w:sz="4" w:space="0" w:color="auto"/>
            </w:tcBorders>
            <w:noWrap/>
            <w:vAlign w:val="center"/>
            <w:hideMark/>
          </w:tcPr>
          <w:p w14:paraId="06626821"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 adjustment for</w:t>
            </w:r>
          </w:p>
          <w:p w14:paraId="08417BC8" w14:textId="77777777" w:rsidR="00947216" w:rsidRPr="00D60A65" w:rsidRDefault="00947216" w:rsidP="0094721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 non-financial </w:t>
            </w:r>
          </w:p>
          <w:p w14:paraId="53365E3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risks</w:t>
            </w:r>
          </w:p>
          <w:p w14:paraId="67C877B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bidi="he-IL"/>
              </w:rPr>
            </w:pPr>
            <w:proofErr w:type="gramStart"/>
            <w:r w:rsidRPr="00D60A65">
              <w:rPr>
                <w:rFonts w:ascii="Arial" w:hAnsi="Arial" w:cs="Arial"/>
                <w:b/>
                <w:bCs/>
                <w:color w:val="000000"/>
                <w:sz w:val="18"/>
                <w:szCs w:val="18"/>
                <w:lang w:eastAsia="en-GB" w:bidi="he-IL"/>
              </w:rPr>
              <w:t>Thousand</w:t>
            </w:r>
            <w:proofErr w:type="gramEnd"/>
            <w:r w:rsidRPr="00D60A65">
              <w:rPr>
                <w:rFonts w:ascii="Arial" w:hAnsi="Arial" w:cs="Arial"/>
                <w:b/>
                <w:bCs/>
                <w:color w:val="000000"/>
                <w:sz w:val="18"/>
                <w:szCs w:val="18"/>
                <w:lang w:eastAsia="en-GB" w:bidi="he-IL"/>
              </w:rPr>
              <w:t xml:space="preserve"> </w:t>
            </w:r>
          </w:p>
          <w:p w14:paraId="10A65CD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eastAsia="en-GB" w:bidi="he-IL"/>
              </w:rPr>
              <w:t>Baht</w:t>
            </w:r>
          </w:p>
        </w:tc>
        <w:tc>
          <w:tcPr>
            <w:tcW w:w="1296" w:type="dxa"/>
            <w:tcBorders>
              <w:bottom w:val="single" w:sz="4" w:space="0" w:color="auto"/>
            </w:tcBorders>
            <w:noWrap/>
            <w:vAlign w:val="bottom"/>
            <w:hideMark/>
          </w:tcPr>
          <w:p w14:paraId="59453D8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Total</w:t>
            </w:r>
          </w:p>
          <w:p w14:paraId="505693E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bidi="he-IL"/>
              </w:rPr>
            </w:pPr>
            <w:r w:rsidRPr="00D60A65">
              <w:rPr>
                <w:rFonts w:ascii="Arial" w:hAnsi="Arial" w:cs="Arial"/>
                <w:b/>
                <w:bCs/>
                <w:color w:val="000000"/>
                <w:sz w:val="18"/>
                <w:szCs w:val="18"/>
                <w:lang w:val="en-GB" w:eastAsia="en-GB" w:bidi="he-IL"/>
              </w:rPr>
              <w:t xml:space="preserve">Thousand </w:t>
            </w:r>
          </w:p>
          <w:p w14:paraId="2474C44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bidi="he-IL"/>
              </w:rPr>
            </w:pPr>
            <w:r w:rsidRPr="00D60A65">
              <w:rPr>
                <w:rFonts w:ascii="Arial" w:hAnsi="Arial" w:cs="Arial"/>
                <w:b/>
                <w:bCs/>
                <w:color w:val="000000"/>
                <w:sz w:val="18"/>
                <w:szCs w:val="18"/>
                <w:lang w:val="en-GB" w:eastAsia="en-GB" w:bidi="he-IL"/>
              </w:rPr>
              <w:t>Baht</w:t>
            </w:r>
          </w:p>
        </w:tc>
      </w:tr>
      <w:tr w:rsidR="00947216" w:rsidRPr="00D60A65" w14:paraId="03A718C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2BB2A9CB" w14:textId="77777777" w:rsidR="00947216" w:rsidRPr="00D60A65" w:rsidRDefault="00947216" w:rsidP="00947216">
            <w:pPr>
              <w:ind w:left="67" w:hanging="139"/>
              <w:contextualSpacing/>
              <w:rPr>
                <w:rFonts w:ascii="Arial" w:hAnsi="Arial" w:cs="Arial"/>
                <w:color w:val="000000"/>
                <w:sz w:val="18"/>
                <w:szCs w:val="18"/>
                <w:cs/>
                <w:lang w:val="en-GB" w:eastAsia="en-GB" w:bidi="he-IL"/>
              </w:rPr>
            </w:pPr>
          </w:p>
        </w:tc>
        <w:tc>
          <w:tcPr>
            <w:tcW w:w="1235" w:type="dxa"/>
            <w:tcBorders>
              <w:top w:val="single" w:sz="4" w:space="0" w:color="auto"/>
            </w:tcBorders>
            <w:noWrap/>
          </w:tcPr>
          <w:p w14:paraId="00288DD1"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9" w:type="dxa"/>
            <w:tcBorders>
              <w:top w:val="single" w:sz="4" w:space="0" w:color="auto"/>
            </w:tcBorders>
            <w:noWrap/>
          </w:tcPr>
          <w:p w14:paraId="2ED53FD4"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tcPr>
          <w:p w14:paraId="45FE64A2"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tcPr>
          <w:p w14:paraId="4B67810E"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tcPr>
          <w:p w14:paraId="5CCEC6A2"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7AF1318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C6F7C84"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Reinsurance contracts held</w:t>
            </w:r>
          </w:p>
        </w:tc>
        <w:tc>
          <w:tcPr>
            <w:tcW w:w="1235" w:type="dxa"/>
            <w:noWrap/>
            <w:vAlign w:val="bottom"/>
          </w:tcPr>
          <w:p w14:paraId="1C089A17"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299" w:type="dxa"/>
            <w:noWrap/>
            <w:vAlign w:val="bottom"/>
          </w:tcPr>
          <w:p w14:paraId="110C186F"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18121705"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0909D33E"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58F99C62" w14:textId="77777777" w:rsidR="00947216" w:rsidRPr="00D60A65" w:rsidRDefault="00947216" w:rsidP="0094721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254D47E"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2068873"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 xml:space="preserve">Beginning </w:t>
            </w:r>
            <w:r w:rsidRPr="009900A7">
              <w:rPr>
                <w:rFonts w:ascii="Arial" w:hAnsi="Arial" w:cs="Arial"/>
                <w:b w:val="0"/>
                <w:bCs w:val="0"/>
                <w:color w:val="000000"/>
                <w:sz w:val="18"/>
                <w:szCs w:val="22"/>
                <w:lang w:val="en-GB" w:eastAsia="en-GB"/>
              </w:rPr>
              <w:t>b</w:t>
            </w:r>
            <w:r w:rsidRPr="009900A7">
              <w:rPr>
                <w:rFonts w:ascii="Arial" w:hAnsi="Arial" w:cs="Arial"/>
                <w:b w:val="0"/>
                <w:bCs w:val="0"/>
                <w:color w:val="000000"/>
                <w:sz w:val="18"/>
                <w:szCs w:val="18"/>
                <w:lang w:val="en-GB" w:eastAsia="en-GB" w:bidi="he-IL"/>
              </w:rPr>
              <w:t>alance of reinsurance contract assets</w:t>
            </w:r>
          </w:p>
        </w:tc>
        <w:tc>
          <w:tcPr>
            <w:tcW w:w="1235" w:type="dxa"/>
            <w:noWrap/>
            <w:vAlign w:val="bottom"/>
          </w:tcPr>
          <w:p w14:paraId="1FAD6D6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(69,226)</w:t>
            </w:r>
          </w:p>
        </w:tc>
        <w:tc>
          <w:tcPr>
            <w:tcW w:w="1299" w:type="dxa"/>
            <w:noWrap/>
            <w:vAlign w:val="bottom"/>
          </w:tcPr>
          <w:p w14:paraId="5B4C040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val="en-GB" w:eastAsia="en-GB" w:bidi="he-IL"/>
              </w:rPr>
              <w:t>541</w:t>
            </w:r>
          </w:p>
        </w:tc>
        <w:tc>
          <w:tcPr>
            <w:tcW w:w="1296" w:type="dxa"/>
            <w:noWrap/>
            <w:vAlign w:val="bottom"/>
          </w:tcPr>
          <w:p w14:paraId="0E427B8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309,026</w:t>
            </w:r>
          </w:p>
        </w:tc>
        <w:tc>
          <w:tcPr>
            <w:tcW w:w="1382" w:type="dxa"/>
            <w:noWrap/>
            <w:vAlign w:val="bottom"/>
          </w:tcPr>
          <w:p w14:paraId="278A73E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9,946</w:t>
            </w:r>
          </w:p>
        </w:tc>
        <w:tc>
          <w:tcPr>
            <w:tcW w:w="1296" w:type="dxa"/>
            <w:noWrap/>
            <w:vAlign w:val="bottom"/>
          </w:tcPr>
          <w:p w14:paraId="058CB6F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250,287</w:t>
            </w:r>
          </w:p>
        </w:tc>
      </w:tr>
      <w:tr w:rsidR="00947216" w:rsidRPr="00D60A65" w14:paraId="05D259F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B688B51"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Beginning balance of reinsurance contract liabilities</w:t>
            </w:r>
          </w:p>
        </w:tc>
        <w:tc>
          <w:tcPr>
            <w:tcW w:w="1235" w:type="dxa"/>
            <w:tcBorders>
              <w:bottom w:val="single" w:sz="4" w:space="0" w:color="auto"/>
            </w:tcBorders>
            <w:noWrap/>
            <w:vAlign w:val="bottom"/>
          </w:tcPr>
          <w:p w14:paraId="44B555F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lang w:eastAsia="en-GB" w:bidi="he-IL"/>
              </w:rPr>
              <w:t>(9,089)</w:t>
            </w:r>
          </w:p>
        </w:tc>
        <w:tc>
          <w:tcPr>
            <w:tcW w:w="1299" w:type="dxa"/>
            <w:tcBorders>
              <w:bottom w:val="single" w:sz="4" w:space="0" w:color="auto"/>
            </w:tcBorders>
            <w:noWrap/>
            <w:vAlign w:val="bottom"/>
          </w:tcPr>
          <w:p w14:paraId="7BB0477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w:t>
            </w:r>
          </w:p>
        </w:tc>
        <w:tc>
          <w:tcPr>
            <w:tcW w:w="1296" w:type="dxa"/>
            <w:tcBorders>
              <w:bottom w:val="single" w:sz="4" w:space="0" w:color="auto"/>
            </w:tcBorders>
            <w:noWrap/>
            <w:vAlign w:val="bottom"/>
          </w:tcPr>
          <w:p w14:paraId="34B2106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(39,103)</w:t>
            </w:r>
          </w:p>
        </w:tc>
        <w:tc>
          <w:tcPr>
            <w:tcW w:w="1382" w:type="dxa"/>
            <w:tcBorders>
              <w:bottom w:val="single" w:sz="4" w:space="0" w:color="auto"/>
            </w:tcBorders>
            <w:noWrap/>
            <w:vAlign w:val="bottom"/>
          </w:tcPr>
          <w:p w14:paraId="2E2CCCA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val="en-GB" w:eastAsia="en-GB" w:bidi="he-IL"/>
              </w:rPr>
              <w:t>1</w:t>
            </w:r>
            <w:r w:rsidRPr="00D60A65">
              <w:rPr>
                <w:rFonts w:ascii="Arial" w:eastAsia="Cordia New" w:hAnsi="Arial" w:cs="Arial"/>
                <w:color w:val="000000"/>
                <w:sz w:val="18"/>
                <w:szCs w:val="18"/>
                <w:lang w:val="en-GB" w:eastAsia="en-GB" w:bidi="he-IL"/>
              </w:rPr>
              <w:t>,</w:t>
            </w:r>
            <w:r w:rsidRPr="00D60A65">
              <w:rPr>
                <w:rFonts w:ascii="Arial" w:eastAsia="Cordia New" w:hAnsi="Arial" w:cs="Arial"/>
                <w:color w:val="000000"/>
                <w:sz w:val="18"/>
                <w:szCs w:val="18"/>
                <w:cs/>
                <w:lang w:val="en-GB" w:eastAsia="en-GB" w:bidi="he-IL"/>
              </w:rPr>
              <w:t>077</w:t>
            </w:r>
          </w:p>
        </w:tc>
        <w:tc>
          <w:tcPr>
            <w:tcW w:w="1296" w:type="dxa"/>
            <w:tcBorders>
              <w:bottom w:val="single" w:sz="4" w:space="0" w:color="auto"/>
            </w:tcBorders>
            <w:noWrap/>
            <w:vAlign w:val="bottom"/>
          </w:tcPr>
          <w:p w14:paraId="07B3550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(47,110)</w:t>
            </w:r>
          </w:p>
        </w:tc>
      </w:tr>
      <w:tr w:rsidR="00947216" w:rsidRPr="00D60A65" w14:paraId="7E12DB67"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1D14F4F"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tcBorders>
              <w:top w:val="single" w:sz="4" w:space="0" w:color="auto"/>
            </w:tcBorders>
            <w:noWrap/>
            <w:vAlign w:val="bottom"/>
          </w:tcPr>
          <w:p w14:paraId="05DC84F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299" w:type="dxa"/>
            <w:tcBorders>
              <w:top w:val="single" w:sz="4" w:space="0" w:color="auto"/>
            </w:tcBorders>
            <w:noWrap/>
            <w:vAlign w:val="bottom"/>
          </w:tcPr>
          <w:p w14:paraId="77E57D3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3A00F15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382" w:type="dxa"/>
            <w:tcBorders>
              <w:top w:val="single" w:sz="4" w:space="0" w:color="auto"/>
            </w:tcBorders>
            <w:noWrap/>
            <w:vAlign w:val="bottom"/>
          </w:tcPr>
          <w:p w14:paraId="5137219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4B119F2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78B6489C"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477E884"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beginning balance</w:t>
            </w:r>
          </w:p>
        </w:tc>
        <w:tc>
          <w:tcPr>
            <w:tcW w:w="1235" w:type="dxa"/>
            <w:tcBorders>
              <w:bottom w:val="single" w:sz="4" w:space="0" w:color="auto"/>
            </w:tcBorders>
            <w:noWrap/>
            <w:vAlign w:val="bottom"/>
          </w:tcPr>
          <w:p w14:paraId="771FF19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lang w:eastAsia="en-GB" w:bidi="he-IL"/>
              </w:rPr>
              <w:t>(78,315)</w:t>
            </w:r>
          </w:p>
        </w:tc>
        <w:tc>
          <w:tcPr>
            <w:tcW w:w="1299" w:type="dxa"/>
            <w:tcBorders>
              <w:bottom w:val="single" w:sz="4" w:space="0" w:color="auto"/>
            </w:tcBorders>
            <w:noWrap/>
            <w:vAlign w:val="bottom"/>
          </w:tcPr>
          <w:p w14:paraId="1F83D4F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546</w:t>
            </w:r>
          </w:p>
        </w:tc>
        <w:tc>
          <w:tcPr>
            <w:tcW w:w="1296" w:type="dxa"/>
            <w:tcBorders>
              <w:bottom w:val="single" w:sz="4" w:space="0" w:color="auto"/>
            </w:tcBorders>
            <w:noWrap/>
            <w:vAlign w:val="bottom"/>
          </w:tcPr>
          <w:p w14:paraId="1F8E010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lang w:val="en-GB" w:eastAsia="en-GB" w:bidi="he-IL"/>
              </w:rPr>
              <w:t>269,923</w:t>
            </w:r>
          </w:p>
        </w:tc>
        <w:tc>
          <w:tcPr>
            <w:tcW w:w="1382" w:type="dxa"/>
            <w:tcBorders>
              <w:bottom w:val="single" w:sz="4" w:space="0" w:color="auto"/>
            </w:tcBorders>
            <w:noWrap/>
            <w:vAlign w:val="bottom"/>
          </w:tcPr>
          <w:p w14:paraId="25CAB96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11,023</w:t>
            </w:r>
          </w:p>
        </w:tc>
        <w:tc>
          <w:tcPr>
            <w:tcW w:w="1296" w:type="dxa"/>
            <w:tcBorders>
              <w:bottom w:val="single" w:sz="4" w:space="0" w:color="auto"/>
            </w:tcBorders>
            <w:noWrap/>
            <w:vAlign w:val="bottom"/>
          </w:tcPr>
          <w:p w14:paraId="6D372C9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203,177</w:t>
            </w:r>
          </w:p>
        </w:tc>
      </w:tr>
      <w:tr w:rsidR="00947216" w:rsidRPr="00D60A65" w14:paraId="5528995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40C8BE0"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tcBorders>
              <w:top w:val="single" w:sz="4" w:space="0" w:color="auto"/>
            </w:tcBorders>
            <w:noWrap/>
            <w:vAlign w:val="bottom"/>
          </w:tcPr>
          <w:p w14:paraId="705EC5F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299" w:type="dxa"/>
            <w:tcBorders>
              <w:top w:val="single" w:sz="4" w:space="0" w:color="auto"/>
            </w:tcBorders>
            <w:noWrap/>
            <w:vAlign w:val="bottom"/>
          </w:tcPr>
          <w:p w14:paraId="7EDCD03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782DDA2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1215E45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6CE62BB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7E9449DC"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190B5D8"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revenue (expenses) from reinsurance contract held</w:t>
            </w:r>
          </w:p>
        </w:tc>
        <w:tc>
          <w:tcPr>
            <w:tcW w:w="1235" w:type="dxa"/>
            <w:noWrap/>
            <w:vAlign w:val="bottom"/>
          </w:tcPr>
          <w:p w14:paraId="779CDB4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299" w:type="dxa"/>
            <w:noWrap/>
            <w:vAlign w:val="bottom"/>
          </w:tcPr>
          <w:p w14:paraId="5794713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74C8C0D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549A10B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357FB01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505DDCA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9E26A65"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Reinsurance expenses</w:t>
            </w:r>
          </w:p>
        </w:tc>
        <w:tc>
          <w:tcPr>
            <w:tcW w:w="1235" w:type="dxa"/>
            <w:noWrap/>
            <w:vAlign w:val="bottom"/>
          </w:tcPr>
          <w:p w14:paraId="1E1866B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(190,307)</w:t>
            </w:r>
          </w:p>
        </w:tc>
        <w:tc>
          <w:tcPr>
            <w:tcW w:w="1299" w:type="dxa"/>
            <w:noWrap/>
            <w:vAlign w:val="bottom"/>
          </w:tcPr>
          <w:p w14:paraId="2928E23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207AC46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20CE53C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2670CC6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(190,307)</w:t>
            </w:r>
          </w:p>
        </w:tc>
      </w:tr>
      <w:tr w:rsidR="00947216" w:rsidRPr="00D60A65" w14:paraId="415052E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BE73269"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rPr>
              <w:t>Incurred claim recovered from reinsurance</w:t>
            </w:r>
          </w:p>
        </w:tc>
        <w:tc>
          <w:tcPr>
            <w:tcW w:w="1235" w:type="dxa"/>
            <w:noWrap/>
            <w:vAlign w:val="bottom"/>
          </w:tcPr>
          <w:p w14:paraId="2F85B90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9" w:type="dxa"/>
            <w:noWrap/>
            <w:vAlign w:val="bottom"/>
          </w:tcPr>
          <w:p w14:paraId="3817A43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7E04DDE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1,011,976</w:t>
            </w:r>
          </w:p>
        </w:tc>
        <w:tc>
          <w:tcPr>
            <w:tcW w:w="1382" w:type="dxa"/>
            <w:noWrap/>
            <w:vAlign w:val="bottom"/>
          </w:tcPr>
          <w:p w14:paraId="1BC1B8A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90,038</w:t>
            </w:r>
          </w:p>
        </w:tc>
        <w:tc>
          <w:tcPr>
            <w:tcW w:w="1296" w:type="dxa"/>
            <w:noWrap/>
            <w:vAlign w:val="bottom"/>
          </w:tcPr>
          <w:p w14:paraId="71D6323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1,102,014</w:t>
            </w:r>
          </w:p>
        </w:tc>
      </w:tr>
      <w:tr w:rsidR="00947216" w:rsidRPr="00D60A65" w14:paraId="3FD1A609"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882388" w14:textId="77777777" w:rsidR="00947216" w:rsidRPr="009900A7" w:rsidRDefault="00947216" w:rsidP="00947216">
            <w:pPr>
              <w:ind w:left="67" w:hanging="139"/>
              <w:contextualSpacing/>
              <w:rPr>
                <w:rFonts w:ascii="Arial" w:hAnsi="Arial" w:cs="Arial"/>
                <w:b w:val="0"/>
                <w:bCs w:val="0"/>
                <w:color w:val="000000"/>
                <w:sz w:val="18"/>
                <w:szCs w:val="18"/>
                <w:lang w:val="en-GB" w:eastAsia="en-GB"/>
              </w:rPr>
            </w:pPr>
            <w:r w:rsidRPr="009900A7">
              <w:rPr>
                <w:rFonts w:ascii="Arial" w:hAnsi="Arial" w:cs="Arial"/>
                <w:b w:val="0"/>
                <w:bCs w:val="0"/>
                <w:color w:val="000000"/>
                <w:sz w:val="18"/>
                <w:szCs w:val="18"/>
                <w:lang w:val="en-GB" w:eastAsia="en-GB" w:bidi="he-IL"/>
              </w:rPr>
              <w:t xml:space="preserve">Reversal of loss component, excluding changes in cash flows to </w:t>
            </w:r>
            <w:proofErr w:type="spellStart"/>
            <w:r w:rsidRPr="009900A7">
              <w:rPr>
                <w:rFonts w:ascii="Arial" w:hAnsi="Arial" w:cs="Arial"/>
                <w:b w:val="0"/>
                <w:bCs w:val="0"/>
                <w:color w:val="000000"/>
                <w:sz w:val="18"/>
                <w:szCs w:val="18"/>
                <w:lang w:val="en-GB" w:eastAsia="en-GB" w:bidi="he-IL"/>
              </w:rPr>
              <w:t>fulfill</w:t>
            </w:r>
            <w:proofErr w:type="spellEnd"/>
            <w:r w:rsidRPr="009900A7">
              <w:rPr>
                <w:rFonts w:ascii="Arial" w:hAnsi="Arial" w:cs="Arial"/>
                <w:b w:val="0"/>
                <w:bCs w:val="0"/>
                <w:color w:val="000000"/>
                <w:sz w:val="18"/>
                <w:szCs w:val="18"/>
                <w:lang w:val="en-GB" w:eastAsia="en-GB" w:bidi="he-IL"/>
              </w:rPr>
              <w:t xml:space="preserve"> contractual obligations of reinsurance contracts held</w:t>
            </w:r>
          </w:p>
        </w:tc>
        <w:tc>
          <w:tcPr>
            <w:tcW w:w="1235" w:type="dxa"/>
            <w:noWrap/>
            <w:vAlign w:val="bottom"/>
          </w:tcPr>
          <w:p w14:paraId="1EC7EF2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9" w:type="dxa"/>
            <w:noWrap/>
            <w:vAlign w:val="bottom"/>
          </w:tcPr>
          <w:p w14:paraId="772F51D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52</w:t>
            </w:r>
          </w:p>
        </w:tc>
        <w:tc>
          <w:tcPr>
            <w:tcW w:w="1296" w:type="dxa"/>
            <w:noWrap/>
            <w:vAlign w:val="bottom"/>
          </w:tcPr>
          <w:p w14:paraId="6D644DD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3C0A568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73A5EF1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52</w:t>
            </w:r>
          </w:p>
        </w:tc>
      </w:tr>
      <w:tr w:rsidR="00947216" w:rsidRPr="00D60A65" w14:paraId="60F36A28"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8DB841B"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Impact of changes in the risk of the Insurer</w:t>
            </w:r>
          </w:p>
        </w:tc>
        <w:tc>
          <w:tcPr>
            <w:tcW w:w="1235" w:type="dxa"/>
            <w:tcBorders>
              <w:bottom w:val="single" w:sz="4" w:space="0" w:color="auto"/>
            </w:tcBorders>
            <w:noWrap/>
            <w:vAlign w:val="bottom"/>
          </w:tcPr>
          <w:p w14:paraId="4867DBA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9" w:type="dxa"/>
            <w:tcBorders>
              <w:bottom w:val="single" w:sz="4" w:space="0" w:color="auto"/>
            </w:tcBorders>
            <w:noWrap/>
            <w:vAlign w:val="bottom"/>
          </w:tcPr>
          <w:p w14:paraId="5363237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tcBorders>
              <w:bottom w:val="single" w:sz="4" w:space="0" w:color="auto"/>
            </w:tcBorders>
            <w:noWrap/>
            <w:vAlign w:val="bottom"/>
          </w:tcPr>
          <w:p w14:paraId="1D55294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129</w:t>
            </w:r>
          </w:p>
        </w:tc>
        <w:tc>
          <w:tcPr>
            <w:tcW w:w="1382" w:type="dxa"/>
            <w:tcBorders>
              <w:bottom w:val="single" w:sz="4" w:space="0" w:color="auto"/>
            </w:tcBorders>
            <w:noWrap/>
            <w:vAlign w:val="bottom"/>
          </w:tcPr>
          <w:p w14:paraId="671CA15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tcBorders>
              <w:bottom w:val="single" w:sz="4" w:space="0" w:color="auto"/>
            </w:tcBorders>
            <w:noWrap/>
            <w:vAlign w:val="bottom"/>
          </w:tcPr>
          <w:p w14:paraId="5065802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129</w:t>
            </w:r>
          </w:p>
        </w:tc>
      </w:tr>
      <w:tr w:rsidR="00947216" w:rsidRPr="00D60A65" w14:paraId="42829E5E"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3C6DA0"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tcBorders>
              <w:top w:val="single" w:sz="4" w:space="0" w:color="auto"/>
            </w:tcBorders>
            <w:noWrap/>
            <w:vAlign w:val="bottom"/>
          </w:tcPr>
          <w:p w14:paraId="2A467EF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9" w:type="dxa"/>
            <w:tcBorders>
              <w:top w:val="single" w:sz="4" w:space="0" w:color="auto"/>
            </w:tcBorders>
            <w:noWrap/>
            <w:vAlign w:val="bottom"/>
          </w:tcPr>
          <w:p w14:paraId="6D80F27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06E19B7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1814EF2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76269DD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77B4ECBC"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80264D3"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income (expenses) from reinsurance contracts held</w:t>
            </w:r>
          </w:p>
        </w:tc>
        <w:tc>
          <w:tcPr>
            <w:tcW w:w="1235" w:type="dxa"/>
            <w:tcBorders>
              <w:bottom w:val="single" w:sz="4" w:space="0" w:color="auto"/>
            </w:tcBorders>
            <w:noWrap/>
            <w:vAlign w:val="bottom"/>
          </w:tcPr>
          <w:p w14:paraId="7EE2C2F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(190,307)</w:t>
            </w:r>
          </w:p>
        </w:tc>
        <w:tc>
          <w:tcPr>
            <w:tcW w:w="1299" w:type="dxa"/>
            <w:tcBorders>
              <w:bottom w:val="single" w:sz="4" w:space="0" w:color="auto"/>
            </w:tcBorders>
            <w:noWrap/>
            <w:vAlign w:val="bottom"/>
          </w:tcPr>
          <w:p w14:paraId="5C5EBFD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52</w:t>
            </w:r>
          </w:p>
        </w:tc>
        <w:tc>
          <w:tcPr>
            <w:tcW w:w="1296" w:type="dxa"/>
            <w:tcBorders>
              <w:bottom w:val="single" w:sz="4" w:space="0" w:color="auto"/>
            </w:tcBorders>
            <w:noWrap/>
            <w:vAlign w:val="bottom"/>
          </w:tcPr>
          <w:p w14:paraId="39F399C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1,012,105</w:t>
            </w:r>
          </w:p>
        </w:tc>
        <w:tc>
          <w:tcPr>
            <w:tcW w:w="1382" w:type="dxa"/>
            <w:tcBorders>
              <w:bottom w:val="single" w:sz="4" w:space="0" w:color="auto"/>
            </w:tcBorders>
            <w:noWrap/>
            <w:vAlign w:val="bottom"/>
          </w:tcPr>
          <w:p w14:paraId="515EC02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90,038</w:t>
            </w:r>
          </w:p>
        </w:tc>
        <w:tc>
          <w:tcPr>
            <w:tcW w:w="1296" w:type="dxa"/>
            <w:tcBorders>
              <w:bottom w:val="single" w:sz="4" w:space="0" w:color="auto"/>
            </w:tcBorders>
            <w:noWrap/>
            <w:vAlign w:val="bottom"/>
          </w:tcPr>
          <w:p w14:paraId="3AFF859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911,888</w:t>
            </w:r>
          </w:p>
        </w:tc>
      </w:tr>
      <w:tr w:rsidR="009900A7" w:rsidRPr="00D60A65" w14:paraId="508DC3C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4876A16" w14:textId="77777777" w:rsidR="009900A7" w:rsidRPr="00D60A65" w:rsidRDefault="009900A7" w:rsidP="00947216">
            <w:pPr>
              <w:ind w:left="67" w:hanging="139"/>
              <w:contextualSpacing/>
              <w:rPr>
                <w:rFonts w:ascii="Arial" w:hAnsi="Arial" w:cs="Arial"/>
                <w:color w:val="000000"/>
                <w:sz w:val="18"/>
                <w:szCs w:val="18"/>
                <w:lang w:val="en-GB" w:eastAsia="en-GB"/>
              </w:rPr>
            </w:pPr>
          </w:p>
        </w:tc>
        <w:tc>
          <w:tcPr>
            <w:tcW w:w="1235" w:type="dxa"/>
            <w:tcBorders>
              <w:top w:val="single" w:sz="4" w:space="0" w:color="auto"/>
            </w:tcBorders>
            <w:noWrap/>
            <w:vAlign w:val="bottom"/>
          </w:tcPr>
          <w:p w14:paraId="69FDB025"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9" w:type="dxa"/>
            <w:tcBorders>
              <w:top w:val="single" w:sz="4" w:space="0" w:color="auto"/>
            </w:tcBorders>
            <w:noWrap/>
            <w:vAlign w:val="bottom"/>
          </w:tcPr>
          <w:p w14:paraId="445B79B2"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tcBorders>
              <w:top w:val="single" w:sz="4" w:space="0" w:color="auto"/>
            </w:tcBorders>
            <w:noWrap/>
            <w:vAlign w:val="bottom"/>
          </w:tcPr>
          <w:p w14:paraId="04587DFB"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382" w:type="dxa"/>
            <w:tcBorders>
              <w:top w:val="single" w:sz="4" w:space="0" w:color="auto"/>
            </w:tcBorders>
            <w:noWrap/>
            <w:vAlign w:val="bottom"/>
          </w:tcPr>
          <w:p w14:paraId="51E5B144"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c>
          <w:tcPr>
            <w:tcW w:w="1296" w:type="dxa"/>
            <w:tcBorders>
              <w:top w:val="single" w:sz="4" w:space="0" w:color="auto"/>
            </w:tcBorders>
            <w:noWrap/>
            <w:vAlign w:val="bottom"/>
          </w:tcPr>
          <w:p w14:paraId="73CE688C" w14:textId="77777777" w:rsidR="009900A7" w:rsidRPr="00D60A65" w:rsidRDefault="009900A7"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bidi="he-IL"/>
              </w:rPr>
            </w:pPr>
          </w:p>
        </w:tc>
      </w:tr>
      <w:tr w:rsidR="00947216" w:rsidRPr="00D60A65" w14:paraId="6EABAE3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2EAE44D" w14:textId="77777777" w:rsidR="00947216" w:rsidRPr="009900A7" w:rsidRDefault="00947216" w:rsidP="00947216">
            <w:pPr>
              <w:ind w:left="67" w:hanging="139"/>
              <w:contextualSpacing/>
              <w:rPr>
                <w:rFonts w:ascii="Arial" w:hAnsi="Arial" w:cs="Arial"/>
                <w:b w:val="0"/>
                <w:bCs w:val="0"/>
                <w:color w:val="000000"/>
                <w:sz w:val="18"/>
                <w:szCs w:val="18"/>
                <w:lang w:val="en-GB" w:eastAsia="en-GB"/>
              </w:rPr>
            </w:pPr>
            <w:r w:rsidRPr="009900A7">
              <w:rPr>
                <w:rFonts w:ascii="Arial" w:hAnsi="Arial" w:cs="Arial"/>
                <w:b w:val="0"/>
                <w:bCs w:val="0"/>
                <w:color w:val="000000"/>
                <w:sz w:val="18"/>
                <w:szCs w:val="18"/>
                <w:lang w:val="en-GB" w:eastAsia="en-GB" w:bidi="he-IL"/>
              </w:rPr>
              <w:t>Financial expenses from reinsurance contracts held</w:t>
            </w:r>
          </w:p>
        </w:tc>
        <w:tc>
          <w:tcPr>
            <w:tcW w:w="1235" w:type="dxa"/>
            <w:noWrap/>
            <w:vAlign w:val="bottom"/>
          </w:tcPr>
          <w:p w14:paraId="38454F7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9" w:type="dxa"/>
            <w:noWrap/>
            <w:vAlign w:val="bottom"/>
          </w:tcPr>
          <w:p w14:paraId="56074F7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lang w:eastAsia="en-GB" w:bidi="he-IL"/>
              </w:rPr>
              <w:t>-</w:t>
            </w:r>
          </w:p>
        </w:tc>
        <w:tc>
          <w:tcPr>
            <w:tcW w:w="1296" w:type="dxa"/>
            <w:noWrap/>
            <w:vAlign w:val="bottom"/>
          </w:tcPr>
          <w:p w14:paraId="717F848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440B3CA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7E21B86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74BAABD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B48592A"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Other changes affecting net income (expenses) from reinsurance contracts held</w:t>
            </w:r>
          </w:p>
        </w:tc>
        <w:tc>
          <w:tcPr>
            <w:tcW w:w="1235" w:type="dxa"/>
            <w:tcBorders>
              <w:bottom w:val="single" w:sz="4" w:space="0" w:color="auto"/>
            </w:tcBorders>
            <w:noWrap/>
            <w:vAlign w:val="bottom"/>
          </w:tcPr>
          <w:p w14:paraId="3191759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w:t>
            </w:r>
          </w:p>
        </w:tc>
        <w:tc>
          <w:tcPr>
            <w:tcW w:w="1299" w:type="dxa"/>
            <w:tcBorders>
              <w:bottom w:val="single" w:sz="4" w:space="0" w:color="auto"/>
            </w:tcBorders>
            <w:noWrap/>
            <w:vAlign w:val="bottom"/>
          </w:tcPr>
          <w:p w14:paraId="34596A8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w:t>
            </w:r>
          </w:p>
        </w:tc>
        <w:tc>
          <w:tcPr>
            <w:tcW w:w="1296" w:type="dxa"/>
            <w:tcBorders>
              <w:bottom w:val="single" w:sz="4" w:space="0" w:color="auto"/>
            </w:tcBorders>
            <w:noWrap/>
            <w:vAlign w:val="bottom"/>
          </w:tcPr>
          <w:p w14:paraId="65580E1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w:t>
            </w:r>
          </w:p>
        </w:tc>
        <w:tc>
          <w:tcPr>
            <w:tcW w:w="1382" w:type="dxa"/>
            <w:tcBorders>
              <w:bottom w:val="single" w:sz="4" w:space="0" w:color="auto"/>
            </w:tcBorders>
            <w:noWrap/>
            <w:vAlign w:val="bottom"/>
          </w:tcPr>
          <w:p w14:paraId="7E2059E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w:t>
            </w:r>
          </w:p>
        </w:tc>
        <w:tc>
          <w:tcPr>
            <w:tcW w:w="1296" w:type="dxa"/>
            <w:tcBorders>
              <w:bottom w:val="single" w:sz="4" w:space="0" w:color="auto"/>
            </w:tcBorders>
            <w:noWrap/>
            <w:vAlign w:val="bottom"/>
          </w:tcPr>
          <w:p w14:paraId="3A2691F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w:t>
            </w:r>
          </w:p>
        </w:tc>
      </w:tr>
      <w:tr w:rsidR="00947216" w:rsidRPr="00D60A65" w14:paraId="68FD090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5F1B4B"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tcBorders>
              <w:top w:val="single" w:sz="4" w:space="0" w:color="auto"/>
            </w:tcBorders>
            <w:noWrap/>
            <w:vAlign w:val="bottom"/>
          </w:tcPr>
          <w:p w14:paraId="33A6CB1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9" w:type="dxa"/>
            <w:tcBorders>
              <w:top w:val="single" w:sz="4" w:space="0" w:color="auto"/>
            </w:tcBorders>
            <w:noWrap/>
            <w:vAlign w:val="bottom"/>
          </w:tcPr>
          <w:p w14:paraId="20CADA3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2122898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4502210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7DBA23D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111FCF5F"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E5128F0"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Total amount recognised in comprehensive Income</w:t>
            </w:r>
          </w:p>
        </w:tc>
        <w:tc>
          <w:tcPr>
            <w:tcW w:w="1235" w:type="dxa"/>
            <w:tcBorders>
              <w:bottom w:val="single" w:sz="4" w:space="0" w:color="auto"/>
            </w:tcBorders>
            <w:noWrap/>
            <w:vAlign w:val="bottom"/>
          </w:tcPr>
          <w:p w14:paraId="1A9C6AA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(190,307)</w:t>
            </w:r>
          </w:p>
        </w:tc>
        <w:tc>
          <w:tcPr>
            <w:tcW w:w="1299" w:type="dxa"/>
            <w:tcBorders>
              <w:bottom w:val="single" w:sz="4" w:space="0" w:color="auto"/>
            </w:tcBorders>
            <w:noWrap/>
            <w:vAlign w:val="bottom"/>
          </w:tcPr>
          <w:p w14:paraId="7DB3B4D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52</w:t>
            </w:r>
          </w:p>
        </w:tc>
        <w:tc>
          <w:tcPr>
            <w:tcW w:w="1296" w:type="dxa"/>
            <w:tcBorders>
              <w:bottom w:val="single" w:sz="4" w:space="0" w:color="auto"/>
            </w:tcBorders>
            <w:noWrap/>
            <w:vAlign w:val="bottom"/>
          </w:tcPr>
          <w:p w14:paraId="722CD2A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1,012,105</w:t>
            </w:r>
          </w:p>
        </w:tc>
        <w:tc>
          <w:tcPr>
            <w:tcW w:w="1382" w:type="dxa"/>
            <w:tcBorders>
              <w:bottom w:val="single" w:sz="4" w:space="0" w:color="auto"/>
            </w:tcBorders>
            <w:noWrap/>
            <w:vAlign w:val="bottom"/>
          </w:tcPr>
          <w:p w14:paraId="3C9B106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90,038</w:t>
            </w:r>
          </w:p>
        </w:tc>
        <w:tc>
          <w:tcPr>
            <w:tcW w:w="1296" w:type="dxa"/>
            <w:tcBorders>
              <w:bottom w:val="single" w:sz="4" w:space="0" w:color="auto"/>
            </w:tcBorders>
            <w:noWrap/>
            <w:vAlign w:val="bottom"/>
          </w:tcPr>
          <w:p w14:paraId="23D0823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911,888</w:t>
            </w:r>
          </w:p>
        </w:tc>
      </w:tr>
      <w:tr w:rsidR="00947216" w:rsidRPr="00D60A65" w14:paraId="4C3BAE82"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C63381F" w14:textId="77777777" w:rsidR="00947216" w:rsidRPr="00D60A65" w:rsidRDefault="00947216" w:rsidP="00947216">
            <w:pPr>
              <w:ind w:left="67" w:hanging="139"/>
              <w:contextualSpacing/>
              <w:rPr>
                <w:rFonts w:ascii="Arial" w:hAnsi="Arial" w:cs="Arial"/>
                <w:color w:val="000000"/>
                <w:sz w:val="18"/>
                <w:szCs w:val="18"/>
                <w:lang w:val="en-GB" w:eastAsia="en-GB"/>
              </w:rPr>
            </w:pPr>
          </w:p>
        </w:tc>
        <w:tc>
          <w:tcPr>
            <w:tcW w:w="1235" w:type="dxa"/>
            <w:tcBorders>
              <w:top w:val="single" w:sz="4" w:space="0" w:color="auto"/>
            </w:tcBorders>
            <w:noWrap/>
            <w:vAlign w:val="bottom"/>
          </w:tcPr>
          <w:p w14:paraId="556CB11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9" w:type="dxa"/>
            <w:tcBorders>
              <w:top w:val="single" w:sz="4" w:space="0" w:color="auto"/>
            </w:tcBorders>
            <w:noWrap/>
            <w:vAlign w:val="bottom"/>
          </w:tcPr>
          <w:p w14:paraId="45D373A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p>
        </w:tc>
        <w:tc>
          <w:tcPr>
            <w:tcW w:w="1296" w:type="dxa"/>
            <w:tcBorders>
              <w:top w:val="single" w:sz="4" w:space="0" w:color="auto"/>
            </w:tcBorders>
            <w:noWrap/>
            <w:vAlign w:val="bottom"/>
          </w:tcPr>
          <w:p w14:paraId="5C09EBB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03A4E84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6870D8D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6A7CDD03"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8A29B7A" w14:textId="77777777" w:rsidR="00947216" w:rsidRPr="009900A7" w:rsidRDefault="00947216" w:rsidP="00947216">
            <w:pPr>
              <w:ind w:left="67" w:hanging="139"/>
              <w:contextualSpacing/>
              <w:rPr>
                <w:rFonts w:ascii="Arial" w:hAnsi="Arial" w:cs="Arial"/>
                <w:b w:val="0"/>
                <w:bCs w:val="0"/>
                <w:color w:val="000000"/>
                <w:sz w:val="18"/>
                <w:szCs w:val="18"/>
                <w:lang w:val="en-GB" w:eastAsia="en-GB"/>
              </w:rPr>
            </w:pPr>
            <w:r w:rsidRPr="009900A7">
              <w:rPr>
                <w:rFonts w:ascii="Arial" w:hAnsi="Arial" w:cs="Arial"/>
                <w:b w:val="0"/>
                <w:bCs w:val="0"/>
                <w:color w:val="000000"/>
                <w:sz w:val="18"/>
                <w:szCs w:val="18"/>
                <w:lang w:val="en-GB" w:eastAsia="en-GB" w:bidi="he-IL"/>
              </w:rPr>
              <w:t>Investment component</w:t>
            </w:r>
          </w:p>
        </w:tc>
        <w:tc>
          <w:tcPr>
            <w:tcW w:w="1235" w:type="dxa"/>
            <w:noWrap/>
            <w:vAlign w:val="bottom"/>
          </w:tcPr>
          <w:p w14:paraId="0133608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(18,861)</w:t>
            </w:r>
          </w:p>
        </w:tc>
        <w:tc>
          <w:tcPr>
            <w:tcW w:w="1299" w:type="dxa"/>
            <w:noWrap/>
            <w:vAlign w:val="bottom"/>
          </w:tcPr>
          <w:p w14:paraId="2B0AE04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bidi="he-IL"/>
              </w:rPr>
            </w:pPr>
            <w:r w:rsidRPr="00D60A65">
              <w:rPr>
                <w:rFonts w:ascii="Arial" w:eastAsia="Cordia New" w:hAnsi="Arial" w:cs="Arial"/>
                <w:color w:val="000000"/>
                <w:sz w:val="18"/>
                <w:szCs w:val="18"/>
                <w:lang w:eastAsia="en-GB" w:bidi="he-IL"/>
              </w:rPr>
              <w:t>-</w:t>
            </w:r>
          </w:p>
        </w:tc>
        <w:tc>
          <w:tcPr>
            <w:tcW w:w="1296" w:type="dxa"/>
            <w:noWrap/>
            <w:vAlign w:val="bottom"/>
          </w:tcPr>
          <w:p w14:paraId="5B4AD75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val="en-GB" w:eastAsia="en-GB" w:bidi="he-IL"/>
              </w:rPr>
              <w:t>18</w:t>
            </w:r>
            <w:r w:rsidRPr="00D60A65">
              <w:rPr>
                <w:rFonts w:ascii="Arial" w:eastAsia="Cordia New" w:hAnsi="Arial" w:cs="Arial"/>
                <w:color w:val="000000"/>
                <w:sz w:val="18"/>
                <w:szCs w:val="18"/>
                <w:lang w:val="en-GB" w:eastAsia="en-GB" w:bidi="he-IL"/>
              </w:rPr>
              <w:t>,</w:t>
            </w:r>
            <w:r w:rsidRPr="00D60A65">
              <w:rPr>
                <w:rFonts w:ascii="Arial" w:eastAsia="Cordia New" w:hAnsi="Arial" w:cs="Arial"/>
                <w:color w:val="000000"/>
                <w:sz w:val="18"/>
                <w:szCs w:val="18"/>
                <w:cs/>
                <w:lang w:val="en-GB" w:eastAsia="en-GB" w:bidi="he-IL"/>
              </w:rPr>
              <w:t>861</w:t>
            </w:r>
          </w:p>
        </w:tc>
        <w:tc>
          <w:tcPr>
            <w:tcW w:w="1382" w:type="dxa"/>
            <w:noWrap/>
            <w:vAlign w:val="bottom"/>
          </w:tcPr>
          <w:p w14:paraId="6133F7E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21B9A85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1C2C6BD8"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337A523" w14:textId="77777777" w:rsidR="00947216" w:rsidRPr="009900A7" w:rsidRDefault="00947216" w:rsidP="00947216">
            <w:pPr>
              <w:ind w:left="67" w:right="-152"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pacing w:val="-4"/>
                <w:sz w:val="18"/>
                <w:szCs w:val="18"/>
                <w:lang w:val="en-GB" w:eastAsia="en-GB" w:bidi="he-IL"/>
              </w:rPr>
              <w:t xml:space="preserve">Other changes affecting reinsurance </w:t>
            </w:r>
            <w:r w:rsidRPr="009900A7">
              <w:rPr>
                <w:rFonts w:ascii="Arial" w:hAnsi="Arial" w:cs="Arial"/>
                <w:b w:val="0"/>
                <w:bCs w:val="0"/>
                <w:color w:val="000000"/>
                <w:sz w:val="18"/>
                <w:szCs w:val="18"/>
                <w:lang w:val="en-GB" w:eastAsia="en-GB" w:bidi="he-IL"/>
              </w:rPr>
              <w:t xml:space="preserve">contract assets and liabilities </w:t>
            </w:r>
          </w:p>
        </w:tc>
        <w:tc>
          <w:tcPr>
            <w:tcW w:w="1235" w:type="dxa"/>
            <w:noWrap/>
            <w:vAlign w:val="bottom"/>
          </w:tcPr>
          <w:p w14:paraId="18C722E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w:t>
            </w:r>
          </w:p>
        </w:tc>
        <w:tc>
          <w:tcPr>
            <w:tcW w:w="1299" w:type="dxa"/>
            <w:noWrap/>
            <w:vAlign w:val="bottom"/>
          </w:tcPr>
          <w:p w14:paraId="2A91F28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w:t>
            </w:r>
          </w:p>
        </w:tc>
        <w:tc>
          <w:tcPr>
            <w:tcW w:w="1296" w:type="dxa"/>
            <w:noWrap/>
            <w:vAlign w:val="bottom"/>
          </w:tcPr>
          <w:p w14:paraId="3C12B26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382" w:type="dxa"/>
            <w:noWrap/>
            <w:vAlign w:val="bottom"/>
          </w:tcPr>
          <w:p w14:paraId="34533FE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78C7985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r>
      <w:tr w:rsidR="00947216" w:rsidRPr="00D60A65" w14:paraId="6E4E24ED"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320B51"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noWrap/>
            <w:vAlign w:val="bottom"/>
          </w:tcPr>
          <w:p w14:paraId="6DE9181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9" w:type="dxa"/>
            <w:noWrap/>
            <w:vAlign w:val="bottom"/>
          </w:tcPr>
          <w:p w14:paraId="224CFE8C"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noWrap/>
            <w:vAlign w:val="bottom"/>
          </w:tcPr>
          <w:p w14:paraId="7ECE078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410337C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3380C68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5D99E14"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6EB9527"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Cashflow</w:t>
            </w:r>
          </w:p>
        </w:tc>
        <w:tc>
          <w:tcPr>
            <w:tcW w:w="1235" w:type="dxa"/>
            <w:noWrap/>
            <w:vAlign w:val="bottom"/>
          </w:tcPr>
          <w:p w14:paraId="56C5D92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9" w:type="dxa"/>
            <w:noWrap/>
            <w:vAlign w:val="bottom"/>
          </w:tcPr>
          <w:p w14:paraId="7F287AC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6" w:type="dxa"/>
            <w:noWrap/>
            <w:vAlign w:val="bottom"/>
          </w:tcPr>
          <w:p w14:paraId="4EFB9E7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noWrap/>
            <w:vAlign w:val="bottom"/>
          </w:tcPr>
          <w:p w14:paraId="25FB9B5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40833D7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817A267"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8922050"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Premiums paid net of directly attributable expenses</w:t>
            </w:r>
          </w:p>
        </w:tc>
        <w:tc>
          <w:tcPr>
            <w:tcW w:w="1235" w:type="dxa"/>
            <w:noWrap/>
            <w:vAlign w:val="bottom"/>
          </w:tcPr>
          <w:p w14:paraId="68EE55A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227,272</w:t>
            </w:r>
          </w:p>
        </w:tc>
        <w:tc>
          <w:tcPr>
            <w:tcW w:w="1299" w:type="dxa"/>
            <w:noWrap/>
            <w:vAlign w:val="bottom"/>
          </w:tcPr>
          <w:p w14:paraId="1A58070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w:t>
            </w:r>
          </w:p>
        </w:tc>
        <w:tc>
          <w:tcPr>
            <w:tcW w:w="1296" w:type="dxa"/>
            <w:noWrap/>
            <w:vAlign w:val="bottom"/>
          </w:tcPr>
          <w:p w14:paraId="3E11CBC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w:t>
            </w:r>
          </w:p>
        </w:tc>
        <w:tc>
          <w:tcPr>
            <w:tcW w:w="1382" w:type="dxa"/>
            <w:noWrap/>
            <w:vAlign w:val="bottom"/>
          </w:tcPr>
          <w:p w14:paraId="4BC3EC1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noWrap/>
            <w:vAlign w:val="bottom"/>
          </w:tcPr>
          <w:p w14:paraId="3644CA7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227,272</w:t>
            </w:r>
          </w:p>
        </w:tc>
      </w:tr>
      <w:tr w:rsidR="00947216" w:rsidRPr="00D60A65" w14:paraId="4ABD7275"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DBE103B"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 xml:space="preserve">Reinsurance received </w:t>
            </w:r>
          </w:p>
        </w:tc>
        <w:tc>
          <w:tcPr>
            <w:tcW w:w="1235" w:type="dxa"/>
            <w:tcBorders>
              <w:bottom w:val="single" w:sz="4" w:space="0" w:color="auto"/>
            </w:tcBorders>
            <w:noWrap/>
            <w:vAlign w:val="bottom"/>
          </w:tcPr>
          <w:p w14:paraId="4F814D7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9" w:type="dxa"/>
            <w:tcBorders>
              <w:bottom w:val="single" w:sz="4" w:space="0" w:color="auto"/>
            </w:tcBorders>
            <w:noWrap/>
            <w:vAlign w:val="bottom"/>
          </w:tcPr>
          <w:p w14:paraId="2E86E57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val="en-GB" w:eastAsia="en-GB" w:bidi="he-IL"/>
              </w:rPr>
              <w:t>-</w:t>
            </w:r>
          </w:p>
        </w:tc>
        <w:tc>
          <w:tcPr>
            <w:tcW w:w="1296" w:type="dxa"/>
            <w:tcBorders>
              <w:bottom w:val="single" w:sz="4" w:space="0" w:color="auto"/>
            </w:tcBorders>
            <w:noWrap/>
            <w:vAlign w:val="bottom"/>
          </w:tcPr>
          <w:p w14:paraId="081DE86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(91,162)</w:t>
            </w:r>
          </w:p>
        </w:tc>
        <w:tc>
          <w:tcPr>
            <w:tcW w:w="1382" w:type="dxa"/>
            <w:tcBorders>
              <w:bottom w:val="single" w:sz="4" w:space="0" w:color="auto"/>
            </w:tcBorders>
            <w:noWrap/>
            <w:vAlign w:val="bottom"/>
          </w:tcPr>
          <w:p w14:paraId="7E68F5D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tcBorders>
              <w:bottom w:val="single" w:sz="4" w:space="0" w:color="auto"/>
            </w:tcBorders>
            <w:noWrap/>
            <w:vAlign w:val="bottom"/>
          </w:tcPr>
          <w:p w14:paraId="1BACAED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(91,162)</w:t>
            </w:r>
          </w:p>
        </w:tc>
      </w:tr>
      <w:tr w:rsidR="00947216" w:rsidRPr="00D60A65" w14:paraId="7488DFE6"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0DCDD5A"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tcBorders>
              <w:top w:val="single" w:sz="4" w:space="0" w:color="auto"/>
            </w:tcBorders>
            <w:noWrap/>
            <w:vAlign w:val="bottom"/>
          </w:tcPr>
          <w:p w14:paraId="1424A04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p>
        </w:tc>
        <w:tc>
          <w:tcPr>
            <w:tcW w:w="1299" w:type="dxa"/>
            <w:tcBorders>
              <w:top w:val="single" w:sz="4" w:space="0" w:color="auto"/>
            </w:tcBorders>
            <w:noWrap/>
            <w:vAlign w:val="bottom"/>
          </w:tcPr>
          <w:p w14:paraId="5C25DB2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3355175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382" w:type="dxa"/>
            <w:tcBorders>
              <w:top w:val="single" w:sz="4" w:space="0" w:color="auto"/>
            </w:tcBorders>
            <w:noWrap/>
            <w:vAlign w:val="bottom"/>
          </w:tcPr>
          <w:p w14:paraId="626D834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1E53163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r>
      <w:tr w:rsidR="00947216" w:rsidRPr="00D60A65" w14:paraId="0BB2AAB5"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2026E2B"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Total cashflow</w:t>
            </w:r>
          </w:p>
        </w:tc>
        <w:tc>
          <w:tcPr>
            <w:tcW w:w="1235" w:type="dxa"/>
            <w:tcBorders>
              <w:bottom w:val="single" w:sz="4" w:space="0" w:color="auto"/>
            </w:tcBorders>
            <w:noWrap/>
            <w:vAlign w:val="bottom"/>
          </w:tcPr>
          <w:p w14:paraId="72494BF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bidi="he-IL"/>
              </w:rPr>
            </w:pPr>
            <w:r w:rsidRPr="00D60A65">
              <w:rPr>
                <w:rFonts w:ascii="Arial" w:eastAsia="Cordia New" w:hAnsi="Arial" w:cs="Arial"/>
                <w:color w:val="000000"/>
                <w:sz w:val="18"/>
                <w:szCs w:val="18"/>
                <w:lang w:eastAsia="en-GB" w:bidi="he-IL"/>
              </w:rPr>
              <w:t>227,272</w:t>
            </w:r>
          </w:p>
        </w:tc>
        <w:tc>
          <w:tcPr>
            <w:tcW w:w="1299" w:type="dxa"/>
            <w:tcBorders>
              <w:bottom w:val="single" w:sz="4" w:space="0" w:color="auto"/>
            </w:tcBorders>
            <w:noWrap/>
            <w:vAlign w:val="bottom"/>
          </w:tcPr>
          <w:p w14:paraId="00F38B7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tcBorders>
              <w:bottom w:val="single" w:sz="4" w:space="0" w:color="auto"/>
            </w:tcBorders>
            <w:noWrap/>
            <w:vAlign w:val="bottom"/>
          </w:tcPr>
          <w:p w14:paraId="1A38F95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(91,162)</w:t>
            </w:r>
          </w:p>
        </w:tc>
        <w:tc>
          <w:tcPr>
            <w:tcW w:w="1382" w:type="dxa"/>
            <w:tcBorders>
              <w:bottom w:val="single" w:sz="4" w:space="0" w:color="auto"/>
            </w:tcBorders>
            <w:noWrap/>
            <w:vAlign w:val="bottom"/>
          </w:tcPr>
          <w:p w14:paraId="16C34F0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p>
        </w:tc>
        <w:tc>
          <w:tcPr>
            <w:tcW w:w="1296" w:type="dxa"/>
            <w:tcBorders>
              <w:bottom w:val="single" w:sz="4" w:space="0" w:color="auto"/>
            </w:tcBorders>
            <w:noWrap/>
            <w:vAlign w:val="bottom"/>
          </w:tcPr>
          <w:p w14:paraId="5DBBE0F9"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eastAsia="Cordia New" w:hAnsi="Arial" w:cs="Arial"/>
                <w:color w:val="000000"/>
                <w:sz w:val="18"/>
                <w:szCs w:val="18"/>
                <w:lang w:eastAsia="en-GB" w:bidi="he-IL"/>
              </w:rPr>
              <w:t>136,110</w:t>
            </w:r>
          </w:p>
        </w:tc>
      </w:tr>
      <w:tr w:rsidR="00947216" w:rsidRPr="00D60A65" w14:paraId="0CB455D0"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04B8F4F"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tcBorders>
              <w:top w:val="single" w:sz="4" w:space="0" w:color="auto"/>
            </w:tcBorders>
            <w:noWrap/>
            <w:vAlign w:val="bottom"/>
          </w:tcPr>
          <w:p w14:paraId="4DC5B45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9" w:type="dxa"/>
            <w:tcBorders>
              <w:top w:val="single" w:sz="4" w:space="0" w:color="auto"/>
            </w:tcBorders>
            <w:noWrap/>
            <w:vAlign w:val="bottom"/>
          </w:tcPr>
          <w:p w14:paraId="34A399D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03517DB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382" w:type="dxa"/>
            <w:tcBorders>
              <w:top w:val="single" w:sz="4" w:space="0" w:color="auto"/>
            </w:tcBorders>
            <w:noWrap/>
            <w:vAlign w:val="bottom"/>
          </w:tcPr>
          <w:p w14:paraId="68516AB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1677CB0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06F14B43"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D4CBB9D"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rPr>
              <w:t>Net ending balance</w:t>
            </w:r>
          </w:p>
        </w:tc>
        <w:tc>
          <w:tcPr>
            <w:tcW w:w="1235" w:type="dxa"/>
            <w:noWrap/>
            <w:vAlign w:val="bottom"/>
          </w:tcPr>
          <w:p w14:paraId="03C678F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9" w:type="dxa"/>
            <w:noWrap/>
            <w:vAlign w:val="bottom"/>
          </w:tcPr>
          <w:p w14:paraId="701A4F4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3C5F2FB4"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p>
        </w:tc>
        <w:tc>
          <w:tcPr>
            <w:tcW w:w="1382" w:type="dxa"/>
            <w:noWrap/>
            <w:vAlign w:val="bottom"/>
          </w:tcPr>
          <w:p w14:paraId="2AB5E42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noWrap/>
            <w:vAlign w:val="bottom"/>
          </w:tcPr>
          <w:p w14:paraId="1EFDBAB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5802418A"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1E10D13"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Ending balance of reinsurance contract assets</w:t>
            </w:r>
          </w:p>
        </w:tc>
        <w:tc>
          <w:tcPr>
            <w:tcW w:w="1235" w:type="dxa"/>
            <w:noWrap/>
            <w:vAlign w:val="bottom"/>
          </w:tcPr>
          <w:p w14:paraId="61BF7388"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(60,207)</w:t>
            </w:r>
          </w:p>
        </w:tc>
        <w:tc>
          <w:tcPr>
            <w:tcW w:w="1299" w:type="dxa"/>
            <w:noWrap/>
            <w:vAlign w:val="bottom"/>
          </w:tcPr>
          <w:p w14:paraId="08C01C5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595</w:t>
            </w:r>
          </w:p>
        </w:tc>
        <w:tc>
          <w:tcPr>
            <w:tcW w:w="1296" w:type="dxa"/>
            <w:noWrap/>
            <w:vAlign w:val="bottom"/>
          </w:tcPr>
          <w:p w14:paraId="4D0B4F8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he-IL"/>
              </w:rPr>
            </w:pPr>
            <w:r w:rsidRPr="00D60A65">
              <w:rPr>
                <w:rFonts w:ascii="Arial" w:eastAsia="Cordia New" w:hAnsi="Arial" w:cs="Arial"/>
                <w:color w:val="000000"/>
                <w:sz w:val="18"/>
                <w:szCs w:val="18"/>
                <w:lang w:val="en-GB" w:eastAsia="en-GB" w:bidi="he-IL"/>
              </w:rPr>
              <w:t>1,244,520</w:t>
            </w:r>
          </w:p>
        </w:tc>
        <w:tc>
          <w:tcPr>
            <w:tcW w:w="1382" w:type="dxa"/>
            <w:noWrap/>
            <w:vAlign w:val="bottom"/>
          </w:tcPr>
          <w:p w14:paraId="45F7C54A"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99,887</w:t>
            </w:r>
          </w:p>
        </w:tc>
        <w:tc>
          <w:tcPr>
            <w:tcW w:w="1296" w:type="dxa"/>
            <w:noWrap/>
            <w:vAlign w:val="bottom"/>
          </w:tcPr>
          <w:p w14:paraId="4D588565"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1,284,795</w:t>
            </w:r>
          </w:p>
        </w:tc>
      </w:tr>
      <w:tr w:rsidR="00947216" w:rsidRPr="00D60A65" w14:paraId="6A472D9B"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99940C5" w14:textId="77777777" w:rsidR="00947216" w:rsidRPr="009900A7" w:rsidRDefault="00947216" w:rsidP="00947216">
            <w:pPr>
              <w:ind w:left="67" w:hanging="139"/>
              <w:contextualSpacing/>
              <w:rPr>
                <w:rFonts w:ascii="Arial" w:hAnsi="Arial" w:cs="Arial"/>
                <w:b w:val="0"/>
                <w:bCs w:val="0"/>
                <w:color w:val="000000"/>
                <w:sz w:val="18"/>
                <w:szCs w:val="18"/>
                <w:lang w:val="en-GB" w:eastAsia="en-GB" w:bidi="he-IL"/>
              </w:rPr>
            </w:pPr>
            <w:r w:rsidRPr="009900A7">
              <w:rPr>
                <w:rFonts w:ascii="Arial" w:hAnsi="Arial" w:cs="Arial"/>
                <w:b w:val="0"/>
                <w:bCs w:val="0"/>
                <w:color w:val="000000"/>
                <w:sz w:val="18"/>
                <w:szCs w:val="18"/>
                <w:lang w:val="en-GB" w:eastAsia="en-GB" w:bidi="he-IL"/>
              </w:rPr>
              <w:t>Ending balance of reinsurance contract liabilities</w:t>
            </w:r>
          </w:p>
        </w:tc>
        <w:tc>
          <w:tcPr>
            <w:tcW w:w="1235" w:type="dxa"/>
            <w:tcBorders>
              <w:bottom w:val="single" w:sz="4" w:space="0" w:color="auto"/>
            </w:tcBorders>
            <w:noWrap/>
            <w:vAlign w:val="bottom"/>
          </w:tcPr>
          <w:p w14:paraId="3756A62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w:t>
            </w:r>
            <w:r w:rsidRPr="00D60A65">
              <w:rPr>
                <w:rFonts w:ascii="Arial" w:eastAsia="Cordia New" w:hAnsi="Arial" w:cs="Arial"/>
                <w:color w:val="000000"/>
                <w:sz w:val="18"/>
                <w:szCs w:val="18"/>
                <w:lang w:eastAsia="en-GB" w:bidi="he-IL"/>
              </w:rPr>
              <w:t>4</w:t>
            </w:r>
            <w:r w:rsidRPr="00D60A65">
              <w:rPr>
                <w:rFonts w:ascii="Arial" w:eastAsia="Cordia New" w:hAnsi="Arial" w:cs="Arial"/>
                <w:color w:val="000000"/>
                <w:sz w:val="18"/>
                <w:szCs w:val="18"/>
                <w:lang w:val="en-GB" w:eastAsia="en-GB" w:bidi="he-IL"/>
              </w:rPr>
              <w:t>)</w:t>
            </w:r>
          </w:p>
        </w:tc>
        <w:tc>
          <w:tcPr>
            <w:tcW w:w="1299" w:type="dxa"/>
            <w:tcBorders>
              <w:bottom w:val="single" w:sz="4" w:space="0" w:color="auto"/>
            </w:tcBorders>
            <w:noWrap/>
            <w:vAlign w:val="bottom"/>
          </w:tcPr>
          <w:p w14:paraId="1230DED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hAnsi="Arial" w:cs="Arial"/>
                <w:color w:val="000000"/>
                <w:sz w:val="18"/>
                <w:szCs w:val="18"/>
                <w:lang w:eastAsia="en-GB" w:bidi="he-IL"/>
              </w:rPr>
              <w:t>3</w:t>
            </w:r>
          </w:p>
        </w:tc>
        <w:tc>
          <w:tcPr>
            <w:tcW w:w="1296" w:type="dxa"/>
            <w:tcBorders>
              <w:bottom w:val="single" w:sz="4" w:space="0" w:color="auto"/>
            </w:tcBorders>
            <w:noWrap/>
            <w:vAlign w:val="bottom"/>
          </w:tcPr>
          <w:p w14:paraId="77E0B7B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(34,793)</w:t>
            </w:r>
          </w:p>
        </w:tc>
        <w:tc>
          <w:tcPr>
            <w:tcW w:w="1382" w:type="dxa"/>
            <w:tcBorders>
              <w:bottom w:val="single" w:sz="4" w:space="0" w:color="auto"/>
            </w:tcBorders>
            <w:noWrap/>
            <w:vAlign w:val="bottom"/>
          </w:tcPr>
          <w:p w14:paraId="02F3CAE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1,175</w:t>
            </w:r>
          </w:p>
        </w:tc>
        <w:tc>
          <w:tcPr>
            <w:tcW w:w="1296" w:type="dxa"/>
            <w:tcBorders>
              <w:bottom w:val="single" w:sz="4" w:space="0" w:color="auto"/>
            </w:tcBorders>
            <w:noWrap/>
            <w:vAlign w:val="bottom"/>
          </w:tcPr>
          <w:p w14:paraId="5DBB01F6"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(33,619)</w:t>
            </w:r>
          </w:p>
        </w:tc>
      </w:tr>
      <w:tr w:rsidR="00947216" w:rsidRPr="00D60A65" w14:paraId="18259D2E" w14:textId="77777777" w:rsidTr="00D94A94">
        <w:trPr>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7AD9216" w14:textId="77777777" w:rsidR="00947216" w:rsidRPr="00D60A65" w:rsidRDefault="00947216" w:rsidP="00947216">
            <w:pPr>
              <w:ind w:left="67" w:hanging="139"/>
              <w:contextualSpacing/>
              <w:rPr>
                <w:rFonts w:ascii="Arial" w:hAnsi="Arial" w:cs="Arial"/>
                <w:color w:val="000000"/>
                <w:sz w:val="18"/>
                <w:szCs w:val="18"/>
                <w:lang w:val="en-GB" w:eastAsia="en-GB" w:bidi="he-IL"/>
              </w:rPr>
            </w:pPr>
          </w:p>
        </w:tc>
        <w:tc>
          <w:tcPr>
            <w:tcW w:w="1235" w:type="dxa"/>
            <w:tcBorders>
              <w:top w:val="single" w:sz="4" w:space="0" w:color="auto"/>
            </w:tcBorders>
            <w:noWrap/>
            <w:vAlign w:val="bottom"/>
          </w:tcPr>
          <w:p w14:paraId="68CA3CB7"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9" w:type="dxa"/>
            <w:tcBorders>
              <w:top w:val="single" w:sz="4" w:space="0" w:color="auto"/>
            </w:tcBorders>
            <w:noWrap/>
            <w:vAlign w:val="bottom"/>
          </w:tcPr>
          <w:p w14:paraId="318839C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521E814E"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382" w:type="dxa"/>
            <w:tcBorders>
              <w:top w:val="single" w:sz="4" w:space="0" w:color="auto"/>
            </w:tcBorders>
            <w:noWrap/>
            <w:vAlign w:val="bottom"/>
          </w:tcPr>
          <w:p w14:paraId="775375A2"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c>
          <w:tcPr>
            <w:tcW w:w="1296" w:type="dxa"/>
            <w:tcBorders>
              <w:top w:val="single" w:sz="4" w:space="0" w:color="auto"/>
            </w:tcBorders>
            <w:noWrap/>
            <w:vAlign w:val="bottom"/>
          </w:tcPr>
          <w:p w14:paraId="57D4C20F"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p>
        </w:tc>
      </w:tr>
      <w:tr w:rsidR="00947216" w:rsidRPr="00D60A65" w14:paraId="272F19D9" w14:textId="77777777" w:rsidTr="00D94A94">
        <w:trPr>
          <w:trHeight w:val="108"/>
          <w:jc w:val="center"/>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60BBE7B" w14:textId="77777777" w:rsidR="00947216" w:rsidRPr="00D60A65" w:rsidRDefault="00947216" w:rsidP="00947216">
            <w:pPr>
              <w:ind w:left="67" w:hanging="139"/>
              <w:contextualSpacing/>
              <w:rPr>
                <w:rFonts w:ascii="Arial" w:hAnsi="Arial" w:cs="Arial"/>
                <w:color w:val="000000"/>
                <w:sz w:val="18"/>
                <w:szCs w:val="18"/>
                <w:lang w:val="en-GB" w:eastAsia="en-GB" w:bidi="he-IL"/>
              </w:rPr>
            </w:pPr>
            <w:r w:rsidRPr="00D60A65">
              <w:rPr>
                <w:rFonts w:ascii="Arial" w:hAnsi="Arial" w:cs="Arial"/>
                <w:color w:val="000000"/>
                <w:sz w:val="18"/>
                <w:szCs w:val="18"/>
                <w:lang w:val="en-GB" w:eastAsia="en-GB" w:bidi="he-IL"/>
              </w:rPr>
              <w:t>Net ending balance</w:t>
            </w:r>
          </w:p>
        </w:tc>
        <w:tc>
          <w:tcPr>
            <w:tcW w:w="1235" w:type="dxa"/>
            <w:tcBorders>
              <w:bottom w:val="single" w:sz="4" w:space="0" w:color="auto"/>
            </w:tcBorders>
            <w:noWrap/>
            <w:vAlign w:val="bottom"/>
          </w:tcPr>
          <w:p w14:paraId="3B976D8B"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cs/>
                <w:lang w:eastAsia="en-GB" w:bidi="he-IL"/>
              </w:rPr>
              <w:t>(60</w:t>
            </w:r>
            <w:r w:rsidRPr="00D60A65">
              <w:rPr>
                <w:rFonts w:ascii="Arial" w:eastAsia="Cordia New" w:hAnsi="Arial" w:cs="Arial"/>
                <w:color w:val="000000"/>
                <w:sz w:val="18"/>
                <w:szCs w:val="18"/>
                <w:lang w:eastAsia="en-GB" w:bidi="he-IL"/>
              </w:rPr>
              <w:t>,</w:t>
            </w:r>
            <w:r w:rsidRPr="00D60A65">
              <w:rPr>
                <w:rFonts w:ascii="Arial" w:eastAsia="Cordia New" w:hAnsi="Arial" w:cs="Arial"/>
                <w:color w:val="000000"/>
                <w:sz w:val="18"/>
                <w:szCs w:val="18"/>
                <w:cs/>
                <w:lang w:eastAsia="en-GB" w:bidi="he-IL"/>
              </w:rPr>
              <w:t>21</w:t>
            </w:r>
            <w:r w:rsidRPr="00D60A65">
              <w:rPr>
                <w:rFonts w:ascii="Arial" w:eastAsia="Cordia New" w:hAnsi="Arial" w:cs="Arial"/>
                <w:color w:val="000000"/>
                <w:sz w:val="18"/>
                <w:szCs w:val="18"/>
                <w:lang w:eastAsia="en-GB" w:bidi="he-IL"/>
              </w:rPr>
              <w:t>1</w:t>
            </w:r>
            <w:r w:rsidRPr="00D60A65">
              <w:rPr>
                <w:rFonts w:ascii="Arial" w:eastAsia="Cordia New" w:hAnsi="Arial" w:cs="Arial"/>
                <w:color w:val="000000"/>
                <w:sz w:val="18"/>
                <w:szCs w:val="18"/>
                <w:cs/>
                <w:lang w:eastAsia="en-GB" w:bidi="he-IL"/>
              </w:rPr>
              <w:t>)</w:t>
            </w:r>
          </w:p>
        </w:tc>
        <w:tc>
          <w:tcPr>
            <w:tcW w:w="1299" w:type="dxa"/>
            <w:tcBorders>
              <w:bottom w:val="single" w:sz="4" w:space="0" w:color="auto"/>
            </w:tcBorders>
            <w:noWrap/>
            <w:vAlign w:val="bottom"/>
          </w:tcPr>
          <w:p w14:paraId="3B5246E3"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eastAsia="en-GB" w:bidi="he-IL"/>
              </w:rPr>
              <w:t>598</w:t>
            </w:r>
          </w:p>
        </w:tc>
        <w:tc>
          <w:tcPr>
            <w:tcW w:w="1296" w:type="dxa"/>
            <w:tcBorders>
              <w:bottom w:val="single" w:sz="4" w:space="0" w:color="auto"/>
            </w:tcBorders>
            <w:noWrap/>
            <w:vAlign w:val="bottom"/>
          </w:tcPr>
          <w:p w14:paraId="5E7640B0"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1,209,727</w:t>
            </w:r>
          </w:p>
        </w:tc>
        <w:tc>
          <w:tcPr>
            <w:tcW w:w="1382" w:type="dxa"/>
            <w:tcBorders>
              <w:bottom w:val="single" w:sz="4" w:space="0" w:color="auto"/>
            </w:tcBorders>
            <w:noWrap/>
            <w:vAlign w:val="bottom"/>
          </w:tcPr>
          <w:p w14:paraId="799C920D"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101,062</w:t>
            </w:r>
          </w:p>
        </w:tc>
        <w:tc>
          <w:tcPr>
            <w:tcW w:w="1296" w:type="dxa"/>
            <w:tcBorders>
              <w:bottom w:val="single" w:sz="4" w:space="0" w:color="auto"/>
            </w:tcBorders>
            <w:noWrap/>
            <w:vAlign w:val="bottom"/>
          </w:tcPr>
          <w:p w14:paraId="069BEF11" w14:textId="77777777" w:rsidR="00947216" w:rsidRPr="00D60A65" w:rsidRDefault="00947216" w:rsidP="0094721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bidi="he-IL"/>
              </w:rPr>
            </w:pPr>
            <w:r w:rsidRPr="00D60A65">
              <w:rPr>
                <w:rFonts w:ascii="Arial" w:eastAsia="Cordia New" w:hAnsi="Arial" w:cs="Arial"/>
                <w:color w:val="000000"/>
                <w:sz w:val="18"/>
                <w:szCs w:val="18"/>
                <w:lang w:val="en-GB" w:eastAsia="en-GB" w:bidi="he-IL"/>
              </w:rPr>
              <w:t>1,251,176</w:t>
            </w:r>
          </w:p>
        </w:tc>
      </w:tr>
    </w:tbl>
    <w:p w14:paraId="3D9C9A08" w14:textId="084F5C68" w:rsidR="00947216" w:rsidRPr="00D60A65" w:rsidRDefault="00947216" w:rsidP="00AD2C96">
      <w:pPr>
        <w:tabs>
          <w:tab w:val="left" w:pos="1260"/>
        </w:tabs>
        <w:spacing w:after="120"/>
        <w:jc w:val="thaiDistribute"/>
        <w:rPr>
          <w:rFonts w:ascii="Arial" w:hAnsi="Arial"/>
          <w:b/>
          <w:bCs/>
          <w:color w:val="000000" w:themeColor="text1"/>
          <w:sz w:val="18"/>
          <w:szCs w:val="18"/>
          <w:cs/>
          <w:lang w:val="en-GB" w:eastAsia="th-TH"/>
        </w:rPr>
      </w:pPr>
    </w:p>
    <w:p w14:paraId="6798BFE5" w14:textId="77777777" w:rsidR="00947216" w:rsidRPr="00D60A65" w:rsidRDefault="00947216">
      <w:pPr>
        <w:rPr>
          <w:rFonts w:ascii="Arial" w:hAnsi="Arial"/>
          <w:b/>
          <w:bCs/>
          <w:color w:val="000000" w:themeColor="text1"/>
          <w:sz w:val="18"/>
          <w:szCs w:val="18"/>
          <w:cs/>
          <w:lang w:val="en-GB" w:eastAsia="th-TH"/>
        </w:rPr>
      </w:pPr>
      <w:r w:rsidRPr="00D60A65">
        <w:rPr>
          <w:rFonts w:ascii="Arial" w:hAnsi="Arial"/>
          <w:b/>
          <w:bCs/>
          <w:color w:val="000000" w:themeColor="text1"/>
          <w:sz w:val="18"/>
          <w:szCs w:val="18"/>
          <w:cs/>
          <w:lang w:val="en-GB" w:eastAsia="th-TH"/>
        </w:rPr>
        <w:br w:type="page"/>
      </w:r>
    </w:p>
    <w:p w14:paraId="2A802D1A" w14:textId="0106EF38" w:rsidR="00947216" w:rsidRPr="00D60A65" w:rsidRDefault="00947216" w:rsidP="00947216">
      <w:pPr>
        <w:pStyle w:val="Header"/>
        <w:numPr>
          <w:ilvl w:val="1"/>
          <w:numId w:val="13"/>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lang w:eastAsia="th-TH"/>
        </w:rPr>
        <w:lastRenderedPageBreak/>
        <w:t>Accounting estimates related to insurance contracts issued and reinsurance contracts held</w:t>
      </w:r>
      <w:r w:rsidRPr="00D60A65">
        <w:rPr>
          <w:rFonts w:ascii="Arial" w:hAnsi="Arial" w:cs="Arial"/>
          <w:b/>
          <w:bCs/>
          <w:color w:val="000000" w:themeColor="text1"/>
          <w:sz w:val="18"/>
          <w:szCs w:val="18"/>
          <w:shd w:val="clear" w:color="auto" w:fill="FFFFFF"/>
          <w:cs/>
          <w:lang w:val="en-GB"/>
        </w:rPr>
        <w:t xml:space="preserve"> </w:t>
      </w:r>
    </w:p>
    <w:p w14:paraId="38FB3A47" w14:textId="77777777" w:rsidR="00947216" w:rsidRPr="00D60A65" w:rsidRDefault="00947216" w:rsidP="00947216">
      <w:pPr>
        <w:tabs>
          <w:tab w:val="left" w:pos="3780"/>
        </w:tabs>
        <w:spacing w:after="0"/>
        <w:ind w:left="549"/>
        <w:jc w:val="thaiDistribute"/>
        <w:rPr>
          <w:rFonts w:ascii="Arial" w:hAnsi="Arial"/>
          <w:color w:val="000000" w:themeColor="text1"/>
          <w:sz w:val="18"/>
          <w:szCs w:val="22"/>
        </w:rPr>
      </w:pPr>
    </w:p>
    <w:p w14:paraId="390AC9AA" w14:textId="17CA94EB" w:rsidR="00947216" w:rsidRPr="00D60A65" w:rsidRDefault="00947216" w:rsidP="00947216">
      <w:pPr>
        <w:tabs>
          <w:tab w:val="left" w:pos="709"/>
        </w:tabs>
        <w:jc w:val="thaiDistribute"/>
        <w:rPr>
          <w:rFonts w:ascii="Arial" w:hAnsi="Arial"/>
          <w:color w:val="000000" w:themeColor="text1"/>
          <w:sz w:val="18"/>
          <w:szCs w:val="22"/>
        </w:rPr>
      </w:pPr>
      <w:r w:rsidRPr="00D60A65">
        <w:rPr>
          <w:rFonts w:ascii="Arial" w:hAnsi="Arial"/>
          <w:color w:val="000000" w:themeColor="text1"/>
          <w:sz w:val="18"/>
          <w:szCs w:val="22"/>
        </w:rPr>
        <w:tab/>
        <w:t xml:space="preserve">The key </w:t>
      </w:r>
      <w:r w:rsidRPr="00D60A65">
        <w:rPr>
          <w:rFonts w:ascii="Arial" w:eastAsia="Times New Roman" w:hAnsi="Arial"/>
          <w:color w:val="000000" w:themeColor="text1"/>
          <w:kern w:val="0"/>
          <w:sz w:val="18"/>
          <w:szCs w:val="22"/>
          <w14:ligatures w14:val="none"/>
        </w:rPr>
        <w:t>accounting</w:t>
      </w:r>
      <w:r w:rsidRPr="00D60A65">
        <w:rPr>
          <w:rFonts w:ascii="Arial" w:hAnsi="Arial"/>
          <w:color w:val="000000" w:themeColor="text1"/>
          <w:sz w:val="18"/>
          <w:szCs w:val="22"/>
        </w:rPr>
        <w:t xml:space="preserve"> estimates under TFRS 17 regarding Insurance Contracts are as follows</w:t>
      </w:r>
    </w:p>
    <w:p w14:paraId="57137177" w14:textId="33AB4507" w:rsidR="00947216" w:rsidRPr="00D60A65" w:rsidRDefault="00947216" w:rsidP="00362997">
      <w:pPr>
        <w:tabs>
          <w:tab w:val="left" w:pos="709"/>
        </w:tabs>
        <w:jc w:val="thaiDistribute"/>
        <w:rPr>
          <w:rFonts w:ascii="Arial" w:hAnsi="Arial"/>
          <w:color w:val="000000" w:themeColor="text1"/>
          <w:sz w:val="18"/>
          <w:szCs w:val="18"/>
          <w:u w:val="single"/>
          <w:lang w:eastAsia="th-TH"/>
        </w:rPr>
      </w:pPr>
      <w:r w:rsidRPr="00D60A65">
        <w:rPr>
          <w:rFonts w:ascii="Arial" w:hAnsi="Arial" w:cs="Arial"/>
          <w:color w:val="000000" w:themeColor="text1"/>
          <w:sz w:val="18"/>
          <w:szCs w:val="18"/>
          <w:lang w:eastAsia="th-TH"/>
        </w:rPr>
        <w:tab/>
      </w:r>
      <w:r w:rsidRPr="00D60A65">
        <w:rPr>
          <w:rFonts w:ascii="Arial" w:hAnsi="Arial" w:cs="Arial"/>
          <w:color w:val="000000" w:themeColor="text1"/>
          <w:sz w:val="18"/>
          <w:szCs w:val="18"/>
          <w:u w:val="single"/>
          <w:lang w:eastAsia="th-TH"/>
        </w:rPr>
        <w:t>Non-Financial Risk Adjustment</w:t>
      </w:r>
    </w:p>
    <w:p w14:paraId="1FF4BA80" w14:textId="77777777" w:rsidR="00947216" w:rsidRPr="00D60A65" w:rsidRDefault="00947216" w:rsidP="00362997">
      <w:pPr>
        <w:ind w:left="720"/>
        <w:jc w:val="both"/>
        <w:rPr>
          <w:rFonts w:ascii="Arial" w:hAnsi="Arial"/>
          <w:color w:val="000000" w:themeColor="text1"/>
          <w:sz w:val="18"/>
          <w:szCs w:val="22"/>
        </w:rPr>
      </w:pPr>
      <w:r w:rsidRPr="00D60A65">
        <w:rPr>
          <w:rFonts w:ascii="Arial" w:hAnsi="Arial"/>
          <w:color w:val="000000" w:themeColor="text1"/>
          <w:sz w:val="18"/>
          <w:szCs w:val="22"/>
        </w:rPr>
        <w:t>The risk adjustment for non-financial risks reflects the uncertainty of liabilities for incurred claims, classified by insurance type. The Company has developed its own calculation method based on the Company's historical data.</w:t>
      </w:r>
    </w:p>
    <w:p w14:paraId="3B7CD14E" w14:textId="77777777" w:rsidR="00947216" w:rsidRPr="00D60A65" w:rsidRDefault="00947216" w:rsidP="00362997">
      <w:pPr>
        <w:ind w:left="720"/>
        <w:jc w:val="both"/>
        <w:rPr>
          <w:rFonts w:ascii="Arial" w:hAnsi="Arial"/>
          <w:color w:val="000000" w:themeColor="text1"/>
          <w:sz w:val="18"/>
          <w:szCs w:val="22"/>
        </w:rPr>
      </w:pPr>
      <w:r w:rsidRPr="00D60A65">
        <w:rPr>
          <w:rFonts w:ascii="Arial" w:hAnsi="Arial"/>
          <w:color w:val="000000" w:themeColor="text1"/>
          <w:sz w:val="18"/>
          <w:szCs w:val="22"/>
        </w:rPr>
        <w:t>The risk adjustment for unexpired risk reserves (liabilities for remaining coverage) is calculated from the statistics of historical loss ratio by underwriting year and calculated by the volatility allowance at the 75th percentile confidence level of the Lognormal distribution. The risk adjustment is adjusted by 20 percent for the risk adjustment for liabilities for incurred claims. Since it is a reserve for claims incurred, it has a lower risk, which is consistent with the volatility allowance for the calculation of the risk-based capital as specified by the Office of the Insurance Commission (OIC).</w:t>
      </w:r>
    </w:p>
    <w:p w14:paraId="5EDB6CA5" w14:textId="77777777" w:rsidR="00947216" w:rsidRPr="00D60A65" w:rsidRDefault="00947216" w:rsidP="00362997">
      <w:pPr>
        <w:ind w:firstLine="720"/>
        <w:jc w:val="both"/>
        <w:rPr>
          <w:rFonts w:ascii="Arial" w:hAnsi="Arial"/>
          <w:color w:val="000000" w:themeColor="text1"/>
          <w:sz w:val="18"/>
          <w:szCs w:val="22"/>
          <w:u w:val="single"/>
          <w:lang w:val="en-GB"/>
        </w:rPr>
      </w:pPr>
      <w:r w:rsidRPr="00D60A65">
        <w:rPr>
          <w:rFonts w:ascii="Arial" w:hAnsi="Arial"/>
          <w:color w:val="000000" w:themeColor="text1"/>
          <w:sz w:val="18"/>
          <w:szCs w:val="22"/>
          <w:u w:val="single"/>
          <w:lang w:val="en-GB"/>
        </w:rPr>
        <w:t>Initial recognition and subsequent measurement</w:t>
      </w:r>
    </w:p>
    <w:p w14:paraId="182E42C3" w14:textId="77777777" w:rsidR="00947216" w:rsidRPr="00D60A65" w:rsidRDefault="00947216" w:rsidP="00362997">
      <w:pPr>
        <w:ind w:left="720"/>
        <w:jc w:val="both"/>
        <w:rPr>
          <w:rFonts w:ascii="Arial" w:hAnsi="Arial"/>
          <w:color w:val="000000" w:themeColor="text1"/>
          <w:sz w:val="18"/>
          <w:szCs w:val="22"/>
        </w:rPr>
      </w:pPr>
      <w:r w:rsidRPr="00D60A65">
        <w:rPr>
          <w:rFonts w:ascii="Arial" w:hAnsi="Arial"/>
          <w:color w:val="000000" w:themeColor="text1"/>
          <w:sz w:val="18"/>
          <w:szCs w:val="22"/>
        </w:rPr>
        <w:t>The Company measures insurance contracts (reinsurance contracts issued) and reinsurance contracts held using the Premium Allocation Approach for all insurance contracts. The Company tests the measurement of insurance reserves for the remaining coverage of each group of contracts with coverage of more than 1 year at various points in time. The remaining coverage calculated using the Premium Allocation Approach (PAA) is not significantly different from the General Measurement Model (GMM).</w:t>
      </w:r>
    </w:p>
    <w:p w14:paraId="1C1AA181" w14:textId="77777777" w:rsidR="00684315" w:rsidRPr="00D60A65" w:rsidRDefault="00684315" w:rsidP="00362997">
      <w:pPr>
        <w:ind w:left="720"/>
        <w:jc w:val="both"/>
        <w:rPr>
          <w:rFonts w:ascii="Arial" w:hAnsi="Arial"/>
          <w:color w:val="000000" w:themeColor="text1"/>
          <w:sz w:val="18"/>
          <w:szCs w:val="22"/>
        </w:rPr>
      </w:pPr>
    </w:p>
    <w:p w14:paraId="4ECCB0C7" w14:textId="06220902" w:rsidR="00684315" w:rsidRPr="00D60A65" w:rsidRDefault="00684315" w:rsidP="00684315">
      <w:pPr>
        <w:pStyle w:val="Heading1"/>
        <w:numPr>
          <w:ilvl w:val="0"/>
          <w:numId w:val="1"/>
        </w:numPr>
        <w:ind w:hanging="720"/>
        <w:rPr>
          <w:rFonts w:ascii="Arial" w:eastAsia="Arial" w:hAnsi="Arial" w:cs="Arial"/>
          <w:b/>
          <w:color w:val="000000" w:themeColor="text1"/>
          <w:sz w:val="18"/>
          <w:szCs w:val="18"/>
        </w:rPr>
      </w:pPr>
      <w:bookmarkStart w:id="21" w:name="_Toc236837750"/>
      <w:r w:rsidRPr="00D60A65">
        <w:rPr>
          <w:rFonts w:ascii="Arial" w:eastAsia="Arial" w:hAnsi="Arial" w:cs="Arial"/>
          <w:b/>
          <w:color w:val="000000" w:themeColor="text1"/>
          <w:sz w:val="18"/>
          <w:szCs w:val="18"/>
        </w:rPr>
        <w:t>Other liabilities</w:t>
      </w:r>
      <w:bookmarkEnd w:id="21"/>
    </w:p>
    <w:p w14:paraId="660C7E1F" w14:textId="77777777" w:rsidR="00040FDD" w:rsidRPr="00D60A65" w:rsidRDefault="00040FDD" w:rsidP="00684315">
      <w:pPr>
        <w:tabs>
          <w:tab w:val="left" w:pos="3780"/>
        </w:tabs>
        <w:spacing w:after="0"/>
        <w:ind w:left="549"/>
        <w:jc w:val="thaiDistribute"/>
        <w:rPr>
          <w:rFonts w:ascii="Arial" w:hAnsi="Arial"/>
          <w:b/>
          <w:bCs/>
          <w:color w:val="000000" w:themeColor="text1"/>
          <w:sz w:val="18"/>
          <w:szCs w:val="18"/>
          <w:lang w:eastAsia="th-TH"/>
        </w:rPr>
      </w:pPr>
    </w:p>
    <w:tbl>
      <w:tblPr>
        <w:tblW w:w="9360" w:type="dxa"/>
        <w:tblLayout w:type="fixed"/>
        <w:tblLook w:val="0000" w:firstRow="0" w:lastRow="0" w:firstColumn="0" w:lastColumn="0" w:noHBand="0" w:noVBand="0"/>
      </w:tblPr>
      <w:tblGrid>
        <w:gridCol w:w="3119"/>
        <w:gridCol w:w="1559"/>
        <w:gridCol w:w="1559"/>
        <w:gridCol w:w="1560"/>
        <w:gridCol w:w="1563"/>
      </w:tblGrid>
      <w:tr w:rsidR="00684315" w:rsidRPr="00D60A65" w14:paraId="5B18712F" w14:textId="77777777" w:rsidTr="00AA4ADE">
        <w:tc>
          <w:tcPr>
            <w:tcW w:w="3119" w:type="dxa"/>
            <w:vAlign w:val="bottom"/>
          </w:tcPr>
          <w:p w14:paraId="5A611221" w14:textId="77777777" w:rsidR="00684315" w:rsidRPr="00D60A65" w:rsidRDefault="00684315" w:rsidP="00684315">
            <w:pPr>
              <w:spacing w:after="0"/>
              <w:ind w:left="-72" w:right="-29"/>
              <w:rPr>
                <w:rFonts w:ascii="Arial" w:eastAsia="Times New Roman" w:hAnsi="Arial" w:cs="Arial"/>
                <w:b/>
                <w:bCs/>
                <w:color w:val="000000"/>
                <w:kern w:val="0"/>
                <w:sz w:val="18"/>
                <w:szCs w:val="18"/>
                <w:cs/>
                <w:lang w:bidi="he-IL"/>
                <w14:ligatures w14:val="none"/>
              </w:rPr>
            </w:pPr>
          </w:p>
        </w:tc>
        <w:tc>
          <w:tcPr>
            <w:tcW w:w="3118" w:type="dxa"/>
            <w:gridSpan w:val="2"/>
            <w:tcBorders>
              <w:bottom w:val="single" w:sz="4" w:space="0" w:color="auto"/>
            </w:tcBorders>
            <w:vAlign w:val="bottom"/>
          </w:tcPr>
          <w:p w14:paraId="59016FE7" w14:textId="77777777" w:rsidR="00684315" w:rsidRPr="00D60A65" w:rsidRDefault="00684315" w:rsidP="00684315">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Consolidated</w:t>
            </w:r>
          </w:p>
          <w:p w14:paraId="272ECAAF" w14:textId="77777777" w:rsidR="00684315" w:rsidRPr="00D60A65" w:rsidRDefault="00684315" w:rsidP="00684315">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c>
          <w:tcPr>
            <w:tcW w:w="3123" w:type="dxa"/>
            <w:gridSpan w:val="2"/>
            <w:tcBorders>
              <w:bottom w:val="single" w:sz="4" w:space="0" w:color="auto"/>
            </w:tcBorders>
            <w:vAlign w:val="bottom"/>
          </w:tcPr>
          <w:p w14:paraId="49226647" w14:textId="77777777" w:rsidR="00684315" w:rsidRPr="00D60A65" w:rsidRDefault="00684315" w:rsidP="00684315">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Separate</w:t>
            </w:r>
          </w:p>
          <w:p w14:paraId="47BA8F4E" w14:textId="77777777" w:rsidR="00684315" w:rsidRPr="00D60A65" w:rsidRDefault="00684315" w:rsidP="00684315">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r>
      <w:tr w:rsidR="00684315" w:rsidRPr="00D60A65" w14:paraId="33660584" w14:textId="77777777" w:rsidTr="00AA4ADE">
        <w:tc>
          <w:tcPr>
            <w:tcW w:w="3119" w:type="dxa"/>
            <w:vAlign w:val="bottom"/>
          </w:tcPr>
          <w:p w14:paraId="70A112B5" w14:textId="77777777" w:rsidR="00684315" w:rsidRPr="00D60A65" w:rsidRDefault="00684315" w:rsidP="00684315">
            <w:pPr>
              <w:spacing w:after="0"/>
              <w:ind w:left="-72" w:right="-29"/>
              <w:rPr>
                <w:rFonts w:ascii="Arial" w:eastAsia="Times New Roman" w:hAnsi="Arial" w:cs="Arial"/>
                <w:b/>
                <w:bCs/>
                <w:color w:val="000000"/>
                <w:kern w:val="0"/>
                <w:sz w:val="18"/>
                <w:szCs w:val="18"/>
                <w:cs/>
                <w:lang w:bidi="he-IL"/>
                <w14:ligatures w14:val="none"/>
              </w:rPr>
            </w:pPr>
          </w:p>
        </w:tc>
        <w:tc>
          <w:tcPr>
            <w:tcW w:w="1559" w:type="dxa"/>
            <w:tcBorders>
              <w:top w:val="single" w:sz="4" w:space="0" w:color="auto"/>
            </w:tcBorders>
            <w:vAlign w:val="bottom"/>
          </w:tcPr>
          <w:p w14:paraId="6E5798CC" w14:textId="1EB6090A" w:rsidR="003D2C80" w:rsidRPr="00D60A65" w:rsidRDefault="00E24533" w:rsidP="003D2C80">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tc>
        <w:tc>
          <w:tcPr>
            <w:tcW w:w="1559" w:type="dxa"/>
            <w:tcBorders>
              <w:top w:val="single" w:sz="4" w:space="0" w:color="auto"/>
            </w:tcBorders>
            <w:vAlign w:val="bottom"/>
          </w:tcPr>
          <w:p w14:paraId="318DAB71" w14:textId="25123A89" w:rsidR="00684315" w:rsidRPr="00D60A65" w:rsidRDefault="00E24533" w:rsidP="003D2C80">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tc>
        <w:tc>
          <w:tcPr>
            <w:tcW w:w="1560" w:type="dxa"/>
            <w:tcBorders>
              <w:top w:val="single" w:sz="4" w:space="0" w:color="auto"/>
            </w:tcBorders>
            <w:vAlign w:val="bottom"/>
          </w:tcPr>
          <w:p w14:paraId="22F6E618" w14:textId="7C1D48D6" w:rsidR="00684315" w:rsidRPr="00D60A65" w:rsidRDefault="00E24533" w:rsidP="003D2C80">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tc>
        <w:tc>
          <w:tcPr>
            <w:tcW w:w="1563" w:type="dxa"/>
            <w:tcBorders>
              <w:top w:val="single" w:sz="4" w:space="0" w:color="auto"/>
            </w:tcBorders>
            <w:vAlign w:val="bottom"/>
          </w:tcPr>
          <w:p w14:paraId="74E5EA9A" w14:textId="33BDEE60" w:rsidR="00684315" w:rsidRPr="00D60A65" w:rsidRDefault="00E24533" w:rsidP="003D2C80">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tc>
      </w:tr>
      <w:tr w:rsidR="00761138" w:rsidRPr="00D60A65" w14:paraId="3CF4B8F5" w14:textId="77777777" w:rsidTr="00AA4ADE">
        <w:tc>
          <w:tcPr>
            <w:tcW w:w="3119" w:type="dxa"/>
            <w:vAlign w:val="bottom"/>
          </w:tcPr>
          <w:p w14:paraId="4F6F04FB" w14:textId="77777777" w:rsidR="00761138" w:rsidRPr="00D60A65" w:rsidRDefault="00761138" w:rsidP="00761138">
            <w:pPr>
              <w:spacing w:after="0"/>
              <w:ind w:left="-72" w:right="-29"/>
              <w:rPr>
                <w:rFonts w:ascii="Arial" w:eastAsia="Times New Roman" w:hAnsi="Arial" w:cs="Arial"/>
                <w:b/>
                <w:bCs/>
                <w:color w:val="000000"/>
                <w:kern w:val="0"/>
                <w:sz w:val="18"/>
                <w:szCs w:val="18"/>
                <w:cs/>
                <w:lang w:bidi="he-IL"/>
                <w14:ligatures w14:val="none"/>
              </w:rPr>
            </w:pPr>
          </w:p>
        </w:tc>
        <w:tc>
          <w:tcPr>
            <w:tcW w:w="1559" w:type="dxa"/>
            <w:vAlign w:val="bottom"/>
          </w:tcPr>
          <w:p w14:paraId="711EE39A" w14:textId="6D3FAFAD" w:rsidR="00761138" w:rsidRPr="00D60A65" w:rsidRDefault="00EF19BC" w:rsidP="003D2C80">
            <w:pPr>
              <w:spacing w:after="0"/>
              <w:ind w:right="-72"/>
              <w:jc w:val="right"/>
              <w:rPr>
                <w:rFonts w:ascii="Arial" w:eastAsia="Times New Roman" w:hAnsi="Arial"/>
                <w:b/>
                <w:bCs/>
                <w:color w:val="000000"/>
                <w:kern w:val="0"/>
                <w:sz w:val="18"/>
                <w:szCs w:val="22"/>
                <w:lang w:val="en-GB"/>
                <w14:ligatures w14:val="none"/>
              </w:rPr>
            </w:pPr>
            <w:r w:rsidRPr="00D60A65">
              <w:rPr>
                <w:rFonts w:ascii="Arial" w:eastAsia="Times New Roman" w:hAnsi="Arial"/>
                <w:b/>
                <w:bCs/>
                <w:color w:val="000000"/>
                <w:kern w:val="0"/>
                <w:sz w:val="18"/>
                <w:szCs w:val="22"/>
                <w:lang w:val="en-GB"/>
                <w14:ligatures w14:val="none"/>
              </w:rPr>
              <w:t>30 June</w:t>
            </w:r>
          </w:p>
        </w:tc>
        <w:tc>
          <w:tcPr>
            <w:tcW w:w="1559" w:type="dxa"/>
            <w:vAlign w:val="bottom"/>
          </w:tcPr>
          <w:p w14:paraId="490E83A8" w14:textId="779E1C5B" w:rsidR="00761138" w:rsidRPr="00D60A65" w:rsidRDefault="00EF19BC" w:rsidP="003D2C80">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31 December </w:t>
            </w:r>
          </w:p>
        </w:tc>
        <w:tc>
          <w:tcPr>
            <w:tcW w:w="1560" w:type="dxa"/>
            <w:vAlign w:val="bottom"/>
          </w:tcPr>
          <w:p w14:paraId="4CDD8F7C" w14:textId="79765630" w:rsidR="00761138" w:rsidRPr="00D60A65" w:rsidRDefault="00EF19BC" w:rsidP="003D2C80">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b/>
                <w:bCs/>
                <w:color w:val="000000"/>
                <w:kern w:val="0"/>
                <w:sz w:val="18"/>
                <w:szCs w:val="22"/>
                <w:lang w:val="en-GB"/>
                <w14:ligatures w14:val="none"/>
              </w:rPr>
              <w:t>30 June</w:t>
            </w:r>
          </w:p>
        </w:tc>
        <w:tc>
          <w:tcPr>
            <w:tcW w:w="1563" w:type="dxa"/>
            <w:vAlign w:val="bottom"/>
          </w:tcPr>
          <w:p w14:paraId="6AD65E83" w14:textId="52926D3E" w:rsidR="00761138" w:rsidRPr="00D60A65" w:rsidRDefault="00EF19BC" w:rsidP="003D2C80">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 xml:space="preserve">31 December </w:t>
            </w:r>
          </w:p>
        </w:tc>
      </w:tr>
      <w:tr w:rsidR="003D2C80" w:rsidRPr="00D60A65" w14:paraId="68173334" w14:textId="77777777" w:rsidTr="00AA4ADE">
        <w:tc>
          <w:tcPr>
            <w:tcW w:w="3119" w:type="dxa"/>
            <w:vAlign w:val="bottom"/>
          </w:tcPr>
          <w:p w14:paraId="7BC27404" w14:textId="77777777" w:rsidR="003D2C80" w:rsidRPr="00D60A65" w:rsidRDefault="003D2C80" w:rsidP="00761138">
            <w:pPr>
              <w:spacing w:after="0"/>
              <w:ind w:left="-72" w:right="-29"/>
              <w:rPr>
                <w:rFonts w:ascii="Arial" w:eastAsia="Times New Roman" w:hAnsi="Arial" w:cs="Arial"/>
                <w:b/>
                <w:bCs/>
                <w:color w:val="000000"/>
                <w:kern w:val="0"/>
                <w:sz w:val="18"/>
                <w:szCs w:val="18"/>
                <w:cs/>
                <w:lang w:bidi="he-IL"/>
                <w14:ligatures w14:val="none"/>
              </w:rPr>
            </w:pPr>
          </w:p>
        </w:tc>
        <w:tc>
          <w:tcPr>
            <w:tcW w:w="1559" w:type="dxa"/>
            <w:vAlign w:val="bottom"/>
          </w:tcPr>
          <w:p w14:paraId="6DE9C2D3" w14:textId="61CE3608" w:rsidR="003D2C80" w:rsidRPr="00D60A65" w:rsidRDefault="003D2C80" w:rsidP="003D2C80">
            <w:pPr>
              <w:spacing w:after="0"/>
              <w:ind w:right="-72"/>
              <w:jc w:val="right"/>
              <w:rPr>
                <w:rFonts w:ascii="Arial" w:eastAsia="Times New Roman" w:hAnsi="Arial"/>
                <w:b/>
                <w:bCs/>
                <w:color w:val="000000"/>
                <w:kern w:val="0"/>
                <w:sz w:val="18"/>
                <w:szCs w:val="22"/>
                <w:lang w:val="en-GB"/>
                <w14:ligatures w14:val="none"/>
              </w:rPr>
            </w:pPr>
            <w:r w:rsidRPr="00D60A65">
              <w:rPr>
                <w:rFonts w:ascii="Arial" w:eastAsia="Times New Roman" w:hAnsi="Arial" w:cs="Arial"/>
                <w:b/>
                <w:bCs/>
                <w:color w:val="000000"/>
                <w:kern w:val="0"/>
                <w:sz w:val="18"/>
                <w:szCs w:val="18"/>
                <w:lang w:val="en-GB" w:bidi="he-IL"/>
                <w14:ligatures w14:val="none"/>
              </w:rPr>
              <w:t>2026</w:t>
            </w:r>
          </w:p>
        </w:tc>
        <w:tc>
          <w:tcPr>
            <w:tcW w:w="1559" w:type="dxa"/>
            <w:vAlign w:val="bottom"/>
          </w:tcPr>
          <w:p w14:paraId="3BE3FEC8" w14:textId="12B64E58" w:rsidR="003D2C80" w:rsidRPr="00D60A65" w:rsidRDefault="003D2C80" w:rsidP="003D2C80">
            <w:pPr>
              <w:spacing w:after="0"/>
              <w:ind w:right="-72"/>
              <w:jc w:val="right"/>
              <w:rPr>
                <w:rFonts w:ascii="Arial" w:eastAsia="Times New Roman" w:hAnsi="Arial" w:cs="Arial"/>
                <w:b/>
                <w:bCs/>
                <w:color w:val="000000"/>
                <w:kern w:val="0"/>
                <w:sz w:val="18"/>
                <w:szCs w:val="18"/>
                <w:lang w:val="en-GB" w:bidi="he-IL"/>
                <w14:ligatures w14:val="none"/>
              </w:rPr>
            </w:pPr>
            <w:r>
              <w:rPr>
                <w:rFonts w:ascii="Arial" w:eastAsia="Times New Roman" w:hAnsi="Arial" w:cs="Arial"/>
                <w:b/>
                <w:bCs/>
                <w:color w:val="000000"/>
                <w:kern w:val="0"/>
                <w:sz w:val="18"/>
                <w:szCs w:val="18"/>
                <w:lang w:val="en-GB" w:bidi="he-IL"/>
                <w14:ligatures w14:val="none"/>
              </w:rPr>
              <w:t>2025</w:t>
            </w:r>
          </w:p>
        </w:tc>
        <w:tc>
          <w:tcPr>
            <w:tcW w:w="1560" w:type="dxa"/>
            <w:vAlign w:val="bottom"/>
          </w:tcPr>
          <w:p w14:paraId="34B20850" w14:textId="7C20BE82" w:rsidR="003D2C80" w:rsidRPr="00D60A65" w:rsidRDefault="003D2C80" w:rsidP="003D2C80">
            <w:pPr>
              <w:spacing w:after="0"/>
              <w:ind w:right="-72"/>
              <w:jc w:val="right"/>
              <w:rPr>
                <w:rFonts w:ascii="Arial" w:eastAsia="Times New Roman" w:hAnsi="Arial"/>
                <w:b/>
                <w:bCs/>
                <w:color w:val="000000"/>
                <w:kern w:val="0"/>
                <w:sz w:val="18"/>
                <w:szCs w:val="22"/>
                <w:lang w:val="en-GB"/>
                <w14:ligatures w14:val="none"/>
              </w:rPr>
            </w:pPr>
            <w:r>
              <w:rPr>
                <w:rFonts w:ascii="Arial" w:eastAsia="Times New Roman" w:hAnsi="Arial"/>
                <w:b/>
                <w:bCs/>
                <w:color w:val="000000"/>
                <w:kern w:val="0"/>
                <w:sz w:val="18"/>
                <w:szCs w:val="22"/>
                <w:lang w:val="en-GB"/>
                <w14:ligatures w14:val="none"/>
              </w:rPr>
              <w:t>2026</w:t>
            </w:r>
          </w:p>
        </w:tc>
        <w:tc>
          <w:tcPr>
            <w:tcW w:w="1563" w:type="dxa"/>
            <w:vAlign w:val="bottom"/>
          </w:tcPr>
          <w:p w14:paraId="2CF5ADBF" w14:textId="34E0DA3E" w:rsidR="003D2C80" w:rsidRPr="00D60A65" w:rsidRDefault="003D2C80" w:rsidP="003D2C80">
            <w:pPr>
              <w:spacing w:after="0"/>
              <w:ind w:right="-72"/>
              <w:jc w:val="right"/>
              <w:rPr>
                <w:rFonts w:ascii="Arial" w:eastAsia="Times New Roman" w:hAnsi="Arial" w:cs="Arial"/>
                <w:b/>
                <w:bCs/>
                <w:color w:val="000000"/>
                <w:kern w:val="0"/>
                <w:sz w:val="18"/>
                <w:szCs w:val="18"/>
                <w:lang w:val="en-GB" w:bidi="he-IL"/>
                <w14:ligatures w14:val="none"/>
              </w:rPr>
            </w:pPr>
            <w:r>
              <w:rPr>
                <w:rFonts w:ascii="Arial" w:eastAsia="Times New Roman" w:hAnsi="Arial" w:cs="Arial"/>
                <w:b/>
                <w:bCs/>
                <w:color w:val="000000"/>
                <w:kern w:val="0"/>
                <w:sz w:val="18"/>
                <w:szCs w:val="18"/>
                <w:lang w:val="en-GB" w:bidi="he-IL"/>
                <w14:ligatures w14:val="none"/>
              </w:rPr>
              <w:t>2025</w:t>
            </w:r>
          </w:p>
        </w:tc>
      </w:tr>
      <w:tr w:rsidR="00684315" w:rsidRPr="00D60A65" w14:paraId="78EFB292" w14:textId="77777777" w:rsidTr="00AA4ADE">
        <w:tc>
          <w:tcPr>
            <w:tcW w:w="3119" w:type="dxa"/>
            <w:vAlign w:val="bottom"/>
          </w:tcPr>
          <w:p w14:paraId="6BEE5E42" w14:textId="77777777" w:rsidR="00684315" w:rsidRPr="00D60A65" w:rsidRDefault="00684315" w:rsidP="00684315">
            <w:pPr>
              <w:spacing w:after="0"/>
              <w:ind w:left="-72" w:right="-29"/>
              <w:rPr>
                <w:rFonts w:ascii="Arial" w:eastAsia="Times New Roman" w:hAnsi="Arial" w:cs="Arial"/>
                <w:b/>
                <w:bCs/>
                <w:color w:val="000000"/>
                <w:kern w:val="0"/>
                <w:sz w:val="18"/>
                <w:szCs w:val="18"/>
                <w:cs/>
                <w:lang w:bidi="he-IL"/>
                <w14:ligatures w14:val="none"/>
              </w:rPr>
            </w:pPr>
          </w:p>
        </w:tc>
        <w:tc>
          <w:tcPr>
            <w:tcW w:w="1559" w:type="dxa"/>
            <w:tcBorders>
              <w:bottom w:val="single" w:sz="4" w:space="0" w:color="auto"/>
            </w:tcBorders>
            <w:vAlign w:val="bottom"/>
          </w:tcPr>
          <w:p w14:paraId="32A30ADB" w14:textId="77777777" w:rsidR="00684315" w:rsidRPr="00D60A65" w:rsidRDefault="00684315" w:rsidP="00684315">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559" w:type="dxa"/>
            <w:tcBorders>
              <w:bottom w:val="single" w:sz="4" w:space="0" w:color="auto"/>
            </w:tcBorders>
            <w:vAlign w:val="bottom"/>
          </w:tcPr>
          <w:p w14:paraId="33E43738" w14:textId="77777777" w:rsidR="00684315" w:rsidRPr="00D60A65" w:rsidRDefault="00684315" w:rsidP="00684315">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560" w:type="dxa"/>
            <w:tcBorders>
              <w:bottom w:val="single" w:sz="4" w:space="0" w:color="auto"/>
            </w:tcBorders>
            <w:vAlign w:val="bottom"/>
          </w:tcPr>
          <w:p w14:paraId="55273A02" w14:textId="77777777" w:rsidR="00684315" w:rsidRPr="00D60A65" w:rsidRDefault="00684315" w:rsidP="00684315">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563" w:type="dxa"/>
            <w:tcBorders>
              <w:bottom w:val="single" w:sz="4" w:space="0" w:color="auto"/>
            </w:tcBorders>
            <w:vAlign w:val="bottom"/>
          </w:tcPr>
          <w:p w14:paraId="5CE93052" w14:textId="77777777" w:rsidR="00684315" w:rsidRPr="00D60A65" w:rsidRDefault="00684315" w:rsidP="00684315">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r>
      <w:tr w:rsidR="00684315" w:rsidRPr="00D60A65" w14:paraId="38EB1A21" w14:textId="77777777" w:rsidTr="00AA4ADE">
        <w:tc>
          <w:tcPr>
            <w:tcW w:w="3119" w:type="dxa"/>
            <w:vAlign w:val="bottom"/>
          </w:tcPr>
          <w:p w14:paraId="1EA283C0" w14:textId="77777777" w:rsidR="00684315" w:rsidRPr="00D60A65" w:rsidRDefault="00684315" w:rsidP="00684315">
            <w:pPr>
              <w:spacing w:after="0"/>
              <w:ind w:left="-72" w:right="87"/>
              <w:jc w:val="thaiDistribute"/>
              <w:rPr>
                <w:rFonts w:ascii="Arial" w:eastAsia="Times New Roman" w:hAnsi="Arial" w:cs="Arial"/>
                <w:color w:val="000000"/>
                <w:kern w:val="0"/>
                <w:sz w:val="18"/>
                <w:szCs w:val="18"/>
                <w:cs/>
                <w:lang w:bidi="he-IL"/>
                <w14:ligatures w14:val="none"/>
              </w:rPr>
            </w:pPr>
          </w:p>
        </w:tc>
        <w:tc>
          <w:tcPr>
            <w:tcW w:w="1559" w:type="dxa"/>
            <w:tcBorders>
              <w:top w:val="single" w:sz="4" w:space="0" w:color="auto"/>
            </w:tcBorders>
            <w:vAlign w:val="bottom"/>
          </w:tcPr>
          <w:p w14:paraId="5BA52834" w14:textId="77777777" w:rsidR="00684315" w:rsidRPr="00D60A65" w:rsidRDefault="00684315" w:rsidP="00684315">
            <w:pPr>
              <w:spacing w:after="0"/>
              <w:ind w:left="676" w:right="87"/>
              <w:jc w:val="right"/>
              <w:rPr>
                <w:rFonts w:ascii="Arial" w:eastAsia="Times New Roman" w:hAnsi="Arial" w:cs="Arial"/>
                <w:color w:val="000000"/>
                <w:kern w:val="0"/>
                <w:sz w:val="18"/>
                <w:szCs w:val="18"/>
                <w:cs/>
                <w:lang w:bidi="he-IL"/>
                <w14:ligatures w14:val="none"/>
              </w:rPr>
            </w:pPr>
          </w:p>
        </w:tc>
        <w:tc>
          <w:tcPr>
            <w:tcW w:w="1559" w:type="dxa"/>
            <w:tcBorders>
              <w:top w:val="single" w:sz="4" w:space="0" w:color="auto"/>
            </w:tcBorders>
            <w:vAlign w:val="bottom"/>
          </w:tcPr>
          <w:p w14:paraId="6A04295B" w14:textId="77777777" w:rsidR="00684315" w:rsidRPr="00D60A65" w:rsidRDefault="00684315" w:rsidP="00684315">
            <w:pPr>
              <w:spacing w:after="0"/>
              <w:ind w:left="676" w:right="87"/>
              <w:jc w:val="right"/>
              <w:rPr>
                <w:rFonts w:ascii="Arial" w:eastAsia="Times New Roman" w:hAnsi="Arial" w:cs="Arial"/>
                <w:color w:val="000000"/>
                <w:kern w:val="0"/>
                <w:sz w:val="18"/>
                <w:szCs w:val="18"/>
                <w:lang w:bidi="he-IL"/>
                <w14:ligatures w14:val="none"/>
              </w:rPr>
            </w:pPr>
          </w:p>
        </w:tc>
        <w:tc>
          <w:tcPr>
            <w:tcW w:w="1560" w:type="dxa"/>
            <w:tcBorders>
              <w:top w:val="single" w:sz="4" w:space="0" w:color="auto"/>
            </w:tcBorders>
            <w:vAlign w:val="bottom"/>
          </w:tcPr>
          <w:p w14:paraId="3CB3796D" w14:textId="77777777" w:rsidR="00684315" w:rsidRPr="00D60A65" w:rsidRDefault="00684315" w:rsidP="00684315">
            <w:pPr>
              <w:spacing w:after="0"/>
              <w:ind w:left="676" w:right="87"/>
              <w:jc w:val="right"/>
              <w:rPr>
                <w:rFonts w:ascii="Arial" w:eastAsia="Times New Roman" w:hAnsi="Arial" w:cs="Arial"/>
                <w:color w:val="000000"/>
                <w:kern w:val="0"/>
                <w:sz w:val="18"/>
                <w:szCs w:val="18"/>
                <w:cs/>
                <w:lang w:bidi="he-IL"/>
                <w14:ligatures w14:val="none"/>
              </w:rPr>
            </w:pPr>
          </w:p>
        </w:tc>
        <w:tc>
          <w:tcPr>
            <w:tcW w:w="1563" w:type="dxa"/>
            <w:tcBorders>
              <w:top w:val="single" w:sz="4" w:space="0" w:color="auto"/>
            </w:tcBorders>
            <w:vAlign w:val="bottom"/>
          </w:tcPr>
          <w:p w14:paraId="4C461D9E" w14:textId="77777777" w:rsidR="00684315" w:rsidRPr="00D60A65" w:rsidRDefault="00684315" w:rsidP="00684315">
            <w:pPr>
              <w:spacing w:after="0"/>
              <w:ind w:left="676" w:right="87"/>
              <w:jc w:val="right"/>
              <w:rPr>
                <w:rFonts w:ascii="Arial" w:eastAsia="Times New Roman" w:hAnsi="Arial" w:cs="Arial"/>
                <w:color w:val="000000"/>
                <w:kern w:val="0"/>
                <w:sz w:val="18"/>
                <w:szCs w:val="18"/>
                <w:cs/>
                <w:lang w:bidi="he-IL"/>
                <w14:ligatures w14:val="none"/>
              </w:rPr>
            </w:pPr>
          </w:p>
        </w:tc>
      </w:tr>
      <w:tr w:rsidR="00684315" w:rsidRPr="00D60A65" w14:paraId="3A5D42BE" w14:textId="77777777" w:rsidTr="00AA4ADE">
        <w:tc>
          <w:tcPr>
            <w:tcW w:w="3119" w:type="dxa"/>
            <w:vAlign w:val="bottom"/>
          </w:tcPr>
          <w:p w14:paraId="2E5634C3" w14:textId="77777777" w:rsidR="00684315" w:rsidRPr="00D60A65" w:rsidRDefault="00684315" w:rsidP="00684315">
            <w:pPr>
              <w:spacing w:after="0"/>
              <w:ind w:left="-72"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Trade payables</w:t>
            </w:r>
          </w:p>
        </w:tc>
        <w:tc>
          <w:tcPr>
            <w:tcW w:w="1559" w:type="dxa"/>
          </w:tcPr>
          <w:p w14:paraId="3C32EF56"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1,099 </w:t>
            </w:r>
          </w:p>
        </w:tc>
        <w:tc>
          <w:tcPr>
            <w:tcW w:w="1559" w:type="dxa"/>
          </w:tcPr>
          <w:p w14:paraId="09148F8F" w14:textId="77777777" w:rsidR="00684315" w:rsidRPr="00D60A65" w:rsidRDefault="00684315" w:rsidP="00684315">
            <w:pPr>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1,899 </w:t>
            </w:r>
          </w:p>
        </w:tc>
        <w:tc>
          <w:tcPr>
            <w:tcW w:w="1560" w:type="dxa"/>
          </w:tcPr>
          <w:p w14:paraId="74D42834"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   </w:t>
            </w:r>
          </w:p>
        </w:tc>
        <w:tc>
          <w:tcPr>
            <w:tcW w:w="1563" w:type="dxa"/>
          </w:tcPr>
          <w:p w14:paraId="0A174922"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   </w:t>
            </w:r>
          </w:p>
        </w:tc>
      </w:tr>
      <w:tr w:rsidR="00684315" w:rsidRPr="00D60A65" w14:paraId="3B830FE9" w14:textId="77777777" w:rsidTr="00AA4ADE">
        <w:tc>
          <w:tcPr>
            <w:tcW w:w="3119" w:type="dxa"/>
            <w:vAlign w:val="bottom"/>
          </w:tcPr>
          <w:p w14:paraId="26D63F01" w14:textId="77777777" w:rsidR="00684315" w:rsidRPr="00D60A65" w:rsidRDefault="00684315" w:rsidP="00684315">
            <w:pPr>
              <w:spacing w:after="0"/>
              <w:ind w:left="-72" w:right="-29"/>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Advance claim payables</w:t>
            </w:r>
          </w:p>
        </w:tc>
        <w:tc>
          <w:tcPr>
            <w:tcW w:w="1559" w:type="dxa"/>
          </w:tcPr>
          <w:p w14:paraId="043BC3E3"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48,174 </w:t>
            </w:r>
          </w:p>
        </w:tc>
        <w:tc>
          <w:tcPr>
            <w:tcW w:w="1559" w:type="dxa"/>
          </w:tcPr>
          <w:p w14:paraId="03D689A0"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44,889 </w:t>
            </w:r>
          </w:p>
        </w:tc>
        <w:tc>
          <w:tcPr>
            <w:tcW w:w="1560" w:type="dxa"/>
          </w:tcPr>
          <w:p w14:paraId="586A6E67"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   </w:t>
            </w:r>
          </w:p>
        </w:tc>
        <w:tc>
          <w:tcPr>
            <w:tcW w:w="1563" w:type="dxa"/>
          </w:tcPr>
          <w:p w14:paraId="061A56DD"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   </w:t>
            </w:r>
          </w:p>
        </w:tc>
      </w:tr>
      <w:tr w:rsidR="00684315" w:rsidRPr="00D60A65" w14:paraId="02E6829A" w14:textId="77777777" w:rsidTr="00AA4ADE">
        <w:tc>
          <w:tcPr>
            <w:tcW w:w="3119" w:type="dxa"/>
            <w:vAlign w:val="bottom"/>
          </w:tcPr>
          <w:p w14:paraId="2E063D41" w14:textId="77777777" w:rsidR="00684315" w:rsidRPr="00D60A65" w:rsidRDefault="00684315" w:rsidP="00684315">
            <w:pPr>
              <w:spacing w:after="0"/>
              <w:ind w:left="-72" w:right="-29"/>
              <w:rPr>
                <w:rFonts w:ascii="Arial" w:eastAsia="Times New Roman" w:hAnsi="Arial" w:cs="Arial"/>
                <w:kern w:val="0"/>
                <w:sz w:val="18"/>
                <w:szCs w:val="18"/>
                <w:lang w:bidi="he-IL"/>
                <w14:ligatures w14:val="none"/>
              </w:rPr>
            </w:pPr>
            <w:r w:rsidRPr="00D60A65">
              <w:rPr>
                <w:rFonts w:ascii="Arial" w:eastAsia="Times New Roman" w:hAnsi="Arial" w:cs="Arial"/>
                <w:kern w:val="0"/>
                <w:sz w:val="18"/>
                <w:szCs w:val="18"/>
                <w:lang w:bidi="he-IL"/>
                <w14:ligatures w14:val="none"/>
              </w:rPr>
              <w:t>Revenue Department payables</w:t>
            </w:r>
          </w:p>
        </w:tc>
        <w:tc>
          <w:tcPr>
            <w:tcW w:w="1559" w:type="dxa"/>
          </w:tcPr>
          <w:p w14:paraId="4068B7C3"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35,656 </w:t>
            </w:r>
          </w:p>
        </w:tc>
        <w:tc>
          <w:tcPr>
            <w:tcW w:w="1559" w:type="dxa"/>
          </w:tcPr>
          <w:p w14:paraId="0C5E82D1"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36,087 </w:t>
            </w:r>
          </w:p>
        </w:tc>
        <w:tc>
          <w:tcPr>
            <w:tcW w:w="1560" w:type="dxa"/>
          </w:tcPr>
          <w:p w14:paraId="20CD50A3"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21,290 </w:t>
            </w:r>
          </w:p>
        </w:tc>
        <w:tc>
          <w:tcPr>
            <w:tcW w:w="1563" w:type="dxa"/>
          </w:tcPr>
          <w:p w14:paraId="7F9B4657"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20,207 </w:t>
            </w:r>
          </w:p>
        </w:tc>
      </w:tr>
      <w:tr w:rsidR="00684315" w:rsidRPr="00D60A65" w14:paraId="60CE72DB" w14:textId="77777777" w:rsidTr="00AA4ADE">
        <w:tc>
          <w:tcPr>
            <w:tcW w:w="3119" w:type="dxa"/>
            <w:vAlign w:val="bottom"/>
          </w:tcPr>
          <w:p w14:paraId="602CFF52" w14:textId="77777777" w:rsidR="00684315" w:rsidRPr="00D60A65" w:rsidRDefault="00684315" w:rsidP="00684315">
            <w:pPr>
              <w:spacing w:after="0"/>
              <w:ind w:left="-72" w:right="-29"/>
              <w:rPr>
                <w:rFonts w:ascii="Arial" w:eastAsia="Times New Roman" w:hAnsi="Arial" w:cs="Arial"/>
                <w:kern w:val="0"/>
                <w:sz w:val="18"/>
                <w:szCs w:val="18"/>
                <w:lang w:bidi="he-IL"/>
                <w14:ligatures w14:val="none"/>
              </w:rPr>
            </w:pPr>
            <w:r w:rsidRPr="00D60A65">
              <w:rPr>
                <w:rFonts w:ascii="Arial" w:eastAsia="Times New Roman" w:hAnsi="Arial" w:cs="Arial"/>
                <w:kern w:val="0"/>
                <w:sz w:val="18"/>
                <w:szCs w:val="18"/>
                <w:lang w:bidi="he-IL"/>
                <w14:ligatures w14:val="none"/>
              </w:rPr>
              <w:t>Deferred revenue</w:t>
            </w:r>
          </w:p>
        </w:tc>
        <w:tc>
          <w:tcPr>
            <w:tcW w:w="1559" w:type="dxa"/>
          </w:tcPr>
          <w:p w14:paraId="394BE188"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13,201 </w:t>
            </w:r>
          </w:p>
        </w:tc>
        <w:tc>
          <w:tcPr>
            <w:tcW w:w="1559" w:type="dxa"/>
          </w:tcPr>
          <w:p w14:paraId="2F17E8BD"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8,551 </w:t>
            </w:r>
          </w:p>
        </w:tc>
        <w:tc>
          <w:tcPr>
            <w:tcW w:w="1560" w:type="dxa"/>
          </w:tcPr>
          <w:p w14:paraId="43485554"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   </w:t>
            </w:r>
          </w:p>
        </w:tc>
        <w:tc>
          <w:tcPr>
            <w:tcW w:w="1563" w:type="dxa"/>
          </w:tcPr>
          <w:p w14:paraId="48FE59F9"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   </w:t>
            </w:r>
          </w:p>
        </w:tc>
      </w:tr>
      <w:tr w:rsidR="00684315" w:rsidRPr="00D60A65" w14:paraId="4DBEED3B" w14:textId="77777777" w:rsidTr="00AA4ADE">
        <w:tc>
          <w:tcPr>
            <w:tcW w:w="3119" w:type="dxa"/>
            <w:vAlign w:val="bottom"/>
          </w:tcPr>
          <w:p w14:paraId="6B192DBF" w14:textId="77777777" w:rsidR="00684315" w:rsidRPr="00D60A65" w:rsidRDefault="00684315" w:rsidP="00684315">
            <w:pPr>
              <w:spacing w:after="0"/>
              <w:ind w:left="-72" w:right="-29"/>
              <w:rPr>
                <w:rFonts w:ascii="Arial" w:eastAsia="Times New Roman" w:hAnsi="Arial" w:cs="Arial"/>
                <w:kern w:val="0"/>
                <w:sz w:val="18"/>
                <w:szCs w:val="18"/>
                <w:lang w:bidi="he-IL"/>
                <w14:ligatures w14:val="none"/>
              </w:rPr>
            </w:pPr>
            <w:r w:rsidRPr="00D60A65">
              <w:rPr>
                <w:rFonts w:ascii="Arial" w:eastAsia="Times New Roman" w:hAnsi="Arial" w:cs="Arial"/>
                <w:kern w:val="0"/>
                <w:sz w:val="18"/>
                <w:szCs w:val="18"/>
                <w:lang w:bidi="he-IL"/>
                <w14:ligatures w14:val="none"/>
              </w:rPr>
              <w:t>Accrued expense</w:t>
            </w:r>
          </w:p>
        </w:tc>
        <w:tc>
          <w:tcPr>
            <w:tcW w:w="1559" w:type="dxa"/>
          </w:tcPr>
          <w:p w14:paraId="3FFCF1B2"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41,128 </w:t>
            </w:r>
          </w:p>
        </w:tc>
        <w:tc>
          <w:tcPr>
            <w:tcW w:w="1559" w:type="dxa"/>
          </w:tcPr>
          <w:p w14:paraId="65D11680"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53,006 </w:t>
            </w:r>
          </w:p>
        </w:tc>
        <w:tc>
          <w:tcPr>
            <w:tcW w:w="1560" w:type="dxa"/>
          </w:tcPr>
          <w:p w14:paraId="2159085D"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23,583 </w:t>
            </w:r>
          </w:p>
        </w:tc>
        <w:tc>
          <w:tcPr>
            <w:tcW w:w="1563" w:type="dxa"/>
          </w:tcPr>
          <w:p w14:paraId="6FA2A5C8" w14:textId="77777777" w:rsidR="00684315" w:rsidRPr="00D60A65" w:rsidRDefault="00684315" w:rsidP="00684315">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kern w:val="0"/>
                <w:sz w:val="18"/>
                <w:szCs w:val="18"/>
                <w:lang w:bidi="he-IL"/>
                <w14:ligatures w14:val="none"/>
              </w:rPr>
              <w:t xml:space="preserve"> 21,516 </w:t>
            </w:r>
          </w:p>
        </w:tc>
      </w:tr>
      <w:tr w:rsidR="00684315" w:rsidRPr="00D60A65" w14:paraId="41B2CF92" w14:textId="77777777" w:rsidTr="00AA4ADE">
        <w:tc>
          <w:tcPr>
            <w:tcW w:w="3119" w:type="dxa"/>
            <w:vAlign w:val="bottom"/>
          </w:tcPr>
          <w:p w14:paraId="309FC8C6" w14:textId="77777777" w:rsidR="00684315" w:rsidRPr="00D60A65" w:rsidRDefault="00684315" w:rsidP="00684315">
            <w:pPr>
              <w:spacing w:after="0"/>
              <w:ind w:left="-72" w:right="-29"/>
              <w:rPr>
                <w:rFonts w:ascii="Arial" w:eastAsia="Times New Roman" w:hAnsi="Arial" w:cs="Browallia New"/>
                <w:color w:val="000000"/>
                <w:kern w:val="0"/>
                <w:sz w:val="18"/>
                <w:szCs w:val="22"/>
                <w14:ligatures w14:val="none"/>
              </w:rPr>
            </w:pPr>
            <w:r w:rsidRPr="00D60A65">
              <w:rPr>
                <w:rFonts w:ascii="Arial" w:eastAsia="Times New Roman" w:hAnsi="Arial" w:cs="Arial"/>
                <w:kern w:val="0"/>
                <w:sz w:val="18"/>
                <w:szCs w:val="18"/>
                <w:lang w:bidi="he-IL"/>
                <w14:ligatures w14:val="none"/>
              </w:rPr>
              <w:t xml:space="preserve">Other </w:t>
            </w:r>
            <w:r w:rsidRPr="00D60A65">
              <w:rPr>
                <w:rFonts w:ascii="Arial" w:eastAsia="Times New Roman" w:hAnsi="Arial" w:cs="Browallia New"/>
                <w:kern w:val="0"/>
                <w:sz w:val="18"/>
                <w:szCs w:val="22"/>
                <w14:ligatures w14:val="none"/>
              </w:rPr>
              <w:t>liabilities</w:t>
            </w:r>
          </w:p>
        </w:tc>
        <w:tc>
          <w:tcPr>
            <w:tcW w:w="1559" w:type="dxa"/>
            <w:tcBorders>
              <w:bottom w:val="single" w:sz="4" w:space="0" w:color="auto"/>
            </w:tcBorders>
          </w:tcPr>
          <w:p w14:paraId="7CE633AF" w14:textId="77777777" w:rsidR="00684315" w:rsidRPr="00D60A65" w:rsidRDefault="00684315" w:rsidP="00684315">
            <w:pPr>
              <w:spacing w:after="0"/>
              <w:ind w:right="-72"/>
              <w:jc w:val="right"/>
              <w:rPr>
                <w:rFonts w:ascii="Arial" w:eastAsia="Times New Roman" w:hAnsi="Arial" w:cs="Arial"/>
                <w:color w:val="000000"/>
                <w:kern w:val="0"/>
                <w:sz w:val="18"/>
                <w:szCs w:val="18"/>
                <w14:ligatures w14:val="none"/>
              </w:rPr>
            </w:pPr>
            <w:r w:rsidRPr="00D60A65">
              <w:rPr>
                <w:rFonts w:ascii="Arial" w:eastAsia="Times New Roman" w:hAnsi="Arial" w:cs="Arial"/>
                <w:kern w:val="0"/>
                <w:sz w:val="18"/>
                <w:szCs w:val="18"/>
                <w:lang w:bidi="he-IL"/>
                <w14:ligatures w14:val="none"/>
              </w:rPr>
              <w:t xml:space="preserve"> 15,386 </w:t>
            </w:r>
          </w:p>
        </w:tc>
        <w:tc>
          <w:tcPr>
            <w:tcW w:w="1559" w:type="dxa"/>
            <w:tcBorders>
              <w:bottom w:val="single" w:sz="4" w:space="0" w:color="auto"/>
            </w:tcBorders>
          </w:tcPr>
          <w:p w14:paraId="2659C606" w14:textId="77777777" w:rsidR="00684315" w:rsidRPr="00D60A65" w:rsidRDefault="00684315" w:rsidP="00684315">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 xml:space="preserve"> 20,191 </w:t>
            </w:r>
          </w:p>
        </w:tc>
        <w:tc>
          <w:tcPr>
            <w:tcW w:w="1560" w:type="dxa"/>
            <w:tcBorders>
              <w:bottom w:val="single" w:sz="4" w:space="0" w:color="auto"/>
            </w:tcBorders>
          </w:tcPr>
          <w:p w14:paraId="5D0E9AFC" w14:textId="77777777" w:rsidR="00684315" w:rsidRPr="00D60A65" w:rsidRDefault="00684315" w:rsidP="00684315">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 xml:space="preserve"> 622 </w:t>
            </w:r>
          </w:p>
        </w:tc>
        <w:tc>
          <w:tcPr>
            <w:tcW w:w="1563" w:type="dxa"/>
            <w:tcBorders>
              <w:bottom w:val="single" w:sz="4" w:space="0" w:color="auto"/>
            </w:tcBorders>
          </w:tcPr>
          <w:p w14:paraId="145CA857" w14:textId="77777777" w:rsidR="00684315" w:rsidRPr="00D60A65" w:rsidRDefault="00684315" w:rsidP="00684315">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 xml:space="preserve"> 7,319 </w:t>
            </w:r>
          </w:p>
        </w:tc>
      </w:tr>
      <w:tr w:rsidR="00684315" w:rsidRPr="00D60A65" w14:paraId="45AB8400" w14:textId="77777777" w:rsidTr="00AA4ADE">
        <w:tc>
          <w:tcPr>
            <w:tcW w:w="3119" w:type="dxa"/>
            <w:vAlign w:val="bottom"/>
          </w:tcPr>
          <w:p w14:paraId="03D1F633" w14:textId="77777777" w:rsidR="00684315" w:rsidRPr="00D60A65" w:rsidRDefault="00684315" w:rsidP="00684315">
            <w:pPr>
              <w:spacing w:after="0"/>
              <w:ind w:left="-72" w:right="-29"/>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Total</w:t>
            </w:r>
          </w:p>
        </w:tc>
        <w:tc>
          <w:tcPr>
            <w:tcW w:w="1559" w:type="dxa"/>
            <w:tcBorders>
              <w:bottom w:val="single" w:sz="4" w:space="0" w:color="auto"/>
            </w:tcBorders>
          </w:tcPr>
          <w:p w14:paraId="28DEB40F" w14:textId="77777777" w:rsidR="00684315" w:rsidRPr="00D60A65" w:rsidRDefault="00684315" w:rsidP="00684315">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 xml:space="preserve"> 154,644 </w:t>
            </w:r>
          </w:p>
        </w:tc>
        <w:tc>
          <w:tcPr>
            <w:tcW w:w="1559" w:type="dxa"/>
            <w:tcBorders>
              <w:bottom w:val="single" w:sz="4" w:space="0" w:color="auto"/>
            </w:tcBorders>
          </w:tcPr>
          <w:p w14:paraId="02AE5967" w14:textId="77777777" w:rsidR="00684315" w:rsidRPr="00D60A65" w:rsidRDefault="00684315" w:rsidP="00684315">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 xml:space="preserve"> 164,623 </w:t>
            </w:r>
          </w:p>
        </w:tc>
        <w:tc>
          <w:tcPr>
            <w:tcW w:w="1560" w:type="dxa"/>
            <w:tcBorders>
              <w:bottom w:val="single" w:sz="4" w:space="0" w:color="auto"/>
            </w:tcBorders>
          </w:tcPr>
          <w:p w14:paraId="75A86F80" w14:textId="77777777" w:rsidR="00684315" w:rsidRPr="00D60A65" w:rsidRDefault="00684315" w:rsidP="00684315">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 xml:space="preserve"> 45,495 </w:t>
            </w:r>
          </w:p>
        </w:tc>
        <w:tc>
          <w:tcPr>
            <w:tcW w:w="1563" w:type="dxa"/>
            <w:tcBorders>
              <w:bottom w:val="single" w:sz="4" w:space="0" w:color="auto"/>
            </w:tcBorders>
          </w:tcPr>
          <w:p w14:paraId="59CA6C59" w14:textId="77777777" w:rsidR="00684315" w:rsidRPr="00D60A65" w:rsidRDefault="00684315" w:rsidP="00684315">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 xml:space="preserve"> 49,042 </w:t>
            </w:r>
          </w:p>
        </w:tc>
      </w:tr>
    </w:tbl>
    <w:p w14:paraId="0D1ADB70" w14:textId="48F44847" w:rsidR="00F02E8E" w:rsidRPr="00D60A65" w:rsidRDefault="00F02E8E" w:rsidP="00AD2C96">
      <w:pPr>
        <w:tabs>
          <w:tab w:val="left" w:pos="1260"/>
        </w:tabs>
        <w:spacing w:after="120"/>
        <w:jc w:val="thaiDistribute"/>
        <w:rPr>
          <w:rFonts w:ascii="Arial" w:hAnsi="Arial"/>
          <w:b/>
          <w:bCs/>
          <w:color w:val="000000" w:themeColor="text1"/>
          <w:sz w:val="18"/>
          <w:szCs w:val="18"/>
          <w:lang w:eastAsia="th-TH"/>
        </w:rPr>
      </w:pPr>
    </w:p>
    <w:p w14:paraId="5E859C57" w14:textId="77777777" w:rsidR="00F02E8E" w:rsidRPr="00D60A65" w:rsidRDefault="00F02E8E">
      <w:pPr>
        <w:rPr>
          <w:rFonts w:ascii="Arial" w:hAnsi="Arial"/>
          <w:b/>
          <w:bCs/>
          <w:color w:val="000000" w:themeColor="text1"/>
          <w:sz w:val="18"/>
          <w:szCs w:val="18"/>
          <w:lang w:eastAsia="th-TH"/>
        </w:rPr>
      </w:pPr>
      <w:r w:rsidRPr="00D60A65">
        <w:rPr>
          <w:rFonts w:ascii="Arial" w:hAnsi="Arial"/>
          <w:b/>
          <w:bCs/>
          <w:color w:val="000000" w:themeColor="text1"/>
          <w:sz w:val="18"/>
          <w:szCs w:val="18"/>
          <w:lang w:eastAsia="th-TH"/>
        </w:rPr>
        <w:br w:type="page"/>
      </w:r>
    </w:p>
    <w:p w14:paraId="4C8AB574" w14:textId="2F62F866" w:rsidR="00F02E8E" w:rsidRPr="00D60A65" w:rsidRDefault="00F02E8E" w:rsidP="00F02E8E">
      <w:pPr>
        <w:pStyle w:val="Heading1"/>
        <w:numPr>
          <w:ilvl w:val="0"/>
          <w:numId w:val="1"/>
        </w:numPr>
        <w:ind w:hanging="720"/>
        <w:rPr>
          <w:rFonts w:ascii="Arial" w:eastAsia="Arial" w:hAnsi="Arial" w:cs="Arial"/>
          <w:b/>
          <w:color w:val="000000" w:themeColor="text1"/>
          <w:sz w:val="18"/>
          <w:szCs w:val="18"/>
        </w:rPr>
      </w:pPr>
      <w:bookmarkStart w:id="22" w:name="_Toc236837751"/>
      <w:r w:rsidRPr="00D60A65">
        <w:rPr>
          <w:rFonts w:ascii="Arial" w:eastAsia="Arial" w:hAnsi="Arial" w:cs="Arial"/>
          <w:b/>
          <w:color w:val="000000" w:themeColor="text1"/>
          <w:sz w:val="18"/>
          <w:szCs w:val="18"/>
        </w:rPr>
        <w:lastRenderedPageBreak/>
        <w:t>Insurance revenue and expenses</w:t>
      </w:r>
      <w:bookmarkEnd w:id="22"/>
    </w:p>
    <w:p w14:paraId="6FEDB670"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hAnsi="Arial" w:cs="Arial"/>
          <w:sz w:val="18"/>
          <w:szCs w:val="18"/>
        </w:rPr>
      </w:pPr>
    </w:p>
    <w:p w14:paraId="15526A97" w14:textId="5A1BBB16" w:rsidR="00F02E8E" w:rsidRPr="00D60A65" w:rsidRDefault="00F02E8E" w:rsidP="00F02E8E">
      <w:pPr>
        <w:pStyle w:val="Header"/>
        <w:numPr>
          <w:ilvl w:val="1"/>
          <w:numId w:val="16"/>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Insurance service revenue and result</w:t>
      </w:r>
      <w:r w:rsidRPr="00D60A65">
        <w:rPr>
          <w:rFonts w:ascii="Arial" w:hAnsi="Arial" w:cs="Arial"/>
          <w:b/>
          <w:bCs/>
          <w:color w:val="000000" w:themeColor="text1"/>
          <w:sz w:val="18"/>
          <w:szCs w:val="18"/>
          <w:shd w:val="clear" w:color="auto" w:fill="FFFFFF"/>
          <w:cs/>
          <w:lang w:val="en-GB"/>
        </w:rPr>
        <w:t xml:space="preserve"> </w:t>
      </w:r>
    </w:p>
    <w:p w14:paraId="7DB01C67" w14:textId="77777777" w:rsidR="00F02E8E" w:rsidRPr="00D60A65" w:rsidRDefault="00F02E8E" w:rsidP="00F02E8E">
      <w:pPr>
        <w:pStyle w:val="Header"/>
        <w:ind w:left="792"/>
        <w:jc w:val="both"/>
        <w:rPr>
          <w:rFonts w:ascii="Arial" w:hAnsi="Arial" w:cs="Arial"/>
          <w:b/>
          <w:bCs/>
          <w:color w:val="000000" w:themeColor="text1"/>
          <w:sz w:val="18"/>
          <w:szCs w:val="18"/>
          <w:shd w:val="clear" w:color="auto" w:fill="FFFFFF"/>
          <w:lang w:val="en-GB"/>
        </w:rPr>
      </w:pPr>
    </w:p>
    <w:p w14:paraId="45DEDADA" w14:textId="77777777" w:rsidR="00F02E8E" w:rsidRPr="00D60A65" w:rsidRDefault="00F02E8E" w:rsidP="00F02E8E">
      <w:pPr>
        <w:tabs>
          <w:tab w:val="left" w:pos="900"/>
          <w:tab w:val="left" w:pos="2160"/>
          <w:tab w:val="decimal" w:pos="5580"/>
          <w:tab w:val="decimal" w:pos="6750"/>
          <w:tab w:val="decimal" w:pos="7920"/>
          <w:tab w:val="decimal" w:pos="9090"/>
        </w:tabs>
        <w:ind w:left="360"/>
        <w:jc w:val="both"/>
        <w:rPr>
          <w:rFonts w:ascii="Arial" w:hAnsi="Arial" w:cs="Arial"/>
          <w:color w:val="000000" w:themeColor="text1"/>
          <w:sz w:val="18"/>
          <w:szCs w:val="18"/>
        </w:rPr>
      </w:pPr>
      <w:r w:rsidRPr="00D60A65">
        <w:rPr>
          <w:rFonts w:ascii="Arial" w:hAnsi="Arial" w:cs="Arial"/>
          <w:color w:val="000000" w:themeColor="text1"/>
          <w:sz w:val="18"/>
          <w:szCs w:val="18"/>
        </w:rPr>
        <w:t xml:space="preserve">The analysis of insurance revenue, insurance service expenses, and net expenses from reinsurance contracts held by the Company, broken down by contracts measured under the premium allocation approach, includes </w:t>
      </w:r>
      <w:r w:rsidRPr="00D60A65">
        <w:rPr>
          <w:rFonts w:ascii="Arial" w:hAnsi="Arial" w:cs="Arial"/>
          <w:color w:val="000000" w:themeColor="text1"/>
          <w:spacing w:val="-2"/>
          <w:sz w:val="18"/>
          <w:szCs w:val="18"/>
        </w:rPr>
        <w:t xml:space="preserve">additional information on amounts </w:t>
      </w:r>
      <w:proofErr w:type="spellStart"/>
      <w:r w:rsidRPr="00D60A65">
        <w:rPr>
          <w:rFonts w:ascii="Arial" w:hAnsi="Arial" w:cs="Arial"/>
          <w:color w:val="000000" w:themeColor="text1"/>
          <w:spacing w:val="-2"/>
          <w:sz w:val="18"/>
          <w:szCs w:val="18"/>
        </w:rPr>
        <w:t>recognised</w:t>
      </w:r>
      <w:proofErr w:type="spellEnd"/>
      <w:r w:rsidRPr="00D60A65">
        <w:rPr>
          <w:rFonts w:ascii="Arial" w:hAnsi="Arial" w:cs="Arial"/>
          <w:color w:val="000000" w:themeColor="text1"/>
          <w:spacing w:val="-2"/>
          <w:sz w:val="18"/>
          <w:szCs w:val="18"/>
        </w:rPr>
        <w:t xml:space="preserve"> in profit or loss and other comprehensive income. The reconciliation</w:t>
      </w:r>
      <w:r w:rsidRPr="00D60A65">
        <w:rPr>
          <w:rFonts w:ascii="Arial" w:hAnsi="Arial" w:cs="Arial"/>
          <w:color w:val="000000" w:themeColor="text1"/>
          <w:sz w:val="18"/>
          <w:szCs w:val="18"/>
        </w:rPr>
        <w:t xml:space="preserve"> of insurance contracts is presented in the following table:</w:t>
      </w:r>
    </w:p>
    <w:tbl>
      <w:tblPr>
        <w:tblW w:w="4950" w:type="pct"/>
        <w:tblLook w:val="04A0" w:firstRow="1" w:lastRow="0" w:firstColumn="1" w:lastColumn="0" w:noHBand="0" w:noVBand="1"/>
      </w:tblPr>
      <w:tblGrid>
        <w:gridCol w:w="4400"/>
        <w:gridCol w:w="1483"/>
        <w:gridCol w:w="1736"/>
        <w:gridCol w:w="1743"/>
      </w:tblGrid>
      <w:tr w:rsidR="00F02E8E" w:rsidRPr="00D60A65" w14:paraId="594AF41C" w14:textId="77777777">
        <w:tc>
          <w:tcPr>
            <w:tcW w:w="2350" w:type="pct"/>
            <w:vAlign w:val="bottom"/>
          </w:tcPr>
          <w:p w14:paraId="7855D520"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2650" w:type="pct"/>
            <w:gridSpan w:val="3"/>
            <w:tcBorders>
              <w:bottom w:val="single" w:sz="4" w:space="0" w:color="auto"/>
            </w:tcBorders>
          </w:tcPr>
          <w:p w14:paraId="0FDE2C02" w14:textId="77777777" w:rsidR="00F02E8E" w:rsidRPr="00D60A65" w:rsidRDefault="00F02E8E" w:rsidP="00F02E8E">
            <w:pPr>
              <w:spacing w:after="0"/>
              <w:ind w:right="-72"/>
              <w:jc w:val="center"/>
              <w:rPr>
                <w:rFonts w:ascii="Arial" w:eastAsia="Times New Roman" w:hAnsi="Arial" w:cs="Arial"/>
                <w:b/>
                <w:bCs/>
                <w:color w:val="000000"/>
                <w:spacing w:val="-4"/>
                <w:kern w:val="0"/>
                <w:sz w:val="18"/>
                <w:szCs w:val="18"/>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Consolidate financial information</w:t>
            </w:r>
          </w:p>
        </w:tc>
      </w:tr>
      <w:tr w:rsidR="00F02E8E" w:rsidRPr="00D60A65" w14:paraId="66AA454C" w14:textId="77777777">
        <w:tc>
          <w:tcPr>
            <w:tcW w:w="2350" w:type="pct"/>
            <w:vAlign w:val="bottom"/>
          </w:tcPr>
          <w:p w14:paraId="2B83B688"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2650" w:type="pct"/>
            <w:gridSpan w:val="3"/>
            <w:tcBorders>
              <w:top w:val="single" w:sz="4" w:space="0" w:color="auto"/>
              <w:bottom w:val="single" w:sz="4" w:space="0" w:color="auto"/>
            </w:tcBorders>
          </w:tcPr>
          <w:p w14:paraId="76FE4982" w14:textId="77777777" w:rsidR="00F02E8E" w:rsidRPr="00D60A65" w:rsidRDefault="00F02E8E" w:rsidP="00F02E8E">
            <w:pPr>
              <w:spacing w:after="0"/>
              <w:ind w:right="-72"/>
              <w:jc w:val="center"/>
              <w:rPr>
                <w:rFonts w:ascii="Arial" w:eastAsia="Times New Roman" w:hAnsi="Arial" w:cs="Arial"/>
                <w:b/>
                <w:bCs/>
                <w:color w:val="000000"/>
                <w:spacing w:val="-4"/>
                <w:kern w:val="0"/>
                <w:sz w:val="18"/>
                <w:szCs w:val="18"/>
                <w:cs/>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(Unaudited)</w:t>
            </w:r>
          </w:p>
          <w:p w14:paraId="1456F2B8" w14:textId="77777777" w:rsidR="00F02E8E" w:rsidRPr="00D60A65" w:rsidRDefault="00F02E8E" w:rsidP="00F02E8E">
            <w:pPr>
              <w:spacing w:after="0"/>
              <w:ind w:right="-72"/>
              <w:jc w:val="center"/>
              <w:rPr>
                <w:rFonts w:ascii="Arial" w:eastAsia="Times New Roman" w:hAnsi="Arial" w:cs="Arial"/>
                <w:b/>
                <w:bCs/>
                <w:color w:val="000000"/>
                <w:spacing w:val="-4"/>
                <w:kern w:val="0"/>
                <w:sz w:val="18"/>
                <w:szCs w:val="18"/>
                <w:lang w:val="en-GB"/>
                <w14:ligatures w14:val="none"/>
              </w:rPr>
            </w:pPr>
            <w:r w:rsidRPr="00D60A65">
              <w:rPr>
                <w:rFonts w:ascii="Arial" w:eastAsia="Times New Roman" w:hAnsi="Arial" w:cs="Arial"/>
                <w:b/>
                <w:bCs/>
                <w:color w:val="000000"/>
                <w:spacing w:val="-4"/>
                <w:kern w:val="0"/>
                <w:sz w:val="18"/>
                <w:szCs w:val="18"/>
                <w:lang w:bidi="he-IL"/>
                <w14:ligatures w14:val="none"/>
              </w:rPr>
              <w:t xml:space="preserve">For </w:t>
            </w:r>
            <w:r w:rsidRPr="00D60A65">
              <w:rPr>
                <w:rFonts w:ascii="Arial" w:eastAsia="Times New Roman" w:hAnsi="Arial" w:cs="Arial"/>
                <w:b/>
                <w:bCs/>
                <w:color w:val="000000"/>
                <w:spacing w:val="-4"/>
                <w:kern w:val="0"/>
                <w:sz w:val="18"/>
                <w:szCs w:val="18"/>
                <w:lang w:val="en-GB" w:bidi="he-IL"/>
                <w14:ligatures w14:val="none"/>
              </w:rPr>
              <w:t>six-month</w:t>
            </w:r>
            <w:r w:rsidRPr="00D60A65">
              <w:rPr>
                <w:rFonts w:ascii="Arial" w:eastAsia="Times New Roman" w:hAnsi="Arial" w:cs="Arial"/>
                <w:b/>
                <w:bCs/>
                <w:color w:val="000000"/>
                <w:spacing w:val="-4"/>
                <w:kern w:val="0"/>
                <w:sz w:val="18"/>
                <w:szCs w:val="18"/>
                <w:lang w:bidi="he-IL"/>
                <w14:ligatures w14:val="none"/>
              </w:rPr>
              <w:t xml:space="preserve"> period ended </w:t>
            </w:r>
            <w:r w:rsidRPr="00D60A65">
              <w:rPr>
                <w:rFonts w:ascii="Arial" w:eastAsia="Times New Roman" w:hAnsi="Arial" w:cs="Arial"/>
                <w:b/>
                <w:bCs/>
                <w:color w:val="000000"/>
                <w:spacing w:val="-4"/>
                <w:kern w:val="0"/>
                <w:sz w:val="18"/>
                <w:szCs w:val="18"/>
                <w:lang w:val="en-GB" w:bidi="he-IL"/>
                <w14:ligatures w14:val="none"/>
              </w:rPr>
              <w:t xml:space="preserve">30 June </w:t>
            </w:r>
            <w:r w:rsidRPr="00D60A65">
              <w:rPr>
                <w:rFonts w:ascii="Arial" w:eastAsia="Times New Roman" w:hAnsi="Arial" w:cs="Arial"/>
                <w:b/>
                <w:bCs/>
                <w:color w:val="000000"/>
                <w:spacing w:val="-4"/>
                <w:kern w:val="0"/>
                <w:sz w:val="18"/>
                <w:szCs w:val="18"/>
                <w:lang w:bidi="he-IL"/>
                <w14:ligatures w14:val="none"/>
              </w:rPr>
              <w:t>2026</w:t>
            </w:r>
          </w:p>
        </w:tc>
      </w:tr>
      <w:tr w:rsidR="00F02E8E" w:rsidRPr="00D60A65" w14:paraId="77F5AF62" w14:textId="77777777">
        <w:tc>
          <w:tcPr>
            <w:tcW w:w="2350" w:type="pct"/>
            <w:vAlign w:val="bottom"/>
          </w:tcPr>
          <w:p w14:paraId="2D316740"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792" w:type="pct"/>
            <w:tcBorders>
              <w:top w:val="single" w:sz="4" w:space="0" w:color="auto"/>
              <w:bottom w:val="single" w:sz="4" w:space="0" w:color="auto"/>
            </w:tcBorders>
            <w:vAlign w:val="bottom"/>
          </w:tcPr>
          <w:p w14:paraId="5B52D8A4" w14:textId="77777777" w:rsidR="00F02E8E" w:rsidRPr="00D60A65" w:rsidRDefault="00F02E8E" w:rsidP="00F02E8E">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Motor insurance</w:t>
            </w:r>
          </w:p>
          <w:p w14:paraId="144DF5FB" w14:textId="77777777" w:rsidR="00F02E8E" w:rsidRPr="00D60A65" w:rsidRDefault="00F02E8E" w:rsidP="00F02E8E">
            <w:pPr>
              <w:spacing w:after="0"/>
              <w:ind w:right="-72"/>
              <w:jc w:val="right"/>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c>
          <w:tcPr>
            <w:tcW w:w="927" w:type="pct"/>
            <w:tcBorders>
              <w:top w:val="single" w:sz="4" w:space="0" w:color="auto"/>
              <w:bottom w:val="single" w:sz="4" w:space="0" w:color="auto"/>
            </w:tcBorders>
            <w:vAlign w:val="bottom"/>
          </w:tcPr>
          <w:p w14:paraId="0DE24EF7" w14:textId="77777777" w:rsidR="00F02E8E" w:rsidRPr="00D60A65" w:rsidRDefault="00F02E8E" w:rsidP="00F02E8E">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Non-motor insurance</w:t>
            </w:r>
          </w:p>
          <w:p w14:paraId="3DFC16B9" w14:textId="77777777" w:rsidR="00F02E8E" w:rsidRPr="00D60A65" w:rsidRDefault="00F02E8E" w:rsidP="00F02E8E">
            <w:pPr>
              <w:spacing w:after="0"/>
              <w:ind w:right="-72"/>
              <w:jc w:val="right"/>
              <w:rPr>
                <w:rFonts w:ascii="Arial" w:eastAsia="Times New Roman" w:hAnsi="Arial" w:cs="Arial"/>
                <w:b/>
                <w:bCs/>
                <w:color w:val="000000"/>
                <w:spacing w:val="-4"/>
                <w:kern w:val="0"/>
                <w:sz w:val="18"/>
                <w:szCs w:val="18"/>
                <w:lang w:val="en-GB"/>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c>
          <w:tcPr>
            <w:tcW w:w="931" w:type="pct"/>
            <w:tcBorders>
              <w:top w:val="single" w:sz="4" w:space="0" w:color="auto"/>
              <w:bottom w:val="single" w:sz="4" w:space="0" w:color="auto"/>
            </w:tcBorders>
            <w:vAlign w:val="bottom"/>
          </w:tcPr>
          <w:p w14:paraId="0B008B81" w14:textId="77777777" w:rsidR="00F02E8E" w:rsidRPr="00D60A65" w:rsidRDefault="00F02E8E" w:rsidP="00F02E8E">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Total</w:t>
            </w:r>
          </w:p>
          <w:p w14:paraId="2EF4949A" w14:textId="77777777" w:rsidR="00F02E8E" w:rsidRPr="00D60A65" w:rsidRDefault="00F02E8E" w:rsidP="00F02E8E">
            <w:pPr>
              <w:spacing w:after="0"/>
              <w:ind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r>
      <w:tr w:rsidR="00F02E8E" w:rsidRPr="00D60A65" w14:paraId="33CF6B7D" w14:textId="77777777">
        <w:tc>
          <w:tcPr>
            <w:tcW w:w="2350" w:type="pct"/>
            <w:vAlign w:val="bottom"/>
            <w:hideMark/>
          </w:tcPr>
          <w:p w14:paraId="275641D5"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Bold" w:eastAsia="Times New Roman" w:hAnsi="Arial Bold" w:cs="Arial"/>
                <w:b/>
                <w:bCs/>
                <w:color w:val="000000"/>
                <w:spacing w:val="-4"/>
                <w:kern w:val="0"/>
                <w:sz w:val="18"/>
                <w:szCs w:val="18"/>
                <w14:ligatures w14:val="none"/>
              </w:rPr>
            </w:pPr>
            <w:r w:rsidRPr="00D60A65">
              <w:rPr>
                <w:rFonts w:ascii="Arial Bold" w:eastAsia="Times New Roman" w:hAnsi="Arial Bold" w:cs="Arial"/>
                <w:b/>
                <w:bCs/>
                <w:color w:val="000000"/>
                <w:spacing w:val="-4"/>
                <w:kern w:val="0"/>
                <w:sz w:val="18"/>
                <w:szCs w:val="18"/>
                <w14:ligatures w14:val="none"/>
              </w:rPr>
              <w:t xml:space="preserve">Insurance revenue </w:t>
            </w:r>
          </w:p>
        </w:tc>
        <w:tc>
          <w:tcPr>
            <w:tcW w:w="792" w:type="pct"/>
            <w:tcBorders>
              <w:top w:val="single" w:sz="4" w:space="0" w:color="auto"/>
            </w:tcBorders>
            <w:vAlign w:val="bottom"/>
          </w:tcPr>
          <w:p w14:paraId="33284C57" w14:textId="77777777" w:rsidR="00F02E8E" w:rsidRPr="00D60A65" w:rsidRDefault="00F02E8E" w:rsidP="00F02E8E">
            <w:pPr>
              <w:spacing w:after="0"/>
              <w:ind w:right="-72"/>
              <w:jc w:val="right"/>
              <w:rPr>
                <w:rFonts w:ascii="Arial" w:eastAsia="Times New Roman" w:hAnsi="Arial" w:cs="Arial"/>
                <w:color w:val="000000"/>
                <w:spacing w:val="-4"/>
                <w:kern w:val="0"/>
                <w:sz w:val="18"/>
                <w:szCs w:val="18"/>
                <w:cs/>
                <w:lang w:val="en-GB" w:bidi="he-IL"/>
                <w14:ligatures w14:val="none"/>
              </w:rPr>
            </w:pPr>
          </w:p>
        </w:tc>
        <w:tc>
          <w:tcPr>
            <w:tcW w:w="927" w:type="pct"/>
            <w:tcBorders>
              <w:top w:val="single" w:sz="4" w:space="0" w:color="auto"/>
            </w:tcBorders>
            <w:vAlign w:val="bottom"/>
          </w:tcPr>
          <w:p w14:paraId="2C0575C8" w14:textId="77777777" w:rsidR="00F02E8E" w:rsidRPr="00D60A65" w:rsidRDefault="00F02E8E" w:rsidP="00F02E8E">
            <w:pPr>
              <w:spacing w:after="0"/>
              <w:ind w:right="-72"/>
              <w:jc w:val="right"/>
              <w:rPr>
                <w:rFonts w:ascii="Arial" w:eastAsia="Times New Roman" w:hAnsi="Arial" w:cs="Arial"/>
                <w:color w:val="000000"/>
                <w:spacing w:val="-4"/>
                <w:kern w:val="0"/>
                <w:sz w:val="18"/>
                <w:szCs w:val="18"/>
                <w:cs/>
                <w:lang w:val="en-GB" w:bidi="he-IL"/>
                <w14:ligatures w14:val="none"/>
              </w:rPr>
            </w:pPr>
          </w:p>
        </w:tc>
        <w:tc>
          <w:tcPr>
            <w:tcW w:w="931" w:type="pct"/>
            <w:tcBorders>
              <w:top w:val="single" w:sz="4" w:space="0" w:color="auto"/>
            </w:tcBorders>
            <w:vAlign w:val="bottom"/>
          </w:tcPr>
          <w:p w14:paraId="68843AC4" w14:textId="77777777" w:rsidR="00F02E8E" w:rsidRPr="00D60A65" w:rsidRDefault="00F02E8E" w:rsidP="00F02E8E">
            <w:pPr>
              <w:spacing w:after="0"/>
              <w:ind w:right="-72"/>
              <w:jc w:val="right"/>
              <w:rPr>
                <w:rFonts w:ascii="Arial" w:eastAsia="Times New Roman" w:hAnsi="Arial" w:cs="Arial"/>
                <w:color w:val="000000"/>
                <w:spacing w:val="-4"/>
                <w:kern w:val="0"/>
                <w:sz w:val="18"/>
                <w:szCs w:val="18"/>
                <w:cs/>
                <w:lang w:val="en-GB" w:bidi="he-IL"/>
                <w14:ligatures w14:val="none"/>
              </w:rPr>
            </w:pPr>
          </w:p>
        </w:tc>
      </w:tr>
      <w:tr w:rsidR="00F02E8E" w:rsidRPr="00D60A65" w14:paraId="502015E2" w14:textId="77777777" w:rsidTr="00F02E8E">
        <w:tc>
          <w:tcPr>
            <w:tcW w:w="2350" w:type="pct"/>
            <w:vAlign w:val="bottom"/>
            <w:hideMark/>
          </w:tcPr>
          <w:p w14:paraId="375B5EAC"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Insurance revenue from contracts </w:t>
            </w:r>
          </w:p>
          <w:p w14:paraId="474BB22B"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   measured under the premium </w:t>
            </w:r>
          </w:p>
          <w:p w14:paraId="3DFEF29D"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   allocation approach</w:t>
            </w:r>
          </w:p>
        </w:tc>
        <w:tc>
          <w:tcPr>
            <w:tcW w:w="792" w:type="pct"/>
            <w:tcBorders>
              <w:bottom w:val="single" w:sz="4" w:space="0" w:color="000000"/>
            </w:tcBorders>
            <w:vAlign w:val="bottom"/>
          </w:tcPr>
          <w:p w14:paraId="78AE4673"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285,036</w:t>
            </w:r>
          </w:p>
        </w:tc>
        <w:tc>
          <w:tcPr>
            <w:tcW w:w="927" w:type="pct"/>
            <w:tcBorders>
              <w:bottom w:val="single" w:sz="4" w:space="0" w:color="000000"/>
            </w:tcBorders>
            <w:vAlign w:val="bottom"/>
          </w:tcPr>
          <w:p w14:paraId="50D1ACAD"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946,606</w:t>
            </w:r>
          </w:p>
        </w:tc>
        <w:tc>
          <w:tcPr>
            <w:tcW w:w="931" w:type="pct"/>
            <w:tcBorders>
              <w:bottom w:val="single" w:sz="4" w:space="0" w:color="000000"/>
            </w:tcBorders>
            <w:vAlign w:val="bottom"/>
          </w:tcPr>
          <w:p w14:paraId="16DA4F47"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1,231,642</w:t>
            </w:r>
          </w:p>
        </w:tc>
      </w:tr>
      <w:tr w:rsidR="00F02E8E" w:rsidRPr="00D60A65" w14:paraId="6860A561" w14:textId="77777777" w:rsidTr="00F02E8E">
        <w:tc>
          <w:tcPr>
            <w:tcW w:w="2350" w:type="pct"/>
            <w:vAlign w:val="bottom"/>
          </w:tcPr>
          <w:p w14:paraId="79F456B1"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p>
        </w:tc>
        <w:tc>
          <w:tcPr>
            <w:tcW w:w="792" w:type="pct"/>
            <w:tcBorders>
              <w:top w:val="single" w:sz="4" w:space="0" w:color="000000"/>
            </w:tcBorders>
            <w:vAlign w:val="bottom"/>
          </w:tcPr>
          <w:p w14:paraId="2DAEAB1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000000"/>
            </w:tcBorders>
            <w:vAlign w:val="bottom"/>
          </w:tcPr>
          <w:p w14:paraId="20E6E66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000000"/>
            </w:tcBorders>
            <w:vAlign w:val="bottom"/>
          </w:tcPr>
          <w:p w14:paraId="5520DA39"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F02E8E" w:rsidRPr="00D60A65" w14:paraId="4B9BA3D5" w14:textId="77777777">
        <w:tc>
          <w:tcPr>
            <w:tcW w:w="2350" w:type="pct"/>
            <w:vAlign w:val="bottom"/>
            <w:hideMark/>
          </w:tcPr>
          <w:p w14:paraId="5EB570EC"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Total insurance revenue</w:t>
            </w:r>
          </w:p>
        </w:tc>
        <w:tc>
          <w:tcPr>
            <w:tcW w:w="792" w:type="pct"/>
            <w:tcBorders>
              <w:bottom w:val="single" w:sz="4" w:space="0" w:color="auto"/>
            </w:tcBorders>
            <w:vAlign w:val="bottom"/>
          </w:tcPr>
          <w:p w14:paraId="71BA0325"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bidi="he-IL"/>
                <w14:ligatures w14:val="none"/>
              </w:rPr>
              <w:t>285,036</w:t>
            </w:r>
          </w:p>
        </w:tc>
        <w:tc>
          <w:tcPr>
            <w:tcW w:w="927" w:type="pct"/>
            <w:tcBorders>
              <w:bottom w:val="single" w:sz="4" w:space="0" w:color="auto"/>
            </w:tcBorders>
            <w:vAlign w:val="bottom"/>
          </w:tcPr>
          <w:p w14:paraId="0817947C"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946,606</w:t>
            </w:r>
          </w:p>
        </w:tc>
        <w:tc>
          <w:tcPr>
            <w:tcW w:w="931" w:type="pct"/>
            <w:tcBorders>
              <w:bottom w:val="single" w:sz="4" w:space="0" w:color="auto"/>
            </w:tcBorders>
            <w:vAlign w:val="bottom"/>
          </w:tcPr>
          <w:p w14:paraId="0BA81E36"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1,231,642</w:t>
            </w:r>
          </w:p>
        </w:tc>
      </w:tr>
      <w:tr w:rsidR="00F02E8E" w:rsidRPr="00D60A65" w14:paraId="1A2B25A8" w14:textId="77777777">
        <w:tc>
          <w:tcPr>
            <w:tcW w:w="2350" w:type="pct"/>
            <w:vAlign w:val="bottom"/>
          </w:tcPr>
          <w:p w14:paraId="2CE8EE48"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p>
        </w:tc>
        <w:tc>
          <w:tcPr>
            <w:tcW w:w="792" w:type="pct"/>
            <w:tcBorders>
              <w:top w:val="single" w:sz="4" w:space="0" w:color="auto"/>
            </w:tcBorders>
            <w:vAlign w:val="bottom"/>
          </w:tcPr>
          <w:p w14:paraId="7F0A1A1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auto"/>
            </w:tcBorders>
            <w:vAlign w:val="bottom"/>
          </w:tcPr>
          <w:p w14:paraId="4196FD2E"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auto"/>
            </w:tcBorders>
            <w:vAlign w:val="bottom"/>
          </w:tcPr>
          <w:p w14:paraId="587BA30E"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F02E8E" w:rsidRPr="00D60A65" w14:paraId="576CEBBF" w14:textId="77777777">
        <w:tc>
          <w:tcPr>
            <w:tcW w:w="2350" w:type="pct"/>
            <w:vAlign w:val="bottom"/>
            <w:hideMark/>
          </w:tcPr>
          <w:p w14:paraId="04506225"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Insurance service expenses</w:t>
            </w:r>
          </w:p>
        </w:tc>
        <w:tc>
          <w:tcPr>
            <w:tcW w:w="792" w:type="pct"/>
            <w:vAlign w:val="bottom"/>
          </w:tcPr>
          <w:p w14:paraId="1AD1DD3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vAlign w:val="bottom"/>
          </w:tcPr>
          <w:p w14:paraId="001F59AD"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vAlign w:val="bottom"/>
          </w:tcPr>
          <w:p w14:paraId="4DBFF027"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F02E8E" w:rsidRPr="00D60A65" w14:paraId="7D5C7C8E" w14:textId="77777777">
        <w:tc>
          <w:tcPr>
            <w:tcW w:w="2350" w:type="pct"/>
            <w:vAlign w:val="bottom"/>
            <w:hideMark/>
          </w:tcPr>
          <w:p w14:paraId="089CF5FA"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Incurred claims and directly </w:t>
            </w:r>
          </w:p>
          <w:p w14:paraId="08952767"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   attributable expenses</w:t>
            </w:r>
          </w:p>
        </w:tc>
        <w:tc>
          <w:tcPr>
            <w:tcW w:w="792" w:type="pct"/>
            <w:vAlign w:val="bottom"/>
          </w:tcPr>
          <w:p w14:paraId="5D155B0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(273,600)</w:t>
            </w:r>
          </w:p>
        </w:tc>
        <w:tc>
          <w:tcPr>
            <w:tcW w:w="927" w:type="pct"/>
            <w:vAlign w:val="bottom"/>
          </w:tcPr>
          <w:p w14:paraId="1751253C"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(460,833)</w:t>
            </w:r>
          </w:p>
        </w:tc>
        <w:tc>
          <w:tcPr>
            <w:tcW w:w="931" w:type="pct"/>
            <w:vAlign w:val="bottom"/>
          </w:tcPr>
          <w:p w14:paraId="1F0E298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(734,433)</w:t>
            </w:r>
          </w:p>
        </w:tc>
      </w:tr>
      <w:tr w:rsidR="00F02E8E" w:rsidRPr="00D60A65" w14:paraId="19DECB6E" w14:textId="77777777">
        <w:tc>
          <w:tcPr>
            <w:tcW w:w="2350" w:type="pct"/>
            <w:vAlign w:val="bottom"/>
            <w:hideMark/>
          </w:tcPr>
          <w:p w14:paraId="6023433A"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Losses on onerous contracts and </w:t>
            </w:r>
          </w:p>
          <w:p w14:paraId="43D6FAC9"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eastAsia="th-TH" w:bidi="he-IL"/>
                <w14:ligatures w14:val="none"/>
              </w:rPr>
            </w:pPr>
            <w:r w:rsidRPr="00D60A65">
              <w:rPr>
                <w:rFonts w:ascii="Arial" w:eastAsia="Times New Roman" w:hAnsi="Arial" w:cs="Arial"/>
                <w:color w:val="000000"/>
                <w:spacing w:val="-4"/>
                <w:kern w:val="0"/>
                <w:sz w:val="18"/>
                <w:szCs w:val="18"/>
                <w:lang w:val="en-GB" w:eastAsia="th-TH"/>
                <w14:ligatures w14:val="none"/>
              </w:rPr>
              <w:t xml:space="preserve">   reversals of losses</w:t>
            </w:r>
          </w:p>
        </w:tc>
        <w:tc>
          <w:tcPr>
            <w:tcW w:w="792" w:type="pct"/>
            <w:vAlign w:val="bottom"/>
          </w:tcPr>
          <w:p w14:paraId="295FCE62"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(241)</w:t>
            </w:r>
          </w:p>
        </w:tc>
        <w:tc>
          <w:tcPr>
            <w:tcW w:w="927" w:type="pct"/>
            <w:vAlign w:val="bottom"/>
          </w:tcPr>
          <w:p w14:paraId="5B7D4584"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(3,305)</w:t>
            </w:r>
          </w:p>
        </w:tc>
        <w:tc>
          <w:tcPr>
            <w:tcW w:w="931" w:type="pct"/>
            <w:vAlign w:val="bottom"/>
          </w:tcPr>
          <w:p w14:paraId="6FE0B077"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(3,546)</w:t>
            </w:r>
          </w:p>
        </w:tc>
      </w:tr>
      <w:tr w:rsidR="00F02E8E" w:rsidRPr="00D60A65" w14:paraId="788BCF58" w14:textId="77777777">
        <w:tc>
          <w:tcPr>
            <w:tcW w:w="2350" w:type="pct"/>
            <w:vAlign w:val="bottom"/>
            <w:hideMark/>
          </w:tcPr>
          <w:p w14:paraId="132EFABA"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Amortisation of Insurance acquisition </w:t>
            </w:r>
          </w:p>
          <w:p w14:paraId="0C557B27"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lang w:val="en-GB" w:eastAsia="th-TH"/>
                <w14:ligatures w14:val="none"/>
              </w:rPr>
              <w:t xml:space="preserve">   cash flows or recognition when incurred</w:t>
            </w:r>
          </w:p>
        </w:tc>
        <w:tc>
          <w:tcPr>
            <w:tcW w:w="792" w:type="pct"/>
            <w:tcBorders>
              <w:bottom w:val="single" w:sz="4" w:space="0" w:color="auto"/>
            </w:tcBorders>
            <w:vAlign w:val="bottom"/>
          </w:tcPr>
          <w:p w14:paraId="466248E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(13,521)</w:t>
            </w:r>
          </w:p>
        </w:tc>
        <w:tc>
          <w:tcPr>
            <w:tcW w:w="927" w:type="pct"/>
            <w:tcBorders>
              <w:bottom w:val="single" w:sz="4" w:space="0" w:color="auto"/>
            </w:tcBorders>
            <w:vAlign w:val="bottom"/>
          </w:tcPr>
          <w:p w14:paraId="4392C50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(85,722)</w:t>
            </w:r>
          </w:p>
        </w:tc>
        <w:tc>
          <w:tcPr>
            <w:tcW w:w="931" w:type="pct"/>
            <w:tcBorders>
              <w:bottom w:val="single" w:sz="4" w:space="0" w:color="auto"/>
            </w:tcBorders>
            <w:vAlign w:val="bottom"/>
          </w:tcPr>
          <w:p w14:paraId="709E00A6"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(99,243)</w:t>
            </w:r>
          </w:p>
        </w:tc>
      </w:tr>
      <w:tr w:rsidR="00F02E8E" w:rsidRPr="00D60A65" w14:paraId="172A6ABA" w14:textId="77777777">
        <w:tc>
          <w:tcPr>
            <w:tcW w:w="2350" w:type="pct"/>
            <w:vAlign w:val="bottom"/>
          </w:tcPr>
          <w:p w14:paraId="269E6AAA"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p>
        </w:tc>
        <w:tc>
          <w:tcPr>
            <w:tcW w:w="792" w:type="pct"/>
            <w:tcBorders>
              <w:top w:val="single" w:sz="4" w:space="0" w:color="auto"/>
            </w:tcBorders>
            <w:vAlign w:val="bottom"/>
          </w:tcPr>
          <w:p w14:paraId="266ED3CD"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04C0235D"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5A1949A0"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F02E8E" w:rsidRPr="00D60A65" w14:paraId="1E73A680" w14:textId="77777777">
        <w:tc>
          <w:tcPr>
            <w:tcW w:w="2350" w:type="pct"/>
            <w:vAlign w:val="bottom"/>
            <w:hideMark/>
          </w:tcPr>
          <w:p w14:paraId="514D0EC0"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eastAsia="th-TH"/>
                <w14:ligatures w14:val="none"/>
              </w:rPr>
              <w:t>Total insurance service expenses</w:t>
            </w:r>
          </w:p>
        </w:tc>
        <w:tc>
          <w:tcPr>
            <w:tcW w:w="792" w:type="pct"/>
            <w:tcBorders>
              <w:bottom w:val="single" w:sz="4" w:space="0" w:color="auto"/>
            </w:tcBorders>
            <w:vAlign w:val="bottom"/>
          </w:tcPr>
          <w:p w14:paraId="143BC9E6"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(287,362)</w:t>
            </w:r>
          </w:p>
        </w:tc>
        <w:tc>
          <w:tcPr>
            <w:tcW w:w="927" w:type="pct"/>
            <w:tcBorders>
              <w:bottom w:val="single" w:sz="4" w:space="0" w:color="auto"/>
            </w:tcBorders>
            <w:vAlign w:val="bottom"/>
          </w:tcPr>
          <w:p w14:paraId="54BD307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(549,860)</w:t>
            </w:r>
          </w:p>
        </w:tc>
        <w:tc>
          <w:tcPr>
            <w:tcW w:w="931" w:type="pct"/>
            <w:tcBorders>
              <w:bottom w:val="single" w:sz="4" w:space="0" w:color="auto"/>
            </w:tcBorders>
            <w:vAlign w:val="bottom"/>
          </w:tcPr>
          <w:p w14:paraId="78F9B3CD"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(837,222)</w:t>
            </w:r>
          </w:p>
        </w:tc>
      </w:tr>
      <w:tr w:rsidR="00F02E8E" w:rsidRPr="00D60A65" w14:paraId="44467AF8" w14:textId="77777777">
        <w:tc>
          <w:tcPr>
            <w:tcW w:w="2350" w:type="pct"/>
            <w:vAlign w:val="bottom"/>
          </w:tcPr>
          <w:p w14:paraId="55C74D0C"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p>
        </w:tc>
        <w:tc>
          <w:tcPr>
            <w:tcW w:w="792" w:type="pct"/>
            <w:tcBorders>
              <w:top w:val="single" w:sz="4" w:space="0" w:color="auto"/>
            </w:tcBorders>
            <w:vAlign w:val="bottom"/>
          </w:tcPr>
          <w:p w14:paraId="59E3A950"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0DE347BE"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63440A28"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F02E8E" w:rsidRPr="00D60A65" w14:paraId="3A232CC2" w14:textId="77777777">
        <w:tc>
          <w:tcPr>
            <w:tcW w:w="2350" w:type="pct"/>
            <w:vAlign w:val="bottom"/>
            <w:hideMark/>
          </w:tcPr>
          <w:p w14:paraId="5EE85F26"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14:ligatures w14:val="none"/>
              </w:rPr>
            </w:pPr>
            <w:r w:rsidRPr="00D60A65">
              <w:rPr>
                <w:rFonts w:ascii="Arial" w:eastAsia="Times New Roman" w:hAnsi="Arial" w:cs="Arial"/>
                <w:b/>
                <w:bCs/>
                <w:color w:val="000000"/>
                <w:spacing w:val="-4"/>
                <w:kern w:val="0"/>
                <w:sz w:val="18"/>
                <w:szCs w:val="18"/>
                <w14:ligatures w14:val="none"/>
              </w:rPr>
              <w:t xml:space="preserve">Net Income (expenses) from </w:t>
            </w:r>
          </w:p>
          <w:p w14:paraId="13971398"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14:ligatures w14:val="none"/>
              </w:rPr>
            </w:pPr>
            <w:r w:rsidRPr="00D60A65">
              <w:rPr>
                <w:rFonts w:ascii="Arial" w:eastAsia="Times New Roman" w:hAnsi="Arial" w:cs="Arial"/>
                <w:b/>
                <w:bCs/>
                <w:color w:val="000000"/>
                <w:spacing w:val="-4"/>
                <w:kern w:val="0"/>
                <w:sz w:val="18"/>
                <w:szCs w:val="18"/>
                <w14:ligatures w14:val="none"/>
              </w:rPr>
              <w:t xml:space="preserve">   reinsurance contracts held</w:t>
            </w:r>
          </w:p>
        </w:tc>
        <w:tc>
          <w:tcPr>
            <w:tcW w:w="792" w:type="pct"/>
            <w:vAlign w:val="bottom"/>
          </w:tcPr>
          <w:p w14:paraId="25D75914"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vAlign w:val="bottom"/>
          </w:tcPr>
          <w:p w14:paraId="51812A35"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vAlign w:val="bottom"/>
          </w:tcPr>
          <w:p w14:paraId="633D1A34"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F02E8E" w:rsidRPr="00D60A65" w14:paraId="7DF62E81" w14:textId="77777777">
        <w:tc>
          <w:tcPr>
            <w:tcW w:w="2350" w:type="pct"/>
            <w:vAlign w:val="bottom"/>
            <w:hideMark/>
          </w:tcPr>
          <w:p w14:paraId="7278EF95"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Reinsurance expenses - contracts </w:t>
            </w:r>
          </w:p>
          <w:p w14:paraId="248C108E"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   measured under the premium </w:t>
            </w:r>
          </w:p>
          <w:p w14:paraId="2C63E0F1"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   allocation approach</w:t>
            </w:r>
          </w:p>
        </w:tc>
        <w:tc>
          <w:tcPr>
            <w:tcW w:w="792" w:type="pct"/>
            <w:vAlign w:val="bottom"/>
          </w:tcPr>
          <w:p w14:paraId="0EB950B9"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(3,066)</w:t>
            </w:r>
          </w:p>
        </w:tc>
        <w:tc>
          <w:tcPr>
            <w:tcW w:w="927" w:type="pct"/>
            <w:vAlign w:val="bottom"/>
          </w:tcPr>
          <w:p w14:paraId="765A9482"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(108,642)</w:t>
            </w:r>
          </w:p>
        </w:tc>
        <w:tc>
          <w:tcPr>
            <w:tcW w:w="931" w:type="pct"/>
            <w:vAlign w:val="bottom"/>
          </w:tcPr>
          <w:p w14:paraId="0C002E20"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(111,708)</w:t>
            </w:r>
          </w:p>
        </w:tc>
      </w:tr>
      <w:tr w:rsidR="00F02E8E" w:rsidRPr="00D60A65" w14:paraId="10A7D8CE" w14:textId="77777777">
        <w:tc>
          <w:tcPr>
            <w:tcW w:w="2350" w:type="pct"/>
            <w:vAlign w:val="bottom"/>
            <w:hideMark/>
          </w:tcPr>
          <w:p w14:paraId="6863037F"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color w:val="000000"/>
                <w:spacing w:val="-4"/>
                <w:kern w:val="0"/>
                <w:sz w:val="18"/>
                <w:szCs w:val="18"/>
                <w:lang w:val="en-GB"/>
                <w14:ligatures w14:val="none"/>
              </w:rPr>
              <w:t xml:space="preserve">Impact of changes in the risk of </w:t>
            </w:r>
          </w:p>
          <w:p w14:paraId="398A0A0F"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color w:val="000000"/>
                <w:spacing w:val="-4"/>
                <w:kern w:val="0"/>
                <w:sz w:val="18"/>
                <w:szCs w:val="18"/>
                <w:lang w:val="en-GB"/>
                <w14:ligatures w14:val="none"/>
              </w:rPr>
              <w:t xml:space="preserve">   reinsurer's non-performance on obligations</w:t>
            </w:r>
          </w:p>
        </w:tc>
        <w:tc>
          <w:tcPr>
            <w:tcW w:w="792" w:type="pct"/>
            <w:vAlign w:val="bottom"/>
          </w:tcPr>
          <w:p w14:paraId="7FB0C30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w:t>
            </w:r>
          </w:p>
        </w:tc>
        <w:tc>
          <w:tcPr>
            <w:tcW w:w="927" w:type="pct"/>
            <w:vAlign w:val="bottom"/>
          </w:tcPr>
          <w:p w14:paraId="3B35EA3C"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(44)</w:t>
            </w:r>
          </w:p>
        </w:tc>
        <w:tc>
          <w:tcPr>
            <w:tcW w:w="931" w:type="pct"/>
            <w:vAlign w:val="bottom"/>
          </w:tcPr>
          <w:p w14:paraId="1E67D6CA"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(45)</w:t>
            </w:r>
          </w:p>
        </w:tc>
      </w:tr>
      <w:tr w:rsidR="00F02E8E" w:rsidRPr="00D60A65" w14:paraId="3566334C" w14:textId="77777777">
        <w:tc>
          <w:tcPr>
            <w:tcW w:w="2350" w:type="pct"/>
            <w:vAlign w:val="bottom"/>
            <w:hideMark/>
          </w:tcPr>
          <w:p w14:paraId="12350D03"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Incurred claim recovered from reinsurance</w:t>
            </w:r>
          </w:p>
        </w:tc>
        <w:tc>
          <w:tcPr>
            <w:tcW w:w="792" w:type="pct"/>
            <w:vAlign w:val="bottom"/>
          </w:tcPr>
          <w:p w14:paraId="1840EC15"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661</w:t>
            </w:r>
          </w:p>
        </w:tc>
        <w:tc>
          <w:tcPr>
            <w:tcW w:w="927" w:type="pct"/>
            <w:vAlign w:val="bottom"/>
          </w:tcPr>
          <w:p w14:paraId="0DAD99C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(119,672)</w:t>
            </w:r>
          </w:p>
        </w:tc>
        <w:tc>
          <w:tcPr>
            <w:tcW w:w="931" w:type="pct"/>
            <w:vAlign w:val="bottom"/>
          </w:tcPr>
          <w:p w14:paraId="57F03676"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(119,011)</w:t>
            </w:r>
          </w:p>
        </w:tc>
      </w:tr>
      <w:tr w:rsidR="00F02E8E" w:rsidRPr="00D60A65" w14:paraId="5B0CB055" w14:textId="77777777">
        <w:tc>
          <w:tcPr>
            <w:tcW w:w="2350" w:type="pct"/>
            <w:vAlign w:val="bottom"/>
            <w:hideMark/>
          </w:tcPr>
          <w:p w14:paraId="2CCAA9B3"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Reversal of loss component, excluding </w:t>
            </w:r>
          </w:p>
          <w:p w14:paraId="75DD0F9E"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   changes in fulfilment cash flows of </w:t>
            </w:r>
          </w:p>
          <w:p w14:paraId="3CAD0733"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val="en-GB" w:eastAsia="th-TH"/>
                <w14:ligatures w14:val="none"/>
              </w:rPr>
              <w:t xml:space="preserve">   reinsurance contracts held</w:t>
            </w:r>
          </w:p>
        </w:tc>
        <w:tc>
          <w:tcPr>
            <w:tcW w:w="792" w:type="pct"/>
            <w:tcBorders>
              <w:bottom w:val="single" w:sz="4" w:space="0" w:color="auto"/>
            </w:tcBorders>
            <w:vAlign w:val="bottom"/>
          </w:tcPr>
          <w:p w14:paraId="54FA1175"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927" w:type="pct"/>
            <w:tcBorders>
              <w:bottom w:val="single" w:sz="4" w:space="0" w:color="auto"/>
            </w:tcBorders>
            <w:vAlign w:val="bottom"/>
          </w:tcPr>
          <w:p w14:paraId="187C9ED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1,047</w:t>
            </w:r>
          </w:p>
        </w:tc>
        <w:tc>
          <w:tcPr>
            <w:tcW w:w="931" w:type="pct"/>
            <w:tcBorders>
              <w:bottom w:val="single" w:sz="4" w:space="0" w:color="auto"/>
            </w:tcBorders>
            <w:vAlign w:val="bottom"/>
          </w:tcPr>
          <w:p w14:paraId="7FE6F9DE"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1,047</w:t>
            </w:r>
          </w:p>
        </w:tc>
      </w:tr>
      <w:tr w:rsidR="00F02E8E" w:rsidRPr="00D60A65" w14:paraId="4213CA94" w14:textId="77777777">
        <w:tc>
          <w:tcPr>
            <w:tcW w:w="2350" w:type="pct"/>
            <w:vAlign w:val="bottom"/>
          </w:tcPr>
          <w:p w14:paraId="10D5A24B"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p>
        </w:tc>
        <w:tc>
          <w:tcPr>
            <w:tcW w:w="792" w:type="pct"/>
            <w:tcBorders>
              <w:top w:val="single" w:sz="4" w:space="0" w:color="auto"/>
            </w:tcBorders>
            <w:vAlign w:val="bottom"/>
          </w:tcPr>
          <w:p w14:paraId="6EBFE2EC"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5271631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62F3E7E3"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F02E8E" w:rsidRPr="00D60A65" w14:paraId="1D37D37E" w14:textId="77777777">
        <w:tc>
          <w:tcPr>
            <w:tcW w:w="2350" w:type="pct"/>
            <w:vAlign w:val="bottom"/>
            <w:hideMark/>
          </w:tcPr>
          <w:p w14:paraId="0C4F64D0"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Cordia New"/>
                <w:b/>
                <w:bCs/>
                <w:color w:val="000000"/>
                <w:spacing w:val="-4"/>
                <w:kern w:val="0"/>
                <w:sz w:val="18"/>
                <w:szCs w:val="18"/>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Total net</w:t>
            </w:r>
            <w:r w:rsidRPr="00D60A65">
              <w:rPr>
                <w:rFonts w:ascii="Arial" w:eastAsia="Times New Roman" w:hAnsi="Arial" w:cs="Arial"/>
                <w:b/>
                <w:bCs/>
                <w:color w:val="000000"/>
                <w:spacing w:val="-4"/>
                <w:kern w:val="0"/>
                <w:sz w:val="18"/>
                <w:szCs w:val="18"/>
                <w:cs/>
                <w:lang w:val="en-GB" w:eastAsia="th-TH"/>
                <w14:ligatures w14:val="none"/>
              </w:rPr>
              <w:t xml:space="preserve"> </w:t>
            </w:r>
            <w:r w:rsidRPr="00D60A65">
              <w:rPr>
                <w:rFonts w:ascii="Arial" w:eastAsia="Times New Roman" w:hAnsi="Arial" w:cs="Arial"/>
                <w:b/>
                <w:bCs/>
                <w:color w:val="000000"/>
                <w:spacing w:val="-4"/>
                <w:kern w:val="0"/>
                <w:sz w:val="18"/>
                <w:szCs w:val="18"/>
                <w:lang w:eastAsia="th-TH"/>
                <w14:ligatures w14:val="none"/>
              </w:rPr>
              <w:t>income</w:t>
            </w:r>
            <w:r w:rsidRPr="00D60A65">
              <w:rPr>
                <w:rFonts w:ascii="Arial" w:eastAsia="Times New Roman" w:hAnsi="Arial" w:cs="Arial"/>
                <w:b/>
                <w:bCs/>
                <w:color w:val="000000"/>
                <w:spacing w:val="-4"/>
                <w:kern w:val="0"/>
                <w:sz w:val="18"/>
                <w:szCs w:val="18"/>
                <w:lang w:val="en-GB" w:eastAsia="th-TH"/>
                <w14:ligatures w14:val="none"/>
              </w:rPr>
              <w:t xml:space="preserve"> (expenses) from</w:t>
            </w:r>
          </w:p>
          <w:p w14:paraId="5CDB3941"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 xml:space="preserve">   reinsurance contracts held</w:t>
            </w:r>
          </w:p>
        </w:tc>
        <w:tc>
          <w:tcPr>
            <w:tcW w:w="792" w:type="pct"/>
            <w:tcBorders>
              <w:bottom w:val="single" w:sz="4" w:space="0" w:color="auto"/>
            </w:tcBorders>
            <w:vAlign w:val="bottom"/>
          </w:tcPr>
          <w:p w14:paraId="61306D92"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(2,406)</w:t>
            </w:r>
          </w:p>
        </w:tc>
        <w:tc>
          <w:tcPr>
            <w:tcW w:w="927" w:type="pct"/>
            <w:tcBorders>
              <w:bottom w:val="single" w:sz="4" w:space="0" w:color="auto"/>
            </w:tcBorders>
            <w:vAlign w:val="bottom"/>
          </w:tcPr>
          <w:p w14:paraId="19E856A7"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(227,311)</w:t>
            </w:r>
          </w:p>
        </w:tc>
        <w:tc>
          <w:tcPr>
            <w:tcW w:w="931" w:type="pct"/>
            <w:tcBorders>
              <w:bottom w:val="single" w:sz="4" w:space="0" w:color="auto"/>
            </w:tcBorders>
            <w:vAlign w:val="bottom"/>
          </w:tcPr>
          <w:p w14:paraId="01510BA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(229,717)</w:t>
            </w:r>
          </w:p>
        </w:tc>
      </w:tr>
      <w:tr w:rsidR="00F02E8E" w:rsidRPr="00D60A65" w14:paraId="3C589B81" w14:textId="77777777">
        <w:tc>
          <w:tcPr>
            <w:tcW w:w="2350" w:type="pct"/>
            <w:vAlign w:val="bottom"/>
          </w:tcPr>
          <w:p w14:paraId="01B93E81"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val="en-GB" w:eastAsia="th-TH"/>
                <w14:ligatures w14:val="none"/>
              </w:rPr>
            </w:pPr>
          </w:p>
        </w:tc>
        <w:tc>
          <w:tcPr>
            <w:tcW w:w="792" w:type="pct"/>
            <w:tcBorders>
              <w:top w:val="single" w:sz="4" w:space="0" w:color="auto"/>
            </w:tcBorders>
            <w:vAlign w:val="bottom"/>
          </w:tcPr>
          <w:p w14:paraId="3A9F7C8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auto"/>
            </w:tcBorders>
            <w:vAlign w:val="bottom"/>
          </w:tcPr>
          <w:p w14:paraId="1379BFFF"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auto"/>
            </w:tcBorders>
            <w:vAlign w:val="bottom"/>
          </w:tcPr>
          <w:p w14:paraId="40C7641E"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F02E8E" w:rsidRPr="00D60A65" w14:paraId="33E48F7F" w14:textId="77777777">
        <w:tc>
          <w:tcPr>
            <w:tcW w:w="2350" w:type="pct"/>
            <w:vAlign w:val="bottom"/>
            <w:hideMark/>
          </w:tcPr>
          <w:p w14:paraId="2E527E14" w14:textId="77777777" w:rsidR="00F02E8E" w:rsidRPr="00D60A65" w:rsidRDefault="00F02E8E" w:rsidP="00F02E8E">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b/>
                <w:bCs/>
                <w:color w:val="000000"/>
                <w:spacing w:val="-4"/>
                <w:kern w:val="0"/>
                <w:sz w:val="18"/>
                <w:szCs w:val="18"/>
                <w:lang w:val="en-GB" w:eastAsia="th-TH"/>
                <w14:ligatures w14:val="none"/>
              </w:rPr>
              <w:t>Insurance service result</w:t>
            </w:r>
          </w:p>
        </w:tc>
        <w:tc>
          <w:tcPr>
            <w:tcW w:w="792" w:type="pct"/>
            <w:tcBorders>
              <w:bottom w:val="single" w:sz="4" w:space="0" w:color="auto"/>
            </w:tcBorders>
            <w:vAlign w:val="bottom"/>
          </w:tcPr>
          <w:p w14:paraId="2DBB936B"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(4,732)</w:t>
            </w:r>
          </w:p>
        </w:tc>
        <w:tc>
          <w:tcPr>
            <w:tcW w:w="927" w:type="pct"/>
            <w:tcBorders>
              <w:bottom w:val="single" w:sz="4" w:space="0" w:color="auto"/>
            </w:tcBorders>
            <w:vAlign w:val="bottom"/>
          </w:tcPr>
          <w:p w14:paraId="101334A9"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169,435</w:t>
            </w:r>
          </w:p>
        </w:tc>
        <w:tc>
          <w:tcPr>
            <w:tcW w:w="931" w:type="pct"/>
            <w:tcBorders>
              <w:bottom w:val="single" w:sz="4" w:space="0" w:color="auto"/>
            </w:tcBorders>
            <w:vAlign w:val="bottom"/>
          </w:tcPr>
          <w:p w14:paraId="4BD7E121" w14:textId="77777777" w:rsidR="00F02E8E" w:rsidRPr="00D60A65" w:rsidRDefault="00F02E8E" w:rsidP="00F02E8E">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val="en-GB" w:bidi="he-IL"/>
                <w14:ligatures w14:val="none"/>
              </w:rPr>
              <w:t>164,703</w:t>
            </w:r>
          </w:p>
        </w:tc>
      </w:tr>
    </w:tbl>
    <w:p w14:paraId="63F85D8D" w14:textId="7FC29C48" w:rsidR="000751CF" w:rsidRPr="00D60A65" w:rsidRDefault="000751CF" w:rsidP="00F02E8E">
      <w:pPr>
        <w:tabs>
          <w:tab w:val="left" w:pos="900"/>
          <w:tab w:val="left" w:pos="2160"/>
          <w:tab w:val="decimal" w:pos="5580"/>
          <w:tab w:val="decimal" w:pos="6750"/>
          <w:tab w:val="decimal" w:pos="7920"/>
          <w:tab w:val="decimal" w:pos="9090"/>
        </w:tabs>
        <w:jc w:val="both"/>
        <w:rPr>
          <w:rFonts w:ascii="Arial" w:hAnsi="Arial" w:cs="Arial"/>
          <w:color w:val="000000" w:themeColor="text1"/>
          <w:sz w:val="18"/>
          <w:szCs w:val="18"/>
        </w:rPr>
      </w:pPr>
    </w:p>
    <w:p w14:paraId="67F27322" w14:textId="77777777" w:rsidR="000751CF" w:rsidRPr="00D60A65" w:rsidRDefault="000751CF">
      <w:pPr>
        <w:rPr>
          <w:rFonts w:ascii="Arial" w:hAnsi="Arial" w:cs="Arial"/>
          <w:color w:val="000000" w:themeColor="text1"/>
          <w:sz w:val="18"/>
          <w:szCs w:val="18"/>
        </w:rPr>
      </w:pPr>
      <w:r w:rsidRPr="00D60A65">
        <w:rPr>
          <w:rFonts w:ascii="Arial" w:hAnsi="Arial" w:cs="Arial"/>
          <w:color w:val="000000" w:themeColor="text1"/>
          <w:sz w:val="18"/>
          <w:szCs w:val="18"/>
        </w:rPr>
        <w:br w:type="page"/>
      </w:r>
    </w:p>
    <w:tbl>
      <w:tblPr>
        <w:tblW w:w="4950" w:type="pct"/>
        <w:tblLook w:val="04A0" w:firstRow="1" w:lastRow="0" w:firstColumn="1" w:lastColumn="0" w:noHBand="0" w:noVBand="1"/>
      </w:tblPr>
      <w:tblGrid>
        <w:gridCol w:w="4400"/>
        <w:gridCol w:w="1483"/>
        <w:gridCol w:w="1736"/>
        <w:gridCol w:w="1743"/>
      </w:tblGrid>
      <w:tr w:rsidR="000751CF" w:rsidRPr="00D60A65" w14:paraId="1A63F2AE" w14:textId="77777777">
        <w:tc>
          <w:tcPr>
            <w:tcW w:w="2350" w:type="pct"/>
            <w:vAlign w:val="bottom"/>
          </w:tcPr>
          <w:p w14:paraId="5B37DEA7"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2650" w:type="pct"/>
            <w:gridSpan w:val="3"/>
            <w:tcBorders>
              <w:bottom w:val="single" w:sz="4" w:space="0" w:color="auto"/>
            </w:tcBorders>
          </w:tcPr>
          <w:p w14:paraId="09659DD0" w14:textId="77777777" w:rsidR="000751CF" w:rsidRPr="00D60A65" w:rsidRDefault="000751CF" w:rsidP="000751CF">
            <w:pPr>
              <w:spacing w:after="0"/>
              <w:ind w:right="-72"/>
              <w:jc w:val="center"/>
              <w:rPr>
                <w:rFonts w:ascii="Arial" w:eastAsia="Times New Roman" w:hAnsi="Arial" w:cs="Arial"/>
                <w:b/>
                <w:bCs/>
                <w:color w:val="000000"/>
                <w:spacing w:val="-4"/>
                <w:kern w:val="0"/>
                <w:sz w:val="18"/>
                <w:szCs w:val="18"/>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Separate financial information</w:t>
            </w:r>
          </w:p>
        </w:tc>
      </w:tr>
      <w:tr w:rsidR="000751CF" w:rsidRPr="00D60A65" w14:paraId="01B83B43" w14:textId="77777777">
        <w:tc>
          <w:tcPr>
            <w:tcW w:w="2350" w:type="pct"/>
            <w:vAlign w:val="bottom"/>
          </w:tcPr>
          <w:p w14:paraId="0761C6F2"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2650" w:type="pct"/>
            <w:gridSpan w:val="3"/>
            <w:tcBorders>
              <w:top w:val="single" w:sz="4" w:space="0" w:color="auto"/>
              <w:bottom w:val="single" w:sz="4" w:space="0" w:color="auto"/>
            </w:tcBorders>
          </w:tcPr>
          <w:p w14:paraId="4D19DB33" w14:textId="77777777" w:rsidR="000751CF" w:rsidRPr="00D60A65" w:rsidRDefault="000751CF" w:rsidP="000751CF">
            <w:pPr>
              <w:spacing w:after="0"/>
              <w:ind w:right="-72"/>
              <w:jc w:val="center"/>
              <w:rPr>
                <w:rFonts w:ascii="Arial" w:eastAsia="Times New Roman" w:hAnsi="Arial" w:cs="Arial"/>
                <w:b/>
                <w:bCs/>
                <w:color w:val="000000"/>
                <w:spacing w:val="-4"/>
                <w:kern w:val="0"/>
                <w:sz w:val="18"/>
                <w:szCs w:val="18"/>
                <w:cs/>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(Unaudited)</w:t>
            </w:r>
          </w:p>
          <w:p w14:paraId="73FB1096" w14:textId="77777777" w:rsidR="000751CF" w:rsidRPr="00D60A65" w:rsidRDefault="000751CF" w:rsidP="000751CF">
            <w:pPr>
              <w:spacing w:after="0"/>
              <w:ind w:right="-72"/>
              <w:jc w:val="center"/>
              <w:rPr>
                <w:rFonts w:ascii="Arial" w:eastAsia="Times New Roman" w:hAnsi="Arial" w:cs="Cordia New"/>
                <w:b/>
                <w:bCs/>
                <w:color w:val="000000"/>
                <w:spacing w:val="-4"/>
                <w:kern w:val="0"/>
                <w:sz w:val="18"/>
                <w:szCs w:val="22"/>
                <w:lang w:val="en-GB"/>
                <w14:ligatures w14:val="none"/>
              </w:rPr>
            </w:pPr>
            <w:r w:rsidRPr="00D60A65">
              <w:rPr>
                <w:rFonts w:ascii="Arial" w:eastAsia="Times New Roman" w:hAnsi="Arial" w:cs="Arial"/>
                <w:b/>
                <w:bCs/>
                <w:color w:val="000000"/>
                <w:spacing w:val="-4"/>
                <w:kern w:val="0"/>
                <w:sz w:val="18"/>
                <w:szCs w:val="18"/>
                <w:lang w:bidi="he-IL"/>
                <w14:ligatures w14:val="none"/>
              </w:rPr>
              <w:t xml:space="preserve">For </w:t>
            </w:r>
            <w:r w:rsidRPr="00D60A65">
              <w:rPr>
                <w:rFonts w:ascii="Arial" w:eastAsia="Times New Roman" w:hAnsi="Arial" w:cs="Arial"/>
                <w:b/>
                <w:bCs/>
                <w:color w:val="000000"/>
                <w:spacing w:val="-4"/>
                <w:kern w:val="0"/>
                <w:sz w:val="18"/>
                <w:szCs w:val="18"/>
                <w:lang w:val="en-GB" w:bidi="he-IL"/>
                <w14:ligatures w14:val="none"/>
              </w:rPr>
              <w:t>six-month</w:t>
            </w:r>
            <w:r w:rsidRPr="00D60A65">
              <w:rPr>
                <w:rFonts w:ascii="Arial" w:eastAsia="Times New Roman" w:hAnsi="Arial" w:cs="Arial"/>
                <w:b/>
                <w:bCs/>
                <w:color w:val="000000"/>
                <w:spacing w:val="-4"/>
                <w:kern w:val="0"/>
                <w:sz w:val="18"/>
                <w:szCs w:val="18"/>
                <w:lang w:bidi="he-IL"/>
                <w14:ligatures w14:val="none"/>
              </w:rPr>
              <w:t xml:space="preserve"> period ended </w:t>
            </w:r>
            <w:r w:rsidRPr="00D60A65">
              <w:rPr>
                <w:rFonts w:ascii="Arial" w:eastAsia="Times New Roman" w:hAnsi="Arial" w:cs="Arial"/>
                <w:b/>
                <w:bCs/>
                <w:color w:val="000000"/>
                <w:spacing w:val="-4"/>
                <w:kern w:val="0"/>
                <w:sz w:val="18"/>
                <w:szCs w:val="18"/>
                <w:lang w:val="en-GB" w:bidi="he-IL"/>
                <w14:ligatures w14:val="none"/>
              </w:rPr>
              <w:t xml:space="preserve">30 June </w:t>
            </w:r>
            <w:r w:rsidRPr="00D60A65">
              <w:rPr>
                <w:rFonts w:ascii="Arial" w:eastAsia="Times New Roman" w:hAnsi="Arial" w:cs="Arial"/>
                <w:b/>
                <w:bCs/>
                <w:color w:val="000000"/>
                <w:spacing w:val="-4"/>
                <w:kern w:val="0"/>
                <w:sz w:val="18"/>
                <w:szCs w:val="18"/>
                <w:lang w:bidi="he-IL"/>
                <w14:ligatures w14:val="none"/>
              </w:rPr>
              <w:t>2026</w:t>
            </w:r>
          </w:p>
        </w:tc>
      </w:tr>
      <w:tr w:rsidR="000751CF" w:rsidRPr="00D60A65" w14:paraId="0ACAED5F" w14:textId="77777777">
        <w:tc>
          <w:tcPr>
            <w:tcW w:w="2350" w:type="pct"/>
            <w:vAlign w:val="bottom"/>
          </w:tcPr>
          <w:p w14:paraId="13C63B0E"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792" w:type="pct"/>
            <w:tcBorders>
              <w:top w:val="single" w:sz="4" w:space="0" w:color="auto"/>
              <w:bottom w:val="single" w:sz="4" w:space="0" w:color="auto"/>
            </w:tcBorders>
            <w:vAlign w:val="bottom"/>
          </w:tcPr>
          <w:p w14:paraId="36D44707"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Motor insurance</w:t>
            </w:r>
          </w:p>
          <w:p w14:paraId="08B5B834" w14:textId="77777777" w:rsidR="000751CF" w:rsidRPr="00D60A65" w:rsidRDefault="000751CF" w:rsidP="000751CF">
            <w:pPr>
              <w:spacing w:after="0"/>
              <w:ind w:right="-72"/>
              <w:jc w:val="right"/>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c>
          <w:tcPr>
            <w:tcW w:w="927" w:type="pct"/>
            <w:tcBorders>
              <w:top w:val="single" w:sz="4" w:space="0" w:color="auto"/>
              <w:bottom w:val="single" w:sz="4" w:space="0" w:color="auto"/>
            </w:tcBorders>
            <w:vAlign w:val="bottom"/>
          </w:tcPr>
          <w:p w14:paraId="3E686281"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Non-motor insurance</w:t>
            </w:r>
          </w:p>
          <w:p w14:paraId="4597D0DF"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c>
          <w:tcPr>
            <w:tcW w:w="931" w:type="pct"/>
            <w:tcBorders>
              <w:top w:val="single" w:sz="4" w:space="0" w:color="auto"/>
              <w:bottom w:val="single" w:sz="4" w:space="0" w:color="auto"/>
            </w:tcBorders>
            <w:vAlign w:val="bottom"/>
          </w:tcPr>
          <w:p w14:paraId="6C34C4F7"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Total</w:t>
            </w:r>
          </w:p>
          <w:p w14:paraId="3F751C49" w14:textId="77777777" w:rsidR="000751CF" w:rsidRPr="00D60A65" w:rsidRDefault="000751CF" w:rsidP="000751CF">
            <w:pPr>
              <w:spacing w:after="0"/>
              <w:ind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r>
      <w:tr w:rsidR="000751CF" w:rsidRPr="00D60A65" w14:paraId="46C63B7A" w14:textId="77777777">
        <w:tc>
          <w:tcPr>
            <w:tcW w:w="2350" w:type="pct"/>
            <w:vAlign w:val="bottom"/>
            <w:hideMark/>
          </w:tcPr>
          <w:p w14:paraId="2601089D"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Bold" w:eastAsia="Times New Roman" w:hAnsi="Arial Bold" w:cs="Arial"/>
                <w:b/>
                <w:bCs/>
                <w:color w:val="000000"/>
                <w:spacing w:val="-4"/>
                <w:kern w:val="0"/>
                <w:sz w:val="18"/>
                <w:szCs w:val="18"/>
                <w14:ligatures w14:val="none"/>
              </w:rPr>
            </w:pPr>
            <w:r w:rsidRPr="00D60A65">
              <w:rPr>
                <w:rFonts w:ascii="Arial Bold" w:eastAsia="Times New Roman" w:hAnsi="Arial Bold" w:cs="Arial"/>
                <w:b/>
                <w:bCs/>
                <w:color w:val="000000"/>
                <w:spacing w:val="-4"/>
                <w:kern w:val="0"/>
                <w:sz w:val="18"/>
                <w:szCs w:val="18"/>
                <w14:ligatures w14:val="none"/>
              </w:rPr>
              <w:t xml:space="preserve">Insurance revenue </w:t>
            </w:r>
          </w:p>
        </w:tc>
        <w:tc>
          <w:tcPr>
            <w:tcW w:w="792" w:type="pct"/>
            <w:tcBorders>
              <w:top w:val="single" w:sz="4" w:space="0" w:color="auto"/>
            </w:tcBorders>
            <w:vAlign w:val="bottom"/>
          </w:tcPr>
          <w:p w14:paraId="10B4443B" w14:textId="77777777" w:rsidR="000751CF" w:rsidRPr="00D60A65" w:rsidRDefault="000751CF" w:rsidP="000751CF">
            <w:pPr>
              <w:spacing w:after="0"/>
              <w:ind w:right="-72"/>
              <w:jc w:val="right"/>
              <w:rPr>
                <w:rFonts w:ascii="Arial" w:eastAsia="Times New Roman" w:hAnsi="Arial" w:cs="Arial"/>
                <w:color w:val="000000"/>
                <w:spacing w:val="-4"/>
                <w:kern w:val="0"/>
                <w:sz w:val="18"/>
                <w:szCs w:val="18"/>
                <w:cs/>
                <w:lang w:val="en-GB" w:bidi="he-IL"/>
                <w14:ligatures w14:val="none"/>
              </w:rPr>
            </w:pPr>
          </w:p>
        </w:tc>
        <w:tc>
          <w:tcPr>
            <w:tcW w:w="927" w:type="pct"/>
            <w:tcBorders>
              <w:top w:val="single" w:sz="4" w:space="0" w:color="auto"/>
            </w:tcBorders>
            <w:vAlign w:val="bottom"/>
          </w:tcPr>
          <w:p w14:paraId="6EAA5310" w14:textId="77777777" w:rsidR="000751CF" w:rsidRPr="00D60A65" w:rsidRDefault="000751CF" w:rsidP="000751CF">
            <w:pPr>
              <w:spacing w:after="0"/>
              <w:ind w:right="-72"/>
              <w:jc w:val="right"/>
              <w:rPr>
                <w:rFonts w:ascii="Arial" w:eastAsia="Times New Roman" w:hAnsi="Arial" w:cs="Arial"/>
                <w:color w:val="000000"/>
                <w:spacing w:val="-4"/>
                <w:kern w:val="0"/>
                <w:sz w:val="18"/>
                <w:szCs w:val="18"/>
                <w:cs/>
                <w:lang w:val="en-GB" w:bidi="he-IL"/>
                <w14:ligatures w14:val="none"/>
              </w:rPr>
            </w:pPr>
          </w:p>
        </w:tc>
        <w:tc>
          <w:tcPr>
            <w:tcW w:w="931" w:type="pct"/>
            <w:tcBorders>
              <w:top w:val="single" w:sz="4" w:space="0" w:color="auto"/>
            </w:tcBorders>
            <w:vAlign w:val="bottom"/>
          </w:tcPr>
          <w:p w14:paraId="17417F88" w14:textId="77777777" w:rsidR="000751CF" w:rsidRPr="00D60A65" w:rsidRDefault="000751CF" w:rsidP="000751CF">
            <w:pPr>
              <w:spacing w:after="0"/>
              <w:ind w:right="-72"/>
              <w:jc w:val="right"/>
              <w:rPr>
                <w:rFonts w:ascii="Arial" w:eastAsia="Times New Roman" w:hAnsi="Arial" w:cs="Arial"/>
                <w:color w:val="000000"/>
                <w:spacing w:val="-4"/>
                <w:kern w:val="0"/>
                <w:sz w:val="18"/>
                <w:szCs w:val="18"/>
                <w:cs/>
                <w:lang w:val="en-GB" w:bidi="he-IL"/>
                <w14:ligatures w14:val="none"/>
              </w:rPr>
            </w:pPr>
          </w:p>
        </w:tc>
      </w:tr>
      <w:tr w:rsidR="000751CF" w:rsidRPr="00D60A65" w14:paraId="0961ED42" w14:textId="77777777" w:rsidTr="000751CF">
        <w:tc>
          <w:tcPr>
            <w:tcW w:w="2350" w:type="pct"/>
            <w:vAlign w:val="bottom"/>
            <w:hideMark/>
          </w:tcPr>
          <w:p w14:paraId="3DE4A491"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Insurance revenue from contracts </w:t>
            </w:r>
          </w:p>
          <w:p w14:paraId="078A2213"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   measured under the premium </w:t>
            </w:r>
          </w:p>
          <w:p w14:paraId="5949ECBF"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   allocation approach</w:t>
            </w:r>
          </w:p>
        </w:tc>
        <w:tc>
          <w:tcPr>
            <w:tcW w:w="792" w:type="pct"/>
            <w:tcBorders>
              <w:bottom w:val="single" w:sz="4" w:space="0" w:color="000000"/>
            </w:tcBorders>
            <w:vAlign w:val="bottom"/>
          </w:tcPr>
          <w:p w14:paraId="040C3DE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285,036</w:t>
            </w:r>
          </w:p>
        </w:tc>
        <w:tc>
          <w:tcPr>
            <w:tcW w:w="927" w:type="pct"/>
            <w:tcBorders>
              <w:bottom w:val="single" w:sz="4" w:space="0" w:color="000000"/>
            </w:tcBorders>
            <w:vAlign w:val="bottom"/>
          </w:tcPr>
          <w:p w14:paraId="64B034B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946,606</w:t>
            </w:r>
          </w:p>
        </w:tc>
        <w:tc>
          <w:tcPr>
            <w:tcW w:w="931" w:type="pct"/>
            <w:tcBorders>
              <w:bottom w:val="single" w:sz="4" w:space="0" w:color="000000"/>
            </w:tcBorders>
            <w:vAlign w:val="bottom"/>
          </w:tcPr>
          <w:p w14:paraId="56E424B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1,231,642</w:t>
            </w:r>
          </w:p>
        </w:tc>
      </w:tr>
      <w:tr w:rsidR="000751CF" w:rsidRPr="00D60A65" w14:paraId="57E34E73" w14:textId="77777777" w:rsidTr="000751CF">
        <w:tc>
          <w:tcPr>
            <w:tcW w:w="2350" w:type="pct"/>
            <w:vAlign w:val="bottom"/>
          </w:tcPr>
          <w:p w14:paraId="0CD7AFDB"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p>
        </w:tc>
        <w:tc>
          <w:tcPr>
            <w:tcW w:w="792" w:type="pct"/>
            <w:tcBorders>
              <w:top w:val="single" w:sz="4" w:space="0" w:color="000000"/>
            </w:tcBorders>
            <w:vAlign w:val="bottom"/>
          </w:tcPr>
          <w:p w14:paraId="498224D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000000"/>
            </w:tcBorders>
            <w:vAlign w:val="bottom"/>
          </w:tcPr>
          <w:p w14:paraId="20CC6CD4"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000000"/>
            </w:tcBorders>
            <w:vAlign w:val="bottom"/>
          </w:tcPr>
          <w:p w14:paraId="5D77CC3E"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2551F997" w14:textId="77777777">
        <w:tc>
          <w:tcPr>
            <w:tcW w:w="2350" w:type="pct"/>
            <w:vAlign w:val="bottom"/>
            <w:hideMark/>
          </w:tcPr>
          <w:p w14:paraId="46456925"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Total insurance revenue</w:t>
            </w:r>
          </w:p>
        </w:tc>
        <w:tc>
          <w:tcPr>
            <w:tcW w:w="792" w:type="pct"/>
            <w:tcBorders>
              <w:bottom w:val="single" w:sz="4" w:space="0" w:color="auto"/>
            </w:tcBorders>
            <w:vAlign w:val="bottom"/>
          </w:tcPr>
          <w:p w14:paraId="6FDF825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285,036</w:t>
            </w:r>
          </w:p>
        </w:tc>
        <w:tc>
          <w:tcPr>
            <w:tcW w:w="927" w:type="pct"/>
            <w:tcBorders>
              <w:bottom w:val="single" w:sz="4" w:space="0" w:color="auto"/>
            </w:tcBorders>
            <w:vAlign w:val="bottom"/>
          </w:tcPr>
          <w:p w14:paraId="6C980B8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946,606</w:t>
            </w:r>
          </w:p>
        </w:tc>
        <w:tc>
          <w:tcPr>
            <w:tcW w:w="931" w:type="pct"/>
            <w:tcBorders>
              <w:bottom w:val="single" w:sz="4" w:space="0" w:color="auto"/>
            </w:tcBorders>
            <w:vAlign w:val="bottom"/>
          </w:tcPr>
          <w:p w14:paraId="1FFF6EFF"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1,231,642</w:t>
            </w:r>
          </w:p>
        </w:tc>
      </w:tr>
      <w:tr w:rsidR="000751CF" w:rsidRPr="00D60A65" w14:paraId="6344981E" w14:textId="77777777">
        <w:tc>
          <w:tcPr>
            <w:tcW w:w="2350" w:type="pct"/>
            <w:vAlign w:val="bottom"/>
          </w:tcPr>
          <w:p w14:paraId="54E0DE3C"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p>
        </w:tc>
        <w:tc>
          <w:tcPr>
            <w:tcW w:w="792" w:type="pct"/>
            <w:tcBorders>
              <w:top w:val="single" w:sz="4" w:space="0" w:color="auto"/>
            </w:tcBorders>
            <w:vAlign w:val="bottom"/>
          </w:tcPr>
          <w:p w14:paraId="51BA8F78"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auto"/>
            </w:tcBorders>
            <w:vAlign w:val="bottom"/>
          </w:tcPr>
          <w:p w14:paraId="7D1EC91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auto"/>
            </w:tcBorders>
            <w:vAlign w:val="bottom"/>
          </w:tcPr>
          <w:p w14:paraId="2115FAD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07C4451E" w14:textId="77777777">
        <w:tc>
          <w:tcPr>
            <w:tcW w:w="2350" w:type="pct"/>
            <w:vAlign w:val="bottom"/>
            <w:hideMark/>
          </w:tcPr>
          <w:p w14:paraId="598C8F76"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Cordia New"/>
                <w:b/>
                <w:bCs/>
                <w:color w:val="000000"/>
                <w:spacing w:val="-4"/>
                <w:kern w:val="0"/>
                <w:sz w:val="18"/>
                <w:szCs w:val="18"/>
                <w:cs/>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Insurance service expenses</w:t>
            </w:r>
          </w:p>
        </w:tc>
        <w:tc>
          <w:tcPr>
            <w:tcW w:w="792" w:type="pct"/>
            <w:vAlign w:val="bottom"/>
          </w:tcPr>
          <w:p w14:paraId="0068968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vAlign w:val="bottom"/>
          </w:tcPr>
          <w:p w14:paraId="4763B22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vAlign w:val="bottom"/>
          </w:tcPr>
          <w:p w14:paraId="56B563D8"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3353ADCD" w14:textId="77777777">
        <w:tc>
          <w:tcPr>
            <w:tcW w:w="2350" w:type="pct"/>
            <w:vAlign w:val="bottom"/>
            <w:hideMark/>
          </w:tcPr>
          <w:p w14:paraId="0F9C35BE"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Incurred claims and directly </w:t>
            </w:r>
          </w:p>
          <w:p w14:paraId="76C66315"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   attributable expenses</w:t>
            </w:r>
          </w:p>
        </w:tc>
        <w:tc>
          <w:tcPr>
            <w:tcW w:w="792" w:type="pct"/>
            <w:vAlign w:val="bottom"/>
          </w:tcPr>
          <w:p w14:paraId="33D40B2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(274,791)</w:t>
            </w:r>
          </w:p>
        </w:tc>
        <w:tc>
          <w:tcPr>
            <w:tcW w:w="927" w:type="pct"/>
            <w:vAlign w:val="bottom"/>
          </w:tcPr>
          <w:p w14:paraId="68BC87A5"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(464,857)</w:t>
            </w:r>
          </w:p>
        </w:tc>
        <w:tc>
          <w:tcPr>
            <w:tcW w:w="931" w:type="pct"/>
            <w:vAlign w:val="bottom"/>
          </w:tcPr>
          <w:p w14:paraId="23ACB2CA"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(739,648)</w:t>
            </w:r>
          </w:p>
        </w:tc>
      </w:tr>
      <w:tr w:rsidR="000751CF" w:rsidRPr="00D60A65" w14:paraId="41724648" w14:textId="77777777">
        <w:tc>
          <w:tcPr>
            <w:tcW w:w="2350" w:type="pct"/>
            <w:vAlign w:val="bottom"/>
            <w:hideMark/>
          </w:tcPr>
          <w:p w14:paraId="2C3F50B7"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Losses on onerous contracts and </w:t>
            </w:r>
          </w:p>
          <w:p w14:paraId="14083BA6"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eastAsia="th-TH" w:bidi="he-IL"/>
                <w14:ligatures w14:val="none"/>
              </w:rPr>
            </w:pPr>
            <w:r w:rsidRPr="00D60A65">
              <w:rPr>
                <w:rFonts w:ascii="Arial" w:eastAsia="Times New Roman" w:hAnsi="Arial" w:cs="Arial"/>
                <w:color w:val="000000"/>
                <w:spacing w:val="-4"/>
                <w:kern w:val="0"/>
                <w:sz w:val="18"/>
                <w:szCs w:val="18"/>
                <w:lang w:val="en-GB" w:eastAsia="th-TH"/>
                <w14:ligatures w14:val="none"/>
              </w:rPr>
              <w:t xml:space="preserve">   reversals of losses</w:t>
            </w:r>
          </w:p>
        </w:tc>
        <w:tc>
          <w:tcPr>
            <w:tcW w:w="792" w:type="pct"/>
            <w:vAlign w:val="bottom"/>
          </w:tcPr>
          <w:p w14:paraId="1AE5078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(241)</w:t>
            </w:r>
          </w:p>
        </w:tc>
        <w:tc>
          <w:tcPr>
            <w:tcW w:w="927" w:type="pct"/>
            <w:vAlign w:val="bottom"/>
          </w:tcPr>
          <w:p w14:paraId="5F5D9C2E"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(3,305)</w:t>
            </w:r>
          </w:p>
        </w:tc>
        <w:tc>
          <w:tcPr>
            <w:tcW w:w="931" w:type="pct"/>
            <w:vAlign w:val="bottom"/>
          </w:tcPr>
          <w:p w14:paraId="253D7305"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(3,546)</w:t>
            </w:r>
          </w:p>
        </w:tc>
      </w:tr>
      <w:tr w:rsidR="000751CF" w:rsidRPr="00D60A65" w14:paraId="5949A227" w14:textId="77777777">
        <w:tc>
          <w:tcPr>
            <w:tcW w:w="2350" w:type="pct"/>
            <w:vAlign w:val="bottom"/>
            <w:hideMark/>
          </w:tcPr>
          <w:p w14:paraId="57FF0C3A"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Amortisation of Insurance acquisition </w:t>
            </w:r>
          </w:p>
          <w:p w14:paraId="6E84DF44"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lang w:val="en-GB" w:eastAsia="th-TH"/>
                <w14:ligatures w14:val="none"/>
              </w:rPr>
              <w:t xml:space="preserve">   cash flows or recognition when incurred</w:t>
            </w:r>
          </w:p>
        </w:tc>
        <w:tc>
          <w:tcPr>
            <w:tcW w:w="792" w:type="pct"/>
            <w:tcBorders>
              <w:bottom w:val="single" w:sz="4" w:space="0" w:color="auto"/>
            </w:tcBorders>
            <w:vAlign w:val="bottom"/>
          </w:tcPr>
          <w:p w14:paraId="7A76178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(13,521)</w:t>
            </w:r>
          </w:p>
        </w:tc>
        <w:tc>
          <w:tcPr>
            <w:tcW w:w="927" w:type="pct"/>
            <w:tcBorders>
              <w:bottom w:val="single" w:sz="4" w:space="0" w:color="auto"/>
            </w:tcBorders>
            <w:vAlign w:val="bottom"/>
          </w:tcPr>
          <w:p w14:paraId="1F70ADF8"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(85,722)</w:t>
            </w:r>
          </w:p>
        </w:tc>
        <w:tc>
          <w:tcPr>
            <w:tcW w:w="931" w:type="pct"/>
            <w:tcBorders>
              <w:bottom w:val="single" w:sz="4" w:space="0" w:color="auto"/>
            </w:tcBorders>
            <w:vAlign w:val="bottom"/>
          </w:tcPr>
          <w:p w14:paraId="40CED18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(99,243)</w:t>
            </w:r>
          </w:p>
        </w:tc>
      </w:tr>
      <w:tr w:rsidR="000751CF" w:rsidRPr="00D60A65" w14:paraId="3B61B41C" w14:textId="77777777">
        <w:tc>
          <w:tcPr>
            <w:tcW w:w="2350" w:type="pct"/>
            <w:vAlign w:val="bottom"/>
          </w:tcPr>
          <w:p w14:paraId="78DE9824"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p>
        </w:tc>
        <w:tc>
          <w:tcPr>
            <w:tcW w:w="792" w:type="pct"/>
            <w:tcBorders>
              <w:top w:val="single" w:sz="4" w:space="0" w:color="auto"/>
            </w:tcBorders>
            <w:vAlign w:val="bottom"/>
          </w:tcPr>
          <w:p w14:paraId="0E7FA57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51FAF6B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23D8487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7E9746AA" w14:textId="77777777">
        <w:tc>
          <w:tcPr>
            <w:tcW w:w="2350" w:type="pct"/>
            <w:vAlign w:val="bottom"/>
            <w:hideMark/>
          </w:tcPr>
          <w:p w14:paraId="2E4761B3"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eastAsia="th-TH"/>
                <w14:ligatures w14:val="none"/>
              </w:rPr>
              <w:t>Total insurance service expenses</w:t>
            </w:r>
          </w:p>
        </w:tc>
        <w:tc>
          <w:tcPr>
            <w:tcW w:w="792" w:type="pct"/>
            <w:tcBorders>
              <w:bottom w:val="single" w:sz="4" w:space="0" w:color="auto"/>
            </w:tcBorders>
            <w:vAlign w:val="bottom"/>
          </w:tcPr>
          <w:p w14:paraId="037BED78"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(288,553)</w:t>
            </w:r>
          </w:p>
        </w:tc>
        <w:tc>
          <w:tcPr>
            <w:tcW w:w="927" w:type="pct"/>
            <w:tcBorders>
              <w:bottom w:val="single" w:sz="4" w:space="0" w:color="auto"/>
            </w:tcBorders>
            <w:vAlign w:val="bottom"/>
          </w:tcPr>
          <w:p w14:paraId="4451B51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(553,884)</w:t>
            </w:r>
          </w:p>
        </w:tc>
        <w:tc>
          <w:tcPr>
            <w:tcW w:w="931" w:type="pct"/>
            <w:tcBorders>
              <w:bottom w:val="single" w:sz="4" w:space="0" w:color="auto"/>
            </w:tcBorders>
            <w:vAlign w:val="bottom"/>
          </w:tcPr>
          <w:p w14:paraId="0D9DECEF"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kern w:val="0"/>
                <w:sz w:val="18"/>
                <w:szCs w:val="18"/>
                <w:lang w:val="en-GB"/>
                <w14:ligatures w14:val="none"/>
              </w:rPr>
              <w:t>(842,437)</w:t>
            </w:r>
          </w:p>
        </w:tc>
      </w:tr>
      <w:tr w:rsidR="000751CF" w:rsidRPr="00D60A65" w14:paraId="71374F47" w14:textId="77777777">
        <w:tc>
          <w:tcPr>
            <w:tcW w:w="2350" w:type="pct"/>
            <w:vAlign w:val="bottom"/>
          </w:tcPr>
          <w:p w14:paraId="0C7EF0A8"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p>
        </w:tc>
        <w:tc>
          <w:tcPr>
            <w:tcW w:w="792" w:type="pct"/>
            <w:tcBorders>
              <w:top w:val="single" w:sz="4" w:space="0" w:color="auto"/>
            </w:tcBorders>
            <w:vAlign w:val="bottom"/>
          </w:tcPr>
          <w:p w14:paraId="7CE30B1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2D2E263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5E7CB4F7"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0E1B9358" w14:textId="77777777">
        <w:tc>
          <w:tcPr>
            <w:tcW w:w="2350" w:type="pct"/>
            <w:vAlign w:val="bottom"/>
            <w:hideMark/>
          </w:tcPr>
          <w:p w14:paraId="71E9580B"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14:ligatures w14:val="none"/>
              </w:rPr>
            </w:pPr>
            <w:r w:rsidRPr="00D60A65">
              <w:rPr>
                <w:rFonts w:ascii="Arial" w:eastAsia="Times New Roman" w:hAnsi="Arial" w:cs="Arial"/>
                <w:b/>
                <w:bCs/>
                <w:color w:val="000000"/>
                <w:spacing w:val="-4"/>
                <w:kern w:val="0"/>
                <w:sz w:val="18"/>
                <w:szCs w:val="18"/>
                <w14:ligatures w14:val="none"/>
              </w:rPr>
              <w:t xml:space="preserve">Net Income (expenses) from </w:t>
            </w:r>
          </w:p>
          <w:p w14:paraId="1FE38493"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14:ligatures w14:val="none"/>
              </w:rPr>
            </w:pPr>
            <w:r w:rsidRPr="00D60A65">
              <w:rPr>
                <w:rFonts w:ascii="Arial" w:eastAsia="Times New Roman" w:hAnsi="Arial" w:cs="Arial"/>
                <w:b/>
                <w:bCs/>
                <w:color w:val="000000"/>
                <w:spacing w:val="-4"/>
                <w:kern w:val="0"/>
                <w:sz w:val="18"/>
                <w:szCs w:val="18"/>
                <w14:ligatures w14:val="none"/>
              </w:rPr>
              <w:t xml:space="preserve">   reinsurance contracts held</w:t>
            </w:r>
          </w:p>
        </w:tc>
        <w:tc>
          <w:tcPr>
            <w:tcW w:w="792" w:type="pct"/>
            <w:vAlign w:val="bottom"/>
          </w:tcPr>
          <w:p w14:paraId="7661C88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vAlign w:val="bottom"/>
          </w:tcPr>
          <w:p w14:paraId="2055D32F"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vAlign w:val="bottom"/>
          </w:tcPr>
          <w:p w14:paraId="17936F25"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2EE76018" w14:textId="77777777">
        <w:tc>
          <w:tcPr>
            <w:tcW w:w="2350" w:type="pct"/>
            <w:vAlign w:val="bottom"/>
            <w:hideMark/>
          </w:tcPr>
          <w:p w14:paraId="52F05396"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Reinsurance expenses - contracts </w:t>
            </w:r>
          </w:p>
          <w:p w14:paraId="68C3794E"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   measured under the premium </w:t>
            </w:r>
          </w:p>
          <w:p w14:paraId="2E11A10B"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   allocation approach</w:t>
            </w:r>
          </w:p>
        </w:tc>
        <w:tc>
          <w:tcPr>
            <w:tcW w:w="792" w:type="pct"/>
            <w:vAlign w:val="bottom"/>
          </w:tcPr>
          <w:p w14:paraId="755BF89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(3,066)</w:t>
            </w:r>
          </w:p>
        </w:tc>
        <w:tc>
          <w:tcPr>
            <w:tcW w:w="927" w:type="pct"/>
            <w:vAlign w:val="bottom"/>
          </w:tcPr>
          <w:p w14:paraId="645B96C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(108,642)</w:t>
            </w:r>
          </w:p>
        </w:tc>
        <w:tc>
          <w:tcPr>
            <w:tcW w:w="931" w:type="pct"/>
            <w:vAlign w:val="bottom"/>
          </w:tcPr>
          <w:p w14:paraId="28B47B35"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(111,708)</w:t>
            </w:r>
          </w:p>
        </w:tc>
      </w:tr>
      <w:tr w:rsidR="000751CF" w:rsidRPr="00D60A65" w14:paraId="13919F67" w14:textId="77777777">
        <w:tc>
          <w:tcPr>
            <w:tcW w:w="2350" w:type="pct"/>
            <w:vAlign w:val="bottom"/>
            <w:hideMark/>
          </w:tcPr>
          <w:p w14:paraId="7D5E4943"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color w:val="000000"/>
                <w:spacing w:val="-4"/>
                <w:kern w:val="0"/>
                <w:sz w:val="18"/>
                <w:szCs w:val="18"/>
                <w:lang w:val="en-GB"/>
                <w14:ligatures w14:val="none"/>
              </w:rPr>
              <w:t xml:space="preserve">Impact of changes in the risk of </w:t>
            </w:r>
          </w:p>
          <w:p w14:paraId="252D99A9"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color w:val="000000"/>
                <w:spacing w:val="-4"/>
                <w:kern w:val="0"/>
                <w:sz w:val="18"/>
                <w:szCs w:val="18"/>
                <w:lang w:val="en-GB"/>
                <w14:ligatures w14:val="none"/>
              </w:rPr>
              <w:t xml:space="preserve">   reinsurer's non-performance on obligations</w:t>
            </w:r>
          </w:p>
        </w:tc>
        <w:tc>
          <w:tcPr>
            <w:tcW w:w="792" w:type="pct"/>
            <w:vAlign w:val="bottom"/>
          </w:tcPr>
          <w:p w14:paraId="616CA7D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w:t>
            </w:r>
          </w:p>
        </w:tc>
        <w:tc>
          <w:tcPr>
            <w:tcW w:w="927" w:type="pct"/>
            <w:vAlign w:val="bottom"/>
          </w:tcPr>
          <w:p w14:paraId="207076FE"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(44)</w:t>
            </w:r>
          </w:p>
        </w:tc>
        <w:tc>
          <w:tcPr>
            <w:tcW w:w="931" w:type="pct"/>
            <w:vAlign w:val="bottom"/>
          </w:tcPr>
          <w:p w14:paraId="1591C07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(45)</w:t>
            </w:r>
          </w:p>
        </w:tc>
      </w:tr>
      <w:tr w:rsidR="000751CF" w:rsidRPr="00D60A65" w14:paraId="42739353" w14:textId="77777777">
        <w:tc>
          <w:tcPr>
            <w:tcW w:w="2350" w:type="pct"/>
            <w:vAlign w:val="bottom"/>
            <w:hideMark/>
          </w:tcPr>
          <w:p w14:paraId="549CE3CB"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Incurred claim recovered from reinsurance</w:t>
            </w:r>
          </w:p>
        </w:tc>
        <w:tc>
          <w:tcPr>
            <w:tcW w:w="792" w:type="pct"/>
            <w:vAlign w:val="bottom"/>
          </w:tcPr>
          <w:p w14:paraId="21DBD77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661</w:t>
            </w:r>
          </w:p>
        </w:tc>
        <w:tc>
          <w:tcPr>
            <w:tcW w:w="927" w:type="pct"/>
            <w:vAlign w:val="bottom"/>
          </w:tcPr>
          <w:p w14:paraId="09E689B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(119,672)</w:t>
            </w:r>
          </w:p>
        </w:tc>
        <w:tc>
          <w:tcPr>
            <w:tcW w:w="931" w:type="pct"/>
            <w:vAlign w:val="bottom"/>
          </w:tcPr>
          <w:p w14:paraId="6C3EDB65"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(119,011)</w:t>
            </w:r>
          </w:p>
        </w:tc>
      </w:tr>
      <w:tr w:rsidR="000751CF" w:rsidRPr="00D60A65" w14:paraId="7AEC97B7" w14:textId="77777777">
        <w:tc>
          <w:tcPr>
            <w:tcW w:w="2350" w:type="pct"/>
            <w:vAlign w:val="bottom"/>
            <w:hideMark/>
          </w:tcPr>
          <w:p w14:paraId="66E7A4B3"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Reversal of loss component, excluding </w:t>
            </w:r>
          </w:p>
          <w:p w14:paraId="5FA66727"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   changes in fulfilment cash flows of </w:t>
            </w:r>
          </w:p>
          <w:p w14:paraId="0DD0343D"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val="en-GB" w:eastAsia="th-TH"/>
                <w14:ligatures w14:val="none"/>
              </w:rPr>
              <w:t xml:space="preserve">   reinsurance contracts held</w:t>
            </w:r>
          </w:p>
        </w:tc>
        <w:tc>
          <w:tcPr>
            <w:tcW w:w="792" w:type="pct"/>
            <w:tcBorders>
              <w:bottom w:val="single" w:sz="4" w:space="0" w:color="auto"/>
            </w:tcBorders>
            <w:vAlign w:val="bottom"/>
          </w:tcPr>
          <w:p w14:paraId="0770BF5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927" w:type="pct"/>
            <w:tcBorders>
              <w:bottom w:val="single" w:sz="4" w:space="0" w:color="auto"/>
            </w:tcBorders>
            <w:vAlign w:val="bottom"/>
          </w:tcPr>
          <w:p w14:paraId="0B68078E"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1,047</w:t>
            </w:r>
          </w:p>
        </w:tc>
        <w:tc>
          <w:tcPr>
            <w:tcW w:w="931" w:type="pct"/>
            <w:tcBorders>
              <w:bottom w:val="single" w:sz="4" w:space="0" w:color="auto"/>
            </w:tcBorders>
            <w:vAlign w:val="bottom"/>
          </w:tcPr>
          <w:p w14:paraId="30F67B7F"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1,047</w:t>
            </w:r>
          </w:p>
        </w:tc>
      </w:tr>
      <w:tr w:rsidR="000751CF" w:rsidRPr="00D60A65" w14:paraId="5CB54A1A" w14:textId="77777777">
        <w:tc>
          <w:tcPr>
            <w:tcW w:w="2350" w:type="pct"/>
            <w:vAlign w:val="bottom"/>
          </w:tcPr>
          <w:p w14:paraId="61854CDA"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p>
        </w:tc>
        <w:tc>
          <w:tcPr>
            <w:tcW w:w="792" w:type="pct"/>
            <w:tcBorders>
              <w:top w:val="single" w:sz="4" w:space="0" w:color="auto"/>
            </w:tcBorders>
            <w:vAlign w:val="bottom"/>
          </w:tcPr>
          <w:p w14:paraId="51E22D52"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6CF192B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0A96F80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142C8C32" w14:textId="77777777">
        <w:tc>
          <w:tcPr>
            <w:tcW w:w="2350" w:type="pct"/>
            <w:vAlign w:val="bottom"/>
            <w:hideMark/>
          </w:tcPr>
          <w:p w14:paraId="31E8BE6F"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Total net</w:t>
            </w:r>
            <w:r w:rsidRPr="00D60A65">
              <w:rPr>
                <w:rFonts w:ascii="Arial" w:eastAsia="Times New Roman" w:hAnsi="Arial" w:cs="Arial"/>
                <w:b/>
                <w:bCs/>
                <w:color w:val="000000"/>
                <w:spacing w:val="-4"/>
                <w:kern w:val="0"/>
                <w:sz w:val="18"/>
                <w:szCs w:val="18"/>
                <w:cs/>
                <w:lang w:val="en-GB" w:eastAsia="th-TH"/>
                <w14:ligatures w14:val="none"/>
              </w:rPr>
              <w:t xml:space="preserve"> </w:t>
            </w:r>
            <w:r w:rsidRPr="00D60A65">
              <w:rPr>
                <w:rFonts w:ascii="Arial" w:eastAsia="Times New Roman" w:hAnsi="Arial" w:cs="Arial"/>
                <w:b/>
                <w:bCs/>
                <w:color w:val="000000"/>
                <w:spacing w:val="-4"/>
                <w:kern w:val="0"/>
                <w:sz w:val="18"/>
                <w:szCs w:val="18"/>
                <w:lang w:eastAsia="th-TH"/>
                <w14:ligatures w14:val="none"/>
              </w:rPr>
              <w:t>income</w:t>
            </w:r>
            <w:r w:rsidRPr="00D60A65">
              <w:rPr>
                <w:rFonts w:ascii="Arial" w:eastAsia="Times New Roman" w:hAnsi="Arial" w:cs="Arial"/>
                <w:b/>
                <w:bCs/>
                <w:color w:val="000000"/>
                <w:spacing w:val="-4"/>
                <w:kern w:val="0"/>
                <w:sz w:val="18"/>
                <w:szCs w:val="18"/>
                <w:lang w:val="en-GB" w:eastAsia="th-TH"/>
                <w14:ligatures w14:val="none"/>
              </w:rPr>
              <w:t xml:space="preserve"> (expenses) from</w:t>
            </w:r>
          </w:p>
          <w:p w14:paraId="48DE6CE2"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 xml:space="preserve">   reinsurance contracts held</w:t>
            </w:r>
          </w:p>
        </w:tc>
        <w:tc>
          <w:tcPr>
            <w:tcW w:w="792" w:type="pct"/>
            <w:tcBorders>
              <w:bottom w:val="single" w:sz="4" w:space="0" w:color="auto"/>
            </w:tcBorders>
            <w:vAlign w:val="bottom"/>
          </w:tcPr>
          <w:p w14:paraId="1803FBA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(2,406)</w:t>
            </w:r>
          </w:p>
        </w:tc>
        <w:tc>
          <w:tcPr>
            <w:tcW w:w="927" w:type="pct"/>
            <w:tcBorders>
              <w:bottom w:val="single" w:sz="4" w:space="0" w:color="auto"/>
            </w:tcBorders>
            <w:vAlign w:val="bottom"/>
          </w:tcPr>
          <w:p w14:paraId="6BDA48E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(227,311)</w:t>
            </w:r>
          </w:p>
        </w:tc>
        <w:tc>
          <w:tcPr>
            <w:tcW w:w="931" w:type="pct"/>
            <w:tcBorders>
              <w:bottom w:val="single" w:sz="4" w:space="0" w:color="auto"/>
            </w:tcBorders>
            <w:vAlign w:val="bottom"/>
          </w:tcPr>
          <w:p w14:paraId="302B9CD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(229,717)</w:t>
            </w:r>
          </w:p>
        </w:tc>
      </w:tr>
      <w:tr w:rsidR="000751CF" w:rsidRPr="00D60A65" w14:paraId="2983FC2B" w14:textId="77777777">
        <w:tc>
          <w:tcPr>
            <w:tcW w:w="2350" w:type="pct"/>
            <w:vAlign w:val="bottom"/>
          </w:tcPr>
          <w:p w14:paraId="0C0B1476"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val="en-GB" w:eastAsia="th-TH"/>
                <w14:ligatures w14:val="none"/>
              </w:rPr>
            </w:pPr>
          </w:p>
        </w:tc>
        <w:tc>
          <w:tcPr>
            <w:tcW w:w="792" w:type="pct"/>
            <w:tcBorders>
              <w:top w:val="single" w:sz="4" w:space="0" w:color="auto"/>
            </w:tcBorders>
            <w:vAlign w:val="bottom"/>
          </w:tcPr>
          <w:p w14:paraId="201CB27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auto"/>
            </w:tcBorders>
            <w:vAlign w:val="bottom"/>
          </w:tcPr>
          <w:p w14:paraId="07F7FAB2"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auto"/>
            </w:tcBorders>
            <w:vAlign w:val="bottom"/>
          </w:tcPr>
          <w:p w14:paraId="4F59224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33CB0D04" w14:textId="77777777">
        <w:tc>
          <w:tcPr>
            <w:tcW w:w="2350" w:type="pct"/>
            <w:vAlign w:val="bottom"/>
            <w:hideMark/>
          </w:tcPr>
          <w:p w14:paraId="476DCE52"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b/>
                <w:bCs/>
                <w:color w:val="000000"/>
                <w:spacing w:val="-4"/>
                <w:kern w:val="0"/>
                <w:sz w:val="18"/>
                <w:szCs w:val="18"/>
                <w:lang w:val="en-GB" w:eastAsia="th-TH"/>
                <w14:ligatures w14:val="none"/>
              </w:rPr>
              <w:t>Insurance service result</w:t>
            </w:r>
          </w:p>
        </w:tc>
        <w:tc>
          <w:tcPr>
            <w:tcW w:w="792" w:type="pct"/>
            <w:tcBorders>
              <w:bottom w:val="single" w:sz="4" w:space="0" w:color="auto"/>
            </w:tcBorders>
          </w:tcPr>
          <w:p w14:paraId="5A90EB5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(5,923)</w:t>
            </w:r>
          </w:p>
        </w:tc>
        <w:tc>
          <w:tcPr>
            <w:tcW w:w="927" w:type="pct"/>
            <w:tcBorders>
              <w:bottom w:val="single" w:sz="4" w:space="0" w:color="auto"/>
            </w:tcBorders>
          </w:tcPr>
          <w:p w14:paraId="04A05FDE"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165,411</w:t>
            </w:r>
          </w:p>
        </w:tc>
        <w:tc>
          <w:tcPr>
            <w:tcW w:w="931" w:type="pct"/>
            <w:tcBorders>
              <w:bottom w:val="single" w:sz="4" w:space="0" w:color="auto"/>
            </w:tcBorders>
          </w:tcPr>
          <w:p w14:paraId="178A682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val="en-GB" w:bidi="he-IL"/>
                <w14:ligatures w14:val="none"/>
              </w:rPr>
              <w:t>159,488</w:t>
            </w:r>
          </w:p>
        </w:tc>
      </w:tr>
    </w:tbl>
    <w:p w14:paraId="37D19EB7" w14:textId="77777777" w:rsidR="00F02E8E" w:rsidRPr="00D60A65" w:rsidRDefault="00F02E8E" w:rsidP="00F02E8E">
      <w:pPr>
        <w:tabs>
          <w:tab w:val="left" w:pos="900"/>
          <w:tab w:val="left" w:pos="2160"/>
          <w:tab w:val="decimal" w:pos="5580"/>
          <w:tab w:val="decimal" w:pos="6750"/>
          <w:tab w:val="decimal" w:pos="7920"/>
          <w:tab w:val="decimal" w:pos="9090"/>
        </w:tabs>
        <w:jc w:val="both"/>
        <w:rPr>
          <w:rFonts w:ascii="Arial" w:hAnsi="Arial" w:cs="Arial"/>
          <w:color w:val="000000" w:themeColor="text1"/>
          <w:sz w:val="18"/>
          <w:szCs w:val="18"/>
        </w:rPr>
      </w:pPr>
    </w:p>
    <w:p w14:paraId="09CE4330" w14:textId="2F4043CA" w:rsidR="000751CF" w:rsidRPr="00D60A65" w:rsidRDefault="000751CF" w:rsidP="00AD2C96">
      <w:pPr>
        <w:tabs>
          <w:tab w:val="left" w:pos="1260"/>
        </w:tabs>
        <w:spacing w:after="120"/>
        <w:jc w:val="thaiDistribute"/>
        <w:rPr>
          <w:rFonts w:ascii="Arial" w:hAnsi="Arial"/>
          <w:b/>
          <w:bCs/>
          <w:color w:val="000000" w:themeColor="text1"/>
          <w:sz w:val="18"/>
          <w:szCs w:val="18"/>
          <w:lang w:eastAsia="th-TH"/>
        </w:rPr>
      </w:pPr>
    </w:p>
    <w:p w14:paraId="4F755A7F" w14:textId="77777777" w:rsidR="000751CF" w:rsidRPr="00D60A65" w:rsidRDefault="000751CF">
      <w:pPr>
        <w:rPr>
          <w:rFonts w:ascii="Arial" w:hAnsi="Arial"/>
          <w:b/>
          <w:bCs/>
          <w:color w:val="000000" w:themeColor="text1"/>
          <w:sz w:val="18"/>
          <w:szCs w:val="18"/>
          <w:lang w:eastAsia="th-TH"/>
        </w:rPr>
      </w:pPr>
      <w:r w:rsidRPr="00D60A65">
        <w:rPr>
          <w:rFonts w:ascii="Arial" w:hAnsi="Arial"/>
          <w:b/>
          <w:bCs/>
          <w:color w:val="000000" w:themeColor="text1"/>
          <w:sz w:val="18"/>
          <w:szCs w:val="18"/>
          <w:lang w:eastAsia="th-TH"/>
        </w:rPr>
        <w:br w:type="page"/>
      </w:r>
    </w:p>
    <w:tbl>
      <w:tblPr>
        <w:tblW w:w="4950" w:type="pct"/>
        <w:tblLook w:val="04A0" w:firstRow="1" w:lastRow="0" w:firstColumn="1" w:lastColumn="0" w:noHBand="0" w:noVBand="1"/>
      </w:tblPr>
      <w:tblGrid>
        <w:gridCol w:w="4400"/>
        <w:gridCol w:w="1483"/>
        <w:gridCol w:w="1736"/>
        <w:gridCol w:w="1743"/>
      </w:tblGrid>
      <w:tr w:rsidR="000751CF" w:rsidRPr="00D60A65" w14:paraId="008427B2" w14:textId="77777777">
        <w:tc>
          <w:tcPr>
            <w:tcW w:w="2350" w:type="pct"/>
            <w:vAlign w:val="bottom"/>
          </w:tcPr>
          <w:p w14:paraId="641DAA3A"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2650" w:type="pct"/>
            <w:gridSpan w:val="3"/>
            <w:tcBorders>
              <w:bottom w:val="single" w:sz="4" w:space="0" w:color="auto"/>
            </w:tcBorders>
          </w:tcPr>
          <w:p w14:paraId="61186915" w14:textId="77777777" w:rsidR="000751CF" w:rsidRPr="00D60A65" w:rsidRDefault="000751CF" w:rsidP="000751CF">
            <w:pPr>
              <w:spacing w:after="0"/>
              <w:ind w:right="-72"/>
              <w:jc w:val="center"/>
              <w:rPr>
                <w:rFonts w:ascii="Arial" w:eastAsia="Times New Roman" w:hAnsi="Arial" w:cs="Arial"/>
                <w:b/>
                <w:bCs/>
                <w:color w:val="000000"/>
                <w:spacing w:val="-4"/>
                <w:kern w:val="0"/>
                <w:sz w:val="18"/>
                <w:szCs w:val="18"/>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Consolidate and separate financial information</w:t>
            </w:r>
          </w:p>
        </w:tc>
      </w:tr>
      <w:tr w:rsidR="000751CF" w:rsidRPr="00D60A65" w14:paraId="609E55BF" w14:textId="77777777">
        <w:tc>
          <w:tcPr>
            <w:tcW w:w="2350" w:type="pct"/>
            <w:vAlign w:val="bottom"/>
          </w:tcPr>
          <w:p w14:paraId="68F37BB4"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2650" w:type="pct"/>
            <w:gridSpan w:val="3"/>
            <w:tcBorders>
              <w:top w:val="single" w:sz="4" w:space="0" w:color="auto"/>
              <w:bottom w:val="single" w:sz="4" w:space="0" w:color="auto"/>
            </w:tcBorders>
          </w:tcPr>
          <w:p w14:paraId="5FDD9064" w14:textId="77777777" w:rsidR="000751CF" w:rsidRPr="00D60A65" w:rsidRDefault="000751CF" w:rsidP="000751CF">
            <w:pPr>
              <w:spacing w:after="0"/>
              <w:ind w:right="-72"/>
              <w:jc w:val="center"/>
              <w:rPr>
                <w:rFonts w:ascii="Arial" w:eastAsia="Times New Roman" w:hAnsi="Arial" w:cs="Arial"/>
                <w:b/>
                <w:bCs/>
                <w:color w:val="000000"/>
                <w:spacing w:val="-4"/>
                <w:kern w:val="0"/>
                <w:sz w:val="18"/>
                <w:szCs w:val="18"/>
                <w:cs/>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(Unaudited)</w:t>
            </w:r>
          </w:p>
          <w:p w14:paraId="51F93620" w14:textId="77777777" w:rsidR="000751CF" w:rsidRPr="00D60A65" w:rsidRDefault="000751CF" w:rsidP="000751CF">
            <w:pPr>
              <w:spacing w:after="0"/>
              <w:ind w:right="-72"/>
              <w:jc w:val="center"/>
              <w:rPr>
                <w:rFonts w:ascii="Arial" w:eastAsia="Times New Roman" w:hAnsi="Arial" w:cs="Cordia New"/>
                <w:b/>
                <w:bCs/>
                <w:color w:val="000000"/>
                <w:spacing w:val="-4"/>
                <w:kern w:val="0"/>
                <w:sz w:val="18"/>
                <w:szCs w:val="22"/>
                <w:lang w:val="en-GB"/>
                <w14:ligatures w14:val="none"/>
              </w:rPr>
            </w:pPr>
            <w:r w:rsidRPr="00D60A65">
              <w:rPr>
                <w:rFonts w:ascii="Arial" w:eastAsia="Times New Roman" w:hAnsi="Arial" w:cs="Arial"/>
                <w:b/>
                <w:bCs/>
                <w:color w:val="000000"/>
                <w:spacing w:val="-4"/>
                <w:kern w:val="0"/>
                <w:sz w:val="18"/>
                <w:szCs w:val="18"/>
                <w:lang w:bidi="he-IL"/>
                <w14:ligatures w14:val="none"/>
              </w:rPr>
              <w:t xml:space="preserve">For </w:t>
            </w:r>
            <w:r w:rsidRPr="00D60A65">
              <w:rPr>
                <w:rFonts w:ascii="Arial" w:eastAsia="Times New Roman" w:hAnsi="Arial" w:cs="Arial"/>
                <w:b/>
                <w:bCs/>
                <w:color w:val="000000"/>
                <w:spacing w:val="-4"/>
                <w:kern w:val="0"/>
                <w:sz w:val="18"/>
                <w:szCs w:val="18"/>
                <w:lang w:val="en-GB" w:bidi="he-IL"/>
                <w14:ligatures w14:val="none"/>
              </w:rPr>
              <w:t>six-month</w:t>
            </w:r>
            <w:r w:rsidRPr="00D60A65">
              <w:rPr>
                <w:rFonts w:ascii="Arial" w:eastAsia="Times New Roman" w:hAnsi="Arial" w:cs="Arial"/>
                <w:b/>
                <w:bCs/>
                <w:color w:val="000000"/>
                <w:spacing w:val="-4"/>
                <w:kern w:val="0"/>
                <w:sz w:val="18"/>
                <w:szCs w:val="18"/>
                <w:lang w:bidi="he-IL"/>
                <w14:ligatures w14:val="none"/>
              </w:rPr>
              <w:t xml:space="preserve"> period ended </w:t>
            </w:r>
            <w:r w:rsidRPr="00D60A65">
              <w:rPr>
                <w:rFonts w:ascii="Arial" w:eastAsia="Times New Roman" w:hAnsi="Arial" w:cs="Arial"/>
                <w:b/>
                <w:bCs/>
                <w:color w:val="000000"/>
                <w:kern w:val="0"/>
                <w:sz w:val="18"/>
                <w:szCs w:val="18"/>
                <w:lang w:val="en-GB" w:bidi="he-IL"/>
                <w14:ligatures w14:val="none"/>
              </w:rPr>
              <w:t>30 June</w:t>
            </w:r>
            <w:r w:rsidRPr="00D60A65">
              <w:rPr>
                <w:rFonts w:ascii="Arial" w:eastAsia="Times New Roman" w:hAnsi="Arial" w:cs="Arial"/>
                <w:b/>
                <w:bCs/>
                <w:color w:val="000000"/>
                <w:kern w:val="0"/>
                <w:sz w:val="18"/>
                <w:szCs w:val="18"/>
                <w:lang w:bidi="he-IL"/>
                <w14:ligatures w14:val="none"/>
              </w:rPr>
              <w:t xml:space="preserve"> </w:t>
            </w:r>
            <w:r w:rsidRPr="00D60A65">
              <w:rPr>
                <w:rFonts w:ascii="Arial" w:eastAsia="Times New Roman" w:hAnsi="Arial" w:cs="Arial"/>
                <w:b/>
                <w:bCs/>
                <w:color w:val="000000"/>
                <w:spacing w:val="-4"/>
                <w:kern w:val="0"/>
                <w:sz w:val="18"/>
                <w:szCs w:val="18"/>
                <w:lang w:bidi="he-IL"/>
                <w14:ligatures w14:val="none"/>
              </w:rPr>
              <w:t>202</w:t>
            </w:r>
            <w:r w:rsidRPr="00D60A65">
              <w:rPr>
                <w:rFonts w:ascii="Arial" w:eastAsia="Times New Roman" w:hAnsi="Arial" w:cs="Arial"/>
                <w:b/>
                <w:bCs/>
                <w:color w:val="000000"/>
                <w:spacing w:val="-4"/>
                <w:kern w:val="0"/>
                <w:sz w:val="18"/>
                <w:szCs w:val="18"/>
                <w:lang w:val="en-GB" w:bidi="he-IL"/>
                <w14:ligatures w14:val="none"/>
              </w:rPr>
              <w:t>5</w:t>
            </w:r>
          </w:p>
        </w:tc>
      </w:tr>
      <w:tr w:rsidR="000751CF" w:rsidRPr="00D60A65" w14:paraId="5069A0EF" w14:textId="77777777">
        <w:tc>
          <w:tcPr>
            <w:tcW w:w="2350" w:type="pct"/>
            <w:vAlign w:val="bottom"/>
          </w:tcPr>
          <w:p w14:paraId="354C5E59"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val="en-GB" w:eastAsia="th-TH" w:bidi="he-IL"/>
                <w14:ligatures w14:val="none"/>
              </w:rPr>
            </w:pPr>
          </w:p>
        </w:tc>
        <w:tc>
          <w:tcPr>
            <w:tcW w:w="792" w:type="pct"/>
            <w:tcBorders>
              <w:top w:val="single" w:sz="4" w:space="0" w:color="auto"/>
              <w:bottom w:val="single" w:sz="4" w:space="0" w:color="auto"/>
            </w:tcBorders>
            <w:vAlign w:val="bottom"/>
          </w:tcPr>
          <w:p w14:paraId="4DCC4DA1"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Motor insurance</w:t>
            </w:r>
          </w:p>
          <w:p w14:paraId="31CAF667" w14:textId="77777777" w:rsidR="000751CF" w:rsidRPr="00D60A65" w:rsidRDefault="000751CF" w:rsidP="000751CF">
            <w:pPr>
              <w:spacing w:after="0"/>
              <w:ind w:right="-72"/>
              <w:jc w:val="right"/>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c>
          <w:tcPr>
            <w:tcW w:w="927" w:type="pct"/>
            <w:tcBorders>
              <w:top w:val="single" w:sz="4" w:space="0" w:color="auto"/>
              <w:bottom w:val="single" w:sz="4" w:space="0" w:color="auto"/>
            </w:tcBorders>
            <w:vAlign w:val="bottom"/>
          </w:tcPr>
          <w:p w14:paraId="525B89E2"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Non-motor insurance</w:t>
            </w:r>
          </w:p>
          <w:p w14:paraId="1CC59359"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c>
          <w:tcPr>
            <w:tcW w:w="931" w:type="pct"/>
            <w:tcBorders>
              <w:top w:val="single" w:sz="4" w:space="0" w:color="auto"/>
              <w:bottom w:val="single" w:sz="4" w:space="0" w:color="auto"/>
            </w:tcBorders>
            <w:vAlign w:val="bottom"/>
          </w:tcPr>
          <w:p w14:paraId="62B2748D" w14:textId="77777777" w:rsidR="000751CF" w:rsidRPr="00D60A65" w:rsidRDefault="000751CF" w:rsidP="000751CF">
            <w:pPr>
              <w:spacing w:after="0"/>
              <w:ind w:right="-72"/>
              <w:jc w:val="right"/>
              <w:rPr>
                <w:rFonts w:ascii="Arial" w:eastAsia="Times New Roman" w:hAnsi="Arial" w:cs="Arial"/>
                <w:b/>
                <w:bCs/>
                <w:color w:val="000000"/>
                <w:spacing w:val="-4"/>
                <w:kern w:val="0"/>
                <w:sz w:val="18"/>
                <w:szCs w:val="18"/>
                <w:lang w:val="en-GB" w:eastAsia="en-GB"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Total</w:t>
            </w:r>
          </w:p>
          <w:p w14:paraId="732E4067" w14:textId="77777777" w:rsidR="000751CF" w:rsidRPr="00D60A65" w:rsidRDefault="000751CF" w:rsidP="000751CF">
            <w:pPr>
              <w:spacing w:after="0"/>
              <w:ind w:right="-72"/>
              <w:jc w:val="right"/>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eastAsia="en-GB" w:bidi="he-IL"/>
                <w14:ligatures w14:val="none"/>
              </w:rPr>
              <w:t>Thousand Baht</w:t>
            </w:r>
          </w:p>
        </w:tc>
      </w:tr>
      <w:tr w:rsidR="000751CF" w:rsidRPr="00D60A65" w14:paraId="1E20C0B2" w14:textId="77777777">
        <w:tc>
          <w:tcPr>
            <w:tcW w:w="2350" w:type="pct"/>
            <w:vAlign w:val="bottom"/>
            <w:hideMark/>
          </w:tcPr>
          <w:p w14:paraId="7F4FD1DA"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Bold" w:eastAsia="Times New Roman" w:hAnsi="Arial Bold" w:cs="Arial"/>
                <w:b/>
                <w:bCs/>
                <w:color w:val="000000"/>
                <w:spacing w:val="-4"/>
                <w:kern w:val="0"/>
                <w:sz w:val="18"/>
                <w:szCs w:val="18"/>
                <w14:ligatures w14:val="none"/>
              </w:rPr>
            </w:pPr>
            <w:r w:rsidRPr="00D60A65">
              <w:rPr>
                <w:rFonts w:ascii="Arial Bold" w:eastAsia="Times New Roman" w:hAnsi="Arial Bold" w:cs="Arial"/>
                <w:b/>
                <w:bCs/>
                <w:color w:val="000000"/>
                <w:spacing w:val="-4"/>
                <w:kern w:val="0"/>
                <w:sz w:val="18"/>
                <w:szCs w:val="18"/>
                <w14:ligatures w14:val="none"/>
              </w:rPr>
              <w:t xml:space="preserve">Insurance revenue </w:t>
            </w:r>
          </w:p>
        </w:tc>
        <w:tc>
          <w:tcPr>
            <w:tcW w:w="792" w:type="pct"/>
            <w:tcBorders>
              <w:top w:val="single" w:sz="4" w:space="0" w:color="auto"/>
            </w:tcBorders>
            <w:vAlign w:val="bottom"/>
          </w:tcPr>
          <w:p w14:paraId="3432A104" w14:textId="77777777" w:rsidR="000751CF" w:rsidRPr="00D60A65" w:rsidRDefault="000751CF" w:rsidP="000751CF">
            <w:pPr>
              <w:spacing w:after="0"/>
              <w:ind w:right="-72"/>
              <w:jc w:val="right"/>
              <w:rPr>
                <w:rFonts w:ascii="Arial" w:eastAsia="Times New Roman" w:hAnsi="Arial" w:cs="Arial"/>
                <w:color w:val="000000"/>
                <w:spacing w:val="-4"/>
                <w:kern w:val="0"/>
                <w:sz w:val="18"/>
                <w:szCs w:val="18"/>
                <w:cs/>
                <w:lang w:val="en-GB" w:bidi="he-IL"/>
                <w14:ligatures w14:val="none"/>
              </w:rPr>
            </w:pPr>
          </w:p>
        </w:tc>
        <w:tc>
          <w:tcPr>
            <w:tcW w:w="927" w:type="pct"/>
            <w:tcBorders>
              <w:top w:val="single" w:sz="4" w:space="0" w:color="auto"/>
            </w:tcBorders>
            <w:vAlign w:val="bottom"/>
          </w:tcPr>
          <w:p w14:paraId="1557E402" w14:textId="77777777" w:rsidR="000751CF" w:rsidRPr="00D60A65" w:rsidRDefault="000751CF" w:rsidP="000751CF">
            <w:pPr>
              <w:spacing w:after="0"/>
              <w:ind w:right="-72"/>
              <w:jc w:val="right"/>
              <w:rPr>
                <w:rFonts w:ascii="Arial" w:eastAsia="Times New Roman" w:hAnsi="Arial" w:cs="Arial"/>
                <w:color w:val="000000"/>
                <w:spacing w:val="-4"/>
                <w:kern w:val="0"/>
                <w:sz w:val="18"/>
                <w:szCs w:val="18"/>
                <w:cs/>
                <w:lang w:val="en-GB" w:bidi="he-IL"/>
                <w14:ligatures w14:val="none"/>
              </w:rPr>
            </w:pPr>
          </w:p>
        </w:tc>
        <w:tc>
          <w:tcPr>
            <w:tcW w:w="931" w:type="pct"/>
            <w:tcBorders>
              <w:top w:val="single" w:sz="4" w:space="0" w:color="auto"/>
            </w:tcBorders>
            <w:vAlign w:val="bottom"/>
          </w:tcPr>
          <w:p w14:paraId="67D2D420" w14:textId="77777777" w:rsidR="000751CF" w:rsidRPr="00D60A65" w:rsidRDefault="000751CF" w:rsidP="000751CF">
            <w:pPr>
              <w:spacing w:after="0"/>
              <w:ind w:right="-72"/>
              <w:jc w:val="right"/>
              <w:rPr>
                <w:rFonts w:ascii="Arial" w:eastAsia="Times New Roman" w:hAnsi="Arial" w:cs="Arial"/>
                <w:color w:val="000000"/>
                <w:spacing w:val="-4"/>
                <w:kern w:val="0"/>
                <w:sz w:val="18"/>
                <w:szCs w:val="18"/>
                <w:cs/>
                <w:lang w:val="en-GB" w:bidi="he-IL"/>
                <w14:ligatures w14:val="none"/>
              </w:rPr>
            </w:pPr>
          </w:p>
        </w:tc>
      </w:tr>
      <w:tr w:rsidR="000751CF" w:rsidRPr="00D60A65" w14:paraId="16653355" w14:textId="77777777" w:rsidTr="000751CF">
        <w:tc>
          <w:tcPr>
            <w:tcW w:w="2350" w:type="pct"/>
            <w:vAlign w:val="bottom"/>
            <w:hideMark/>
          </w:tcPr>
          <w:p w14:paraId="698D23CF"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Insurance revenue from contracts </w:t>
            </w:r>
          </w:p>
          <w:p w14:paraId="66A3B069"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   measured under the premium </w:t>
            </w:r>
          </w:p>
          <w:p w14:paraId="30B3A1C9"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bidi="he-IL"/>
                <w14:ligatures w14:val="none"/>
              </w:rPr>
              <w:t xml:space="preserve">   allocation approach</w:t>
            </w:r>
          </w:p>
        </w:tc>
        <w:tc>
          <w:tcPr>
            <w:tcW w:w="792" w:type="pct"/>
            <w:tcBorders>
              <w:bottom w:val="single" w:sz="4" w:space="0" w:color="000000"/>
            </w:tcBorders>
            <w:vAlign w:val="bottom"/>
          </w:tcPr>
          <w:p w14:paraId="7652563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332,485</w:t>
            </w:r>
          </w:p>
        </w:tc>
        <w:tc>
          <w:tcPr>
            <w:tcW w:w="927" w:type="pct"/>
            <w:tcBorders>
              <w:bottom w:val="single" w:sz="4" w:space="0" w:color="000000"/>
            </w:tcBorders>
            <w:vAlign w:val="bottom"/>
          </w:tcPr>
          <w:p w14:paraId="4FC3412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1,063,909</w:t>
            </w:r>
          </w:p>
        </w:tc>
        <w:tc>
          <w:tcPr>
            <w:tcW w:w="931" w:type="pct"/>
            <w:tcBorders>
              <w:bottom w:val="single" w:sz="4" w:space="0" w:color="000000"/>
            </w:tcBorders>
            <w:vAlign w:val="bottom"/>
          </w:tcPr>
          <w:p w14:paraId="10A7F4C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1,396,394</w:t>
            </w:r>
          </w:p>
        </w:tc>
      </w:tr>
      <w:tr w:rsidR="000751CF" w:rsidRPr="00D60A65" w14:paraId="5FB1B519" w14:textId="77777777" w:rsidTr="000751CF">
        <w:tc>
          <w:tcPr>
            <w:tcW w:w="2350" w:type="pct"/>
            <w:vAlign w:val="bottom"/>
          </w:tcPr>
          <w:p w14:paraId="436F0597"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p>
        </w:tc>
        <w:tc>
          <w:tcPr>
            <w:tcW w:w="792" w:type="pct"/>
            <w:tcBorders>
              <w:top w:val="single" w:sz="4" w:space="0" w:color="000000"/>
            </w:tcBorders>
            <w:vAlign w:val="bottom"/>
          </w:tcPr>
          <w:p w14:paraId="1536572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000000"/>
            </w:tcBorders>
            <w:vAlign w:val="bottom"/>
          </w:tcPr>
          <w:p w14:paraId="60BA898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000000"/>
            </w:tcBorders>
            <w:vAlign w:val="bottom"/>
          </w:tcPr>
          <w:p w14:paraId="6F3BAEE7"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0A16BDCF" w14:textId="77777777">
        <w:tc>
          <w:tcPr>
            <w:tcW w:w="2350" w:type="pct"/>
            <w:vAlign w:val="bottom"/>
            <w:hideMark/>
          </w:tcPr>
          <w:p w14:paraId="3F7D708D"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bidi="he-IL"/>
                <w14:ligatures w14:val="none"/>
              </w:rPr>
            </w:pPr>
            <w:r w:rsidRPr="00D60A65">
              <w:rPr>
                <w:rFonts w:ascii="Arial" w:eastAsia="Times New Roman" w:hAnsi="Arial" w:cs="Arial"/>
                <w:b/>
                <w:bCs/>
                <w:color w:val="000000"/>
                <w:spacing w:val="-4"/>
                <w:kern w:val="0"/>
                <w:sz w:val="18"/>
                <w:szCs w:val="18"/>
                <w:lang w:val="en-GB" w:bidi="he-IL"/>
                <w14:ligatures w14:val="none"/>
              </w:rPr>
              <w:t>Total insurance revenue</w:t>
            </w:r>
          </w:p>
        </w:tc>
        <w:tc>
          <w:tcPr>
            <w:tcW w:w="792" w:type="pct"/>
            <w:tcBorders>
              <w:bottom w:val="single" w:sz="4" w:space="0" w:color="auto"/>
            </w:tcBorders>
            <w:vAlign w:val="bottom"/>
          </w:tcPr>
          <w:p w14:paraId="4A539D5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332,485</w:t>
            </w:r>
          </w:p>
        </w:tc>
        <w:tc>
          <w:tcPr>
            <w:tcW w:w="927" w:type="pct"/>
            <w:tcBorders>
              <w:bottom w:val="single" w:sz="4" w:space="0" w:color="auto"/>
            </w:tcBorders>
            <w:vAlign w:val="bottom"/>
          </w:tcPr>
          <w:p w14:paraId="04C84E28"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1,063,909</w:t>
            </w:r>
          </w:p>
        </w:tc>
        <w:tc>
          <w:tcPr>
            <w:tcW w:w="931" w:type="pct"/>
            <w:tcBorders>
              <w:bottom w:val="single" w:sz="4" w:space="0" w:color="auto"/>
            </w:tcBorders>
            <w:vAlign w:val="bottom"/>
          </w:tcPr>
          <w:p w14:paraId="136AFA7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1,396,394</w:t>
            </w:r>
          </w:p>
        </w:tc>
      </w:tr>
      <w:tr w:rsidR="000751CF" w:rsidRPr="00D60A65" w14:paraId="4326947C" w14:textId="77777777">
        <w:tc>
          <w:tcPr>
            <w:tcW w:w="2350" w:type="pct"/>
            <w:vAlign w:val="bottom"/>
          </w:tcPr>
          <w:p w14:paraId="257C723C"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p>
        </w:tc>
        <w:tc>
          <w:tcPr>
            <w:tcW w:w="792" w:type="pct"/>
            <w:tcBorders>
              <w:top w:val="single" w:sz="4" w:space="0" w:color="auto"/>
            </w:tcBorders>
            <w:vAlign w:val="bottom"/>
          </w:tcPr>
          <w:p w14:paraId="32373EF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auto"/>
            </w:tcBorders>
            <w:vAlign w:val="bottom"/>
          </w:tcPr>
          <w:p w14:paraId="0C76608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auto"/>
            </w:tcBorders>
            <w:vAlign w:val="bottom"/>
          </w:tcPr>
          <w:p w14:paraId="346288C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43C74337" w14:textId="77777777">
        <w:tc>
          <w:tcPr>
            <w:tcW w:w="2350" w:type="pct"/>
            <w:vAlign w:val="bottom"/>
            <w:hideMark/>
          </w:tcPr>
          <w:p w14:paraId="3A1B307D"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Insurance service expenses</w:t>
            </w:r>
          </w:p>
        </w:tc>
        <w:tc>
          <w:tcPr>
            <w:tcW w:w="792" w:type="pct"/>
            <w:vAlign w:val="bottom"/>
          </w:tcPr>
          <w:p w14:paraId="40200447"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vAlign w:val="bottom"/>
          </w:tcPr>
          <w:p w14:paraId="2750DB9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vAlign w:val="bottom"/>
          </w:tcPr>
          <w:p w14:paraId="64058B8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1878629E" w14:textId="77777777">
        <w:tc>
          <w:tcPr>
            <w:tcW w:w="2350" w:type="pct"/>
            <w:vAlign w:val="bottom"/>
            <w:hideMark/>
          </w:tcPr>
          <w:p w14:paraId="4E6A6826"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Incurred claims and directly </w:t>
            </w:r>
          </w:p>
          <w:p w14:paraId="632A6B78"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   attributable expenses</w:t>
            </w:r>
          </w:p>
        </w:tc>
        <w:tc>
          <w:tcPr>
            <w:tcW w:w="792" w:type="pct"/>
            <w:vAlign w:val="bottom"/>
          </w:tcPr>
          <w:p w14:paraId="6D69C97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val="en-GB" w:bidi="he-IL"/>
                <w14:ligatures w14:val="none"/>
              </w:rPr>
              <w:t>(285,711)</w:t>
            </w:r>
          </w:p>
        </w:tc>
        <w:tc>
          <w:tcPr>
            <w:tcW w:w="927" w:type="pct"/>
            <w:vAlign w:val="bottom"/>
          </w:tcPr>
          <w:p w14:paraId="0E6393A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val="en-GB" w:bidi="he-IL"/>
                <w14:ligatures w14:val="none"/>
              </w:rPr>
              <w:t>(1,981,867)</w:t>
            </w:r>
          </w:p>
        </w:tc>
        <w:tc>
          <w:tcPr>
            <w:tcW w:w="931" w:type="pct"/>
            <w:vAlign w:val="bottom"/>
          </w:tcPr>
          <w:p w14:paraId="1D24666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val="en-GB" w:bidi="he-IL"/>
                <w14:ligatures w14:val="none"/>
              </w:rPr>
              <w:t>(2,267,578)</w:t>
            </w:r>
          </w:p>
        </w:tc>
      </w:tr>
      <w:tr w:rsidR="000751CF" w:rsidRPr="00D60A65" w14:paraId="50357563" w14:textId="77777777">
        <w:tc>
          <w:tcPr>
            <w:tcW w:w="2350" w:type="pct"/>
            <w:vAlign w:val="bottom"/>
            <w:hideMark/>
          </w:tcPr>
          <w:p w14:paraId="5D6C16E5"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Losses on onerous contracts and </w:t>
            </w:r>
          </w:p>
          <w:p w14:paraId="16B744AF"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cs/>
                <w:lang w:eastAsia="th-TH" w:bidi="he-IL"/>
                <w14:ligatures w14:val="none"/>
              </w:rPr>
            </w:pPr>
            <w:r w:rsidRPr="00D60A65">
              <w:rPr>
                <w:rFonts w:ascii="Arial" w:eastAsia="Times New Roman" w:hAnsi="Arial" w:cs="Arial"/>
                <w:color w:val="000000"/>
                <w:spacing w:val="-4"/>
                <w:kern w:val="0"/>
                <w:sz w:val="18"/>
                <w:szCs w:val="18"/>
                <w:lang w:val="en-GB" w:eastAsia="th-TH"/>
                <w14:ligatures w14:val="none"/>
              </w:rPr>
              <w:t xml:space="preserve">   reversals of losses</w:t>
            </w:r>
          </w:p>
        </w:tc>
        <w:tc>
          <w:tcPr>
            <w:tcW w:w="792" w:type="pct"/>
            <w:vAlign w:val="bottom"/>
          </w:tcPr>
          <w:p w14:paraId="0FD299D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(875)</w:t>
            </w:r>
          </w:p>
        </w:tc>
        <w:tc>
          <w:tcPr>
            <w:tcW w:w="927" w:type="pct"/>
            <w:vAlign w:val="bottom"/>
          </w:tcPr>
          <w:p w14:paraId="1D654DD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5,711</w:t>
            </w:r>
          </w:p>
        </w:tc>
        <w:tc>
          <w:tcPr>
            <w:tcW w:w="931" w:type="pct"/>
            <w:vAlign w:val="bottom"/>
          </w:tcPr>
          <w:p w14:paraId="5266E394"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4,836</w:t>
            </w:r>
          </w:p>
        </w:tc>
      </w:tr>
      <w:tr w:rsidR="000751CF" w:rsidRPr="00D60A65" w14:paraId="1F790263" w14:textId="77777777">
        <w:tc>
          <w:tcPr>
            <w:tcW w:w="2350" w:type="pct"/>
            <w:vAlign w:val="bottom"/>
            <w:hideMark/>
          </w:tcPr>
          <w:p w14:paraId="2DE541E4"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Amortisation of Insurance acquisition </w:t>
            </w:r>
          </w:p>
          <w:p w14:paraId="4F1D8305"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lang w:val="en-GB" w:eastAsia="th-TH"/>
                <w14:ligatures w14:val="none"/>
              </w:rPr>
              <w:t xml:space="preserve">   cash flows or recognition when incurred</w:t>
            </w:r>
          </w:p>
        </w:tc>
        <w:tc>
          <w:tcPr>
            <w:tcW w:w="792" w:type="pct"/>
            <w:tcBorders>
              <w:bottom w:val="single" w:sz="4" w:space="0" w:color="auto"/>
            </w:tcBorders>
            <w:vAlign w:val="bottom"/>
          </w:tcPr>
          <w:p w14:paraId="3A3843B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bidi="he-IL"/>
                <w14:ligatures w14:val="none"/>
              </w:rPr>
              <w:t>(43,940)</w:t>
            </w:r>
          </w:p>
        </w:tc>
        <w:tc>
          <w:tcPr>
            <w:tcW w:w="927" w:type="pct"/>
            <w:tcBorders>
              <w:bottom w:val="single" w:sz="4" w:space="0" w:color="auto"/>
            </w:tcBorders>
            <w:vAlign w:val="bottom"/>
          </w:tcPr>
          <w:p w14:paraId="1B898DD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bidi="he-IL"/>
                <w14:ligatures w14:val="none"/>
              </w:rPr>
              <w:t>(91,161)</w:t>
            </w:r>
          </w:p>
        </w:tc>
        <w:tc>
          <w:tcPr>
            <w:tcW w:w="931" w:type="pct"/>
            <w:tcBorders>
              <w:bottom w:val="single" w:sz="4" w:space="0" w:color="auto"/>
            </w:tcBorders>
            <w:vAlign w:val="bottom"/>
          </w:tcPr>
          <w:p w14:paraId="0713D90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bidi="he-IL"/>
                <w14:ligatures w14:val="none"/>
              </w:rPr>
              <w:t>(135,101)</w:t>
            </w:r>
          </w:p>
        </w:tc>
      </w:tr>
      <w:tr w:rsidR="000751CF" w:rsidRPr="00D60A65" w14:paraId="652A4DF3" w14:textId="77777777">
        <w:tc>
          <w:tcPr>
            <w:tcW w:w="2350" w:type="pct"/>
            <w:vAlign w:val="bottom"/>
          </w:tcPr>
          <w:p w14:paraId="005D4F95"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p>
        </w:tc>
        <w:tc>
          <w:tcPr>
            <w:tcW w:w="792" w:type="pct"/>
            <w:tcBorders>
              <w:top w:val="single" w:sz="4" w:space="0" w:color="auto"/>
            </w:tcBorders>
            <w:vAlign w:val="bottom"/>
          </w:tcPr>
          <w:p w14:paraId="16C2C2C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48B6EFE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2D1DA40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134A3E37" w14:textId="77777777">
        <w:tc>
          <w:tcPr>
            <w:tcW w:w="2350" w:type="pct"/>
            <w:vAlign w:val="bottom"/>
            <w:hideMark/>
          </w:tcPr>
          <w:p w14:paraId="22FD3FF7"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eastAsia="th-TH"/>
                <w14:ligatures w14:val="none"/>
              </w:rPr>
              <w:t>Total insurance service expenses</w:t>
            </w:r>
          </w:p>
        </w:tc>
        <w:tc>
          <w:tcPr>
            <w:tcW w:w="792" w:type="pct"/>
            <w:tcBorders>
              <w:bottom w:val="single" w:sz="4" w:space="0" w:color="auto"/>
            </w:tcBorders>
            <w:vAlign w:val="bottom"/>
          </w:tcPr>
          <w:p w14:paraId="688BB4A7"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bidi="he-IL"/>
                <w14:ligatures w14:val="none"/>
              </w:rPr>
              <w:t>(330,526)</w:t>
            </w:r>
          </w:p>
        </w:tc>
        <w:tc>
          <w:tcPr>
            <w:tcW w:w="927" w:type="pct"/>
            <w:tcBorders>
              <w:bottom w:val="single" w:sz="4" w:space="0" w:color="auto"/>
            </w:tcBorders>
            <w:vAlign w:val="bottom"/>
          </w:tcPr>
          <w:p w14:paraId="529E6746"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bidi="he-IL"/>
                <w14:ligatures w14:val="none"/>
              </w:rPr>
              <w:t>(2,067,317)</w:t>
            </w:r>
          </w:p>
        </w:tc>
        <w:tc>
          <w:tcPr>
            <w:tcW w:w="931" w:type="pct"/>
            <w:tcBorders>
              <w:bottom w:val="single" w:sz="4" w:space="0" w:color="auto"/>
            </w:tcBorders>
            <w:vAlign w:val="bottom"/>
          </w:tcPr>
          <w:p w14:paraId="21ECC4E5"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r w:rsidRPr="00D60A65">
              <w:rPr>
                <w:rFonts w:ascii="Arial" w:eastAsia="Times New Roman" w:hAnsi="Arial" w:cs="Arial"/>
                <w:color w:val="000000"/>
                <w:spacing w:val="-4"/>
                <w:kern w:val="0"/>
                <w:sz w:val="18"/>
                <w:szCs w:val="18"/>
                <w:lang w:bidi="he-IL"/>
                <w14:ligatures w14:val="none"/>
              </w:rPr>
              <w:t>(2,397,843)</w:t>
            </w:r>
          </w:p>
        </w:tc>
      </w:tr>
      <w:tr w:rsidR="000751CF" w:rsidRPr="00D60A65" w14:paraId="17795665" w14:textId="77777777">
        <w:tc>
          <w:tcPr>
            <w:tcW w:w="2350" w:type="pct"/>
            <w:vAlign w:val="bottom"/>
          </w:tcPr>
          <w:p w14:paraId="2241803A"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p>
        </w:tc>
        <w:tc>
          <w:tcPr>
            <w:tcW w:w="792" w:type="pct"/>
            <w:tcBorders>
              <w:top w:val="single" w:sz="4" w:space="0" w:color="auto"/>
            </w:tcBorders>
            <w:vAlign w:val="bottom"/>
          </w:tcPr>
          <w:p w14:paraId="45E0E60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5FE61DF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1A17A09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08D1068C" w14:textId="77777777">
        <w:tc>
          <w:tcPr>
            <w:tcW w:w="2350" w:type="pct"/>
            <w:vAlign w:val="bottom"/>
            <w:hideMark/>
          </w:tcPr>
          <w:p w14:paraId="24F40C60"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14:ligatures w14:val="none"/>
              </w:rPr>
            </w:pPr>
            <w:r w:rsidRPr="00D60A65">
              <w:rPr>
                <w:rFonts w:ascii="Arial" w:eastAsia="Times New Roman" w:hAnsi="Arial" w:cs="Arial"/>
                <w:b/>
                <w:bCs/>
                <w:color w:val="000000"/>
                <w:spacing w:val="-4"/>
                <w:kern w:val="0"/>
                <w:sz w:val="18"/>
                <w:szCs w:val="18"/>
                <w14:ligatures w14:val="none"/>
              </w:rPr>
              <w:t xml:space="preserve">Net Income (expenses) from </w:t>
            </w:r>
          </w:p>
          <w:p w14:paraId="418B94BE"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14:ligatures w14:val="none"/>
              </w:rPr>
            </w:pPr>
            <w:r w:rsidRPr="00D60A65">
              <w:rPr>
                <w:rFonts w:ascii="Arial" w:eastAsia="Times New Roman" w:hAnsi="Arial" w:cs="Arial"/>
                <w:b/>
                <w:bCs/>
                <w:color w:val="000000"/>
                <w:spacing w:val="-4"/>
                <w:kern w:val="0"/>
                <w:sz w:val="18"/>
                <w:szCs w:val="18"/>
                <w14:ligatures w14:val="none"/>
              </w:rPr>
              <w:t xml:space="preserve">   reinsurance contracts held</w:t>
            </w:r>
          </w:p>
        </w:tc>
        <w:tc>
          <w:tcPr>
            <w:tcW w:w="792" w:type="pct"/>
            <w:vAlign w:val="bottom"/>
          </w:tcPr>
          <w:p w14:paraId="22D61D02"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vAlign w:val="bottom"/>
          </w:tcPr>
          <w:p w14:paraId="0B23A35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vAlign w:val="bottom"/>
          </w:tcPr>
          <w:p w14:paraId="713E946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70FA754A" w14:textId="77777777">
        <w:tc>
          <w:tcPr>
            <w:tcW w:w="2350" w:type="pct"/>
            <w:vAlign w:val="bottom"/>
            <w:hideMark/>
          </w:tcPr>
          <w:p w14:paraId="55F4E088"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Reinsurance expenses - contracts </w:t>
            </w:r>
          </w:p>
          <w:p w14:paraId="2E5699AC"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   measured under the premium </w:t>
            </w:r>
          </w:p>
          <w:p w14:paraId="4B523446"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 xml:space="preserve">   allocation approach</w:t>
            </w:r>
          </w:p>
        </w:tc>
        <w:tc>
          <w:tcPr>
            <w:tcW w:w="792" w:type="pct"/>
            <w:vAlign w:val="bottom"/>
          </w:tcPr>
          <w:p w14:paraId="2BAC44A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(42)</w:t>
            </w:r>
          </w:p>
        </w:tc>
        <w:tc>
          <w:tcPr>
            <w:tcW w:w="927" w:type="pct"/>
            <w:vAlign w:val="bottom"/>
          </w:tcPr>
          <w:p w14:paraId="0AD1E79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(98,855)</w:t>
            </w:r>
          </w:p>
        </w:tc>
        <w:tc>
          <w:tcPr>
            <w:tcW w:w="931" w:type="pct"/>
            <w:vAlign w:val="bottom"/>
          </w:tcPr>
          <w:p w14:paraId="31ADBB62"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(98,897)</w:t>
            </w:r>
          </w:p>
        </w:tc>
      </w:tr>
      <w:tr w:rsidR="000751CF" w:rsidRPr="00D60A65" w14:paraId="7FFEE8B9" w14:textId="77777777">
        <w:tc>
          <w:tcPr>
            <w:tcW w:w="2350" w:type="pct"/>
            <w:vAlign w:val="bottom"/>
            <w:hideMark/>
          </w:tcPr>
          <w:p w14:paraId="53729E27"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color w:val="000000"/>
                <w:spacing w:val="-4"/>
                <w:kern w:val="0"/>
                <w:sz w:val="18"/>
                <w:szCs w:val="18"/>
                <w:lang w:val="en-GB"/>
                <w14:ligatures w14:val="none"/>
              </w:rPr>
              <w:t xml:space="preserve">Impact of changes in the risk of </w:t>
            </w:r>
          </w:p>
          <w:p w14:paraId="6F2A2B30"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14:ligatures w14:val="none"/>
              </w:rPr>
            </w:pPr>
            <w:r w:rsidRPr="00D60A65">
              <w:rPr>
                <w:rFonts w:ascii="Arial" w:eastAsia="Times New Roman" w:hAnsi="Arial" w:cs="Arial"/>
                <w:color w:val="000000"/>
                <w:spacing w:val="-4"/>
                <w:kern w:val="0"/>
                <w:sz w:val="18"/>
                <w:szCs w:val="18"/>
                <w:lang w:val="en-GB"/>
                <w14:ligatures w14:val="none"/>
              </w:rPr>
              <w:t xml:space="preserve">   reinsurer's non-performance on obligations</w:t>
            </w:r>
          </w:p>
        </w:tc>
        <w:tc>
          <w:tcPr>
            <w:tcW w:w="792" w:type="pct"/>
            <w:vAlign w:val="bottom"/>
          </w:tcPr>
          <w:p w14:paraId="3FC7B54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w:t>
            </w:r>
          </w:p>
        </w:tc>
        <w:tc>
          <w:tcPr>
            <w:tcW w:w="927" w:type="pct"/>
            <w:vAlign w:val="bottom"/>
          </w:tcPr>
          <w:p w14:paraId="6B82C49A"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107</w:t>
            </w:r>
          </w:p>
        </w:tc>
        <w:tc>
          <w:tcPr>
            <w:tcW w:w="931" w:type="pct"/>
            <w:vAlign w:val="bottom"/>
          </w:tcPr>
          <w:p w14:paraId="12BD374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107</w:t>
            </w:r>
          </w:p>
        </w:tc>
      </w:tr>
      <w:tr w:rsidR="000751CF" w:rsidRPr="00D60A65" w14:paraId="671AA176" w14:textId="77777777">
        <w:tc>
          <w:tcPr>
            <w:tcW w:w="2350" w:type="pct"/>
            <w:vAlign w:val="bottom"/>
            <w:hideMark/>
          </w:tcPr>
          <w:p w14:paraId="7132EF0D"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color w:val="000000"/>
                <w:spacing w:val="-4"/>
                <w:kern w:val="0"/>
                <w:sz w:val="18"/>
                <w:szCs w:val="18"/>
                <w14:ligatures w14:val="none"/>
              </w:rPr>
              <w:t>Incurred claim recovered from reinsurance</w:t>
            </w:r>
          </w:p>
        </w:tc>
        <w:tc>
          <w:tcPr>
            <w:tcW w:w="792" w:type="pct"/>
            <w:vAlign w:val="bottom"/>
          </w:tcPr>
          <w:p w14:paraId="4A09AAA7"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216</w:t>
            </w:r>
          </w:p>
        </w:tc>
        <w:tc>
          <w:tcPr>
            <w:tcW w:w="927" w:type="pct"/>
            <w:vAlign w:val="bottom"/>
          </w:tcPr>
          <w:p w14:paraId="6FE495E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1,148,918</w:t>
            </w:r>
          </w:p>
        </w:tc>
        <w:tc>
          <w:tcPr>
            <w:tcW w:w="931" w:type="pct"/>
            <w:vAlign w:val="bottom"/>
          </w:tcPr>
          <w:p w14:paraId="2F583CA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1,149,134</w:t>
            </w:r>
          </w:p>
        </w:tc>
      </w:tr>
      <w:tr w:rsidR="000751CF" w:rsidRPr="00D60A65" w14:paraId="6E360834" w14:textId="77777777">
        <w:tc>
          <w:tcPr>
            <w:tcW w:w="2350" w:type="pct"/>
            <w:vAlign w:val="bottom"/>
            <w:hideMark/>
          </w:tcPr>
          <w:p w14:paraId="03B115D2"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Reversal of loss component, excluding </w:t>
            </w:r>
          </w:p>
          <w:p w14:paraId="3B9EC69F"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r w:rsidRPr="00D60A65">
              <w:rPr>
                <w:rFonts w:ascii="Arial" w:eastAsia="Times New Roman" w:hAnsi="Arial" w:cs="Arial"/>
                <w:color w:val="000000"/>
                <w:spacing w:val="-4"/>
                <w:kern w:val="0"/>
                <w:sz w:val="18"/>
                <w:szCs w:val="18"/>
                <w:lang w:val="en-GB" w:eastAsia="th-TH"/>
                <w14:ligatures w14:val="none"/>
              </w:rPr>
              <w:t xml:space="preserve">   changes in fulfilment cash flows of </w:t>
            </w:r>
          </w:p>
          <w:p w14:paraId="5536977B"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bidi="he-IL"/>
                <w14:ligatures w14:val="none"/>
              </w:rPr>
            </w:pPr>
            <w:r w:rsidRPr="00D60A65">
              <w:rPr>
                <w:rFonts w:ascii="Arial" w:eastAsia="Times New Roman" w:hAnsi="Arial" w:cs="Arial"/>
                <w:color w:val="000000"/>
                <w:spacing w:val="-4"/>
                <w:kern w:val="0"/>
                <w:sz w:val="18"/>
                <w:szCs w:val="18"/>
                <w:lang w:val="en-GB" w:eastAsia="th-TH"/>
                <w14:ligatures w14:val="none"/>
              </w:rPr>
              <w:t xml:space="preserve">   reinsurance contracts held</w:t>
            </w:r>
          </w:p>
        </w:tc>
        <w:tc>
          <w:tcPr>
            <w:tcW w:w="792" w:type="pct"/>
            <w:tcBorders>
              <w:bottom w:val="single" w:sz="4" w:space="0" w:color="auto"/>
            </w:tcBorders>
            <w:vAlign w:val="bottom"/>
          </w:tcPr>
          <w:p w14:paraId="2A5E1BB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w:t>
            </w:r>
          </w:p>
        </w:tc>
        <w:tc>
          <w:tcPr>
            <w:tcW w:w="927" w:type="pct"/>
            <w:tcBorders>
              <w:bottom w:val="single" w:sz="4" w:space="0" w:color="auto"/>
            </w:tcBorders>
            <w:vAlign w:val="bottom"/>
          </w:tcPr>
          <w:p w14:paraId="775AAAC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635</w:t>
            </w:r>
          </w:p>
        </w:tc>
        <w:tc>
          <w:tcPr>
            <w:tcW w:w="931" w:type="pct"/>
            <w:tcBorders>
              <w:bottom w:val="single" w:sz="4" w:space="0" w:color="auto"/>
            </w:tcBorders>
            <w:vAlign w:val="bottom"/>
          </w:tcPr>
          <w:p w14:paraId="6C575A74"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635</w:t>
            </w:r>
          </w:p>
        </w:tc>
      </w:tr>
      <w:tr w:rsidR="000751CF" w:rsidRPr="00D60A65" w14:paraId="01643B48" w14:textId="77777777">
        <w:tc>
          <w:tcPr>
            <w:tcW w:w="2350" w:type="pct"/>
            <w:vAlign w:val="bottom"/>
          </w:tcPr>
          <w:p w14:paraId="29E59AAB"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lang w:val="en-GB" w:eastAsia="th-TH"/>
                <w14:ligatures w14:val="none"/>
              </w:rPr>
            </w:pPr>
          </w:p>
        </w:tc>
        <w:tc>
          <w:tcPr>
            <w:tcW w:w="792" w:type="pct"/>
            <w:tcBorders>
              <w:top w:val="single" w:sz="4" w:space="0" w:color="auto"/>
            </w:tcBorders>
            <w:vAlign w:val="bottom"/>
          </w:tcPr>
          <w:p w14:paraId="686B5BA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27" w:type="pct"/>
            <w:tcBorders>
              <w:top w:val="single" w:sz="4" w:space="0" w:color="auto"/>
            </w:tcBorders>
            <w:vAlign w:val="bottom"/>
          </w:tcPr>
          <w:p w14:paraId="79A6EA3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c>
          <w:tcPr>
            <w:tcW w:w="931" w:type="pct"/>
            <w:tcBorders>
              <w:top w:val="single" w:sz="4" w:space="0" w:color="auto"/>
            </w:tcBorders>
            <w:vAlign w:val="bottom"/>
          </w:tcPr>
          <w:p w14:paraId="1374C2D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lang w:val="en-GB"/>
                <w14:ligatures w14:val="none"/>
              </w:rPr>
            </w:pPr>
          </w:p>
        </w:tc>
      </w:tr>
      <w:tr w:rsidR="000751CF" w:rsidRPr="00D60A65" w14:paraId="45E10B7A" w14:textId="77777777">
        <w:tc>
          <w:tcPr>
            <w:tcW w:w="2350" w:type="pct"/>
            <w:vAlign w:val="bottom"/>
            <w:hideMark/>
          </w:tcPr>
          <w:p w14:paraId="7D42E5F6"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Total net</w:t>
            </w:r>
            <w:r w:rsidRPr="00D60A65">
              <w:rPr>
                <w:rFonts w:ascii="Arial" w:eastAsia="Times New Roman" w:hAnsi="Arial" w:cs="Arial"/>
                <w:b/>
                <w:bCs/>
                <w:color w:val="000000"/>
                <w:spacing w:val="-4"/>
                <w:kern w:val="0"/>
                <w:sz w:val="18"/>
                <w:szCs w:val="18"/>
                <w:cs/>
                <w:lang w:val="en-GB" w:eastAsia="th-TH"/>
                <w14:ligatures w14:val="none"/>
              </w:rPr>
              <w:t xml:space="preserve"> </w:t>
            </w:r>
            <w:r w:rsidRPr="00D60A65">
              <w:rPr>
                <w:rFonts w:ascii="Arial" w:eastAsia="Times New Roman" w:hAnsi="Arial" w:cs="Arial"/>
                <w:b/>
                <w:bCs/>
                <w:color w:val="000000"/>
                <w:spacing w:val="-4"/>
                <w:kern w:val="0"/>
                <w:sz w:val="18"/>
                <w:szCs w:val="18"/>
                <w:lang w:eastAsia="th-TH"/>
                <w14:ligatures w14:val="none"/>
              </w:rPr>
              <w:t>income</w:t>
            </w:r>
            <w:r w:rsidRPr="00D60A65">
              <w:rPr>
                <w:rFonts w:ascii="Arial" w:eastAsia="Times New Roman" w:hAnsi="Arial" w:cs="Arial"/>
                <w:b/>
                <w:bCs/>
                <w:color w:val="000000"/>
                <w:spacing w:val="-4"/>
                <w:kern w:val="0"/>
                <w:sz w:val="18"/>
                <w:szCs w:val="18"/>
                <w:lang w:val="en-GB" w:eastAsia="th-TH"/>
                <w14:ligatures w14:val="none"/>
              </w:rPr>
              <w:t xml:space="preserve"> (expenses) from</w:t>
            </w:r>
          </w:p>
          <w:p w14:paraId="0A7D000A"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lang w:val="en-GB" w:eastAsia="th-TH"/>
                <w14:ligatures w14:val="none"/>
              </w:rPr>
            </w:pPr>
            <w:r w:rsidRPr="00D60A65">
              <w:rPr>
                <w:rFonts w:ascii="Arial" w:eastAsia="Times New Roman" w:hAnsi="Arial" w:cs="Arial"/>
                <w:b/>
                <w:bCs/>
                <w:color w:val="000000"/>
                <w:spacing w:val="-4"/>
                <w:kern w:val="0"/>
                <w:sz w:val="18"/>
                <w:szCs w:val="18"/>
                <w:lang w:val="en-GB" w:eastAsia="th-TH"/>
                <w14:ligatures w14:val="none"/>
              </w:rPr>
              <w:t xml:space="preserve">   reinsurance contracts held</w:t>
            </w:r>
          </w:p>
        </w:tc>
        <w:tc>
          <w:tcPr>
            <w:tcW w:w="792" w:type="pct"/>
            <w:tcBorders>
              <w:bottom w:val="single" w:sz="4" w:space="0" w:color="auto"/>
            </w:tcBorders>
            <w:vAlign w:val="bottom"/>
          </w:tcPr>
          <w:p w14:paraId="78772D69"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174</w:t>
            </w:r>
          </w:p>
        </w:tc>
        <w:tc>
          <w:tcPr>
            <w:tcW w:w="927" w:type="pct"/>
            <w:tcBorders>
              <w:bottom w:val="single" w:sz="4" w:space="0" w:color="auto"/>
            </w:tcBorders>
            <w:vAlign w:val="bottom"/>
          </w:tcPr>
          <w:p w14:paraId="0F1614AD"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1,050,805</w:t>
            </w:r>
          </w:p>
        </w:tc>
        <w:tc>
          <w:tcPr>
            <w:tcW w:w="931" w:type="pct"/>
            <w:tcBorders>
              <w:bottom w:val="single" w:sz="4" w:space="0" w:color="auto"/>
            </w:tcBorders>
            <w:vAlign w:val="bottom"/>
          </w:tcPr>
          <w:p w14:paraId="5D23EA5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1,050,979</w:t>
            </w:r>
          </w:p>
        </w:tc>
      </w:tr>
      <w:tr w:rsidR="000751CF" w:rsidRPr="00D60A65" w14:paraId="2772D0B6" w14:textId="77777777">
        <w:tc>
          <w:tcPr>
            <w:tcW w:w="2350" w:type="pct"/>
            <w:vAlign w:val="bottom"/>
          </w:tcPr>
          <w:p w14:paraId="6582304B"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b/>
                <w:bCs/>
                <w:color w:val="000000"/>
                <w:spacing w:val="-4"/>
                <w:kern w:val="0"/>
                <w:sz w:val="18"/>
                <w:szCs w:val="18"/>
                <w:cs/>
                <w:lang w:val="en-GB" w:eastAsia="th-TH"/>
                <w14:ligatures w14:val="none"/>
              </w:rPr>
            </w:pPr>
          </w:p>
        </w:tc>
        <w:tc>
          <w:tcPr>
            <w:tcW w:w="792" w:type="pct"/>
            <w:tcBorders>
              <w:top w:val="single" w:sz="4" w:space="0" w:color="auto"/>
            </w:tcBorders>
            <w:vAlign w:val="bottom"/>
          </w:tcPr>
          <w:p w14:paraId="4E839971"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27" w:type="pct"/>
            <w:tcBorders>
              <w:top w:val="single" w:sz="4" w:space="0" w:color="auto"/>
            </w:tcBorders>
            <w:vAlign w:val="bottom"/>
          </w:tcPr>
          <w:p w14:paraId="29A268FB"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c>
          <w:tcPr>
            <w:tcW w:w="931" w:type="pct"/>
            <w:tcBorders>
              <w:top w:val="single" w:sz="4" w:space="0" w:color="auto"/>
            </w:tcBorders>
            <w:vAlign w:val="bottom"/>
          </w:tcPr>
          <w:p w14:paraId="56A2325C"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p>
        </w:tc>
      </w:tr>
      <w:tr w:rsidR="000751CF" w:rsidRPr="00D60A65" w14:paraId="28919F9F" w14:textId="77777777">
        <w:tc>
          <w:tcPr>
            <w:tcW w:w="2350" w:type="pct"/>
            <w:vAlign w:val="bottom"/>
            <w:hideMark/>
          </w:tcPr>
          <w:p w14:paraId="7ABD8F0F" w14:textId="77777777" w:rsidR="000751CF" w:rsidRPr="00D60A65" w:rsidRDefault="000751CF" w:rsidP="000751CF">
            <w:pPr>
              <w:tabs>
                <w:tab w:val="left" w:pos="900"/>
                <w:tab w:val="left" w:pos="2160"/>
                <w:tab w:val="decimal" w:pos="5580"/>
                <w:tab w:val="decimal" w:pos="6750"/>
                <w:tab w:val="decimal" w:pos="7920"/>
                <w:tab w:val="decimal" w:pos="9090"/>
              </w:tabs>
              <w:spacing w:after="0"/>
              <w:ind w:left="540"/>
              <w:rPr>
                <w:rFonts w:ascii="Arial" w:eastAsia="Times New Roman" w:hAnsi="Arial" w:cs="Arial"/>
                <w:color w:val="000000"/>
                <w:spacing w:val="-4"/>
                <w:kern w:val="0"/>
                <w:sz w:val="18"/>
                <w:szCs w:val="18"/>
                <w14:ligatures w14:val="none"/>
              </w:rPr>
            </w:pPr>
            <w:r w:rsidRPr="00D60A65">
              <w:rPr>
                <w:rFonts w:ascii="Arial" w:eastAsia="Times New Roman" w:hAnsi="Arial" w:cs="Arial"/>
                <w:b/>
                <w:bCs/>
                <w:color w:val="000000"/>
                <w:spacing w:val="-4"/>
                <w:kern w:val="0"/>
                <w:sz w:val="18"/>
                <w:szCs w:val="18"/>
                <w:lang w:val="en-GB" w:eastAsia="th-TH"/>
                <w14:ligatures w14:val="none"/>
              </w:rPr>
              <w:t>Insurance service result</w:t>
            </w:r>
          </w:p>
        </w:tc>
        <w:tc>
          <w:tcPr>
            <w:tcW w:w="792" w:type="pct"/>
            <w:tcBorders>
              <w:bottom w:val="double" w:sz="4" w:space="0" w:color="auto"/>
            </w:tcBorders>
          </w:tcPr>
          <w:p w14:paraId="55263473"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2,133</w:t>
            </w:r>
          </w:p>
        </w:tc>
        <w:tc>
          <w:tcPr>
            <w:tcW w:w="927" w:type="pct"/>
            <w:tcBorders>
              <w:bottom w:val="double" w:sz="4" w:space="0" w:color="auto"/>
            </w:tcBorders>
          </w:tcPr>
          <w:p w14:paraId="35B6FF50"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47,397</w:t>
            </w:r>
          </w:p>
        </w:tc>
        <w:tc>
          <w:tcPr>
            <w:tcW w:w="931" w:type="pct"/>
            <w:tcBorders>
              <w:bottom w:val="double" w:sz="4" w:space="0" w:color="auto"/>
            </w:tcBorders>
          </w:tcPr>
          <w:p w14:paraId="486D6A3E" w14:textId="77777777" w:rsidR="000751CF" w:rsidRPr="00D60A65" w:rsidRDefault="000751CF" w:rsidP="000751CF">
            <w:pPr>
              <w:tabs>
                <w:tab w:val="left" w:pos="900"/>
                <w:tab w:val="left" w:pos="2160"/>
                <w:tab w:val="decimal" w:pos="5580"/>
                <w:tab w:val="decimal" w:pos="6750"/>
                <w:tab w:val="decimal" w:pos="7920"/>
                <w:tab w:val="decimal" w:pos="9090"/>
              </w:tabs>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spacing w:val="-4"/>
                <w:kern w:val="0"/>
                <w:sz w:val="18"/>
                <w:szCs w:val="18"/>
                <w:lang w:val="en-GB" w:bidi="he-IL"/>
                <w14:ligatures w14:val="none"/>
              </w:rPr>
              <w:t>49,530</w:t>
            </w:r>
          </w:p>
        </w:tc>
      </w:tr>
    </w:tbl>
    <w:p w14:paraId="457B88EA" w14:textId="6733A6BD" w:rsidR="000751CF" w:rsidRPr="00D60A65" w:rsidRDefault="000751CF" w:rsidP="00AD2C96">
      <w:pPr>
        <w:tabs>
          <w:tab w:val="left" w:pos="1260"/>
        </w:tabs>
        <w:spacing w:after="120"/>
        <w:jc w:val="thaiDistribute"/>
        <w:rPr>
          <w:rFonts w:ascii="Arial" w:hAnsi="Arial"/>
          <w:b/>
          <w:bCs/>
          <w:color w:val="000000" w:themeColor="text1"/>
          <w:sz w:val="18"/>
          <w:szCs w:val="18"/>
          <w:lang w:eastAsia="th-TH"/>
        </w:rPr>
      </w:pPr>
    </w:p>
    <w:p w14:paraId="43908464" w14:textId="77777777" w:rsidR="000751CF" w:rsidRPr="00D60A65" w:rsidRDefault="000751CF">
      <w:pPr>
        <w:rPr>
          <w:rFonts w:ascii="Arial" w:hAnsi="Arial"/>
          <w:b/>
          <w:bCs/>
          <w:color w:val="000000" w:themeColor="text1"/>
          <w:sz w:val="18"/>
          <w:szCs w:val="18"/>
          <w:lang w:eastAsia="th-TH"/>
        </w:rPr>
      </w:pPr>
      <w:r w:rsidRPr="00D60A65">
        <w:rPr>
          <w:rFonts w:ascii="Arial" w:hAnsi="Arial"/>
          <w:b/>
          <w:bCs/>
          <w:color w:val="000000" w:themeColor="text1"/>
          <w:sz w:val="18"/>
          <w:szCs w:val="18"/>
          <w:lang w:eastAsia="th-TH"/>
        </w:rPr>
        <w:br w:type="page"/>
      </w:r>
    </w:p>
    <w:p w14:paraId="3476DF11" w14:textId="043CFFCA" w:rsidR="005D3E1A" w:rsidRPr="00D60A65" w:rsidRDefault="000751CF" w:rsidP="005D3E1A">
      <w:pPr>
        <w:pStyle w:val="Heading1"/>
        <w:numPr>
          <w:ilvl w:val="0"/>
          <w:numId w:val="1"/>
        </w:numPr>
        <w:ind w:hanging="720"/>
        <w:rPr>
          <w:rFonts w:ascii="Arial" w:eastAsia="Arial" w:hAnsi="Arial" w:cs="Arial"/>
          <w:b/>
          <w:color w:val="000000" w:themeColor="text1"/>
          <w:sz w:val="18"/>
          <w:szCs w:val="18"/>
        </w:rPr>
      </w:pPr>
      <w:bookmarkStart w:id="23" w:name="_Toc236837752"/>
      <w:r w:rsidRPr="00D60A65">
        <w:rPr>
          <w:rFonts w:ascii="Arial" w:eastAsia="Arial" w:hAnsi="Arial" w:cs="Arial"/>
          <w:b/>
          <w:color w:val="000000" w:themeColor="text1"/>
          <w:sz w:val="18"/>
          <w:szCs w:val="18"/>
        </w:rPr>
        <w:lastRenderedPageBreak/>
        <w:t>Statutory reserve</w:t>
      </w:r>
      <w:bookmarkEnd w:id="23"/>
    </w:p>
    <w:p w14:paraId="76346A70" w14:textId="77777777" w:rsidR="005D3E1A" w:rsidRPr="00D60A65" w:rsidRDefault="005D3E1A" w:rsidP="005D3E1A">
      <w:pPr>
        <w:spacing w:after="0"/>
        <w:ind w:left="547" w:hanging="547"/>
        <w:jc w:val="both"/>
        <w:rPr>
          <w:rFonts w:ascii="Arial" w:eastAsia="Arial" w:hAnsi="Arial" w:cs="Arial"/>
          <w:b/>
          <w:color w:val="000000" w:themeColor="text1"/>
          <w:kern w:val="0"/>
          <w:sz w:val="18"/>
          <w:szCs w:val="18"/>
          <w:lang w:val="en-GB" w:bidi="he-IL"/>
          <w14:ligatures w14:val="none"/>
        </w:rPr>
      </w:pPr>
    </w:p>
    <w:p w14:paraId="22A67718" w14:textId="0EE10ECD" w:rsidR="00684315" w:rsidRPr="00D60A65" w:rsidRDefault="000751CF" w:rsidP="000751CF">
      <w:pPr>
        <w:rPr>
          <w:rFonts w:ascii="Arial" w:hAnsi="Arial" w:cs="Arial"/>
          <w:color w:val="000000"/>
          <w:sz w:val="18"/>
          <w:szCs w:val="18"/>
        </w:rPr>
      </w:pPr>
      <w:r w:rsidRPr="00D60A65">
        <w:rPr>
          <w:rFonts w:ascii="Arial" w:hAnsi="Arial" w:cs="Arial"/>
          <w:color w:val="000000"/>
          <w:sz w:val="18"/>
          <w:szCs w:val="18"/>
        </w:rPr>
        <w:t xml:space="preserve">Pursuant to Section 116 of the Public Limited Companies Act B.E. 2535, the Company is required to set aside a statutory </w:t>
      </w:r>
      <w:proofErr w:type="gramStart"/>
      <w:r w:rsidRPr="00D60A65">
        <w:rPr>
          <w:rFonts w:ascii="Arial" w:hAnsi="Arial" w:cs="Arial"/>
          <w:color w:val="000000"/>
          <w:sz w:val="18"/>
          <w:szCs w:val="18"/>
        </w:rPr>
        <w:t>reserve</w:t>
      </w:r>
      <w:proofErr w:type="gramEnd"/>
      <w:r w:rsidRPr="00D60A65">
        <w:rPr>
          <w:rFonts w:ascii="Arial" w:hAnsi="Arial" w:cs="Arial"/>
          <w:color w:val="000000"/>
          <w:sz w:val="18"/>
          <w:szCs w:val="18"/>
        </w:rPr>
        <w:t xml:space="preserve"> at least 5% of its net income after deducting accumulated deficit brought forward (if any), until the reserve reaches 10% of the registered capital. The statutory reserve is not available for dividend distribution. </w:t>
      </w:r>
      <w:r w:rsidR="005D3E1A" w:rsidRPr="00D60A65">
        <w:rPr>
          <w:rFonts w:ascii="Arial" w:hAnsi="Arial" w:cs="Arial"/>
          <w:color w:val="000000"/>
          <w:sz w:val="18"/>
          <w:szCs w:val="18"/>
        </w:rPr>
        <w:br/>
      </w:r>
      <w:r w:rsidR="005D3E1A" w:rsidRPr="00D60A65">
        <w:rPr>
          <w:rFonts w:ascii="Arial" w:hAnsi="Arial" w:cs="Arial"/>
          <w:color w:val="000000"/>
          <w:sz w:val="18"/>
          <w:szCs w:val="18"/>
        </w:rPr>
        <w:br/>
      </w:r>
      <w:r w:rsidRPr="00D60A65">
        <w:rPr>
          <w:rFonts w:ascii="Arial" w:hAnsi="Arial" w:cs="Arial"/>
          <w:color w:val="000000"/>
          <w:sz w:val="18"/>
          <w:szCs w:val="18"/>
        </w:rPr>
        <w:t xml:space="preserve">According to the Civil and Commercial Code, the subsidiary is required to set aside a statutory reserve an amount equal to at least 5% of its net income each time the subsidiary </w:t>
      </w:r>
      <w:proofErr w:type="gramStart"/>
      <w:r w:rsidRPr="00D60A65">
        <w:rPr>
          <w:rFonts w:ascii="Arial" w:hAnsi="Arial" w:cs="Arial"/>
          <w:color w:val="000000"/>
          <w:sz w:val="18"/>
          <w:szCs w:val="18"/>
        </w:rPr>
        <w:t>pay</w:t>
      </w:r>
      <w:proofErr w:type="gramEnd"/>
      <w:r w:rsidRPr="00D60A65">
        <w:rPr>
          <w:rFonts w:ascii="Arial" w:hAnsi="Arial" w:cs="Arial"/>
          <w:color w:val="000000"/>
          <w:sz w:val="18"/>
          <w:szCs w:val="18"/>
        </w:rPr>
        <w:t xml:space="preserve"> out a dividend, until such reserve reaches 10% of the subsidiary’s registered share capital. The statutory reserve cannot be used for dividend payment. During the six-month period ended 30 June 2026 and 2025, the subsidiaries appropriated net profit to statutory reserve amounting to Baht 0.2 million and Baht 0.6 million, respectively.</w:t>
      </w:r>
    </w:p>
    <w:p w14:paraId="1BF2101B" w14:textId="556E6769" w:rsidR="005D3E1A" w:rsidRPr="00D60A65" w:rsidRDefault="005D3E1A" w:rsidP="005D3E1A">
      <w:pPr>
        <w:pStyle w:val="Heading1"/>
        <w:numPr>
          <w:ilvl w:val="0"/>
          <w:numId w:val="1"/>
        </w:numPr>
        <w:ind w:hanging="720"/>
        <w:rPr>
          <w:rFonts w:ascii="Arial" w:eastAsia="Arial" w:hAnsi="Arial" w:cs="Arial"/>
          <w:b/>
          <w:color w:val="000000" w:themeColor="text1"/>
          <w:sz w:val="18"/>
          <w:szCs w:val="18"/>
        </w:rPr>
      </w:pPr>
      <w:bookmarkStart w:id="24" w:name="_Toc236837753"/>
      <w:r w:rsidRPr="00D60A65">
        <w:rPr>
          <w:rFonts w:ascii="Arial" w:eastAsia="Arial" w:hAnsi="Arial" w:cs="Arial"/>
          <w:b/>
          <w:color w:val="000000" w:themeColor="text1"/>
          <w:sz w:val="18"/>
          <w:szCs w:val="18"/>
        </w:rPr>
        <w:t>Dividend</w:t>
      </w:r>
      <w:bookmarkEnd w:id="24"/>
    </w:p>
    <w:p w14:paraId="1401965C" w14:textId="77777777" w:rsidR="005D3E1A" w:rsidRPr="00D60A65" w:rsidRDefault="005D3E1A" w:rsidP="005D3E1A">
      <w:pPr>
        <w:spacing w:after="0"/>
        <w:ind w:left="547" w:hanging="547"/>
        <w:jc w:val="both"/>
        <w:rPr>
          <w:rFonts w:ascii="Arial" w:hAnsi="Arial" w:cs="Arial"/>
          <w:color w:val="000000"/>
          <w:sz w:val="18"/>
          <w:szCs w:val="18"/>
        </w:rPr>
      </w:pPr>
    </w:p>
    <w:p w14:paraId="02F441A6" w14:textId="77777777" w:rsidR="005D3E1A" w:rsidRPr="00D60A65" w:rsidRDefault="005D3E1A" w:rsidP="005D3E1A">
      <w:pPr>
        <w:tabs>
          <w:tab w:val="left" w:pos="2160"/>
          <w:tab w:val="right" w:pos="7200"/>
          <w:tab w:val="right" w:pos="9000"/>
        </w:tabs>
        <w:jc w:val="both"/>
        <w:rPr>
          <w:rFonts w:ascii="Arial" w:hAnsi="Arial" w:cs="Arial"/>
          <w:color w:val="000000" w:themeColor="text1"/>
          <w:sz w:val="18"/>
          <w:szCs w:val="18"/>
          <w:u w:val="single"/>
        </w:rPr>
      </w:pPr>
      <w:r w:rsidRPr="00D60A65">
        <w:rPr>
          <w:rFonts w:ascii="Arial" w:hAnsi="Arial" w:cs="Arial"/>
          <w:color w:val="000000" w:themeColor="text1"/>
          <w:sz w:val="18"/>
          <w:szCs w:val="18"/>
          <w:u w:val="single"/>
        </w:rPr>
        <w:t>Subsidiaries</w:t>
      </w:r>
    </w:p>
    <w:p w14:paraId="6E263759" w14:textId="4B2633F0" w:rsidR="005D3E1A" w:rsidRPr="00D60A65" w:rsidRDefault="005D3E1A" w:rsidP="005D3E1A">
      <w:pPr>
        <w:tabs>
          <w:tab w:val="left" w:pos="2160"/>
        </w:tabs>
        <w:spacing w:after="0"/>
        <w:ind w:right="11"/>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On 21 April 2025, Annual General meeting of the Company’s Shareholders of </w:t>
      </w: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Group Public Company Limited approved dividend payment from net profit for year ended 31 December 2024 at Baht 0.051 per share, totaling Baht 22.95 million. The dividend was paid on 16 May 2025.</w:t>
      </w:r>
    </w:p>
    <w:p w14:paraId="27521B36" w14:textId="77777777" w:rsidR="005D3E1A" w:rsidRPr="00D60A65" w:rsidRDefault="005D3E1A" w:rsidP="005D3E1A">
      <w:pPr>
        <w:tabs>
          <w:tab w:val="left" w:pos="2160"/>
        </w:tabs>
        <w:spacing w:after="0"/>
        <w:ind w:right="11"/>
        <w:jc w:val="both"/>
        <w:rPr>
          <w:rFonts w:ascii="Arial" w:eastAsia="Times New Roman" w:hAnsi="Arial" w:cs="Arial"/>
          <w:color w:val="000000"/>
          <w:kern w:val="0"/>
          <w:sz w:val="18"/>
          <w:szCs w:val="18"/>
          <w:lang w:bidi="he-IL"/>
          <w14:ligatures w14:val="none"/>
        </w:rPr>
      </w:pPr>
    </w:p>
    <w:p w14:paraId="13EAC076" w14:textId="77777777" w:rsidR="005D3E1A" w:rsidRPr="00D60A65" w:rsidRDefault="005D3E1A" w:rsidP="005D3E1A">
      <w:pPr>
        <w:tabs>
          <w:tab w:val="left" w:pos="2160"/>
        </w:tabs>
        <w:spacing w:after="0"/>
        <w:ind w:right="11"/>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On 17 June 2025, the Company’s Board of Directors of </w:t>
      </w: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Actuarial Company Limited approved dividend payment from retained earnings as of 31 March 2025 at Baht 17.2 per share, totaling Baht 6.02 million and appropriated its retained earnings to legal reserve amounting to Baht 0.6 million. The dividend was paid on 16 July 2025.</w:t>
      </w:r>
    </w:p>
    <w:p w14:paraId="20F7FAF3" w14:textId="77777777" w:rsidR="005D3E1A" w:rsidRPr="00D60A65" w:rsidRDefault="005D3E1A" w:rsidP="00B3630F">
      <w:pPr>
        <w:tabs>
          <w:tab w:val="left" w:pos="2160"/>
          <w:tab w:val="right" w:pos="7200"/>
          <w:tab w:val="right" w:pos="9000"/>
        </w:tabs>
        <w:spacing w:after="0"/>
        <w:jc w:val="both"/>
        <w:rPr>
          <w:rFonts w:ascii="Arial" w:eastAsia="Times New Roman" w:hAnsi="Arial" w:cs="Arial"/>
          <w:color w:val="000000" w:themeColor="text1"/>
          <w:kern w:val="0"/>
          <w:sz w:val="18"/>
          <w:szCs w:val="18"/>
          <w:lang w:bidi="he-IL"/>
          <w14:ligatures w14:val="none"/>
        </w:rPr>
      </w:pPr>
    </w:p>
    <w:p w14:paraId="64630BA0" w14:textId="77777777" w:rsidR="005D3E1A" w:rsidRPr="00D60A65" w:rsidRDefault="005D3E1A" w:rsidP="00B3630F">
      <w:pPr>
        <w:tabs>
          <w:tab w:val="left" w:pos="2160"/>
          <w:tab w:val="right" w:pos="7200"/>
          <w:tab w:val="right" w:pos="9000"/>
        </w:tabs>
        <w:spacing w:after="0"/>
        <w:jc w:val="both"/>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On 10 April 2026, the Annual General meeting of the Company’s Shareholders of </w:t>
      </w:r>
      <w:proofErr w:type="spellStart"/>
      <w:r w:rsidRPr="00D60A65">
        <w:rPr>
          <w:rFonts w:ascii="Arial" w:eastAsia="Times New Roman" w:hAnsi="Arial" w:cs="Arial"/>
          <w:color w:val="000000" w:themeColor="text1"/>
          <w:kern w:val="0"/>
          <w:sz w:val="18"/>
          <w:szCs w:val="18"/>
          <w:lang w:bidi="he-IL"/>
          <w14:ligatures w14:val="none"/>
        </w:rPr>
        <w:t>BlueVenture</w:t>
      </w:r>
      <w:proofErr w:type="spellEnd"/>
      <w:r w:rsidRPr="00D60A65">
        <w:rPr>
          <w:rFonts w:ascii="Arial" w:eastAsia="Times New Roman" w:hAnsi="Arial" w:cs="Arial"/>
          <w:color w:val="000000" w:themeColor="text1"/>
          <w:kern w:val="0"/>
          <w:sz w:val="18"/>
          <w:szCs w:val="18"/>
          <w:lang w:bidi="he-IL"/>
          <w14:ligatures w14:val="none"/>
        </w:rPr>
        <w:t xml:space="preserve"> TPA Company Limited approved dividend payment from net profit for year ended 31 December 2025 at Baht 0.30 per share, totaling Baht 3.00 million. The dividend was paid on 8 May 2026.</w:t>
      </w:r>
    </w:p>
    <w:p w14:paraId="46C1E0AD" w14:textId="77777777" w:rsidR="005D3E1A" w:rsidRPr="00D60A65" w:rsidRDefault="005D3E1A" w:rsidP="00B3630F">
      <w:pPr>
        <w:tabs>
          <w:tab w:val="left" w:pos="2160"/>
          <w:tab w:val="right" w:pos="7200"/>
          <w:tab w:val="right" w:pos="9000"/>
        </w:tabs>
        <w:spacing w:after="0"/>
        <w:jc w:val="both"/>
        <w:rPr>
          <w:rFonts w:ascii="Arial" w:eastAsia="Times New Roman" w:hAnsi="Arial" w:cs="Arial"/>
          <w:color w:val="000000" w:themeColor="text1"/>
          <w:kern w:val="0"/>
          <w:sz w:val="18"/>
          <w:szCs w:val="18"/>
          <w:lang w:bidi="he-IL"/>
          <w14:ligatures w14:val="none"/>
        </w:rPr>
      </w:pPr>
    </w:p>
    <w:p w14:paraId="16D527BD" w14:textId="77777777" w:rsidR="005D3E1A" w:rsidRPr="00D60A65" w:rsidRDefault="005D3E1A" w:rsidP="00B3630F">
      <w:pPr>
        <w:tabs>
          <w:tab w:val="left" w:pos="2160"/>
          <w:tab w:val="right" w:pos="7200"/>
          <w:tab w:val="right" w:pos="9000"/>
        </w:tabs>
        <w:spacing w:after="0"/>
        <w:jc w:val="both"/>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On 10 April 2026, the Annual General meeting of the Company’s Shareholders of </w:t>
      </w:r>
      <w:proofErr w:type="spellStart"/>
      <w:r w:rsidRPr="00D60A65">
        <w:rPr>
          <w:rFonts w:ascii="Arial" w:eastAsia="Times New Roman" w:hAnsi="Arial" w:cs="Arial"/>
          <w:color w:val="000000" w:themeColor="text1"/>
          <w:kern w:val="0"/>
          <w:sz w:val="18"/>
          <w:szCs w:val="18"/>
          <w:lang w:bidi="he-IL"/>
          <w14:ligatures w14:val="none"/>
        </w:rPr>
        <w:t>BlueVenture</w:t>
      </w:r>
      <w:proofErr w:type="spellEnd"/>
      <w:r w:rsidRPr="00D60A65">
        <w:rPr>
          <w:rFonts w:ascii="Arial" w:eastAsia="Times New Roman" w:hAnsi="Arial" w:cs="Arial"/>
          <w:color w:val="000000" w:themeColor="text1"/>
          <w:kern w:val="0"/>
          <w:sz w:val="18"/>
          <w:szCs w:val="18"/>
          <w:lang w:bidi="he-IL"/>
          <w14:ligatures w14:val="none"/>
        </w:rPr>
        <w:t xml:space="preserve"> Actuarial Company Limited approved dividend payment from retained earnings as of 31 December 2025 at Baht 3.00 per share, totaling Baht 1.05 million and appropriated its retained earnings to legal reserve amounting to Baht 0.20 million. The dividend was paid on 6 May 2026.</w:t>
      </w:r>
    </w:p>
    <w:p w14:paraId="79858AE9" w14:textId="77777777" w:rsidR="00B3630F" w:rsidRPr="00D60A65" w:rsidRDefault="00B3630F" w:rsidP="00B3630F">
      <w:pPr>
        <w:tabs>
          <w:tab w:val="left" w:pos="2160"/>
          <w:tab w:val="right" w:pos="7200"/>
          <w:tab w:val="right" w:pos="9000"/>
        </w:tabs>
        <w:spacing w:after="0"/>
        <w:jc w:val="both"/>
        <w:rPr>
          <w:rFonts w:ascii="Arial" w:eastAsia="Times New Roman" w:hAnsi="Arial" w:cs="Arial"/>
          <w:color w:val="000000" w:themeColor="text1"/>
          <w:kern w:val="0"/>
          <w:sz w:val="18"/>
          <w:szCs w:val="18"/>
          <w:lang w:bidi="he-IL"/>
          <w14:ligatures w14:val="none"/>
        </w:rPr>
      </w:pPr>
    </w:p>
    <w:p w14:paraId="0AF23760" w14:textId="36439C58" w:rsidR="00B3630F" w:rsidRPr="00D60A65" w:rsidRDefault="00B3630F" w:rsidP="00B3630F">
      <w:pPr>
        <w:tabs>
          <w:tab w:val="left" w:pos="2160"/>
          <w:tab w:val="right" w:pos="7200"/>
          <w:tab w:val="right" w:pos="9000"/>
        </w:tabs>
        <w:jc w:val="both"/>
        <w:rPr>
          <w:rFonts w:ascii="Arial" w:hAnsi="Arial" w:cs="Arial"/>
          <w:color w:val="000000" w:themeColor="text1"/>
          <w:sz w:val="18"/>
          <w:szCs w:val="18"/>
        </w:rPr>
      </w:pPr>
      <w:r w:rsidRPr="00D60A65">
        <w:rPr>
          <w:rFonts w:ascii="Arial" w:hAnsi="Arial" w:cs="Arial"/>
          <w:color w:val="000000" w:themeColor="text1"/>
          <w:sz w:val="18"/>
          <w:szCs w:val="18"/>
        </w:rPr>
        <w:t xml:space="preserve">On </w:t>
      </w:r>
      <w:r w:rsidRPr="00D60A65">
        <w:rPr>
          <w:rFonts w:ascii="Arial" w:hAnsi="Arial" w:cs="Arial"/>
          <w:color w:val="000000" w:themeColor="text1"/>
          <w:sz w:val="18"/>
          <w:szCs w:val="18"/>
          <w:cs/>
        </w:rPr>
        <w:t xml:space="preserve">23 </w:t>
      </w:r>
      <w:r w:rsidRPr="00D60A65">
        <w:rPr>
          <w:rFonts w:ascii="Arial" w:hAnsi="Arial" w:cs="Arial"/>
          <w:color w:val="000000" w:themeColor="text1"/>
          <w:sz w:val="18"/>
          <w:szCs w:val="18"/>
        </w:rPr>
        <w:t xml:space="preserve">April </w:t>
      </w:r>
      <w:r w:rsidRPr="00D60A65">
        <w:rPr>
          <w:rFonts w:ascii="Arial" w:hAnsi="Arial" w:cs="Arial"/>
          <w:color w:val="000000" w:themeColor="text1"/>
          <w:sz w:val="18"/>
          <w:szCs w:val="18"/>
          <w:cs/>
        </w:rPr>
        <w:t>2026</w:t>
      </w:r>
      <w:r w:rsidRPr="00D60A65">
        <w:rPr>
          <w:rFonts w:ascii="Arial" w:hAnsi="Arial" w:cs="Arial"/>
          <w:color w:val="000000" w:themeColor="text1"/>
          <w:sz w:val="18"/>
          <w:szCs w:val="18"/>
        </w:rPr>
        <w:t xml:space="preserve">, the Annual General meeting of the Company’s Shareholders of </w:t>
      </w:r>
      <w:proofErr w:type="spellStart"/>
      <w:r w:rsidRPr="00D60A65">
        <w:rPr>
          <w:rFonts w:ascii="Arial" w:hAnsi="Arial" w:cs="Arial"/>
          <w:color w:val="000000" w:themeColor="text1"/>
          <w:sz w:val="18"/>
          <w:szCs w:val="18"/>
        </w:rPr>
        <w:t>BlueVenture</w:t>
      </w:r>
      <w:proofErr w:type="spellEnd"/>
      <w:r w:rsidRPr="00D60A65">
        <w:rPr>
          <w:rFonts w:ascii="Arial" w:hAnsi="Arial" w:cs="Arial"/>
          <w:color w:val="000000" w:themeColor="text1"/>
          <w:sz w:val="18"/>
          <w:szCs w:val="18"/>
        </w:rPr>
        <w:t xml:space="preserve"> Group Public Company Limited approved dividend payment from net profit for six-month period ended </w:t>
      </w:r>
      <w:r w:rsidRPr="00D60A65">
        <w:rPr>
          <w:rFonts w:ascii="Arial" w:hAnsi="Arial" w:cs="Arial"/>
          <w:color w:val="000000" w:themeColor="text1"/>
          <w:sz w:val="18"/>
          <w:szCs w:val="18"/>
          <w:cs/>
        </w:rPr>
        <w:t xml:space="preserve">31 </w:t>
      </w:r>
      <w:r w:rsidRPr="00D60A65">
        <w:rPr>
          <w:rFonts w:ascii="Arial" w:hAnsi="Arial" w:cs="Arial"/>
          <w:color w:val="000000" w:themeColor="text1"/>
          <w:sz w:val="18"/>
          <w:szCs w:val="18"/>
        </w:rPr>
        <w:t xml:space="preserve">December </w:t>
      </w:r>
      <w:r w:rsidRPr="00D60A65">
        <w:rPr>
          <w:rFonts w:ascii="Arial" w:hAnsi="Arial" w:cs="Arial"/>
          <w:color w:val="000000" w:themeColor="text1"/>
          <w:sz w:val="18"/>
          <w:szCs w:val="18"/>
          <w:cs/>
        </w:rPr>
        <w:t xml:space="preserve">2025 </w:t>
      </w:r>
      <w:r w:rsidRPr="00D60A65">
        <w:rPr>
          <w:rFonts w:ascii="Arial" w:hAnsi="Arial" w:cs="Arial"/>
          <w:color w:val="000000" w:themeColor="text1"/>
          <w:sz w:val="18"/>
          <w:szCs w:val="18"/>
        </w:rPr>
        <w:t xml:space="preserve">at Baht </w:t>
      </w:r>
      <w:r w:rsidRPr="00D60A65">
        <w:rPr>
          <w:rFonts w:ascii="Arial" w:hAnsi="Arial" w:cs="Arial"/>
          <w:color w:val="000000" w:themeColor="text1"/>
          <w:sz w:val="18"/>
          <w:szCs w:val="18"/>
          <w:cs/>
        </w:rPr>
        <w:t xml:space="preserve">0.051 </w:t>
      </w:r>
      <w:r w:rsidRPr="00D60A65">
        <w:rPr>
          <w:rFonts w:ascii="Arial" w:hAnsi="Arial" w:cs="Arial"/>
          <w:color w:val="000000" w:themeColor="text1"/>
          <w:sz w:val="18"/>
          <w:szCs w:val="18"/>
        </w:rPr>
        <w:t xml:space="preserve">per share, totaling Baht </w:t>
      </w:r>
      <w:r w:rsidRPr="00D60A65">
        <w:rPr>
          <w:rFonts w:ascii="Arial" w:hAnsi="Arial" w:cs="Arial"/>
          <w:color w:val="000000" w:themeColor="text1"/>
          <w:sz w:val="18"/>
          <w:szCs w:val="18"/>
          <w:cs/>
        </w:rPr>
        <w:t xml:space="preserve">22.95 </w:t>
      </w:r>
      <w:proofErr w:type="spellStart"/>
      <w:r w:rsidRPr="00D60A65">
        <w:rPr>
          <w:rFonts w:ascii="Arial" w:hAnsi="Arial" w:cs="Arial"/>
          <w:color w:val="000000" w:themeColor="text1"/>
          <w:sz w:val="18"/>
          <w:szCs w:val="18"/>
        </w:rPr>
        <w:t>million</w:t>
      </w:r>
      <w:r w:rsidR="00557B54" w:rsidRPr="00D60A65">
        <w:rPr>
          <w:rFonts w:ascii="Arial" w:hAnsi="Arial" w:cs="Arial"/>
          <w:color w:val="000000" w:themeColor="text1"/>
          <w:sz w:val="18"/>
          <w:szCs w:val="18"/>
        </w:rPr>
        <w:t>.</w:t>
      </w:r>
      <w:r w:rsidRPr="00D60A65">
        <w:rPr>
          <w:rFonts w:ascii="Arial" w:hAnsi="Arial" w:cs="Arial"/>
          <w:color w:val="000000" w:themeColor="text1"/>
          <w:sz w:val="18"/>
          <w:szCs w:val="18"/>
        </w:rPr>
        <w:t>The</w:t>
      </w:r>
      <w:proofErr w:type="spellEnd"/>
      <w:r w:rsidRPr="00D60A65">
        <w:rPr>
          <w:rFonts w:ascii="Arial" w:hAnsi="Arial" w:cs="Arial"/>
          <w:color w:val="000000" w:themeColor="text1"/>
          <w:sz w:val="18"/>
          <w:szCs w:val="18"/>
        </w:rPr>
        <w:t xml:space="preserve"> dividend was paid on </w:t>
      </w:r>
      <w:r w:rsidRPr="00D60A65">
        <w:rPr>
          <w:rFonts w:ascii="Arial" w:hAnsi="Arial" w:cs="Arial"/>
          <w:color w:val="000000" w:themeColor="text1"/>
          <w:sz w:val="18"/>
          <w:szCs w:val="18"/>
          <w:cs/>
        </w:rPr>
        <w:t xml:space="preserve">20 </w:t>
      </w:r>
      <w:r w:rsidRPr="00D60A65">
        <w:rPr>
          <w:rFonts w:ascii="Arial" w:hAnsi="Arial" w:cs="Arial"/>
          <w:color w:val="000000" w:themeColor="text1"/>
          <w:sz w:val="18"/>
          <w:szCs w:val="18"/>
        </w:rPr>
        <w:t xml:space="preserve">May </w:t>
      </w:r>
      <w:r w:rsidRPr="00D60A65">
        <w:rPr>
          <w:rFonts w:ascii="Arial" w:hAnsi="Arial" w:cs="Arial"/>
          <w:color w:val="000000" w:themeColor="text1"/>
          <w:sz w:val="18"/>
          <w:szCs w:val="18"/>
          <w:cs/>
        </w:rPr>
        <w:t>2026.</w:t>
      </w:r>
    </w:p>
    <w:p w14:paraId="7290C807" w14:textId="5330E300" w:rsidR="00B3630F" w:rsidRPr="00D60A65" w:rsidRDefault="00B3630F" w:rsidP="00B3630F">
      <w:pPr>
        <w:pStyle w:val="Heading1"/>
        <w:numPr>
          <w:ilvl w:val="0"/>
          <w:numId w:val="1"/>
        </w:numPr>
        <w:ind w:hanging="720"/>
        <w:rPr>
          <w:rFonts w:ascii="Arial" w:eastAsia="Arial" w:hAnsi="Arial" w:cs="Arial"/>
          <w:b/>
          <w:color w:val="000000" w:themeColor="text1"/>
          <w:sz w:val="18"/>
          <w:szCs w:val="18"/>
        </w:rPr>
      </w:pPr>
      <w:bookmarkStart w:id="25" w:name="_Toc236837754"/>
      <w:r w:rsidRPr="00D60A65">
        <w:rPr>
          <w:rFonts w:ascii="Arial" w:eastAsia="Arial" w:hAnsi="Arial" w:cs="Arial"/>
          <w:b/>
          <w:color w:val="000000" w:themeColor="text1"/>
          <w:sz w:val="18"/>
          <w:szCs w:val="18"/>
        </w:rPr>
        <w:t>Net investment income</w:t>
      </w:r>
      <w:bookmarkEnd w:id="25"/>
    </w:p>
    <w:p w14:paraId="7BBD46CD" w14:textId="77777777" w:rsidR="005D3E1A" w:rsidRPr="00D60A65" w:rsidRDefault="005D3E1A" w:rsidP="00B3630F">
      <w:pPr>
        <w:spacing w:after="0"/>
        <w:ind w:left="547" w:hanging="547"/>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B3630F" w:rsidRPr="00D60A65" w14:paraId="725EE49F" w14:textId="77777777">
        <w:tc>
          <w:tcPr>
            <w:tcW w:w="4111" w:type="dxa"/>
            <w:vAlign w:val="bottom"/>
          </w:tcPr>
          <w:p w14:paraId="0031643A" w14:textId="77777777" w:rsidR="00B3630F" w:rsidRPr="00D60A65" w:rsidRDefault="00B3630F" w:rsidP="00B3630F">
            <w:pPr>
              <w:spacing w:after="0"/>
              <w:ind w:left="-72"/>
              <w:rPr>
                <w:rFonts w:ascii="Arial" w:eastAsia="Times New Roman" w:hAnsi="Arial" w:cs="Arial"/>
                <w:color w:val="000000"/>
                <w:kern w:val="0"/>
                <w:sz w:val="18"/>
                <w:szCs w:val="18"/>
                <w:lang w:bidi="he-IL"/>
                <w14:ligatures w14:val="none"/>
              </w:rPr>
            </w:pPr>
          </w:p>
        </w:tc>
        <w:tc>
          <w:tcPr>
            <w:tcW w:w="2693" w:type="dxa"/>
            <w:gridSpan w:val="2"/>
            <w:tcBorders>
              <w:left w:val="nil"/>
              <w:bottom w:val="single" w:sz="4" w:space="0" w:color="auto"/>
              <w:right w:val="nil"/>
            </w:tcBorders>
            <w:vAlign w:val="bottom"/>
            <w:hideMark/>
          </w:tcPr>
          <w:p w14:paraId="01DEB8C6"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Consolidated</w:t>
            </w:r>
          </w:p>
          <w:p w14:paraId="58634425" w14:textId="77777777" w:rsidR="00B3630F" w:rsidRPr="00D60A65" w:rsidRDefault="00B3630F" w:rsidP="00B3630F">
            <w:pPr>
              <w:spacing w:after="0"/>
              <w:jc w:val="center"/>
              <w:rPr>
                <w:rFonts w:ascii="Arial" w:eastAsia="Times New Roman" w:hAnsi="Arial" w:cs="Arial"/>
                <w:b/>
                <w:bCs/>
                <w:color w:val="000000"/>
                <w:kern w:val="0"/>
                <w:sz w:val="18"/>
                <w:szCs w:val="18"/>
                <w:cs/>
                <w14:ligatures w14:val="none"/>
              </w:rPr>
            </w:pPr>
            <w:r w:rsidRPr="00D60A65">
              <w:rPr>
                <w:rFonts w:ascii="Arial" w:eastAsia="Times New Roman" w:hAnsi="Arial" w:cs="Arial"/>
                <w:b/>
                <w:bCs/>
                <w:color w:val="000000"/>
                <w:kern w:val="0"/>
                <w:sz w:val="18"/>
                <w:szCs w:val="18"/>
                <w:lang w:bidi="he-IL"/>
                <w14:ligatures w14:val="none"/>
              </w:rPr>
              <w:t>financial information</w:t>
            </w:r>
          </w:p>
        </w:tc>
        <w:tc>
          <w:tcPr>
            <w:tcW w:w="2646" w:type="dxa"/>
            <w:gridSpan w:val="2"/>
            <w:tcBorders>
              <w:left w:val="nil"/>
              <w:bottom w:val="single" w:sz="4" w:space="0" w:color="auto"/>
              <w:right w:val="nil"/>
            </w:tcBorders>
            <w:vAlign w:val="bottom"/>
            <w:hideMark/>
          </w:tcPr>
          <w:p w14:paraId="733A1AD7"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Separate</w:t>
            </w:r>
          </w:p>
          <w:p w14:paraId="17249B1A" w14:textId="77777777" w:rsidR="00B3630F" w:rsidRPr="00D60A65" w:rsidRDefault="00B3630F" w:rsidP="00B3630F">
            <w:pPr>
              <w:spacing w:after="0"/>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r>
      <w:tr w:rsidR="00B3630F" w:rsidRPr="00D60A65" w14:paraId="7B8769E9" w14:textId="77777777">
        <w:tc>
          <w:tcPr>
            <w:tcW w:w="4111" w:type="dxa"/>
            <w:vAlign w:val="bottom"/>
          </w:tcPr>
          <w:p w14:paraId="3D75A019" w14:textId="77777777" w:rsidR="00B3630F" w:rsidRPr="00D60A65" w:rsidRDefault="00B3630F" w:rsidP="00B3630F">
            <w:pPr>
              <w:spacing w:after="0"/>
              <w:ind w:left="-72"/>
              <w:rPr>
                <w:rFonts w:ascii="Arial" w:eastAsia="Times New Roman" w:hAnsi="Arial" w:cs="Arial"/>
                <w:color w:val="000000"/>
                <w:kern w:val="0"/>
                <w:sz w:val="18"/>
                <w:szCs w:val="18"/>
                <w:lang w:bidi="he-IL"/>
                <w14:ligatures w14:val="none"/>
              </w:rPr>
            </w:pPr>
          </w:p>
        </w:tc>
        <w:tc>
          <w:tcPr>
            <w:tcW w:w="5339" w:type="dxa"/>
            <w:gridSpan w:val="4"/>
            <w:tcBorders>
              <w:top w:val="single" w:sz="4" w:space="0" w:color="auto"/>
              <w:left w:val="nil"/>
              <w:bottom w:val="single" w:sz="4" w:space="0" w:color="auto"/>
              <w:right w:val="nil"/>
            </w:tcBorders>
            <w:vAlign w:val="bottom"/>
            <w:hideMark/>
          </w:tcPr>
          <w:p w14:paraId="648BAE21"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5DA41A07" w14:textId="77777777" w:rsidR="00B3630F" w:rsidRPr="00D60A65" w:rsidRDefault="00B3630F" w:rsidP="00B3630F">
            <w:pPr>
              <w:spacing w:after="0"/>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For the six</w:t>
            </w:r>
            <w:r w:rsidRPr="00D60A65">
              <w:rPr>
                <w:rFonts w:ascii="Arial" w:eastAsia="Times New Roman" w:hAnsi="Arial" w:cs="Arial"/>
                <w:b/>
                <w:bCs/>
                <w:color w:val="000000"/>
                <w:kern w:val="0"/>
                <w:sz w:val="18"/>
                <w:szCs w:val="18"/>
                <w:lang w:val="en-GB" w:bidi="he-IL"/>
                <w14:ligatures w14:val="none"/>
              </w:rPr>
              <w:t>-month</w:t>
            </w:r>
            <w:r w:rsidRPr="00D60A65">
              <w:rPr>
                <w:rFonts w:ascii="Arial" w:eastAsia="Times New Roman" w:hAnsi="Arial" w:cs="Arial"/>
                <w:b/>
                <w:bCs/>
                <w:color w:val="000000"/>
                <w:kern w:val="0"/>
                <w:sz w:val="18"/>
                <w:szCs w:val="18"/>
                <w:lang w:bidi="he-IL"/>
                <w14:ligatures w14:val="none"/>
              </w:rPr>
              <w:t xml:space="preserve"> period ended </w:t>
            </w:r>
            <w:r w:rsidRPr="00D60A65">
              <w:rPr>
                <w:rFonts w:ascii="Arial" w:eastAsia="Times New Roman" w:hAnsi="Arial" w:cs="Arial"/>
                <w:b/>
                <w:bCs/>
                <w:color w:val="000000"/>
                <w:kern w:val="0"/>
                <w:sz w:val="18"/>
                <w:szCs w:val="18"/>
                <w:lang w:val="en-GB" w:bidi="he-IL"/>
                <w14:ligatures w14:val="none"/>
              </w:rPr>
              <w:t>30 June</w:t>
            </w:r>
          </w:p>
        </w:tc>
      </w:tr>
      <w:tr w:rsidR="00B3630F" w:rsidRPr="00D60A65" w14:paraId="37BECDD5" w14:textId="77777777">
        <w:tc>
          <w:tcPr>
            <w:tcW w:w="4111" w:type="dxa"/>
            <w:vAlign w:val="bottom"/>
          </w:tcPr>
          <w:p w14:paraId="14F71B04" w14:textId="77777777" w:rsidR="00B3630F" w:rsidRPr="00D60A65" w:rsidRDefault="00B3630F" w:rsidP="00B3630F">
            <w:pPr>
              <w:spacing w:after="0"/>
              <w:ind w:left="-72"/>
              <w:rPr>
                <w:rFonts w:ascii="Arial" w:eastAsia="Times New Roman" w:hAnsi="Arial" w:cs="Arial"/>
                <w:color w:val="000000"/>
                <w:kern w:val="0"/>
                <w:sz w:val="18"/>
                <w:szCs w:val="18"/>
                <w:cs/>
                <w14:ligatures w14:val="none"/>
              </w:rPr>
            </w:pPr>
          </w:p>
        </w:tc>
        <w:tc>
          <w:tcPr>
            <w:tcW w:w="1276" w:type="dxa"/>
            <w:tcBorders>
              <w:top w:val="single" w:sz="4" w:space="0" w:color="auto"/>
              <w:left w:val="nil"/>
              <w:right w:val="nil"/>
            </w:tcBorders>
            <w:vAlign w:val="bottom"/>
            <w:hideMark/>
          </w:tcPr>
          <w:p w14:paraId="66D4163B" w14:textId="77777777" w:rsidR="00B3630F" w:rsidRPr="00D60A65" w:rsidRDefault="00B3630F" w:rsidP="00B3630F">
            <w:pPr>
              <w:spacing w:after="0"/>
              <w:ind w:right="-72"/>
              <w:jc w:val="right"/>
              <w:rPr>
                <w:rFonts w:ascii="Arial" w:eastAsia="Times New Roman" w:hAnsi="Arial" w:cs="Arial"/>
                <w:b/>
                <w:bCs/>
                <w:color w:val="000000"/>
                <w:kern w:val="0"/>
                <w:sz w:val="18"/>
                <w:szCs w:val="18"/>
                <w:cs/>
                <w14:ligatures w14:val="none"/>
              </w:rPr>
            </w:pPr>
            <w:r w:rsidRPr="00D60A65">
              <w:rPr>
                <w:rFonts w:ascii="Arial" w:eastAsia="Times New Roman" w:hAnsi="Arial" w:cs="Arial"/>
                <w:b/>
                <w:bCs/>
                <w:color w:val="000000"/>
                <w:kern w:val="0"/>
                <w:sz w:val="18"/>
                <w:szCs w:val="18"/>
                <w:lang w:val="en-GB" w:bidi="he-IL"/>
                <w14:ligatures w14:val="none"/>
              </w:rPr>
              <w:t>2026</w:t>
            </w:r>
          </w:p>
        </w:tc>
        <w:tc>
          <w:tcPr>
            <w:tcW w:w="1417" w:type="dxa"/>
            <w:tcBorders>
              <w:top w:val="single" w:sz="4" w:space="0" w:color="auto"/>
              <w:left w:val="nil"/>
              <w:right w:val="nil"/>
            </w:tcBorders>
            <w:vAlign w:val="bottom"/>
            <w:hideMark/>
          </w:tcPr>
          <w:p w14:paraId="7165D4F5"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276" w:type="dxa"/>
            <w:tcBorders>
              <w:top w:val="single" w:sz="4" w:space="0" w:color="auto"/>
              <w:left w:val="nil"/>
              <w:right w:val="nil"/>
            </w:tcBorders>
            <w:vAlign w:val="bottom"/>
            <w:hideMark/>
          </w:tcPr>
          <w:p w14:paraId="6AA7C10C"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370" w:type="dxa"/>
            <w:tcBorders>
              <w:top w:val="single" w:sz="4" w:space="0" w:color="auto"/>
              <w:left w:val="nil"/>
              <w:right w:val="nil"/>
            </w:tcBorders>
            <w:vAlign w:val="bottom"/>
            <w:hideMark/>
          </w:tcPr>
          <w:p w14:paraId="40A5E7EA"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B3630F" w:rsidRPr="00D60A65" w14:paraId="3F46E9E9" w14:textId="77777777">
        <w:tc>
          <w:tcPr>
            <w:tcW w:w="4111" w:type="dxa"/>
            <w:vAlign w:val="bottom"/>
          </w:tcPr>
          <w:p w14:paraId="2DEB2558" w14:textId="77777777" w:rsidR="00B3630F" w:rsidRPr="00D60A65" w:rsidRDefault="00B3630F" w:rsidP="00B3630F">
            <w:pPr>
              <w:spacing w:after="0"/>
              <w:ind w:left="-72"/>
              <w:rPr>
                <w:rFonts w:ascii="Arial" w:eastAsia="Times New Roman" w:hAnsi="Arial" w:cs="Arial"/>
                <w:color w:val="000000"/>
                <w:kern w:val="0"/>
                <w:sz w:val="18"/>
                <w:szCs w:val="18"/>
                <w:lang w:bidi="he-IL"/>
                <w14:ligatures w14:val="none"/>
              </w:rPr>
            </w:pPr>
          </w:p>
        </w:tc>
        <w:tc>
          <w:tcPr>
            <w:tcW w:w="1276" w:type="dxa"/>
            <w:tcBorders>
              <w:top w:val="nil"/>
              <w:left w:val="nil"/>
              <w:bottom w:val="single" w:sz="4" w:space="0" w:color="auto"/>
              <w:right w:val="nil"/>
            </w:tcBorders>
            <w:vAlign w:val="bottom"/>
            <w:hideMark/>
          </w:tcPr>
          <w:p w14:paraId="310466F4" w14:textId="77777777" w:rsidR="00B3630F" w:rsidRPr="00D60A65" w:rsidRDefault="00B3630F" w:rsidP="00B3630F">
            <w:pPr>
              <w:spacing w:after="0"/>
              <w:ind w:right="-72"/>
              <w:jc w:val="right"/>
              <w:rPr>
                <w:rFonts w:ascii="Arial" w:eastAsia="Times New Roman" w:hAnsi="Arial" w:cs="Arial"/>
                <w:b/>
                <w:bCs/>
                <w:color w:val="000000"/>
                <w:kern w:val="0"/>
                <w:sz w:val="18"/>
                <w:szCs w:val="18"/>
                <w:cs/>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417" w:type="dxa"/>
            <w:tcBorders>
              <w:top w:val="nil"/>
              <w:left w:val="nil"/>
              <w:bottom w:val="single" w:sz="4" w:space="0" w:color="auto"/>
              <w:right w:val="nil"/>
            </w:tcBorders>
            <w:vAlign w:val="bottom"/>
            <w:hideMark/>
          </w:tcPr>
          <w:p w14:paraId="10EE6B25" w14:textId="77777777" w:rsidR="00B3630F" w:rsidRPr="00D60A65" w:rsidRDefault="00B3630F" w:rsidP="00B3630F">
            <w:pPr>
              <w:spacing w:after="0"/>
              <w:ind w:right="-72"/>
              <w:jc w:val="right"/>
              <w:rPr>
                <w:rFonts w:ascii="Arial" w:eastAsia="Times New Roman" w:hAnsi="Arial" w:cs="Arial"/>
                <w:b/>
                <w:bCs/>
                <w:color w:val="000000"/>
                <w:kern w:val="0"/>
                <w:sz w:val="18"/>
                <w:szCs w:val="18"/>
                <w:cs/>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276" w:type="dxa"/>
            <w:tcBorders>
              <w:top w:val="nil"/>
              <w:left w:val="nil"/>
              <w:bottom w:val="single" w:sz="4" w:space="0" w:color="auto"/>
              <w:right w:val="nil"/>
            </w:tcBorders>
            <w:vAlign w:val="bottom"/>
            <w:hideMark/>
          </w:tcPr>
          <w:p w14:paraId="25912F61" w14:textId="77777777" w:rsidR="00B3630F" w:rsidRPr="00D60A65" w:rsidRDefault="00B3630F" w:rsidP="00B3630F">
            <w:pPr>
              <w:spacing w:after="0"/>
              <w:ind w:right="-72"/>
              <w:jc w:val="right"/>
              <w:rPr>
                <w:rFonts w:ascii="Arial" w:eastAsia="Times New Roman" w:hAnsi="Arial" w:cs="Arial"/>
                <w:b/>
                <w:bCs/>
                <w:color w:val="000000"/>
                <w:kern w:val="0"/>
                <w:sz w:val="18"/>
                <w:szCs w:val="18"/>
                <w:cs/>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70" w:type="dxa"/>
            <w:tcBorders>
              <w:top w:val="nil"/>
              <w:left w:val="nil"/>
              <w:bottom w:val="single" w:sz="4" w:space="0" w:color="auto"/>
              <w:right w:val="nil"/>
            </w:tcBorders>
            <w:vAlign w:val="bottom"/>
            <w:hideMark/>
          </w:tcPr>
          <w:p w14:paraId="4DD353E9" w14:textId="77777777" w:rsidR="00B3630F" w:rsidRPr="00D60A65" w:rsidRDefault="00B3630F" w:rsidP="00B3630F">
            <w:pPr>
              <w:spacing w:after="0"/>
              <w:ind w:right="-72"/>
              <w:jc w:val="right"/>
              <w:rPr>
                <w:rFonts w:ascii="Arial" w:eastAsia="Times New Roman" w:hAnsi="Arial" w:cs="Arial"/>
                <w:b/>
                <w:bCs/>
                <w:color w:val="000000"/>
                <w:kern w:val="0"/>
                <w:sz w:val="18"/>
                <w:szCs w:val="18"/>
                <w:cs/>
                <w14:ligatures w14:val="none"/>
              </w:rPr>
            </w:pPr>
            <w:r w:rsidRPr="00D60A65">
              <w:rPr>
                <w:rFonts w:ascii="Arial" w:eastAsia="Times New Roman" w:hAnsi="Arial" w:cs="Arial"/>
                <w:b/>
                <w:bCs/>
                <w:color w:val="000000"/>
                <w:kern w:val="0"/>
                <w:sz w:val="18"/>
                <w:szCs w:val="18"/>
                <w:lang w:val="en-GB" w:bidi="he-IL"/>
                <w14:ligatures w14:val="none"/>
              </w:rPr>
              <w:t>Thousand Baht</w:t>
            </w:r>
          </w:p>
        </w:tc>
      </w:tr>
      <w:tr w:rsidR="00B3630F" w:rsidRPr="00D60A65" w14:paraId="76136E00" w14:textId="77777777">
        <w:tc>
          <w:tcPr>
            <w:tcW w:w="4111" w:type="dxa"/>
            <w:vAlign w:val="bottom"/>
          </w:tcPr>
          <w:p w14:paraId="1E886870" w14:textId="77777777" w:rsidR="00B3630F" w:rsidRPr="00D60A65" w:rsidRDefault="00B3630F" w:rsidP="00B3630F">
            <w:pPr>
              <w:spacing w:after="0"/>
              <w:ind w:left="-72"/>
              <w:rPr>
                <w:rFonts w:ascii="Arial" w:eastAsia="Times New Roman" w:hAnsi="Arial" w:cs="Arial"/>
                <w:color w:val="000000"/>
                <w:kern w:val="0"/>
                <w:sz w:val="18"/>
                <w:szCs w:val="18"/>
                <w:cs/>
                <w14:ligatures w14:val="none"/>
              </w:rPr>
            </w:pPr>
          </w:p>
        </w:tc>
        <w:tc>
          <w:tcPr>
            <w:tcW w:w="1276" w:type="dxa"/>
            <w:tcBorders>
              <w:top w:val="single" w:sz="4" w:space="0" w:color="auto"/>
              <w:left w:val="nil"/>
              <w:right w:val="nil"/>
            </w:tcBorders>
            <w:vAlign w:val="bottom"/>
          </w:tcPr>
          <w:p w14:paraId="721B4D87" w14:textId="77777777" w:rsidR="00B3630F" w:rsidRPr="00D60A65" w:rsidRDefault="00B3630F" w:rsidP="00B3630F">
            <w:pPr>
              <w:spacing w:after="0"/>
              <w:ind w:right="-72"/>
              <w:rPr>
                <w:rFonts w:ascii="Arial" w:eastAsia="Times New Roman" w:hAnsi="Arial" w:cs="Arial"/>
                <w:color w:val="000000"/>
                <w:kern w:val="0"/>
                <w:sz w:val="18"/>
                <w:szCs w:val="18"/>
                <w:cs/>
                <w14:ligatures w14:val="none"/>
              </w:rPr>
            </w:pPr>
          </w:p>
        </w:tc>
        <w:tc>
          <w:tcPr>
            <w:tcW w:w="1417" w:type="dxa"/>
            <w:tcBorders>
              <w:top w:val="single" w:sz="4" w:space="0" w:color="auto"/>
              <w:left w:val="nil"/>
              <w:right w:val="nil"/>
            </w:tcBorders>
            <w:vAlign w:val="bottom"/>
          </w:tcPr>
          <w:p w14:paraId="1C7A20C4" w14:textId="77777777" w:rsidR="00B3630F" w:rsidRPr="00D60A65" w:rsidRDefault="00B3630F" w:rsidP="00B3630F">
            <w:pPr>
              <w:spacing w:after="0"/>
              <w:ind w:right="-72"/>
              <w:rPr>
                <w:rFonts w:ascii="Arial" w:eastAsia="Times New Roman" w:hAnsi="Arial" w:cs="Arial"/>
                <w:color w:val="000000"/>
                <w:kern w:val="0"/>
                <w:sz w:val="18"/>
                <w:szCs w:val="18"/>
                <w:lang w:bidi="he-IL"/>
                <w14:ligatures w14:val="none"/>
              </w:rPr>
            </w:pPr>
          </w:p>
        </w:tc>
        <w:tc>
          <w:tcPr>
            <w:tcW w:w="1276" w:type="dxa"/>
            <w:tcBorders>
              <w:top w:val="single" w:sz="4" w:space="0" w:color="auto"/>
              <w:left w:val="nil"/>
              <w:right w:val="nil"/>
            </w:tcBorders>
            <w:vAlign w:val="bottom"/>
          </w:tcPr>
          <w:p w14:paraId="1447C843" w14:textId="77777777" w:rsidR="00B3630F" w:rsidRPr="00D60A65" w:rsidRDefault="00B3630F" w:rsidP="00B3630F">
            <w:pPr>
              <w:spacing w:after="0"/>
              <w:ind w:right="-72"/>
              <w:rPr>
                <w:rFonts w:ascii="Arial" w:eastAsia="Times New Roman" w:hAnsi="Arial" w:cs="Arial"/>
                <w:color w:val="000000"/>
                <w:kern w:val="0"/>
                <w:sz w:val="18"/>
                <w:szCs w:val="18"/>
                <w:lang w:bidi="he-IL"/>
                <w14:ligatures w14:val="none"/>
              </w:rPr>
            </w:pPr>
          </w:p>
        </w:tc>
        <w:tc>
          <w:tcPr>
            <w:tcW w:w="1370" w:type="dxa"/>
            <w:tcBorders>
              <w:top w:val="single" w:sz="4" w:space="0" w:color="auto"/>
              <w:left w:val="nil"/>
              <w:right w:val="nil"/>
            </w:tcBorders>
            <w:vAlign w:val="bottom"/>
          </w:tcPr>
          <w:p w14:paraId="20DA69A4" w14:textId="77777777" w:rsidR="00B3630F" w:rsidRPr="00D60A65" w:rsidRDefault="00B3630F" w:rsidP="00B3630F">
            <w:pPr>
              <w:spacing w:after="0"/>
              <w:ind w:right="-72"/>
              <w:rPr>
                <w:rFonts w:ascii="Arial" w:eastAsia="Times New Roman" w:hAnsi="Arial" w:cs="Arial"/>
                <w:color w:val="000000"/>
                <w:kern w:val="0"/>
                <w:sz w:val="18"/>
                <w:szCs w:val="18"/>
                <w:lang w:bidi="he-IL"/>
                <w14:ligatures w14:val="none"/>
              </w:rPr>
            </w:pPr>
          </w:p>
        </w:tc>
      </w:tr>
      <w:tr w:rsidR="00B3630F" w:rsidRPr="00D60A65" w14:paraId="23724D69" w14:textId="77777777">
        <w:tc>
          <w:tcPr>
            <w:tcW w:w="4111" w:type="dxa"/>
            <w:vAlign w:val="bottom"/>
            <w:hideMark/>
          </w:tcPr>
          <w:p w14:paraId="626FE365" w14:textId="77777777" w:rsidR="00B3630F" w:rsidRPr="00D60A65" w:rsidRDefault="00B3630F" w:rsidP="00B3630F">
            <w:pPr>
              <w:spacing w:after="0"/>
              <w:ind w:left="-72"/>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14:ligatures w14:val="none"/>
              </w:rPr>
              <w:t>Interest income</w:t>
            </w:r>
          </w:p>
        </w:tc>
        <w:tc>
          <w:tcPr>
            <w:tcW w:w="1276" w:type="dxa"/>
            <w:vAlign w:val="bottom"/>
          </w:tcPr>
          <w:p w14:paraId="79737B05" w14:textId="77777777" w:rsidR="00B3630F" w:rsidRPr="00D60A65" w:rsidRDefault="00B3630F" w:rsidP="00B3630F">
            <w:pPr>
              <w:spacing w:after="0"/>
              <w:ind w:right="-72"/>
              <w:jc w:val="right"/>
              <w:rPr>
                <w:rFonts w:ascii="Arial" w:eastAsia="Times New Roman" w:hAnsi="Arial" w:cs="Cordia New"/>
                <w:color w:val="000000"/>
                <w:kern w:val="0"/>
                <w:sz w:val="18"/>
                <w:szCs w:val="18"/>
                <w:cs/>
                <w14:ligatures w14:val="none"/>
              </w:rPr>
            </w:pPr>
            <w:r w:rsidRPr="00D60A65">
              <w:rPr>
                <w:rFonts w:ascii="Arial" w:eastAsia="Times New Roman" w:hAnsi="Arial" w:cs="Arial"/>
                <w:color w:val="000000"/>
                <w:kern w:val="0"/>
                <w:sz w:val="18"/>
                <w:szCs w:val="18"/>
                <w14:ligatures w14:val="none"/>
              </w:rPr>
              <w:t>13,098</w:t>
            </w:r>
          </w:p>
        </w:tc>
        <w:tc>
          <w:tcPr>
            <w:tcW w:w="1417" w:type="dxa"/>
            <w:vAlign w:val="bottom"/>
          </w:tcPr>
          <w:p w14:paraId="5E436D25" w14:textId="77777777" w:rsidR="00B3630F" w:rsidRPr="00D60A65" w:rsidRDefault="00B3630F" w:rsidP="00B3630F">
            <w:pPr>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lang w:bidi="he-IL"/>
                <w14:ligatures w14:val="none"/>
              </w:rPr>
              <w:t>24,717</w:t>
            </w:r>
          </w:p>
        </w:tc>
        <w:tc>
          <w:tcPr>
            <w:tcW w:w="1276" w:type="dxa"/>
            <w:vAlign w:val="bottom"/>
          </w:tcPr>
          <w:p w14:paraId="5BBF07DF" w14:textId="669EB68E"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10,74</w:t>
            </w:r>
            <w:r w:rsidR="00E26403" w:rsidRPr="00D60A65">
              <w:rPr>
                <w:rFonts w:ascii="Arial" w:eastAsia="Times New Roman" w:hAnsi="Arial" w:cs="Arial"/>
                <w:color w:val="000000"/>
                <w:kern w:val="0"/>
                <w:sz w:val="18"/>
                <w:szCs w:val="18"/>
                <w:lang w:bidi="he-IL"/>
                <w14:ligatures w14:val="none"/>
              </w:rPr>
              <w:t>7</w:t>
            </w:r>
          </w:p>
        </w:tc>
        <w:tc>
          <w:tcPr>
            <w:tcW w:w="1370" w:type="dxa"/>
            <w:vAlign w:val="bottom"/>
          </w:tcPr>
          <w:p w14:paraId="4A9DD146"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21,250</w:t>
            </w:r>
          </w:p>
        </w:tc>
      </w:tr>
      <w:tr w:rsidR="00B3630F" w:rsidRPr="00D60A65" w14:paraId="187CA608" w14:textId="77777777">
        <w:tc>
          <w:tcPr>
            <w:tcW w:w="4111" w:type="dxa"/>
            <w:vAlign w:val="bottom"/>
            <w:hideMark/>
          </w:tcPr>
          <w:p w14:paraId="73108CF5" w14:textId="77777777" w:rsidR="00B3630F" w:rsidRPr="00D60A65" w:rsidRDefault="00B3630F" w:rsidP="00B3630F">
            <w:pPr>
              <w:spacing w:after="0"/>
              <w:ind w:left="-7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14:ligatures w14:val="none"/>
              </w:rPr>
              <w:t>Dividend income</w:t>
            </w:r>
          </w:p>
        </w:tc>
        <w:tc>
          <w:tcPr>
            <w:tcW w:w="1276" w:type="dxa"/>
            <w:vAlign w:val="bottom"/>
          </w:tcPr>
          <w:p w14:paraId="5CFC8EB6" w14:textId="77777777" w:rsidR="00B3630F" w:rsidRPr="00D60A65" w:rsidRDefault="00B3630F" w:rsidP="00B3630F">
            <w:pPr>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cs/>
                <w14:ligatures w14:val="none"/>
              </w:rPr>
              <w:t>49</w:t>
            </w:r>
            <w:r w:rsidRPr="00D60A65">
              <w:rPr>
                <w:rFonts w:ascii="Arial" w:eastAsia="Times New Roman" w:hAnsi="Arial" w:cs="Arial"/>
                <w:color w:val="000000"/>
                <w:kern w:val="0"/>
                <w:sz w:val="18"/>
                <w:szCs w:val="18"/>
                <w14:ligatures w14:val="none"/>
              </w:rPr>
              <w:t>,</w:t>
            </w:r>
            <w:r w:rsidRPr="00D60A65">
              <w:rPr>
                <w:rFonts w:ascii="Arial" w:eastAsia="Times New Roman" w:hAnsi="Arial" w:cs="Arial"/>
                <w:color w:val="000000"/>
                <w:kern w:val="0"/>
                <w:sz w:val="18"/>
                <w:szCs w:val="18"/>
                <w:cs/>
                <w14:ligatures w14:val="none"/>
              </w:rPr>
              <w:t>710</w:t>
            </w:r>
          </w:p>
        </w:tc>
        <w:tc>
          <w:tcPr>
            <w:tcW w:w="1417" w:type="dxa"/>
            <w:vAlign w:val="bottom"/>
          </w:tcPr>
          <w:p w14:paraId="5FFBB1C2"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43,261</w:t>
            </w:r>
          </w:p>
        </w:tc>
        <w:tc>
          <w:tcPr>
            <w:tcW w:w="1276" w:type="dxa"/>
            <w:vAlign w:val="bottom"/>
          </w:tcPr>
          <w:p w14:paraId="55DF50EB" w14:textId="77777777" w:rsidR="00B3630F" w:rsidRPr="00D60A65" w:rsidRDefault="00B3630F" w:rsidP="00B3630F">
            <w:pPr>
              <w:spacing w:after="0"/>
              <w:ind w:right="-72"/>
              <w:jc w:val="right"/>
              <w:rPr>
                <w:rFonts w:ascii="Arial" w:eastAsia="Times New Roman" w:hAnsi="Arial" w:cs="Cordia New"/>
                <w:color w:val="000000"/>
                <w:kern w:val="0"/>
                <w:sz w:val="18"/>
                <w:szCs w:val="18"/>
                <w:cs/>
                <w14:ligatures w14:val="none"/>
              </w:rPr>
            </w:pPr>
            <w:r w:rsidRPr="00D60A65">
              <w:rPr>
                <w:rFonts w:ascii="Arial" w:eastAsia="Times New Roman" w:hAnsi="Arial" w:cs="Arial"/>
                <w:color w:val="000000"/>
                <w:kern w:val="0"/>
                <w:sz w:val="18"/>
                <w:szCs w:val="18"/>
                <w14:ligatures w14:val="none"/>
              </w:rPr>
              <w:t>64,627</w:t>
            </w:r>
          </w:p>
        </w:tc>
        <w:tc>
          <w:tcPr>
            <w:tcW w:w="1370" w:type="dxa"/>
            <w:vAlign w:val="bottom"/>
          </w:tcPr>
          <w:p w14:paraId="7330215B" w14:textId="77777777" w:rsidR="00B3630F" w:rsidRPr="00D60A65" w:rsidRDefault="00B3630F" w:rsidP="00B363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58,178</w:t>
            </w:r>
          </w:p>
        </w:tc>
      </w:tr>
      <w:tr w:rsidR="00B3630F" w:rsidRPr="00D60A65" w14:paraId="1D78F8F7" w14:textId="77777777">
        <w:tc>
          <w:tcPr>
            <w:tcW w:w="4111" w:type="dxa"/>
            <w:vAlign w:val="bottom"/>
            <w:hideMark/>
          </w:tcPr>
          <w:p w14:paraId="00FA520F" w14:textId="77777777" w:rsidR="00B3630F" w:rsidRPr="00D60A65" w:rsidRDefault="00B3630F" w:rsidP="00B3630F">
            <w:pPr>
              <w:spacing w:after="0"/>
              <w:ind w:left="-72"/>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14:ligatures w14:val="none"/>
              </w:rPr>
              <w:t>Foreign exchange gain (loss)</w:t>
            </w:r>
            <w:r w:rsidRPr="00D60A65">
              <w:rPr>
                <w:rFonts w:ascii="Arial" w:eastAsia="Times New Roman" w:hAnsi="Arial" w:cs="Arial"/>
                <w:color w:val="000000"/>
                <w:kern w:val="0"/>
                <w:sz w:val="18"/>
                <w:szCs w:val="18"/>
                <w:cs/>
                <w14:ligatures w14:val="none"/>
              </w:rPr>
              <w:t xml:space="preserve"> </w:t>
            </w:r>
            <w:r w:rsidRPr="00D60A65">
              <w:rPr>
                <w:rFonts w:ascii="Arial" w:eastAsia="Times New Roman" w:hAnsi="Arial" w:cs="Arial"/>
                <w:color w:val="000000"/>
                <w:kern w:val="0"/>
                <w:sz w:val="18"/>
                <w:szCs w:val="18"/>
                <w14:ligatures w14:val="none"/>
              </w:rPr>
              <w:t xml:space="preserve">- </w:t>
            </w:r>
            <w:r w:rsidRPr="00D60A65">
              <w:rPr>
                <w:rFonts w:ascii="Arial" w:eastAsia="Times New Roman" w:hAnsi="Arial" w:cs="Arial"/>
                <w:color w:val="000000"/>
                <w:kern w:val="0"/>
                <w:sz w:val="18"/>
                <w:szCs w:val="22"/>
                <w14:ligatures w14:val="none"/>
              </w:rPr>
              <w:t>f</w:t>
            </w:r>
            <w:r w:rsidRPr="00D60A65">
              <w:rPr>
                <w:rFonts w:ascii="Arial" w:eastAsia="Times New Roman" w:hAnsi="Arial" w:cs="Arial"/>
                <w:color w:val="000000"/>
                <w:kern w:val="0"/>
                <w:sz w:val="18"/>
                <w:szCs w:val="18"/>
                <w14:ligatures w14:val="none"/>
              </w:rPr>
              <w:t>inancial assets</w:t>
            </w:r>
          </w:p>
        </w:tc>
        <w:tc>
          <w:tcPr>
            <w:tcW w:w="1276" w:type="dxa"/>
            <w:vAlign w:val="bottom"/>
          </w:tcPr>
          <w:p w14:paraId="1E2AB210" w14:textId="77777777" w:rsidR="00B3630F" w:rsidRPr="00D60A65" w:rsidRDefault="00B3630F" w:rsidP="00B3630F">
            <w:pPr>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cs/>
                <w14:ligatures w14:val="none"/>
              </w:rPr>
              <w:t>2</w:t>
            </w:r>
            <w:r w:rsidRPr="00D60A65">
              <w:rPr>
                <w:rFonts w:ascii="Arial" w:eastAsia="Times New Roman" w:hAnsi="Arial" w:cs="Arial"/>
                <w:color w:val="000000"/>
                <w:kern w:val="0"/>
                <w:sz w:val="18"/>
                <w:szCs w:val="18"/>
                <w14:ligatures w14:val="none"/>
              </w:rPr>
              <w:t>,</w:t>
            </w:r>
            <w:r w:rsidRPr="00D60A65">
              <w:rPr>
                <w:rFonts w:ascii="Arial" w:eastAsia="Times New Roman" w:hAnsi="Arial" w:cs="Arial"/>
                <w:color w:val="000000"/>
                <w:kern w:val="0"/>
                <w:sz w:val="18"/>
                <w:szCs w:val="18"/>
                <w:cs/>
                <w14:ligatures w14:val="none"/>
              </w:rPr>
              <w:t>350</w:t>
            </w:r>
          </w:p>
        </w:tc>
        <w:tc>
          <w:tcPr>
            <w:tcW w:w="1417" w:type="dxa"/>
            <w:vAlign w:val="bottom"/>
          </w:tcPr>
          <w:p w14:paraId="66FDD485"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(953)</w:t>
            </w:r>
          </w:p>
        </w:tc>
        <w:tc>
          <w:tcPr>
            <w:tcW w:w="1276" w:type="dxa"/>
            <w:vAlign w:val="bottom"/>
          </w:tcPr>
          <w:p w14:paraId="32CEED50"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2,350</w:t>
            </w:r>
          </w:p>
        </w:tc>
        <w:tc>
          <w:tcPr>
            <w:tcW w:w="1370" w:type="dxa"/>
            <w:vAlign w:val="bottom"/>
          </w:tcPr>
          <w:p w14:paraId="4772E2F0" w14:textId="77777777" w:rsidR="00B3630F" w:rsidRPr="00D60A65" w:rsidRDefault="00B3630F" w:rsidP="00B3630F">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(953)</w:t>
            </w:r>
          </w:p>
        </w:tc>
      </w:tr>
      <w:tr w:rsidR="00B3630F" w:rsidRPr="00D60A65" w14:paraId="674E48A8" w14:textId="77777777">
        <w:tc>
          <w:tcPr>
            <w:tcW w:w="4111" w:type="dxa"/>
            <w:vAlign w:val="bottom"/>
          </w:tcPr>
          <w:p w14:paraId="44F3E529" w14:textId="77777777" w:rsidR="00B3630F" w:rsidRPr="00D60A65" w:rsidRDefault="00B3630F" w:rsidP="00B3630F">
            <w:pPr>
              <w:spacing w:after="0"/>
              <w:ind w:left="-72"/>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Investment expenses</w:t>
            </w:r>
          </w:p>
        </w:tc>
        <w:tc>
          <w:tcPr>
            <w:tcW w:w="1276" w:type="dxa"/>
            <w:vAlign w:val="bottom"/>
          </w:tcPr>
          <w:p w14:paraId="5BAB3008" w14:textId="77777777" w:rsidR="00B3630F" w:rsidRPr="00D60A65" w:rsidRDefault="00B3630F" w:rsidP="00B3630F">
            <w:pPr>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cs/>
                <w14:ligatures w14:val="none"/>
              </w:rPr>
              <w:t>(1</w:t>
            </w:r>
            <w:r w:rsidRPr="00D60A65">
              <w:rPr>
                <w:rFonts w:ascii="Arial" w:eastAsia="Times New Roman" w:hAnsi="Arial" w:cs="Arial"/>
                <w:color w:val="000000"/>
                <w:kern w:val="0"/>
                <w:sz w:val="18"/>
                <w:szCs w:val="18"/>
                <w14:ligatures w14:val="none"/>
              </w:rPr>
              <w:t>,</w:t>
            </w:r>
            <w:r w:rsidRPr="00D60A65">
              <w:rPr>
                <w:rFonts w:ascii="Arial" w:eastAsia="Times New Roman" w:hAnsi="Arial" w:cs="Arial"/>
                <w:color w:val="000000"/>
                <w:kern w:val="0"/>
                <w:sz w:val="18"/>
                <w:szCs w:val="18"/>
                <w:cs/>
                <w14:ligatures w14:val="none"/>
              </w:rPr>
              <w:t>782)</w:t>
            </w:r>
          </w:p>
        </w:tc>
        <w:tc>
          <w:tcPr>
            <w:tcW w:w="1417" w:type="dxa"/>
            <w:vAlign w:val="bottom"/>
          </w:tcPr>
          <w:p w14:paraId="515E9073"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(1,589)</w:t>
            </w:r>
          </w:p>
        </w:tc>
        <w:tc>
          <w:tcPr>
            <w:tcW w:w="1276" w:type="dxa"/>
            <w:vAlign w:val="bottom"/>
          </w:tcPr>
          <w:p w14:paraId="33D87B0C"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(1,782)</w:t>
            </w:r>
          </w:p>
        </w:tc>
        <w:tc>
          <w:tcPr>
            <w:tcW w:w="1370" w:type="dxa"/>
            <w:vAlign w:val="bottom"/>
          </w:tcPr>
          <w:p w14:paraId="12F54B16"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(1,589)</w:t>
            </w:r>
          </w:p>
        </w:tc>
      </w:tr>
      <w:tr w:rsidR="00B3630F" w:rsidRPr="00D60A65" w14:paraId="4C96B6F8" w14:textId="77777777">
        <w:tc>
          <w:tcPr>
            <w:tcW w:w="4111" w:type="dxa"/>
            <w:vAlign w:val="bottom"/>
            <w:hideMark/>
          </w:tcPr>
          <w:p w14:paraId="414641AD" w14:textId="77777777" w:rsidR="00B3630F" w:rsidRPr="00D60A65" w:rsidRDefault="00B3630F" w:rsidP="00B3630F">
            <w:pPr>
              <w:spacing w:after="0"/>
              <w:ind w:left="-7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14:ligatures w14:val="none"/>
              </w:rPr>
              <w:t>Others</w:t>
            </w:r>
          </w:p>
        </w:tc>
        <w:tc>
          <w:tcPr>
            <w:tcW w:w="1276" w:type="dxa"/>
            <w:tcBorders>
              <w:top w:val="nil"/>
              <w:left w:val="nil"/>
              <w:bottom w:val="single" w:sz="4" w:space="0" w:color="auto"/>
              <w:right w:val="nil"/>
            </w:tcBorders>
            <w:vAlign w:val="bottom"/>
          </w:tcPr>
          <w:p w14:paraId="3F527239" w14:textId="77777777" w:rsidR="00B3630F" w:rsidRPr="00D60A65" w:rsidRDefault="00B3630F" w:rsidP="00B3630F">
            <w:pPr>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cs/>
                <w14:ligatures w14:val="none"/>
              </w:rPr>
              <w:t>(363)</w:t>
            </w:r>
          </w:p>
        </w:tc>
        <w:tc>
          <w:tcPr>
            <w:tcW w:w="1417" w:type="dxa"/>
            <w:tcBorders>
              <w:top w:val="nil"/>
              <w:left w:val="nil"/>
              <w:bottom w:val="single" w:sz="4" w:space="0" w:color="auto"/>
              <w:right w:val="nil"/>
            </w:tcBorders>
            <w:vAlign w:val="bottom"/>
          </w:tcPr>
          <w:p w14:paraId="58F4CF85"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(470)</w:t>
            </w:r>
          </w:p>
        </w:tc>
        <w:tc>
          <w:tcPr>
            <w:tcW w:w="1276" w:type="dxa"/>
            <w:tcBorders>
              <w:top w:val="nil"/>
              <w:left w:val="nil"/>
              <w:bottom w:val="single" w:sz="4" w:space="0" w:color="auto"/>
              <w:right w:val="nil"/>
            </w:tcBorders>
            <w:vAlign w:val="bottom"/>
          </w:tcPr>
          <w:p w14:paraId="42CA00DA"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(363)</w:t>
            </w:r>
          </w:p>
        </w:tc>
        <w:tc>
          <w:tcPr>
            <w:tcW w:w="1370" w:type="dxa"/>
            <w:tcBorders>
              <w:top w:val="nil"/>
              <w:left w:val="nil"/>
              <w:bottom w:val="single" w:sz="4" w:space="0" w:color="auto"/>
              <w:right w:val="nil"/>
            </w:tcBorders>
            <w:vAlign w:val="bottom"/>
          </w:tcPr>
          <w:p w14:paraId="5A8F755F"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(470)</w:t>
            </w:r>
          </w:p>
        </w:tc>
      </w:tr>
      <w:tr w:rsidR="00B3630F" w:rsidRPr="00D60A65" w14:paraId="3F77B137" w14:textId="77777777">
        <w:tc>
          <w:tcPr>
            <w:tcW w:w="4111" w:type="dxa"/>
            <w:vAlign w:val="bottom"/>
          </w:tcPr>
          <w:p w14:paraId="4CF632CB" w14:textId="77777777" w:rsidR="00B3630F" w:rsidRPr="00D60A65" w:rsidRDefault="00B3630F" w:rsidP="00B3630F">
            <w:pPr>
              <w:spacing w:after="0"/>
              <w:ind w:left="-72"/>
              <w:rPr>
                <w:rFonts w:ascii="Arial" w:eastAsia="Times New Roman" w:hAnsi="Arial" w:cs="Arial"/>
                <w:color w:val="000000"/>
                <w:kern w:val="0"/>
                <w:sz w:val="18"/>
                <w:szCs w:val="18"/>
                <w14:ligatures w14:val="none"/>
              </w:rPr>
            </w:pPr>
          </w:p>
        </w:tc>
        <w:tc>
          <w:tcPr>
            <w:tcW w:w="1276" w:type="dxa"/>
            <w:tcBorders>
              <w:top w:val="single" w:sz="4" w:space="0" w:color="auto"/>
              <w:left w:val="nil"/>
              <w:right w:val="nil"/>
            </w:tcBorders>
            <w:vAlign w:val="bottom"/>
          </w:tcPr>
          <w:p w14:paraId="1C076266" w14:textId="77777777" w:rsidR="00B3630F" w:rsidRPr="00D60A65" w:rsidRDefault="00B3630F" w:rsidP="00B3630F">
            <w:pPr>
              <w:spacing w:after="0"/>
              <w:ind w:right="-72"/>
              <w:jc w:val="right"/>
              <w:rPr>
                <w:rFonts w:ascii="Arial" w:eastAsia="Times New Roman" w:hAnsi="Arial" w:cs="Arial"/>
                <w:color w:val="000000"/>
                <w:kern w:val="0"/>
                <w:sz w:val="18"/>
                <w:szCs w:val="18"/>
                <w14:ligatures w14:val="none"/>
              </w:rPr>
            </w:pPr>
          </w:p>
        </w:tc>
        <w:tc>
          <w:tcPr>
            <w:tcW w:w="1417" w:type="dxa"/>
            <w:tcBorders>
              <w:top w:val="single" w:sz="4" w:space="0" w:color="auto"/>
              <w:left w:val="nil"/>
              <w:right w:val="nil"/>
            </w:tcBorders>
            <w:vAlign w:val="bottom"/>
          </w:tcPr>
          <w:p w14:paraId="6256B5EC"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276" w:type="dxa"/>
            <w:tcBorders>
              <w:top w:val="single" w:sz="4" w:space="0" w:color="auto"/>
              <w:left w:val="nil"/>
              <w:right w:val="nil"/>
            </w:tcBorders>
            <w:vAlign w:val="bottom"/>
          </w:tcPr>
          <w:p w14:paraId="338E1AE4"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370" w:type="dxa"/>
            <w:tcBorders>
              <w:top w:val="single" w:sz="4" w:space="0" w:color="auto"/>
              <w:left w:val="nil"/>
              <w:right w:val="nil"/>
            </w:tcBorders>
            <w:vAlign w:val="bottom"/>
          </w:tcPr>
          <w:p w14:paraId="6DAA75D7"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r>
      <w:tr w:rsidR="00B3630F" w:rsidRPr="00D60A65" w14:paraId="415D2397" w14:textId="77777777">
        <w:tc>
          <w:tcPr>
            <w:tcW w:w="4111" w:type="dxa"/>
            <w:vAlign w:val="bottom"/>
            <w:hideMark/>
          </w:tcPr>
          <w:p w14:paraId="6DD66B69" w14:textId="77777777" w:rsidR="00B3630F" w:rsidRPr="00D60A65" w:rsidRDefault="00B3630F" w:rsidP="00B3630F">
            <w:pPr>
              <w:spacing w:after="0"/>
              <w:ind w:left="-72"/>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14:ligatures w14:val="none"/>
              </w:rPr>
              <w:t>Total net investment income</w:t>
            </w:r>
          </w:p>
        </w:tc>
        <w:tc>
          <w:tcPr>
            <w:tcW w:w="1276" w:type="dxa"/>
            <w:tcBorders>
              <w:left w:val="nil"/>
              <w:bottom w:val="single" w:sz="4" w:space="0" w:color="auto"/>
              <w:right w:val="nil"/>
            </w:tcBorders>
            <w:vAlign w:val="bottom"/>
          </w:tcPr>
          <w:p w14:paraId="55E39294" w14:textId="77777777" w:rsidR="00B3630F" w:rsidRPr="00D60A65" w:rsidRDefault="00B3630F" w:rsidP="00B3630F">
            <w:pPr>
              <w:spacing w:after="0"/>
              <w:ind w:right="-72"/>
              <w:jc w:val="right"/>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63,013</w:t>
            </w:r>
          </w:p>
        </w:tc>
        <w:tc>
          <w:tcPr>
            <w:tcW w:w="1417" w:type="dxa"/>
            <w:tcBorders>
              <w:left w:val="nil"/>
              <w:bottom w:val="single" w:sz="4" w:space="0" w:color="auto"/>
              <w:right w:val="nil"/>
            </w:tcBorders>
            <w:vAlign w:val="center"/>
          </w:tcPr>
          <w:p w14:paraId="167B264A"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64,966</w:t>
            </w:r>
          </w:p>
        </w:tc>
        <w:tc>
          <w:tcPr>
            <w:tcW w:w="1276" w:type="dxa"/>
            <w:tcBorders>
              <w:left w:val="nil"/>
              <w:bottom w:val="single" w:sz="4" w:space="0" w:color="auto"/>
              <w:right w:val="nil"/>
            </w:tcBorders>
            <w:vAlign w:val="center"/>
          </w:tcPr>
          <w:p w14:paraId="0D78954A" w14:textId="130D4B9F"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75,57</w:t>
            </w:r>
            <w:r w:rsidR="00E26403" w:rsidRPr="00D60A65">
              <w:rPr>
                <w:rFonts w:ascii="Arial" w:eastAsia="Times New Roman" w:hAnsi="Arial" w:cs="Arial"/>
                <w:color w:val="000000"/>
                <w:kern w:val="0"/>
                <w:sz w:val="18"/>
                <w:szCs w:val="18"/>
                <w:lang w:bidi="he-IL"/>
                <w14:ligatures w14:val="none"/>
              </w:rPr>
              <w:t>9</w:t>
            </w:r>
          </w:p>
        </w:tc>
        <w:tc>
          <w:tcPr>
            <w:tcW w:w="1370" w:type="dxa"/>
            <w:tcBorders>
              <w:left w:val="nil"/>
              <w:bottom w:val="single" w:sz="4" w:space="0" w:color="auto"/>
              <w:right w:val="nil"/>
            </w:tcBorders>
            <w:vAlign w:val="center"/>
          </w:tcPr>
          <w:p w14:paraId="6603F865"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76,416</w:t>
            </w:r>
          </w:p>
        </w:tc>
      </w:tr>
    </w:tbl>
    <w:p w14:paraId="10F32AB5" w14:textId="77ECAB4F" w:rsidR="00B3630F" w:rsidRPr="00D60A65" w:rsidRDefault="00B3630F" w:rsidP="005D3E1A">
      <w:pPr>
        <w:tabs>
          <w:tab w:val="left" w:pos="2160"/>
        </w:tabs>
        <w:ind w:right="11"/>
        <w:jc w:val="both"/>
        <w:rPr>
          <w:rFonts w:ascii="Arial" w:hAnsi="Arial" w:cs="Arial"/>
          <w:color w:val="000000"/>
          <w:sz w:val="18"/>
          <w:szCs w:val="18"/>
        </w:rPr>
      </w:pPr>
    </w:p>
    <w:p w14:paraId="4D74F65A" w14:textId="77777777" w:rsidR="00B3630F" w:rsidRPr="00D60A65" w:rsidRDefault="00B3630F">
      <w:pPr>
        <w:rPr>
          <w:rFonts w:ascii="Arial" w:hAnsi="Arial" w:cs="Arial"/>
          <w:color w:val="000000"/>
          <w:sz w:val="18"/>
          <w:szCs w:val="18"/>
        </w:rPr>
      </w:pPr>
      <w:r w:rsidRPr="00D60A65">
        <w:rPr>
          <w:rFonts w:ascii="Arial" w:hAnsi="Arial" w:cs="Arial"/>
          <w:color w:val="000000"/>
          <w:sz w:val="18"/>
          <w:szCs w:val="18"/>
        </w:rPr>
        <w:br w:type="page"/>
      </w:r>
    </w:p>
    <w:p w14:paraId="3C392928" w14:textId="4BE06EB0" w:rsidR="00B3630F" w:rsidRPr="00D60A65" w:rsidRDefault="00B3630F" w:rsidP="00B3630F">
      <w:pPr>
        <w:pStyle w:val="Heading1"/>
        <w:numPr>
          <w:ilvl w:val="0"/>
          <w:numId w:val="1"/>
        </w:numPr>
        <w:ind w:hanging="720"/>
        <w:rPr>
          <w:rFonts w:ascii="Arial" w:eastAsia="Arial" w:hAnsi="Arial" w:cs="Arial"/>
          <w:b/>
          <w:color w:val="000000" w:themeColor="text1"/>
          <w:sz w:val="18"/>
          <w:szCs w:val="18"/>
        </w:rPr>
      </w:pPr>
      <w:bookmarkStart w:id="26" w:name="_Toc236837755"/>
      <w:r w:rsidRPr="00D60A65">
        <w:rPr>
          <w:rFonts w:ascii="Arial" w:eastAsia="Arial" w:hAnsi="Arial" w:cs="Arial"/>
          <w:b/>
          <w:color w:val="000000" w:themeColor="text1"/>
          <w:sz w:val="18"/>
          <w:szCs w:val="18"/>
        </w:rPr>
        <w:lastRenderedPageBreak/>
        <w:t>Fair value gains</w:t>
      </w:r>
      <w:r w:rsidR="00EF73B8" w:rsidRPr="00D60A65">
        <w:rPr>
          <w:rFonts w:ascii="Arial" w:eastAsia="Arial" w:hAnsi="Arial" w:cstheme="minorBidi"/>
          <w:b/>
          <w:color w:val="000000" w:themeColor="text1"/>
          <w:sz w:val="18"/>
          <w:szCs w:val="18"/>
        </w:rPr>
        <w:t xml:space="preserve"> (losses)</w:t>
      </w:r>
      <w:r w:rsidRPr="00D60A65">
        <w:rPr>
          <w:rFonts w:ascii="Arial" w:eastAsia="Arial" w:hAnsi="Arial" w:cs="Arial"/>
          <w:b/>
          <w:color w:val="000000" w:themeColor="text1"/>
          <w:sz w:val="18"/>
          <w:szCs w:val="18"/>
        </w:rPr>
        <w:t xml:space="preserve"> on financial instruments</w:t>
      </w:r>
      <w:bookmarkEnd w:id="26"/>
    </w:p>
    <w:p w14:paraId="6E8694D2" w14:textId="77777777" w:rsidR="00B3630F" w:rsidRPr="00D60A65" w:rsidRDefault="00B3630F" w:rsidP="00B3630F">
      <w:pPr>
        <w:spacing w:after="0"/>
        <w:ind w:left="547" w:hanging="547"/>
        <w:jc w:val="both"/>
        <w:rPr>
          <w:rFonts w:ascii="Arial" w:hAnsi="Arial" w:cs="Arial"/>
          <w:sz w:val="18"/>
          <w:szCs w:val="18"/>
        </w:rPr>
      </w:pPr>
    </w:p>
    <w:tbl>
      <w:tblPr>
        <w:tblW w:w="0" w:type="auto"/>
        <w:tblLayout w:type="fixed"/>
        <w:tblLook w:val="0000" w:firstRow="0" w:lastRow="0" w:firstColumn="0" w:lastColumn="0" w:noHBand="0" w:noVBand="0"/>
      </w:tblPr>
      <w:tblGrid>
        <w:gridCol w:w="4118"/>
        <w:gridCol w:w="1288"/>
        <w:gridCol w:w="1348"/>
        <w:gridCol w:w="1346"/>
        <w:gridCol w:w="1348"/>
      </w:tblGrid>
      <w:tr w:rsidR="00B3630F" w:rsidRPr="00D60A65" w14:paraId="4CC1DC01" w14:textId="77777777" w:rsidTr="003524AB">
        <w:tc>
          <w:tcPr>
            <w:tcW w:w="4118" w:type="dxa"/>
            <w:vAlign w:val="bottom"/>
          </w:tcPr>
          <w:p w14:paraId="5C7D1F89"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2636" w:type="dxa"/>
            <w:gridSpan w:val="2"/>
            <w:tcBorders>
              <w:bottom w:val="single" w:sz="4" w:space="0" w:color="auto"/>
            </w:tcBorders>
            <w:vAlign w:val="bottom"/>
          </w:tcPr>
          <w:p w14:paraId="472FAB80"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Consolidated</w:t>
            </w:r>
          </w:p>
          <w:p w14:paraId="0AD33A73"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c>
          <w:tcPr>
            <w:tcW w:w="2694" w:type="dxa"/>
            <w:gridSpan w:val="2"/>
            <w:tcBorders>
              <w:bottom w:val="single" w:sz="4" w:space="0" w:color="auto"/>
            </w:tcBorders>
            <w:vAlign w:val="bottom"/>
          </w:tcPr>
          <w:p w14:paraId="6476054C"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Separate</w:t>
            </w:r>
          </w:p>
          <w:p w14:paraId="1EB6254E"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r>
      <w:tr w:rsidR="00B3630F" w:rsidRPr="00D60A65" w14:paraId="45837FEF" w14:textId="77777777" w:rsidTr="003524AB">
        <w:tc>
          <w:tcPr>
            <w:tcW w:w="4118" w:type="dxa"/>
            <w:vAlign w:val="bottom"/>
          </w:tcPr>
          <w:p w14:paraId="4421F4D2"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5330" w:type="dxa"/>
            <w:gridSpan w:val="4"/>
            <w:tcBorders>
              <w:top w:val="single" w:sz="4" w:space="0" w:color="auto"/>
              <w:bottom w:val="single" w:sz="4" w:space="0" w:color="auto"/>
            </w:tcBorders>
            <w:vAlign w:val="bottom"/>
          </w:tcPr>
          <w:p w14:paraId="65B9E9B0"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2846F721"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 xml:space="preserve">For the </w:t>
            </w:r>
            <w:r w:rsidRPr="00D60A65">
              <w:rPr>
                <w:rFonts w:ascii="Arial" w:eastAsia="Times New Roman" w:hAnsi="Arial" w:cs="Arial"/>
                <w:b/>
                <w:bCs/>
                <w:color w:val="000000"/>
                <w:kern w:val="0"/>
                <w:sz w:val="18"/>
                <w:szCs w:val="18"/>
                <w:lang w:val="en-GB" w:bidi="he-IL"/>
                <w14:ligatures w14:val="none"/>
              </w:rPr>
              <w:t>six-month</w:t>
            </w:r>
            <w:r w:rsidRPr="00D60A65">
              <w:rPr>
                <w:rFonts w:ascii="Arial" w:eastAsia="Times New Roman" w:hAnsi="Arial" w:cs="Arial"/>
                <w:b/>
                <w:bCs/>
                <w:color w:val="000000"/>
                <w:kern w:val="0"/>
                <w:sz w:val="18"/>
                <w:szCs w:val="18"/>
                <w:lang w:bidi="he-IL"/>
                <w14:ligatures w14:val="none"/>
              </w:rPr>
              <w:t xml:space="preserve"> period ended </w:t>
            </w:r>
            <w:r w:rsidRPr="00D60A65">
              <w:rPr>
                <w:rFonts w:ascii="Arial" w:eastAsia="Times New Roman" w:hAnsi="Arial" w:cs="Arial"/>
                <w:b/>
                <w:bCs/>
                <w:color w:val="000000"/>
                <w:kern w:val="0"/>
                <w:sz w:val="18"/>
                <w:szCs w:val="18"/>
                <w:lang w:val="en-GB" w:bidi="he-IL"/>
                <w14:ligatures w14:val="none"/>
              </w:rPr>
              <w:t>30 June</w:t>
            </w:r>
            <w:r w:rsidRPr="00D60A65">
              <w:rPr>
                <w:rFonts w:ascii="Arial" w:eastAsia="Times New Roman" w:hAnsi="Arial" w:cs="Arial"/>
                <w:b/>
                <w:bCs/>
                <w:color w:val="000000"/>
                <w:kern w:val="0"/>
                <w:sz w:val="18"/>
                <w:szCs w:val="18"/>
                <w:lang w:bidi="he-IL"/>
                <w14:ligatures w14:val="none"/>
              </w:rPr>
              <w:t xml:space="preserve"> </w:t>
            </w:r>
          </w:p>
        </w:tc>
      </w:tr>
      <w:tr w:rsidR="00B3630F" w:rsidRPr="00D60A65" w14:paraId="13E664BE" w14:textId="77777777" w:rsidTr="003524AB">
        <w:tc>
          <w:tcPr>
            <w:tcW w:w="4118" w:type="dxa"/>
            <w:vAlign w:val="bottom"/>
          </w:tcPr>
          <w:p w14:paraId="60CFD095"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1288" w:type="dxa"/>
            <w:tcBorders>
              <w:top w:val="single" w:sz="4" w:space="0" w:color="auto"/>
            </w:tcBorders>
            <w:vAlign w:val="bottom"/>
          </w:tcPr>
          <w:p w14:paraId="1F81DF63"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348" w:type="dxa"/>
            <w:tcBorders>
              <w:top w:val="single" w:sz="4" w:space="0" w:color="auto"/>
            </w:tcBorders>
            <w:vAlign w:val="bottom"/>
          </w:tcPr>
          <w:p w14:paraId="5463AB16"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346" w:type="dxa"/>
            <w:tcBorders>
              <w:top w:val="single" w:sz="4" w:space="0" w:color="auto"/>
            </w:tcBorders>
            <w:vAlign w:val="bottom"/>
          </w:tcPr>
          <w:p w14:paraId="0EA747D5"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348" w:type="dxa"/>
            <w:tcBorders>
              <w:top w:val="single" w:sz="4" w:space="0" w:color="auto"/>
            </w:tcBorders>
            <w:vAlign w:val="bottom"/>
          </w:tcPr>
          <w:p w14:paraId="427B6BE1"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B3630F" w:rsidRPr="00D60A65" w14:paraId="4EE48E2A" w14:textId="77777777" w:rsidTr="003524AB">
        <w:tc>
          <w:tcPr>
            <w:tcW w:w="4118" w:type="dxa"/>
            <w:vAlign w:val="bottom"/>
          </w:tcPr>
          <w:p w14:paraId="08B383E0"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1288" w:type="dxa"/>
            <w:tcBorders>
              <w:bottom w:val="single" w:sz="4" w:space="0" w:color="auto"/>
            </w:tcBorders>
            <w:vAlign w:val="bottom"/>
          </w:tcPr>
          <w:p w14:paraId="69D6DA5A"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48" w:type="dxa"/>
            <w:tcBorders>
              <w:bottom w:val="single" w:sz="4" w:space="0" w:color="auto"/>
            </w:tcBorders>
            <w:vAlign w:val="bottom"/>
          </w:tcPr>
          <w:p w14:paraId="72838E73"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46" w:type="dxa"/>
            <w:tcBorders>
              <w:bottom w:val="single" w:sz="4" w:space="0" w:color="auto"/>
            </w:tcBorders>
            <w:vAlign w:val="bottom"/>
          </w:tcPr>
          <w:p w14:paraId="3BFCD73A"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48" w:type="dxa"/>
            <w:tcBorders>
              <w:bottom w:val="single" w:sz="4" w:space="0" w:color="auto"/>
            </w:tcBorders>
            <w:vAlign w:val="bottom"/>
          </w:tcPr>
          <w:p w14:paraId="6DD992E0"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r>
      <w:tr w:rsidR="00B3630F" w:rsidRPr="00D60A65" w14:paraId="52F01E20" w14:textId="77777777" w:rsidTr="003524AB">
        <w:tc>
          <w:tcPr>
            <w:tcW w:w="4118" w:type="dxa"/>
            <w:vAlign w:val="bottom"/>
          </w:tcPr>
          <w:p w14:paraId="312EC597" w14:textId="77777777" w:rsidR="00B3630F" w:rsidRPr="00D60A65" w:rsidRDefault="00B3630F" w:rsidP="00B3630F">
            <w:pPr>
              <w:spacing w:after="0"/>
              <w:ind w:left="-72" w:right="87"/>
              <w:jc w:val="thaiDistribute"/>
              <w:rPr>
                <w:rFonts w:ascii="Arial" w:eastAsia="Times New Roman" w:hAnsi="Arial" w:cs="Arial"/>
                <w:color w:val="000000"/>
                <w:kern w:val="0"/>
                <w:sz w:val="18"/>
                <w:szCs w:val="18"/>
                <w:cs/>
                <w:lang w:bidi="he-IL"/>
                <w14:ligatures w14:val="none"/>
              </w:rPr>
            </w:pPr>
          </w:p>
        </w:tc>
        <w:tc>
          <w:tcPr>
            <w:tcW w:w="1288" w:type="dxa"/>
            <w:tcBorders>
              <w:top w:val="single" w:sz="4" w:space="0" w:color="auto"/>
            </w:tcBorders>
            <w:vAlign w:val="bottom"/>
          </w:tcPr>
          <w:p w14:paraId="6A5EEDA5" w14:textId="77777777" w:rsidR="00B3630F" w:rsidRPr="00D60A65" w:rsidRDefault="00B3630F" w:rsidP="00B3630F">
            <w:pPr>
              <w:spacing w:after="0"/>
              <w:ind w:left="676" w:right="87"/>
              <w:jc w:val="right"/>
              <w:rPr>
                <w:rFonts w:ascii="Arial" w:eastAsia="Times New Roman" w:hAnsi="Arial" w:cs="Arial"/>
                <w:color w:val="000000"/>
                <w:kern w:val="0"/>
                <w:sz w:val="18"/>
                <w:szCs w:val="18"/>
                <w:cs/>
                <w:lang w:bidi="he-IL"/>
                <w14:ligatures w14:val="none"/>
              </w:rPr>
            </w:pPr>
          </w:p>
        </w:tc>
        <w:tc>
          <w:tcPr>
            <w:tcW w:w="1348" w:type="dxa"/>
            <w:tcBorders>
              <w:top w:val="single" w:sz="4" w:space="0" w:color="auto"/>
            </w:tcBorders>
            <w:vAlign w:val="bottom"/>
          </w:tcPr>
          <w:p w14:paraId="56CFD132" w14:textId="77777777" w:rsidR="00B3630F" w:rsidRPr="00D60A65" w:rsidRDefault="00B3630F" w:rsidP="00B3630F">
            <w:pPr>
              <w:spacing w:after="0"/>
              <w:ind w:left="676" w:right="87"/>
              <w:jc w:val="right"/>
              <w:rPr>
                <w:rFonts w:ascii="Arial" w:eastAsia="Times New Roman" w:hAnsi="Arial" w:cs="Arial"/>
                <w:color w:val="000000"/>
                <w:kern w:val="0"/>
                <w:sz w:val="18"/>
                <w:szCs w:val="18"/>
                <w:lang w:bidi="he-IL"/>
                <w14:ligatures w14:val="none"/>
              </w:rPr>
            </w:pPr>
          </w:p>
        </w:tc>
        <w:tc>
          <w:tcPr>
            <w:tcW w:w="1346" w:type="dxa"/>
            <w:tcBorders>
              <w:top w:val="single" w:sz="4" w:space="0" w:color="auto"/>
            </w:tcBorders>
            <w:vAlign w:val="bottom"/>
          </w:tcPr>
          <w:p w14:paraId="7D994779" w14:textId="77777777" w:rsidR="00B3630F" w:rsidRPr="00D60A65" w:rsidRDefault="00B3630F" w:rsidP="00B3630F">
            <w:pPr>
              <w:spacing w:after="0"/>
              <w:ind w:left="676" w:right="87"/>
              <w:jc w:val="right"/>
              <w:rPr>
                <w:rFonts w:ascii="Arial" w:eastAsia="Times New Roman" w:hAnsi="Arial" w:cs="Arial"/>
                <w:color w:val="000000"/>
                <w:kern w:val="0"/>
                <w:sz w:val="18"/>
                <w:szCs w:val="18"/>
                <w:cs/>
                <w:lang w:bidi="he-IL"/>
                <w14:ligatures w14:val="none"/>
              </w:rPr>
            </w:pPr>
          </w:p>
        </w:tc>
        <w:tc>
          <w:tcPr>
            <w:tcW w:w="1348" w:type="dxa"/>
            <w:tcBorders>
              <w:top w:val="single" w:sz="4" w:space="0" w:color="auto"/>
            </w:tcBorders>
            <w:vAlign w:val="bottom"/>
          </w:tcPr>
          <w:p w14:paraId="7C57E4C4" w14:textId="77777777" w:rsidR="00B3630F" w:rsidRPr="00D60A65" w:rsidRDefault="00B3630F" w:rsidP="00B3630F">
            <w:pPr>
              <w:spacing w:after="0"/>
              <w:ind w:left="676" w:right="87"/>
              <w:jc w:val="right"/>
              <w:rPr>
                <w:rFonts w:ascii="Arial" w:eastAsia="Times New Roman" w:hAnsi="Arial" w:cs="Arial"/>
                <w:color w:val="000000"/>
                <w:kern w:val="0"/>
                <w:sz w:val="18"/>
                <w:szCs w:val="18"/>
                <w:cs/>
                <w:lang w:bidi="he-IL"/>
                <w14:ligatures w14:val="none"/>
              </w:rPr>
            </w:pPr>
          </w:p>
        </w:tc>
      </w:tr>
      <w:tr w:rsidR="00B3630F" w:rsidRPr="00D60A65" w14:paraId="2FD43F6A" w14:textId="77777777" w:rsidTr="003524AB">
        <w:tc>
          <w:tcPr>
            <w:tcW w:w="4118" w:type="dxa"/>
            <w:vAlign w:val="bottom"/>
          </w:tcPr>
          <w:p w14:paraId="593266EE" w14:textId="77777777" w:rsidR="00B3630F" w:rsidRPr="00D60A65" w:rsidRDefault="00B3630F" w:rsidP="00B3630F">
            <w:pPr>
              <w:spacing w:after="0"/>
              <w:ind w:left="-72" w:right="-29"/>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Debt instruments measured at fair value through profit or loss</w:t>
            </w:r>
          </w:p>
        </w:tc>
        <w:tc>
          <w:tcPr>
            <w:tcW w:w="1288" w:type="dxa"/>
            <w:vAlign w:val="bottom"/>
          </w:tcPr>
          <w:p w14:paraId="7DA3972B"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30,726</w:t>
            </w:r>
          </w:p>
        </w:tc>
        <w:tc>
          <w:tcPr>
            <w:tcW w:w="1348" w:type="dxa"/>
            <w:vAlign w:val="bottom"/>
          </w:tcPr>
          <w:p w14:paraId="07EB3D3E"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(10,851)</w:t>
            </w:r>
          </w:p>
        </w:tc>
        <w:tc>
          <w:tcPr>
            <w:tcW w:w="1346" w:type="dxa"/>
            <w:vAlign w:val="bottom"/>
          </w:tcPr>
          <w:p w14:paraId="6699274C"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30,685</w:t>
            </w:r>
          </w:p>
        </w:tc>
        <w:tc>
          <w:tcPr>
            <w:tcW w:w="1348" w:type="dxa"/>
          </w:tcPr>
          <w:p w14:paraId="1C857C28"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p w14:paraId="47F8D370"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(10,942)</w:t>
            </w:r>
          </w:p>
        </w:tc>
      </w:tr>
      <w:tr w:rsidR="00B3630F" w:rsidRPr="00D60A65" w14:paraId="275C9BE0" w14:textId="77777777" w:rsidTr="003524AB">
        <w:tc>
          <w:tcPr>
            <w:tcW w:w="4118" w:type="dxa"/>
            <w:vAlign w:val="bottom"/>
          </w:tcPr>
          <w:p w14:paraId="7C91832C" w14:textId="77777777" w:rsidR="00B3630F" w:rsidRPr="00D60A65" w:rsidRDefault="00B3630F" w:rsidP="00B3630F">
            <w:pPr>
              <w:spacing w:after="0"/>
              <w:ind w:left="-72" w:right="-29"/>
              <w:rPr>
                <w:rFonts w:ascii="Arial" w:eastAsia="Times New Roman" w:hAnsi="Arial" w:cs="Arial"/>
                <w:kern w:val="0"/>
                <w:sz w:val="18"/>
                <w:szCs w:val="18"/>
                <w:lang w:bidi="he-IL"/>
                <w14:ligatures w14:val="none"/>
              </w:rPr>
            </w:pPr>
            <w:r w:rsidRPr="00D60A65">
              <w:rPr>
                <w:rFonts w:ascii="Arial" w:eastAsia="Times New Roman" w:hAnsi="Arial" w:cs="Arial"/>
                <w:kern w:val="0"/>
                <w:sz w:val="18"/>
                <w:szCs w:val="18"/>
                <w:lang w:bidi="he-IL"/>
                <w14:ligatures w14:val="none"/>
              </w:rPr>
              <w:t>Derivatives</w:t>
            </w:r>
          </w:p>
        </w:tc>
        <w:tc>
          <w:tcPr>
            <w:tcW w:w="1288" w:type="dxa"/>
            <w:vAlign w:val="bottom"/>
          </w:tcPr>
          <w:p w14:paraId="75621BA1"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232</w:t>
            </w:r>
          </w:p>
        </w:tc>
        <w:tc>
          <w:tcPr>
            <w:tcW w:w="1348" w:type="dxa"/>
            <w:vAlign w:val="bottom"/>
          </w:tcPr>
          <w:p w14:paraId="4FCAD803"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(640)</w:t>
            </w:r>
          </w:p>
        </w:tc>
        <w:tc>
          <w:tcPr>
            <w:tcW w:w="1346" w:type="dxa"/>
            <w:vAlign w:val="bottom"/>
          </w:tcPr>
          <w:p w14:paraId="33CDD3EA"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c>
          <w:tcPr>
            <w:tcW w:w="1348" w:type="dxa"/>
          </w:tcPr>
          <w:p w14:paraId="7A479644"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r>
      <w:tr w:rsidR="00B3630F" w:rsidRPr="00D60A65" w14:paraId="6EE021EF" w14:textId="77777777" w:rsidTr="003524AB">
        <w:tc>
          <w:tcPr>
            <w:tcW w:w="4118" w:type="dxa"/>
            <w:vAlign w:val="bottom"/>
          </w:tcPr>
          <w:p w14:paraId="05140619" w14:textId="77777777" w:rsidR="00B3630F" w:rsidRPr="00D60A65" w:rsidRDefault="00B3630F" w:rsidP="00B3630F">
            <w:pPr>
              <w:spacing w:after="0"/>
              <w:ind w:left="-72" w:right="-29"/>
              <w:rPr>
                <w:rFonts w:ascii="Arial" w:eastAsia="Times New Roman" w:hAnsi="Arial" w:cs="Arial"/>
                <w:color w:val="000000"/>
                <w:kern w:val="0"/>
                <w:sz w:val="18"/>
                <w:szCs w:val="18"/>
                <w:lang w:bidi="he-IL"/>
                <w14:ligatures w14:val="none"/>
              </w:rPr>
            </w:pPr>
          </w:p>
        </w:tc>
        <w:tc>
          <w:tcPr>
            <w:tcW w:w="1288" w:type="dxa"/>
            <w:tcBorders>
              <w:top w:val="single" w:sz="4" w:space="0" w:color="auto"/>
            </w:tcBorders>
            <w:vAlign w:val="bottom"/>
          </w:tcPr>
          <w:p w14:paraId="6C3AA427"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348" w:type="dxa"/>
            <w:tcBorders>
              <w:top w:val="single" w:sz="4" w:space="0" w:color="auto"/>
            </w:tcBorders>
            <w:vAlign w:val="bottom"/>
          </w:tcPr>
          <w:p w14:paraId="20B8596A"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346" w:type="dxa"/>
            <w:tcBorders>
              <w:top w:val="single" w:sz="4" w:space="0" w:color="auto"/>
            </w:tcBorders>
            <w:vAlign w:val="bottom"/>
          </w:tcPr>
          <w:p w14:paraId="5B4B0B0D"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348" w:type="dxa"/>
            <w:tcBorders>
              <w:top w:val="single" w:sz="4" w:space="0" w:color="auto"/>
            </w:tcBorders>
            <w:vAlign w:val="bottom"/>
          </w:tcPr>
          <w:p w14:paraId="68F3DFDD"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r>
      <w:tr w:rsidR="00B3630F" w:rsidRPr="00D60A65" w14:paraId="7F595E60" w14:textId="77777777" w:rsidTr="003524AB">
        <w:tc>
          <w:tcPr>
            <w:tcW w:w="4118" w:type="dxa"/>
            <w:vAlign w:val="bottom"/>
          </w:tcPr>
          <w:p w14:paraId="2782C94F" w14:textId="30477BE8" w:rsidR="00B3630F" w:rsidRPr="00D60A65" w:rsidRDefault="00B3630F" w:rsidP="00B3630F">
            <w:pPr>
              <w:spacing w:after="0"/>
              <w:ind w:left="-72" w:right="-29"/>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Total gains</w:t>
            </w:r>
            <w:r w:rsidR="00086D42" w:rsidRPr="00D60A65">
              <w:rPr>
                <w:rFonts w:ascii="Arial" w:eastAsia="Times New Roman" w:hAnsi="Arial" w:cs="Arial"/>
                <w:color w:val="000000"/>
                <w:kern w:val="0"/>
                <w:sz w:val="18"/>
                <w:szCs w:val="18"/>
                <w:lang w:bidi="he-IL"/>
                <w14:ligatures w14:val="none"/>
              </w:rPr>
              <w:t xml:space="preserve"> (</w:t>
            </w:r>
            <w:proofErr w:type="gramStart"/>
            <w:r w:rsidR="00086D42" w:rsidRPr="00D60A65">
              <w:rPr>
                <w:rFonts w:ascii="Arial" w:eastAsia="Times New Roman" w:hAnsi="Arial" w:cs="Arial"/>
                <w:color w:val="000000"/>
                <w:kern w:val="0"/>
                <w:sz w:val="18"/>
                <w:szCs w:val="18"/>
                <w:lang w:bidi="he-IL"/>
                <w14:ligatures w14:val="none"/>
              </w:rPr>
              <w:t>losses</w:t>
            </w:r>
            <w:proofErr w:type="gramEnd"/>
            <w:r w:rsidR="00086D42" w:rsidRPr="00D60A65">
              <w:rPr>
                <w:rFonts w:ascii="Arial" w:eastAsia="Times New Roman" w:hAnsi="Arial" w:cs="Arial"/>
                <w:color w:val="000000"/>
                <w:kern w:val="0"/>
                <w:sz w:val="18"/>
                <w:szCs w:val="18"/>
                <w:lang w:bidi="he-IL"/>
                <w14:ligatures w14:val="none"/>
              </w:rPr>
              <w:t>)</w:t>
            </w:r>
            <w:r w:rsidRPr="00D60A65">
              <w:rPr>
                <w:rFonts w:ascii="Arial" w:eastAsia="Times New Roman" w:hAnsi="Arial" w:cs="Arial"/>
                <w:color w:val="000000"/>
                <w:kern w:val="0"/>
                <w:sz w:val="18"/>
                <w:szCs w:val="18"/>
                <w:lang w:bidi="he-IL"/>
                <w14:ligatures w14:val="none"/>
              </w:rPr>
              <w:t xml:space="preserve"> from fair value adjustment of financial instruments</w:t>
            </w:r>
          </w:p>
        </w:tc>
        <w:tc>
          <w:tcPr>
            <w:tcW w:w="1288" w:type="dxa"/>
            <w:tcBorders>
              <w:bottom w:val="single" w:sz="4" w:space="0" w:color="auto"/>
            </w:tcBorders>
            <w:vAlign w:val="bottom"/>
          </w:tcPr>
          <w:p w14:paraId="5F719C5C"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30,958</w:t>
            </w:r>
          </w:p>
        </w:tc>
        <w:tc>
          <w:tcPr>
            <w:tcW w:w="1348" w:type="dxa"/>
            <w:tcBorders>
              <w:bottom w:val="single" w:sz="4" w:space="0" w:color="auto"/>
            </w:tcBorders>
            <w:vAlign w:val="bottom"/>
          </w:tcPr>
          <w:p w14:paraId="24886C43"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(11,491)</w:t>
            </w:r>
          </w:p>
        </w:tc>
        <w:tc>
          <w:tcPr>
            <w:tcW w:w="1346" w:type="dxa"/>
            <w:tcBorders>
              <w:bottom w:val="single" w:sz="4" w:space="0" w:color="auto"/>
            </w:tcBorders>
            <w:vAlign w:val="bottom"/>
          </w:tcPr>
          <w:p w14:paraId="20ADFCF7"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30,685</w:t>
            </w:r>
          </w:p>
        </w:tc>
        <w:tc>
          <w:tcPr>
            <w:tcW w:w="1348" w:type="dxa"/>
            <w:tcBorders>
              <w:bottom w:val="single" w:sz="4" w:space="0" w:color="auto"/>
            </w:tcBorders>
          </w:tcPr>
          <w:p w14:paraId="67DEC61E" w14:textId="77777777" w:rsidR="00232174" w:rsidRPr="00D60A65" w:rsidRDefault="00232174" w:rsidP="00B3630F">
            <w:pPr>
              <w:spacing w:after="0"/>
              <w:ind w:right="-72"/>
              <w:jc w:val="right"/>
              <w:rPr>
                <w:rFonts w:ascii="Arial" w:eastAsia="Times New Roman" w:hAnsi="Arial" w:cs="Arial"/>
                <w:color w:val="000000"/>
                <w:kern w:val="0"/>
                <w:sz w:val="18"/>
                <w:szCs w:val="18"/>
                <w:lang w:bidi="he-IL"/>
                <w14:ligatures w14:val="none"/>
              </w:rPr>
            </w:pPr>
          </w:p>
          <w:p w14:paraId="4DCE532A" w14:textId="119DA565"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(10,942)</w:t>
            </w:r>
          </w:p>
        </w:tc>
      </w:tr>
    </w:tbl>
    <w:p w14:paraId="20ACB0F0" w14:textId="51E2C70B" w:rsidR="00B3630F" w:rsidRPr="00D60A65" w:rsidRDefault="00B3630F" w:rsidP="00B3630F">
      <w:pPr>
        <w:pStyle w:val="Heading1"/>
        <w:numPr>
          <w:ilvl w:val="0"/>
          <w:numId w:val="1"/>
        </w:numPr>
        <w:ind w:hanging="720"/>
        <w:rPr>
          <w:rFonts w:ascii="Arial" w:eastAsia="Arial" w:hAnsi="Arial" w:cs="Arial"/>
          <w:b/>
          <w:color w:val="000000" w:themeColor="text1"/>
          <w:sz w:val="18"/>
          <w:szCs w:val="18"/>
        </w:rPr>
      </w:pPr>
      <w:bookmarkStart w:id="27" w:name="_Toc236837756"/>
      <w:r w:rsidRPr="00D60A65">
        <w:rPr>
          <w:rFonts w:ascii="Arial" w:eastAsia="Arial" w:hAnsi="Arial" w:cs="Arial"/>
          <w:b/>
          <w:color w:val="000000" w:themeColor="text1"/>
          <w:sz w:val="18"/>
          <w:szCs w:val="18"/>
        </w:rPr>
        <w:t>Reversal of expected credit (losses)</w:t>
      </w:r>
      <w:bookmarkEnd w:id="27"/>
    </w:p>
    <w:p w14:paraId="1C0CBDBB" w14:textId="77777777" w:rsidR="00B3630F" w:rsidRPr="00D60A65" w:rsidRDefault="00B3630F" w:rsidP="00B3630F">
      <w:pPr>
        <w:spacing w:after="0"/>
        <w:ind w:left="547" w:hanging="547"/>
        <w:jc w:val="both"/>
        <w:rPr>
          <w:rFonts w:ascii="Arial" w:hAnsi="Arial" w:cs="Arial"/>
          <w:sz w:val="18"/>
          <w:szCs w:val="18"/>
        </w:rPr>
      </w:pPr>
    </w:p>
    <w:tbl>
      <w:tblPr>
        <w:tblW w:w="9448" w:type="dxa"/>
        <w:tblLayout w:type="fixed"/>
        <w:tblLook w:val="0000" w:firstRow="0" w:lastRow="0" w:firstColumn="0" w:lastColumn="0" w:noHBand="0" w:noVBand="0"/>
      </w:tblPr>
      <w:tblGrid>
        <w:gridCol w:w="4118"/>
        <w:gridCol w:w="1288"/>
        <w:gridCol w:w="1348"/>
        <w:gridCol w:w="1346"/>
        <w:gridCol w:w="1348"/>
      </w:tblGrid>
      <w:tr w:rsidR="00B3630F" w:rsidRPr="00D60A65" w14:paraId="0BF8A96A" w14:textId="77777777" w:rsidTr="003524AB">
        <w:tc>
          <w:tcPr>
            <w:tcW w:w="4118" w:type="dxa"/>
            <w:vAlign w:val="bottom"/>
          </w:tcPr>
          <w:p w14:paraId="3DFF1EBA"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2636" w:type="dxa"/>
            <w:gridSpan w:val="2"/>
            <w:tcBorders>
              <w:bottom w:val="single" w:sz="4" w:space="0" w:color="auto"/>
            </w:tcBorders>
            <w:vAlign w:val="bottom"/>
          </w:tcPr>
          <w:p w14:paraId="7F4A89E7"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Consolidated</w:t>
            </w:r>
          </w:p>
          <w:p w14:paraId="699955EE"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c>
          <w:tcPr>
            <w:tcW w:w="2694" w:type="dxa"/>
            <w:gridSpan w:val="2"/>
            <w:tcBorders>
              <w:bottom w:val="single" w:sz="4" w:space="0" w:color="auto"/>
            </w:tcBorders>
            <w:vAlign w:val="bottom"/>
          </w:tcPr>
          <w:p w14:paraId="3A8284C5"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Separate</w:t>
            </w:r>
          </w:p>
          <w:p w14:paraId="3C2C5654"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r>
      <w:tr w:rsidR="00B3630F" w:rsidRPr="00D60A65" w14:paraId="3FE9BDA3" w14:textId="77777777" w:rsidTr="003524AB">
        <w:tc>
          <w:tcPr>
            <w:tcW w:w="4118" w:type="dxa"/>
            <w:vAlign w:val="bottom"/>
          </w:tcPr>
          <w:p w14:paraId="5D87F344"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5330" w:type="dxa"/>
            <w:gridSpan w:val="4"/>
            <w:tcBorders>
              <w:top w:val="single" w:sz="4" w:space="0" w:color="auto"/>
              <w:bottom w:val="single" w:sz="4" w:space="0" w:color="auto"/>
            </w:tcBorders>
            <w:vAlign w:val="bottom"/>
          </w:tcPr>
          <w:p w14:paraId="438C548A"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79940DFE" w14:textId="77777777" w:rsidR="00B3630F" w:rsidRPr="00D60A65" w:rsidRDefault="00B3630F" w:rsidP="00B3630F">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 xml:space="preserve">For the </w:t>
            </w:r>
            <w:r w:rsidRPr="00D60A65">
              <w:rPr>
                <w:rFonts w:ascii="Arial" w:eastAsia="Times New Roman" w:hAnsi="Arial" w:cs="Arial"/>
                <w:b/>
                <w:bCs/>
                <w:color w:val="000000"/>
                <w:kern w:val="0"/>
                <w:sz w:val="18"/>
                <w:szCs w:val="18"/>
                <w:lang w:val="en-GB" w:bidi="he-IL"/>
                <w14:ligatures w14:val="none"/>
              </w:rPr>
              <w:t>six-month</w:t>
            </w:r>
            <w:r w:rsidRPr="00D60A65">
              <w:rPr>
                <w:rFonts w:ascii="Arial" w:eastAsia="Times New Roman" w:hAnsi="Arial" w:cs="Arial"/>
                <w:b/>
                <w:bCs/>
                <w:color w:val="000000"/>
                <w:kern w:val="0"/>
                <w:sz w:val="18"/>
                <w:szCs w:val="18"/>
                <w:lang w:bidi="he-IL"/>
                <w14:ligatures w14:val="none"/>
              </w:rPr>
              <w:t xml:space="preserve"> period ended </w:t>
            </w:r>
            <w:r w:rsidRPr="00D60A65">
              <w:rPr>
                <w:rFonts w:ascii="Arial" w:eastAsia="Times New Roman" w:hAnsi="Arial" w:cs="Arial"/>
                <w:b/>
                <w:bCs/>
                <w:color w:val="000000"/>
                <w:kern w:val="0"/>
                <w:sz w:val="18"/>
                <w:szCs w:val="18"/>
                <w:lang w:val="en-GB" w:bidi="he-IL"/>
                <w14:ligatures w14:val="none"/>
              </w:rPr>
              <w:t>30 June</w:t>
            </w:r>
            <w:r w:rsidRPr="00D60A65">
              <w:rPr>
                <w:rFonts w:ascii="Arial" w:eastAsia="Times New Roman" w:hAnsi="Arial" w:cs="Arial"/>
                <w:b/>
                <w:bCs/>
                <w:color w:val="000000"/>
                <w:kern w:val="0"/>
                <w:sz w:val="18"/>
                <w:szCs w:val="18"/>
                <w:lang w:bidi="he-IL"/>
                <w14:ligatures w14:val="none"/>
              </w:rPr>
              <w:t xml:space="preserve"> </w:t>
            </w:r>
          </w:p>
        </w:tc>
      </w:tr>
      <w:tr w:rsidR="00B3630F" w:rsidRPr="00D60A65" w14:paraId="13547FAA" w14:textId="77777777" w:rsidTr="003524AB">
        <w:tc>
          <w:tcPr>
            <w:tcW w:w="4118" w:type="dxa"/>
            <w:vAlign w:val="bottom"/>
          </w:tcPr>
          <w:p w14:paraId="051CF381"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1288" w:type="dxa"/>
            <w:tcBorders>
              <w:top w:val="single" w:sz="4" w:space="0" w:color="auto"/>
            </w:tcBorders>
            <w:vAlign w:val="bottom"/>
          </w:tcPr>
          <w:p w14:paraId="42B654CF"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348" w:type="dxa"/>
            <w:tcBorders>
              <w:top w:val="single" w:sz="4" w:space="0" w:color="auto"/>
            </w:tcBorders>
            <w:vAlign w:val="bottom"/>
          </w:tcPr>
          <w:p w14:paraId="67E064D6"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346" w:type="dxa"/>
            <w:tcBorders>
              <w:top w:val="single" w:sz="4" w:space="0" w:color="auto"/>
            </w:tcBorders>
            <w:vAlign w:val="bottom"/>
          </w:tcPr>
          <w:p w14:paraId="26894534"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348" w:type="dxa"/>
            <w:tcBorders>
              <w:top w:val="single" w:sz="4" w:space="0" w:color="auto"/>
            </w:tcBorders>
            <w:vAlign w:val="bottom"/>
          </w:tcPr>
          <w:p w14:paraId="7B309F19" w14:textId="77777777" w:rsidR="00B3630F" w:rsidRPr="00D60A65" w:rsidRDefault="00B3630F" w:rsidP="00B3630F">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B3630F" w:rsidRPr="00D60A65" w14:paraId="2F4C35DC" w14:textId="77777777" w:rsidTr="003524AB">
        <w:tc>
          <w:tcPr>
            <w:tcW w:w="4118" w:type="dxa"/>
            <w:vAlign w:val="bottom"/>
          </w:tcPr>
          <w:p w14:paraId="2BB260B8" w14:textId="77777777" w:rsidR="00B3630F" w:rsidRPr="00D60A65" w:rsidRDefault="00B3630F" w:rsidP="00B3630F">
            <w:pPr>
              <w:spacing w:after="0"/>
              <w:ind w:left="-72" w:right="-29"/>
              <w:rPr>
                <w:rFonts w:ascii="Arial" w:eastAsia="Times New Roman" w:hAnsi="Arial" w:cs="Arial"/>
                <w:b/>
                <w:bCs/>
                <w:color w:val="000000"/>
                <w:kern w:val="0"/>
                <w:sz w:val="18"/>
                <w:szCs w:val="18"/>
                <w:cs/>
                <w:lang w:bidi="he-IL"/>
                <w14:ligatures w14:val="none"/>
              </w:rPr>
            </w:pPr>
          </w:p>
        </w:tc>
        <w:tc>
          <w:tcPr>
            <w:tcW w:w="1288" w:type="dxa"/>
            <w:tcBorders>
              <w:bottom w:val="single" w:sz="4" w:space="0" w:color="auto"/>
            </w:tcBorders>
            <w:vAlign w:val="bottom"/>
          </w:tcPr>
          <w:p w14:paraId="75354304"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48" w:type="dxa"/>
            <w:tcBorders>
              <w:bottom w:val="single" w:sz="4" w:space="0" w:color="auto"/>
            </w:tcBorders>
            <w:vAlign w:val="bottom"/>
          </w:tcPr>
          <w:p w14:paraId="1758D7EF"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46" w:type="dxa"/>
            <w:tcBorders>
              <w:bottom w:val="single" w:sz="4" w:space="0" w:color="auto"/>
            </w:tcBorders>
            <w:vAlign w:val="bottom"/>
          </w:tcPr>
          <w:p w14:paraId="46609975"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c>
          <w:tcPr>
            <w:tcW w:w="1348" w:type="dxa"/>
            <w:tcBorders>
              <w:bottom w:val="single" w:sz="4" w:space="0" w:color="auto"/>
            </w:tcBorders>
            <w:vAlign w:val="bottom"/>
          </w:tcPr>
          <w:p w14:paraId="02EBE8BC" w14:textId="77777777" w:rsidR="00B3630F" w:rsidRPr="00D60A65" w:rsidRDefault="00B3630F" w:rsidP="00B3630F">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Thousand Baht</w:t>
            </w:r>
          </w:p>
        </w:tc>
      </w:tr>
      <w:tr w:rsidR="00B3630F" w:rsidRPr="00D60A65" w14:paraId="72912DE6" w14:textId="77777777" w:rsidTr="003524AB">
        <w:tc>
          <w:tcPr>
            <w:tcW w:w="4118" w:type="dxa"/>
            <w:vAlign w:val="bottom"/>
          </w:tcPr>
          <w:p w14:paraId="19BB104B" w14:textId="77777777" w:rsidR="00B3630F" w:rsidRPr="00D60A65" w:rsidRDefault="00B3630F" w:rsidP="00B3630F">
            <w:pPr>
              <w:spacing w:after="0"/>
              <w:ind w:left="-72" w:right="87"/>
              <w:jc w:val="thaiDistribute"/>
              <w:rPr>
                <w:rFonts w:ascii="Arial" w:eastAsia="Times New Roman" w:hAnsi="Arial" w:cs="Arial"/>
                <w:color w:val="000000"/>
                <w:kern w:val="0"/>
                <w:sz w:val="18"/>
                <w:szCs w:val="18"/>
                <w:cs/>
                <w:lang w:bidi="he-IL"/>
                <w14:ligatures w14:val="none"/>
              </w:rPr>
            </w:pPr>
          </w:p>
        </w:tc>
        <w:tc>
          <w:tcPr>
            <w:tcW w:w="1288" w:type="dxa"/>
            <w:tcBorders>
              <w:top w:val="single" w:sz="4" w:space="0" w:color="auto"/>
            </w:tcBorders>
            <w:vAlign w:val="bottom"/>
          </w:tcPr>
          <w:p w14:paraId="386CCFC9" w14:textId="77777777" w:rsidR="00B3630F" w:rsidRPr="00D60A65" w:rsidRDefault="00B3630F" w:rsidP="00B3630F">
            <w:pPr>
              <w:spacing w:after="0"/>
              <w:ind w:left="676" w:right="87"/>
              <w:jc w:val="right"/>
              <w:rPr>
                <w:rFonts w:ascii="Arial" w:eastAsia="Times New Roman" w:hAnsi="Arial" w:cs="Arial"/>
                <w:color w:val="000000"/>
                <w:kern w:val="0"/>
                <w:sz w:val="18"/>
                <w:szCs w:val="18"/>
                <w:cs/>
                <w:lang w:bidi="he-IL"/>
                <w14:ligatures w14:val="none"/>
              </w:rPr>
            </w:pPr>
          </w:p>
        </w:tc>
        <w:tc>
          <w:tcPr>
            <w:tcW w:w="1348" w:type="dxa"/>
            <w:tcBorders>
              <w:top w:val="single" w:sz="4" w:space="0" w:color="auto"/>
            </w:tcBorders>
            <w:vAlign w:val="bottom"/>
          </w:tcPr>
          <w:p w14:paraId="416C10E2" w14:textId="77777777" w:rsidR="00B3630F" w:rsidRPr="00D60A65" w:rsidRDefault="00B3630F" w:rsidP="00B3630F">
            <w:pPr>
              <w:spacing w:after="0"/>
              <w:ind w:left="676" w:right="87"/>
              <w:jc w:val="right"/>
              <w:rPr>
                <w:rFonts w:ascii="Arial" w:eastAsia="Times New Roman" w:hAnsi="Arial" w:cs="Arial"/>
                <w:color w:val="000000"/>
                <w:kern w:val="0"/>
                <w:sz w:val="18"/>
                <w:szCs w:val="18"/>
                <w:lang w:bidi="he-IL"/>
                <w14:ligatures w14:val="none"/>
              </w:rPr>
            </w:pPr>
          </w:p>
        </w:tc>
        <w:tc>
          <w:tcPr>
            <w:tcW w:w="1346" w:type="dxa"/>
            <w:tcBorders>
              <w:top w:val="single" w:sz="4" w:space="0" w:color="auto"/>
            </w:tcBorders>
            <w:vAlign w:val="bottom"/>
          </w:tcPr>
          <w:p w14:paraId="69D09726" w14:textId="77777777" w:rsidR="00B3630F" w:rsidRPr="00D60A65" w:rsidRDefault="00B3630F" w:rsidP="00B3630F">
            <w:pPr>
              <w:spacing w:after="0"/>
              <w:ind w:left="676" w:right="87"/>
              <w:jc w:val="right"/>
              <w:rPr>
                <w:rFonts w:ascii="Arial" w:eastAsia="Times New Roman" w:hAnsi="Arial" w:cs="Arial"/>
                <w:color w:val="000000"/>
                <w:kern w:val="0"/>
                <w:sz w:val="18"/>
                <w:szCs w:val="18"/>
                <w:cs/>
                <w:lang w:bidi="he-IL"/>
                <w14:ligatures w14:val="none"/>
              </w:rPr>
            </w:pPr>
          </w:p>
        </w:tc>
        <w:tc>
          <w:tcPr>
            <w:tcW w:w="1348" w:type="dxa"/>
            <w:tcBorders>
              <w:top w:val="single" w:sz="4" w:space="0" w:color="auto"/>
            </w:tcBorders>
            <w:vAlign w:val="bottom"/>
          </w:tcPr>
          <w:p w14:paraId="02437FF9" w14:textId="77777777" w:rsidR="00B3630F" w:rsidRPr="00D60A65" w:rsidRDefault="00B3630F" w:rsidP="00B3630F">
            <w:pPr>
              <w:spacing w:after="0"/>
              <w:ind w:left="676" w:right="87"/>
              <w:jc w:val="right"/>
              <w:rPr>
                <w:rFonts w:ascii="Arial" w:eastAsia="Times New Roman" w:hAnsi="Arial" w:cs="Arial"/>
                <w:color w:val="000000"/>
                <w:kern w:val="0"/>
                <w:sz w:val="18"/>
                <w:szCs w:val="18"/>
                <w:cs/>
                <w:lang w:bidi="he-IL"/>
                <w14:ligatures w14:val="none"/>
              </w:rPr>
            </w:pPr>
          </w:p>
        </w:tc>
      </w:tr>
      <w:tr w:rsidR="00B3630F" w:rsidRPr="00D60A65" w14:paraId="233BFA2E" w14:textId="77777777" w:rsidTr="003524AB">
        <w:tc>
          <w:tcPr>
            <w:tcW w:w="4118" w:type="dxa"/>
            <w:vAlign w:val="bottom"/>
          </w:tcPr>
          <w:p w14:paraId="469AC479" w14:textId="77777777" w:rsidR="00B3630F" w:rsidRPr="00D60A65" w:rsidRDefault="00B3630F" w:rsidP="00B3630F">
            <w:pPr>
              <w:spacing w:after="0"/>
              <w:ind w:left="-72"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Cash and cash equivalent</w:t>
            </w:r>
          </w:p>
        </w:tc>
        <w:tc>
          <w:tcPr>
            <w:tcW w:w="1288" w:type="dxa"/>
            <w:vAlign w:val="bottom"/>
          </w:tcPr>
          <w:p w14:paraId="3A70205D"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(52)</w:t>
            </w:r>
          </w:p>
        </w:tc>
        <w:tc>
          <w:tcPr>
            <w:tcW w:w="1348" w:type="dxa"/>
            <w:vAlign w:val="bottom"/>
          </w:tcPr>
          <w:p w14:paraId="7A96516B" w14:textId="77777777" w:rsidR="00B3630F" w:rsidRPr="00D60A65" w:rsidRDefault="00B3630F" w:rsidP="00B3630F">
            <w:pPr>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23</w:t>
            </w:r>
          </w:p>
        </w:tc>
        <w:tc>
          <w:tcPr>
            <w:tcW w:w="1346" w:type="dxa"/>
            <w:vAlign w:val="bottom"/>
          </w:tcPr>
          <w:p w14:paraId="73BE7A91"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(48)</w:t>
            </w:r>
          </w:p>
        </w:tc>
        <w:tc>
          <w:tcPr>
            <w:tcW w:w="1348" w:type="dxa"/>
          </w:tcPr>
          <w:p w14:paraId="6D7100E3"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22</w:t>
            </w:r>
          </w:p>
        </w:tc>
      </w:tr>
      <w:tr w:rsidR="00B3630F" w:rsidRPr="00D60A65" w14:paraId="0A5E9A3B" w14:textId="77777777" w:rsidTr="003524AB">
        <w:tc>
          <w:tcPr>
            <w:tcW w:w="4118" w:type="dxa"/>
            <w:vAlign w:val="bottom"/>
          </w:tcPr>
          <w:p w14:paraId="4EF977F9" w14:textId="77777777" w:rsidR="00B3630F" w:rsidRPr="00D60A65" w:rsidRDefault="00B3630F" w:rsidP="00B3630F">
            <w:pPr>
              <w:spacing w:after="0"/>
              <w:ind w:left="-72" w:right="-29"/>
              <w:rPr>
                <w:rFonts w:ascii="Arial" w:eastAsia="Times New Roman" w:hAnsi="Arial" w:cs="Arial"/>
                <w:color w:val="000000"/>
                <w:kern w:val="0"/>
                <w:sz w:val="18"/>
                <w:szCs w:val="18"/>
                <w:lang w:bidi="he-IL"/>
                <w14:ligatures w14:val="none"/>
              </w:rPr>
            </w:pPr>
            <w:r w:rsidRPr="00D60A65">
              <w:rPr>
                <w:rFonts w:ascii="Arial" w:eastAsia="Times New Roman" w:hAnsi="Arial" w:cs="Arial"/>
                <w:kern w:val="0"/>
                <w:sz w:val="18"/>
                <w:szCs w:val="18"/>
                <w:lang w:bidi="he-IL"/>
                <w14:ligatures w14:val="none"/>
              </w:rPr>
              <w:t>Debt financial assets</w:t>
            </w:r>
          </w:p>
        </w:tc>
        <w:tc>
          <w:tcPr>
            <w:tcW w:w="1288" w:type="dxa"/>
            <w:vAlign w:val="bottom"/>
          </w:tcPr>
          <w:p w14:paraId="537C6D50"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w:t>
            </w:r>
          </w:p>
        </w:tc>
        <w:tc>
          <w:tcPr>
            <w:tcW w:w="1348" w:type="dxa"/>
            <w:vAlign w:val="bottom"/>
          </w:tcPr>
          <w:p w14:paraId="677A7871"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3</w:t>
            </w:r>
          </w:p>
        </w:tc>
        <w:tc>
          <w:tcPr>
            <w:tcW w:w="1346" w:type="dxa"/>
            <w:vAlign w:val="bottom"/>
          </w:tcPr>
          <w:p w14:paraId="606B73D8"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p>
        </w:tc>
        <w:tc>
          <w:tcPr>
            <w:tcW w:w="1348" w:type="dxa"/>
          </w:tcPr>
          <w:p w14:paraId="15481BC9" w14:textId="77777777" w:rsidR="00B3630F" w:rsidRPr="00D60A65" w:rsidRDefault="00B3630F" w:rsidP="00B3630F">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3</w:t>
            </w:r>
          </w:p>
        </w:tc>
      </w:tr>
      <w:tr w:rsidR="00B3630F" w:rsidRPr="00D60A65" w14:paraId="0A662EBE" w14:textId="77777777" w:rsidTr="003524AB">
        <w:tc>
          <w:tcPr>
            <w:tcW w:w="4118" w:type="dxa"/>
            <w:vAlign w:val="bottom"/>
          </w:tcPr>
          <w:p w14:paraId="6A4F835A" w14:textId="77777777" w:rsidR="00B3630F" w:rsidRPr="00D60A65" w:rsidRDefault="00B3630F" w:rsidP="00B3630F">
            <w:pPr>
              <w:spacing w:after="0"/>
              <w:ind w:left="-72" w:right="-29"/>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Other assets</w:t>
            </w:r>
          </w:p>
        </w:tc>
        <w:tc>
          <w:tcPr>
            <w:tcW w:w="1288" w:type="dxa"/>
            <w:tcBorders>
              <w:bottom w:val="single" w:sz="4" w:space="0" w:color="auto"/>
            </w:tcBorders>
            <w:vAlign w:val="bottom"/>
          </w:tcPr>
          <w:p w14:paraId="076EFD33" w14:textId="641AD88F" w:rsidR="00B3630F" w:rsidRPr="00D60A65" w:rsidRDefault="00916C45" w:rsidP="00B3630F">
            <w:pPr>
              <w:spacing w:after="0"/>
              <w:ind w:right="-72"/>
              <w:jc w:val="right"/>
              <w:rPr>
                <w:rFonts w:ascii="Arial" w:eastAsia="Times New Roman" w:hAnsi="Arial" w:cs="Cordia New"/>
                <w:color w:val="000000"/>
                <w:kern w:val="0"/>
                <w:sz w:val="18"/>
                <w:szCs w:val="22"/>
                <w14:ligatures w14:val="none"/>
              </w:rPr>
            </w:pPr>
            <w:r w:rsidRPr="00D60A65">
              <w:rPr>
                <w:rFonts w:ascii="Arial" w:eastAsia="Times New Roman" w:hAnsi="Arial" w:cs="Arial"/>
                <w:color w:val="000000"/>
                <w:kern w:val="0"/>
                <w:sz w:val="18"/>
                <w:szCs w:val="18"/>
                <w:lang w:bidi="he-IL"/>
                <w14:ligatures w14:val="none"/>
              </w:rPr>
              <w:t>(849)</w:t>
            </w:r>
          </w:p>
        </w:tc>
        <w:tc>
          <w:tcPr>
            <w:tcW w:w="1348" w:type="dxa"/>
            <w:tcBorders>
              <w:bottom w:val="single" w:sz="4" w:space="0" w:color="auto"/>
            </w:tcBorders>
            <w:vAlign w:val="bottom"/>
          </w:tcPr>
          <w:p w14:paraId="47F43769"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(202)</w:t>
            </w:r>
          </w:p>
        </w:tc>
        <w:tc>
          <w:tcPr>
            <w:tcW w:w="1346" w:type="dxa"/>
            <w:tcBorders>
              <w:bottom w:val="single" w:sz="4" w:space="0" w:color="auto"/>
            </w:tcBorders>
            <w:vAlign w:val="bottom"/>
          </w:tcPr>
          <w:p w14:paraId="7EFEA596"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c>
          <w:tcPr>
            <w:tcW w:w="1348" w:type="dxa"/>
            <w:tcBorders>
              <w:bottom w:val="single" w:sz="4" w:space="0" w:color="auto"/>
            </w:tcBorders>
          </w:tcPr>
          <w:p w14:paraId="0A2361A8"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w:t>
            </w:r>
          </w:p>
        </w:tc>
      </w:tr>
      <w:tr w:rsidR="00B3630F" w:rsidRPr="00D60A65" w14:paraId="28F42D78" w14:textId="77777777" w:rsidTr="003524AB">
        <w:tc>
          <w:tcPr>
            <w:tcW w:w="4118" w:type="dxa"/>
            <w:vAlign w:val="bottom"/>
          </w:tcPr>
          <w:p w14:paraId="0D1BF828" w14:textId="77777777" w:rsidR="00B3630F" w:rsidRPr="00D60A65" w:rsidRDefault="00B3630F" w:rsidP="00B3630F">
            <w:pPr>
              <w:spacing w:after="0"/>
              <w:ind w:left="-72" w:right="-29"/>
              <w:rPr>
                <w:rFonts w:ascii="Arial" w:eastAsia="Times New Roman" w:hAnsi="Arial" w:cs="Arial"/>
                <w:color w:val="000000"/>
                <w:kern w:val="0"/>
                <w:sz w:val="18"/>
                <w:szCs w:val="18"/>
                <w:lang w:bidi="he-IL"/>
                <w14:ligatures w14:val="none"/>
              </w:rPr>
            </w:pPr>
          </w:p>
        </w:tc>
        <w:tc>
          <w:tcPr>
            <w:tcW w:w="1288" w:type="dxa"/>
            <w:tcBorders>
              <w:top w:val="single" w:sz="4" w:space="0" w:color="auto"/>
            </w:tcBorders>
            <w:vAlign w:val="bottom"/>
          </w:tcPr>
          <w:p w14:paraId="050BD4CD"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348" w:type="dxa"/>
            <w:tcBorders>
              <w:top w:val="single" w:sz="4" w:space="0" w:color="auto"/>
            </w:tcBorders>
            <w:vAlign w:val="bottom"/>
          </w:tcPr>
          <w:p w14:paraId="31EF6DC7"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346" w:type="dxa"/>
            <w:tcBorders>
              <w:top w:val="single" w:sz="4" w:space="0" w:color="auto"/>
            </w:tcBorders>
            <w:vAlign w:val="bottom"/>
          </w:tcPr>
          <w:p w14:paraId="495332B3"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c>
          <w:tcPr>
            <w:tcW w:w="1348" w:type="dxa"/>
            <w:tcBorders>
              <w:top w:val="single" w:sz="4" w:space="0" w:color="auto"/>
            </w:tcBorders>
            <w:vAlign w:val="bottom"/>
          </w:tcPr>
          <w:p w14:paraId="17CCDAD7"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p>
        </w:tc>
      </w:tr>
      <w:tr w:rsidR="00B3630F" w:rsidRPr="00D60A65" w14:paraId="0B4DFC6A" w14:textId="77777777" w:rsidTr="003524AB">
        <w:tc>
          <w:tcPr>
            <w:tcW w:w="4118" w:type="dxa"/>
            <w:vAlign w:val="bottom"/>
          </w:tcPr>
          <w:p w14:paraId="3A811362" w14:textId="77777777" w:rsidR="00B3630F" w:rsidRPr="00D60A65" w:rsidRDefault="00B3630F" w:rsidP="00B3630F">
            <w:pPr>
              <w:spacing w:after="0"/>
              <w:ind w:left="-72" w:right="-29"/>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Reversal of expected credit (losses)</w:t>
            </w:r>
          </w:p>
        </w:tc>
        <w:tc>
          <w:tcPr>
            <w:tcW w:w="1288" w:type="dxa"/>
            <w:tcBorders>
              <w:bottom w:val="single" w:sz="4" w:space="0" w:color="auto"/>
            </w:tcBorders>
            <w:vAlign w:val="bottom"/>
          </w:tcPr>
          <w:p w14:paraId="04D178B0"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(901)</w:t>
            </w:r>
          </w:p>
        </w:tc>
        <w:tc>
          <w:tcPr>
            <w:tcW w:w="1348" w:type="dxa"/>
            <w:tcBorders>
              <w:bottom w:val="single" w:sz="4" w:space="0" w:color="auto"/>
            </w:tcBorders>
            <w:vAlign w:val="bottom"/>
          </w:tcPr>
          <w:p w14:paraId="730FA27E"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(176)</w:t>
            </w:r>
          </w:p>
        </w:tc>
        <w:tc>
          <w:tcPr>
            <w:tcW w:w="1346" w:type="dxa"/>
            <w:tcBorders>
              <w:bottom w:val="single" w:sz="4" w:space="0" w:color="auto"/>
            </w:tcBorders>
            <w:vAlign w:val="bottom"/>
          </w:tcPr>
          <w:p w14:paraId="39D9C292"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(48)</w:t>
            </w:r>
          </w:p>
        </w:tc>
        <w:tc>
          <w:tcPr>
            <w:tcW w:w="1348" w:type="dxa"/>
            <w:tcBorders>
              <w:bottom w:val="single" w:sz="4" w:space="0" w:color="auto"/>
            </w:tcBorders>
          </w:tcPr>
          <w:p w14:paraId="720A2C2F" w14:textId="77777777" w:rsidR="00B3630F" w:rsidRPr="00D60A65" w:rsidRDefault="00B3630F" w:rsidP="00B3630F">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20</w:t>
            </w:r>
          </w:p>
        </w:tc>
      </w:tr>
    </w:tbl>
    <w:p w14:paraId="4ED19FD1" w14:textId="79AB574B" w:rsidR="00B3630F" w:rsidRPr="00D60A65" w:rsidRDefault="00B3630F" w:rsidP="00B3630F">
      <w:pPr>
        <w:pStyle w:val="Heading1"/>
        <w:numPr>
          <w:ilvl w:val="0"/>
          <w:numId w:val="1"/>
        </w:numPr>
        <w:ind w:hanging="720"/>
        <w:rPr>
          <w:rFonts w:ascii="Arial" w:eastAsia="Arial" w:hAnsi="Arial" w:cs="Arial"/>
          <w:b/>
          <w:color w:val="000000" w:themeColor="text1"/>
          <w:sz w:val="18"/>
          <w:szCs w:val="18"/>
        </w:rPr>
      </w:pPr>
      <w:bookmarkStart w:id="28" w:name="_Toc236837757"/>
      <w:r w:rsidRPr="00D60A65">
        <w:rPr>
          <w:rFonts w:ascii="Arial" w:eastAsia="Arial" w:hAnsi="Arial" w:cs="Arial"/>
          <w:b/>
          <w:color w:val="000000" w:themeColor="text1"/>
          <w:sz w:val="18"/>
          <w:szCs w:val="18"/>
        </w:rPr>
        <w:t>Deposits with registrar</w:t>
      </w:r>
      <w:bookmarkEnd w:id="28"/>
    </w:p>
    <w:p w14:paraId="0B173883"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74489C9A" w14:textId="3D40D6E0"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r w:rsidRPr="00D60A65">
        <w:rPr>
          <w:rFonts w:ascii="Arial" w:eastAsia="Arial" w:hAnsi="Arial" w:cs="Arial"/>
          <w:bCs/>
          <w:color w:val="000000" w:themeColor="text1"/>
          <w:kern w:val="0"/>
          <w:sz w:val="18"/>
          <w:szCs w:val="18"/>
          <w:lang w:bidi="he-IL"/>
          <w14:ligatures w14:val="none"/>
        </w:rPr>
        <w:t xml:space="preserve">As </w:t>
      </w:r>
      <w:proofErr w:type="gramStart"/>
      <w:r w:rsidRPr="00D60A65">
        <w:rPr>
          <w:rFonts w:ascii="Arial" w:eastAsia="Arial" w:hAnsi="Arial" w:cs="Arial"/>
          <w:bCs/>
          <w:color w:val="000000" w:themeColor="text1"/>
          <w:kern w:val="0"/>
          <w:sz w:val="18"/>
          <w:szCs w:val="18"/>
          <w:lang w:bidi="he-IL"/>
          <w14:ligatures w14:val="none"/>
        </w:rPr>
        <w:t>at</w:t>
      </w:r>
      <w:proofErr w:type="gramEnd"/>
      <w:r w:rsidRPr="00D60A65">
        <w:rPr>
          <w:rFonts w:ascii="Arial" w:eastAsia="Arial" w:hAnsi="Arial" w:cs="Arial"/>
          <w:bCs/>
          <w:color w:val="000000" w:themeColor="text1"/>
          <w:kern w:val="0"/>
          <w:sz w:val="18"/>
          <w:szCs w:val="18"/>
          <w:lang w:bidi="he-IL"/>
          <w14:ligatures w14:val="none"/>
        </w:rPr>
        <w:t xml:space="preserve"> 30 June 2026 and 31 December 2025, debt financial assets were deposited as securities with the Registrar in accordance with the Non-life Insurance Act B.E. 2535 section 19 as follows</w:t>
      </w:r>
      <w:r w:rsidRPr="00D60A65">
        <w:rPr>
          <w:rFonts w:ascii="Arial" w:eastAsia="Arial" w:hAnsi="Arial" w:cs="Arial"/>
          <w:b/>
          <w:color w:val="000000" w:themeColor="text1"/>
          <w:kern w:val="0"/>
          <w:sz w:val="18"/>
          <w:szCs w:val="18"/>
          <w:lang w:bidi="he-IL"/>
          <w14:ligatures w14:val="none"/>
        </w:rPr>
        <w:t>:</w:t>
      </w:r>
    </w:p>
    <w:p w14:paraId="7E977633"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p>
    <w:tbl>
      <w:tblPr>
        <w:tblW w:w="9477" w:type="dxa"/>
        <w:tblLayout w:type="fixed"/>
        <w:tblCellMar>
          <w:left w:w="79" w:type="dxa"/>
          <w:right w:w="79" w:type="dxa"/>
        </w:tblCellMar>
        <w:tblLook w:val="0000" w:firstRow="0" w:lastRow="0" w:firstColumn="0" w:lastColumn="0" w:noHBand="0" w:noVBand="0"/>
      </w:tblPr>
      <w:tblGrid>
        <w:gridCol w:w="2997"/>
        <w:gridCol w:w="1641"/>
        <w:gridCol w:w="1540"/>
        <w:gridCol w:w="1701"/>
        <w:gridCol w:w="1598"/>
      </w:tblGrid>
      <w:tr w:rsidR="00B3630F" w:rsidRPr="00D60A65" w14:paraId="3728469B" w14:textId="77777777" w:rsidTr="00EB66AE">
        <w:trPr>
          <w:cantSplit/>
          <w:tblHeader/>
        </w:trPr>
        <w:tc>
          <w:tcPr>
            <w:tcW w:w="2997" w:type="dxa"/>
            <w:vAlign w:val="bottom"/>
          </w:tcPr>
          <w:p w14:paraId="474866EE"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6480" w:type="dxa"/>
            <w:gridSpan w:val="4"/>
            <w:tcBorders>
              <w:bottom w:val="single" w:sz="4" w:space="0" w:color="auto"/>
            </w:tcBorders>
            <w:vAlign w:val="bottom"/>
          </w:tcPr>
          <w:p w14:paraId="3FA1A448" w14:textId="77777777" w:rsidR="00B3630F" w:rsidRPr="00D60A65" w:rsidRDefault="00B3630F" w:rsidP="00B3630F">
            <w:pPr>
              <w:spacing w:after="0"/>
              <w:ind w:right="-29"/>
              <w:jc w:val="center"/>
              <w:rPr>
                <w:rFonts w:ascii="Arial" w:eastAsia="Times New Roman" w:hAnsi="Arial" w:cs="Arial"/>
                <w:b/>
                <w:bCs/>
                <w:color w:val="000000"/>
                <w:kern w:val="0"/>
                <w:sz w:val="18"/>
                <w:szCs w:val="18"/>
                <w:lang w:val="en-GB" w:bidi="he-IL"/>
                <w14:ligatures w14:val="none"/>
              </w:rPr>
            </w:pPr>
            <w:r w:rsidRPr="00D60A65">
              <w:rPr>
                <w:rFonts w:ascii="Arial" w:eastAsia="Arial" w:hAnsi="Arial" w:cs="Arial"/>
                <w:b/>
                <w:color w:val="000000"/>
                <w:kern w:val="0"/>
                <w:sz w:val="18"/>
                <w:szCs w:val="18"/>
                <w:lang w:bidi="he-IL"/>
                <w14:ligatures w14:val="none"/>
              </w:rPr>
              <w:t>Consolidated and separate financial information</w:t>
            </w:r>
          </w:p>
        </w:tc>
      </w:tr>
      <w:tr w:rsidR="00B3630F" w:rsidRPr="00D60A65" w14:paraId="4A95ABD6" w14:textId="77777777" w:rsidTr="00EB66AE">
        <w:trPr>
          <w:cantSplit/>
          <w:tblHeader/>
        </w:trPr>
        <w:tc>
          <w:tcPr>
            <w:tcW w:w="2997" w:type="dxa"/>
            <w:vAlign w:val="bottom"/>
          </w:tcPr>
          <w:p w14:paraId="1F298A18"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3181" w:type="dxa"/>
            <w:gridSpan w:val="2"/>
            <w:tcBorders>
              <w:top w:val="single" w:sz="4" w:space="0" w:color="auto"/>
            </w:tcBorders>
            <w:vAlign w:val="bottom"/>
          </w:tcPr>
          <w:p w14:paraId="17A36FC5"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val="en-GB" w:bidi="he-IL"/>
                <w14:ligatures w14:val="none"/>
              </w:rPr>
              <w:t>(Unaudited)</w:t>
            </w:r>
          </w:p>
        </w:tc>
        <w:tc>
          <w:tcPr>
            <w:tcW w:w="3299" w:type="dxa"/>
            <w:gridSpan w:val="2"/>
            <w:tcBorders>
              <w:top w:val="single" w:sz="4" w:space="0" w:color="auto"/>
            </w:tcBorders>
            <w:vAlign w:val="bottom"/>
          </w:tcPr>
          <w:p w14:paraId="7403A31E"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(Audited)</w:t>
            </w:r>
          </w:p>
        </w:tc>
      </w:tr>
      <w:tr w:rsidR="00B3630F" w:rsidRPr="00D60A65" w14:paraId="7B9D8E84" w14:textId="77777777" w:rsidTr="00EB66AE">
        <w:trPr>
          <w:cantSplit/>
          <w:tblHeader/>
        </w:trPr>
        <w:tc>
          <w:tcPr>
            <w:tcW w:w="2997" w:type="dxa"/>
            <w:vAlign w:val="bottom"/>
          </w:tcPr>
          <w:p w14:paraId="6AEE06FB"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3181" w:type="dxa"/>
            <w:gridSpan w:val="2"/>
            <w:tcBorders>
              <w:bottom w:val="single" w:sz="4" w:space="0" w:color="auto"/>
            </w:tcBorders>
            <w:vAlign w:val="bottom"/>
          </w:tcPr>
          <w:p w14:paraId="488ECE02"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14:ligatures w14:val="none"/>
              </w:rPr>
            </w:pPr>
            <w:r w:rsidRPr="00D60A65">
              <w:rPr>
                <w:rFonts w:ascii="Arial" w:eastAsia="Arial" w:hAnsi="Arial" w:cs="Arial"/>
                <w:b/>
                <w:color w:val="000000"/>
                <w:kern w:val="0"/>
                <w:sz w:val="18"/>
                <w:szCs w:val="18"/>
                <w:lang w:val="en-GB" w:bidi="he-IL"/>
                <w14:ligatures w14:val="none"/>
              </w:rPr>
              <w:t>30 June 2026</w:t>
            </w:r>
          </w:p>
        </w:tc>
        <w:tc>
          <w:tcPr>
            <w:tcW w:w="3299" w:type="dxa"/>
            <w:gridSpan w:val="2"/>
            <w:tcBorders>
              <w:bottom w:val="single" w:sz="4" w:space="0" w:color="auto"/>
            </w:tcBorders>
            <w:vAlign w:val="bottom"/>
          </w:tcPr>
          <w:p w14:paraId="29820243"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val="en-GB" w:bidi="he-IL"/>
                <w14:ligatures w14:val="none"/>
              </w:rPr>
              <w:t>31</w:t>
            </w:r>
            <w:r w:rsidRPr="00D60A65">
              <w:rPr>
                <w:rFonts w:ascii="Arial" w:eastAsia="Arial" w:hAnsi="Arial" w:cs="Arial"/>
                <w:b/>
                <w:color w:val="000000"/>
                <w:kern w:val="0"/>
                <w:sz w:val="18"/>
                <w:szCs w:val="18"/>
                <w:lang w:bidi="he-IL"/>
                <w14:ligatures w14:val="none"/>
              </w:rPr>
              <w:t xml:space="preserve"> December </w:t>
            </w:r>
            <w:r w:rsidRPr="00D60A65">
              <w:rPr>
                <w:rFonts w:ascii="Arial" w:eastAsia="Arial" w:hAnsi="Arial" w:cs="Arial"/>
                <w:b/>
                <w:color w:val="000000"/>
                <w:kern w:val="0"/>
                <w:sz w:val="18"/>
                <w:szCs w:val="18"/>
                <w:lang w:val="en-GB" w:bidi="he-IL"/>
                <w14:ligatures w14:val="none"/>
              </w:rPr>
              <w:t>2025</w:t>
            </w:r>
          </w:p>
        </w:tc>
      </w:tr>
      <w:tr w:rsidR="00B3630F" w:rsidRPr="00D60A65" w14:paraId="2F52D1D4" w14:textId="77777777" w:rsidTr="00EB66AE">
        <w:trPr>
          <w:cantSplit/>
          <w:tblHeader/>
        </w:trPr>
        <w:tc>
          <w:tcPr>
            <w:tcW w:w="2997" w:type="dxa"/>
            <w:vAlign w:val="bottom"/>
          </w:tcPr>
          <w:p w14:paraId="66715769"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1641" w:type="dxa"/>
            <w:tcBorders>
              <w:top w:val="single" w:sz="4" w:space="0" w:color="auto"/>
            </w:tcBorders>
            <w:vAlign w:val="bottom"/>
          </w:tcPr>
          <w:p w14:paraId="253341EB" w14:textId="77777777" w:rsidR="00B3630F" w:rsidRPr="00D60A65" w:rsidRDefault="00B3630F" w:rsidP="00B3630F">
            <w:pPr>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Book value</w:t>
            </w:r>
          </w:p>
        </w:tc>
        <w:tc>
          <w:tcPr>
            <w:tcW w:w="1540" w:type="dxa"/>
            <w:tcBorders>
              <w:top w:val="single" w:sz="4" w:space="0" w:color="auto"/>
            </w:tcBorders>
            <w:vAlign w:val="bottom"/>
          </w:tcPr>
          <w:p w14:paraId="3A74A7FE" w14:textId="77777777" w:rsidR="00B3630F" w:rsidRPr="00D60A65" w:rsidRDefault="00B3630F" w:rsidP="00B3630F">
            <w:pPr>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Par value</w:t>
            </w:r>
          </w:p>
        </w:tc>
        <w:tc>
          <w:tcPr>
            <w:tcW w:w="1701" w:type="dxa"/>
            <w:tcBorders>
              <w:top w:val="single" w:sz="4" w:space="0" w:color="auto"/>
            </w:tcBorders>
            <w:vAlign w:val="bottom"/>
          </w:tcPr>
          <w:p w14:paraId="285D8A06"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Book value</w:t>
            </w:r>
          </w:p>
        </w:tc>
        <w:tc>
          <w:tcPr>
            <w:tcW w:w="1598" w:type="dxa"/>
            <w:tcBorders>
              <w:top w:val="single" w:sz="4" w:space="0" w:color="auto"/>
            </w:tcBorders>
            <w:vAlign w:val="bottom"/>
          </w:tcPr>
          <w:p w14:paraId="2784DE59"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Par value</w:t>
            </w:r>
          </w:p>
        </w:tc>
      </w:tr>
      <w:tr w:rsidR="00B3630F" w:rsidRPr="00D60A65" w14:paraId="0B162996" w14:textId="77777777" w:rsidTr="00EB66AE">
        <w:trPr>
          <w:cantSplit/>
          <w:tblHeader/>
        </w:trPr>
        <w:tc>
          <w:tcPr>
            <w:tcW w:w="2997" w:type="dxa"/>
            <w:vAlign w:val="bottom"/>
          </w:tcPr>
          <w:p w14:paraId="17486F29"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1641" w:type="dxa"/>
            <w:tcBorders>
              <w:bottom w:val="single" w:sz="4" w:space="0" w:color="auto"/>
            </w:tcBorders>
            <w:vAlign w:val="bottom"/>
          </w:tcPr>
          <w:p w14:paraId="50DD33C3" w14:textId="77777777" w:rsidR="00B3630F" w:rsidRPr="00D60A65" w:rsidRDefault="00B3630F" w:rsidP="00B3630F">
            <w:pPr>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Thousand Baht</w:t>
            </w:r>
          </w:p>
        </w:tc>
        <w:tc>
          <w:tcPr>
            <w:tcW w:w="1540" w:type="dxa"/>
            <w:tcBorders>
              <w:bottom w:val="single" w:sz="4" w:space="0" w:color="auto"/>
            </w:tcBorders>
          </w:tcPr>
          <w:p w14:paraId="51179EB3" w14:textId="77777777" w:rsidR="00B3630F" w:rsidRPr="00D60A65" w:rsidRDefault="00B3630F" w:rsidP="00B3630F">
            <w:pPr>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Thousand Baht</w:t>
            </w:r>
          </w:p>
        </w:tc>
        <w:tc>
          <w:tcPr>
            <w:tcW w:w="1701" w:type="dxa"/>
            <w:tcBorders>
              <w:bottom w:val="single" w:sz="4" w:space="0" w:color="auto"/>
            </w:tcBorders>
          </w:tcPr>
          <w:p w14:paraId="12301139"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Thousand Baht</w:t>
            </w:r>
          </w:p>
        </w:tc>
        <w:tc>
          <w:tcPr>
            <w:tcW w:w="1598" w:type="dxa"/>
            <w:tcBorders>
              <w:bottom w:val="single" w:sz="4" w:space="0" w:color="auto"/>
            </w:tcBorders>
          </w:tcPr>
          <w:p w14:paraId="5911632A"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Thousand Baht</w:t>
            </w:r>
          </w:p>
        </w:tc>
      </w:tr>
      <w:tr w:rsidR="00B3630F" w:rsidRPr="00D60A65" w14:paraId="4AB082B1" w14:textId="77777777" w:rsidTr="00EB66AE">
        <w:trPr>
          <w:cantSplit/>
        </w:trPr>
        <w:tc>
          <w:tcPr>
            <w:tcW w:w="2997" w:type="dxa"/>
            <w:vAlign w:val="bottom"/>
          </w:tcPr>
          <w:p w14:paraId="6C462579"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bidi="he-IL"/>
                <w14:ligatures w14:val="none"/>
              </w:rPr>
            </w:pPr>
          </w:p>
        </w:tc>
        <w:tc>
          <w:tcPr>
            <w:tcW w:w="1641" w:type="dxa"/>
            <w:tcBorders>
              <w:top w:val="single" w:sz="4" w:space="0" w:color="auto"/>
            </w:tcBorders>
            <w:vAlign w:val="bottom"/>
          </w:tcPr>
          <w:p w14:paraId="5A1885D2" w14:textId="77777777" w:rsidR="00B3630F" w:rsidRPr="00D60A65" w:rsidRDefault="00B3630F" w:rsidP="00B3630F">
            <w:pPr>
              <w:spacing w:after="0"/>
              <w:ind w:right="-29"/>
              <w:jc w:val="right"/>
              <w:rPr>
                <w:rFonts w:ascii="Arial" w:eastAsia="Arial" w:hAnsi="Arial" w:cs="Arial"/>
                <w:bCs/>
                <w:color w:val="000000"/>
                <w:kern w:val="0"/>
                <w:sz w:val="6"/>
                <w:szCs w:val="6"/>
                <w:lang w:bidi="he-IL"/>
                <w14:ligatures w14:val="none"/>
              </w:rPr>
            </w:pPr>
          </w:p>
        </w:tc>
        <w:tc>
          <w:tcPr>
            <w:tcW w:w="1540" w:type="dxa"/>
            <w:tcBorders>
              <w:top w:val="single" w:sz="4" w:space="0" w:color="auto"/>
            </w:tcBorders>
            <w:vAlign w:val="bottom"/>
          </w:tcPr>
          <w:p w14:paraId="79D2B4A8" w14:textId="77777777" w:rsidR="00B3630F" w:rsidRPr="00D60A65" w:rsidRDefault="00B3630F" w:rsidP="00B3630F">
            <w:pPr>
              <w:spacing w:after="0"/>
              <w:ind w:right="-29"/>
              <w:jc w:val="right"/>
              <w:rPr>
                <w:rFonts w:ascii="Arial" w:eastAsia="Arial" w:hAnsi="Arial" w:cs="Arial"/>
                <w:bCs/>
                <w:color w:val="000000"/>
                <w:kern w:val="0"/>
                <w:sz w:val="6"/>
                <w:szCs w:val="6"/>
                <w:lang w:bidi="he-IL"/>
                <w14:ligatures w14:val="none"/>
              </w:rPr>
            </w:pPr>
          </w:p>
        </w:tc>
        <w:tc>
          <w:tcPr>
            <w:tcW w:w="1701" w:type="dxa"/>
            <w:tcBorders>
              <w:top w:val="single" w:sz="4" w:space="0" w:color="auto"/>
            </w:tcBorders>
            <w:vAlign w:val="bottom"/>
          </w:tcPr>
          <w:p w14:paraId="23699C66" w14:textId="77777777" w:rsidR="00B3630F" w:rsidRPr="00D60A65" w:rsidRDefault="00B3630F" w:rsidP="00B3630F">
            <w:pPr>
              <w:tabs>
                <w:tab w:val="left" w:pos="432"/>
              </w:tabs>
              <w:spacing w:after="0"/>
              <w:ind w:right="-29"/>
              <w:rPr>
                <w:rFonts w:ascii="Arial" w:eastAsia="Arial" w:hAnsi="Arial" w:cs="Arial"/>
                <w:bCs/>
                <w:color w:val="000000"/>
                <w:kern w:val="0"/>
                <w:sz w:val="6"/>
                <w:szCs w:val="6"/>
                <w:lang w:bidi="he-IL"/>
                <w14:ligatures w14:val="none"/>
              </w:rPr>
            </w:pPr>
          </w:p>
        </w:tc>
        <w:tc>
          <w:tcPr>
            <w:tcW w:w="1598" w:type="dxa"/>
            <w:tcBorders>
              <w:top w:val="single" w:sz="4" w:space="0" w:color="auto"/>
            </w:tcBorders>
            <w:vAlign w:val="bottom"/>
          </w:tcPr>
          <w:p w14:paraId="25A1C933" w14:textId="77777777" w:rsidR="00B3630F" w:rsidRPr="00D60A65" w:rsidRDefault="00B3630F" w:rsidP="00B3630F">
            <w:pPr>
              <w:tabs>
                <w:tab w:val="left" w:pos="432"/>
              </w:tabs>
              <w:spacing w:after="0"/>
              <w:ind w:right="-29"/>
              <w:rPr>
                <w:rFonts w:ascii="Arial" w:eastAsia="Arial" w:hAnsi="Arial" w:cs="Arial"/>
                <w:bCs/>
                <w:color w:val="000000"/>
                <w:kern w:val="0"/>
                <w:sz w:val="6"/>
                <w:szCs w:val="6"/>
                <w:lang w:bidi="he-IL"/>
                <w14:ligatures w14:val="none"/>
              </w:rPr>
            </w:pPr>
          </w:p>
        </w:tc>
      </w:tr>
      <w:tr w:rsidR="00B3630F" w:rsidRPr="00D60A65" w14:paraId="35E77B09" w14:textId="77777777" w:rsidTr="00EB66AE">
        <w:trPr>
          <w:cantSplit/>
        </w:trPr>
        <w:tc>
          <w:tcPr>
            <w:tcW w:w="2997" w:type="dxa"/>
            <w:vAlign w:val="bottom"/>
          </w:tcPr>
          <w:p w14:paraId="70929FFB" w14:textId="77777777" w:rsidR="00B3630F" w:rsidRPr="00D60A65" w:rsidRDefault="00B3630F" w:rsidP="00B3630F">
            <w:pPr>
              <w:spacing w:after="0"/>
              <w:ind w:left="-37" w:right="-72"/>
              <w:rPr>
                <w:rFonts w:ascii="Arial" w:eastAsia="Arial" w:hAnsi="Arial" w:cs="Arial"/>
                <w:bCs/>
                <w:color w:val="000000"/>
                <w:kern w:val="0"/>
                <w:sz w:val="18"/>
                <w:szCs w:val="18"/>
                <w:lang w:bidi="he-IL"/>
                <w14:ligatures w14:val="none"/>
              </w:rPr>
            </w:pPr>
            <w:r w:rsidRPr="00D60A65">
              <w:rPr>
                <w:rFonts w:ascii="Arial" w:eastAsia="Arial" w:hAnsi="Arial" w:cs="Arial"/>
                <w:bCs/>
                <w:color w:val="000000"/>
                <w:kern w:val="0"/>
                <w:sz w:val="18"/>
                <w:szCs w:val="18"/>
                <w:lang w:bidi="he-IL"/>
                <w14:ligatures w14:val="none"/>
              </w:rPr>
              <w:t xml:space="preserve">Government and state </w:t>
            </w:r>
          </w:p>
        </w:tc>
        <w:tc>
          <w:tcPr>
            <w:tcW w:w="1641" w:type="dxa"/>
            <w:vAlign w:val="bottom"/>
          </w:tcPr>
          <w:p w14:paraId="44105EAA" w14:textId="77777777" w:rsidR="00B3630F" w:rsidRPr="00D60A65" w:rsidRDefault="00B3630F" w:rsidP="00B3630F">
            <w:pPr>
              <w:spacing w:after="0"/>
              <w:ind w:right="-29"/>
              <w:jc w:val="right"/>
              <w:rPr>
                <w:rFonts w:ascii="Arial" w:eastAsia="Arial" w:hAnsi="Arial" w:cs="Arial"/>
                <w:bCs/>
                <w:color w:val="000000"/>
                <w:kern w:val="0"/>
                <w:sz w:val="18"/>
                <w:szCs w:val="18"/>
                <w:lang w:bidi="he-IL"/>
                <w14:ligatures w14:val="none"/>
              </w:rPr>
            </w:pPr>
          </w:p>
        </w:tc>
        <w:tc>
          <w:tcPr>
            <w:tcW w:w="1540" w:type="dxa"/>
            <w:vAlign w:val="bottom"/>
          </w:tcPr>
          <w:p w14:paraId="430C6A9C" w14:textId="77777777" w:rsidR="00B3630F" w:rsidRPr="00D60A65" w:rsidRDefault="00B3630F" w:rsidP="00B3630F">
            <w:pPr>
              <w:spacing w:after="0"/>
              <w:ind w:right="-29"/>
              <w:jc w:val="right"/>
              <w:rPr>
                <w:rFonts w:ascii="Arial" w:eastAsia="Arial" w:hAnsi="Arial" w:cs="Arial"/>
                <w:bCs/>
                <w:color w:val="000000"/>
                <w:kern w:val="0"/>
                <w:sz w:val="18"/>
                <w:szCs w:val="18"/>
                <w:lang w:bidi="he-IL"/>
                <w14:ligatures w14:val="none"/>
              </w:rPr>
            </w:pPr>
          </w:p>
        </w:tc>
        <w:tc>
          <w:tcPr>
            <w:tcW w:w="1701" w:type="dxa"/>
            <w:vAlign w:val="bottom"/>
          </w:tcPr>
          <w:p w14:paraId="4E62CE1E" w14:textId="77777777" w:rsidR="00B3630F" w:rsidRPr="00D60A65" w:rsidRDefault="00B3630F" w:rsidP="00B3630F">
            <w:pPr>
              <w:tabs>
                <w:tab w:val="left" w:pos="432"/>
              </w:tabs>
              <w:spacing w:after="0"/>
              <w:ind w:right="-29"/>
              <w:rPr>
                <w:rFonts w:ascii="Arial" w:eastAsia="Arial" w:hAnsi="Arial" w:cs="Arial"/>
                <w:bCs/>
                <w:color w:val="000000"/>
                <w:kern w:val="0"/>
                <w:sz w:val="18"/>
                <w:szCs w:val="18"/>
                <w:lang w:bidi="he-IL"/>
                <w14:ligatures w14:val="none"/>
              </w:rPr>
            </w:pPr>
          </w:p>
        </w:tc>
        <w:tc>
          <w:tcPr>
            <w:tcW w:w="1598" w:type="dxa"/>
            <w:vAlign w:val="bottom"/>
          </w:tcPr>
          <w:p w14:paraId="3F8A40DF" w14:textId="77777777" w:rsidR="00B3630F" w:rsidRPr="00D60A65" w:rsidRDefault="00B3630F" w:rsidP="00B3630F">
            <w:pPr>
              <w:tabs>
                <w:tab w:val="left" w:pos="432"/>
              </w:tabs>
              <w:spacing w:after="0"/>
              <w:ind w:right="-29"/>
              <w:rPr>
                <w:rFonts w:ascii="Arial" w:eastAsia="Arial" w:hAnsi="Arial" w:cs="Arial"/>
                <w:bCs/>
                <w:color w:val="000000"/>
                <w:kern w:val="0"/>
                <w:sz w:val="18"/>
                <w:szCs w:val="18"/>
                <w:lang w:bidi="he-IL"/>
                <w14:ligatures w14:val="none"/>
              </w:rPr>
            </w:pPr>
          </w:p>
        </w:tc>
      </w:tr>
      <w:tr w:rsidR="00B3630F" w:rsidRPr="00D60A65" w14:paraId="4D03CD4D" w14:textId="77777777" w:rsidTr="00EB66AE">
        <w:trPr>
          <w:cantSplit/>
        </w:trPr>
        <w:tc>
          <w:tcPr>
            <w:tcW w:w="2997" w:type="dxa"/>
            <w:vAlign w:val="bottom"/>
          </w:tcPr>
          <w:p w14:paraId="0C67E1D0" w14:textId="77777777" w:rsidR="00B3630F" w:rsidRPr="00D60A65" w:rsidRDefault="00B3630F" w:rsidP="00B3630F">
            <w:pPr>
              <w:spacing w:after="0"/>
              <w:ind w:left="-37" w:right="-72"/>
              <w:rPr>
                <w:rFonts w:ascii="Arial" w:eastAsia="Arial" w:hAnsi="Arial" w:cs="Arial"/>
                <w:bCs/>
                <w:color w:val="000000"/>
                <w:kern w:val="0"/>
                <w:sz w:val="18"/>
                <w:szCs w:val="18"/>
                <w:lang w:bidi="he-IL"/>
                <w14:ligatures w14:val="none"/>
              </w:rPr>
            </w:pPr>
            <w:r w:rsidRPr="00D60A65">
              <w:rPr>
                <w:rFonts w:ascii="Arial" w:eastAsia="Arial" w:hAnsi="Arial" w:cs="Arial"/>
                <w:bCs/>
                <w:color w:val="000000"/>
                <w:kern w:val="0"/>
                <w:sz w:val="18"/>
                <w:szCs w:val="18"/>
                <w:lang w:bidi="he-IL"/>
                <w14:ligatures w14:val="none"/>
              </w:rPr>
              <w:t xml:space="preserve">   enterprise securities</w:t>
            </w:r>
          </w:p>
        </w:tc>
        <w:tc>
          <w:tcPr>
            <w:tcW w:w="1641" w:type="dxa"/>
            <w:vAlign w:val="bottom"/>
          </w:tcPr>
          <w:p w14:paraId="084E9E5D" w14:textId="77777777" w:rsidR="00B3630F" w:rsidRPr="00D60A65" w:rsidRDefault="00B3630F" w:rsidP="00B3630F">
            <w:pPr>
              <w:spacing w:after="0"/>
              <w:ind w:right="-29"/>
              <w:jc w:val="right"/>
              <w:rPr>
                <w:rFonts w:ascii="Arial" w:eastAsia="Arial" w:hAnsi="Arial" w:cs="Arial"/>
                <w:bCs/>
                <w:color w:val="000000"/>
                <w:kern w:val="0"/>
                <w:sz w:val="18"/>
                <w:szCs w:val="18"/>
                <w:lang w:bidi="he-IL"/>
                <w14:ligatures w14:val="none"/>
              </w:rPr>
            </w:pPr>
            <w:r w:rsidRPr="00D60A65">
              <w:rPr>
                <w:rFonts w:ascii="Arial" w:eastAsia="Arial" w:hAnsi="Arial" w:cs="Arial"/>
                <w:bCs/>
                <w:color w:val="000000"/>
                <w:kern w:val="0"/>
                <w:sz w:val="18"/>
                <w:szCs w:val="18"/>
                <w:lang w:bidi="he-IL"/>
                <w14:ligatures w14:val="none"/>
              </w:rPr>
              <w:t>15,538</w:t>
            </w:r>
          </w:p>
        </w:tc>
        <w:tc>
          <w:tcPr>
            <w:tcW w:w="1540" w:type="dxa"/>
            <w:vAlign w:val="bottom"/>
          </w:tcPr>
          <w:p w14:paraId="4B1E194C" w14:textId="77777777" w:rsidR="00B3630F" w:rsidRPr="00D60A65" w:rsidRDefault="00B3630F" w:rsidP="00B3630F">
            <w:pPr>
              <w:spacing w:after="0"/>
              <w:ind w:right="-29"/>
              <w:jc w:val="right"/>
              <w:rPr>
                <w:rFonts w:ascii="Arial" w:eastAsia="Arial" w:hAnsi="Arial" w:cs="Arial"/>
                <w:bCs/>
                <w:color w:val="000000"/>
                <w:kern w:val="0"/>
                <w:sz w:val="18"/>
                <w:szCs w:val="18"/>
                <w:lang w:bidi="he-IL"/>
                <w14:ligatures w14:val="none"/>
              </w:rPr>
            </w:pPr>
            <w:r w:rsidRPr="00D60A65">
              <w:rPr>
                <w:rFonts w:ascii="Arial" w:eastAsia="Arial" w:hAnsi="Arial" w:cs="Arial"/>
                <w:bCs/>
                <w:color w:val="000000"/>
                <w:kern w:val="0"/>
                <w:sz w:val="18"/>
                <w:szCs w:val="18"/>
                <w:lang w:bidi="he-IL"/>
                <w14:ligatures w14:val="none"/>
              </w:rPr>
              <w:t>15,000</w:t>
            </w:r>
          </w:p>
        </w:tc>
        <w:tc>
          <w:tcPr>
            <w:tcW w:w="1701" w:type="dxa"/>
            <w:vAlign w:val="bottom"/>
          </w:tcPr>
          <w:p w14:paraId="5CBD4556" w14:textId="77777777" w:rsidR="00B3630F" w:rsidRPr="00D60A65" w:rsidRDefault="00B3630F" w:rsidP="00B3630F">
            <w:pPr>
              <w:tabs>
                <w:tab w:val="left" w:pos="432"/>
              </w:tabs>
              <w:spacing w:after="0"/>
              <w:ind w:right="-29"/>
              <w:jc w:val="right"/>
              <w:rPr>
                <w:rFonts w:ascii="Arial" w:eastAsia="Arial" w:hAnsi="Arial" w:cs="Arial"/>
                <w:bCs/>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15,710</w:t>
            </w:r>
          </w:p>
        </w:tc>
        <w:tc>
          <w:tcPr>
            <w:tcW w:w="1598" w:type="dxa"/>
            <w:vAlign w:val="bottom"/>
          </w:tcPr>
          <w:p w14:paraId="6419CE14" w14:textId="77777777" w:rsidR="00B3630F" w:rsidRPr="00D60A65" w:rsidRDefault="00B3630F" w:rsidP="00B3630F">
            <w:pPr>
              <w:tabs>
                <w:tab w:val="left" w:pos="432"/>
              </w:tabs>
              <w:spacing w:after="0"/>
              <w:ind w:right="-29"/>
              <w:jc w:val="right"/>
              <w:rPr>
                <w:rFonts w:ascii="Arial" w:eastAsia="Arial" w:hAnsi="Arial" w:cs="Arial"/>
                <w:bCs/>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15,000</w:t>
            </w:r>
          </w:p>
        </w:tc>
      </w:tr>
    </w:tbl>
    <w:p w14:paraId="44A7FF0F"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57BEE659" w14:textId="77777777" w:rsidR="00B3630F" w:rsidRPr="00D60A65" w:rsidRDefault="00B3630F" w:rsidP="00B3630F">
      <w:pPr>
        <w:spacing w:after="0"/>
        <w:ind w:left="27" w:right="11"/>
        <w:jc w:val="thaiDistribute"/>
        <w:rPr>
          <w:rFonts w:ascii="Arial" w:eastAsia="Arial" w:hAnsi="Arial" w:cs="Arial"/>
          <w:bCs/>
          <w:color w:val="000000"/>
          <w:spacing w:val="-6"/>
          <w:kern w:val="0"/>
          <w:sz w:val="18"/>
          <w:szCs w:val="18"/>
          <w:lang w:val="en-GB" w:bidi="he-IL"/>
          <w14:ligatures w14:val="none"/>
        </w:rPr>
      </w:pPr>
      <w:r w:rsidRPr="00D60A65">
        <w:rPr>
          <w:rFonts w:ascii="Arial" w:eastAsia="Arial" w:hAnsi="Arial" w:cs="Arial"/>
          <w:bCs/>
          <w:color w:val="000000"/>
          <w:spacing w:val="-6"/>
          <w:kern w:val="0"/>
          <w:sz w:val="18"/>
          <w:szCs w:val="18"/>
          <w:lang w:val="en-GB" w:bidi="he-IL"/>
          <w14:ligatures w14:val="none"/>
        </w:rPr>
        <w:t xml:space="preserve">As </w:t>
      </w:r>
      <w:proofErr w:type="gramStart"/>
      <w:r w:rsidRPr="00D60A65">
        <w:rPr>
          <w:rFonts w:ascii="Arial" w:eastAsia="Arial" w:hAnsi="Arial" w:cs="Arial"/>
          <w:bCs/>
          <w:color w:val="000000"/>
          <w:spacing w:val="-6"/>
          <w:kern w:val="0"/>
          <w:sz w:val="18"/>
          <w:szCs w:val="18"/>
          <w:lang w:val="en-GB" w:bidi="he-IL"/>
          <w14:ligatures w14:val="none"/>
        </w:rPr>
        <w:t>at</w:t>
      </w:r>
      <w:proofErr w:type="gramEnd"/>
      <w:r w:rsidRPr="00D60A65">
        <w:rPr>
          <w:rFonts w:ascii="Arial" w:eastAsia="Arial" w:hAnsi="Arial" w:cs="Arial"/>
          <w:bCs/>
          <w:color w:val="000000"/>
          <w:spacing w:val="-6"/>
          <w:kern w:val="0"/>
          <w:sz w:val="18"/>
          <w:szCs w:val="18"/>
          <w:lang w:val="en-GB" w:bidi="he-IL"/>
          <w14:ligatures w14:val="none"/>
        </w:rPr>
        <w:t xml:space="preserve"> 30 June 2026 and 31 December 2025, </w:t>
      </w:r>
      <w:r w:rsidRPr="00D60A65">
        <w:rPr>
          <w:rFonts w:ascii="Arial" w:eastAsia="Arial" w:hAnsi="Arial" w:cs="Arial"/>
          <w:bCs/>
          <w:color w:val="000000"/>
          <w:kern w:val="0"/>
          <w:sz w:val="18"/>
          <w:szCs w:val="18"/>
          <w:lang w:val="en-GB" w:bidi="he-IL"/>
          <w14:ligatures w14:val="none"/>
        </w:rPr>
        <w:t>debt financial assets</w:t>
      </w:r>
      <w:r w:rsidRPr="00D60A65">
        <w:rPr>
          <w:rFonts w:ascii="Arial" w:eastAsia="Arial" w:hAnsi="Arial" w:cs="Arial"/>
          <w:bCs/>
          <w:color w:val="000000"/>
          <w:spacing w:val="-6"/>
          <w:kern w:val="0"/>
          <w:sz w:val="18"/>
          <w:szCs w:val="18"/>
          <w:lang w:val="en-GB" w:bidi="he-IL"/>
          <w14:ligatures w14:val="none"/>
        </w:rPr>
        <w:t xml:space="preserve"> were deposited for unearned premium reserve with the Registrar in accordance with the Non-life Insurance Act B.E. 2535 section 24 and the Notification of the Office of Insurance Commission regarding “Rates, Rules and depositing procedure for unearned premium reserve of Non-life Insurance Company B.E. 2557” as follows:</w:t>
      </w:r>
    </w:p>
    <w:p w14:paraId="75D27C3B" w14:textId="77777777" w:rsidR="00B3630F" w:rsidRPr="00D60A65" w:rsidRDefault="00B3630F" w:rsidP="00B3630F">
      <w:pPr>
        <w:spacing w:after="0"/>
        <w:ind w:left="27" w:right="11"/>
        <w:jc w:val="thaiDistribute"/>
        <w:rPr>
          <w:rFonts w:ascii="Arial" w:eastAsia="Arial" w:hAnsi="Arial" w:cs="Arial"/>
          <w:bCs/>
          <w:color w:val="000000"/>
          <w:spacing w:val="-6"/>
          <w:kern w:val="0"/>
          <w:sz w:val="18"/>
          <w:szCs w:val="18"/>
          <w:lang w:val="en-GB" w:bidi="he-IL"/>
          <w14:ligatures w14:val="none"/>
        </w:rPr>
      </w:pPr>
    </w:p>
    <w:tbl>
      <w:tblPr>
        <w:tblW w:w="9437" w:type="dxa"/>
        <w:tblLayout w:type="fixed"/>
        <w:tblCellMar>
          <w:left w:w="79" w:type="dxa"/>
          <w:right w:w="79" w:type="dxa"/>
        </w:tblCellMar>
        <w:tblLook w:val="0000" w:firstRow="0" w:lastRow="0" w:firstColumn="0" w:lastColumn="0" w:noHBand="0" w:noVBand="0"/>
      </w:tblPr>
      <w:tblGrid>
        <w:gridCol w:w="2995"/>
        <w:gridCol w:w="1641"/>
        <w:gridCol w:w="1540"/>
        <w:gridCol w:w="1701"/>
        <w:gridCol w:w="1560"/>
      </w:tblGrid>
      <w:tr w:rsidR="00B3630F" w:rsidRPr="00D60A65" w14:paraId="6DF6B957" w14:textId="77777777" w:rsidTr="003524AB">
        <w:trPr>
          <w:cantSplit/>
          <w:trHeight w:val="151"/>
          <w:tblHeader/>
        </w:trPr>
        <w:tc>
          <w:tcPr>
            <w:tcW w:w="2995" w:type="dxa"/>
            <w:vAlign w:val="bottom"/>
          </w:tcPr>
          <w:p w14:paraId="04B9247F"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6442" w:type="dxa"/>
            <w:gridSpan w:val="4"/>
            <w:tcBorders>
              <w:bottom w:val="single" w:sz="4" w:space="0" w:color="auto"/>
            </w:tcBorders>
            <w:vAlign w:val="bottom"/>
          </w:tcPr>
          <w:p w14:paraId="4DB9DA40"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Consolidated and separate financial information</w:t>
            </w:r>
          </w:p>
        </w:tc>
      </w:tr>
      <w:tr w:rsidR="00B3630F" w:rsidRPr="00D60A65" w14:paraId="578DFBF5" w14:textId="77777777" w:rsidTr="003524AB">
        <w:trPr>
          <w:cantSplit/>
          <w:trHeight w:val="151"/>
          <w:tblHeader/>
        </w:trPr>
        <w:tc>
          <w:tcPr>
            <w:tcW w:w="2995" w:type="dxa"/>
            <w:vAlign w:val="bottom"/>
          </w:tcPr>
          <w:p w14:paraId="2D31349E"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3181" w:type="dxa"/>
            <w:gridSpan w:val="2"/>
            <w:tcBorders>
              <w:top w:val="single" w:sz="4" w:space="0" w:color="auto"/>
            </w:tcBorders>
            <w:vAlign w:val="bottom"/>
          </w:tcPr>
          <w:p w14:paraId="53BC6E89"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val="en-GB" w:bidi="he-IL"/>
                <w14:ligatures w14:val="none"/>
              </w:rPr>
              <w:t>(Unaudited)</w:t>
            </w:r>
          </w:p>
        </w:tc>
        <w:tc>
          <w:tcPr>
            <w:tcW w:w="3261" w:type="dxa"/>
            <w:gridSpan w:val="2"/>
            <w:tcBorders>
              <w:top w:val="single" w:sz="4" w:space="0" w:color="auto"/>
            </w:tcBorders>
            <w:vAlign w:val="bottom"/>
          </w:tcPr>
          <w:p w14:paraId="7EE94F23"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bidi="he-IL"/>
                <w14:ligatures w14:val="none"/>
              </w:rPr>
              <w:t>(Audited)</w:t>
            </w:r>
          </w:p>
        </w:tc>
      </w:tr>
      <w:tr w:rsidR="00B3630F" w:rsidRPr="00D60A65" w14:paraId="6DE96833" w14:textId="77777777" w:rsidTr="003524AB">
        <w:trPr>
          <w:cantSplit/>
          <w:trHeight w:val="151"/>
          <w:tblHeader/>
        </w:trPr>
        <w:tc>
          <w:tcPr>
            <w:tcW w:w="2995" w:type="dxa"/>
            <w:vAlign w:val="bottom"/>
          </w:tcPr>
          <w:p w14:paraId="7D07C4C9"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3181" w:type="dxa"/>
            <w:gridSpan w:val="2"/>
            <w:tcBorders>
              <w:bottom w:val="single" w:sz="4" w:space="0" w:color="auto"/>
            </w:tcBorders>
            <w:vAlign w:val="bottom"/>
          </w:tcPr>
          <w:p w14:paraId="2E154A9B"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val="en-GB" w:bidi="he-IL"/>
                <w14:ligatures w14:val="none"/>
              </w:rPr>
              <w:t>30 June 2026</w:t>
            </w:r>
          </w:p>
        </w:tc>
        <w:tc>
          <w:tcPr>
            <w:tcW w:w="3261" w:type="dxa"/>
            <w:gridSpan w:val="2"/>
            <w:tcBorders>
              <w:bottom w:val="single" w:sz="4" w:space="0" w:color="auto"/>
            </w:tcBorders>
            <w:vAlign w:val="bottom"/>
          </w:tcPr>
          <w:p w14:paraId="01DBF241" w14:textId="77777777" w:rsidR="00B3630F" w:rsidRPr="00D60A65" w:rsidRDefault="00B3630F" w:rsidP="00B3630F">
            <w:pPr>
              <w:tabs>
                <w:tab w:val="left" w:pos="432"/>
              </w:tabs>
              <w:spacing w:after="0"/>
              <w:ind w:right="-29"/>
              <w:jc w:val="center"/>
              <w:rPr>
                <w:rFonts w:ascii="Arial" w:eastAsia="Arial" w:hAnsi="Arial" w:cs="Arial"/>
                <w:b/>
                <w:color w:val="000000"/>
                <w:kern w:val="0"/>
                <w:sz w:val="18"/>
                <w:szCs w:val="18"/>
                <w:lang w:bidi="he-IL"/>
                <w14:ligatures w14:val="none"/>
              </w:rPr>
            </w:pPr>
            <w:r w:rsidRPr="00D60A65">
              <w:rPr>
                <w:rFonts w:ascii="Arial" w:eastAsia="Arial" w:hAnsi="Arial" w:cs="Arial"/>
                <w:b/>
                <w:color w:val="000000"/>
                <w:kern w:val="0"/>
                <w:sz w:val="18"/>
                <w:szCs w:val="18"/>
                <w:lang w:val="en-GB" w:bidi="he-IL"/>
                <w14:ligatures w14:val="none"/>
              </w:rPr>
              <w:t>31</w:t>
            </w:r>
            <w:r w:rsidRPr="00D60A65">
              <w:rPr>
                <w:rFonts w:ascii="Arial" w:eastAsia="Arial" w:hAnsi="Arial" w:cs="Arial"/>
                <w:b/>
                <w:color w:val="000000"/>
                <w:kern w:val="0"/>
                <w:sz w:val="18"/>
                <w:szCs w:val="18"/>
                <w:lang w:bidi="he-IL"/>
                <w14:ligatures w14:val="none"/>
              </w:rPr>
              <w:t xml:space="preserve"> December </w:t>
            </w:r>
            <w:r w:rsidRPr="00D60A65">
              <w:rPr>
                <w:rFonts w:ascii="Arial" w:eastAsia="Arial" w:hAnsi="Arial" w:cs="Arial"/>
                <w:b/>
                <w:color w:val="000000"/>
                <w:kern w:val="0"/>
                <w:sz w:val="18"/>
                <w:szCs w:val="18"/>
                <w:lang w:val="en-GB" w:bidi="he-IL"/>
                <w14:ligatures w14:val="none"/>
              </w:rPr>
              <w:t>2025</w:t>
            </w:r>
          </w:p>
        </w:tc>
      </w:tr>
      <w:tr w:rsidR="00B3630F" w:rsidRPr="00D60A65" w14:paraId="3EA43ECE" w14:textId="77777777" w:rsidTr="003524AB">
        <w:trPr>
          <w:cantSplit/>
          <w:tblHeader/>
        </w:trPr>
        <w:tc>
          <w:tcPr>
            <w:tcW w:w="2995" w:type="dxa"/>
            <w:vAlign w:val="bottom"/>
          </w:tcPr>
          <w:p w14:paraId="2E4F5C66"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1641" w:type="dxa"/>
            <w:tcBorders>
              <w:top w:val="single" w:sz="4" w:space="0" w:color="auto"/>
            </w:tcBorders>
            <w:vAlign w:val="bottom"/>
          </w:tcPr>
          <w:p w14:paraId="359886CD"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val="en-GB" w:bidi="he-IL"/>
                <w14:ligatures w14:val="none"/>
              </w:rPr>
              <w:t>Book value</w:t>
            </w:r>
          </w:p>
        </w:tc>
        <w:tc>
          <w:tcPr>
            <w:tcW w:w="1540" w:type="dxa"/>
            <w:tcBorders>
              <w:top w:val="single" w:sz="4" w:space="0" w:color="auto"/>
            </w:tcBorders>
            <w:vAlign w:val="bottom"/>
          </w:tcPr>
          <w:p w14:paraId="377846D5"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val="en-GB" w:bidi="he-IL"/>
                <w14:ligatures w14:val="none"/>
              </w:rPr>
              <w:t>Par value</w:t>
            </w:r>
          </w:p>
        </w:tc>
        <w:tc>
          <w:tcPr>
            <w:tcW w:w="1701" w:type="dxa"/>
            <w:tcBorders>
              <w:top w:val="single" w:sz="4" w:space="0" w:color="auto"/>
            </w:tcBorders>
            <w:vAlign w:val="bottom"/>
          </w:tcPr>
          <w:p w14:paraId="1C42237C"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val="en-GB" w:bidi="he-IL"/>
                <w14:ligatures w14:val="none"/>
              </w:rPr>
              <w:t>Book value</w:t>
            </w:r>
          </w:p>
        </w:tc>
        <w:tc>
          <w:tcPr>
            <w:tcW w:w="1560" w:type="dxa"/>
            <w:tcBorders>
              <w:top w:val="single" w:sz="4" w:space="0" w:color="auto"/>
            </w:tcBorders>
            <w:vAlign w:val="bottom"/>
          </w:tcPr>
          <w:p w14:paraId="3058182D"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val="en-GB" w:bidi="he-IL"/>
                <w14:ligatures w14:val="none"/>
              </w:rPr>
              <w:t>Par value</w:t>
            </w:r>
          </w:p>
        </w:tc>
      </w:tr>
      <w:tr w:rsidR="00B3630F" w:rsidRPr="00D60A65" w14:paraId="2927B940" w14:textId="77777777" w:rsidTr="003524AB">
        <w:trPr>
          <w:cantSplit/>
          <w:tblHeader/>
        </w:trPr>
        <w:tc>
          <w:tcPr>
            <w:tcW w:w="2995" w:type="dxa"/>
            <w:vAlign w:val="bottom"/>
          </w:tcPr>
          <w:p w14:paraId="3E0A311D"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1641" w:type="dxa"/>
            <w:tcBorders>
              <w:bottom w:val="single" w:sz="4" w:space="0" w:color="auto"/>
            </w:tcBorders>
          </w:tcPr>
          <w:p w14:paraId="280AFBEE"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bidi="he-IL"/>
                <w14:ligatures w14:val="none"/>
              </w:rPr>
              <w:t>Thousand Baht</w:t>
            </w:r>
          </w:p>
        </w:tc>
        <w:tc>
          <w:tcPr>
            <w:tcW w:w="1540" w:type="dxa"/>
            <w:tcBorders>
              <w:bottom w:val="single" w:sz="4" w:space="0" w:color="auto"/>
            </w:tcBorders>
          </w:tcPr>
          <w:p w14:paraId="486F9D7F"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bidi="he-IL"/>
                <w14:ligatures w14:val="none"/>
              </w:rPr>
              <w:t>Thousand Baht</w:t>
            </w:r>
          </w:p>
        </w:tc>
        <w:tc>
          <w:tcPr>
            <w:tcW w:w="1701" w:type="dxa"/>
            <w:tcBorders>
              <w:bottom w:val="single" w:sz="4" w:space="0" w:color="auto"/>
            </w:tcBorders>
          </w:tcPr>
          <w:p w14:paraId="7CF9E846"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bidi="he-IL"/>
                <w14:ligatures w14:val="none"/>
              </w:rPr>
              <w:t>Thousand Baht</w:t>
            </w:r>
          </w:p>
        </w:tc>
        <w:tc>
          <w:tcPr>
            <w:tcW w:w="1560" w:type="dxa"/>
            <w:tcBorders>
              <w:bottom w:val="single" w:sz="4" w:space="0" w:color="auto"/>
            </w:tcBorders>
          </w:tcPr>
          <w:p w14:paraId="1A50CF27" w14:textId="77777777" w:rsidR="00B3630F" w:rsidRPr="00D60A65" w:rsidRDefault="00B3630F" w:rsidP="00B3630F">
            <w:pPr>
              <w:tabs>
                <w:tab w:val="left" w:pos="432"/>
              </w:tabs>
              <w:spacing w:after="0"/>
              <w:ind w:right="-29"/>
              <w:jc w:val="right"/>
              <w:rPr>
                <w:rFonts w:ascii="Arial" w:eastAsia="Arial" w:hAnsi="Arial" w:cs="Arial"/>
                <w:b/>
                <w:color w:val="000000"/>
                <w:kern w:val="0"/>
                <w:sz w:val="18"/>
                <w:szCs w:val="18"/>
                <w:lang w:val="en-GB" w:bidi="he-IL"/>
                <w14:ligatures w14:val="none"/>
              </w:rPr>
            </w:pPr>
            <w:r w:rsidRPr="00D60A65">
              <w:rPr>
                <w:rFonts w:ascii="Arial" w:eastAsia="Arial" w:hAnsi="Arial" w:cs="Arial"/>
                <w:b/>
                <w:color w:val="000000"/>
                <w:kern w:val="0"/>
                <w:sz w:val="18"/>
                <w:szCs w:val="18"/>
                <w:lang w:bidi="he-IL"/>
                <w14:ligatures w14:val="none"/>
              </w:rPr>
              <w:t>Thousand Baht</w:t>
            </w:r>
          </w:p>
        </w:tc>
      </w:tr>
      <w:tr w:rsidR="00B3630F" w:rsidRPr="00D60A65" w14:paraId="57106555" w14:textId="77777777" w:rsidTr="003524AB">
        <w:trPr>
          <w:cantSplit/>
        </w:trPr>
        <w:tc>
          <w:tcPr>
            <w:tcW w:w="2995" w:type="dxa"/>
            <w:vAlign w:val="bottom"/>
          </w:tcPr>
          <w:p w14:paraId="73FA9AEC" w14:textId="77777777" w:rsidR="00B3630F" w:rsidRPr="00D60A65" w:rsidRDefault="00B3630F" w:rsidP="00B3630F">
            <w:pPr>
              <w:tabs>
                <w:tab w:val="left" w:pos="432"/>
              </w:tabs>
              <w:spacing w:after="0"/>
              <w:ind w:right="-72"/>
              <w:rPr>
                <w:rFonts w:ascii="Arial" w:eastAsia="Arial" w:hAnsi="Arial" w:cs="Arial"/>
                <w:bCs/>
                <w:color w:val="000000"/>
                <w:kern w:val="0"/>
                <w:sz w:val="18"/>
                <w:szCs w:val="18"/>
                <w:lang w:val="en-GB" w:bidi="he-IL"/>
                <w14:ligatures w14:val="none"/>
              </w:rPr>
            </w:pPr>
          </w:p>
        </w:tc>
        <w:tc>
          <w:tcPr>
            <w:tcW w:w="1641" w:type="dxa"/>
            <w:tcBorders>
              <w:top w:val="single" w:sz="4" w:space="0" w:color="auto"/>
            </w:tcBorders>
            <w:vAlign w:val="bottom"/>
          </w:tcPr>
          <w:p w14:paraId="7016454B" w14:textId="77777777" w:rsidR="00B3630F" w:rsidRPr="00D60A65" w:rsidRDefault="00B3630F" w:rsidP="00B3630F">
            <w:pPr>
              <w:tabs>
                <w:tab w:val="left" w:pos="432"/>
              </w:tabs>
              <w:spacing w:after="0"/>
              <w:ind w:right="-29"/>
              <w:rPr>
                <w:rFonts w:ascii="Arial" w:eastAsia="Arial" w:hAnsi="Arial" w:cs="Arial"/>
                <w:bCs/>
                <w:color w:val="000000"/>
                <w:kern w:val="0"/>
                <w:sz w:val="4"/>
                <w:szCs w:val="4"/>
                <w:lang w:val="en-GB" w:bidi="he-IL"/>
                <w14:ligatures w14:val="none"/>
              </w:rPr>
            </w:pPr>
          </w:p>
        </w:tc>
        <w:tc>
          <w:tcPr>
            <w:tcW w:w="1540" w:type="dxa"/>
            <w:tcBorders>
              <w:top w:val="single" w:sz="4" w:space="0" w:color="auto"/>
            </w:tcBorders>
            <w:vAlign w:val="bottom"/>
          </w:tcPr>
          <w:p w14:paraId="216D4E4D" w14:textId="77777777" w:rsidR="00B3630F" w:rsidRPr="00D60A65" w:rsidRDefault="00B3630F" w:rsidP="00B3630F">
            <w:pPr>
              <w:tabs>
                <w:tab w:val="left" w:pos="432"/>
              </w:tabs>
              <w:spacing w:after="0"/>
              <w:ind w:right="-29"/>
              <w:rPr>
                <w:rFonts w:ascii="Arial" w:eastAsia="Arial" w:hAnsi="Arial" w:cs="Arial"/>
                <w:bCs/>
                <w:color w:val="000000"/>
                <w:kern w:val="0"/>
                <w:sz w:val="4"/>
                <w:szCs w:val="4"/>
                <w:lang w:val="en-GB" w:bidi="he-IL"/>
                <w14:ligatures w14:val="none"/>
              </w:rPr>
            </w:pPr>
          </w:p>
        </w:tc>
        <w:tc>
          <w:tcPr>
            <w:tcW w:w="1701" w:type="dxa"/>
            <w:tcBorders>
              <w:top w:val="single" w:sz="4" w:space="0" w:color="auto"/>
            </w:tcBorders>
            <w:vAlign w:val="bottom"/>
          </w:tcPr>
          <w:p w14:paraId="7961A3C8" w14:textId="77777777" w:rsidR="00B3630F" w:rsidRPr="00D60A65" w:rsidRDefault="00B3630F" w:rsidP="00B3630F">
            <w:pPr>
              <w:tabs>
                <w:tab w:val="left" w:pos="432"/>
              </w:tabs>
              <w:spacing w:after="0"/>
              <w:ind w:right="-29"/>
              <w:rPr>
                <w:rFonts w:ascii="Arial" w:eastAsia="Arial" w:hAnsi="Arial" w:cs="Arial"/>
                <w:bCs/>
                <w:color w:val="000000"/>
                <w:kern w:val="0"/>
                <w:sz w:val="4"/>
                <w:szCs w:val="4"/>
                <w:lang w:val="en-GB" w:bidi="he-IL"/>
                <w14:ligatures w14:val="none"/>
              </w:rPr>
            </w:pPr>
          </w:p>
        </w:tc>
        <w:tc>
          <w:tcPr>
            <w:tcW w:w="1560" w:type="dxa"/>
            <w:tcBorders>
              <w:top w:val="single" w:sz="4" w:space="0" w:color="auto"/>
            </w:tcBorders>
            <w:vAlign w:val="bottom"/>
          </w:tcPr>
          <w:p w14:paraId="31D51842" w14:textId="77777777" w:rsidR="00B3630F" w:rsidRPr="00D60A65" w:rsidRDefault="00B3630F" w:rsidP="00B3630F">
            <w:pPr>
              <w:tabs>
                <w:tab w:val="left" w:pos="432"/>
              </w:tabs>
              <w:spacing w:after="0"/>
              <w:ind w:right="-29"/>
              <w:rPr>
                <w:rFonts w:ascii="Arial" w:eastAsia="Arial" w:hAnsi="Arial" w:cs="Arial"/>
                <w:bCs/>
                <w:color w:val="000000"/>
                <w:kern w:val="0"/>
                <w:sz w:val="4"/>
                <w:szCs w:val="4"/>
                <w:lang w:val="en-GB" w:bidi="he-IL"/>
                <w14:ligatures w14:val="none"/>
              </w:rPr>
            </w:pPr>
          </w:p>
        </w:tc>
      </w:tr>
      <w:tr w:rsidR="00B3630F" w:rsidRPr="00D60A65" w14:paraId="07EB178D" w14:textId="77777777" w:rsidTr="003524AB">
        <w:trPr>
          <w:cantSplit/>
        </w:trPr>
        <w:tc>
          <w:tcPr>
            <w:tcW w:w="2995" w:type="dxa"/>
            <w:vAlign w:val="bottom"/>
          </w:tcPr>
          <w:p w14:paraId="2B0C410D" w14:textId="77777777" w:rsidR="00B3630F" w:rsidRPr="00D60A65" w:rsidRDefault="00B3630F" w:rsidP="00B3630F">
            <w:pPr>
              <w:tabs>
                <w:tab w:val="left" w:pos="432"/>
              </w:tabs>
              <w:spacing w:after="0"/>
              <w:ind w:left="-82" w:right="-72"/>
              <w:rPr>
                <w:rFonts w:ascii="Arial" w:eastAsia="Arial" w:hAnsi="Arial" w:cs="Arial"/>
                <w:bCs/>
                <w:color w:val="000000"/>
                <w:kern w:val="0"/>
                <w:sz w:val="18"/>
                <w:szCs w:val="18"/>
                <w:lang w:val="en-GB" w:bidi="he-IL"/>
                <w14:ligatures w14:val="none"/>
              </w:rPr>
            </w:pPr>
            <w:r w:rsidRPr="00D60A65">
              <w:rPr>
                <w:rFonts w:ascii="Arial" w:eastAsia="Arial" w:hAnsi="Arial" w:cs="Arial"/>
                <w:bCs/>
                <w:color w:val="000000"/>
                <w:kern w:val="0"/>
                <w:sz w:val="18"/>
                <w:szCs w:val="18"/>
                <w:lang w:val="en-GB" w:bidi="he-IL"/>
                <w14:ligatures w14:val="none"/>
              </w:rPr>
              <w:t xml:space="preserve">Government and state </w:t>
            </w:r>
          </w:p>
        </w:tc>
        <w:tc>
          <w:tcPr>
            <w:tcW w:w="1641" w:type="dxa"/>
            <w:vAlign w:val="bottom"/>
          </w:tcPr>
          <w:p w14:paraId="10285B07" w14:textId="77777777" w:rsidR="00B3630F" w:rsidRPr="00D60A65" w:rsidRDefault="00B3630F" w:rsidP="00B3630F">
            <w:pPr>
              <w:tabs>
                <w:tab w:val="left" w:pos="432"/>
              </w:tabs>
              <w:spacing w:after="0"/>
              <w:ind w:right="-29"/>
              <w:rPr>
                <w:rFonts w:ascii="Arial" w:eastAsia="Arial" w:hAnsi="Arial" w:cs="Arial"/>
                <w:bCs/>
                <w:color w:val="000000"/>
                <w:kern w:val="0"/>
                <w:sz w:val="18"/>
                <w:szCs w:val="18"/>
                <w:lang w:val="en-GB" w:bidi="he-IL"/>
                <w14:ligatures w14:val="none"/>
              </w:rPr>
            </w:pPr>
          </w:p>
        </w:tc>
        <w:tc>
          <w:tcPr>
            <w:tcW w:w="1540" w:type="dxa"/>
            <w:vAlign w:val="bottom"/>
          </w:tcPr>
          <w:p w14:paraId="7738E412" w14:textId="77777777" w:rsidR="00B3630F" w:rsidRPr="00D60A65" w:rsidRDefault="00B3630F" w:rsidP="00B3630F">
            <w:pPr>
              <w:tabs>
                <w:tab w:val="left" w:pos="432"/>
              </w:tabs>
              <w:spacing w:after="0"/>
              <w:ind w:right="-29"/>
              <w:rPr>
                <w:rFonts w:ascii="Arial" w:eastAsia="Arial" w:hAnsi="Arial" w:cs="Arial"/>
                <w:bCs/>
                <w:color w:val="000000"/>
                <w:kern w:val="0"/>
                <w:sz w:val="18"/>
                <w:szCs w:val="18"/>
                <w:lang w:val="en-GB" w:bidi="he-IL"/>
                <w14:ligatures w14:val="none"/>
              </w:rPr>
            </w:pPr>
          </w:p>
        </w:tc>
        <w:tc>
          <w:tcPr>
            <w:tcW w:w="1701" w:type="dxa"/>
            <w:vAlign w:val="bottom"/>
          </w:tcPr>
          <w:p w14:paraId="5C928025" w14:textId="77777777" w:rsidR="00B3630F" w:rsidRPr="00D60A65" w:rsidRDefault="00B3630F" w:rsidP="00B3630F">
            <w:pPr>
              <w:tabs>
                <w:tab w:val="left" w:pos="432"/>
              </w:tabs>
              <w:spacing w:after="0"/>
              <w:ind w:right="-29"/>
              <w:rPr>
                <w:rFonts w:ascii="Arial" w:eastAsia="Arial" w:hAnsi="Arial" w:cs="Arial"/>
                <w:bCs/>
                <w:color w:val="000000"/>
                <w:kern w:val="0"/>
                <w:sz w:val="18"/>
                <w:szCs w:val="18"/>
                <w:lang w:val="en-GB" w:bidi="he-IL"/>
                <w14:ligatures w14:val="none"/>
              </w:rPr>
            </w:pPr>
          </w:p>
        </w:tc>
        <w:tc>
          <w:tcPr>
            <w:tcW w:w="1560" w:type="dxa"/>
            <w:vAlign w:val="bottom"/>
          </w:tcPr>
          <w:p w14:paraId="7B4B0426" w14:textId="77777777" w:rsidR="00B3630F" w:rsidRPr="00D60A65" w:rsidRDefault="00B3630F" w:rsidP="00B3630F">
            <w:pPr>
              <w:tabs>
                <w:tab w:val="left" w:pos="432"/>
              </w:tabs>
              <w:spacing w:after="0"/>
              <w:ind w:right="-29"/>
              <w:rPr>
                <w:rFonts w:ascii="Arial" w:eastAsia="Arial" w:hAnsi="Arial" w:cs="Arial"/>
                <w:bCs/>
                <w:color w:val="000000"/>
                <w:kern w:val="0"/>
                <w:sz w:val="18"/>
                <w:szCs w:val="18"/>
                <w:lang w:val="en-GB" w:bidi="he-IL"/>
                <w14:ligatures w14:val="none"/>
              </w:rPr>
            </w:pPr>
          </w:p>
        </w:tc>
      </w:tr>
      <w:tr w:rsidR="00B3630F" w:rsidRPr="00D60A65" w14:paraId="0C265035" w14:textId="77777777" w:rsidTr="003524AB">
        <w:trPr>
          <w:cantSplit/>
        </w:trPr>
        <w:tc>
          <w:tcPr>
            <w:tcW w:w="2995" w:type="dxa"/>
            <w:vAlign w:val="bottom"/>
          </w:tcPr>
          <w:p w14:paraId="60F32582" w14:textId="77777777" w:rsidR="00B3630F" w:rsidRPr="00D60A65" w:rsidRDefault="00B3630F" w:rsidP="00B3630F">
            <w:pPr>
              <w:tabs>
                <w:tab w:val="left" w:pos="432"/>
              </w:tabs>
              <w:spacing w:after="0"/>
              <w:ind w:left="-82" w:right="-72"/>
              <w:rPr>
                <w:rFonts w:ascii="Arial" w:eastAsia="Arial" w:hAnsi="Arial" w:cs="Arial"/>
                <w:bCs/>
                <w:color w:val="000000"/>
                <w:kern w:val="0"/>
                <w:sz w:val="18"/>
                <w:szCs w:val="18"/>
                <w:lang w:bidi="he-IL"/>
                <w14:ligatures w14:val="none"/>
              </w:rPr>
            </w:pPr>
            <w:r w:rsidRPr="00D60A65">
              <w:rPr>
                <w:rFonts w:ascii="Arial" w:eastAsia="Arial" w:hAnsi="Arial" w:cs="Arial"/>
                <w:bCs/>
                <w:color w:val="000000"/>
                <w:kern w:val="0"/>
                <w:sz w:val="18"/>
                <w:szCs w:val="18"/>
                <w:lang w:bidi="he-IL"/>
                <w14:ligatures w14:val="none"/>
              </w:rPr>
              <w:t xml:space="preserve">   enterprise securities</w:t>
            </w:r>
          </w:p>
        </w:tc>
        <w:tc>
          <w:tcPr>
            <w:tcW w:w="1641" w:type="dxa"/>
            <w:vAlign w:val="bottom"/>
          </w:tcPr>
          <w:p w14:paraId="6AF2C949" w14:textId="77777777" w:rsidR="00B3630F" w:rsidRPr="00D60A65" w:rsidRDefault="00B3630F" w:rsidP="00B3630F">
            <w:pPr>
              <w:tabs>
                <w:tab w:val="left" w:pos="432"/>
              </w:tabs>
              <w:spacing w:after="0"/>
              <w:ind w:right="-29"/>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277,525</w:t>
            </w:r>
          </w:p>
        </w:tc>
        <w:tc>
          <w:tcPr>
            <w:tcW w:w="1540" w:type="dxa"/>
            <w:vAlign w:val="bottom"/>
          </w:tcPr>
          <w:p w14:paraId="7F20E648" w14:textId="77777777" w:rsidR="00B3630F" w:rsidRPr="00D60A65" w:rsidRDefault="00B3630F" w:rsidP="00B3630F">
            <w:pPr>
              <w:tabs>
                <w:tab w:val="left" w:pos="432"/>
              </w:tabs>
              <w:spacing w:after="0"/>
              <w:ind w:right="-29"/>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276,000</w:t>
            </w:r>
          </w:p>
        </w:tc>
        <w:tc>
          <w:tcPr>
            <w:tcW w:w="1701" w:type="dxa"/>
            <w:vAlign w:val="bottom"/>
          </w:tcPr>
          <w:p w14:paraId="2C2F6699" w14:textId="77777777" w:rsidR="00B3630F" w:rsidRPr="00D60A65" w:rsidRDefault="00B3630F" w:rsidP="00B3630F">
            <w:pPr>
              <w:tabs>
                <w:tab w:val="left" w:pos="432"/>
              </w:tabs>
              <w:spacing w:after="0"/>
              <w:ind w:right="-29"/>
              <w:jc w:val="right"/>
              <w:rPr>
                <w:rFonts w:ascii="Arial" w:eastAsia="Arial" w:hAnsi="Arial" w:cs="Arial"/>
                <w:bCs/>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278,774</w:t>
            </w:r>
          </w:p>
        </w:tc>
        <w:tc>
          <w:tcPr>
            <w:tcW w:w="1560" w:type="dxa"/>
            <w:vAlign w:val="bottom"/>
          </w:tcPr>
          <w:p w14:paraId="317FBA99" w14:textId="77777777" w:rsidR="00B3630F" w:rsidRPr="00D60A65" w:rsidRDefault="00B3630F" w:rsidP="00B3630F">
            <w:pPr>
              <w:tabs>
                <w:tab w:val="left" w:pos="432"/>
              </w:tabs>
              <w:spacing w:after="0"/>
              <w:ind w:right="-29"/>
              <w:jc w:val="right"/>
              <w:rPr>
                <w:rFonts w:ascii="Arial" w:eastAsia="Arial" w:hAnsi="Arial" w:cs="Arial"/>
                <w:bCs/>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276,000</w:t>
            </w:r>
          </w:p>
        </w:tc>
      </w:tr>
      <w:tr w:rsidR="009C2DCF" w:rsidRPr="00D60A65" w14:paraId="195F1E57" w14:textId="77777777" w:rsidTr="003524AB">
        <w:trPr>
          <w:cantSplit/>
        </w:trPr>
        <w:tc>
          <w:tcPr>
            <w:tcW w:w="2995" w:type="dxa"/>
            <w:vAlign w:val="bottom"/>
          </w:tcPr>
          <w:p w14:paraId="4F4DB98C" w14:textId="77777777" w:rsidR="009C2DCF" w:rsidRPr="00D60A65" w:rsidRDefault="009C2DCF" w:rsidP="00B3630F">
            <w:pPr>
              <w:tabs>
                <w:tab w:val="left" w:pos="432"/>
              </w:tabs>
              <w:spacing w:after="0"/>
              <w:ind w:left="-82" w:right="-72"/>
              <w:rPr>
                <w:rFonts w:ascii="Arial" w:eastAsia="Arial" w:hAnsi="Arial" w:cs="Arial"/>
                <w:bCs/>
                <w:color w:val="000000"/>
                <w:kern w:val="0"/>
                <w:sz w:val="18"/>
                <w:szCs w:val="18"/>
                <w:lang w:bidi="he-IL"/>
                <w14:ligatures w14:val="none"/>
              </w:rPr>
            </w:pPr>
          </w:p>
        </w:tc>
        <w:tc>
          <w:tcPr>
            <w:tcW w:w="1641" w:type="dxa"/>
            <w:vAlign w:val="bottom"/>
          </w:tcPr>
          <w:p w14:paraId="73D400B4" w14:textId="77777777" w:rsidR="009C2DCF" w:rsidRPr="00D60A65" w:rsidRDefault="009C2DCF" w:rsidP="00B3630F">
            <w:pPr>
              <w:tabs>
                <w:tab w:val="left" w:pos="432"/>
              </w:tabs>
              <w:spacing w:after="0"/>
              <w:ind w:right="-29"/>
              <w:jc w:val="right"/>
              <w:rPr>
                <w:rFonts w:ascii="Arial" w:eastAsia="Times New Roman" w:hAnsi="Arial" w:cs="Arial"/>
                <w:color w:val="000000"/>
                <w:kern w:val="0"/>
                <w:sz w:val="18"/>
                <w:szCs w:val="18"/>
                <w:lang w:bidi="he-IL"/>
                <w14:ligatures w14:val="none"/>
              </w:rPr>
            </w:pPr>
          </w:p>
        </w:tc>
        <w:tc>
          <w:tcPr>
            <w:tcW w:w="1540" w:type="dxa"/>
            <w:vAlign w:val="bottom"/>
          </w:tcPr>
          <w:p w14:paraId="272BF938" w14:textId="77777777" w:rsidR="009C2DCF" w:rsidRPr="00D60A65" w:rsidRDefault="009C2DCF" w:rsidP="00B3630F">
            <w:pPr>
              <w:tabs>
                <w:tab w:val="left" w:pos="432"/>
              </w:tabs>
              <w:spacing w:after="0"/>
              <w:ind w:right="-29"/>
              <w:jc w:val="right"/>
              <w:rPr>
                <w:rFonts w:ascii="Arial" w:eastAsia="Times New Roman" w:hAnsi="Arial" w:cs="Arial"/>
                <w:color w:val="000000"/>
                <w:kern w:val="0"/>
                <w:sz w:val="18"/>
                <w:szCs w:val="18"/>
                <w:lang w:bidi="he-IL"/>
                <w14:ligatures w14:val="none"/>
              </w:rPr>
            </w:pPr>
          </w:p>
        </w:tc>
        <w:tc>
          <w:tcPr>
            <w:tcW w:w="1701" w:type="dxa"/>
            <w:vAlign w:val="bottom"/>
          </w:tcPr>
          <w:p w14:paraId="5D04AEB0" w14:textId="77777777" w:rsidR="009C2DCF" w:rsidRPr="00D60A65" w:rsidRDefault="009C2DCF" w:rsidP="00B3630F">
            <w:pPr>
              <w:tabs>
                <w:tab w:val="left" w:pos="432"/>
              </w:tabs>
              <w:spacing w:after="0"/>
              <w:ind w:right="-29"/>
              <w:jc w:val="right"/>
              <w:rPr>
                <w:rFonts w:ascii="Arial" w:eastAsia="Times New Roman" w:hAnsi="Arial" w:cs="Arial"/>
                <w:color w:val="000000"/>
                <w:kern w:val="0"/>
                <w:sz w:val="18"/>
                <w:szCs w:val="18"/>
                <w:lang w:bidi="he-IL"/>
                <w14:ligatures w14:val="none"/>
              </w:rPr>
            </w:pPr>
          </w:p>
        </w:tc>
        <w:tc>
          <w:tcPr>
            <w:tcW w:w="1560" w:type="dxa"/>
            <w:vAlign w:val="bottom"/>
          </w:tcPr>
          <w:p w14:paraId="17AE6B82" w14:textId="77777777" w:rsidR="009C2DCF" w:rsidRPr="00D60A65" w:rsidRDefault="009C2DCF" w:rsidP="00B3630F">
            <w:pPr>
              <w:tabs>
                <w:tab w:val="left" w:pos="432"/>
              </w:tabs>
              <w:spacing w:after="0"/>
              <w:ind w:right="-29"/>
              <w:jc w:val="right"/>
              <w:rPr>
                <w:rFonts w:ascii="Arial" w:eastAsia="Times New Roman" w:hAnsi="Arial" w:cs="Arial"/>
                <w:color w:val="000000"/>
                <w:kern w:val="0"/>
                <w:sz w:val="18"/>
                <w:szCs w:val="18"/>
                <w:lang w:val="en-GB" w:bidi="he-IL"/>
                <w14:ligatures w14:val="none"/>
              </w:rPr>
            </w:pPr>
          </w:p>
        </w:tc>
      </w:tr>
    </w:tbl>
    <w:p w14:paraId="65C5A566" w14:textId="1CC678D9" w:rsidR="00086D42" w:rsidRPr="00D60A65" w:rsidRDefault="00086D42"/>
    <w:p w14:paraId="0B216FB0" w14:textId="08CB5628" w:rsidR="00086D42" w:rsidRPr="00D60A65" w:rsidRDefault="00086D42">
      <w:r w:rsidRPr="00D60A65">
        <w:br w:type="page"/>
      </w:r>
    </w:p>
    <w:p w14:paraId="47EE44D9" w14:textId="255CD4C6" w:rsidR="00D14661" w:rsidRPr="00D60A65" w:rsidRDefault="00D14661" w:rsidP="00D14661">
      <w:pPr>
        <w:pStyle w:val="Heading1"/>
        <w:numPr>
          <w:ilvl w:val="0"/>
          <w:numId w:val="1"/>
        </w:numPr>
        <w:ind w:hanging="720"/>
        <w:rPr>
          <w:rFonts w:ascii="Arial" w:eastAsia="Arial" w:hAnsi="Arial" w:cs="Arial"/>
          <w:b/>
          <w:color w:val="000000" w:themeColor="text1"/>
          <w:sz w:val="18"/>
          <w:szCs w:val="18"/>
        </w:rPr>
      </w:pPr>
      <w:bookmarkStart w:id="29" w:name="_Toc236837758"/>
      <w:r w:rsidRPr="00D60A65">
        <w:rPr>
          <w:rFonts w:ascii="Arial" w:eastAsia="Arial" w:hAnsi="Arial" w:cs="Arial"/>
          <w:b/>
          <w:color w:val="000000" w:themeColor="text1"/>
          <w:sz w:val="18"/>
          <w:szCs w:val="18"/>
        </w:rPr>
        <w:lastRenderedPageBreak/>
        <w:t>Segment information</w:t>
      </w:r>
      <w:bookmarkEnd w:id="29"/>
    </w:p>
    <w:p w14:paraId="609BFF85" w14:textId="77777777" w:rsidR="00D14661" w:rsidRPr="00D60A65" w:rsidRDefault="00D14661" w:rsidP="00D14661">
      <w:pPr>
        <w:spacing w:after="0"/>
        <w:ind w:right="-7"/>
        <w:jc w:val="thaiDistribute"/>
        <w:rPr>
          <w:rFonts w:ascii="Arial" w:hAnsi="Arial" w:cs="Arial"/>
          <w:b/>
          <w:sz w:val="18"/>
          <w:szCs w:val="18"/>
        </w:rPr>
      </w:pPr>
    </w:p>
    <w:p w14:paraId="5BA68B13" w14:textId="39057401" w:rsidR="00D14661" w:rsidRPr="00D60A65" w:rsidRDefault="00D14661" w:rsidP="00D14661">
      <w:pPr>
        <w:pStyle w:val="Header"/>
        <w:numPr>
          <w:ilvl w:val="1"/>
          <w:numId w:val="18"/>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Operating segment information</w:t>
      </w:r>
    </w:p>
    <w:p w14:paraId="1F32381D" w14:textId="77777777" w:rsidR="00D14661" w:rsidRPr="00D60A65" w:rsidRDefault="00D14661" w:rsidP="00D14661">
      <w:pPr>
        <w:spacing w:after="0"/>
        <w:ind w:right="-7"/>
        <w:jc w:val="thaiDistribute"/>
        <w:rPr>
          <w:rFonts w:ascii="Arial" w:eastAsia="Arial" w:hAnsi="Arial" w:cs="Arial"/>
          <w:bCs/>
          <w:color w:val="000000" w:themeColor="text1"/>
          <w:kern w:val="0"/>
          <w:sz w:val="18"/>
          <w:szCs w:val="18"/>
          <w:lang w:val="en-GB" w:bidi="he-IL"/>
          <w14:ligatures w14:val="none"/>
        </w:rPr>
      </w:pPr>
    </w:p>
    <w:p w14:paraId="25DC610A" w14:textId="649F6CB3" w:rsidR="00B3630F" w:rsidRPr="00D60A65" w:rsidRDefault="00D14661" w:rsidP="00D14661">
      <w:pPr>
        <w:spacing w:after="0"/>
        <w:ind w:right="-7" w:firstLine="360"/>
        <w:jc w:val="thaiDistribute"/>
        <w:rPr>
          <w:rFonts w:ascii="Arial" w:eastAsia="Arial" w:hAnsi="Arial" w:cs="Arial"/>
          <w:bCs/>
          <w:color w:val="000000" w:themeColor="text1"/>
          <w:kern w:val="0"/>
          <w:sz w:val="18"/>
          <w:szCs w:val="18"/>
          <w:lang w:val="en-GB" w:bidi="he-IL"/>
          <w14:ligatures w14:val="none"/>
        </w:rPr>
      </w:pPr>
      <w:r w:rsidRPr="00D60A65">
        <w:rPr>
          <w:rFonts w:ascii="Arial" w:eastAsia="Arial" w:hAnsi="Arial" w:cs="Arial"/>
          <w:bCs/>
          <w:color w:val="000000" w:themeColor="text1"/>
          <w:kern w:val="0"/>
          <w:sz w:val="18"/>
          <w:szCs w:val="18"/>
          <w:lang w:val="en-GB" w:bidi="he-IL"/>
          <w14:ligatures w14:val="none"/>
        </w:rPr>
        <w:t>Operating segment information can be classified by type of reinsurance contracts as follows:</w:t>
      </w:r>
    </w:p>
    <w:p w14:paraId="5BC921CB" w14:textId="77777777" w:rsidR="00B3630F" w:rsidRPr="00D60A65" w:rsidRDefault="00B3630F" w:rsidP="00D14661">
      <w:pPr>
        <w:spacing w:after="0"/>
        <w:ind w:right="-7"/>
        <w:jc w:val="thaiDistribute"/>
        <w:rPr>
          <w:rFonts w:ascii="Arial" w:eastAsia="Arial" w:hAnsi="Arial" w:cs="Arial"/>
          <w:bCs/>
          <w:color w:val="000000" w:themeColor="text1"/>
          <w:kern w:val="0"/>
          <w:sz w:val="18"/>
          <w:szCs w:val="18"/>
          <w:lang w:val="en-GB" w:bidi="he-IL"/>
          <w14:ligatures w14:val="none"/>
        </w:rPr>
      </w:pPr>
    </w:p>
    <w:tbl>
      <w:tblPr>
        <w:tblW w:w="9351" w:type="dxa"/>
        <w:tblLayout w:type="fixed"/>
        <w:tblLook w:val="04A0" w:firstRow="1" w:lastRow="0" w:firstColumn="1" w:lastColumn="0" w:noHBand="0" w:noVBand="1"/>
      </w:tblPr>
      <w:tblGrid>
        <w:gridCol w:w="4041"/>
        <w:gridCol w:w="1350"/>
        <w:gridCol w:w="1350"/>
        <w:gridCol w:w="1350"/>
        <w:gridCol w:w="1260"/>
      </w:tblGrid>
      <w:tr w:rsidR="00D14661" w:rsidRPr="00D60A65" w14:paraId="0075548E" w14:textId="77777777" w:rsidTr="003524AB">
        <w:tc>
          <w:tcPr>
            <w:tcW w:w="4041" w:type="dxa"/>
            <w:vAlign w:val="bottom"/>
          </w:tcPr>
          <w:p w14:paraId="65EA238D"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lang w:bidi="he-IL"/>
                <w14:ligatures w14:val="none"/>
              </w:rPr>
            </w:pPr>
          </w:p>
        </w:tc>
        <w:tc>
          <w:tcPr>
            <w:tcW w:w="5310" w:type="dxa"/>
            <w:gridSpan w:val="4"/>
            <w:tcBorders>
              <w:bottom w:val="single" w:sz="4" w:space="0" w:color="auto"/>
            </w:tcBorders>
          </w:tcPr>
          <w:p w14:paraId="6262B98D" w14:textId="77777777" w:rsidR="00D14661" w:rsidRPr="00D60A65" w:rsidRDefault="00D14661" w:rsidP="00D14661">
            <w:pPr>
              <w:spacing w:after="0"/>
              <w:ind w:right="-72"/>
              <w:jc w:val="center"/>
              <w:rPr>
                <w:rFonts w:ascii="Arial" w:eastAsia="Cordia New" w:hAnsi="Arial" w:cs="Arial"/>
                <w:b/>
                <w:bCs/>
                <w:color w:val="000000"/>
                <w:spacing w:val="-4"/>
                <w:kern w:val="0"/>
                <w:sz w:val="16"/>
                <w:szCs w:val="16"/>
                <w:cs/>
                <w:lang w:bidi="he-IL"/>
                <w14:ligatures w14:val="none"/>
              </w:rPr>
            </w:pPr>
            <w:r w:rsidRPr="00D60A65">
              <w:rPr>
                <w:rFonts w:ascii="Arial" w:eastAsia="Cordia New" w:hAnsi="Arial" w:cs="Arial"/>
                <w:b/>
                <w:bCs/>
                <w:color w:val="000000"/>
                <w:spacing w:val="-4"/>
                <w:kern w:val="0"/>
                <w:sz w:val="16"/>
                <w:szCs w:val="16"/>
                <w:lang w:bidi="he-IL"/>
                <w14:ligatures w14:val="none"/>
              </w:rPr>
              <w:t>Consolidated financial information</w:t>
            </w:r>
          </w:p>
        </w:tc>
      </w:tr>
      <w:tr w:rsidR="00D14661" w:rsidRPr="00D60A65" w14:paraId="4E09EC9C" w14:textId="77777777" w:rsidTr="003524AB">
        <w:tc>
          <w:tcPr>
            <w:tcW w:w="4041" w:type="dxa"/>
            <w:vAlign w:val="bottom"/>
          </w:tcPr>
          <w:p w14:paraId="30398881"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cs/>
                <w:lang w:bidi="he-IL"/>
                <w14:ligatures w14:val="none"/>
              </w:rPr>
            </w:pPr>
          </w:p>
        </w:tc>
        <w:tc>
          <w:tcPr>
            <w:tcW w:w="5310" w:type="dxa"/>
            <w:gridSpan w:val="4"/>
            <w:tcBorders>
              <w:top w:val="single" w:sz="4" w:space="0" w:color="auto"/>
            </w:tcBorders>
          </w:tcPr>
          <w:p w14:paraId="2A368A31" w14:textId="77777777" w:rsidR="00D14661" w:rsidRPr="00D60A65" w:rsidRDefault="00D14661" w:rsidP="00D14661">
            <w:pPr>
              <w:spacing w:after="0"/>
              <w:ind w:right="-72"/>
              <w:jc w:val="center"/>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(Unaudited)</w:t>
            </w:r>
          </w:p>
          <w:p w14:paraId="09604A2A" w14:textId="77777777" w:rsidR="00D14661" w:rsidRPr="00D60A65" w:rsidRDefault="00D14661" w:rsidP="00D14661">
            <w:pPr>
              <w:spacing w:after="0"/>
              <w:ind w:right="-72"/>
              <w:jc w:val="center"/>
              <w:rPr>
                <w:rFonts w:ascii="Arial" w:eastAsia="Cordia New" w:hAnsi="Arial" w:cs="Arial"/>
                <w:b/>
                <w:bCs/>
                <w:color w:val="000000"/>
                <w:spacing w:val="-4"/>
                <w:kern w:val="0"/>
                <w:sz w:val="16"/>
                <w:szCs w:val="16"/>
                <w:cs/>
                <w:lang w:bidi="he-IL"/>
                <w14:ligatures w14:val="none"/>
              </w:rPr>
            </w:pPr>
            <w:r w:rsidRPr="00D60A65">
              <w:rPr>
                <w:rFonts w:ascii="Arial" w:eastAsia="Cordia New" w:hAnsi="Arial" w:cs="Arial"/>
                <w:b/>
                <w:bCs/>
                <w:color w:val="000000"/>
                <w:spacing w:val="-4"/>
                <w:kern w:val="0"/>
                <w:sz w:val="16"/>
                <w:szCs w:val="16"/>
                <w:lang w:bidi="he-IL"/>
                <w14:ligatures w14:val="none"/>
              </w:rPr>
              <w:t>For the six-month period ended 30 June 2026</w:t>
            </w:r>
          </w:p>
        </w:tc>
      </w:tr>
      <w:tr w:rsidR="00D14661" w:rsidRPr="00D60A65" w14:paraId="1AB81EC6" w14:textId="77777777" w:rsidTr="003524AB">
        <w:tc>
          <w:tcPr>
            <w:tcW w:w="4041" w:type="dxa"/>
            <w:vAlign w:val="bottom"/>
          </w:tcPr>
          <w:p w14:paraId="6DC6F978"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cs/>
                <w:lang w:bidi="he-IL"/>
                <w14:ligatures w14:val="none"/>
              </w:rPr>
            </w:pPr>
          </w:p>
        </w:tc>
        <w:tc>
          <w:tcPr>
            <w:tcW w:w="1350" w:type="dxa"/>
            <w:tcBorders>
              <w:top w:val="single" w:sz="4" w:space="0" w:color="auto"/>
            </w:tcBorders>
            <w:vAlign w:val="bottom"/>
          </w:tcPr>
          <w:p w14:paraId="055D5C32" w14:textId="77777777" w:rsidR="00D14661" w:rsidRPr="00D60A65" w:rsidRDefault="00D14661" w:rsidP="00D14661">
            <w:pPr>
              <w:spacing w:after="0"/>
              <w:ind w:right="-72"/>
              <w:jc w:val="right"/>
              <w:rPr>
                <w:rFonts w:ascii="Arial" w:eastAsia="Times New Roman" w:hAnsi="Arial" w:cs="Arial"/>
                <w:b/>
                <w:bCs/>
                <w:color w:val="000000"/>
                <w:spacing w:val="-4"/>
                <w:kern w:val="0"/>
                <w:sz w:val="16"/>
                <w:szCs w:val="16"/>
                <w:lang w:bidi="he-IL"/>
                <w14:ligatures w14:val="none"/>
              </w:rPr>
            </w:pPr>
            <w:r w:rsidRPr="00D60A65">
              <w:rPr>
                <w:rFonts w:ascii="Arial" w:eastAsia="Times New Roman" w:hAnsi="Arial" w:cs="Arial"/>
                <w:b/>
                <w:bCs/>
                <w:color w:val="000000"/>
                <w:spacing w:val="-4"/>
                <w:kern w:val="0"/>
                <w:sz w:val="16"/>
                <w:szCs w:val="16"/>
                <w:lang w:bidi="he-IL"/>
                <w14:ligatures w14:val="none"/>
              </w:rPr>
              <w:t>Motor insurance</w:t>
            </w:r>
          </w:p>
        </w:tc>
        <w:tc>
          <w:tcPr>
            <w:tcW w:w="1350" w:type="dxa"/>
            <w:tcBorders>
              <w:top w:val="single" w:sz="4" w:space="0" w:color="auto"/>
            </w:tcBorders>
            <w:vAlign w:val="bottom"/>
          </w:tcPr>
          <w:p w14:paraId="69A69758" w14:textId="77777777" w:rsidR="00D14661" w:rsidRPr="00D60A65" w:rsidRDefault="00D14661" w:rsidP="00D14661">
            <w:pPr>
              <w:spacing w:after="0"/>
              <w:ind w:right="-72"/>
              <w:jc w:val="right"/>
              <w:rPr>
                <w:rFonts w:ascii="Arial" w:eastAsia="Times New Roman" w:hAnsi="Arial" w:cs="Arial"/>
                <w:b/>
                <w:bCs/>
                <w:color w:val="000000"/>
                <w:spacing w:val="-4"/>
                <w:kern w:val="0"/>
                <w:sz w:val="16"/>
                <w:szCs w:val="16"/>
                <w:lang w:bidi="he-IL"/>
                <w14:ligatures w14:val="none"/>
              </w:rPr>
            </w:pPr>
            <w:r w:rsidRPr="00D60A65">
              <w:rPr>
                <w:rFonts w:ascii="Arial" w:eastAsia="Times New Roman" w:hAnsi="Arial" w:cs="Arial"/>
                <w:b/>
                <w:bCs/>
                <w:color w:val="000000"/>
                <w:spacing w:val="-4"/>
                <w:kern w:val="0"/>
                <w:sz w:val="16"/>
                <w:szCs w:val="16"/>
                <w:lang w:bidi="he-IL"/>
                <w14:ligatures w14:val="none"/>
              </w:rPr>
              <w:t>Non-motor insurance</w:t>
            </w:r>
          </w:p>
        </w:tc>
        <w:tc>
          <w:tcPr>
            <w:tcW w:w="1350" w:type="dxa"/>
            <w:tcBorders>
              <w:top w:val="single" w:sz="4" w:space="0" w:color="auto"/>
            </w:tcBorders>
            <w:vAlign w:val="bottom"/>
          </w:tcPr>
          <w:p w14:paraId="3708F91D" w14:textId="77777777" w:rsidR="00D14661" w:rsidRPr="00D60A65" w:rsidRDefault="00D14661" w:rsidP="00D14661">
            <w:pPr>
              <w:spacing w:after="0"/>
              <w:ind w:right="-72"/>
              <w:jc w:val="right"/>
              <w:rPr>
                <w:rFonts w:ascii="Arial" w:eastAsia="Times New Roman" w:hAnsi="Arial" w:cs="Arial"/>
                <w:b/>
                <w:bCs/>
                <w:color w:val="000000"/>
                <w:spacing w:val="-4"/>
                <w:kern w:val="0"/>
                <w:sz w:val="16"/>
                <w:szCs w:val="16"/>
                <w:lang w:bidi="he-IL"/>
                <w14:ligatures w14:val="none"/>
              </w:rPr>
            </w:pPr>
            <w:r w:rsidRPr="00D60A65">
              <w:rPr>
                <w:rFonts w:ascii="Arial" w:eastAsia="Times New Roman" w:hAnsi="Arial" w:cs="Arial"/>
                <w:b/>
                <w:bCs/>
                <w:color w:val="000000"/>
                <w:spacing w:val="-4"/>
                <w:kern w:val="0"/>
                <w:sz w:val="16"/>
                <w:szCs w:val="16"/>
                <w:lang w:bidi="he-IL"/>
                <w14:ligatures w14:val="none"/>
              </w:rPr>
              <w:t>Other service incomes</w:t>
            </w:r>
          </w:p>
        </w:tc>
        <w:tc>
          <w:tcPr>
            <w:tcW w:w="1260" w:type="dxa"/>
            <w:tcBorders>
              <w:top w:val="single" w:sz="4" w:space="0" w:color="auto"/>
            </w:tcBorders>
            <w:vAlign w:val="bottom"/>
          </w:tcPr>
          <w:p w14:paraId="6E49A7D2" w14:textId="77777777" w:rsidR="00D14661" w:rsidRPr="00D60A65" w:rsidRDefault="00D14661" w:rsidP="00D14661">
            <w:pPr>
              <w:spacing w:after="0"/>
              <w:ind w:right="-72"/>
              <w:jc w:val="right"/>
              <w:rPr>
                <w:rFonts w:ascii="Arial" w:eastAsia="Cordia New" w:hAnsi="Arial" w:cs="Arial"/>
                <w:b/>
                <w:bCs/>
                <w:color w:val="000000"/>
                <w:spacing w:val="-4"/>
                <w:kern w:val="0"/>
                <w:sz w:val="16"/>
                <w:szCs w:val="16"/>
                <w:cs/>
                <w:lang w:bidi="he-IL"/>
                <w14:ligatures w14:val="none"/>
              </w:rPr>
            </w:pPr>
            <w:r w:rsidRPr="00D60A65">
              <w:rPr>
                <w:rFonts w:ascii="Arial" w:eastAsia="Times New Roman" w:hAnsi="Arial" w:cs="Arial"/>
                <w:b/>
                <w:bCs/>
                <w:color w:val="000000"/>
                <w:spacing w:val="-4"/>
                <w:kern w:val="0"/>
                <w:sz w:val="16"/>
                <w:szCs w:val="16"/>
                <w:lang w:bidi="he-IL"/>
                <w14:ligatures w14:val="none"/>
              </w:rPr>
              <w:t>Total</w:t>
            </w:r>
          </w:p>
        </w:tc>
      </w:tr>
      <w:tr w:rsidR="00D14661" w:rsidRPr="00D60A65" w14:paraId="72FF95D1" w14:textId="77777777" w:rsidTr="003524AB">
        <w:tc>
          <w:tcPr>
            <w:tcW w:w="4041" w:type="dxa"/>
            <w:vAlign w:val="bottom"/>
          </w:tcPr>
          <w:p w14:paraId="24815298"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lang w:bidi="he-IL"/>
                <w14:ligatures w14:val="none"/>
              </w:rPr>
            </w:pPr>
          </w:p>
        </w:tc>
        <w:tc>
          <w:tcPr>
            <w:tcW w:w="1350" w:type="dxa"/>
            <w:tcBorders>
              <w:bottom w:val="single" w:sz="4" w:space="0" w:color="auto"/>
            </w:tcBorders>
            <w:vAlign w:val="bottom"/>
          </w:tcPr>
          <w:p w14:paraId="104A61B2"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c>
          <w:tcPr>
            <w:tcW w:w="1350" w:type="dxa"/>
            <w:tcBorders>
              <w:bottom w:val="single" w:sz="4" w:space="0" w:color="auto"/>
            </w:tcBorders>
            <w:vAlign w:val="bottom"/>
          </w:tcPr>
          <w:p w14:paraId="1092A04A"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c>
          <w:tcPr>
            <w:tcW w:w="1350" w:type="dxa"/>
            <w:tcBorders>
              <w:bottom w:val="single" w:sz="4" w:space="0" w:color="auto"/>
            </w:tcBorders>
            <w:vAlign w:val="bottom"/>
          </w:tcPr>
          <w:p w14:paraId="641BFA51"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c>
          <w:tcPr>
            <w:tcW w:w="1260" w:type="dxa"/>
            <w:tcBorders>
              <w:bottom w:val="single" w:sz="4" w:space="0" w:color="auto"/>
            </w:tcBorders>
            <w:vAlign w:val="bottom"/>
          </w:tcPr>
          <w:p w14:paraId="205EE18D"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r>
      <w:tr w:rsidR="00D14661" w:rsidRPr="00D60A65" w14:paraId="5B41B276" w14:textId="77777777" w:rsidTr="003524AB">
        <w:tc>
          <w:tcPr>
            <w:tcW w:w="4041" w:type="dxa"/>
            <w:vAlign w:val="bottom"/>
          </w:tcPr>
          <w:p w14:paraId="52236A96"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33BCD97B"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6EF0071E"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94DF606"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0EE3FBDB"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51F2062F" w14:textId="77777777" w:rsidTr="003524AB">
        <w:tc>
          <w:tcPr>
            <w:tcW w:w="4041" w:type="dxa"/>
            <w:vAlign w:val="bottom"/>
            <w:hideMark/>
          </w:tcPr>
          <w:p w14:paraId="026831A9"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cs/>
                <w:lang w:bidi="he-IL"/>
                <w14:ligatures w14:val="none"/>
              </w:rPr>
            </w:pPr>
            <w:r w:rsidRPr="00D60A65">
              <w:rPr>
                <w:rFonts w:ascii="Arial" w:eastAsia="Cordia New" w:hAnsi="Arial" w:cs="Arial"/>
                <w:color w:val="000000"/>
                <w:kern w:val="0"/>
                <w:sz w:val="16"/>
                <w:szCs w:val="16"/>
                <w:lang w:val="en-GB" w:bidi="he-IL"/>
                <w14:ligatures w14:val="none"/>
              </w:rPr>
              <w:t>Insurance</w:t>
            </w:r>
            <w:r w:rsidRPr="00D60A65">
              <w:rPr>
                <w:rFonts w:ascii="Arial" w:eastAsia="Cordia New" w:hAnsi="Arial" w:cs="Arial"/>
                <w:color w:val="000000"/>
                <w:kern w:val="0"/>
                <w:sz w:val="16"/>
                <w:szCs w:val="16"/>
                <w:lang w:bidi="he-IL"/>
                <w14:ligatures w14:val="none"/>
              </w:rPr>
              <w:t xml:space="preserve"> revenue</w:t>
            </w:r>
          </w:p>
        </w:tc>
        <w:tc>
          <w:tcPr>
            <w:tcW w:w="1350" w:type="dxa"/>
            <w:vAlign w:val="bottom"/>
          </w:tcPr>
          <w:p w14:paraId="7245DD3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285,036</w:t>
            </w:r>
          </w:p>
        </w:tc>
        <w:tc>
          <w:tcPr>
            <w:tcW w:w="1350" w:type="dxa"/>
            <w:vAlign w:val="bottom"/>
          </w:tcPr>
          <w:p w14:paraId="7D45338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946,606</w:t>
            </w:r>
          </w:p>
        </w:tc>
        <w:tc>
          <w:tcPr>
            <w:tcW w:w="1350" w:type="dxa"/>
            <w:vAlign w:val="bottom"/>
          </w:tcPr>
          <w:p w14:paraId="62D6554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260" w:type="dxa"/>
            <w:vAlign w:val="bottom"/>
          </w:tcPr>
          <w:p w14:paraId="539338A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1,231,642</w:t>
            </w:r>
          </w:p>
        </w:tc>
      </w:tr>
      <w:tr w:rsidR="00D14661" w:rsidRPr="00D60A65" w14:paraId="5F5594ED" w14:textId="77777777" w:rsidTr="003524AB">
        <w:tc>
          <w:tcPr>
            <w:tcW w:w="4041" w:type="dxa"/>
            <w:vAlign w:val="bottom"/>
          </w:tcPr>
          <w:p w14:paraId="4CE421E6"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u w:val="single"/>
                <w:lang w:bidi="he-IL"/>
                <w14:ligatures w14:val="none"/>
              </w:rPr>
            </w:pPr>
            <w:r w:rsidRPr="00D60A65">
              <w:rPr>
                <w:rFonts w:ascii="Arial" w:eastAsia="Cordia New" w:hAnsi="Arial" w:cs="Arial"/>
                <w:color w:val="000000"/>
                <w:kern w:val="0"/>
                <w:sz w:val="16"/>
                <w:szCs w:val="16"/>
                <w:lang w:bidi="he-IL"/>
                <w14:ligatures w14:val="none"/>
              </w:rPr>
              <w:t>Other service incomes</w:t>
            </w:r>
          </w:p>
        </w:tc>
        <w:tc>
          <w:tcPr>
            <w:tcW w:w="1350" w:type="dxa"/>
            <w:tcBorders>
              <w:bottom w:val="single" w:sz="4" w:space="0" w:color="auto"/>
            </w:tcBorders>
            <w:vAlign w:val="bottom"/>
          </w:tcPr>
          <w:p w14:paraId="66F552D0"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6C76E2BB" w14:textId="77777777" w:rsidR="00D14661" w:rsidRPr="00D60A65" w:rsidRDefault="00D14661" w:rsidP="00D14661">
            <w:pPr>
              <w:tabs>
                <w:tab w:val="decimal" w:pos="1029"/>
              </w:tabs>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27E512BA" w14:textId="77777777" w:rsidR="00D14661" w:rsidRPr="00D60A65" w:rsidRDefault="00D14661" w:rsidP="00D14661">
            <w:pPr>
              <w:tabs>
                <w:tab w:val="left" w:pos="0"/>
                <w:tab w:val="decimal" w:pos="977"/>
                <w:tab w:val="decimal" w:pos="1026"/>
              </w:tabs>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255,133</w:t>
            </w:r>
          </w:p>
        </w:tc>
        <w:tc>
          <w:tcPr>
            <w:tcW w:w="1260" w:type="dxa"/>
            <w:tcBorders>
              <w:bottom w:val="single" w:sz="4" w:space="0" w:color="auto"/>
            </w:tcBorders>
            <w:vAlign w:val="bottom"/>
          </w:tcPr>
          <w:p w14:paraId="1A0C278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255,133</w:t>
            </w:r>
          </w:p>
        </w:tc>
      </w:tr>
      <w:tr w:rsidR="00D14661" w:rsidRPr="00D60A65" w14:paraId="3877D4A0" w14:textId="77777777" w:rsidTr="003524AB">
        <w:tc>
          <w:tcPr>
            <w:tcW w:w="4041" w:type="dxa"/>
            <w:vAlign w:val="bottom"/>
          </w:tcPr>
          <w:p w14:paraId="713F1FFC"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1DBB0939" w14:textId="77777777" w:rsidR="00D14661" w:rsidRPr="00D60A65" w:rsidRDefault="00D14661" w:rsidP="00D14661">
            <w:pPr>
              <w:tabs>
                <w:tab w:val="decimal" w:pos="1062"/>
              </w:tabs>
              <w:spacing w:after="0"/>
              <w:ind w:right="-227"/>
              <w:jc w:val="right"/>
              <w:rPr>
                <w:rFonts w:ascii="Arial" w:eastAsia="Cordia New" w:hAnsi="Arial" w:cs="Arial"/>
                <w:color w:val="000000"/>
                <w:spacing w:val="-4"/>
                <w:kern w:val="0"/>
                <w:sz w:val="16"/>
                <w:szCs w:val="16"/>
                <w:lang w:bidi="he-IL"/>
                <w14:ligatures w14:val="none"/>
              </w:rPr>
            </w:pPr>
          </w:p>
        </w:tc>
        <w:tc>
          <w:tcPr>
            <w:tcW w:w="1350" w:type="dxa"/>
            <w:tcBorders>
              <w:top w:val="single" w:sz="4" w:space="0" w:color="auto"/>
            </w:tcBorders>
            <w:vAlign w:val="bottom"/>
          </w:tcPr>
          <w:p w14:paraId="2B5DA128" w14:textId="77777777" w:rsidR="00D14661" w:rsidRPr="00D60A65" w:rsidRDefault="00D14661" w:rsidP="00D14661">
            <w:pPr>
              <w:tabs>
                <w:tab w:val="decimal" w:pos="1062"/>
              </w:tabs>
              <w:spacing w:after="0"/>
              <w:ind w:right="-227"/>
              <w:jc w:val="right"/>
              <w:rPr>
                <w:rFonts w:ascii="Arial" w:eastAsia="Cordia New" w:hAnsi="Arial" w:cs="Arial"/>
                <w:color w:val="000000"/>
                <w:spacing w:val="-4"/>
                <w:kern w:val="0"/>
                <w:sz w:val="16"/>
                <w:szCs w:val="16"/>
                <w:lang w:bidi="he-IL"/>
                <w14:ligatures w14:val="none"/>
              </w:rPr>
            </w:pPr>
          </w:p>
        </w:tc>
        <w:tc>
          <w:tcPr>
            <w:tcW w:w="1350" w:type="dxa"/>
            <w:tcBorders>
              <w:top w:val="single" w:sz="4" w:space="0" w:color="auto"/>
            </w:tcBorders>
            <w:vAlign w:val="bottom"/>
          </w:tcPr>
          <w:p w14:paraId="41FC4004" w14:textId="77777777" w:rsidR="00D14661" w:rsidRPr="00D60A65" w:rsidRDefault="00D14661" w:rsidP="00D14661">
            <w:pPr>
              <w:tabs>
                <w:tab w:val="decimal" w:pos="1062"/>
              </w:tabs>
              <w:spacing w:after="0"/>
              <w:ind w:right="-227"/>
              <w:jc w:val="right"/>
              <w:rPr>
                <w:rFonts w:ascii="Arial" w:eastAsia="Cordia New" w:hAnsi="Arial" w:cs="Arial"/>
                <w:color w:val="000000"/>
                <w:spacing w:val="-4"/>
                <w:kern w:val="0"/>
                <w:sz w:val="16"/>
                <w:szCs w:val="16"/>
                <w:lang w:bidi="he-IL"/>
                <w14:ligatures w14:val="none"/>
              </w:rPr>
            </w:pPr>
          </w:p>
        </w:tc>
        <w:tc>
          <w:tcPr>
            <w:tcW w:w="1260" w:type="dxa"/>
            <w:tcBorders>
              <w:top w:val="single" w:sz="4" w:space="0" w:color="auto"/>
            </w:tcBorders>
            <w:vAlign w:val="bottom"/>
          </w:tcPr>
          <w:p w14:paraId="0530B40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r>
      <w:tr w:rsidR="00D14661" w:rsidRPr="00D60A65" w14:paraId="655FC8CA" w14:textId="77777777" w:rsidTr="003524AB">
        <w:tc>
          <w:tcPr>
            <w:tcW w:w="4041" w:type="dxa"/>
            <w:vAlign w:val="bottom"/>
            <w:hideMark/>
          </w:tcPr>
          <w:p w14:paraId="6824D4AA" w14:textId="77777777" w:rsidR="00D14661" w:rsidRPr="00D60A65" w:rsidRDefault="00D14661" w:rsidP="00D14661">
            <w:pPr>
              <w:tabs>
                <w:tab w:val="left" w:pos="90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Insurance revenue and other service incomes</w:t>
            </w:r>
          </w:p>
        </w:tc>
        <w:tc>
          <w:tcPr>
            <w:tcW w:w="1350" w:type="dxa"/>
            <w:tcBorders>
              <w:bottom w:val="single" w:sz="4" w:space="0" w:color="auto"/>
            </w:tcBorders>
            <w:vAlign w:val="bottom"/>
          </w:tcPr>
          <w:p w14:paraId="67FF7617"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285,036</w:t>
            </w:r>
          </w:p>
        </w:tc>
        <w:tc>
          <w:tcPr>
            <w:tcW w:w="1350" w:type="dxa"/>
            <w:tcBorders>
              <w:bottom w:val="single" w:sz="4" w:space="0" w:color="auto"/>
            </w:tcBorders>
            <w:vAlign w:val="bottom"/>
          </w:tcPr>
          <w:p w14:paraId="4E62459E"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946,606</w:t>
            </w:r>
          </w:p>
        </w:tc>
        <w:tc>
          <w:tcPr>
            <w:tcW w:w="1350" w:type="dxa"/>
            <w:tcBorders>
              <w:bottom w:val="single" w:sz="4" w:space="0" w:color="auto"/>
            </w:tcBorders>
            <w:vAlign w:val="bottom"/>
          </w:tcPr>
          <w:p w14:paraId="2B15A281"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255,133</w:t>
            </w:r>
          </w:p>
        </w:tc>
        <w:tc>
          <w:tcPr>
            <w:tcW w:w="1260" w:type="dxa"/>
            <w:tcBorders>
              <w:bottom w:val="single" w:sz="4" w:space="0" w:color="auto"/>
            </w:tcBorders>
            <w:vAlign w:val="bottom"/>
          </w:tcPr>
          <w:p w14:paraId="7807FC1C"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1,486,775</w:t>
            </w:r>
          </w:p>
        </w:tc>
      </w:tr>
      <w:tr w:rsidR="00D14661" w:rsidRPr="00D60A65" w14:paraId="29CB7AE8" w14:textId="77777777" w:rsidTr="003524AB">
        <w:tc>
          <w:tcPr>
            <w:tcW w:w="4041" w:type="dxa"/>
            <w:vAlign w:val="bottom"/>
          </w:tcPr>
          <w:p w14:paraId="26A6C8B9"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676F24CA"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2DE35371"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504EBC6"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28D5B69D"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06DCA3F0" w14:textId="77777777" w:rsidTr="003524AB">
        <w:tc>
          <w:tcPr>
            <w:tcW w:w="4041" w:type="dxa"/>
            <w:vAlign w:val="bottom"/>
          </w:tcPr>
          <w:p w14:paraId="7E36CFE6"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Insurance expenses</w:t>
            </w:r>
          </w:p>
        </w:tc>
        <w:tc>
          <w:tcPr>
            <w:tcW w:w="1350" w:type="dxa"/>
            <w:vAlign w:val="bottom"/>
          </w:tcPr>
          <w:p w14:paraId="17D29E8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06191B3B"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0C366D05"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vAlign w:val="bottom"/>
          </w:tcPr>
          <w:p w14:paraId="1F01105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r>
      <w:tr w:rsidR="00D14661" w:rsidRPr="00D60A65" w14:paraId="359FCE69" w14:textId="77777777" w:rsidTr="003524AB">
        <w:tc>
          <w:tcPr>
            <w:tcW w:w="4041" w:type="dxa"/>
            <w:vAlign w:val="bottom"/>
          </w:tcPr>
          <w:p w14:paraId="5989E8DB"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Insurance service expenses</w:t>
            </w:r>
          </w:p>
        </w:tc>
        <w:tc>
          <w:tcPr>
            <w:tcW w:w="1350" w:type="dxa"/>
            <w:vAlign w:val="bottom"/>
          </w:tcPr>
          <w:p w14:paraId="1AB6FC0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287,362</w:t>
            </w:r>
          </w:p>
        </w:tc>
        <w:tc>
          <w:tcPr>
            <w:tcW w:w="1350" w:type="dxa"/>
            <w:vAlign w:val="bottom"/>
          </w:tcPr>
          <w:p w14:paraId="78EEF2D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549,860</w:t>
            </w:r>
          </w:p>
        </w:tc>
        <w:tc>
          <w:tcPr>
            <w:tcW w:w="1350" w:type="dxa"/>
            <w:vAlign w:val="bottom"/>
          </w:tcPr>
          <w:p w14:paraId="01E7876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260" w:type="dxa"/>
            <w:vAlign w:val="bottom"/>
          </w:tcPr>
          <w:p w14:paraId="2A41B3E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837,222</w:t>
            </w:r>
          </w:p>
        </w:tc>
      </w:tr>
      <w:tr w:rsidR="00D14661" w:rsidRPr="00D60A65" w14:paraId="3489DD62" w14:textId="77777777" w:rsidTr="003524AB">
        <w:tc>
          <w:tcPr>
            <w:tcW w:w="4041" w:type="dxa"/>
            <w:vAlign w:val="bottom"/>
            <w:hideMark/>
          </w:tcPr>
          <w:p w14:paraId="4EBE57AD" w14:textId="77777777" w:rsidR="00D14661" w:rsidRPr="00D60A65" w:rsidRDefault="00D14661" w:rsidP="00D14661">
            <w:pPr>
              <w:tabs>
                <w:tab w:val="left" w:pos="450"/>
                <w:tab w:val="left" w:pos="2880"/>
              </w:tabs>
              <w:spacing w:after="0"/>
              <w:ind w:left="321"/>
              <w:rPr>
                <w:rFonts w:ascii="Arial" w:eastAsia="Cordia New" w:hAnsi="Arial" w:cs="Cordia New"/>
                <w:color w:val="000000"/>
                <w:kern w:val="0"/>
                <w:sz w:val="16"/>
                <w:szCs w:val="20"/>
                <w14:ligatures w14:val="none"/>
              </w:rPr>
            </w:pPr>
            <w:r w:rsidRPr="00D60A65">
              <w:rPr>
                <w:rFonts w:ascii="Arial" w:eastAsia="Cordia New" w:hAnsi="Arial" w:cs="Arial"/>
                <w:color w:val="000000"/>
                <w:kern w:val="0"/>
                <w:sz w:val="16"/>
                <w:szCs w:val="16"/>
                <w:lang w:bidi="he-IL"/>
                <w14:ligatures w14:val="none"/>
              </w:rPr>
              <w:t>Net expenses from reinsurance</w:t>
            </w:r>
            <w:r w:rsidRPr="00D60A65">
              <w:rPr>
                <w:rFonts w:ascii="Arial" w:eastAsia="Cordia New" w:hAnsi="Arial" w:cs="Arial"/>
                <w:color w:val="000000"/>
                <w:kern w:val="0"/>
                <w:sz w:val="16"/>
                <w:szCs w:val="16"/>
                <w:cs/>
                <w:lang w:bidi="he-IL"/>
                <w14:ligatures w14:val="none"/>
              </w:rPr>
              <w:t xml:space="preserve"> </w:t>
            </w:r>
            <w:r w:rsidRPr="00D60A65">
              <w:rPr>
                <w:rFonts w:ascii="Arial" w:eastAsia="Cordia New" w:hAnsi="Arial" w:cs="Arial"/>
                <w:color w:val="000000"/>
                <w:kern w:val="0"/>
                <w:sz w:val="16"/>
                <w:szCs w:val="16"/>
                <w:lang w:bidi="he-IL"/>
                <w14:ligatures w14:val="none"/>
              </w:rPr>
              <w:t>contracts held</w:t>
            </w:r>
          </w:p>
        </w:tc>
        <w:tc>
          <w:tcPr>
            <w:tcW w:w="1350" w:type="dxa"/>
            <w:vAlign w:val="bottom"/>
          </w:tcPr>
          <w:p w14:paraId="77367743"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2,406</w:t>
            </w:r>
          </w:p>
        </w:tc>
        <w:tc>
          <w:tcPr>
            <w:tcW w:w="1350" w:type="dxa"/>
            <w:vAlign w:val="bottom"/>
          </w:tcPr>
          <w:p w14:paraId="7F8A495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227,311</w:t>
            </w:r>
          </w:p>
        </w:tc>
        <w:tc>
          <w:tcPr>
            <w:tcW w:w="1350" w:type="dxa"/>
            <w:vAlign w:val="bottom"/>
          </w:tcPr>
          <w:p w14:paraId="772D50B8"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260" w:type="dxa"/>
            <w:vAlign w:val="bottom"/>
          </w:tcPr>
          <w:p w14:paraId="207E9E41"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229,717</w:t>
            </w:r>
          </w:p>
        </w:tc>
      </w:tr>
      <w:tr w:rsidR="00D14661" w:rsidRPr="00D60A65" w14:paraId="41D0A656" w14:textId="77777777" w:rsidTr="003524AB">
        <w:tc>
          <w:tcPr>
            <w:tcW w:w="4041" w:type="dxa"/>
            <w:vAlign w:val="bottom"/>
          </w:tcPr>
          <w:p w14:paraId="27FED42A"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Other service expenses</w:t>
            </w:r>
          </w:p>
        </w:tc>
        <w:tc>
          <w:tcPr>
            <w:tcW w:w="1350" w:type="dxa"/>
            <w:tcBorders>
              <w:bottom w:val="single" w:sz="4" w:space="0" w:color="auto"/>
            </w:tcBorders>
            <w:vAlign w:val="bottom"/>
          </w:tcPr>
          <w:p w14:paraId="761E27BF"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7DE7B81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3D8DD479"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235,854</w:t>
            </w:r>
          </w:p>
        </w:tc>
        <w:tc>
          <w:tcPr>
            <w:tcW w:w="1260" w:type="dxa"/>
            <w:tcBorders>
              <w:bottom w:val="single" w:sz="4" w:space="0" w:color="auto"/>
            </w:tcBorders>
            <w:vAlign w:val="bottom"/>
          </w:tcPr>
          <w:p w14:paraId="051CED8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235,854</w:t>
            </w:r>
          </w:p>
        </w:tc>
      </w:tr>
      <w:tr w:rsidR="00D14661" w:rsidRPr="00D60A65" w14:paraId="3F504BE7" w14:textId="77777777" w:rsidTr="003524AB">
        <w:tc>
          <w:tcPr>
            <w:tcW w:w="4041" w:type="dxa"/>
            <w:vAlign w:val="bottom"/>
          </w:tcPr>
          <w:p w14:paraId="7C8A12B8"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57FD291C"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261EF236"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C3ECFB2"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60B29D7A"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1EB7FCA4" w14:textId="77777777" w:rsidTr="003524AB">
        <w:tc>
          <w:tcPr>
            <w:tcW w:w="4041" w:type="dxa"/>
            <w:vAlign w:val="bottom"/>
            <w:hideMark/>
          </w:tcPr>
          <w:p w14:paraId="067CBD0E"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Total insurance and other service expenses</w:t>
            </w:r>
          </w:p>
        </w:tc>
        <w:tc>
          <w:tcPr>
            <w:tcW w:w="1350" w:type="dxa"/>
            <w:tcBorders>
              <w:bottom w:val="single" w:sz="4" w:space="0" w:color="auto"/>
            </w:tcBorders>
            <w:vAlign w:val="bottom"/>
          </w:tcPr>
          <w:p w14:paraId="7A6D7748"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289,768</w:t>
            </w:r>
          </w:p>
        </w:tc>
        <w:tc>
          <w:tcPr>
            <w:tcW w:w="1350" w:type="dxa"/>
            <w:tcBorders>
              <w:bottom w:val="single" w:sz="4" w:space="0" w:color="auto"/>
            </w:tcBorders>
            <w:vAlign w:val="bottom"/>
          </w:tcPr>
          <w:p w14:paraId="54860402"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777,171</w:t>
            </w:r>
          </w:p>
        </w:tc>
        <w:tc>
          <w:tcPr>
            <w:tcW w:w="1350" w:type="dxa"/>
            <w:tcBorders>
              <w:bottom w:val="single" w:sz="4" w:space="0" w:color="auto"/>
            </w:tcBorders>
            <w:vAlign w:val="bottom"/>
          </w:tcPr>
          <w:p w14:paraId="3454AE7F"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235,854</w:t>
            </w:r>
          </w:p>
        </w:tc>
        <w:tc>
          <w:tcPr>
            <w:tcW w:w="1260" w:type="dxa"/>
            <w:tcBorders>
              <w:bottom w:val="single" w:sz="4" w:space="0" w:color="auto"/>
            </w:tcBorders>
            <w:vAlign w:val="bottom"/>
          </w:tcPr>
          <w:p w14:paraId="2FB71BF3" w14:textId="61146C9C" w:rsidR="00D14661" w:rsidRPr="00D60A65" w:rsidRDefault="00DF1A78"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1,302,793</w:t>
            </w:r>
          </w:p>
        </w:tc>
      </w:tr>
      <w:tr w:rsidR="00D14661" w:rsidRPr="00D60A65" w14:paraId="559A17D6" w14:textId="77777777" w:rsidTr="003524AB">
        <w:tc>
          <w:tcPr>
            <w:tcW w:w="4041" w:type="dxa"/>
            <w:vAlign w:val="bottom"/>
          </w:tcPr>
          <w:p w14:paraId="1363DE5F"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79569E3A"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B010E5C"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4290997E"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405D47D9"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12CE3549" w14:textId="77777777" w:rsidTr="003524AB">
        <w:tc>
          <w:tcPr>
            <w:tcW w:w="4041" w:type="dxa"/>
            <w:vAlign w:val="bottom"/>
            <w:hideMark/>
          </w:tcPr>
          <w:p w14:paraId="13915BF0"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Profit (loss) from insurance and other service</w:t>
            </w:r>
          </w:p>
        </w:tc>
        <w:tc>
          <w:tcPr>
            <w:tcW w:w="1350" w:type="dxa"/>
            <w:tcBorders>
              <w:bottom w:val="single" w:sz="4" w:space="0" w:color="auto"/>
            </w:tcBorders>
            <w:vAlign w:val="bottom"/>
          </w:tcPr>
          <w:p w14:paraId="4A80CEF1"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(4,732)</w:t>
            </w:r>
          </w:p>
        </w:tc>
        <w:tc>
          <w:tcPr>
            <w:tcW w:w="1350" w:type="dxa"/>
            <w:tcBorders>
              <w:bottom w:val="single" w:sz="4" w:space="0" w:color="auto"/>
            </w:tcBorders>
            <w:vAlign w:val="bottom"/>
          </w:tcPr>
          <w:p w14:paraId="4A8FDBB3"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169,435</w:t>
            </w:r>
          </w:p>
        </w:tc>
        <w:tc>
          <w:tcPr>
            <w:tcW w:w="1350" w:type="dxa"/>
            <w:tcBorders>
              <w:bottom w:val="single" w:sz="4" w:space="0" w:color="auto"/>
            </w:tcBorders>
          </w:tcPr>
          <w:p w14:paraId="0BEC4E4D" w14:textId="77777777" w:rsidR="00D14661" w:rsidRPr="00D60A65" w:rsidRDefault="00D14661" w:rsidP="00D14661">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19,279</w:t>
            </w:r>
          </w:p>
        </w:tc>
        <w:tc>
          <w:tcPr>
            <w:tcW w:w="1260" w:type="dxa"/>
            <w:tcBorders>
              <w:bottom w:val="single" w:sz="4" w:space="0" w:color="auto"/>
            </w:tcBorders>
          </w:tcPr>
          <w:p w14:paraId="0384A583" w14:textId="77777777" w:rsidR="00D14661" w:rsidRPr="00D60A65" w:rsidRDefault="00D14661" w:rsidP="00D14661">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183,982</w:t>
            </w:r>
          </w:p>
        </w:tc>
      </w:tr>
      <w:tr w:rsidR="00D14661" w:rsidRPr="00D60A65" w14:paraId="5D4B9B78" w14:textId="77777777" w:rsidTr="003524AB">
        <w:tc>
          <w:tcPr>
            <w:tcW w:w="4041" w:type="dxa"/>
          </w:tcPr>
          <w:p w14:paraId="0BDEE8D2"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19675B8"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42EB484"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ECFE6ED"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58DACF32"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25D2EE04" w14:textId="77777777" w:rsidTr="003524AB">
        <w:tc>
          <w:tcPr>
            <w:tcW w:w="4041" w:type="dxa"/>
            <w:hideMark/>
          </w:tcPr>
          <w:p w14:paraId="389822A3"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Times New Roman" w:hAnsi="Arial" w:cs="Arial"/>
                <w:color w:val="000000"/>
                <w:kern w:val="0"/>
                <w:sz w:val="16"/>
                <w:szCs w:val="16"/>
                <w:lang w:eastAsia="en-GB" w:bidi="he-IL"/>
                <w14:ligatures w14:val="none"/>
              </w:rPr>
              <w:t>Net insurance finance expenses</w:t>
            </w:r>
          </w:p>
        </w:tc>
        <w:tc>
          <w:tcPr>
            <w:tcW w:w="1350" w:type="dxa"/>
            <w:vAlign w:val="bottom"/>
          </w:tcPr>
          <w:p w14:paraId="3F758B1A"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Cordia New" w:hAnsi="Arial" w:cs="Arial"/>
                <w:color w:val="000000"/>
                <w:spacing w:val="-4"/>
                <w:kern w:val="0"/>
                <w:sz w:val="16"/>
                <w:szCs w:val="16"/>
                <w:lang w:bidi="he-IL"/>
                <w14:ligatures w14:val="none"/>
              </w:rPr>
              <w:t>(498)</w:t>
            </w:r>
          </w:p>
        </w:tc>
        <w:tc>
          <w:tcPr>
            <w:tcW w:w="1350" w:type="dxa"/>
            <w:vAlign w:val="bottom"/>
          </w:tcPr>
          <w:p w14:paraId="1B662DA7"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Cordia New" w:hAnsi="Arial" w:cs="Arial"/>
                <w:color w:val="000000"/>
                <w:spacing w:val="-4"/>
                <w:kern w:val="0"/>
                <w:sz w:val="16"/>
                <w:szCs w:val="16"/>
                <w:lang w:bidi="he-IL"/>
                <w14:ligatures w14:val="none"/>
              </w:rPr>
              <w:t>(2,960)</w:t>
            </w:r>
          </w:p>
        </w:tc>
        <w:tc>
          <w:tcPr>
            <w:tcW w:w="1350" w:type="dxa"/>
            <w:vAlign w:val="bottom"/>
          </w:tcPr>
          <w:p w14:paraId="39F224E7"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260" w:type="dxa"/>
            <w:vAlign w:val="bottom"/>
          </w:tcPr>
          <w:p w14:paraId="197E857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(3,458)</w:t>
            </w:r>
          </w:p>
        </w:tc>
      </w:tr>
      <w:tr w:rsidR="00D14661" w:rsidRPr="00D60A65" w14:paraId="504DC4C7" w14:textId="77777777" w:rsidTr="003524AB">
        <w:tc>
          <w:tcPr>
            <w:tcW w:w="4041" w:type="dxa"/>
          </w:tcPr>
          <w:p w14:paraId="2801C361" w14:textId="77777777" w:rsidR="00D14661" w:rsidRPr="00D60A65" w:rsidRDefault="00D14661" w:rsidP="00D14661">
            <w:pPr>
              <w:spacing w:after="0"/>
              <w:ind w:left="321" w:right="-192"/>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Net investment revenues</w:t>
            </w:r>
          </w:p>
        </w:tc>
        <w:tc>
          <w:tcPr>
            <w:tcW w:w="1350" w:type="dxa"/>
            <w:vAlign w:val="bottom"/>
          </w:tcPr>
          <w:p w14:paraId="66B1355B"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3758CB16"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6473DB7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tcBorders>
              <w:bottom w:val="single" w:sz="4" w:space="0" w:color="auto"/>
            </w:tcBorders>
            <w:vAlign w:val="bottom"/>
          </w:tcPr>
          <w:p w14:paraId="4BB7413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93,071</w:t>
            </w:r>
          </w:p>
        </w:tc>
      </w:tr>
      <w:tr w:rsidR="00D14661" w:rsidRPr="00D60A65" w14:paraId="57B231A7" w14:textId="77777777" w:rsidTr="003524AB">
        <w:tc>
          <w:tcPr>
            <w:tcW w:w="4041" w:type="dxa"/>
          </w:tcPr>
          <w:p w14:paraId="5282F26A"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vAlign w:val="bottom"/>
          </w:tcPr>
          <w:p w14:paraId="049AAA79"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c>
          <w:tcPr>
            <w:tcW w:w="1350" w:type="dxa"/>
            <w:vAlign w:val="bottom"/>
          </w:tcPr>
          <w:p w14:paraId="3C8A8EE4"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c>
          <w:tcPr>
            <w:tcW w:w="1350" w:type="dxa"/>
            <w:vAlign w:val="bottom"/>
          </w:tcPr>
          <w:p w14:paraId="2A989DBE"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3BE83E7E"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r>
      <w:tr w:rsidR="00D14661" w:rsidRPr="00D60A65" w14:paraId="5BD836AE" w14:textId="77777777" w:rsidTr="003524AB">
        <w:tc>
          <w:tcPr>
            <w:tcW w:w="4041" w:type="dxa"/>
            <w:hideMark/>
          </w:tcPr>
          <w:p w14:paraId="6A27B140" w14:textId="77777777" w:rsidR="00D14661" w:rsidRPr="00D60A65" w:rsidRDefault="00D14661" w:rsidP="00D14661">
            <w:pPr>
              <w:spacing w:after="0"/>
              <w:ind w:left="321" w:right="-192"/>
              <w:rPr>
                <w:rFonts w:ascii="Arial" w:eastAsia="Cordia New" w:hAnsi="Arial" w:cs="Arial"/>
                <w:b/>
                <w:bCs/>
                <w:color w:val="000000"/>
                <w:kern w:val="0"/>
                <w:sz w:val="16"/>
                <w:szCs w:val="16"/>
                <w:lang w:bidi="he-IL"/>
                <w14:ligatures w14:val="none"/>
              </w:rPr>
            </w:pPr>
            <w:proofErr w:type="gramStart"/>
            <w:r w:rsidRPr="00D60A65">
              <w:rPr>
                <w:rFonts w:ascii="Arial" w:eastAsia="Cordia New" w:hAnsi="Arial" w:cs="Arial"/>
                <w:b/>
                <w:bCs/>
                <w:color w:val="000000"/>
                <w:kern w:val="0"/>
                <w:sz w:val="16"/>
                <w:szCs w:val="16"/>
                <w:lang w:bidi="he-IL"/>
                <w14:ligatures w14:val="none"/>
              </w:rPr>
              <w:t>Profit</w:t>
            </w:r>
            <w:proofErr w:type="gramEnd"/>
            <w:r w:rsidRPr="00D60A65">
              <w:rPr>
                <w:rFonts w:ascii="Arial" w:eastAsia="Cordia New" w:hAnsi="Arial" w:cs="Arial"/>
                <w:b/>
                <w:bCs/>
                <w:color w:val="000000"/>
                <w:kern w:val="0"/>
                <w:sz w:val="16"/>
                <w:szCs w:val="16"/>
                <w:lang w:bidi="he-IL"/>
                <w14:ligatures w14:val="none"/>
              </w:rPr>
              <w:t xml:space="preserve"> before operating and net other expenses</w:t>
            </w:r>
          </w:p>
        </w:tc>
        <w:tc>
          <w:tcPr>
            <w:tcW w:w="1350" w:type="dxa"/>
            <w:vAlign w:val="bottom"/>
          </w:tcPr>
          <w:p w14:paraId="0FC7DF6F"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01D3707B"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278ED948"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vAlign w:val="bottom"/>
          </w:tcPr>
          <w:p w14:paraId="2E325449"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273,595</w:t>
            </w:r>
          </w:p>
        </w:tc>
      </w:tr>
      <w:tr w:rsidR="00D14661" w:rsidRPr="00D60A65" w14:paraId="7BCF1E4A" w14:textId="77777777" w:rsidTr="003524AB">
        <w:tc>
          <w:tcPr>
            <w:tcW w:w="4041" w:type="dxa"/>
            <w:hideMark/>
          </w:tcPr>
          <w:p w14:paraId="10B699F7"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Operating expenses</w:t>
            </w:r>
          </w:p>
        </w:tc>
        <w:tc>
          <w:tcPr>
            <w:tcW w:w="1350" w:type="dxa"/>
            <w:vAlign w:val="bottom"/>
          </w:tcPr>
          <w:p w14:paraId="483D49A9"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723FA352"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0E697335"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vAlign w:val="bottom"/>
          </w:tcPr>
          <w:p w14:paraId="7E7579D0"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(112,060)</w:t>
            </w:r>
          </w:p>
        </w:tc>
      </w:tr>
      <w:tr w:rsidR="00D14661" w:rsidRPr="00D60A65" w14:paraId="7D411378" w14:textId="77777777" w:rsidTr="003524AB">
        <w:tc>
          <w:tcPr>
            <w:tcW w:w="4041" w:type="dxa"/>
          </w:tcPr>
          <w:p w14:paraId="53C9F54B"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 xml:space="preserve">Losses from investment in joint ventures </w:t>
            </w:r>
          </w:p>
        </w:tc>
        <w:tc>
          <w:tcPr>
            <w:tcW w:w="1350" w:type="dxa"/>
            <w:vAlign w:val="bottom"/>
          </w:tcPr>
          <w:p w14:paraId="05D41431"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34175C64"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7F4031D4"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vAlign w:val="bottom"/>
          </w:tcPr>
          <w:p w14:paraId="5CC4997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w:t>
            </w:r>
          </w:p>
        </w:tc>
      </w:tr>
      <w:tr w:rsidR="00D14661" w:rsidRPr="00D60A65" w14:paraId="3161A848" w14:textId="77777777" w:rsidTr="003524AB">
        <w:tc>
          <w:tcPr>
            <w:tcW w:w="4041" w:type="dxa"/>
          </w:tcPr>
          <w:p w14:paraId="4494D23D" w14:textId="77777777" w:rsidR="00D14661" w:rsidRPr="00D60A65" w:rsidRDefault="00D14661" w:rsidP="00D14661">
            <w:pPr>
              <w:tabs>
                <w:tab w:val="left" w:pos="450"/>
                <w:tab w:val="left" w:pos="2880"/>
              </w:tabs>
              <w:spacing w:after="0"/>
              <w:ind w:left="321"/>
              <w:rPr>
                <w:rFonts w:ascii="Arial" w:eastAsia="Times New Roman" w:hAnsi="Arial" w:cs="Arial"/>
                <w:color w:val="000000"/>
                <w:kern w:val="0"/>
                <w:sz w:val="16"/>
                <w:szCs w:val="16"/>
                <w:cs/>
                <w:lang w:bidi="he-IL"/>
                <w14:ligatures w14:val="none"/>
              </w:rPr>
            </w:pPr>
            <w:r w:rsidRPr="00D60A65">
              <w:rPr>
                <w:rFonts w:ascii="Arial" w:eastAsia="Cordia New" w:hAnsi="Arial" w:cs="Arial"/>
                <w:color w:val="000000"/>
                <w:kern w:val="0"/>
                <w:sz w:val="16"/>
                <w:szCs w:val="16"/>
                <w:lang w:bidi="he-IL"/>
                <w14:ligatures w14:val="none"/>
              </w:rPr>
              <w:t>Net other revenues</w:t>
            </w:r>
          </w:p>
        </w:tc>
        <w:tc>
          <w:tcPr>
            <w:tcW w:w="1350" w:type="dxa"/>
            <w:vAlign w:val="bottom"/>
          </w:tcPr>
          <w:p w14:paraId="1C523A84"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199B90F4"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0014A08F"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tcBorders>
              <w:bottom w:val="single" w:sz="4" w:space="0" w:color="auto"/>
            </w:tcBorders>
            <w:vAlign w:val="bottom"/>
          </w:tcPr>
          <w:p w14:paraId="32603F1A"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Cordia New" w:hAnsi="Arial" w:cs="Arial"/>
                <w:color w:val="000000"/>
                <w:spacing w:val="-4"/>
                <w:kern w:val="0"/>
                <w:sz w:val="16"/>
                <w:szCs w:val="16"/>
                <w:lang w:bidi="he-IL"/>
                <w14:ligatures w14:val="none"/>
              </w:rPr>
              <w:t>90,405</w:t>
            </w:r>
          </w:p>
        </w:tc>
      </w:tr>
      <w:tr w:rsidR="00D14661" w:rsidRPr="00D60A65" w14:paraId="3D53CEB4" w14:textId="77777777" w:rsidTr="003524AB">
        <w:tc>
          <w:tcPr>
            <w:tcW w:w="4041" w:type="dxa"/>
            <w:vAlign w:val="bottom"/>
          </w:tcPr>
          <w:p w14:paraId="0A819F7C"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cs/>
                <w:lang w:bidi="he-IL"/>
                <w14:ligatures w14:val="none"/>
              </w:rPr>
            </w:pPr>
          </w:p>
        </w:tc>
        <w:tc>
          <w:tcPr>
            <w:tcW w:w="1350" w:type="dxa"/>
            <w:vAlign w:val="bottom"/>
          </w:tcPr>
          <w:p w14:paraId="29D01CE8"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c>
          <w:tcPr>
            <w:tcW w:w="1350" w:type="dxa"/>
            <w:vAlign w:val="bottom"/>
          </w:tcPr>
          <w:p w14:paraId="2FF1C759"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c>
          <w:tcPr>
            <w:tcW w:w="1350" w:type="dxa"/>
            <w:vAlign w:val="bottom"/>
          </w:tcPr>
          <w:p w14:paraId="69797DB7"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c>
          <w:tcPr>
            <w:tcW w:w="1260" w:type="dxa"/>
            <w:tcBorders>
              <w:top w:val="single" w:sz="4" w:space="0" w:color="auto"/>
            </w:tcBorders>
            <w:vAlign w:val="bottom"/>
          </w:tcPr>
          <w:p w14:paraId="74D8D442"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r>
      <w:tr w:rsidR="00D14661" w:rsidRPr="00D60A65" w14:paraId="6E672320" w14:textId="77777777" w:rsidTr="003524AB">
        <w:tc>
          <w:tcPr>
            <w:tcW w:w="4041" w:type="dxa"/>
            <w:hideMark/>
          </w:tcPr>
          <w:p w14:paraId="532DAA6D"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Profit before income taxes</w:t>
            </w:r>
          </w:p>
        </w:tc>
        <w:tc>
          <w:tcPr>
            <w:tcW w:w="1350" w:type="dxa"/>
            <w:vAlign w:val="bottom"/>
          </w:tcPr>
          <w:p w14:paraId="19F00C0A"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290A9973"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16ADA500"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tcPr>
          <w:p w14:paraId="1E9FAAC6" w14:textId="77777777" w:rsidR="00D14661" w:rsidRPr="00D60A65" w:rsidRDefault="00D14661" w:rsidP="00D14661">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251,940</w:t>
            </w:r>
          </w:p>
        </w:tc>
      </w:tr>
      <w:tr w:rsidR="00D14661" w:rsidRPr="00D60A65" w14:paraId="0F8FE654" w14:textId="77777777" w:rsidTr="003524AB">
        <w:tc>
          <w:tcPr>
            <w:tcW w:w="4041" w:type="dxa"/>
            <w:hideMark/>
          </w:tcPr>
          <w:p w14:paraId="05BB817C"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val="en-GB" w:bidi="he-IL"/>
                <w14:ligatures w14:val="none"/>
              </w:rPr>
            </w:pPr>
            <w:r w:rsidRPr="00D60A65">
              <w:rPr>
                <w:rFonts w:ascii="Arial" w:eastAsia="Cordia New" w:hAnsi="Arial" w:cs="Arial"/>
                <w:color w:val="000000"/>
                <w:kern w:val="0"/>
                <w:sz w:val="16"/>
                <w:szCs w:val="16"/>
                <w:lang w:bidi="he-IL"/>
                <w14:ligatures w14:val="none"/>
              </w:rPr>
              <w:t xml:space="preserve">Income tax </w:t>
            </w:r>
            <w:r w:rsidRPr="00D60A65">
              <w:rPr>
                <w:rFonts w:ascii="Arial" w:eastAsia="Cordia New" w:hAnsi="Arial" w:cs="Arial"/>
                <w:color w:val="000000"/>
                <w:kern w:val="0"/>
                <w:sz w:val="16"/>
                <w:szCs w:val="16"/>
                <w:lang w:val="en-GB" w:bidi="he-IL"/>
                <w14:ligatures w14:val="none"/>
              </w:rPr>
              <w:t>expenses</w:t>
            </w:r>
          </w:p>
        </w:tc>
        <w:tc>
          <w:tcPr>
            <w:tcW w:w="1350" w:type="dxa"/>
            <w:vAlign w:val="bottom"/>
          </w:tcPr>
          <w:p w14:paraId="05631318"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44E0372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68B12FFB"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tcBorders>
              <w:bottom w:val="single" w:sz="4" w:space="0" w:color="auto"/>
            </w:tcBorders>
          </w:tcPr>
          <w:p w14:paraId="708A9556" w14:textId="77777777" w:rsidR="00D14661" w:rsidRPr="00D60A65" w:rsidRDefault="00D14661" w:rsidP="00D14661">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(46,514)</w:t>
            </w:r>
          </w:p>
        </w:tc>
      </w:tr>
      <w:tr w:rsidR="00D14661" w:rsidRPr="00D60A65" w14:paraId="5D8A9C31" w14:textId="77777777" w:rsidTr="003524AB">
        <w:tc>
          <w:tcPr>
            <w:tcW w:w="4041" w:type="dxa"/>
          </w:tcPr>
          <w:p w14:paraId="1E83CF27"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vAlign w:val="bottom"/>
          </w:tcPr>
          <w:p w14:paraId="41AECC35"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vAlign w:val="bottom"/>
          </w:tcPr>
          <w:p w14:paraId="69DCDA34"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vAlign w:val="bottom"/>
          </w:tcPr>
          <w:p w14:paraId="58ABEBA2"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567B9186"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088C09A1" w14:textId="77777777" w:rsidTr="003524AB">
        <w:tc>
          <w:tcPr>
            <w:tcW w:w="4041" w:type="dxa"/>
            <w:vAlign w:val="bottom"/>
            <w:hideMark/>
          </w:tcPr>
          <w:p w14:paraId="2996EDD3"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Net profit</w:t>
            </w:r>
          </w:p>
        </w:tc>
        <w:tc>
          <w:tcPr>
            <w:tcW w:w="1350" w:type="dxa"/>
            <w:vAlign w:val="bottom"/>
          </w:tcPr>
          <w:p w14:paraId="1E2E9251"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7BAFFF05"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29D75B9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tcBorders>
              <w:bottom w:val="single" w:sz="4" w:space="0" w:color="auto"/>
            </w:tcBorders>
            <w:vAlign w:val="bottom"/>
          </w:tcPr>
          <w:p w14:paraId="45E1F54B" w14:textId="77777777" w:rsidR="00D14661" w:rsidRPr="00D60A65" w:rsidRDefault="00D14661" w:rsidP="00D14661">
            <w:pPr>
              <w:spacing w:after="0"/>
              <w:ind w:right="-72"/>
              <w:jc w:val="right"/>
              <w:rPr>
                <w:rFonts w:ascii="Arial" w:eastAsia="Cordia New" w:hAnsi="Arial" w:cs="Cordia New"/>
                <w:color w:val="000000"/>
                <w:spacing w:val="-4"/>
                <w:kern w:val="0"/>
                <w:sz w:val="16"/>
                <w:szCs w:val="20"/>
                <w14:ligatures w14:val="none"/>
              </w:rPr>
            </w:pPr>
            <w:r w:rsidRPr="00D60A65">
              <w:rPr>
                <w:rFonts w:ascii="Arial" w:eastAsia="Cordia New" w:hAnsi="Arial" w:cs="Arial"/>
                <w:color w:val="000000"/>
                <w:spacing w:val="-4"/>
                <w:kern w:val="0"/>
                <w:sz w:val="16"/>
                <w:szCs w:val="16"/>
                <w:lang w:bidi="he-IL"/>
                <w14:ligatures w14:val="none"/>
              </w:rPr>
              <w:t>205,426</w:t>
            </w:r>
          </w:p>
        </w:tc>
      </w:tr>
    </w:tbl>
    <w:p w14:paraId="45D6E01C" w14:textId="43138A07" w:rsidR="003524AB" w:rsidRPr="00D60A65" w:rsidRDefault="003524AB" w:rsidP="00D14661">
      <w:pPr>
        <w:spacing w:after="0"/>
        <w:ind w:right="-7"/>
        <w:jc w:val="thaiDistribute"/>
        <w:rPr>
          <w:rFonts w:ascii="Arial" w:eastAsia="Arial" w:hAnsi="Arial"/>
          <w:bCs/>
          <w:color w:val="000000" w:themeColor="text1"/>
          <w:kern w:val="0"/>
          <w:sz w:val="18"/>
          <w:szCs w:val="22"/>
          <w:lang w:val="en-GB"/>
          <w14:ligatures w14:val="none"/>
        </w:rPr>
      </w:pPr>
    </w:p>
    <w:p w14:paraId="4B6F4B6C" w14:textId="1D8D7442" w:rsidR="003524AB" w:rsidRPr="00D60A65" w:rsidRDefault="003524AB">
      <w:pPr>
        <w:rPr>
          <w:rFonts w:ascii="Arial" w:eastAsia="Arial" w:hAnsi="Arial"/>
          <w:bCs/>
          <w:color w:val="000000" w:themeColor="text1"/>
          <w:kern w:val="0"/>
          <w:sz w:val="18"/>
          <w:szCs w:val="22"/>
          <w:lang w:val="en-GB"/>
          <w14:ligatures w14:val="none"/>
        </w:rPr>
      </w:pPr>
      <w:r w:rsidRPr="00D60A65">
        <w:rPr>
          <w:rFonts w:ascii="Arial" w:eastAsia="Arial" w:hAnsi="Arial"/>
          <w:bCs/>
          <w:color w:val="000000" w:themeColor="text1"/>
          <w:kern w:val="0"/>
          <w:sz w:val="18"/>
          <w:szCs w:val="22"/>
          <w:lang w:val="en-GB"/>
          <w14:ligatures w14:val="none"/>
        </w:rPr>
        <w:br w:type="page"/>
      </w:r>
    </w:p>
    <w:tbl>
      <w:tblPr>
        <w:tblW w:w="9351" w:type="dxa"/>
        <w:tblLayout w:type="fixed"/>
        <w:tblLook w:val="04A0" w:firstRow="1" w:lastRow="0" w:firstColumn="1" w:lastColumn="0" w:noHBand="0" w:noVBand="1"/>
      </w:tblPr>
      <w:tblGrid>
        <w:gridCol w:w="4041"/>
        <w:gridCol w:w="1350"/>
        <w:gridCol w:w="1350"/>
        <w:gridCol w:w="1350"/>
        <w:gridCol w:w="1260"/>
      </w:tblGrid>
      <w:tr w:rsidR="00D14661" w:rsidRPr="00D60A65" w14:paraId="2629AE78" w14:textId="77777777" w:rsidTr="003524AB">
        <w:tc>
          <w:tcPr>
            <w:tcW w:w="4041" w:type="dxa"/>
            <w:vAlign w:val="bottom"/>
          </w:tcPr>
          <w:p w14:paraId="78B4627A"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lang w:bidi="he-IL"/>
                <w14:ligatures w14:val="none"/>
              </w:rPr>
            </w:pPr>
          </w:p>
        </w:tc>
        <w:tc>
          <w:tcPr>
            <w:tcW w:w="5310" w:type="dxa"/>
            <w:gridSpan w:val="4"/>
            <w:tcBorders>
              <w:bottom w:val="single" w:sz="4" w:space="0" w:color="auto"/>
            </w:tcBorders>
          </w:tcPr>
          <w:p w14:paraId="3B32C7D9" w14:textId="77777777" w:rsidR="00D14661" w:rsidRPr="00D60A65" w:rsidRDefault="00D14661" w:rsidP="00D14661">
            <w:pPr>
              <w:spacing w:after="0"/>
              <w:ind w:right="-72"/>
              <w:jc w:val="center"/>
              <w:rPr>
                <w:rFonts w:ascii="Arial" w:eastAsia="Cordia New" w:hAnsi="Arial" w:cs="Arial"/>
                <w:b/>
                <w:bCs/>
                <w:color w:val="000000"/>
                <w:spacing w:val="-4"/>
                <w:kern w:val="0"/>
                <w:sz w:val="16"/>
                <w:szCs w:val="16"/>
                <w:cs/>
                <w:lang w:bidi="he-IL"/>
                <w14:ligatures w14:val="none"/>
              </w:rPr>
            </w:pPr>
            <w:r w:rsidRPr="00D60A65">
              <w:rPr>
                <w:rFonts w:ascii="Arial" w:eastAsia="Cordia New" w:hAnsi="Arial" w:cs="Arial"/>
                <w:b/>
                <w:bCs/>
                <w:color w:val="000000"/>
                <w:spacing w:val="-4"/>
                <w:kern w:val="0"/>
                <w:sz w:val="16"/>
                <w:szCs w:val="16"/>
                <w:lang w:bidi="he-IL"/>
                <w14:ligatures w14:val="none"/>
              </w:rPr>
              <w:t>Consolidated financial information</w:t>
            </w:r>
          </w:p>
        </w:tc>
      </w:tr>
      <w:tr w:rsidR="00D14661" w:rsidRPr="00D60A65" w14:paraId="5F51DFBC" w14:textId="77777777" w:rsidTr="003524AB">
        <w:tc>
          <w:tcPr>
            <w:tcW w:w="4041" w:type="dxa"/>
            <w:vAlign w:val="bottom"/>
          </w:tcPr>
          <w:p w14:paraId="2816F4E2"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cs/>
                <w:lang w:bidi="he-IL"/>
                <w14:ligatures w14:val="none"/>
              </w:rPr>
            </w:pPr>
          </w:p>
        </w:tc>
        <w:tc>
          <w:tcPr>
            <w:tcW w:w="5310" w:type="dxa"/>
            <w:gridSpan w:val="4"/>
            <w:tcBorders>
              <w:top w:val="single" w:sz="4" w:space="0" w:color="auto"/>
            </w:tcBorders>
          </w:tcPr>
          <w:p w14:paraId="13BD39ED" w14:textId="77777777" w:rsidR="00D14661" w:rsidRPr="00D60A65" w:rsidRDefault="00D14661" w:rsidP="00D14661">
            <w:pPr>
              <w:spacing w:after="0"/>
              <w:ind w:right="-72"/>
              <w:jc w:val="center"/>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(Unaudited)</w:t>
            </w:r>
          </w:p>
          <w:p w14:paraId="5D63F8EF" w14:textId="77777777" w:rsidR="00D14661" w:rsidRPr="00D60A65" w:rsidRDefault="00D14661" w:rsidP="00D14661">
            <w:pPr>
              <w:spacing w:after="0"/>
              <w:ind w:right="-72"/>
              <w:jc w:val="center"/>
              <w:rPr>
                <w:rFonts w:ascii="Arial" w:eastAsia="Cordia New" w:hAnsi="Arial" w:cs="Arial"/>
                <w:b/>
                <w:bCs/>
                <w:color w:val="000000"/>
                <w:spacing w:val="-4"/>
                <w:kern w:val="0"/>
                <w:sz w:val="16"/>
                <w:szCs w:val="16"/>
                <w:cs/>
                <w:lang w:bidi="he-IL"/>
                <w14:ligatures w14:val="none"/>
              </w:rPr>
            </w:pPr>
            <w:r w:rsidRPr="00D60A65">
              <w:rPr>
                <w:rFonts w:ascii="Arial" w:eastAsia="Cordia New" w:hAnsi="Arial" w:cs="Arial"/>
                <w:b/>
                <w:bCs/>
                <w:color w:val="000000"/>
                <w:spacing w:val="-4"/>
                <w:kern w:val="0"/>
                <w:sz w:val="16"/>
                <w:szCs w:val="16"/>
                <w:lang w:bidi="he-IL"/>
                <w14:ligatures w14:val="none"/>
              </w:rPr>
              <w:t>For the six-month period ended 30 June 2025</w:t>
            </w:r>
          </w:p>
        </w:tc>
      </w:tr>
      <w:tr w:rsidR="00D14661" w:rsidRPr="00D60A65" w14:paraId="0EC146BA" w14:textId="77777777" w:rsidTr="003524AB">
        <w:tc>
          <w:tcPr>
            <w:tcW w:w="4041" w:type="dxa"/>
            <w:vAlign w:val="bottom"/>
          </w:tcPr>
          <w:p w14:paraId="63011340"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cs/>
                <w:lang w:bidi="he-IL"/>
                <w14:ligatures w14:val="none"/>
              </w:rPr>
            </w:pPr>
          </w:p>
        </w:tc>
        <w:tc>
          <w:tcPr>
            <w:tcW w:w="1350" w:type="dxa"/>
            <w:tcBorders>
              <w:top w:val="single" w:sz="4" w:space="0" w:color="auto"/>
            </w:tcBorders>
            <w:vAlign w:val="bottom"/>
          </w:tcPr>
          <w:p w14:paraId="3B4C63EE" w14:textId="77777777" w:rsidR="00D14661" w:rsidRPr="00D60A65" w:rsidRDefault="00D14661" w:rsidP="00D14661">
            <w:pPr>
              <w:spacing w:after="0"/>
              <w:ind w:right="-72"/>
              <w:jc w:val="right"/>
              <w:rPr>
                <w:rFonts w:ascii="Arial" w:eastAsia="Times New Roman" w:hAnsi="Arial" w:cs="Arial"/>
                <w:b/>
                <w:bCs/>
                <w:color w:val="000000"/>
                <w:spacing w:val="-4"/>
                <w:kern w:val="0"/>
                <w:sz w:val="16"/>
                <w:szCs w:val="16"/>
                <w:lang w:bidi="he-IL"/>
                <w14:ligatures w14:val="none"/>
              </w:rPr>
            </w:pPr>
            <w:r w:rsidRPr="00D60A65">
              <w:rPr>
                <w:rFonts w:ascii="Arial" w:eastAsia="Times New Roman" w:hAnsi="Arial" w:cs="Arial"/>
                <w:b/>
                <w:bCs/>
                <w:color w:val="000000"/>
                <w:spacing w:val="-4"/>
                <w:kern w:val="0"/>
                <w:sz w:val="16"/>
                <w:szCs w:val="16"/>
                <w:lang w:bidi="he-IL"/>
                <w14:ligatures w14:val="none"/>
              </w:rPr>
              <w:t>Motor insurance</w:t>
            </w:r>
          </w:p>
        </w:tc>
        <w:tc>
          <w:tcPr>
            <w:tcW w:w="1350" w:type="dxa"/>
            <w:tcBorders>
              <w:top w:val="single" w:sz="4" w:space="0" w:color="auto"/>
            </w:tcBorders>
            <w:vAlign w:val="bottom"/>
          </w:tcPr>
          <w:p w14:paraId="7CA26797" w14:textId="77777777" w:rsidR="00D14661" w:rsidRPr="00D60A65" w:rsidRDefault="00D14661" w:rsidP="00D14661">
            <w:pPr>
              <w:spacing w:after="0"/>
              <w:ind w:right="-72"/>
              <w:jc w:val="right"/>
              <w:rPr>
                <w:rFonts w:ascii="Arial" w:eastAsia="Times New Roman" w:hAnsi="Arial" w:cs="Arial"/>
                <w:b/>
                <w:bCs/>
                <w:color w:val="000000"/>
                <w:spacing w:val="-4"/>
                <w:kern w:val="0"/>
                <w:sz w:val="16"/>
                <w:szCs w:val="16"/>
                <w:lang w:bidi="he-IL"/>
                <w14:ligatures w14:val="none"/>
              </w:rPr>
            </w:pPr>
            <w:r w:rsidRPr="00D60A65">
              <w:rPr>
                <w:rFonts w:ascii="Arial" w:eastAsia="Times New Roman" w:hAnsi="Arial" w:cs="Arial"/>
                <w:b/>
                <w:bCs/>
                <w:color w:val="000000"/>
                <w:spacing w:val="-4"/>
                <w:kern w:val="0"/>
                <w:sz w:val="16"/>
                <w:szCs w:val="16"/>
                <w:lang w:bidi="he-IL"/>
                <w14:ligatures w14:val="none"/>
              </w:rPr>
              <w:t>Non-motor insurance</w:t>
            </w:r>
          </w:p>
        </w:tc>
        <w:tc>
          <w:tcPr>
            <w:tcW w:w="1350" w:type="dxa"/>
            <w:tcBorders>
              <w:top w:val="single" w:sz="4" w:space="0" w:color="auto"/>
            </w:tcBorders>
            <w:vAlign w:val="bottom"/>
          </w:tcPr>
          <w:p w14:paraId="7D6D0CA7" w14:textId="77777777" w:rsidR="00D14661" w:rsidRPr="00D60A65" w:rsidRDefault="00D14661" w:rsidP="00D14661">
            <w:pPr>
              <w:spacing w:after="0"/>
              <w:ind w:right="-72"/>
              <w:jc w:val="right"/>
              <w:rPr>
                <w:rFonts w:ascii="Arial" w:eastAsia="Times New Roman" w:hAnsi="Arial" w:cs="Arial"/>
                <w:b/>
                <w:bCs/>
                <w:color w:val="000000"/>
                <w:spacing w:val="-4"/>
                <w:kern w:val="0"/>
                <w:sz w:val="16"/>
                <w:szCs w:val="16"/>
                <w:lang w:bidi="he-IL"/>
                <w14:ligatures w14:val="none"/>
              </w:rPr>
            </w:pPr>
            <w:r w:rsidRPr="00D60A65">
              <w:rPr>
                <w:rFonts w:ascii="Arial" w:eastAsia="Times New Roman" w:hAnsi="Arial" w:cs="Arial"/>
                <w:b/>
                <w:bCs/>
                <w:color w:val="000000"/>
                <w:spacing w:val="-4"/>
                <w:kern w:val="0"/>
                <w:sz w:val="16"/>
                <w:szCs w:val="16"/>
                <w:lang w:bidi="he-IL"/>
                <w14:ligatures w14:val="none"/>
              </w:rPr>
              <w:t>Other service incomes</w:t>
            </w:r>
          </w:p>
        </w:tc>
        <w:tc>
          <w:tcPr>
            <w:tcW w:w="1260" w:type="dxa"/>
            <w:tcBorders>
              <w:top w:val="single" w:sz="4" w:space="0" w:color="auto"/>
            </w:tcBorders>
            <w:vAlign w:val="bottom"/>
          </w:tcPr>
          <w:p w14:paraId="5B8B6C29" w14:textId="77777777" w:rsidR="00D14661" w:rsidRPr="00D60A65" w:rsidRDefault="00D14661" w:rsidP="00D14661">
            <w:pPr>
              <w:spacing w:after="0"/>
              <w:ind w:right="-72"/>
              <w:jc w:val="right"/>
              <w:rPr>
                <w:rFonts w:ascii="Arial" w:eastAsia="Cordia New" w:hAnsi="Arial" w:cs="Arial"/>
                <w:b/>
                <w:bCs/>
                <w:color w:val="000000"/>
                <w:spacing w:val="-4"/>
                <w:kern w:val="0"/>
                <w:sz w:val="16"/>
                <w:szCs w:val="16"/>
                <w:cs/>
                <w:lang w:bidi="he-IL"/>
                <w14:ligatures w14:val="none"/>
              </w:rPr>
            </w:pPr>
            <w:r w:rsidRPr="00D60A65">
              <w:rPr>
                <w:rFonts w:ascii="Arial" w:eastAsia="Times New Roman" w:hAnsi="Arial" w:cs="Arial"/>
                <w:b/>
                <w:bCs/>
                <w:color w:val="000000"/>
                <w:spacing w:val="-4"/>
                <w:kern w:val="0"/>
                <w:sz w:val="16"/>
                <w:szCs w:val="16"/>
                <w:lang w:bidi="he-IL"/>
                <w14:ligatures w14:val="none"/>
              </w:rPr>
              <w:t>Total</w:t>
            </w:r>
          </w:p>
        </w:tc>
      </w:tr>
      <w:tr w:rsidR="00D14661" w:rsidRPr="00D60A65" w14:paraId="5D0E9D51" w14:textId="77777777" w:rsidTr="003524AB">
        <w:tc>
          <w:tcPr>
            <w:tcW w:w="4041" w:type="dxa"/>
            <w:vAlign w:val="bottom"/>
          </w:tcPr>
          <w:p w14:paraId="27C2FB47"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lang w:bidi="he-IL"/>
                <w14:ligatures w14:val="none"/>
              </w:rPr>
            </w:pPr>
          </w:p>
        </w:tc>
        <w:tc>
          <w:tcPr>
            <w:tcW w:w="1350" w:type="dxa"/>
            <w:tcBorders>
              <w:bottom w:val="single" w:sz="4" w:space="0" w:color="auto"/>
            </w:tcBorders>
            <w:vAlign w:val="bottom"/>
          </w:tcPr>
          <w:p w14:paraId="7E2EA4FC"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c>
          <w:tcPr>
            <w:tcW w:w="1350" w:type="dxa"/>
            <w:tcBorders>
              <w:bottom w:val="single" w:sz="4" w:space="0" w:color="auto"/>
            </w:tcBorders>
            <w:vAlign w:val="bottom"/>
          </w:tcPr>
          <w:p w14:paraId="5E7C61B7"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c>
          <w:tcPr>
            <w:tcW w:w="1350" w:type="dxa"/>
            <w:tcBorders>
              <w:bottom w:val="single" w:sz="4" w:space="0" w:color="auto"/>
            </w:tcBorders>
            <w:vAlign w:val="bottom"/>
          </w:tcPr>
          <w:p w14:paraId="64BD8138"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c>
          <w:tcPr>
            <w:tcW w:w="1260" w:type="dxa"/>
            <w:tcBorders>
              <w:bottom w:val="single" w:sz="4" w:space="0" w:color="auto"/>
            </w:tcBorders>
            <w:vAlign w:val="bottom"/>
          </w:tcPr>
          <w:p w14:paraId="55133615" w14:textId="77777777" w:rsidR="00D14661" w:rsidRPr="00D60A65" w:rsidRDefault="00D14661" w:rsidP="00D14661">
            <w:pPr>
              <w:spacing w:after="0"/>
              <w:ind w:left="-122" w:right="-72"/>
              <w:jc w:val="right"/>
              <w:rPr>
                <w:rFonts w:ascii="Arial" w:eastAsia="Cordia New" w:hAnsi="Arial" w:cs="Arial"/>
                <w:b/>
                <w:bCs/>
                <w:color w:val="000000"/>
                <w:spacing w:val="-4"/>
                <w:kern w:val="0"/>
                <w:sz w:val="16"/>
                <w:szCs w:val="16"/>
                <w:lang w:bidi="he-IL"/>
                <w14:ligatures w14:val="none"/>
              </w:rPr>
            </w:pPr>
            <w:r w:rsidRPr="00D60A65">
              <w:rPr>
                <w:rFonts w:ascii="Arial" w:eastAsia="Cordia New" w:hAnsi="Arial" w:cs="Arial"/>
                <w:b/>
                <w:bCs/>
                <w:color w:val="000000"/>
                <w:spacing w:val="-4"/>
                <w:kern w:val="0"/>
                <w:sz w:val="16"/>
                <w:szCs w:val="16"/>
                <w:lang w:bidi="he-IL"/>
                <w14:ligatures w14:val="none"/>
              </w:rPr>
              <w:t>Thousand Baht</w:t>
            </w:r>
          </w:p>
        </w:tc>
      </w:tr>
      <w:tr w:rsidR="00D14661" w:rsidRPr="00D60A65" w14:paraId="1B634887" w14:textId="77777777" w:rsidTr="003524AB">
        <w:tc>
          <w:tcPr>
            <w:tcW w:w="4041" w:type="dxa"/>
            <w:vAlign w:val="bottom"/>
          </w:tcPr>
          <w:p w14:paraId="14B61687"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288AF450"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75CB6E89"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185C76EE"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2E4B575D"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160461F4" w14:textId="77777777" w:rsidTr="003524AB">
        <w:tc>
          <w:tcPr>
            <w:tcW w:w="4041" w:type="dxa"/>
            <w:vAlign w:val="bottom"/>
            <w:hideMark/>
          </w:tcPr>
          <w:p w14:paraId="4AE2304B"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cs/>
                <w:lang w:bidi="he-IL"/>
                <w14:ligatures w14:val="none"/>
              </w:rPr>
            </w:pPr>
            <w:r w:rsidRPr="00D60A65">
              <w:rPr>
                <w:rFonts w:ascii="Arial" w:eastAsia="Cordia New" w:hAnsi="Arial" w:cs="Arial"/>
                <w:color w:val="000000"/>
                <w:kern w:val="0"/>
                <w:sz w:val="16"/>
                <w:szCs w:val="16"/>
                <w:lang w:val="en-GB" w:bidi="he-IL"/>
                <w14:ligatures w14:val="none"/>
              </w:rPr>
              <w:t>Insurance</w:t>
            </w:r>
            <w:r w:rsidRPr="00D60A65">
              <w:rPr>
                <w:rFonts w:ascii="Arial" w:eastAsia="Cordia New" w:hAnsi="Arial" w:cs="Arial"/>
                <w:color w:val="000000"/>
                <w:kern w:val="0"/>
                <w:sz w:val="16"/>
                <w:szCs w:val="16"/>
                <w:lang w:bidi="he-IL"/>
                <w14:ligatures w14:val="none"/>
              </w:rPr>
              <w:t xml:space="preserve"> revenue</w:t>
            </w:r>
          </w:p>
        </w:tc>
        <w:tc>
          <w:tcPr>
            <w:tcW w:w="1350" w:type="dxa"/>
            <w:vAlign w:val="bottom"/>
          </w:tcPr>
          <w:p w14:paraId="62639180"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332,485</w:t>
            </w:r>
          </w:p>
        </w:tc>
        <w:tc>
          <w:tcPr>
            <w:tcW w:w="1350" w:type="dxa"/>
            <w:vAlign w:val="bottom"/>
          </w:tcPr>
          <w:p w14:paraId="20D1B6B1"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1,063,909</w:t>
            </w:r>
          </w:p>
        </w:tc>
        <w:tc>
          <w:tcPr>
            <w:tcW w:w="1350" w:type="dxa"/>
            <w:vAlign w:val="bottom"/>
          </w:tcPr>
          <w:p w14:paraId="285A59F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w:t>
            </w:r>
          </w:p>
        </w:tc>
        <w:tc>
          <w:tcPr>
            <w:tcW w:w="1260" w:type="dxa"/>
          </w:tcPr>
          <w:p w14:paraId="2D399B3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1,396,394</w:t>
            </w:r>
          </w:p>
        </w:tc>
      </w:tr>
      <w:tr w:rsidR="00D14661" w:rsidRPr="00D60A65" w14:paraId="68A6A874" w14:textId="77777777" w:rsidTr="003524AB">
        <w:tc>
          <w:tcPr>
            <w:tcW w:w="4041" w:type="dxa"/>
            <w:vAlign w:val="bottom"/>
          </w:tcPr>
          <w:p w14:paraId="412E805E"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u w:val="single"/>
                <w:lang w:bidi="he-IL"/>
                <w14:ligatures w14:val="none"/>
              </w:rPr>
            </w:pPr>
            <w:r w:rsidRPr="00D60A65">
              <w:rPr>
                <w:rFonts w:ascii="Arial" w:eastAsia="Cordia New" w:hAnsi="Arial" w:cs="Arial"/>
                <w:color w:val="000000"/>
                <w:kern w:val="0"/>
                <w:sz w:val="16"/>
                <w:szCs w:val="16"/>
                <w:lang w:bidi="he-IL"/>
                <w14:ligatures w14:val="none"/>
              </w:rPr>
              <w:t>Other service incomes</w:t>
            </w:r>
          </w:p>
        </w:tc>
        <w:tc>
          <w:tcPr>
            <w:tcW w:w="1350" w:type="dxa"/>
            <w:tcBorders>
              <w:bottom w:val="single" w:sz="4" w:space="0" w:color="auto"/>
            </w:tcBorders>
            <w:vAlign w:val="bottom"/>
          </w:tcPr>
          <w:p w14:paraId="2FFF6EDD"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754CF085" w14:textId="77777777" w:rsidR="00D14661" w:rsidRPr="00D60A65" w:rsidRDefault="00D14661" w:rsidP="00D14661">
            <w:pPr>
              <w:tabs>
                <w:tab w:val="decimal" w:pos="1029"/>
              </w:tabs>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23B40F29" w14:textId="77777777" w:rsidR="00D14661" w:rsidRPr="00D60A65" w:rsidRDefault="00D14661" w:rsidP="00D14661">
            <w:pPr>
              <w:tabs>
                <w:tab w:val="left" w:pos="0"/>
                <w:tab w:val="decimal" w:pos="977"/>
                <w:tab w:val="decimal" w:pos="1026"/>
              </w:tabs>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297,919</w:t>
            </w:r>
          </w:p>
        </w:tc>
        <w:tc>
          <w:tcPr>
            <w:tcW w:w="1260" w:type="dxa"/>
            <w:tcBorders>
              <w:bottom w:val="single" w:sz="4" w:space="0" w:color="auto"/>
            </w:tcBorders>
          </w:tcPr>
          <w:p w14:paraId="4DB660A6"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297,919</w:t>
            </w:r>
          </w:p>
        </w:tc>
      </w:tr>
      <w:tr w:rsidR="00D14661" w:rsidRPr="00D60A65" w14:paraId="28C24F93" w14:textId="77777777" w:rsidTr="003524AB">
        <w:tc>
          <w:tcPr>
            <w:tcW w:w="4041" w:type="dxa"/>
            <w:vAlign w:val="bottom"/>
          </w:tcPr>
          <w:p w14:paraId="5C995669"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0194E60C" w14:textId="77777777" w:rsidR="00D14661" w:rsidRPr="00D60A65" w:rsidRDefault="00D14661" w:rsidP="00D14661">
            <w:pPr>
              <w:tabs>
                <w:tab w:val="decimal" w:pos="1062"/>
              </w:tabs>
              <w:spacing w:after="0"/>
              <w:ind w:right="-227"/>
              <w:jc w:val="right"/>
              <w:rPr>
                <w:rFonts w:ascii="Arial" w:eastAsia="Cordia New" w:hAnsi="Arial" w:cs="Arial"/>
                <w:color w:val="000000"/>
                <w:spacing w:val="-4"/>
                <w:kern w:val="0"/>
                <w:sz w:val="16"/>
                <w:szCs w:val="16"/>
                <w:lang w:bidi="he-IL"/>
                <w14:ligatures w14:val="none"/>
              </w:rPr>
            </w:pPr>
          </w:p>
        </w:tc>
        <w:tc>
          <w:tcPr>
            <w:tcW w:w="1350" w:type="dxa"/>
            <w:tcBorders>
              <w:top w:val="single" w:sz="4" w:space="0" w:color="auto"/>
            </w:tcBorders>
            <w:vAlign w:val="bottom"/>
          </w:tcPr>
          <w:p w14:paraId="4849FD0D" w14:textId="77777777" w:rsidR="00D14661" w:rsidRPr="00D60A65" w:rsidRDefault="00D14661" w:rsidP="00D14661">
            <w:pPr>
              <w:tabs>
                <w:tab w:val="decimal" w:pos="1062"/>
              </w:tabs>
              <w:spacing w:after="0"/>
              <w:ind w:right="-227"/>
              <w:jc w:val="right"/>
              <w:rPr>
                <w:rFonts w:ascii="Arial" w:eastAsia="Cordia New" w:hAnsi="Arial" w:cs="Arial"/>
                <w:color w:val="000000"/>
                <w:spacing w:val="-4"/>
                <w:kern w:val="0"/>
                <w:sz w:val="16"/>
                <w:szCs w:val="16"/>
                <w:lang w:bidi="he-IL"/>
                <w14:ligatures w14:val="none"/>
              </w:rPr>
            </w:pPr>
          </w:p>
        </w:tc>
        <w:tc>
          <w:tcPr>
            <w:tcW w:w="1350" w:type="dxa"/>
            <w:tcBorders>
              <w:top w:val="single" w:sz="4" w:space="0" w:color="auto"/>
            </w:tcBorders>
            <w:vAlign w:val="bottom"/>
          </w:tcPr>
          <w:p w14:paraId="597DB962" w14:textId="77777777" w:rsidR="00D14661" w:rsidRPr="00D60A65" w:rsidRDefault="00D14661" w:rsidP="00D14661">
            <w:pPr>
              <w:tabs>
                <w:tab w:val="decimal" w:pos="1062"/>
              </w:tabs>
              <w:spacing w:after="0"/>
              <w:ind w:right="-227"/>
              <w:jc w:val="right"/>
              <w:rPr>
                <w:rFonts w:ascii="Arial" w:eastAsia="Cordia New" w:hAnsi="Arial" w:cs="Arial"/>
                <w:color w:val="000000"/>
                <w:spacing w:val="-4"/>
                <w:kern w:val="0"/>
                <w:sz w:val="16"/>
                <w:szCs w:val="16"/>
                <w:lang w:bidi="he-IL"/>
                <w14:ligatures w14:val="none"/>
              </w:rPr>
            </w:pPr>
          </w:p>
        </w:tc>
        <w:tc>
          <w:tcPr>
            <w:tcW w:w="1260" w:type="dxa"/>
            <w:tcBorders>
              <w:top w:val="single" w:sz="4" w:space="0" w:color="auto"/>
            </w:tcBorders>
            <w:vAlign w:val="bottom"/>
          </w:tcPr>
          <w:p w14:paraId="473DCBD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r>
      <w:tr w:rsidR="00D14661" w:rsidRPr="00D60A65" w14:paraId="0D3B94EA" w14:textId="77777777" w:rsidTr="003524AB">
        <w:tc>
          <w:tcPr>
            <w:tcW w:w="4041" w:type="dxa"/>
            <w:vAlign w:val="bottom"/>
            <w:hideMark/>
          </w:tcPr>
          <w:p w14:paraId="41738B07" w14:textId="77777777" w:rsidR="00D14661" w:rsidRPr="00D60A65" w:rsidRDefault="00D14661" w:rsidP="00D14661">
            <w:pPr>
              <w:tabs>
                <w:tab w:val="left" w:pos="90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Insurance revenue and other service incomes</w:t>
            </w:r>
          </w:p>
        </w:tc>
        <w:tc>
          <w:tcPr>
            <w:tcW w:w="1350" w:type="dxa"/>
            <w:tcBorders>
              <w:bottom w:val="single" w:sz="4" w:space="0" w:color="auto"/>
            </w:tcBorders>
            <w:vAlign w:val="bottom"/>
          </w:tcPr>
          <w:p w14:paraId="08A9501B"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332,485</w:t>
            </w:r>
          </w:p>
        </w:tc>
        <w:tc>
          <w:tcPr>
            <w:tcW w:w="1350" w:type="dxa"/>
            <w:tcBorders>
              <w:bottom w:val="single" w:sz="4" w:space="0" w:color="auto"/>
            </w:tcBorders>
            <w:vAlign w:val="bottom"/>
          </w:tcPr>
          <w:p w14:paraId="6272D700"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1,063,909</w:t>
            </w:r>
          </w:p>
        </w:tc>
        <w:tc>
          <w:tcPr>
            <w:tcW w:w="1350" w:type="dxa"/>
            <w:tcBorders>
              <w:bottom w:val="single" w:sz="4" w:space="0" w:color="auto"/>
            </w:tcBorders>
            <w:vAlign w:val="bottom"/>
          </w:tcPr>
          <w:p w14:paraId="6AAF07DE"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297,919</w:t>
            </w:r>
          </w:p>
        </w:tc>
        <w:tc>
          <w:tcPr>
            <w:tcW w:w="1260" w:type="dxa"/>
            <w:tcBorders>
              <w:bottom w:val="single" w:sz="4" w:space="0" w:color="auto"/>
            </w:tcBorders>
            <w:vAlign w:val="bottom"/>
          </w:tcPr>
          <w:p w14:paraId="57CDCCED" w14:textId="77777777" w:rsidR="00D14661" w:rsidRPr="00D60A65" w:rsidRDefault="00D14661" w:rsidP="00D14661">
            <w:pPr>
              <w:spacing w:after="0"/>
              <w:ind w:right="-74"/>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1,694,313</w:t>
            </w:r>
          </w:p>
        </w:tc>
      </w:tr>
      <w:tr w:rsidR="00D14661" w:rsidRPr="00D60A65" w14:paraId="78960828" w14:textId="77777777" w:rsidTr="003524AB">
        <w:tc>
          <w:tcPr>
            <w:tcW w:w="4041" w:type="dxa"/>
            <w:vAlign w:val="bottom"/>
          </w:tcPr>
          <w:p w14:paraId="41CC8F4D"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5FA262F3"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73BAE648"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64214879"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6BE62E95"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1B1BB340" w14:textId="77777777" w:rsidTr="003524AB">
        <w:tc>
          <w:tcPr>
            <w:tcW w:w="4041" w:type="dxa"/>
            <w:vAlign w:val="bottom"/>
          </w:tcPr>
          <w:p w14:paraId="2EC3D474"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Insurance expenses</w:t>
            </w:r>
          </w:p>
        </w:tc>
        <w:tc>
          <w:tcPr>
            <w:tcW w:w="1350" w:type="dxa"/>
            <w:vAlign w:val="bottom"/>
          </w:tcPr>
          <w:p w14:paraId="29BA2B9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66277508"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12C195B1"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vAlign w:val="bottom"/>
          </w:tcPr>
          <w:p w14:paraId="27985C5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r>
      <w:tr w:rsidR="00D14661" w:rsidRPr="00D60A65" w14:paraId="083C381E" w14:textId="77777777" w:rsidTr="003524AB">
        <w:tc>
          <w:tcPr>
            <w:tcW w:w="4041" w:type="dxa"/>
            <w:vAlign w:val="bottom"/>
          </w:tcPr>
          <w:p w14:paraId="10B86DD4"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Insurance service expenses</w:t>
            </w:r>
          </w:p>
        </w:tc>
        <w:tc>
          <w:tcPr>
            <w:tcW w:w="1350" w:type="dxa"/>
            <w:vAlign w:val="bottom"/>
          </w:tcPr>
          <w:p w14:paraId="0E5A0DC0"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330,526</w:t>
            </w:r>
          </w:p>
        </w:tc>
        <w:tc>
          <w:tcPr>
            <w:tcW w:w="1350" w:type="dxa"/>
            <w:vAlign w:val="bottom"/>
          </w:tcPr>
          <w:p w14:paraId="2FCE26E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2,067,317</w:t>
            </w:r>
          </w:p>
        </w:tc>
        <w:tc>
          <w:tcPr>
            <w:tcW w:w="1350" w:type="dxa"/>
            <w:vAlign w:val="bottom"/>
          </w:tcPr>
          <w:p w14:paraId="12B7A046"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w:t>
            </w:r>
          </w:p>
        </w:tc>
        <w:tc>
          <w:tcPr>
            <w:tcW w:w="1260" w:type="dxa"/>
            <w:vAlign w:val="bottom"/>
          </w:tcPr>
          <w:p w14:paraId="298C58ED"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2,397,843</w:t>
            </w:r>
          </w:p>
        </w:tc>
      </w:tr>
      <w:tr w:rsidR="00D14661" w:rsidRPr="00D60A65" w14:paraId="0AF7AF36" w14:textId="77777777" w:rsidTr="003524AB">
        <w:tc>
          <w:tcPr>
            <w:tcW w:w="4041" w:type="dxa"/>
            <w:vAlign w:val="bottom"/>
            <w:hideMark/>
          </w:tcPr>
          <w:p w14:paraId="09419D56"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Net income from reinsurance contracts held</w:t>
            </w:r>
          </w:p>
        </w:tc>
        <w:tc>
          <w:tcPr>
            <w:tcW w:w="1350" w:type="dxa"/>
            <w:vAlign w:val="bottom"/>
          </w:tcPr>
          <w:p w14:paraId="353D95D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(174)</w:t>
            </w:r>
          </w:p>
        </w:tc>
        <w:tc>
          <w:tcPr>
            <w:tcW w:w="1350" w:type="dxa"/>
            <w:vAlign w:val="bottom"/>
          </w:tcPr>
          <w:p w14:paraId="16A9B89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(1,050,805)</w:t>
            </w:r>
          </w:p>
        </w:tc>
        <w:tc>
          <w:tcPr>
            <w:tcW w:w="1350" w:type="dxa"/>
            <w:vAlign w:val="bottom"/>
          </w:tcPr>
          <w:p w14:paraId="081B32C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w:t>
            </w:r>
          </w:p>
        </w:tc>
        <w:tc>
          <w:tcPr>
            <w:tcW w:w="1260" w:type="dxa"/>
            <w:vAlign w:val="bottom"/>
          </w:tcPr>
          <w:p w14:paraId="1677BF6E"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(1,050,979)</w:t>
            </w:r>
          </w:p>
        </w:tc>
      </w:tr>
      <w:tr w:rsidR="00D14661" w:rsidRPr="00D60A65" w14:paraId="584B907E" w14:textId="77777777" w:rsidTr="003524AB">
        <w:tc>
          <w:tcPr>
            <w:tcW w:w="4041" w:type="dxa"/>
            <w:vAlign w:val="bottom"/>
          </w:tcPr>
          <w:p w14:paraId="5B0972B2" w14:textId="77777777" w:rsidR="00D14661" w:rsidRPr="00D60A65" w:rsidRDefault="00D14661" w:rsidP="00D14661">
            <w:pPr>
              <w:tabs>
                <w:tab w:val="left" w:pos="90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Other service expenses</w:t>
            </w:r>
          </w:p>
        </w:tc>
        <w:tc>
          <w:tcPr>
            <w:tcW w:w="1350" w:type="dxa"/>
            <w:tcBorders>
              <w:bottom w:val="single" w:sz="4" w:space="0" w:color="auto"/>
            </w:tcBorders>
            <w:vAlign w:val="bottom"/>
          </w:tcPr>
          <w:p w14:paraId="14820CD4"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5C32E5A6"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w:t>
            </w:r>
          </w:p>
        </w:tc>
        <w:tc>
          <w:tcPr>
            <w:tcW w:w="1350" w:type="dxa"/>
            <w:tcBorders>
              <w:bottom w:val="single" w:sz="4" w:space="0" w:color="auto"/>
            </w:tcBorders>
            <w:vAlign w:val="bottom"/>
          </w:tcPr>
          <w:p w14:paraId="27A0F9D5"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264,669</w:t>
            </w:r>
          </w:p>
        </w:tc>
        <w:tc>
          <w:tcPr>
            <w:tcW w:w="1260" w:type="dxa"/>
            <w:tcBorders>
              <w:bottom w:val="single" w:sz="4" w:space="0" w:color="auto"/>
            </w:tcBorders>
            <w:vAlign w:val="bottom"/>
          </w:tcPr>
          <w:p w14:paraId="659D22C3"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264,669</w:t>
            </w:r>
          </w:p>
        </w:tc>
      </w:tr>
      <w:tr w:rsidR="00D14661" w:rsidRPr="00D60A65" w14:paraId="02A2CF13" w14:textId="77777777" w:rsidTr="003524AB">
        <w:tc>
          <w:tcPr>
            <w:tcW w:w="4041" w:type="dxa"/>
            <w:vAlign w:val="bottom"/>
          </w:tcPr>
          <w:p w14:paraId="65F32310"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3B950F3B"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60760BEB"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2BB42D22"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3A34475F"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239C7C5C" w14:textId="77777777" w:rsidTr="003524AB">
        <w:tc>
          <w:tcPr>
            <w:tcW w:w="4041" w:type="dxa"/>
            <w:vAlign w:val="bottom"/>
            <w:hideMark/>
          </w:tcPr>
          <w:p w14:paraId="3AEEAAEC"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Total insurance and other service expenses</w:t>
            </w:r>
          </w:p>
        </w:tc>
        <w:tc>
          <w:tcPr>
            <w:tcW w:w="1350" w:type="dxa"/>
            <w:tcBorders>
              <w:bottom w:val="single" w:sz="4" w:space="0" w:color="auto"/>
            </w:tcBorders>
            <w:vAlign w:val="bottom"/>
          </w:tcPr>
          <w:p w14:paraId="7120013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330,352</w:t>
            </w:r>
          </w:p>
        </w:tc>
        <w:tc>
          <w:tcPr>
            <w:tcW w:w="1350" w:type="dxa"/>
            <w:tcBorders>
              <w:bottom w:val="single" w:sz="4" w:space="0" w:color="auto"/>
            </w:tcBorders>
            <w:vAlign w:val="bottom"/>
          </w:tcPr>
          <w:p w14:paraId="73DB97E2"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1,016,512</w:t>
            </w:r>
          </w:p>
        </w:tc>
        <w:tc>
          <w:tcPr>
            <w:tcW w:w="1350" w:type="dxa"/>
            <w:tcBorders>
              <w:bottom w:val="single" w:sz="4" w:space="0" w:color="auto"/>
            </w:tcBorders>
            <w:vAlign w:val="bottom"/>
          </w:tcPr>
          <w:p w14:paraId="4A5EB183"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264,669</w:t>
            </w:r>
          </w:p>
        </w:tc>
        <w:tc>
          <w:tcPr>
            <w:tcW w:w="1260" w:type="dxa"/>
            <w:tcBorders>
              <w:bottom w:val="single" w:sz="4" w:space="0" w:color="auto"/>
            </w:tcBorders>
            <w:vAlign w:val="bottom"/>
          </w:tcPr>
          <w:p w14:paraId="2DCCC489"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1,611,533</w:t>
            </w:r>
          </w:p>
        </w:tc>
      </w:tr>
      <w:tr w:rsidR="00D14661" w:rsidRPr="00D60A65" w14:paraId="6367706D" w14:textId="77777777" w:rsidTr="003524AB">
        <w:tc>
          <w:tcPr>
            <w:tcW w:w="4041" w:type="dxa"/>
            <w:vAlign w:val="bottom"/>
          </w:tcPr>
          <w:p w14:paraId="455B9EED"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66ECCB34"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253C7351"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1B20B3B5"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509AF2F5" w14:textId="77777777" w:rsidR="00D14661" w:rsidRPr="00D60A65" w:rsidRDefault="00D14661" w:rsidP="00D14661">
            <w:pPr>
              <w:tabs>
                <w:tab w:val="left" w:pos="450"/>
              </w:tabs>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12B131DF" w14:textId="77777777" w:rsidTr="003524AB">
        <w:tc>
          <w:tcPr>
            <w:tcW w:w="4041" w:type="dxa"/>
            <w:hideMark/>
          </w:tcPr>
          <w:p w14:paraId="1250F41F"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Profit from insurance and other service</w:t>
            </w:r>
          </w:p>
        </w:tc>
        <w:tc>
          <w:tcPr>
            <w:tcW w:w="1350" w:type="dxa"/>
            <w:tcBorders>
              <w:bottom w:val="single" w:sz="4" w:space="0" w:color="auto"/>
            </w:tcBorders>
            <w:vAlign w:val="bottom"/>
          </w:tcPr>
          <w:p w14:paraId="46B1F9A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2,133</w:t>
            </w:r>
          </w:p>
        </w:tc>
        <w:tc>
          <w:tcPr>
            <w:tcW w:w="1350" w:type="dxa"/>
            <w:tcBorders>
              <w:bottom w:val="single" w:sz="4" w:space="0" w:color="auto"/>
            </w:tcBorders>
            <w:vAlign w:val="bottom"/>
          </w:tcPr>
          <w:p w14:paraId="34C3D5A3"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47,397</w:t>
            </w:r>
          </w:p>
        </w:tc>
        <w:tc>
          <w:tcPr>
            <w:tcW w:w="1350" w:type="dxa"/>
            <w:tcBorders>
              <w:bottom w:val="single" w:sz="4" w:space="0" w:color="auto"/>
            </w:tcBorders>
            <w:vAlign w:val="bottom"/>
          </w:tcPr>
          <w:p w14:paraId="57E790C0"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33,250</w:t>
            </w:r>
          </w:p>
        </w:tc>
        <w:tc>
          <w:tcPr>
            <w:tcW w:w="1260" w:type="dxa"/>
            <w:tcBorders>
              <w:bottom w:val="single" w:sz="4" w:space="0" w:color="auto"/>
            </w:tcBorders>
            <w:vAlign w:val="bottom"/>
          </w:tcPr>
          <w:p w14:paraId="69A8FAF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Times New Roman" w:hAnsi="Arial" w:cs="Arial"/>
                <w:color w:val="000000"/>
                <w:spacing w:val="-4"/>
                <w:kern w:val="0"/>
                <w:sz w:val="16"/>
                <w:szCs w:val="16"/>
                <w:lang w:bidi="he-IL"/>
                <w14:ligatures w14:val="none"/>
              </w:rPr>
              <w:t>82,780</w:t>
            </w:r>
          </w:p>
        </w:tc>
      </w:tr>
      <w:tr w:rsidR="00D14661" w:rsidRPr="00D60A65" w14:paraId="328A1A2E" w14:textId="77777777" w:rsidTr="003524AB">
        <w:tc>
          <w:tcPr>
            <w:tcW w:w="4041" w:type="dxa"/>
          </w:tcPr>
          <w:p w14:paraId="32D304D0"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646C805E"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31858A10"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tcBorders>
              <w:top w:val="single" w:sz="4" w:space="0" w:color="auto"/>
            </w:tcBorders>
            <w:vAlign w:val="bottom"/>
          </w:tcPr>
          <w:p w14:paraId="6B0E6193"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21C23579"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768E4102" w14:textId="77777777" w:rsidTr="003524AB">
        <w:tc>
          <w:tcPr>
            <w:tcW w:w="4041" w:type="dxa"/>
            <w:hideMark/>
          </w:tcPr>
          <w:p w14:paraId="771B2B87"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14:ligatures w14:val="none"/>
              </w:rPr>
            </w:pPr>
            <w:r w:rsidRPr="00D60A65">
              <w:rPr>
                <w:rFonts w:ascii="Arial" w:eastAsia="Times New Roman" w:hAnsi="Arial" w:cs="Arial"/>
                <w:color w:val="000000"/>
                <w:kern w:val="0"/>
                <w:sz w:val="16"/>
                <w:szCs w:val="16"/>
                <w:lang w:eastAsia="en-GB" w:bidi="he-IL"/>
                <w14:ligatures w14:val="none"/>
              </w:rPr>
              <w:t>Net insurance finance income</w:t>
            </w:r>
          </w:p>
        </w:tc>
        <w:tc>
          <w:tcPr>
            <w:tcW w:w="1350" w:type="dxa"/>
            <w:vAlign w:val="bottom"/>
          </w:tcPr>
          <w:p w14:paraId="6861CB8F"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Times New Roman" w:hAnsi="Arial" w:cs="Arial"/>
                <w:color w:val="000000"/>
                <w:spacing w:val="-4"/>
                <w:kern w:val="0"/>
                <w:sz w:val="16"/>
                <w:szCs w:val="16"/>
                <w:lang w:bidi="he-IL"/>
                <w14:ligatures w14:val="none"/>
              </w:rPr>
              <w:t>553</w:t>
            </w:r>
          </w:p>
        </w:tc>
        <w:tc>
          <w:tcPr>
            <w:tcW w:w="1350" w:type="dxa"/>
            <w:vAlign w:val="bottom"/>
          </w:tcPr>
          <w:p w14:paraId="0ACB0DFC"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Cordia New" w:hAnsi="Arial" w:cs="Arial"/>
                <w:color w:val="000000"/>
                <w:spacing w:val="-4"/>
                <w:kern w:val="0"/>
                <w:sz w:val="16"/>
                <w:szCs w:val="16"/>
                <w:lang w:bidi="he-IL"/>
                <w14:ligatures w14:val="none"/>
              </w:rPr>
              <w:t>2,</w:t>
            </w:r>
            <w:r w:rsidRPr="00D60A65">
              <w:rPr>
                <w:rFonts w:ascii="Arial" w:eastAsia="Times New Roman" w:hAnsi="Arial" w:cs="Arial"/>
                <w:color w:val="000000"/>
                <w:spacing w:val="-4"/>
                <w:kern w:val="0"/>
                <w:sz w:val="16"/>
                <w:szCs w:val="16"/>
                <w:lang w:bidi="he-IL"/>
                <w14:ligatures w14:val="none"/>
              </w:rPr>
              <w:t>274</w:t>
            </w:r>
          </w:p>
        </w:tc>
        <w:tc>
          <w:tcPr>
            <w:tcW w:w="1350" w:type="dxa"/>
            <w:vAlign w:val="bottom"/>
          </w:tcPr>
          <w:p w14:paraId="2AE438A4"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Cordia New" w:hAnsi="Arial" w:cs="Arial"/>
                <w:color w:val="000000"/>
                <w:spacing w:val="-4"/>
                <w:kern w:val="0"/>
                <w:sz w:val="16"/>
                <w:szCs w:val="16"/>
                <w:lang w:bidi="he-IL"/>
                <w14:ligatures w14:val="none"/>
              </w:rPr>
              <w:t>-</w:t>
            </w:r>
          </w:p>
        </w:tc>
        <w:tc>
          <w:tcPr>
            <w:tcW w:w="1260" w:type="dxa"/>
            <w:vAlign w:val="bottom"/>
          </w:tcPr>
          <w:p w14:paraId="105DB8FB"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w:t>
            </w:r>
            <w:r w:rsidRPr="00D60A65">
              <w:rPr>
                <w:rFonts w:ascii="Arial" w:eastAsia="Times New Roman" w:hAnsi="Arial" w:cs="Arial"/>
                <w:color w:val="000000"/>
                <w:spacing w:val="-4"/>
                <w:kern w:val="0"/>
                <w:sz w:val="16"/>
                <w:szCs w:val="16"/>
                <w:lang w:bidi="he-IL"/>
                <w14:ligatures w14:val="none"/>
              </w:rPr>
              <w:t>827</w:t>
            </w:r>
          </w:p>
        </w:tc>
      </w:tr>
      <w:tr w:rsidR="00D14661" w:rsidRPr="00D60A65" w14:paraId="57F6929D" w14:textId="77777777" w:rsidTr="003524AB">
        <w:tc>
          <w:tcPr>
            <w:tcW w:w="4041" w:type="dxa"/>
          </w:tcPr>
          <w:p w14:paraId="4A60E309" w14:textId="77777777" w:rsidR="00D14661" w:rsidRPr="00D60A65" w:rsidRDefault="00D14661" w:rsidP="00D14661">
            <w:pPr>
              <w:spacing w:after="0"/>
              <w:ind w:left="321" w:right="-192"/>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Net investment revenues</w:t>
            </w:r>
          </w:p>
        </w:tc>
        <w:tc>
          <w:tcPr>
            <w:tcW w:w="1350" w:type="dxa"/>
            <w:vAlign w:val="bottom"/>
          </w:tcPr>
          <w:p w14:paraId="01F2AD1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55E7C0AB"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36D7547D"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tcBorders>
              <w:bottom w:val="single" w:sz="4" w:space="0" w:color="auto"/>
            </w:tcBorders>
            <w:vAlign w:val="bottom"/>
          </w:tcPr>
          <w:p w14:paraId="7DD10D42"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53,299</w:t>
            </w:r>
          </w:p>
        </w:tc>
      </w:tr>
      <w:tr w:rsidR="00D14661" w:rsidRPr="00D60A65" w14:paraId="39E271C6" w14:textId="77777777" w:rsidTr="003524AB">
        <w:tc>
          <w:tcPr>
            <w:tcW w:w="4041" w:type="dxa"/>
          </w:tcPr>
          <w:p w14:paraId="296371C5"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vAlign w:val="bottom"/>
          </w:tcPr>
          <w:p w14:paraId="67105926"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c>
          <w:tcPr>
            <w:tcW w:w="1350" w:type="dxa"/>
            <w:vAlign w:val="bottom"/>
          </w:tcPr>
          <w:p w14:paraId="7938E4B0"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c>
          <w:tcPr>
            <w:tcW w:w="1350" w:type="dxa"/>
            <w:vAlign w:val="bottom"/>
          </w:tcPr>
          <w:p w14:paraId="16AA24A2"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184C1586" w14:textId="77777777" w:rsidR="00D14661" w:rsidRPr="00D60A65" w:rsidRDefault="00D14661" w:rsidP="00D14661">
            <w:pPr>
              <w:tabs>
                <w:tab w:val="left" w:pos="450"/>
                <w:tab w:val="left" w:pos="2880"/>
              </w:tabs>
              <w:spacing w:after="0"/>
              <w:jc w:val="right"/>
              <w:rPr>
                <w:rFonts w:ascii="Arial" w:eastAsia="Cordia New" w:hAnsi="Arial" w:cs="Arial"/>
                <w:b/>
                <w:bCs/>
                <w:color w:val="000000"/>
                <w:kern w:val="0"/>
                <w:sz w:val="16"/>
                <w:szCs w:val="16"/>
                <w:lang w:bidi="he-IL"/>
                <w14:ligatures w14:val="none"/>
              </w:rPr>
            </w:pPr>
          </w:p>
        </w:tc>
      </w:tr>
      <w:tr w:rsidR="00D14661" w:rsidRPr="00D60A65" w14:paraId="147A1EFE" w14:textId="77777777" w:rsidTr="003524AB">
        <w:tc>
          <w:tcPr>
            <w:tcW w:w="4041" w:type="dxa"/>
            <w:hideMark/>
          </w:tcPr>
          <w:p w14:paraId="3F338655" w14:textId="77777777" w:rsidR="00D14661" w:rsidRPr="00D60A65" w:rsidRDefault="00D14661" w:rsidP="00D14661">
            <w:pPr>
              <w:spacing w:after="0"/>
              <w:ind w:left="321" w:right="-192"/>
              <w:rPr>
                <w:rFonts w:ascii="Arial" w:eastAsia="Cordia New" w:hAnsi="Arial" w:cs="Arial"/>
                <w:b/>
                <w:bCs/>
                <w:color w:val="000000"/>
                <w:kern w:val="0"/>
                <w:sz w:val="16"/>
                <w:szCs w:val="16"/>
                <w:lang w:bidi="he-IL"/>
                <w14:ligatures w14:val="none"/>
              </w:rPr>
            </w:pPr>
            <w:proofErr w:type="gramStart"/>
            <w:r w:rsidRPr="00D60A65">
              <w:rPr>
                <w:rFonts w:ascii="Arial" w:eastAsia="Cordia New" w:hAnsi="Arial" w:cs="Arial"/>
                <w:b/>
                <w:bCs/>
                <w:color w:val="000000"/>
                <w:kern w:val="0"/>
                <w:sz w:val="16"/>
                <w:szCs w:val="16"/>
                <w:lang w:bidi="he-IL"/>
                <w14:ligatures w14:val="none"/>
              </w:rPr>
              <w:t>Profit</w:t>
            </w:r>
            <w:proofErr w:type="gramEnd"/>
            <w:r w:rsidRPr="00D60A65">
              <w:rPr>
                <w:rFonts w:ascii="Arial" w:eastAsia="Cordia New" w:hAnsi="Arial" w:cs="Arial"/>
                <w:b/>
                <w:bCs/>
                <w:color w:val="000000"/>
                <w:kern w:val="0"/>
                <w:sz w:val="16"/>
                <w:szCs w:val="16"/>
                <w:lang w:bidi="he-IL"/>
                <w14:ligatures w14:val="none"/>
              </w:rPr>
              <w:t xml:space="preserve"> before operating and net other expenses</w:t>
            </w:r>
          </w:p>
        </w:tc>
        <w:tc>
          <w:tcPr>
            <w:tcW w:w="1350" w:type="dxa"/>
            <w:vAlign w:val="bottom"/>
          </w:tcPr>
          <w:p w14:paraId="36B536B5"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610090B3"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6DBBFFC9"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vAlign w:val="bottom"/>
          </w:tcPr>
          <w:p w14:paraId="6050BD46"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138,906</w:t>
            </w:r>
          </w:p>
        </w:tc>
      </w:tr>
      <w:tr w:rsidR="00D14661" w:rsidRPr="00D60A65" w14:paraId="0B09DE51" w14:textId="77777777" w:rsidTr="003524AB">
        <w:tc>
          <w:tcPr>
            <w:tcW w:w="4041" w:type="dxa"/>
            <w:hideMark/>
          </w:tcPr>
          <w:p w14:paraId="2C03B3B7"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Operating expenses</w:t>
            </w:r>
          </w:p>
        </w:tc>
        <w:tc>
          <w:tcPr>
            <w:tcW w:w="1350" w:type="dxa"/>
            <w:vAlign w:val="bottom"/>
          </w:tcPr>
          <w:p w14:paraId="25124B39"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49DC9815"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2EC33752"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vAlign w:val="bottom"/>
          </w:tcPr>
          <w:p w14:paraId="122E088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(76,172)</w:t>
            </w:r>
          </w:p>
        </w:tc>
      </w:tr>
      <w:tr w:rsidR="00D14661" w:rsidRPr="00D60A65" w14:paraId="2D9C1B4D" w14:textId="77777777" w:rsidTr="003524AB">
        <w:tc>
          <w:tcPr>
            <w:tcW w:w="4041" w:type="dxa"/>
          </w:tcPr>
          <w:p w14:paraId="14A2708B"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color w:val="000000"/>
                <w:kern w:val="0"/>
                <w:sz w:val="16"/>
                <w:szCs w:val="16"/>
                <w:lang w:bidi="he-IL"/>
                <w14:ligatures w14:val="none"/>
              </w:rPr>
              <w:t xml:space="preserve">Losses from investment in joint ventures </w:t>
            </w:r>
          </w:p>
        </w:tc>
        <w:tc>
          <w:tcPr>
            <w:tcW w:w="1350" w:type="dxa"/>
            <w:vAlign w:val="bottom"/>
          </w:tcPr>
          <w:p w14:paraId="36C430EE"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1F95E94A"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552372A8"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vAlign w:val="bottom"/>
          </w:tcPr>
          <w:p w14:paraId="4BF2686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(2,875)</w:t>
            </w:r>
          </w:p>
        </w:tc>
      </w:tr>
      <w:tr w:rsidR="00D14661" w:rsidRPr="00D60A65" w14:paraId="6A3CEC63" w14:textId="77777777" w:rsidTr="003524AB">
        <w:tc>
          <w:tcPr>
            <w:tcW w:w="4041" w:type="dxa"/>
          </w:tcPr>
          <w:p w14:paraId="58D01151" w14:textId="103DEF32" w:rsidR="00D14661" w:rsidRPr="00D60A65" w:rsidRDefault="00D14661" w:rsidP="00D14661">
            <w:pPr>
              <w:tabs>
                <w:tab w:val="left" w:pos="450"/>
                <w:tab w:val="left" w:pos="2880"/>
              </w:tabs>
              <w:spacing w:after="0"/>
              <w:ind w:left="321"/>
              <w:rPr>
                <w:rFonts w:ascii="Arial" w:eastAsia="Times New Roman" w:hAnsi="Arial" w:cs="Cordia New"/>
                <w:color w:val="000000"/>
                <w:kern w:val="0"/>
                <w:sz w:val="16"/>
                <w:szCs w:val="20"/>
                <w:cs/>
                <w14:ligatures w14:val="none"/>
              </w:rPr>
            </w:pPr>
            <w:r w:rsidRPr="00D60A65">
              <w:rPr>
                <w:rFonts w:ascii="Arial" w:eastAsia="Cordia New" w:hAnsi="Arial" w:cs="Arial"/>
                <w:color w:val="000000"/>
                <w:kern w:val="0"/>
                <w:sz w:val="16"/>
                <w:szCs w:val="16"/>
                <w:lang w:bidi="he-IL"/>
                <w14:ligatures w14:val="none"/>
              </w:rPr>
              <w:t xml:space="preserve">Net other </w:t>
            </w:r>
            <w:r w:rsidRPr="00D60A65">
              <w:rPr>
                <w:rFonts w:ascii="Arial" w:eastAsia="Times New Roman" w:hAnsi="Arial" w:cs="Arial"/>
                <w:color w:val="000000"/>
                <w:kern w:val="0"/>
                <w:sz w:val="16"/>
                <w:szCs w:val="16"/>
                <w:lang w:bidi="he-IL"/>
                <w14:ligatures w14:val="none"/>
              </w:rPr>
              <w:t>expenses</w:t>
            </w:r>
          </w:p>
        </w:tc>
        <w:tc>
          <w:tcPr>
            <w:tcW w:w="1350" w:type="dxa"/>
            <w:vAlign w:val="bottom"/>
          </w:tcPr>
          <w:p w14:paraId="4135410B"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330D1D10"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1920AF07"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tcBorders>
              <w:bottom w:val="single" w:sz="4" w:space="0" w:color="auto"/>
            </w:tcBorders>
            <w:vAlign w:val="bottom"/>
          </w:tcPr>
          <w:p w14:paraId="15E76C92"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r w:rsidRPr="00D60A65">
              <w:rPr>
                <w:rFonts w:ascii="Arial" w:eastAsia="Cordia New" w:hAnsi="Arial" w:cs="Arial"/>
                <w:color w:val="000000"/>
                <w:spacing w:val="-4"/>
                <w:kern w:val="0"/>
                <w:sz w:val="16"/>
                <w:szCs w:val="16"/>
                <w:lang w:bidi="he-IL"/>
                <w14:ligatures w14:val="none"/>
              </w:rPr>
              <w:t>(3,806)</w:t>
            </w:r>
          </w:p>
        </w:tc>
      </w:tr>
      <w:tr w:rsidR="00D14661" w:rsidRPr="00D60A65" w14:paraId="53E9DE98" w14:textId="77777777" w:rsidTr="003524AB">
        <w:tc>
          <w:tcPr>
            <w:tcW w:w="4041" w:type="dxa"/>
            <w:vAlign w:val="bottom"/>
          </w:tcPr>
          <w:p w14:paraId="3E457984"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cs/>
                <w:lang w:bidi="he-IL"/>
                <w14:ligatures w14:val="none"/>
              </w:rPr>
            </w:pPr>
          </w:p>
        </w:tc>
        <w:tc>
          <w:tcPr>
            <w:tcW w:w="1350" w:type="dxa"/>
            <w:vAlign w:val="bottom"/>
          </w:tcPr>
          <w:p w14:paraId="0A5397D8"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c>
          <w:tcPr>
            <w:tcW w:w="1350" w:type="dxa"/>
            <w:vAlign w:val="bottom"/>
          </w:tcPr>
          <w:p w14:paraId="43F4F99C"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c>
          <w:tcPr>
            <w:tcW w:w="1350" w:type="dxa"/>
            <w:vAlign w:val="bottom"/>
          </w:tcPr>
          <w:p w14:paraId="28189BBB"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c>
          <w:tcPr>
            <w:tcW w:w="1260" w:type="dxa"/>
            <w:tcBorders>
              <w:top w:val="single" w:sz="4" w:space="0" w:color="auto"/>
            </w:tcBorders>
            <w:vAlign w:val="bottom"/>
          </w:tcPr>
          <w:p w14:paraId="531B2867" w14:textId="77777777" w:rsidR="00D14661" w:rsidRPr="00D60A65" w:rsidRDefault="00D14661" w:rsidP="00D14661">
            <w:pPr>
              <w:spacing w:after="0"/>
              <w:ind w:right="-72"/>
              <w:jc w:val="right"/>
              <w:rPr>
                <w:rFonts w:ascii="Arial" w:eastAsia="Cordia New" w:hAnsi="Arial" w:cs="Arial"/>
                <w:b/>
                <w:bCs/>
                <w:color w:val="000000"/>
                <w:kern w:val="0"/>
                <w:sz w:val="16"/>
                <w:szCs w:val="16"/>
                <w:cs/>
                <w:lang w:bidi="he-IL"/>
                <w14:ligatures w14:val="none"/>
              </w:rPr>
            </w:pPr>
          </w:p>
        </w:tc>
      </w:tr>
      <w:tr w:rsidR="00D14661" w:rsidRPr="00D60A65" w14:paraId="17F29DF9" w14:textId="77777777" w:rsidTr="003524AB">
        <w:tc>
          <w:tcPr>
            <w:tcW w:w="4041" w:type="dxa"/>
            <w:hideMark/>
          </w:tcPr>
          <w:p w14:paraId="4E0D4BA1"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Profit before income taxes</w:t>
            </w:r>
          </w:p>
        </w:tc>
        <w:tc>
          <w:tcPr>
            <w:tcW w:w="1350" w:type="dxa"/>
            <w:vAlign w:val="bottom"/>
          </w:tcPr>
          <w:p w14:paraId="6F1B343B"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01AFA5FC"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350" w:type="dxa"/>
            <w:vAlign w:val="bottom"/>
          </w:tcPr>
          <w:p w14:paraId="4A7F7369" w14:textId="77777777" w:rsidR="00D14661" w:rsidRPr="00D60A65" w:rsidRDefault="00D14661" w:rsidP="00D14661">
            <w:pPr>
              <w:spacing w:after="0"/>
              <w:ind w:right="-72"/>
              <w:jc w:val="right"/>
              <w:rPr>
                <w:rFonts w:ascii="Arial" w:eastAsia="Cordia New" w:hAnsi="Arial" w:cs="Arial"/>
                <w:color w:val="000000"/>
                <w:spacing w:val="-4"/>
                <w:kern w:val="0"/>
                <w:sz w:val="16"/>
                <w:szCs w:val="16"/>
                <w:cs/>
                <w:lang w:bidi="he-IL"/>
                <w14:ligatures w14:val="none"/>
              </w:rPr>
            </w:pPr>
          </w:p>
        </w:tc>
        <w:tc>
          <w:tcPr>
            <w:tcW w:w="1260" w:type="dxa"/>
            <w:vAlign w:val="bottom"/>
          </w:tcPr>
          <w:p w14:paraId="167B6C33"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56,053</w:t>
            </w:r>
          </w:p>
        </w:tc>
      </w:tr>
      <w:tr w:rsidR="00D14661" w:rsidRPr="00D60A65" w14:paraId="2B578AC7" w14:textId="77777777" w:rsidTr="003524AB">
        <w:tc>
          <w:tcPr>
            <w:tcW w:w="4041" w:type="dxa"/>
            <w:hideMark/>
          </w:tcPr>
          <w:p w14:paraId="51A30AD6"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val="en-GB" w:bidi="he-IL"/>
                <w14:ligatures w14:val="none"/>
              </w:rPr>
            </w:pPr>
            <w:r w:rsidRPr="00D60A65">
              <w:rPr>
                <w:rFonts w:ascii="Arial" w:eastAsia="Cordia New" w:hAnsi="Arial" w:cs="Arial"/>
                <w:color w:val="000000"/>
                <w:kern w:val="0"/>
                <w:sz w:val="16"/>
                <w:szCs w:val="16"/>
                <w:lang w:bidi="he-IL"/>
                <w14:ligatures w14:val="none"/>
              </w:rPr>
              <w:t xml:space="preserve">Income tax </w:t>
            </w:r>
            <w:r w:rsidRPr="00D60A65">
              <w:rPr>
                <w:rFonts w:ascii="Arial" w:eastAsia="Cordia New" w:hAnsi="Arial" w:cs="Arial"/>
                <w:color w:val="000000"/>
                <w:kern w:val="0"/>
                <w:sz w:val="16"/>
                <w:szCs w:val="16"/>
                <w:lang w:val="en-GB" w:bidi="he-IL"/>
                <w14:ligatures w14:val="none"/>
              </w:rPr>
              <w:t>expenses</w:t>
            </w:r>
          </w:p>
        </w:tc>
        <w:tc>
          <w:tcPr>
            <w:tcW w:w="1350" w:type="dxa"/>
            <w:vAlign w:val="bottom"/>
          </w:tcPr>
          <w:p w14:paraId="76E3821D"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11039297"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511B6EA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tcBorders>
              <w:bottom w:val="single" w:sz="4" w:space="0" w:color="auto"/>
            </w:tcBorders>
            <w:vAlign w:val="bottom"/>
          </w:tcPr>
          <w:p w14:paraId="2471585C"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(8,581)</w:t>
            </w:r>
          </w:p>
        </w:tc>
      </w:tr>
      <w:tr w:rsidR="00D14661" w:rsidRPr="00D60A65" w14:paraId="5D817FCE" w14:textId="77777777" w:rsidTr="003524AB">
        <w:tc>
          <w:tcPr>
            <w:tcW w:w="4041" w:type="dxa"/>
          </w:tcPr>
          <w:p w14:paraId="5873C776" w14:textId="77777777" w:rsidR="00D14661" w:rsidRPr="00D60A65" w:rsidRDefault="00D14661" w:rsidP="00D14661">
            <w:pPr>
              <w:tabs>
                <w:tab w:val="left" w:pos="450"/>
                <w:tab w:val="left" w:pos="2880"/>
              </w:tabs>
              <w:spacing w:after="0"/>
              <w:ind w:left="321"/>
              <w:rPr>
                <w:rFonts w:ascii="Arial" w:eastAsia="Cordia New" w:hAnsi="Arial" w:cs="Arial"/>
                <w:b/>
                <w:bCs/>
                <w:color w:val="000000"/>
                <w:kern w:val="0"/>
                <w:sz w:val="16"/>
                <w:szCs w:val="16"/>
                <w:lang w:bidi="he-IL"/>
                <w14:ligatures w14:val="none"/>
              </w:rPr>
            </w:pPr>
          </w:p>
        </w:tc>
        <w:tc>
          <w:tcPr>
            <w:tcW w:w="1350" w:type="dxa"/>
            <w:vAlign w:val="bottom"/>
          </w:tcPr>
          <w:p w14:paraId="6CB7EB88"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vAlign w:val="bottom"/>
          </w:tcPr>
          <w:p w14:paraId="66D3AF4C"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350" w:type="dxa"/>
            <w:vAlign w:val="bottom"/>
          </w:tcPr>
          <w:p w14:paraId="61F8F037"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c>
          <w:tcPr>
            <w:tcW w:w="1260" w:type="dxa"/>
            <w:tcBorders>
              <w:top w:val="single" w:sz="4" w:space="0" w:color="auto"/>
            </w:tcBorders>
            <w:vAlign w:val="bottom"/>
          </w:tcPr>
          <w:p w14:paraId="2624669E" w14:textId="77777777" w:rsidR="00D14661" w:rsidRPr="00D60A65" w:rsidRDefault="00D14661" w:rsidP="00D14661">
            <w:pPr>
              <w:spacing w:after="0"/>
              <w:ind w:right="-72"/>
              <w:jc w:val="right"/>
              <w:rPr>
                <w:rFonts w:ascii="Arial" w:eastAsia="Cordia New" w:hAnsi="Arial" w:cs="Arial"/>
                <w:b/>
                <w:bCs/>
                <w:color w:val="000000"/>
                <w:kern w:val="0"/>
                <w:sz w:val="16"/>
                <w:szCs w:val="16"/>
                <w:lang w:bidi="he-IL"/>
                <w14:ligatures w14:val="none"/>
              </w:rPr>
            </w:pPr>
          </w:p>
        </w:tc>
      </w:tr>
      <w:tr w:rsidR="00D14661" w:rsidRPr="00D60A65" w14:paraId="3A3E7F07" w14:textId="77777777" w:rsidTr="003524AB">
        <w:tc>
          <w:tcPr>
            <w:tcW w:w="4041" w:type="dxa"/>
            <w:vAlign w:val="bottom"/>
            <w:hideMark/>
          </w:tcPr>
          <w:p w14:paraId="4C10FBD2" w14:textId="77777777" w:rsidR="00D14661" w:rsidRPr="00D60A65" w:rsidRDefault="00D14661" w:rsidP="00D14661">
            <w:pPr>
              <w:tabs>
                <w:tab w:val="left" w:pos="450"/>
                <w:tab w:val="left" w:pos="2880"/>
              </w:tabs>
              <w:spacing w:after="0"/>
              <w:ind w:left="321"/>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Net profit</w:t>
            </w:r>
          </w:p>
        </w:tc>
        <w:tc>
          <w:tcPr>
            <w:tcW w:w="1350" w:type="dxa"/>
            <w:vAlign w:val="bottom"/>
          </w:tcPr>
          <w:p w14:paraId="4299760A"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145233CE"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350" w:type="dxa"/>
            <w:vAlign w:val="bottom"/>
          </w:tcPr>
          <w:p w14:paraId="309A14F8"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p>
        </w:tc>
        <w:tc>
          <w:tcPr>
            <w:tcW w:w="1260" w:type="dxa"/>
            <w:tcBorders>
              <w:bottom w:val="single" w:sz="4" w:space="0" w:color="auto"/>
            </w:tcBorders>
            <w:vAlign w:val="bottom"/>
          </w:tcPr>
          <w:p w14:paraId="22232B3D" w14:textId="77777777" w:rsidR="00D14661" w:rsidRPr="00D60A65" w:rsidRDefault="00D14661" w:rsidP="00D14661">
            <w:pPr>
              <w:spacing w:after="0"/>
              <w:ind w:right="-72"/>
              <w:jc w:val="right"/>
              <w:rPr>
                <w:rFonts w:ascii="Arial" w:eastAsia="Cordia New" w:hAnsi="Arial" w:cs="Arial"/>
                <w:color w:val="000000"/>
                <w:spacing w:val="-4"/>
                <w:kern w:val="0"/>
                <w:sz w:val="16"/>
                <w:szCs w:val="16"/>
                <w:lang w:bidi="he-IL"/>
                <w14:ligatures w14:val="none"/>
              </w:rPr>
            </w:pPr>
            <w:r w:rsidRPr="00D60A65">
              <w:rPr>
                <w:rFonts w:ascii="Arial" w:eastAsia="Cordia New" w:hAnsi="Arial" w:cs="Arial"/>
                <w:color w:val="000000"/>
                <w:spacing w:val="-4"/>
                <w:kern w:val="0"/>
                <w:sz w:val="16"/>
                <w:szCs w:val="16"/>
                <w:lang w:bidi="he-IL"/>
                <w14:ligatures w14:val="none"/>
              </w:rPr>
              <w:t>47,472</w:t>
            </w:r>
          </w:p>
        </w:tc>
      </w:tr>
    </w:tbl>
    <w:p w14:paraId="7DA76955" w14:textId="77777777" w:rsidR="003524AB" w:rsidRPr="00D60A65" w:rsidRDefault="003524AB" w:rsidP="003524AB">
      <w:pPr>
        <w:spacing w:after="0"/>
        <w:rPr>
          <w:rFonts w:ascii="Arial" w:hAnsi="Arial" w:cs="Arial"/>
          <w:color w:val="000000" w:themeColor="text1"/>
          <w:sz w:val="18"/>
          <w:szCs w:val="18"/>
        </w:rPr>
      </w:pPr>
    </w:p>
    <w:p w14:paraId="5B331A3D" w14:textId="50BE3980" w:rsidR="00D14661" w:rsidRPr="00D60A65" w:rsidRDefault="003524AB" w:rsidP="003524AB">
      <w:pPr>
        <w:tabs>
          <w:tab w:val="left" w:pos="2160"/>
        </w:tabs>
        <w:ind w:left="547" w:right="11"/>
        <w:jc w:val="both"/>
        <w:rPr>
          <w:rFonts w:ascii="Arial" w:hAnsi="Arial" w:cs="Arial"/>
          <w:color w:val="000000" w:themeColor="text1"/>
          <w:sz w:val="18"/>
          <w:szCs w:val="18"/>
        </w:rPr>
      </w:pPr>
      <w:r w:rsidRPr="00D60A65">
        <w:rPr>
          <w:rFonts w:ascii="Arial" w:hAnsi="Arial" w:cs="Arial"/>
          <w:color w:val="000000" w:themeColor="text1"/>
          <w:sz w:val="18"/>
          <w:szCs w:val="18"/>
        </w:rPr>
        <w:t xml:space="preserve">As </w:t>
      </w:r>
      <w:proofErr w:type="gramStart"/>
      <w:r w:rsidRPr="00D60A65">
        <w:rPr>
          <w:rFonts w:ascii="Arial" w:hAnsi="Arial" w:cs="Arial"/>
          <w:color w:val="000000" w:themeColor="text1"/>
          <w:sz w:val="18"/>
          <w:szCs w:val="18"/>
        </w:rPr>
        <w:t>at</w:t>
      </w:r>
      <w:proofErr w:type="gramEnd"/>
      <w:r w:rsidRPr="00D60A65">
        <w:rPr>
          <w:rFonts w:ascii="Arial" w:hAnsi="Arial" w:cs="Arial"/>
          <w:color w:val="000000" w:themeColor="text1"/>
          <w:sz w:val="18"/>
          <w:szCs w:val="18"/>
        </w:rPr>
        <w:t xml:space="preserve"> </w:t>
      </w:r>
      <w:r w:rsidRPr="00D60A65">
        <w:rPr>
          <w:rFonts w:ascii="Arial" w:hAnsi="Arial" w:cs="Arial"/>
          <w:color w:val="000000" w:themeColor="text1"/>
          <w:sz w:val="18"/>
          <w:szCs w:val="18"/>
          <w:lang w:val="en-GB"/>
        </w:rPr>
        <w:t>30 June</w:t>
      </w:r>
      <w:r w:rsidRPr="00D60A65">
        <w:rPr>
          <w:rFonts w:ascii="Arial" w:hAnsi="Arial" w:cs="Arial"/>
          <w:color w:val="000000" w:themeColor="text1"/>
          <w:sz w:val="18"/>
          <w:szCs w:val="18"/>
        </w:rPr>
        <w:t xml:space="preserve"> </w:t>
      </w:r>
      <w:r w:rsidRPr="00D60A65">
        <w:rPr>
          <w:rFonts w:ascii="Arial" w:hAnsi="Arial" w:cs="Arial"/>
          <w:color w:val="000000" w:themeColor="text1"/>
          <w:sz w:val="18"/>
          <w:szCs w:val="18"/>
          <w:lang w:val="en-GB"/>
        </w:rPr>
        <w:t>2026</w:t>
      </w:r>
      <w:r w:rsidRPr="00D60A65">
        <w:rPr>
          <w:rFonts w:ascii="Arial" w:hAnsi="Arial" w:cs="Arial"/>
          <w:color w:val="000000" w:themeColor="text1"/>
          <w:sz w:val="18"/>
          <w:szCs w:val="18"/>
        </w:rPr>
        <w:t xml:space="preserve"> and </w:t>
      </w:r>
      <w:r w:rsidRPr="00D60A65">
        <w:rPr>
          <w:rFonts w:ascii="Arial" w:hAnsi="Arial" w:cs="Arial"/>
          <w:color w:val="000000" w:themeColor="text1"/>
          <w:sz w:val="18"/>
          <w:szCs w:val="18"/>
          <w:lang w:val="en-GB"/>
        </w:rPr>
        <w:t>31</w:t>
      </w:r>
      <w:r w:rsidRPr="00D60A65">
        <w:rPr>
          <w:rFonts w:ascii="Arial" w:hAnsi="Arial" w:cs="Arial"/>
          <w:color w:val="000000" w:themeColor="text1"/>
          <w:sz w:val="18"/>
          <w:szCs w:val="18"/>
        </w:rPr>
        <w:t xml:space="preserve"> December </w:t>
      </w:r>
      <w:r w:rsidRPr="00D60A65">
        <w:rPr>
          <w:rFonts w:ascii="Arial" w:hAnsi="Arial" w:cs="Arial"/>
          <w:color w:val="000000" w:themeColor="text1"/>
          <w:sz w:val="18"/>
          <w:szCs w:val="18"/>
          <w:lang w:val="en-GB"/>
        </w:rPr>
        <w:t>2025</w:t>
      </w:r>
      <w:r w:rsidRPr="00D60A65">
        <w:rPr>
          <w:rFonts w:ascii="Arial" w:hAnsi="Arial" w:cs="Arial"/>
          <w:color w:val="000000" w:themeColor="text1"/>
          <w:sz w:val="18"/>
          <w:szCs w:val="18"/>
        </w:rPr>
        <w:t>, assets and liabilities can be classified by operating segment as follows:</w:t>
      </w:r>
    </w:p>
    <w:tbl>
      <w:tblPr>
        <w:tblW w:w="4889" w:type="pct"/>
        <w:tblInd w:w="108" w:type="dxa"/>
        <w:tblLook w:val="0000" w:firstRow="0" w:lastRow="0" w:firstColumn="0" w:lastColumn="0" w:noHBand="0" w:noVBand="0"/>
      </w:tblPr>
      <w:tblGrid>
        <w:gridCol w:w="2056"/>
        <w:gridCol w:w="1198"/>
        <w:gridCol w:w="1200"/>
        <w:gridCol w:w="1202"/>
        <w:gridCol w:w="1200"/>
        <w:gridCol w:w="1200"/>
        <w:gridCol w:w="1191"/>
      </w:tblGrid>
      <w:tr w:rsidR="003524AB" w:rsidRPr="00D60A65" w14:paraId="22FD873D" w14:textId="77777777">
        <w:tc>
          <w:tcPr>
            <w:tcW w:w="1111" w:type="pct"/>
          </w:tcPr>
          <w:p w14:paraId="33820611" w14:textId="77777777" w:rsidR="003524AB" w:rsidRPr="00D60A65" w:rsidRDefault="003524AB" w:rsidP="003524AB">
            <w:pPr>
              <w:spacing w:after="0"/>
              <w:ind w:left="435"/>
              <w:rPr>
                <w:rFonts w:ascii="Arial" w:eastAsia="Cordia New" w:hAnsi="Arial" w:cs="Arial"/>
                <w:color w:val="000000"/>
                <w:kern w:val="0"/>
                <w:sz w:val="16"/>
                <w:szCs w:val="16"/>
                <w:cs/>
                <w:lang w:bidi="he-IL"/>
                <w14:ligatures w14:val="none"/>
              </w:rPr>
            </w:pPr>
          </w:p>
        </w:tc>
        <w:tc>
          <w:tcPr>
            <w:tcW w:w="3889" w:type="pct"/>
            <w:gridSpan w:val="6"/>
            <w:tcBorders>
              <w:bottom w:val="single" w:sz="4" w:space="0" w:color="auto"/>
            </w:tcBorders>
            <w:vAlign w:val="bottom"/>
          </w:tcPr>
          <w:p w14:paraId="1E2F9896" w14:textId="77777777" w:rsidR="003524AB" w:rsidRPr="00D60A65" w:rsidRDefault="003524AB" w:rsidP="003524AB">
            <w:pPr>
              <w:spacing w:after="0"/>
              <w:ind w:right="-72"/>
              <w:jc w:val="center"/>
              <w:rPr>
                <w:rFonts w:ascii="Arial" w:eastAsia="Times New Roman"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Consolidated financial information</w:t>
            </w:r>
          </w:p>
        </w:tc>
      </w:tr>
      <w:tr w:rsidR="003524AB" w:rsidRPr="00D60A65" w14:paraId="0E8D1240" w14:textId="77777777">
        <w:tc>
          <w:tcPr>
            <w:tcW w:w="1111" w:type="pct"/>
          </w:tcPr>
          <w:p w14:paraId="7339F358" w14:textId="77777777" w:rsidR="003524AB" w:rsidRPr="00D60A65" w:rsidRDefault="003524AB" w:rsidP="003524AB">
            <w:pPr>
              <w:spacing w:after="0"/>
              <w:ind w:left="435"/>
              <w:rPr>
                <w:rFonts w:ascii="Arial" w:eastAsia="Cordia New" w:hAnsi="Arial" w:cs="Arial"/>
                <w:color w:val="000000"/>
                <w:kern w:val="0"/>
                <w:sz w:val="16"/>
                <w:szCs w:val="16"/>
                <w:cs/>
                <w:lang w:bidi="he-IL"/>
                <w14:ligatures w14:val="none"/>
              </w:rPr>
            </w:pPr>
          </w:p>
        </w:tc>
        <w:tc>
          <w:tcPr>
            <w:tcW w:w="1947" w:type="pct"/>
            <w:gridSpan w:val="3"/>
            <w:tcBorders>
              <w:top w:val="single" w:sz="4" w:space="0" w:color="auto"/>
              <w:bottom w:val="single" w:sz="4" w:space="0" w:color="auto"/>
            </w:tcBorders>
            <w:vAlign w:val="bottom"/>
          </w:tcPr>
          <w:p w14:paraId="11395C0D" w14:textId="77777777" w:rsidR="003524AB" w:rsidRPr="00D60A65" w:rsidRDefault="003524AB" w:rsidP="003524AB">
            <w:pPr>
              <w:spacing w:after="0"/>
              <w:ind w:right="-72"/>
              <w:jc w:val="center"/>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(Unaudited)</w:t>
            </w:r>
          </w:p>
          <w:p w14:paraId="608D138C" w14:textId="77777777" w:rsidR="003524AB" w:rsidRPr="00D60A65" w:rsidRDefault="003524AB" w:rsidP="003524AB">
            <w:pPr>
              <w:spacing w:after="0"/>
              <w:ind w:right="-72"/>
              <w:jc w:val="center"/>
              <w:rPr>
                <w:rFonts w:ascii="Arial" w:eastAsia="Cordia New" w:hAnsi="Arial" w:cs="Arial"/>
                <w:b/>
                <w:bCs/>
                <w:color w:val="000000"/>
                <w:kern w:val="0"/>
                <w:sz w:val="16"/>
                <w:szCs w:val="16"/>
                <w:lang w:bidi="he-IL"/>
                <w14:ligatures w14:val="none"/>
              </w:rPr>
            </w:pPr>
            <w:r w:rsidRPr="00D60A65">
              <w:rPr>
                <w:rFonts w:ascii="Arial" w:eastAsia="Cordia New" w:hAnsi="Arial" w:cs="Arial"/>
                <w:b/>
                <w:bCs/>
                <w:color w:val="000000"/>
                <w:kern w:val="0"/>
                <w:sz w:val="16"/>
                <w:szCs w:val="16"/>
                <w:lang w:val="en-GB" w:bidi="he-IL"/>
                <w14:ligatures w14:val="none"/>
              </w:rPr>
              <w:t>30 June 2026</w:t>
            </w:r>
          </w:p>
        </w:tc>
        <w:tc>
          <w:tcPr>
            <w:tcW w:w="1942" w:type="pct"/>
            <w:gridSpan w:val="3"/>
            <w:tcBorders>
              <w:top w:val="single" w:sz="4" w:space="0" w:color="auto"/>
              <w:bottom w:val="single" w:sz="4" w:space="0" w:color="auto"/>
            </w:tcBorders>
            <w:vAlign w:val="bottom"/>
          </w:tcPr>
          <w:p w14:paraId="1F33BDE0" w14:textId="77777777" w:rsidR="003524AB" w:rsidRPr="00D60A65" w:rsidRDefault="003524AB" w:rsidP="003524AB">
            <w:pPr>
              <w:spacing w:after="0"/>
              <w:ind w:right="-72"/>
              <w:jc w:val="center"/>
              <w:rPr>
                <w:rFonts w:ascii="Arial" w:eastAsia="Times New Roman"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(Audited)</w:t>
            </w:r>
          </w:p>
          <w:p w14:paraId="1F07EFF3" w14:textId="77777777" w:rsidR="003524AB" w:rsidRPr="00D60A65" w:rsidRDefault="003524AB" w:rsidP="003524AB">
            <w:pPr>
              <w:spacing w:after="0"/>
              <w:ind w:right="-72"/>
              <w:jc w:val="center"/>
              <w:rPr>
                <w:rFonts w:ascii="Arial" w:eastAsia="Times New Roman"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val="en-GB" w:bidi="he-IL"/>
                <w14:ligatures w14:val="none"/>
              </w:rPr>
              <w:t>31</w:t>
            </w:r>
            <w:r w:rsidRPr="00D60A65">
              <w:rPr>
                <w:rFonts w:ascii="Arial" w:eastAsia="Times New Roman" w:hAnsi="Arial" w:cs="Arial"/>
                <w:b/>
                <w:bCs/>
                <w:color w:val="000000"/>
                <w:kern w:val="0"/>
                <w:sz w:val="16"/>
                <w:szCs w:val="16"/>
                <w:lang w:bidi="he-IL"/>
                <w14:ligatures w14:val="none"/>
              </w:rPr>
              <w:t xml:space="preserve"> December </w:t>
            </w:r>
            <w:r w:rsidRPr="00D60A65">
              <w:rPr>
                <w:rFonts w:ascii="Arial" w:eastAsia="Times New Roman" w:hAnsi="Arial" w:cs="Arial"/>
                <w:b/>
                <w:bCs/>
                <w:color w:val="000000"/>
                <w:kern w:val="0"/>
                <w:sz w:val="16"/>
                <w:szCs w:val="16"/>
                <w:lang w:val="en-GB" w:bidi="he-IL"/>
                <w14:ligatures w14:val="none"/>
              </w:rPr>
              <w:t>2025</w:t>
            </w:r>
          </w:p>
        </w:tc>
      </w:tr>
      <w:tr w:rsidR="003524AB" w:rsidRPr="00D60A65" w14:paraId="22B7E5D7" w14:textId="77777777">
        <w:tc>
          <w:tcPr>
            <w:tcW w:w="1111" w:type="pct"/>
          </w:tcPr>
          <w:p w14:paraId="5501D3FA" w14:textId="77777777" w:rsidR="003524AB" w:rsidRPr="00D60A65" w:rsidRDefault="003524AB" w:rsidP="003524AB">
            <w:pPr>
              <w:spacing w:after="0"/>
              <w:ind w:left="435" w:right="-72"/>
              <w:rPr>
                <w:rFonts w:ascii="Arial" w:eastAsia="Cordia New" w:hAnsi="Arial" w:cs="Arial"/>
                <w:color w:val="000000"/>
                <w:kern w:val="0"/>
                <w:sz w:val="16"/>
                <w:szCs w:val="16"/>
                <w:cs/>
                <w:lang w:bidi="he-IL"/>
                <w14:ligatures w14:val="none"/>
              </w:rPr>
            </w:pPr>
          </w:p>
        </w:tc>
        <w:tc>
          <w:tcPr>
            <w:tcW w:w="648" w:type="pct"/>
            <w:tcBorders>
              <w:top w:val="single" w:sz="4" w:space="0" w:color="auto"/>
            </w:tcBorders>
            <w:vAlign w:val="bottom"/>
          </w:tcPr>
          <w:p w14:paraId="422DF689" w14:textId="77777777" w:rsidR="003524AB" w:rsidRPr="00D60A65" w:rsidRDefault="003524AB" w:rsidP="003524AB">
            <w:pPr>
              <w:spacing w:after="0"/>
              <w:ind w:right="-72"/>
              <w:jc w:val="right"/>
              <w:rPr>
                <w:rFonts w:ascii="Arial" w:eastAsia="Times New Roman" w:hAnsi="Arial" w:cs="Arial"/>
                <w:b/>
                <w:bCs/>
                <w:color w:val="000000"/>
                <w:kern w:val="0"/>
                <w:sz w:val="16"/>
                <w:szCs w:val="16"/>
                <w:cs/>
                <w:lang w:bidi="he-IL"/>
                <w14:ligatures w14:val="none"/>
              </w:rPr>
            </w:pPr>
            <w:r w:rsidRPr="00D60A65">
              <w:rPr>
                <w:rFonts w:ascii="Arial" w:eastAsia="Times New Roman" w:hAnsi="Arial" w:cs="Arial"/>
                <w:b/>
                <w:bCs/>
                <w:color w:val="000000"/>
                <w:kern w:val="0"/>
                <w:sz w:val="16"/>
                <w:szCs w:val="16"/>
                <w:lang w:bidi="he-IL"/>
                <w14:ligatures w14:val="none"/>
              </w:rPr>
              <w:t>Non-life    insurance</w:t>
            </w:r>
          </w:p>
        </w:tc>
        <w:tc>
          <w:tcPr>
            <w:tcW w:w="649" w:type="pct"/>
            <w:tcBorders>
              <w:top w:val="single" w:sz="4" w:space="0" w:color="auto"/>
            </w:tcBorders>
            <w:vAlign w:val="bottom"/>
          </w:tcPr>
          <w:p w14:paraId="7857C201" w14:textId="77777777" w:rsidR="003524AB" w:rsidRPr="00D60A65" w:rsidRDefault="003524AB" w:rsidP="003524AB">
            <w:pPr>
              <w:spacing w:after="0"/>
              <w:ind w:right="-72"/>
              <w:jc w:val="right"/>
              <w:rPr>
                <w:rFonts w:ascii="Arial" w:eastAsia="Times New Roman" w:hAnsi="Arial" w:cs="Arial"/>
                <w:b/>
                <w:bCs/>
                <w:color w:val="000000"/>
                <w:kern w:val="0"/>
                <w:sz w:val="16"/>
                <w:szCs w:val="16"/>
                <w:cs/>
                <w:lang w:bidi="he-IL"/>
                <w14:ligatures w14:val="none"/>
              </w:rPr>
            </w:pPr>
            <w:r w:rsidRPr="00D60A65">
              <w:rPr>
                <w:rFonts w:ascii="Arial" w:eastAsia="Times New Roman" w:hAnsi="Arial" w:cs="Arial"/>
                <w:b/>
                <w:bCs/>
                <w:color w:val="000000"/>
                <w:kern w:val="0"/>
                <w:sz w:val="16"/>
                <w:szCs w:val="16"/>
                <w:lang w:bidi="he-IL"/>
                <w14:ligatures w14:val="none"/>
              </w:rPr>
              <w:t>Others</w:t>
            </w:r>
          </w:p>
        </w:tc>
        <w:tc>
          <w:tcPr>
            <w:tcW w:w="650" w:type="pct"/>
            <w:tcBorders>
              <w:top w:val="single" w:sz="4" w:space="0" w:color="auto"/>
            </w:tcBorders>
            <w:vAlign w:val="bottom"/>
          </w:tcPr>
          <w:p w14:paraId="59BA9134" w14:textId="77777777" w:rsidR="003524AB" w:rsidRPr="00D60A65" w:rsidRDefault="003524AB" w:rsidP="003524AB">
            <w:pPr>
              <w:spacing w:after="0"/>
              <w:ind w:right="-72"/>
              <w:jc w:val="right"/>
              <w:rPr>
                <w:rFonts w:ascii="Arial" w:eastAsia="Cordia New" w:hAnsi="Arial" w:cs="Arial"/>
                <w:b/>
                <w:bCs/>
                <w:color w:val="000000"/>
                <w:kern w:val="0"/>
                <w:sz w:val="16"/>
                <w:szCs w:val="16"/>
                <w:cs/>
                <w:lang w:bidi="he-IL"/>
                <w14:ligatures w14:val="none"/>
              </w:rPr>
            </w:pPr>
            <w:r w:rsidRPr="00D60A65">
              <w:rPr>
                <w:rFonts w:ascii="Arial" w:eastAsia="Cordia New" w:hAnsi="Arial" w:cs="Arial"/>
                <w:b/>
                <w:bCs/>
                <w:color w:val="000000"/>
                <w:kern w:val="0"/>
                <w:sz w:val="16"/>
                <w:szCs w:val="16"/>
                <w:lang w:bidi="he-IL"/>
                <w14:ligatures w14:val="none"/>
              </w:rPr>
              <w:t>Total</w:t>
            </w:r>
          </w:p>
        </w:tc>
        <w:tc>
          <w:tcPr>
            <w:tcW w:w="649" w:type="pct"/>
            <w:tcBorders>
              <w:top w:val="single" w:sz="4" w:space="0" w:color="auto"/>
            </w:tcBorders>
            <w:vAlign w:val="bottom"/>
          </w:tcPr>
          <w:p w14:paraId="65616702" w14:textId="77777777" w:rsidR="003524AB" w:rsidRPr="00D60A65" w:rsidRDefault="003524AB" w:rsidP="003524AB">
            <w:pPr>
              <w:spacing w:after="0"/>
              <w:ind w:right="-72"/>
              <w:jc w:val="right"/>
              <w:rPr>
                <w:rFonts w:ascii="Arial" w:eastAsia="Times New Roman" w:hAnsi="Arial" w:cs="Arial"/>
                <w:b/>
                <w:bCs/>
                <w:color w:val="000000"/>
                <w:kern w:val="0"/>
                <w:sz w:val="16"/>
                <w:szCs w:val="16"/>
                <w:cs/>
                <w:lang w:bidi="he-IL"/>
                <w14:ligatures w14:val="none"/>
              </w:rPr>
            </w:pPr>
            <w:r w:rsidRPr="00D60A65">
              <w:rPr>
                <w:rFonts w:ascii="Arial" w:eastAsia="Times New Roman" w:hAnsi="Arial" w:cs="Arial"/>
                <w:b/>
                <w:bCs/>
                <w:color w:val="000000"/>
                <w:kern w:val="0"/>
                <w:sz w:val="16"/>
                <w:szCs w:val="16"/>
                <w:lang w:bidi="he-IL"/>
                <w14:ligatures w14:val="none"/>
              </w:rPr>
              <w:t>Non-life    insurance</w:t>
            </w:r>
          </w:p>
        </w:tc>
        <w:tc>
          <w:tcPr>
            <w:tcW w:w="649" w:type="pct"/>
            <w:tcBorders>
              <w:top w:val="single" w:sz="4" w:space="0" w:color="auto"/>
            </w:tcBorders>
            <w:vAlign w:val="bottom"/>
          </w:tcPr>
          <w:p w14:paraId="64B99FE0" w14:textId="77777777" w:rsidR="003524AB" w:rsidRPr="00D60A65" w:rsidRDefault="003524AB" w:rsidP="003524AB">
            <w:pPr>
              <w:spacing w:after="0"/>
              <w:ind w:right="-72"/>
              <w:jc w:val="right"/>
              <w:rPr>
                <w:rFonts w:ascii="Arial" w:eastAsia="Times New Roman" w:hAnsi="Arial" w:cs="Arial"/>
                <w:b/>
                <w:bCs/>
                <w:color w:val="000000"/>
                <w:kern w:val="0"/>
                <w:sz w:val="16"/>
                <w:szCs w:val="16"/>
                <w:cs/>
                <w:lang w:bidi="he-IL"/>
                <w14:ligatures w14:val="none"/>
              </w:rPr>
            </w:pPr>
            <w:r w:rsidRPr="00D60A65">
              <w:rPr>
                <w:rFonts w:ascii="Arial" w:eastAsia="Times New Roman" w:hAnsi="Arial" w:cs="Arial"/>
                <w:b/>
                <w:bCs/>
                <w:color w:val="000000"/>
                <w:kern w:val="0"/>
                <w:sz w:val="16"/>
                <w:szCs w:val="16"/>
                <w:lang w:bidi="he-IL"/>
                <w14:ligatures w14:val="none"/>
              </w:rPr>
              <w:t>Others</w:t>
            </w:r>
          </w:p>
        </w:tc>
        <w:tc>
          <w:tcPr>
            <w:tcW w:w="644" w:type="pct"/>
            <w:tcBorders>
              <w:top w:val="single" w:sz="4" w:space="0" w:color="auto"/>
            </w:tcBorders>
            <w:vAlign w:val="bottom"/>
          </w:tcPr>
          <w:p w14:paraId="403740A6" w14:textId="77777777" w:rsidR="003524AB" w:rsidRPr="00D60A65" w:rsidRDefault="003524AB" w:rsidP="003524AB">
            <w:pPr>
              <w:spacing w:after="0"/>
              <w:ind w:right="-72"/>
              <w:jc w:val="right"/>
              <w:rPr>
                <w:rFonts w:ascii="Arial" w:eastAsia="Cordia New" w:hAnsi="Arial" w:cs="Arial"/>
                <w:b/>
                <w:bCs/>
                <w:color w:val="000000"/>
                <w:kern w:val="0"/>
                <w:sz w:val="16"/>
                <w:szCs w:val="16"/>
                <w:cs/>
                <w:lang w:bidi="he-IL"/>
                <w14:ligatures w14:val="none"/>
              </w:rPr>
            </w:pPr>
            <w:r w:rsidRPr="00D60A65">
              <w:rPr>
                <w:rFonts w:ascii="Arial" w:eastAsia="Cordia New" w:hAnsi="Arial" w:cs="Arial"/>
                <w:b/>
                <w:bCs/>
                <w:color w:val="000000"/>
                <w:kern w:val="0"/>
                <w:sz w:val="16"/>
                <w:szCs w:val="16"/>
                <w:lang w:bidi="he-IL"/>
                <w14:ligatures w14:val="none"/>
              </w:rPr>
              <w:t>Total</w:t>
            </w:r>
          </w:p>
        </w:tc>
      </w:tr>
      <w:tr w:rsidR="003524AB" w:rsidRPr="00D60A65" w14:paraId="35F0D82B" w14:textId="77777777">
        <w:tc>
          <w:tcPr>
            <w:tcW w:w="1111" w:type="pct"/>
          </w:tcPr>
          <w:p w14:paraId="03F9322A" w14:textId="77777777" w:rsidR="003524AB" w:rsidRPr="00D60A65" w:rsidRDefault="003524AB" w:rsidP="003524AB">
            <w:pPr>
              <w:spacing w:after="0"/>
              <w:ind w:left="435" w:right="-72"/>
              <w:rPr>
                <w:rFonts w:ascii="Arial" w:eastAsia="Cordia New" w:hAnsi="Arial" w:cs="Arial"/>
                <w:color w:val="000000"/>
                <w:kern w:val="0"/>
                <w:sz w:val="16"/>
                <w:szCs w:val="16"/>
                <w:lang w:bidi="he-IL"/>
                <w14:ligatures w14:val="none"/>
              </w:rPr>
            </w:pPr>
          </w:p>
        </w:tc>
        <w:tc>
          <w:tcPr>
            <w:tcW w:w="648" w:type="pct"/>
            <w:tcBorders>
              <w:bottom w:val="single" w:sz="4" w:space="0" w:color="auto"/>
            </w:tcBorders>
            <w:vAlign w:val="center"/>
          </w:tcPr>
          <w:p w14:paraId="0A062C8F" w14:textId="77777777" w:rsidR="003524AB" w:rsidRPr="00D60A65" w:rsidRDefault="003524AB" w:rsidP="003524AB">
            <w:pPr>
              <w:spacing w:after="0"/>
              <w:ind w:right="-72"/>
              <w:jc w:val="right"/>
              <w:rPr>
                <w:rFonts w:ascii="Arial" w:eastAsia="Cordia New" w:hAnsi="Arial" w:cs="Arial"/>
                <w:b/>
                <w:bCs/>
                <w:color w:val="000000"/>
                <w:kern w:val="0"/>
                <w:sz w:val="16"/>
                <w:szCs w:val="16"/>
                <w:lang w:bidi="he-IL"/>
                <w14:ligatures w14:val="none"/>
              </w:rPr>
            </w:pPr>
            <w:proofErr w:type="gramStart"/>
            <w:r w:rsidRPr="00D60A65">
              <w:rPr>
                <w:rFonts w:ascii="Arial" w:eastAsia="Cordia New" w:hAnsi="Arial" w:cs="Arial"/>
                <w:b/>
                <w:bCs/>
                <w:color w:val="000000"/>
                <w:kern w:val="0"/>
                <w:sz w:val="16"/>
                <w:szCs w:val="16"/>
                <w:lang w:bidi="he-IL"/>
                <w14:ligatures w14:val="none"/>
              </w:rPr>
              <w:t>Thousand</w:t>
            </w:r>
            <w:proofErr w:type="gramEnd"/>
            <w:r w:rsidRPr="00D60A65">
              <w:rPr>
                <w:rFonts w:ascii="Arial" w:eastAsia="Cordia New" w:hAnsi="Arial" w:cs="Arial"/>
                <w:b/>
                <w:bCs/>
                <w:color w:val="000000"/>
                <w:kern w:val="0"/>
                <w:sz w:val="16"/>
                <w:szCs w:val="16"/>
                <w:lang w:bidi="he-IL"/>
                <w14:ligatures w14:val="none"/>
              </w:rPr>
              <w:t xml:space="preserve"> </w:t>
            </w:r>
          </w:p>
          <w:p w14:paraId="29E81F60"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Baht</w:t>
            </w:r>
          </w:p>
        </w:tc>
        <w:tc>
          <w:tcPr>
            <w:tcW w:w="649" w:type="pct"/>
            <w:tcBorders>
              <w:bottom w:val="single" w:sz="4" w:space="0" w:color="auto"/>
            </w:tcBorders>
            <w:vAlign w:val="center"/>
          </w:tcPr>
          <w:p w14:paraId="49086CE8" w14:textId="77777777" w:rsidR="003524AB" w:rsidRPr="00D60A65" w:rsidRDefault="003524AB" w:rsidP="003524AB">
            <w:pPr>
              <w:spacing w:after="0"/>
              <w:ind w:right="-72"/>
              <w:jc w:val="right"/>
              <w:rPr>
                <w:rFonts w:ascii="Arial" w:eastAsia="Cordia New" w:hAnsi="Arial" w:cs="Arial"/>
                <w:b/>
                <w:bCs/>
                <w:color w:val="000000"/>
                <w:kern w:val="0"/>
                <w:sz w:val="16"/>
                <w:szCs w:val="16"/>
                <w:lang w:bidi="he-IL"/>
                <w14:ligatures w14:val="none"/>
              </w:rPr>
            </w:pPr>
            <w:proofErr w:type="gramStart"/>
            <w:r w:rsidRPr="00D60A65">
              <w:rPr>
                <w:rFonts w:ascii="Arial" w:eastAsia="Cordia New" w:hAnsi="Arial" w:cs="Arial"/>
                <w:b/>
                <w:bCs/>
                <w:color w:val="000000"/>
                <w:kern w:val="0"/>
                <w:sz w:val="16"/>
                <w:szCs w:val="16"/>
                <w:lang w:bidi="he-IL"/>
                <w14:ligatures w14:val="none"/>
              </w:rPr>
              <w:t>Thousand</w:t>
            </w:r>
            <w:proofErr w:type="gramEnd"/>
            <w:r w:rsidRPr="00D60A65">
              <w:rPr>
                <w:rFonts w:ascii="Arial" w:eastAsia="Cordia New" w:hAnsi="Arial" w:cs="Arial"/>
                <w:b/>
                <w:bCs/>
                <w:color w:val="000000"/>
                <w:kern w:val="0"/>
                <w:sz w:val="16"/>
                <w:szCs w:val="16"/>
                <w:lang w:bidi="he-IL"/>
                <w14:ligatures w14:val="none"/>
              </w:rPr>
              <w:t xml:space="preserve"> </w:t>
            </w:r>
          </w:p>
          <w:p w14:paraId="6346E19C"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Baht</w:t>
            </w:r>
          </w:p>
        </w:tc>
        <w:tc>
          <w:tcPr>
            <w:tcW w:w="650" w:type="pct"/>
            <w:tcBorders>
              <w:bottom w:val="single" w:sz="4" w:space="0" w:color="auto"/>
            </w:tcBorders>
            <w:vAlign w:val="center"/>
          </w:tcPr>
          <w:p w14:paraId="314A1C01" w14:textId="77777777" w:rsidR="003524AB" w:rsidRPr="00D60A65" w:rsidRDefault="003524AB" w:rsidP="003524AB">
            <w:pPr>
              <w:spacing w:after="0"/>
              <w:ind w:right="-72"/>
              <w:jc w:val="right"/>
              <w:rPr>
                <w:rFonts w:ascii="Arial" w:eastAsia="Cordia New" w:hAnsi="Arial" w:cs="Arial"/>
                <w:b/>
                <w:bCs/>
                <w:color w:val="000000"/>
                <w:kern w:val="0"/>
                <w:sz w:val="16"/>
                <w:szCs w:val="16"/>
                <w:lang w:bidi="he-IL"/>
                <w14:ligatures w14:val="none"/>
              </w:rPr>
            </w:pPr>
            <w:proofErr w:type="gramStart"/>
            <w:r w:rsidRPr="00D60A65">
              <w:rPr>
                <w:rFonts w:ascii="Arial" w:eastAsia="Cordia New" w:hAnsi="Arial" w:cs="Arial"/>
                <w:b/>
                <w:bCs/>
                <w:color w:val="000000"/>
                <w:kern w:val="0"/>
                <w:sz w:val="16"/>
                <w:szCs w:val="16"/>
                <w:lang w:bidi="he-IL"/>
                <w14:ligatures w14:val="none"/>
              </w:rPr>
              <w:t>Thousand</w:t>
            </w:r>
            <w:proofErr w:type="gramEnd"/>
          </w:p>
          <w:p w14:paraId="03210F49"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 xml:space="preserve"> Baht</w:t>
            </w:r>
          </w:p>
        </w:tc>
        <w:tc>
          <w:tcPr>
            <w:tcW w:w="649" w:type="pct"/>
            <w:tcBorders>
              <w:bottom w:val="single" w:sz="4" w:space="0" w:color="auto"/>
            </w:tcBorders>
            <w:vAlign w:val="center"/>
          </w:tcPr>
          <w:p w14:paraId="26540A7C" w14:textId="77777777" w:rsidR="003524AB" w:rsidRPr="00D60A65" w:rsidRDefault="003524AB" w:rsidP="003524AB">
            <w:pPr>
              <w:spacing w:after="0"/>
              <w:ind w:right="-72"/>
              <w:jc w:val="right"/>
              <w:rPr>
                <w:rFonts w:ascii="Arial" w:eastAsia="Cordia New" w:hAnsi="Arial" w:cs="Arial"/>
                <w:b/>
                <w:bCs/>
                <w:color w:val="000000"/>
                <w:kern w:val="0"/>
                <w:sz w:val="16"/>
                <w:szCs w:val="16"/>
                <w:lang w:bidi="he-IL"/>
                <w14:ligatures w14:val="none"/>
              </w:rPr>
            </w:pPr>
            <w:proofErr w:type="gramStart"/>
            <w:r w:rsidRPr="00D60A65">
              <w:rPr>
                <w:rFonts w:ascii="Arial" w:eastAsia="Cordia New" w:hAnsi="Arial" w:cs="Arial"/>
                <w:b/>
                <w:bCs/>
                <w:color w:val="000000"/>
                <w:kern w:val="0"/>
                <w:sz w:val="16"/>
                <w:szCs w:val="16"/>
                <w:lang w:bidi="he-IL"/>
                <w14:ligatures w14:val="none"/>
              </w:rPr>
              <w:t>Thousand</w:t>
            </w:r>
            <w:proofErr w:type="gramEnd"/>
          </w:p>
          <w:p w14:paraId="0122FBEA"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 xml:space="preserve"> Baht</w:t>
            </w:r>
          </w:p>
        </w:tc>
        <w:tc>
          <w:tcPr>
            <w:tcW w:w="649" w:type="pct"/>
            <w:tcBorders>
              <w:bottom w:val="single" w:sz="4" w:space="0" w:color="auto"/>
            </w:tcBorders>
            <w:vAlign w:val="center"/>
          </w:tcPr>
          <w:p w14:paraId="3626E15A" w14:textId="77777777" w:rsidR="003524AB" w:rsidRPr="00D60A65" w:rsidRDefault="003524AB" w:rsidP="003524AB">
            <w:pPr>
              <w:spacing w:after="0"/>
              <w:ind w:right="-72"/>
              <w:jc w:val="right"/>
              <w:rPr>
                <w:rFonts w:ascii="Arial" w:eastAsia="Cordia New" w:hAnsi="Arial" w:cs="Arial"/>
                <w:b/>
                <w:bCs/>
                <w:color w:val="000000"/>
                <w:kern w:val="0"/>
                <w:sz w:val="16"/>
                <w:szCs w:val="16"/>
                <w:lang w:bidi="he-IL"/>
                <w14:ligatures w14:val="none"/>
              </w:rPr>
            </w:pPr>
            <w:proofErr w:type="gramStart"/>
            <w:r w:rsidRPr="00D60A65">
              <w:rPr>
                <w:rFonts w:ascii="Arial" w:eastAsia="Cordia New" w:hAnsi="Arial" w:cs="Arial"/>
                <w:b/>
                <w:bCs/>
                <w:color w:val="000000"/>
                <w:kern w:val="0"/>
                <w:sz w:val="16"/>
                <w:szCs w:val="16"/>
                <w:lang w:bidi="he-IL"/>
                <w14:ligatures w14:val="none"/>
              </w:rPr>
              <w:t>Thousand</w:t>
            </w:r>
            <w:proofErr w:type="gramEnd"/>
          </w:p>
          <w:p w14:paraId="0CA00D05"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 xml:space="preserve"> Baht</w:t>
            </w:r>
          </w:p>
        </w:tc>
        <w:tc>
          <w:tcPr>
            <w:tcW w:w="644" w:type="pct"/>
            <w:tcBorders>
              <w:bottom w:val="single" w:sz="4" w:space="0" w:color="auto"/>
            </w:tcBorders>
            <w:vAlign w:val="center"/>
          </w:tcPr>
          <w:p w14:paraId="73203727"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Cordia New" w:hAnsi="Arial" w:cs="Arial"/>
                <w:b/>
                <w:bCs/>
                <w:color w:val="000000"/>
                <w:kern w:val="0"/>
                <w:sz w:val="16"/>
                <w:szCs w:val="16"/>
                <w:lang w:bidi="he-IL"/>
                <w14:ligatures w14:val="none"/>
              </w:rPr>
              <w:t>Thousand Baht</w:t>
            </w:r>
          </w:p>
        </w:tc>
      </w:tr>
      <w:tr w:rsidR="003524AB" w:rsidRPr="00D60A65" w14:paraId="0392E11E" w14:textId="77777777">
        <w:tc>
          <w:tcPr>
            <w:tcW w:w="1111" w:type="pct"/>
          </w:tcPr>
          <w:p w14:paraId="73A1ACFB" w14:textId="77777777" w:rsidR="003524AB" w:rsidRPr="00D60A65" w:rsidRDefault="003524AB" w:rsidP="003524AB">
            <w:pPr>
              <w:spacing w:after="0"/>
              <w:ind w:left="435" w:right="-72"/>
              <w:rPr>
                <w:rFonts w:ascii="Arial" w:eastAsia="Cordia New" w:hAnsi="Arial" w:cs="Arial"/>
                <w:color w:val="000000"/>
                <w:kern w:val="0"/>
                <w:sz w:val="16"/>
                <w:szCs w:val="16"/>
                <w:lang w:bidi="he-IL"/>
                <w14:ligatures w14:val="none"/>
              </w:rPr>
            </w:pPr>
          </w:p>
        </w:tc>
        <w:tc>
          <w:tcPr>
            <w:tcW w:w="648" w:type="pct"/>
            <w:tcBorders>
              <w:top w:val="single" w:sz="4" w:space="0" w:color="auto"/>
            </w:tcBorders>
            <w:vAlign w:val="center"/>
          </w:tcPr>
          <w:p w14:paraId="1C75FE57"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p>
        </w:tc>
        <w:tc>
          <w:tcPr>
            <w:tcW w:w="649" w:type="pct"/>
            <w:tcBorders>
              <w:top w:val="single" w:sz="4" w:space="0" w:color="auto"/>
            </w:tcBorders>
            <w:vAlign w:val="center"/>
          </w:tcPr>
          <w:p w14:paraId="75AB0B78"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p>
        </w:tc>
        <w:tc>
          <w:tcPr>
            <w:tcW w:w="650" w:type="pct"/>
            <w:tcBorders>
              <w:top w:val="single" w:sz="4" w:space="0" w:color="auto"/>
            </w:tcBorders>
            <w:vAlign w:val="center"/>
          </w:tcPr>
          <w:p w14:paraId="3DE3FFD1"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p>
        </w:tc>
        <w:tc>
          <w:tcPr>
            <w:tcW w:w="649" w:type="pct"/>
            <w:tcBorders>
              <w:top w:val="single" w:sz="4" w:space="0" w:color="auto"/>
            </w:tcBorders>
            <w:vAlign w:val="center"/>
          </w:tcPr>
          <w:p w14:paraId="6ED9CD44"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p>
        </w:tc>
        <w:tc>
          <w:tcPr>
            <w:tcW w:w="649" w:type="pct"/>
            <w:tcBorders>
              <w:top w:val="single" w:sz="4" w:space="0" w:color="auto"/>
            </w:tcBorders>
            <w:vAlign w:val="center"/>
          </w:tcPr>
          <w:p w14:paraId="34A48976"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p>
        </w:tc>
        <w:tc>
          <w:tcPr>
            <w:tcW w:w="644" w:type="pct"/>
            <w:tcBorders>
              <w:top w:val="single" w:sz="4" w:space="0" w:color="auto"/>
            </w:tcBorders>
            <w:vAlign w:val="center"/>
          </w:tcPr>
          <w:p w14:paraId="273A531A"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p>
        </w:tc>
      </w:tr>
      <w:tr w:rsidR="003524AB" w:rsidRPr="00D60A65" w14:paraId="33833CB8" w14:textId="77777777">
        <w:tc>
          <w:tcPr>
            <w:tcW w:w="1111" w:type="pct"/>
          </w:tcPr>
          <w:p w14:paraId="34D2F91E" w14:textId="77777777" w:rsidR="003524AB" w:rsidRPr="00D60A65" w:rsidRDefault="003524AB" w:rsidP="003524AB">
            <w:pPr>
              <w:spacing w:after="0"/>
              <w:ind w:left="435" w:right="-72"/>
              <w:rPr>
                <w:rFonts w:ascii="Arial" w:eastAsia="Cordia New" w:hAnsi="Arial" w:cs="Arial"/>
                <w:color w:val="000000"/>
                <w:kern w:val="0"/>
                <w:sz w:val="16"/>
                <w:szCs w:val="16"/>
                <w:cs/>
                <w:lang w:bidi="he-IL"/>
                <w14:ligatures w14:val="none"/>
              </w:rPr>
            </w:pPr>
            <w:r w:rsidRPr="00D60A65">
              <w:rPr>
                <w:rFonts w:ascii="Arial" w:eastAsia="Cordia New" w:hAnsi="Arial" w:cs="Arial"/>
                <w:color w:val="000000"/>
                <w:kern w:val="0"/>
                <w:sz w:val="16"/>
                <w:szCs w:val="16"/>
                <w:lang w:bidi="he-IL"/>
                <w14:ligatures w14:val="none"/>
              </w:rPr>
              <w:t>Total assets</w:t>
            </w:r>
          </w:p>
        </w:tc>
        <w:tc>
          <w:tcPr>
            <w:tcW w:w="648" w:type="pct"/>
            <w:vAlign w:val="center"/>
          </w:tcPr>
          <w:p w14:paraId="1CABB6BD" w14:textId="77777777" w:rsidR="003524AB" w:rsidRPr="00D60A65" w:rsidRDefault="003524AB" w:rsidP="003524AB">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5,600,827</w:t>
            </w:r>
          </w:p>
        </w:tc>
        <w:tc>
          <w:tcPr>
            <w:tcW w:w="649" w:type="pct"/>
            <w:vAlign w:val="center"/>
          </w:tcPr>
          <w:p w14:paraId="028E250A" w14:textId="77777777" w:rsidR="003524AB" w:rsidRPr="00D60A65" w:rsidRDefault="003524AB" w:rsidP="003524AB">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947,515</w:t>
            </w:r>
          </w:p>
        </w:tc>
        <w:tc>
          <w:tcPr>
            <w:tcW w:w="650" w:type="pct"/>
            <w:vAlign w:val="center"/>
          </w:tcPr>
          <w:p w14:paraId="222FA2D6" w14:textId="77777777" w:rsidR="003524AB" w:rsidRPr="00D60A65" w:rsidRDefault="003524AB" w:rsidP="003524AB">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6,548,342</w:t>
            </w:r>
          </w:p>
        </w:tc>
        <w:tc>
          <w:tcPr>
            <w:tcW w:w="649" w:type="pct"/>
            <w:vAlign w:val="center"/>
          </w:tcPr>
          <w:p w14:paraId="1886BA0C"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Times New Roman" w:hAnsi="Arial" w:cs="Arial"/>
                <w:color w:val="000000"/>
                <w:kern w:val="0"/>
                <w:sz w:val="16"/>
                <w:szCs w:val="16"/>
                <w:cs/>
                <w:lang w:val="en-GB" w:bidi="he-IL"/>
                <w14:ligatures w14:val="none"/>
              </w:rPr>
              <w:t>5</w:t>
            </w:r>
            <w:r w:rsidRPr="00D60A65">
              <w:rPr>
                <w:rFonts w:ascii="Arial" w:eastAsia="Times New Roman" w:hAnsi="Arial" w:cs="Arial"/>
                <w:color w:val="000000"/>
                <w:kern w:val="0"/>
                <w:sz w:val="16"/>
                <w:szCs w:val="16"/>
                <w:lang w:val="en-GB" w:bidi="he-IL"/>
                <w14:ligatures w14:val="none"/>
              </w:rPr>
              <w:t>,</w:t>
            </w:r>
            <w:r w:rsidRPr="00D60A65">
              <w:rPr>
                <w:rFonts w:ascii="Arial" w:eastAsia="Times New Roman" w:hAnsi="Arial" w:cs="Arial"/>
                <w:color w:val="000000"/>
                <w:kern w:val="0"/>
                <w:sz w:val="16"/>
                <w:szCs w:val="16"/>
                <w:cs/>
                <w:lang w:val="en-GB" w:bidi="he-IL"/>
                <w14:ligatures w14:val="none"/>
              </w:rPr>
              <w:t>78</w:t>
            </w:r>
            <w:r w:rsidRPr="00D60A65">
              <w:rPr>
                <w:rFonts w:ascii="Arial" w:eastAsia="Times New Roman" w:hAnsi="Arial" w:cs="Arial"/>
                <w:color w:val="000000"/>
                <w:kern w:val="0"/>
                <w:sz w:val="16"/>
                <w:szCs w:val="16"/>
                <w:lang w:val="en-GB" w:bidi="he-IL"/>
                <w14:ligatures w14:val="none"/>
              </w:rPr>
              <w:t>9,141</w:t>
            </w:r>
          </w:p>
        </w:tc>
        <w:tc>
          <w:tcPr>
            <w:tcW w:w="649" w:type="pct"/>
            <w:vAlign w:val="center"/>
          </w:tcPr>
          <w:p w14:paraId="039C21B9"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Times New Roman" w:hAnsi="Arial" w:cs="Arial"/>
                <w:color w:val="000000"/>
                <w:kern w:val="0"/>
                <w:sz w:val="16"/>
                <w:szCs w:val="16"/>
                <w:lang w:val="en-GB" w:bidi="he-IL"/>
                <w14:ligatures w14:val="none"/>
              </w:rPr>
              <w:t>962,686</w:t>
            </w:r>
          </w:p>
        </w:tc>
        <w:tc>
          <w:tcPr>
            <w:tcW w:w="644" w:type="pct"/>
            <w:vAlign w:val="center"/>
          </w:tcPr>
          <w:p w14:paraId="17C67500"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Times New Roman" w:hAnsi="Arial" w:cs="Arial"/>
                <w:color w:val="000000"/>
                <w:kern w:val="0"/>
                <w:sz w:val="16"/>
                <w:szCs w:val="16"/>
                <w:lang w:val="en-GB" w:bidi="he-IL"/>
                <w14:ligatures w14:val="none"/>
              </w:rPr>
              <w:t>6,751,827</w:t>
            </w:r>
          </w:p>
        </w:tc>
      </w:tr>
      <w:tr w:rsidR="003524AB" w:rsidRPr="00D60A65" w14:paraId="042A72EA" w14:textId="77777777">
        <w:trPr>
          <w:trHeight w:val="79"/>
        </w:trPr>
        <w:tc>
          <w:tcPr>
            <w:tcW w:w="1111" w:type="pct"/>
          </w:tcPr>
          <w:p w14:paraId="4CBD2FC4" w14:textId="77777777" w:rsidR="003524AB" w:rsidRPr="00D60A65" w:rsidRDefault="003524AB" w:rsidP="003524AB">
            <w:pPr>
              <w:spacing w:after="0"/>
              <w:ind w:left="435" w:right="-72"/>
              <w:rPr>
                <w:rFonts w:ascii="Arial" w:eastAsia="Cordia New" w:hAnsi="Arial" w:cs="Arial"/>
                <w:color w:val="000000"/>
                <w:kern w:val="0"/>
                <w:sz w:val="16"/>
                <w:szCs w:val="16"/>
                <w:cs/>
                <w:lang w:bidi="he-IL"/>
                <w14:ligatures w14:val="none"/>
              </w:rPr>
            </w:pPr>
            <w:r w:rsidRPr="00D60A65">
              <w:rPr>
                <w:rFonts w:ascii="Arial" w:eastAsia="Cordia New" w:hAnsi="Arial" w:cs="Arial"/>
                <w:color w:val="000000"/>
                <w:kern w:val="0"/>
                <w:sz w:val="16"/>
                <w:szCs w:val="16"/>
                <w:lang w:bidi="he-IL"/>
                <w14:ligatures w14:val="none"/>
              </w:rPr>
              <w:t>Total liabilities</w:t>
            </w:r>
          </w:p>
        </w:tc>
        <w:tc>
          <w:tcPr>
            <w:tcW w:w="648" w:type="pct"/>
            <w:vAlign w:val="center"/>
          </w:tcPr>
          <w:p w14:paraId="10DE52A4" w14:textId="77777777" w:rsidR="003524AB" w:rsidRPr="00D60A65" w:rsidRDefault="003524AB" w:rsidP="003524AB">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2,147,206</w:t>
            </w:r>
          </w:p>
        </w:tc>
        <w:tc>
          <w:tcPr>
            <w:tcW w:w="649" w:type="pct"/>
            <w:vAlign w:val="center"/>
          </w:tcPr>
          <w:p w14:paraId="3C15084A" w14:textId="77777777" w:rsidR="003524AB" w:rsidRPr="00D60A65" w:rsidRDefault="003524AB" w:rsidP="003524AB">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176,857</w:t>
            </w:r>
          </w:p>
        </w:tc>
        <w:tc>
          <w:tcPr>
            <w:tcW w:w="650" w:type="pct"/>
            <w:vAlign w:val="center"/>
          </w:tcPr>
          <w:p w14:paraId="0DEBC6E4" w14:textId="77777777" w:rsidR="003524AB" w:rsidRPr="00D60A65" w:rsidRDefault="003524AB" w:rsidP="003524AB">
            <w:pPr>
              <w:spacing w:after="0"/>
              <w:ind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2,324,063</w:t>
            </w:r>
          </w:p>
        </w:tc>
        <w:tc>
          <w:tcPr>
            <w:tcW w:w="649" w:type="pct"/>
            <w:vAlign w:val="center"/>
          </w:tcPr>
          <w:p w14:paraId="2939E1A9"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Times New Roman" w:hAnsi="Arial" w:cs="Arial"/>
                <w:color w:val="000000"/>
                <w:kern w:val="0"/>
                <w:sz w:val="16"/>
                <w:szCs w:val="16"/>
                <w:lang w:val="en-GB" w:bidi="he-IL"/>
                <w14:ligatures w14:val="none"/>
              </w:rPr>
              <w:t>2,570,695</w:t>
            </w:r>
          </w:p>
        </w:tc>
        <w:tc>
          <w:tcPr>
            <w:tcW w:w="649" w:type="pct"/>
            <w:vAlign w:val="center"/>
          </w:tcPr>
          <w:p w14:paraId="2C92D927"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Times New Roman" w:hAnsi="Arial" w:cs="Arial"/>
                <w:color w:val="000000"/>
                <w:kern w:val="0"/>
                <w:sz w:val="16"/>
                <w:szCs w:val="16"/>
                <w:lang w:val="en-GB" w:bidi="he-IL"/>
                <w14:ligatures w14:val="none"/>
              </w:rPr>
              <w:t>179,257</w:t>
            </w:r>
          </w:p>
        </w:tc>
        <w:tc>
          <w:tcPr>
            <w:tcW w:w="644" w:type="pct"/>
            <w:vAlign w:val="center"/>
          </w:tcPr>
          <w:p w14:paraId="18A16EF5" w14:textId="77777777" w:rsidR="003524AB" w:rsidRPr="00D60A65" w:rsidRDefault="003524AB" w:rsidP="003524AB">
            <w:pPr>
              <w:spacing w:after="0"/>
              <w:ind w:right="-72"/>
              <w:jc w:val="right"/>
              <w:rPr>
                <w:rFonts w:ascii="Arial" w:eastAsia="Cordia New" w:hAnsi="Arial" w:cs="Arial"/>
                <w:color w:val="000000"/>
                <w:kern w:val="0"/>
                <w:sz w:val="16"/>
                <w:szCs w:val="16"/>
                <w:lang w:bidi="he-IL"/>
                <w14:ligatures w14:val="none"/>
              </w:rPr>
            </w:pPr>
            <w:r w:rsidRPr="00D60A65">
              <w:rPr>
                <w:rFonts w:ascii="Arial" w:eastAsia="Times New Roman" w:hAnsi="Arial" w:cs="Arial"/>
                <w:color w:val="000000"/>
                <w:kern w:val="0"/>
                <w:sz w:val="16"/>
                <w:szCs w:val="16"/>
                <w:lang w:val="en-GB" w:bidi="he-IL"/>
                <w14:ligatures w14:val="none"/>
              </w:rPr>
              <w:t>2,749,952</w:t>
            </w:r>
          </w:p>
        </w:tc>
      </w:tr>
    </w:tbl>
    <w:p w14:paraId="02424470" w14:textId="77777777" w:rsidR="00EF12F6" w:rsidRPr="00D60A65" w:rsidRDefault="00EF12F6" w:rsidP="00EF12F6">
      <w:pPr>
        <w:tabs>
          <w:tab w:val="left" w:pos="2160"/>
        </w:tabs>
        <w:spacing w:after="0"/>
        <w:ind w:left="547" w:right="11"/>
        <w:jc w:val="both"/>
        <w:rPr>
          <w:rFonts w:ascii="Arial" w:hAnsi="Arial" w:cs="Arial"/>
          <w:color w:val="000000" w:themeColor="text1"/>
          <w:sz w:val="18"/>
          <w:szCs w:val="18"/>
        </w:rPr>
      </w:pPr>
    </w:p>
    <w:p w14:paraId="434840F3" w14:textId="6645ECC8" w:rsidR="00EF12F6" w:rsidRPr="00D60A65" w:rsidRDefault="00EF12F6" w:rsidP="00EF12F6">
      <w:pPr>
        <w:pStyle w:val="Header"/>
        <w:numPr>
          <w:ilvl w:val="1"/>
          <w:numId w:val="18"/>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 xml:space="preserve">Geographic information </w:t>
      </w:r>
    </w:p>
    <w:p w14:paraId="14CA28FB" w14:textId="77777777" w:rsidR="00EF12F6" w:rsidRPr="00D60A65" w:rsidRDefault="00EF12F6" w:rsidP="00EF12F6">
      <w:pPr>
        <w:pStyle w:val="Header"/>
        <w:ind w:left="792"/>
        <w:jc w:val="both"/>
        <w:rPr>
          <w:rFonts w:ascii="Arial" w:hAnsi="Arial" w:cs="Arial"/>
          <w:b/>
          <w:bCs/>
          <w:color w:val="000000" w:themeColor="text1"/>
          <w:sz w:val="18"/>
          <w:szCs w:val="18"/>
          <w:shd w:val="clear" w:color="auto" w:fill="FFFFFF"/>
          <w:lang w:val="en-GB"/>
        </w:rPr>
      </w:pPr>
    </w:p>
    <w:p w14:paraId="34041E5D" w14:textId="77777777" w:rsidR="00EF12F6" w:rsidRPr="00D60A65" w:rsidRDefault="00EF12F6" w:rsidP="00EF12F6">
      <w:pPr>
        <w:tabs>
          <w:tab w:val="left" w:pos="2160"/>
        </w:tabs>
        <w:spacing w:after="0"/>
        <w:ind w:left="547" w:right="11"/>
        <w:jc w:val="both"/>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The Group operates in Thailand only.</w:t>
      </w:r>
      <w:r w:rsidRPr="00D60A65">
        <w:rPr>
          <w:rFonts w:ascii="Arial" w:eastAsia="Times New Roman" w:hAnsi="Arial" w:cs="Arial"/>
          <w:color w:val="000000" w:themeColor="text1"/>
          <w:kern w:val="0"/>
          <w:sz w:val="18"/>
          <w:szCs w:val="18"/>
          <w:cs/>
          <w14:ligatures w14:val="none"/>
        </w:rPr>
        <w:t xml:space="preserve"> </w:t>
      </w:r>
      <w:r w:rsidRPr="00D60A65">
        <w:rPr>
          <w:rFonts w:ascii="Arial" w:eastAsia="Times New Roman" w:hAnsi="Arial" w:cs="Arial"/>
          <w:color w:val="000000" w:themeColor="text1"/>
          <w:kern w:val="0"/>
          <w:sz w:val="18"/>
          <w:szCs w:val="18"/>
          <w:lang w:bidi="he-IL"/>
          <w14:ligatures w14:val="none"/>
        </w:rPr>
        <w:t xml:space="preserve">As a result, all the revenues and assets as reflected in </w:t>
      </w:r>
      <w:proofErr w:type="gramStart"/>
      <w:r w:rsidRPr="00D60A65">
        <w:rPr>
          <w:rFonts w:ascii="Arial" w:eastAsia="Times New Roman" w:hAnsi="Arial" w:cs="Arial"/>
          <w:color w:val="000000" w:themeColor="text1"/>
          <w:kern w:val="0"/>
          <w:sz w:val="18"/>
          <w:szCs w:val="18"/>
          <w:lang w:bidi="he-IL"/>
          <w14:ligatures w14:val="none"/>
        </w:rPr>
        <w:t>these financial information</w:t>
      </w:r>
      <w:proofErr w:type="gramEnd"/>
      <w:r w:rsidRPr="00D60A65">
        <w:rPr>
          <w:rFonts w:ascii="Arial" w:eastAsia="Times New Roman" w:hAnsi="Arial" w:cs="Arial"/>
          <w:color w:val="000000" w:themeColor="text1"/>
          <w:kern w:val="0"/>
          <w:sz w:val="18"/>
          <w:szCs w:val="18"/>
          <w:lang w:bidi="he-IL"/>
          <w14:ligatures w14:val="none"/>
        </w:rPr>
        <w:t xml:space="preserve"> pertain exclusively to this geographical reportable segment.</w:t>
      </w:r>
    </w:p>
    <w:p w14:paraId="1D0DA224" w14:textId="77777777" w:rsidR="00EF12F6" w:rsidRPr="00D60A65" w:rsidRDefault="00EF12F6" w:rsidP="00EF12F6">
      <w:pPr>
        <w:spacing w:after="0"/>
        <w:rPr>
          <w:rFonts w:ascii="Arial" w:hAnsi="Arial" w:cs="Arial"/>
          <w:color w:val="000000" w:themeColor="text1"/>
          <w:sz w:val="18"/>
          <w:szCs w:val="18"/>
        </w:rPr>
      </w:pPr>
    </w:p>
    <w:p w14:paraId="2F11F614" w14:textId="08FC7716" w:rsidR="00EF12F6" w:rsidRPr="00D60A65" w:rsidRDefault="00EF12F6" w:rsidP="00EF12F6">
      <w:pPr>
        <w:pStyle w:val="Header"/>
        <w:numPr>
          <w:ilvl w:val="1"/>
          <w:numId w:val="18"/>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Major customers</w:t>
      </w:r>
    </w:p>
    <w:p w14:paraId="05B20D42" w14:textId="77777777" w:rsidR="00EF12F6" w:rsidRPr="00D60A65" w:rsidRDefault="00EF12F6" w:rsidP="00EF12F6">
      <w:pPr>
        <w:pStyle w:val="Header"/>
        <w:ind w:left="792"/>
        <w:jc w:val="both"/>
        <w:rPr>
          <w:rFonts w:ascii="Arial" w:hAnsi="Arial" w:cs="Arial"/>
          <w:b/>
          <w:bCs/>
          <w:color w:val="000000" w:themeColor="text1"/>
          <w:sz w:val="18"/>
          <w:szCs w:val="18"/>
          <w:shd w:val="clear" w:color="auto" w:fill="FFFFFF"/>
          <w:lang w:val="en-GB"/>
        </w:rPr>
      </w:pPr>
    </w:p>
    <w:p w14:paraId="1F139136" w14:textId="3523E2FC" w:rsidR="00EF12F6" w:rsidRPr="00D60A65" w:rsidRDefault="00EF12F6" w:rsidP="00EF12F6">
      <w:pPr>
        <w:tabs>
          <w:tab w:val="right" w:pos="7280"/>
          <w:tab w:val="right" w:pos="8540"/>
        </w:tabs>
        <w:spacing w:after="0"/>
        <w:ind w:left="547" w:right="11" w:hanging="7"/>
        <w:jc w:val="thaiDistribute"/>
        <w:rPr>
          <w:rFonts w:ascii="Arial" w:hAnsi="Arial" w:cs="Arial"/>
          <w:color w:val="000000" w:themeColor="text1"/>
          <w:sz w:val="18"/>
          <w:szCs w:val="18"/>
        </w:rPr>
      </w:pPr>
      <w:r w:rsidRPr="00D60A65">
        <w:rPr>
          <w:rFonts w:ascii="Arial" w:eastAsia="Cordia New" w:hAnsi="Arial" w:cs="Arial"/>
          <w:color w:val="000000" w:themeColor="text1"/>
          <w:spacing w:val="-4"/>
          <w:sz w:val="18"/>
          <w:szCs w:val="18"/>
        </w:rPr>
        <w:t xml:space="preserve">For the </w:t>
      </w:r>
      <w:r w:rsidRPr="00D60A65">
        <w:rPr>
          <w:rFonts w:ascii="Arial" w:eastAsia="Cordia New" w:hAnsi="Arial" w:cs="Arial"/>
          <w:color w:val="000000" w:themeColor="text1"/>
          <w:spacing w:val="-4"/>
          <w:sz w:val="18"/>
          <w:szCs w:val="18"/>
          <w:lang w:val="en-GB"/>
        </w:rPr>
        <w:t>six-month</w:t>
      </w:r>
      <w:r w:rsidRPr="00D60A65">
        <w:rPr>
          <w:rFonts w:ascii="Arial" w:eastAsia="Cordia New" w:hAnsi="Arial" w:cs="Arial"/>
          <w:color w:val="000000" w:themeColor="text1"/>
          <w:spacing w:val="-4"/>
          <w:sz w:val="18"/>
          <w:szCs w:val="18"/>
        </w:rPr>
        <w:t xml:space="preserve"> period </w:t>
      </w:r>
      <w:proofErr w:type="gramStart"/>
      <w:r w:rsidRPr="00D60A65">
        <w:rPr>
          <w:rFonts w:ascii="Arial" w:eastAsia="Cordia New" w:hAnsi="Arial" w:cs="Arial"/>
          <w:color w:val="000000" w:themeColor="text1"/>
          <w:spacing w:val="-4"/>
          <w:sz w:val="18"/>
          <w:szCs w:val="18"/>
        </w:rPr>
        <w:t>ended</w:t>
      </w:r>
      <w:proofErr w:type="gramEnd"/>
      <w:r w:rsidRPr="00D60A65">
        <w:rPr>
          <w:rFonts w:ascii="Arial" w:eastAsia="Cordia New" w:hAnsi="Arial" w:cs="Arial"/>
          <w:color w:val="000000" w:themeColor="text1"/>
          <w:spacing w:val="-4"/>
          <w:sz w:val="18"/>
          <w:szCs w:val="18"/>
        </w:rPr>
        <w:t xml:space="preserve"> </w:t>
      </w:r>
      <w:r w:rsidRPr="00D60A65">
        <w:rPr>
          <w:rFonts w:ascii="Arial" w:eastAsia="Cordia New" w:hAnsi="Arial" w:cs="Arial"/>
          <w:color w:val="000000" w:themeColor="text1"/>
          <w:spacing w:val="-4"/>
          <w:sz w:val="18"/>
          <w:szCs w:val="18"/>
          <w:lang w:val="en-GB"/>
        </w:rPr>
        <w:t>30 June 2026</w:t>
      </w:r>
      <w:r w:rsidRPr="00D60A65">
        <w:rPr>
          <w:rFonts w:ascii="Arial" w:eastAsia="Cordia New" w:hAnsi="Arial" w:cs="Arial"/>
          <w:color w:val="000000" w:themeColor="text1"/>
          <w:spacing w:val="-4"/>
          <w:sz w:val="18"/>
          <w:szCs w:val="18"/>
        </w:rPr>
        <w:t xml:space="preserve"> and </w:t>
      </w:r>
      <w:r w:rsidRPr="00D60A65">
        <w:rPr>
          <w:rFonts w:ascii="Arial" w:eastAsia="Cordia New" w:hAnsi="Arial" w:cs="Arial"/>
          <w:color w:val="000000" w:themeColor="text1"/>
          <w:spacing w:val="-4"/>
          <w:sz w:val="18"/>
          <w:szCs w:val="18"/>
          <w:lang w:val="en-GB"/>
        </w:rPr>
        <w:t>2025</w:t>
      </w:r>
      <w:r w:rsidRPr="00D60A65">
        <w:rPr>
          <w:rFonts w:ascii="Arial" w:eastAsia="Cordia New" w:hAnsi="Arial" w:cs="Arial"/>
          <w:color w:val="000000" w:themeColor="text1"/>
          <w:spacing w:val="-4"/>
          <w:sz w:val="18"/>
          <w:szCs w:val="18"/>
        </w:rPr>
        <w:t xml:space="preserve">, </w:t>
      </w:r>
      <w:r w:rsidRPr="00D60A65">
        <w:rPr>
          <w:rFonts w:ascii="Arial" w:hAnsi="Arial" w:cs="Arial"/>
          <w:color w:val="000000" w:themeColor="text1"/>
          <w:spacing w:val="-4"/>
          <w:sz w:val="18"/>
          <w:szCs w:val="18"/>
        </w:rPr>
        <w:t xml:space="preserve">the Group had gross reinsurance premium written for the amount equal to or more than </w:t>
      </w:r>
      <w:r w:rsidRPr="00D60A65">
        <w:rPr>
          <w:rFonts w:ascii="Arial" w:hAnsi="Arial" w:cs="Arial"/>
          <w:color w:val="000000" w:themeColor="text1"/>
          <w:spacing w:val="-4"/>
          <w:sz w:val="18"/>
          <w:szCs w:val="18"/>
          <w:lang w:val="en-GB"/>
        </w:rPr>
        <w:t>10</w:t>
      </w:r>
      <w:r w:rsidRPr="00D60A65">
        <w:rPr>
          <w:rFonts w:ascii="Arial" w:hAnsi="Arial" w:cs="Arial"/>
          <w:color w:val="000000" w:themeColor="text1"/>
          <w:spacing w:val="-4"/>
          <w:sz w:val="18"/>
          <w:szCs w:val="18"/>
        </w:rPr>
        <w:t xml:space="preserve">% of total gross reinsurance premium written </w:t>
      </w:r>
      <w:proofErr w:type="gramStart"/>
      <w:r w:rsidRPr="00D60A65">
        <w:rPr>
          <w:rFonts w:ascii="Arial" w:hAnsi="Arial" w:cs="Arial"/>
          <w:color w:val="000000" w:themeColor="text1"/>
          <w:spacing w:val="-4"/>
          <w:sz w:val="18"/>
          <w:szCs w:val="18"/>
        </w:rPr>
        <w:t>from</w:t>
      </w:r>
      <w:proofErr w:type="gramEnd"/>
      <w:r w:rsidRPr="00D60A65">
        <w:rPr>
          <w:rFonts w:ascii="Arial" w:hAnsi="Arial" w:cs="Arial"/>
          <w:color w:val="000000" w:themeColor="text1"/>
          <w:spacing w:val="-4"/>
          <w:sz w:val="18"/>
          <w:szCs w:val="18"/>
        </w:rPr>
        <w:t xml:space="preserve"> major insurance companies</w:t>
      </w:r>
      <w:r w:rsidRPr="00D60A65">
        <w:rPr>
          <w:rFonts w:ascii="Arial" w:hAnsi="Arial" w:cs="Arial"/>
          <w:color w:val="000000" w:themeColor="text1"/>
          <w:sz w:val="18"/>
          <w:szCs w:val="18"/>
        </w:rPr>
        <w:t xml:space="preserve"> as follows:</w:t>
      </w:r>
    </w:p>
    <w:p w14:paraId="049ED853" w14:textId="77777777" w:rsidR="00EF12F6" w:rsidRPr="00D60A65" w:rsidRDefault="00EF12F6" w:rsidP="00EF12F6">
      <w:pPr>
        <w:tabs>
          <w:tab w:val="right" w:pos="7280"/>
          <w:tab w:val="right" w:pos="8540"/>
        </w:tabs>
        <w:spacing w:after="0"/>
        <w:ind w:left="547" w:right="11" w:hanging="7"/>
        <w:jc w:val="thaiDistribute"/>
        <w:rPr>
          <w:rFonts w:ascii="Arial" w:hAnsi="Arial" w:cs="Arial"/>
          <w:color w:val="000000" w:themeColor="text1"/>
          <w:sz w:val="18"/>
          <w:szCs w:val="18"/>
        </w:rPr>
      </w:pPr>
    </w:p>
    <w:tbl>
      <w:tblPr>
        <w:tblW w:w="4926" w:type="pct"/>
        <w:tblInd w:w="18" w:type="dxa"/>
        <w:tblLook w:val="0000" w:firstRow="0" w:lastRow="0" w:firstColumn="0" w:lastColumn="0" w:noHBand="0" w:noVBand="0"/>
      </w:tblPr>
      <w:tblGrid>
        <w:gridCol w:w="6596"/>
        <w:gridCol w:w="1409"/>
        <w:gridCol w:w="1312"/>
      </w:tblGrid>
      <w:tr w:rsidR="00EF12F6" w:rsidRPr="00D60A65" w14:paraId="6E5E8D75" w14:textId="77777777">
        <w:tc>
          <w:tcPr>
            <w:tcW w:w="3540" w:type="pct"/>
            <w:vAlign w:val="bottom"/>
          </w:tcPr>
          <w:p w14:paraId="7A9029B4"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p>
        </w:tc>
        <w:tc>
          <w:tcPr>
            <w:tcW w:w="1460" w:type="pct"/>
            <w:gridSpan w:val="2"/>
            <w:tcBorders>
              <w:bottom w:val="single" w:sz="4" w:space="0" w:color="auto"/>
            </w:tcBorders>
            <w:vAlign w:val="bottom"/>
          </w:tcPr>
          <w:p w14:paraId="079CD861" w14:textId="77777777" w:rsidR="00EF12F6" w:rsidRPr="00D60A65" w:rsidRDefault="00EF12F6" w:rsidP="00EF12F6">
            <w:pPr>
              <w:spacing w:after="0"/>
              <w:ind w:right="-72"/>
              <w:jc w:val="center"/>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lang w:bidi="he-IL"/>
                <w14:ligatures w14:val="none"/>
              </w:rPr>
              <w:t xml:space="preserve">Consolidated </w:t>
            </w:r>
          </w:p>
          <w:p w14:paraId="2725C0B4" w14:textId="77777777" w:rsidR="00EF12F6" w:rsidRPr="00D60A65" w:rsidRDefault="00EF12F6" w:rsidP="00EF12F6">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r>
      <w:tr w:rsidR="00EF12F6" w:rsidRPr="00D60A65" w14:paraId="48ADC709" w14:textId="77777777">
        <w:tc>
          <w:tcPr>
            <w:tcW w:w="3540" w:type="pct"/>
            <w:vAlign w:val="bottom"/>
          </w:tcPr>
          <w:p w14:paraId="3C65BA10"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p>
        </w:tc>
        <w:tc>
          <w:tcPr>
            <w:tcW w:w="1460" w:type="pct"/>
            <w:gridSpan w:val="2"/>
            <w:tcBorders>
              <w:top w:val="single" w:sz="4" w:space="0" w:color="auto"/>
            </w:tcBorders>
            <w:vAlign w:val="bottom"/>
          </w:tcPr>
          <w:p w14:paraId="259FDBB2" w14:textId="77777777" w:rsidR="00EF12F6" w:rsidRPr="00D60A65" w:rsidRDefault="00EF12F6" w:rsidP="00EF12F6">
            <w:pPr>
              <w:spacing w:after="0"/>
              <w:ind w:right="-72"/>
              <w:jc w:val="center"/>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(Unaudited)</w:t>
            </w:r>
          </w:p>
          <w:p w14:paraId="00BBF404" w14:textId="77777777" w:rsidR="00EF12F6" w:rsidRPr="00D60A65" w:rsidRDefault="00EF12F6" w:rsidP="00EF12F6">
            <w:pPr>
              <w:spacing w:after="0"/>
              <w:ind w:right="-72"/>
              <w:jc w:val="center"/>
              <w:rPr>
                <w:rFonts w:ascii="Arial" w:eastAsia="Times New Roman" w:hAnsi="Arial" w:cs="Arial"/>
                <w:b/>
                <w:bCs/>
                <w:color w:val="000000"/>
                <w:kern w:val="0"/>
                <w:sz w:val="18"/>
                <w:szCs w:val="18"/>
                <w14:ligatures w14:val="none"/>
              </w:rPr>
            </w:pPr>
            <w:r w:rsidRPr="00D60A65">
              <w:rPr>
                <w:rFonts w:ascii="Arial" w:eastAsia="Times New Roman" w:hAnsi="Arial" w:cs="Arial"/>
                <w:b/>
                <w:bCs/>
                <w:color w:val="000000"/>
                <w:kern w:val="0"/>
                <w:sz w:val="18"/>
                <w:szCs w:val="18"/>
                <w14:ligatures w14:val="none"/>
              </w:rPr>
              <w:t>For the six</w:t>
            </w:r>
            <w:r w:rsidRPr="00D60A65">
              <w:rPr>
                <w:rFonts w:ascii="Arial" w:eastAsia="Times New Roman" w:hAnsi="Arial" w:cs="Arial"/>
                <w:b/>
                <w:bCs/>
                <w:color w:val="000000"/>
                <w:kern w:val="0"/>
                <w:sz w:val="18"/>
                <w:szCs w:val="18"/>
                <w:lang w:val="en-GB"/>
                <w14:ligatures w14:val="none"/>
              </w:rPr>
              <w:t>-month</w:t>
            </w:r>
          </w:p>
          <w:p w14:paraId="458CE158" w14:textId="77777777" w:rsidR="00EF12F6" w:rsidRPr="00D60A65" w:rsidRDefault="00EF12F6" w:rsidP="00EF12F6">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14:ligatures w14:val="none"/>
              </w:rPr>
              <w:t xml:space="preserve">period ended </w:t>
            </w:r>
            <w:r w:rsidRPr="00D60A65">
              <w:rPr>
                <w:rFonts w:ascii="Arial" w:eastAsia="Times New Roman" w:hAnsi="Arial" w:cs="Arial"/>
                <w:b/>
                <w:bCs/>
                <w:color w:val="000000"/>
                <w:kern w:val="0"/>
                <w:sz w:val="18"/>
                <w:szCs w:val="18"/>
                <w:lang w:val="en-GB"/>
                <w14:ligatures w14:val="none"/>
              </w:rPr>
              <w:t>30 June</w:t>
            </w:r>
          </w:p>
        </w:tc>
      </w:tr>
      <w:tr w:rsidR="00EF12F6" w:rsidRPr="00D60A65" w14:paraId="170F5BD4" w14:textId="77777777">
        <w:tc>
          <w:tcPr>
            <w:tcW w:w="3540" w:type="pct"/>
            <w:vAlign w:val="bottom"/>
          </w:tcPr>
          <w:p w14:paraId="4DB96FF2"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p>
        </w:tc>
        <w:tc>
          <w:tcPr>
            <w:tcW w:w="756" w:type="pct"/>
            <w:tcBorders>
              <w:top w:val="single" w:sz="4" w:space="0" w:color="auto"/>
            </w:tcBorders>
            <w:vAlign w:val="bottom"/>
          </w:tcPr>
          <w:p w14:paraId="5E088249"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704" w:type="pct"/>
            <w:tcBorders>
              <w:top w:val="single" w:sz="4" w:space="0" w:color="auto"/>
            </w:tcBorders>
            <w:vAlign w:val="bottom"/>
          </w:tcPr>
          <w:p w14:paraId="077B0F87"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EF12F6" w:rsidRPr="00D60A65" w14:paraId="177F7F3D" w14:textId="77777777">
        <w:tc>
          <w:tcPr>
            <w:tcW w:w="3540" w:type="pct"/>
            <w:vAlign w:val="bottom"/>
          </w:tcPr>
          <w:p w14:paraId="434286D1"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p>
        </w:tc>
        <w:tc>
          <w:tcPr>
            <w:tcW w:w="756" w:type="pct"/>
            <w:tcBorders>
              <w:bottom w:val="single" w:sz="4" w:space="0" w:color="auto"/>
            </w:tcBorders>
            <w:vAlign w:val="bottom"/>
          </w:tcPr>
          <w:p w14:paraId="6A3ADF9B"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Cordia New" w:hAnsi="Arial" w:cs="Arial"/>
                <w:b/>
                <w:bCs/>
                <w:color w:val="000000"/>
                <w:kern w:val="0"/>
                <w:sz w:val="18"/>
                <w:szCs w:val="18"/>
                <w:lang w:bidi="he-IL"/>
                <w14:ligatures w14:val="none"/>
              </w:rPr>
              <w:t>Million Baht</w:t>
            </w:r>
          </w:p>
        </w:tc>
        <w:tc>
          <w:tcPr>
            <w:tcW w:w="704" w:type="pct"/>
            <w:tcBorders>
              <w:bottom w:val="single" w:sz="4" w:space="0" w:color="auto"/>
            </w:tcBorders>
            <w:vAlign w:val="bottom"/>
          </w:tcPr>
          <w:p w14:paraId="6FA13BC9"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Cordia New" w:hAnsi="Arial" w:cs="Arial"/>
                <w:b/>
                <w:bCs/>
                <w:color w:val="000000"/>
                <w:kern w:val="0"/>
                <w:sz w:val="18"/>
                <w:szCs w:val="18"/>
                <w:lang w:bidi="he-IL"/>
                <w14:ligatures w14:val="none"/>
              </w:rPr>
              <w:t>Million Baht</w:t>
            </w:r>
          </w:p>
        </w:tc>
      </w:tr>
      <w:tr w:rsidR="00EF12F6" w:rsidRPr="00D60A65" w14:paraId="32F468A3" w14:textId="77777777">
        <w:tc>
          <w:tcPr>
            <w:tcW w:w="3540" w:type="pct"/>
            <w:vAlign w:val="bottom"/>
          </w:tcPr>
          <w:p w14:paraId="11410C52"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p>
        </w:tc>
        <w:tc>
          <w:tcPr>
            <w:tcW w:w="756" w:type="pct"/>
            <w:tcBorders>
              <w:top w:val="single" w:sz="4" w:space="0" w:color="auto"/>
            </w:tcBorders>
          </w:tcPr>
          <w:p w14:paraId="0782725F"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p>
        </w:tc>
        <w:tc>
          <w:tcPr>
            <w:tcW w:w="704" w:type="pct"/>
            <w:tcBorders>
              <w:top w:val="single" w:sz="4" w:space="0" w:color="auto"/>
            </w:tcBorders>
          </w:tcPr>
          <w:p w14:paraId="326A4C0D"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p>
        </w:tc>
      </w:tr>
      <w:tr w:rsidR="00EF12F6" w:rsidRPr="00D60A65" w14:paraId="709073A0" w14:textId="77777777">
        <w:tc>
          <w:tcPr>
            <w:tcW w:w="3540" w:type="pct"/>
          </w:tcPr>
          <w:p w14:paraId="655F0DDA"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Gross reinsurance premium written</w:t>
            </w:r>
          </w:p>
        </w:tc>
        <w:tc>
          <w:tcPr>
            <w:tcW w:w="756" w:type="pct"/>
            <w:vAlign w:val="bottom"/>
          </w:tcPr>
          <w:p w14:paraId="0AA35FD5"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1,729</w:t>
            </w:r>
          </w:p>
        </w:tc>
        <w:tc>
          <w:tcPr>
            <w:tcW w:w="704" w:type="pct"/>
            <w:vAlign w:val="bottom"/>
          </w:tcPr>
          <w:p w14:paraId="38A0169E"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1,800</w:t>
            </w:r>
          </w:p>
        </w:tc>
      </w:tr>
      <w:tr w:rsidR="00EF12F6" w:rsidRPr="00D60A65" w14:paraId="02B0368D" w14:textId="77777777">
        <w:tc>
          <w:tcPr>
            <w:tcW w:w="3540" w:type="pct"/>
          </w:tcPr>
          <w:p w14:paraId="70B0C539"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Percentage of total gross reinsurance premium written (%)</w:t>
            </w:r>
          </w:p>
        </w:tc>
        <w:tc>
          <w:tcPr>
            <w:tcW w:w="756" w:type="pct"/>
            <w:vAlign w:val="bottom"/>
          </w:tcPr>
          <w:p w14:paraId="488AFE8A"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65</w:t>
            </w:r>
          </w:p>
        </w:tc>
        <w:tc>
          <w:tcPr>
            <w:tcW w:w="704" w:type="pct"/>
            <w:vAlign w:val="bottom"/>
          </w:tcPr>
          <w:p w14:paraId="1753BE17" w14:textId="77777777" w:rsidR="00EF12F6" w:rsidRPr="00D60A65" w:rsidRDefault="00EF12F6" w:rsidP="00EF12F6">
            <w:pPr>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62</w:t>
            </w:r>
          </w:p>
        </w:tc>
      </w:tr>
      <w:tr w:rsidR="00EF12F6" w:rsidRPr="00D60A65" w14:paraId="483590CE" w14:textId="77777777">
        <w:tc>
          <w:tcPr>
            <w:tcW w:w="3540" w:type="pct"/>
          </w:tcPr>
          <w:p w14:paraId="3D29698F" w14:textId="77777777" w:rsidR="00EF12F6" w:rsidRPr="00D60A65" w:rsidRDefault="00EF12F6" w:rsidP="00EF12F6">
            <w:pPr>
              <w:spacing w:after="0"/>
              <w:ind w:left="519"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Number of major customers (companies)</w:t>
            </w:r>
          </w:p>
        </w:tc>
        <w:tc>
          <w:tcPr>
            <w:tcW w:w="756" w:type="pct"/>
            <w:vAlign w:val="bottom"/>
          </w:tcPr>
          <w:p w14:paraId="78C35E7A" w14:textId="77777777" w:rsidR="00EF12F6" w:rsidRPr="00D60A65" w:rsidRDefault="00EF12F6" w:rsidP="00EF12F6">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4</w:t>
            </w:r>
          </w:p>
        </w:tc>
        <w:tc>
          <w:tcPr>
            <w:tcW w:w="704" w:type="pct"/>
            <w:vAlign w:val="bottom"/>
          </w:tcPr>
          <w:p w14:paraId="7A0C62C1" w14:textId="77777777" w:rsidR="00EF12F6" w:rsidRPr="00D60A65" w:rsidRDefault="00EF12F6" w:rsidP="00EF12F6">
            <w:pPr>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4</w:t>
            </w:r>
          </w:p>
        </w:tc>
      </w:tr>
    </w:tbl>
    <w:p w14:paraId="7F88456C" w14:textId="77777777" w:rsidR="00EF12F6" w:rsidRPr="00D60A65" w:rsidRDefault="00EF12F6" w:rsidP="003524AB">
      <w:pPr>
        <w:tabs>
          <w:tab w:val="left" w:pos="2160"/>
        </w:tabs>
        <w:ind w:right="11"/>
        <w:jc w:val="both"/>
        <w:rPr>
          <w:rFonts w:ascii="Arial" w:hAnsi="Arial" w:cs="Arial"/>
          <w:color w:val="000000" w:themeColor="text1"/>
          <w:sz w:val="18"/>
          <w:szCs w:val="18"/>
          <w:cs/>
        </w:rPr>
      </w:pPr>
    </w:p>
    <w:p w14:paraId="1CD98896" w14:textId="3229862C" w:rsidR="0030479D" w:rsidRPr="00D60A65" w:rsidRDefault="0030479D" w:rsidP="0030479D">
      <w:pPr>
        <w:pStyle w:val="Heading1"/>
        <w:numPr>
          <w:ilvl w:val="0"/>
          <w:numId w:val="1"/>
        </w:numPr>
        <w:ind w:hanging="720"/>
        <w:rPr>
          <w:rFonts w:ascii="Arial" w:eastAsia="Arial" w:hAnsi="Arial" w:cs="Arial"/>
          <w:b/>
          <w:color w:val="000000" w:themeColor="text1"/>
          <w:sz w:val="18"/>
          <w:szCs w:val="18"/>
        </w:rPr>
      </w:pPr>
      <w:bookmarkStart w:id="30" w:name="_Toc236837759"/>
      <w:r w:rsidRPr="00D60A65">
        <w:rPr>
          <w:rFonts w:ascii="Arial" w:eastAsia="Arial" w:hAnsi="Arial" w:cs="Arial"/>
          <w:b/>
          <w:color w:val="000000" w:themeColor="text1"/>
          <w:sz w:val="18"/>
          <w:szCs w:val="18"/>
        </w:rPr>
        <w:lastRenderedPageBreak/>
        <w:t>Basic earnings (losses) per share</w:t>
      </w:r>
      <w:bookmarkEnd w:id="30"/>
    </w:p>
    <w:p w14:paraId="06748261" w14:textId="77777777" w:rsidR="003F40DD" w:rsidRPr="00D60A65" w:rsidRDefault="003F40DD" w:rsidP="003F40DD">
      <w:pPr>
        <w:spacing w:after="0"/>
        <w:ind w:right="11"/>
        <w:jc w:val="thaiDistribute"/>
        <w:rPr>
          <w:rFonts w:ascii="Arial" w:hAnsi="Arial" w:cs="Arial"/>
          <w:color w:val="000000" w:themeColor="text1"/>
          <w:sz w:val="18"/>
          <w:szCs w:val="18"/>
        </w:rPr>
      </w:pPr>
    </w:p>
    <w:p w14:paraId="7CC8C6D4" w14:textId="2AC9454E" w:rsidR="003F40DD" w:rsidRPr="00D60A65" w:rsidRDefault="0030479D" w:rsidP="003F40DD">
      <w:pPr>
        <w:spacing w:after="0"/>
        <w:ind w:right="11"/>
        <w:jc w:val="thaiDistribute"/>
        <w:rPr>
          <w:rFonts w:ascii="Arial" w:hAnsi="Arial" w:cs="Arial"/>
          <w:color w:val="000000" w:themeColor="text1"/>
          <w:sz w:val="18"/>
          <w:szCs w:val="18"/>
        </w:rPr>
      </w:pPr>
      <w:r w:rsidRPr="00D60A65">
        <w:rPr>
          <w:rFonts w:ascii="Arial" w:hAnsi="Arial" w:cs="Arial"/>
          <w:color w:val="000000" w:themeColor="text1"/>
          <w:sz w:val="18"/>
          <w:szCs w:val="18"/>
        </w:rPr>
        <w:t>Basic earnings (</w:t>
      </w:r>
      <w:proofErr w:type="gramStart"/>
      <w:r w:rsidRPr="00D60A65">
        <w:rPr>
          <w:rFonts w:ascii="Arial" w:hAnsi="Arial" w:cs="Arial"/>
          <w:color w:val="000000" w:themeColor="text1"/>
          <w:sz w:val="18"/>
          <w:szCs w:val="18"/>
        </w:rPr>
        <w:t>losses</w:t>
      </w:r>
      <w:proofErr w:type="gramEnd"/>
      <w:r w:rsidRPr="00D60A65">
        <w:rPr>
          <w:rFonts w:ascii="Arial" w:hAnsi="Arial" w:cs="Arial"/>
          <w:color w:val="000000" w:themeColor="text1"/>
          <w:sz w:val="18"/>
          <w:szCs w:val="18"/>
        </w:rPr>
        <w:t xml:space="preserve">) per share </w:t>
      </w:r>
      <w:proofErr w:type="gramStart"/>
      <w:r w:rsidRPr="00D60A65">
        <w:rPr>
          <w:rFonts w:ascii="Arial" w:hAnsi="Arial" w:cs="Arial"/>
          <w:color w:val="000000" w:themeColor="text1"/>
          <w:sz w:val="18"/>
          <w:szCs w:val="18"/>
        </w:rPr>
        <w:t>is</w:t>
      </w:r>
      <w:proofErr w:type="gramEnd"/>
      <w:r w:rsidRPr="00D60A65">
        <w:rPr>
          <w:rFonts w:ascii="Arial" w:hAnsi="Arial" w:cs="Arial"/>
          <w:color w:val="000000" w:themeColor="text1"/>
          <w:sz w:val="18"/>
          <w:szCs w:val="18"/>
        </w:rPr>
        <w:t xml:space="preserve"> calculated by dividing net profit</w:t>
      </w:r>
      <w:r w:rsidRPr="00D60A65">
        <w:rPr>
          <w:rFonts w:ascii="Arial" w:hAnsi="Arial" w:cs="Arial"/>
          <w:color w:val="000000" w:themeColor="text1"/>
          <w:sz w:val="18"/>
          <w:szCs w:val="18"/>
          <w:cs/>
        </w:rPr>
        <w:t xml:space="preserve"> </w:t>
      </w:r>
      <w:r w:rsidRPr="00D60A65">
        <w:rPr>
          <w:rFonts w:ascii="Arial" w:hAnsi="Arial" w:cs="Arial"/>
          <w:color w:val="000000" w:themeColor="text1"/>
          <w:sz w:val="18"/>
          <w:szCs w:val="18"/>
        </w:rPr>
        <w:t xml:space="preserve">attributable to shareholders of the Company (excluding other comprehensive income and loss) by the weighted average number of ordinary shares issued during the period. The calculation </w:t>
      </w:r>
      <w:proofErr w:type="gramStart"/>
      <w:r w:rsidRPr="00D60A65">
        <w:rPr>
          <w:rFonts w:ascii="Arial" w:hAnsi="Arial" w:cs="Arial"/>
          <w:color w:val="000000" w:themeColor="text1"/>
          <w:sz w:val="18"/>
          <w:szCs w:val="18"/>
        </w:rPr>
        <w:t>is shown</w:t>
      </w:r>
      <w:proofErr w:type="gramEnd"/>
      <w:r w:rsidRPr="00D60A65">
        <w:rPr>
          <w:rFonts w:ascii="Arial" w:hAnsi="Arial" w:cs="Arial"/>
          <w:color w:val="000000" w:themeColor="text1"/>
          <w:sz w:val="18"/>
          <w:szCs w:val="18"/>
        </w:rPr>
        <w:t xml:space="preserve"> as follows:</w:t>
      </w:r>
    </w:p>
    <w:p w14:paraId="4250A4A6" w14:textId="77777777" w:rsidR="003F40DD" w:rsidRPr="00D60A65" w:rsidRDefault="003F40DD" w:rsidP="003F40DD">
      <w:pPr>
        <w:spacing w:after="0"/>
        <w:ind w:right="11"/>
        <w:jc w:val="thaiDistribute"/>
        <w:rPr>
          <w:rFonts w:ascii="Arial" w:hAnsi="Arial" w:cs="Arial"/>
          <w:color w:val="000000" w:themeColor="text1"/>
          <w:sz w:val="18"/>
          <w:szCs w:val="18"/>
        </w:rPr>
      </w:pPr>
    </w:p>
    <w:tbl>
      <w:tblPr>
        <w:tblW w:w="9552" w:type="dxa"/>
        <w:tblLayout w:type="fixed"/>
        <w:tblLook w:val="0000" w:firstRow="0" w:lastRow="0" w:firstColumn="0" w:lastColumn="0" w:noHBand="0" w:noVBand="0"/>
      </w:tblPr>
      <w:tblGrid>
        <w:gridCol w:w="4506"/>
        <w:gridCol w:w="1259"/>
        <w:gridCol w:w="1259"/>
        <w:gridCol w:w="103"/>
        <w:gridCol w:w="1158"/>
        <w:gridCol w:w="1267"/>
      </w:tblGrid>
      <w:tr w:rsidR="003F40DD" w:rsidRPr="00D60A65" w14:paraId="3097A3EC" w14:textId="77777777" w:rsidTr="003F40DD">
        <w:tc>
          <w:tcPr>
            <w:tcW w:w="4506" w:type="dxa"/>
            <w:vAlign w:val="bottom"/>
          </w:tcPr>
          <w:p w14:paraId="185704B2" w14:textId="77777777" w:rsidR="003F40DD" w:rsidRPr="00D60A65" w:rsidRDefault="003F40DD" w:rsidP="003F40DD">
            <w:pPr>
              <w:spacing w:after="0"/>
              <w:ind w:left="-23" w:right="-29"/>
              <w:rPr>
                <w:rFonts w:ascii="Arial" w:eastAsia="Times New Roman" w:hAnsi="Arial" w:cs="Arial"/>
                <w:b/>
                <w:bCs/>
                <w:color w:val="000000"/>
                <w:kern w:val="0"/>
                <w:sz w:val="18"/>
                <w:szCs w:val="18"/>
                <w:cs/>
                <w:lang w:bidi="he-IL"/>
                <w14:ligatures w14:val="none"/>
              </w:rPr>
            </w:pPr>
          </w:p>
        </w:tc>
        <w:tc>
          <w:tcPr>
            <w:tcW w:w="2621" w:type="dxa"/>
            <w:gridSpan w:val="3"/>
            <w:tcBorders>
              <w:bottom w:val="single" w:sz="4" w:space="0" w:color="auto"/>
            </w:tcBorders>
            <w:vAlign w:val="bottom"/>
          </w:tcPr>
          <w:p w14:paraId="5D5BD954"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Consolidated</w:t>
            </w:r>
          </w:p>
          <w:p w14:paraId="27AD49CC"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c>
          <w:tcPr>
            <w:tcW w:w="2425" w:type="dxa"/>
            <w:gridSpan w:val="2"/>
            <w:tcBorders>
              <w:bottom w:val="single" w:sz="4" w:space="0" w:color="auto"/>
            </w:tcBorders>
            <w:vAlign w:val="bottom"/>
          </w:tcPr>
          <w:p w14:paraId="3DF4D60D"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Separate</w:t>
            </w:r>
          </w:p>
          <w:p w14:paraId="74C47A60"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r>
      <w:tr w:rsidR="003F40DD" w:rsidRPr="00D60A65" w14:paraId="7B4228EE" w14:textId="77777777" w:rsidTr="003F40DD">
        <w:tc>
          <w:tcPr>
            <w:tcW w:w="4506" w:type="dxa"/>
            <w:vAlign w:val="bottom"/>
          </w:tcPr>
          <w:p w14:paraId="44784FB4" w14:textId="77777777" w:rsidR="003F40DD" w:rsidRPr="00D60A65" w:rsidRDefault="003F40DD" w:rsidP="003F40DD">
            <w:pPr>
              <w:spacing w:after="0"/>
              <w:ind w:left="-23" w:right="-29"/>
              <w:rPr>
                <w:rFonts w:ascii="Arial" w:eastAsia="Times New Roman" w:hAnsi="Arial" w:cs="Arial"/>
                <w:b/>
                <w:bCs/>
                <w:color w:val="000000"/>
                <w:kern w:val="0"/>
                <w:sz w:val="18"/>
                <w:szCs w:val="18"/>
                <w:cs/>
                <w:lang w:bidi="he-IL"/>
                <w14:ligatures w14:val="none"/>
              </w:rPr>
            </w:pPr>
          </w:p>
        </w:tc>
        <w:tc>
          <w:tcPr>
            <w:tcW w:w="5046" w:type="dxa"/>
            <w:gridSpan w:val="5"/>
            <w:tcBorders>
              <w:top w:val="single" w:sz="4" w:space="0" w:color="auto"/>
              <w:bottom w:val="single" w:sz="4" w:space="0" w:color="auto"/>
            </w:tcBorders>
            <w:vAlign w:val="bottom"/>
          </w:tcPr>
          <w:p w14:paraId="5696845B"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67607A56" w14:textId="77777777" w:rsidR="003F40DD" w:rsidRPr="00D60A65" w:rsidRDefault="003F40DD" w:rsidP="003F40DD">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 xml:space="preserve">For the three-month period ended </w:t>
            </w:r>
            <w:r w:rsidRPr="00D60A65">
              <w:rPr>
                <w:rFonts w:ascii="Arial" w:eastAsia="Times New Roman" w:hAnsi="Arial" w:cs="Arial"/>
                <w:b/>
                <w:bCs/>
                <w:color w:val="000000"/>
                <w:kern w:val="0"/>
                <w:sz w:val="18"/>
                <w:szCs w:val="18"/>
                <w:lang w:val="en-GB" w:bidi="he-IL"/>
                <w14:ligatures w14:val="none"/>
              </w:rPr>
              <w:t>30 June</w:t>
            </w:r>
          </w:p>
        </w:tc>
      </w:tr>
      <w:tr w:rsidR="003F40DD" w:rsidRPr="00D60A65" w14:paraId="59085DF4" w14:textId="77777777" w:rsidTr="003F40DD">
        <w:tc>
          <w:tcPr>
            <w:tcW w:w="4506" w:type="dxa"/>
            <w:vAlign w:val="bottom"/>
          </w:tcPr>
          <w:p w14:paraId="34291DAF" w14:textId="77777777" w:rsidR="003F40DD" w:rsidRPr="00D60A65" w:rsidRDefault="003F40DD" w:rsidP="003F40DD">
            <w:pPr>
              <w:spacing w:after="0"/>
              <w:ind w:left="-23" w:right="-29"/>
              <w:rPr>
                <w:rFonts w:ascii="Arial" w:eastAsia="Times New Roman" w:hAnsi="Arial" w:cs="Arial"/>
                <w:b/>
                <w:bCs/>
                <w:color w:val="000000"/>
                <w:kern w:val="0"/>
                <w:sz w:val="18"/>
                <w:szCs w:val="18"/>
                <w:cs/>
                <w:lang w:bidi="he-IL"/>
                <w14:ligatures w14:val="none"/>
              </w:rPr>
            </w:pPr>
          </w:p>
        </w:tc>
        <w:tc>
          <w:tcPr>
            <w:tcW w:w="1259" w:type="dxa"/>
            <w:tcBorders>
              <w:bottom w:val="single" w:sz="4" w:space="0" w:color="auto"/>
            </w:tcBorders>
            <w:vAlign w:val="bottom"/>
          </w:tcPr>
          <w:p w14:paraId="286499B8"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59" w:type="dxa"/>
            <w:tcBorders>
              <w:bottom w:val="single" w:sz="4" w:space="0" w:color="auto"/>
            </w:tcBorders>
            <w:vAlign w:val="bottom"/>
          </w:tcPr>
          <w:p w14:paraId="3669E4D6"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261" w:type="dxa"/>
            <w:gridSpan w:val="2"/>
            <w:tcBorders>
              <w:bottom w:val="single" w:sz="4" w:space="0" w:color="auto"/>
            </w:tcBorders>
            <w:vAlign w:val="bottom"/>
          </w:tcPr>
          <w:p w14:paraId="177CBA0A"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7" w:type="dxa"/>
            <w:tcBorders>
              <w:bottom w:val="single" w:sz="4" w:space="0" w:color="auto"/>
            </w:tcBorders>
            <w:vAlign w:val="bottom"/>
          </w:tcPr>
          <w:p w14:paraId="26F9D25F"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3F40DD" w:rsidRPr="00D60A65" w14:paraId="10178C19" w14:textId="77777777" w:rsidTr="003F40DD">
        <w:tc>
          <w:tcPr>
            <w:tcW w:w="4506" w:type="dxa"/>
            <w:vAlign w:val="bottom"/>
          </w:tcPr>
          <w:p w14:paraId="31093282" w14:textId="77777777" w:rsidR="003F40DD" w:rsidRPr="00D60A65" w:rsidRDefault="003F40DD" w:rsidP="003F40DD">
            <w:pPr>
              <w:spacing w:after="0"/>
              <w:ind w:left="-23" w:right="87"/>
              <w:jc w:val="thaiDistribute"/>
              <w:rPr>
                <w:rFonts w:ascii="Arial" w:eastAsia="Times New Roman" w:hAnsi="Arial" w:cs="Arial"/>
                <w:color w:val="000000"/>
                <w:kern w:val="0"/>
                <w:sz w:val="18"/>
                <w:szCs w:val="18"/>
                <w:cs/>
                <w:lang w:bidi="he-IL"/>
                <w14:ligatures w14:val="none"/>
              </w:rPr>
            </w:pPr>
          </w:p>
        </w:tc>
        <w:tc>
          <w:tcPr>
            <w:tcW w:w="1259" w:type="dxa"/>
            <w:tcBorders>
              <w:top w:val="single" w:sz="4" w:space="0" w:color="auto"/>
            </w:tcBorders>
            <w:vAlign w:val="bottom"/>
          </w:tcPr>
          <w:p w14:paraId="48E36909" w14:textId="77777777" w:rsidR="003F40DD" w:rsidRPr="00D60A65" w:rsidRDefault="003F40DD" w:rsidP="003F40DD">
            <w:pPr>
              <w:spacing w:after="0"/>
              <w:ind w:right="-72"/>
              <w:jc w:val="right"/>
              <w:rPr>
                <w:rFonts w:ascii="Arial" w:eastAsia="Times New Roman" w:hAnsi="Arial" w:cs="Arial"/>
                <w:color w:val="000000"/>
                <w:kern w:val="0"/>
                <w:sz w:val="18"/>
                <w:szCs w:val="18"/>
                <w:cs/>
                <w:lang w:bidi="he-IL"/>
                <w14:ligatures w14:val="none"/>
              </w:rPr>
            </w:pPr>
          </w:p>
        </w:tc>
        <w:tc>
          <w:tcPr>
            <w:tcW w:w="1259" w:type="dxa"/>
            <w:tcBorders>
              <w:top w:val="single" w:sz="4" w:space="0" w:color="auto"/>
            </w:tcBorders>
            <w:vAlign w:val="bottom"/>
          </w:tcPr>
          <w:p w14:paraId="574166DE" w14:textId="77777777" w:rsidR="003F40DD" w:rsidRPr="00D60A65" w:rsidRDefault="003F40DD" w:rsidP="003F40DD">
            <w:pPr>
              <w:spacing w:after="0"/>
              <w:ind w:right="-72"/>
              <w:jc w:val="right"/>
              <w:rPr>
                <w:rFonts w:ascii="Arial" w:eastAsia="Times New Roman" w:hAnsi="Arial" w:cs="Arial"/>
                <w:color w:val="000000"/>
                <w:kern w:val="0"/>
                <w:sz w:val="18"/>
                <w:szCs w:val="18"/>
                <w:lang w:bidi="he-IL"/>
                <w14:ligatures w14:val="none"/>
              </w:rPr>
            </w:pPr>
          </w:p>
        </w:tc>
        <w:tc>
          <w:tcPr>
            <w:tcW w:w="1261" w:type="dxa"/>
            <w:gridSpan w:val="2"/>
            <w:tcBorders>
              <w:top w:val="single" w:sz="4" w:space="0" w:color="auto"/>
            </w:tcBorders>
            <w:vAlign w:val="bottom"/>
          </w:tcPr>
          <w:p w14:paraId="0314425F" w14:textId="77777777" w:rsidR="003F40DD" w:rsidRPr="00D60A65" w:rsidRDefault="003F40DD" w:rsidP="003F40DD">
            <w:pPr>
              <w:spacing w:after="0"/>
              <w:ind w:right="-72"/>
              <w:jc w:val="right"/>
              <w:rPr>
                <w:rFonts w:ascii="Arial" w:eastAsia="Times New Roman" w:hAnsi="Arial" w:cs="Arial"/>
                <w:color w:val="000000"/>
                <w:kern w:val="0"/>
                <w:sz w:val="18"/>
                <w:szCs w:val="18"/>
                <w:cs/>
                <w:lang w:bidi="he-IL"/>
                <w14:ligatures w14:val="none"/>
              </w:rPr>
            </w:pPr>
          </w:p>
        </w:tc>
        <w:tc>
          <w:tcPr>
            <w:tcW w:w="1267" w:type="dxa"/>
            <w:tcBorders>
              <w:top w:val="single" w:sz="4" w:space="0" w:color="auto"/>
            </w:tcBorders>
            <w:vAlign w:val="bottom"/>
          </w:tcPr>
          <w:p w14:paraId="3B42E352" w14:textId="77777777" w:rsidR="003F40DD" w:rsidRPr="00D60A65" w:rsidRDefault="003F40DD" w:rsidP="003F40DD">
            <w:pPr>
              <w:spacing w:after="0"/>
              <w:ind w:right="-72"/>
              <w:jc w:val="right"/>
              <w:rPr>
                <w:rFonts w:ascii="Arial" w:eastAsia="Times New Roman" w:hAnsi="Arial" w:cs="Arial"/>
                <w:color w:val="000000"/>
                <w:kern w:val="0"/>
                <w:sz w:val="18"/>
                <w:szCs w:val="18"/>
                <w:cs/>
                <w:lang w:bidi="he-IL"/>
                <w14:ligatures w14:val="none"/>
              </w:rPr>
            </w:pPr>
          </w:p>
        </w:tc>
      </w:tr>
      <w:tr w:rsidR="003F40DD" w:rsidRPr="00D60A65" w14:paraId="20EA30C3" w14:textId="77777777" w:rsidTr="003F40DD">
        <w:tc>
          <w:tcPr>
            <w:tcW w:w="4506" w:type="dxa"/>
            <w:vAlign w:val="bottom"/>
          </w:tcPr>
          <w:p w14:paraId="72665440" w14:textId="77777777" w:rsidR="003F40DD" w:rsidRPr="00D60A65" w:rsidRDefault="003F40DD" w:rsidP="003F40DD">
            <w:pPr>
              <w:spacing w:after="0"/>
              <w:ind w:left="13"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 xml:space="preserve">Net profit </w:t>
            </w:r>
            <w:r w:rsidRPr="00D60A65">
              <w:rPr>
                <w:rFonts w:ascii="Arial" w:eastAsia="Arial" w:hAnsi="Arial" w:cs="Cordia New"/>
                <w:color w:val="000000"/>
                <w:kern w:val="0"/>
                <w:sz w:val="18"/>
                <w:szCs w:val="22"/>
                <w:lang w:val="en-GB"/>
                <w14:ligatures w14:val="none"/>
              </w:rPr>
              <w:t>(losses)</w:t>
            </w:r>
            <w:r w:rsidRPr="00D60A65">
              <w:rPr>
                <w:rFonts w:ascii="Arial" w:eastAsia="Arial" w:hAnsi="Arial" w:cs="Cordia New"/>
                <w:b/>
                <w:color w:val="000000"/>
                <w:kern w:val="0"/>
                <w:sz w:val="18"/>
                <w:szCs w:val="22"/>
                <w:lang w:val="en-GB"/>
                <w14:ligatures w14:val="none"/>
              </w:rPr>
              <w:t xml:space="preserve"> </w:t>
            </w:r>
            <w:r w:rsidRPr="00D60A65">
              <w:rPr>
                <w:rFonts w:ascii="Arial" w:eastAsia="Times New Roman" w:hAnsi="Arial" w:cs="Arial"/>
                <w:color w:val="000000"/>
                <w:kern w:val="0"/>
                <w:sz w:val="18"/>
                <w:szCs w:val="18"/>
                <w:lang w:bidi="he-IL"/>
                <w14:ligatures w14:val="none"/>
              </w:rPr>
              <w:t>(Thousand Baht)</w:t>
            </w:r>
          </w:p>
        </w:tc>
        <w:tc>
          <w:tcPr>
            <w:tcW w:w="1259" w:type="dxa"/>
          </w:tcPr>
          <w:p w14:paraId="5ABB0BCA"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90,946</w:t>
            </w:r>
          </w:p>
        </w:tc>
        <w:tc>
          <w:tcPr>
            <w:tcW w:w="1259" w:type="dxa"/>
          </w:tcPr>
          <w:p w14:paraId="54C03DFE"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75,992</w:t>
            </w:r>
          </w:p>
        </w:tc>
        <w:tc>
          <w:tcPr>
            <w:tcW w:w="1261" w:type="dxa"/>
            <w:gridSpan w:val="2"/>
          </w:tcPr>
          <w:p w14:paraId="6E170B8B"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99,714</w:t>
            </w:r>
          </w:p>
        </w:tc>
        <w:tc>
          <w:tcPr>
            <w:tcW w:w="1267" w:type="dxa"/>
          </w:tcPr>
          <w:p w14:paraId="0522BE46"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80,162</w:t>
            </w:r>
          </w:p>
        </w:tc>
      </w:tr>
      <w:tr w:rsidR="003F40DD" w:rsidRPr="00D60A65" w14:paraId="6512E2BE" w14:textId="77777777" w:rsidTr="003F40DD">
        <w:tc>
          <w:tcPr>
            <w:tcW w:w="4506" w:type="dxa"/>
            <w:vAlign w:val="bottom"/>
          </w:tcPr>
          <w:p w14:paraId="535D7E8F" w14:textId="77777777" w:rsidR="003F40DD" w:rsidRPr="00D60A65" w:rsidRDefault="003F40DD" w:rsidP="003F40DD">
            <w:pPr>
              <w:spacing w:after="0"/>
              <w:ind w:left="13" w:right="-29"/>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Number of weighted averages</w:t>
            </w:r>
          </w:p>
          <w:p w14:paraId="44CD05FF" w14:textId="77777777" w:rsidR="003F40DD" w:rsidRPr="00D60A65" w:rsidRDefault="003F40DD" w:rsidP="003F40DD">
            <w:pPr>
              <w:spacing w:after="0"/>
              <w:ind w:left="13"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 xml:space="preserve">   share capital (Thousand shares)</w:t>
            </w:r>
          </w:p>
        </w:tc>
        <w:tc>
          <w:tcPr>
            <w:tcW w:w="1259" w:type="dxa"/>
            <w:tcBorders>
              <w:bottom w:val="single" w:sz="4" w:space="0" w:color="auto"/>
            </w:tcBorders>
          </w:tcPr>
          <w:p w14:paraId="086BDD82"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c>
          <w:tcPr>
            <w:tcW w:w="1259" w:type="dxa"/>
            <w:tcBorders>
              <w:bottom w:val="single" w:sz="4" w:space="0" w:color="auto"/>
            </w:tcBorders>
          </w:tcPr>
          <w:p w14:paraId="2D1D7DD9"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c>
          <w:tcPr>
            <w:tcW w:w="1261" w:type="dxa"/>
            <w:gridSpan w:val="2"/>
            <w:tcBorders>
              <w:bottom w:val="single" w:sz="4" w:space="0" w:color="auto"/>
            </w:tcBorders>
          </w:tcPr>
          <w:p w14:paraId="5F71BB75"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c>
          <w:tcPr>
            <w:tcW w:w="1267" w:type="dxa"/>
            <w:tcBorders>
              <w:bottom w:val="single" w:sz="4" w:space="0" w:color="auto"/>
            </w:tcBorders>
          </w:tcPr>
          <w:p w14:paraId="2931583D"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r>
      <w:tr w:rsidR="003F40DD" w:rsidRPr="00D60A65" w14:paraId="30B8268D" w14:textId="77777777" w:rsidTr="003F40DD">
        <w:tc>
          <w:tcPr>
            <w:tcW w:w="4506" w:type="dxa"/>
            <w:vAlign w:val="bottom"/>
          </w:tcPr>
          <w:p w14:paraId="209170E9" w14:textId="77777777" w:rsidR="003F40DD" w:rsidRPr="00D60A65" w:rsidRDefault="003F40DD" w:rsidP="003F40DD">
            <w:pPr>
              <w:spacing w:after="0"/>
              <w:ind w:left="13" w:right="-29"/>
              <w:rPr>
                <w:rFonts w:ascii="Arial" w:eastAsia="Times New Roman" w:hAnsi="Arial" w:cs="Arial"/>
                <w:color w:val="000000"/>
                <w:kern w:val="0"/>
                <w:sz w:val="18"/>
                <w:szCs w:val="18"/>
                <w:lang w:bidi="he-IL"/>
                <w14:ligatures w14:val="none"/>
              </w:rPr>
            </w:pPr>
          </w:p>
        </w:tc>
        <w:tc>
          <w:tcPr>
            <w:tcW w:w="1259" w:type="dxa"/>
            <w:tcBorders>
              <w:top w:val="single" w:sz="4" w:space="0" w:color="auto"/>
            </w:tcBorders>
            <w:vAlign w:val="bottom"/>
          </w:tcPr>
          <w:p w14:paraId="06A564FA"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c>
          <w:tcPr>
            <w:tcW w:w="1259" w:type="dxa"/>
            <w:tcBorders>
              <w:top w:val="single" w:sz="4" w:space="0" w:color="auto"/>
            </w:tcBorders>
            <w:vAlign w:val="bottom"/>
          </w:tcPr>
          <w:p w14:paraId="121F857E"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c>
          <w:tcPr>
            <w:tcW w:w="1261" w:type="dxa"/>
            <w:gridSpan w:val="2"/>
            <w:tcBorders>
              <w:top w:val="single" w:sz="4" w:space="0" w:color="auto"/>
            </w:tcBorders>
            <w:vAlign w:val="bottom"/>
          </w:tcPr>
          <w:p w14:paraId="5E50EEDD"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c>
          <w:tcPr>
            <w:tcW w:w="1267" w:type="dxa"/>
            <w:tcBorders>
              <w:top w:val="single" w:sz="4" w:space="0" w:color="auto"/>
            </w:tcBorders>
            <w:vAlign w:val="bottom"/>
          </w:tcPr>
          <w:p w14:paraId="61E8880C"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r>
      <w:tr w:rsidR="003F40DD" w:rsidRPr="00D60A65" w14:paraId="3F2CCD6D" w14:textId="77777777" w:rsidTr="003F40DD">
        <w:tc>
          <w:tcPr>
            <w:tcW w:w="4506" w:type="dxa"/>
            <w:vAlign w:val="bottom"/>
          </w:tcPr>
          <w:p w14:paraId="23ABC22C" w14:textId="77777777" w:rsidR="003F40DD" w:rsidRPr="00D60A65" w:rsidRDefault="003F40DD" w:rsidP="003F40DD">
            <w:pPr>
              <w:spacing w:after="0"/>
              <w:ind w:left="13" w:right="-29"/>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Basic earnings </w:t>
            </w:r>
            <w:r w:rsidRPr="00D60A65">
              <w:rPr>
                <w:rFonts w:ascii="Arial" w:eastAsia="Arial" w:hAnsi="Arial" w:cs="Cordia New"/>
                <w:color w:val="000000"/>
                <w:kern w:val="0"/>
                <w:sz w:val="18"/>
                <w:szCs w:val="22"/>
                <w:lang w:val="en-GB"/>
                <w14:ligatures w14:val="none"/>
              </w:rPr>
              <w:t>(losses)</w:t>
            </w:r>
            <w:r w:rsidRPr="00D60A65">
              <w:rPr>
                <w:rFonts w:ascii="Arial" w:eastAsia="Times New Roman" w:hAnsi="Arial" w:cs="Arial"/>
                <w:color w:val="000000"/>
                <w:kern w:val="0"/>
                <w:sz w:val="18"/>
                <w:szCs w:val="18"/>
                <w:lang w:bidi="he-IL"/>
                <w14:ligatures w14:val="none"/>
              </w:rPr>
              <w:t xml:space="preserve"> per shares (Baht per share)</w:t>
            </w:r>
          </w:p>
        </w:tc>
        <w:tc>
          <w:tcPr>
            <w:tcW w:w="1259" w:type="dxa"/>
            <w:tcBorders>
              <w:bottom w:val="single" w:sz="4" w:space="0" w:color="auto"/>
            </w:tcBorders>
          </w:tcPr>
          <w:p w14:paraId="0F44C863"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0.022</w:t>
            </w:r>
          </w:p>
        </w:tc>
        <w:tc>
          <w:tcPr>
            <w:tcW w:w="1259" w:type="dxa"/>
            <w:tcBorders>
              <w:bottom w:val="single" w:sz="4" w:space="0" w:color="auto"/>
            </w:tcBorders>
          </w:tcPr>
          <w:p w14:paraId="5CC82C7E"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0.018</w:t>
            </w:r>
          </w:p>
        </w:tc>
        <w:tc>
          <w:tcPr>
            <w:tcW w:w="1261" w:type="dxa"/>
            <w:gridSpan w:val="2"/>
            <w:tcBorders>
              <w:bottom w:val="single" w:sz="4" w:space="0" w:color="auto"/>
            </w:tcBorders>
          </w:tcPr>
          <w:p w14:paraId="065FD643"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0.024</w:t>
            </w:r>
          </w:p>
        </w:tc>
        <w:tc>
          <w:tcPr>
            <w:tcW w:w="1267" w:type="dxa"/>
            <w:tcBorders>
              <w:bottom w:val="single" w:sz="4" w:space="0" w:color="auto"/>
            </w:tcBorders>
          </w:tcPr>
          <w:p w14:paraId="25AB7ED1"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0.019</w:t>
            </w:r>
          </w:p>
        </w:tc>
      </w:tr>
    </w:tbl>
    <w:p w14:paraId="107AB266" w14:textId="77777777" w:rsidR="003F40DD" w:rsidRPr="00D60A65" w:rsidRDefault="003F40DD" w:rsidP="003F40DD">
      <w:pPr>
        <w:spacing w:after="0"/>
        <w:ind w:right="-43"/>
        <w:jc w:val="both"/>
        <w:rPr>
          <w:rFonts w:ascii="Arial" w:hAnsi="Arial" w:cs="Arial"/>
          <w:color w:val="000000" w:themeColor="text1"/>
          <w:sz w:val="18"/>
          <w:szCs w:val="18"/>
        </w:rPr>
      </w:pPr>
    </w:p>
    <w:tbl>
      <w:tblPr>
        <w:tblW w:w="9552" w:type="dxa"/>
        <w:tblLayout w:type="fixed"/>
        <w:tblLook w:val="0000" w:firstRow="0" w:lastRow="0" w:firstColumn="0" w:lastColumn="0" w:noHBand="0" w:noVBand="0"/>
      </w:tblPr>
      <w:tblGrid>
        <w:gridCol w:w="4506"/>
        <w:gridCol w:w="1259"/>
        <w:gridCol w:w="1259"/>
        <w:gridCol w:w="103"/>
        <w:gridCol w:w="1158"/>
        <w:gridCol w:w="1267"/>
      </w:tblGrid>
      <w:tr w:rsidR="003F40DD" w:rsidRPr="00D60A65" w14:paraId="602BE91A" w14:textId="77777777" w:rsidTr="003F40DD">
        <w:tc>
          <w:tcPr>
            <w:tcW w:w="4506" w:type="dxa"/>
            <w:vAlign w:val="bottom"/>
          </w:tcPr>
          <w:p w14:paraId="2D309182" w14:textId="77777777" w:rsidR="003F40DD" w:rsidRPr="00D60A65" w:rsidRDefault="003F40DD" w:rsidP="003F40DD">
            <w:pPr>
              <w:spacing w:after="0"/>
              <w:ind w:left="-23" w:right="-29"/>
              <w:rPr>
                <w:rFonts w:ascii="Arial" w:eastAsia="Times New Roman" w:hAnsi="Arial" w:cs="Arial"/>
                <w:b/>
                <w:bCs/>
                <w:color w:val="000000"/>
                <w:kern w:val="0"/>
                <w:sz w:val="18"/>
                <w:szCs w:val="18"/>
                <w:cs/>
                <w:lang w:bidi="he-IL"/>
                <w14:ligatures w14:val="none"/>
              </w:rPr>
            </w:pPr>
          </w:p>
        </w:tc>
        <w:tc>
          <w:tcPr>
            <w:tcW w:w="2621" w:type="dxa"/>
            <w:gridSpan w:val="3"/>
            <w:tcBorders>
              <w:bottom w:val="single" w:sz="4" w:space="0" w:color="auto"/>
            </w:tcBorders>
            <w:vAlign w:val="bottom"/>
          </w:tcPr>
          <w:p w14:paraId="3B4AF182"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Consolidated</w:t>
            </w:r>
          </w:p>
          <w:p w14:paraId="451FD46E"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c>
          <w:tcPr>
            <w:tcW w:w="2425" w:type="dxa"/>
            <w:gridSpan w:val="2"/>
            <w:tcBorders>
              <w:bottom w:val="single" w:sz="4" w:space="0" w:color="auto"/>
            </w:tcBorders>
            <w:vAlign w:val="bottom"/>
          </w:tcPr>
          <w:p w14:paraId="71254F62"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Separate</w:t>
            </w:r>
          </w:p>
          <w:p w14:paraId="3F63511F"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financial information</w:t>
            </w:r>
          </w:p>
        </w:tc>
      </w:tr>
      <w:tr w:rsidR="003F40DD" w:rsidRPr="00D60A65" w14:paraId="474CDF2A" w14:textId="77777777" w:rsidTr="003F40DD">
        <w:tc>
          <w:tcPr>
            <w:tcW w:w="4506" w:type="dxa"/>
            <w:vAlign w:val="bottom"/>
          </w:tcPr>
          <w:p w14:paraId="0F9A784B" w14:textId="77777777" w:rsidR="003F40DD" w:rsidRPr="00D60A65" w:rsidRDefault="003F40DD" w:rsidP="003F40DD">
            <w:pPr>
              <w:spacing w:after="0"/>
              <w:ind w:left="-23" w:right="-29"/>
              <w:rPr>
                <w:rFonts w:ascii="Arial" w:eastAsia="Times New Roman" w:hAnsi="Arial" w:cs="Arial"/>
                <w:b/>
                <w:bCs/>
                <w:color w:val="000000"/>
                <w:kern w:val="0"/>
                <w:sz w:val="18"/>
                <w:szCs w:val="18"/>
                <w:cs/>
                <w:lang w:bidi="he-IL"/>
                <w14:ligatures w14:val="none"/>
              </w:rPr>
            </w:pPr>
          </w:p>
        </w:tc>
        <w:tc>
          <w:tcPr>
            <w:tcW w:w="5046" w:type="dxa"/>
            <w:gridSpan w:val="5"/>
            <w:tcBorders>
              <w:top w:val="single" w:sz="4" w:space="0" w:color="auto"/>
              <w:bottom w:val="single" w:sz="4" w:space="0" w:color="auto"/>
            </w:tcBorders>
            <w:vAlign w:val="bottom"/>
          </w:tcPr>
          <w:p w14:paraId="340593AA" w14:textId="77777777" w:rsidR="003F40DD" w:rsidRPr="00D60A65" w:rsidRDefault="003F40DD" w:rsidP="003F40DD">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54FE9FFF" w14:textId="77777777" w:rsidR="003F40DD" w:rsidRPr="00D60A65" w:rsidRDefault="003F40DD" w:rsidP="003F40DD">
            <w:pPr>
              <w:spacing w:after="0"/>
              <w:ind w:right="-72"/>
              <w:jc w:val="center"/>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bidi="he-IL"/>
                <w14:ligatures w14:val="none"/>
              </w:rPr>
              <w:t xml:space="preserve">For the six-month period ended </w:t>
            </w:r>
            <w:r w:rsidRPr="00D60A65">
              <w:rPr>
                <w:rFonts w:ascii="Arial" w:eastAsia="Times New Roman" w:hAnsi="Arial" w:cs="Arial"/>
                <w:b/>
                <w:bCs/>
                <w:color w:val="000000"/>
                <w:kern w:val="0"/>
                <w:sz w:val="18"/>
                <w:szCs w:val="18"/>
                <w:lang w:val="en-GB" w:bidi="he-IL"/>
                <w14:ligatures w14:val="none"/>
              </w:rPr>
              <w:t>30 June</w:t>
            </w:r>
          </w:p>
        </w:tc>
      </w:tr>
      <w:tr w:rsidR="003F40DD" w:rsidRPr="00D60A65" w14:paraId="287A3776" w14:textId="77777777" w:rsidTr="003F40DD">
        <w:tc>
          <w:tcPr>
            <w:tcW w:w="4506" w:type="dxa"/>
            <w:vAlign w:val="bottom"/>
          </w:tcPr>
          <w:p w14:paraId="6B1A2CD1" w14:textId="77777777" w:rsidR="003F40DD" w:rsidRPr="00D60A65" w:rsidRDefault="003F40DD" w:rsidP="003F40DD">
            <w:pPr>
              <w:spacing w:after="0"/>
              <w:ind w:left="-23" w:right="-29"/>
              <w:rPr>
                <w:rFonts w:ascii="Arial" w:eastAsia="Times New Roman" w:hAnsi="Arial" w:cs="Arial"/>
                <w:b/>
                <w:bCs/>
                <w:color w:val="000000"/>
                <w:kern w:val="0"/>
                <w:sz w:val="18"/>
                <w:szCs w:val="18"/>
                <w:cs/>
                <w:lang w:bidi="he-IL"/>
                <w14:ligatures w14:val="none"/>
              </w:rPr>
            </w:pPr>
          </w:p>
        </w:tc>
        <w:tc>
          <w:tcPr>
            <w:tcW w:w="1259" w:type="dxa"/>
            <w:tcBorders>
              <w:bottom w:val="single" w:sz="4" w:space="0" w:color="auto"/>
            </w:tcBorders>
            <w:vAlign w:val="bottom"/>
          </w:tcPr>
          <w:p w14:paraId="6636309B"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59" w:type="dxa"/>
            <w:tcBorders>
              <w:bottom w:val="single" w:sz="4" w:space="0" w:color="auto"/>
            </w:tcBorders>
            <w:vAlign w:val="bottom"/>
          </w:tcPr>
          <w:p w14:paraId="47F38CB0"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261" w:type="dxa"/>
            <w:gridSpan w:val="2"/>
            <w:tcBorders>
              <w:bottom w:val="single" w:sz="4" w:space="0" w:color="auto"/>
            </w:tcBorders>
            <w:vAlign w:val="bottom"/>
          </w:tcPr>
          <w:p w14:paraId="656928BB"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7" w:type="dxa"/>
            <w:tcBorders>
              <w:bottom w:val="single" w:sz="4" w:space="0" w:color="auto"/>
            </w:tcBorders>
            <w:vAlign w:val="bottom"/>
          </w:tcPr>
          <w:p w14:paraId="0E4C8440" w14:textId="77777777" w:rsidR="003F40DD" w:rsidRPr="00D60A65" w:rsidRDefault="003F40DD" w:rsidP="003F40DD">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3F40DD" w:rsidRPr="00D60A65" w14:paraId="1E7F7981" w14:textId="77777777" w:rsidTr="003F40DD">
        <w:tc>
          <w:tcPr>
            <w:tcW w:w="4506" w:type="dxa"/>
            <w:vAlign w:val="bottom"/>
          </w:tcPr>
          <w:p w14:paraId="73AE63C9" w14:textId="77777777" w:rsidR="003F40DD" w:rsidRPr="00D60A65" w:rsidRDefault="003F40DD" w:rsidP="003F40DD">
            <w:pPr>
              <w:spacing w:after="0"/>
              <w:ind w:left="-23" w:right="87"/>
              <w:jc w:val="thaiDistribute"/>
              <w:rPr>
                <w:rFonts w:ascii="Arial" w:eastAsia="Times New Roman" w:hAnsi="Arial" w:cs="Arial"/>
                <w:color w:val="000000"/>
                <w:kern w:val="0"/>
                <w:sz w:val="18"/>
                <w:szCs w:val="18"/>
                <w:cs/>
                <w:lang w:bidi="he-IL"/>
                <w14:ligatures w14:val="none"/>
              </w:rPr>
            </w:pPr>
          </w:p>
        </w:tc>
        <w:tc>
          <w:tcPr>
            <w:tcW w:w="1259" w:type="dxa"/>
            <w:tcBorders>
              <w:top w:val="single" w:sz="4" w:space="0" w:color="auto"/>
            </w:tcBorders>
            <w:vAlign w:val="bottom"/>
          </w:tcPr>
          <w:p w14:paraId="0436FF86" w14:textId="77777777" w:rsidR="003F40DD" w:rsidRPr="00D60A65" w:rsidRDefault="003F40DD" w:rsidP="003F40DD">
            <w:pPr>
              <w:spacing w:after="0"/>
              <w:ind w:right="-72"/>
              <w:jc w:val="right"/>
              <w:rPr>
                <w:rFonts w:ascii="Arial" w:eastAsia="Times New Roman" w:hAnsi="Arial" w:cs="Arial"/>
                <w:color w:val="000000"/>
                <w:kern w:val="0"/>
                <w:sz w:val="18"/>
                <w:szCs w:val="18"/>
                <w:cs/>
                <w:lang w:bidi="he-IL"/>
                <w14:ligatures w14:val="none"/>
              </w:rPr>
            </w:pPr>
          </w:p>
        </w:tc>
        <w:tc>
          <w:tcPr>
            <w:tcW w:w="1259" w:type="dxa"/>
            <w:tcBorders>
              <w:top w:val="single" w:sz="4" w:space="0" w:color="auto"/>
            </w:tcBorders>
            <w:vAlign w:val="bottom"/>
          </w:tcPr>
          <w:p w14:paraId="4CF56190" w14:textId="77777777" w:rsidR="003F40DD" w:rsidRPr="00D60A65" w:rsidRDefault="003F40DD" w:rsidP="003F40DD">
            <w:pPr>
              <w:spacing w:after="0"/>
              <w:ind w:right="-72"/>
              <w:jc w:val="right"/>
              <w:rPr>
                <w:rFonts w:ascii="Arial" w:eastAsia="Times New Roman" w:hAnsi="Arial" w:cs="Arial"/>
                <w:color w:val="000000"/>
                <w:kern w:val="0"/>
                <w:sz w:val="18"/>
                <w:szCs w:val="18"/>
                <w:lang w:bidi="he-IL"/>
                <w14:ligatures w14:val="none"/>
              </w:rPr>
            </w:pPr>
          </w:p>
        </w:tc>
        <w:tc>
          <w:tcPr>
            <w:tcW w:w="1261" w:type="dxa"/>
            <w:gridSpan w:val="2"/>
            <w:tcBorders>
              <w:top w:val="single" w:sz="4" w:space="0" w:color="auto"/>
            </w:tcBorders>
            <w:vAlign w:val="bottom"/>
          </w:tcPr>
          <w:p w14:paraId="7CACBFC1" w14:textId="77777777" w:rsidR="003F40DD" w:rsidRPr="00D60A65" w:rsidRDefault="003F40DD" w:rsidP="003F40DD">
            <w:pPr>
              <w:spacing w:after="0"/>
              <w:ind w:right="-72"/>
              <w:jc w:val="right"/>
              <w:rPr>
                <w:rFonts w:ascii="Arial" w:eastAsia="Times New Roman" w:hAnsi="Arial" w:cs="Arial"/>
                <w:color w:val="000000"/>
                <w:kern w:val="0"/>
                <w:sz w:val="18"/>
                <w:szCs w:val="18"/>
                <w:cs/>
                <w:lang w:bidi="he-IL"/>
                <w14:ligatures w14:val="none"/>
              </w:rPr>
            </w:pPr>
          </w:p>
        </w:tc>
        <w:tc>
          <w:tcPr>
            <w:tcW w:w="1267" w:type="dxa"/>
            <w:tcBorders>
              <w:top w:val="single" w:sz="4" w:space="0" w:color="auto"/>
            </w:tcBorders>
            <w:vAlign w:val="bottom"/>
          </w:tcPr>
          <w:p w14:paraId="0A454547" w14:textId="77777777" w:rsidR="003F40DD" w:rsidRPr="00D60A65" w:rsidRDefault="003F40DD" w:rsidP="003F40DD">
            <w:pPr>
              <w:spacing w:after="0"/>
              <w:ind w:right="-72"/>
              <w:jc w:val="right"/>
              <w:rPr>
                <w:rFonts w:ascii="Arial" w:eastAsia="Times New Roman" w:hAnsi="Arial" w:cs="Arial"/>
                <w:color w:val="000000"/>
                <w:kern w:val="0"/>
                <w:sz w:val="18"/>
                <w:szCs w:val="18"/>
                <w:cs/>
                <w:lang w:bidi="he-IL"/>
                <w14:ligatures w14:val="none"/>
              </w:rPr>
            </w:pPr>
          </w:p>
        </w:tc>
      </w:tr>
      <w:tr w:rsidR="003F40DD" w:rsidRPr="00D60A65" w14:paraId="6779EA82" w14:textId="77777777" w:rsidTr="003F40DD">
        <w:tc>
          <w:tcPr>
            <w:tcW w:w="4506" w:type="dxa"/>
            <w:vAlign w:val="bottom"/>
          </w:tcPr>
          <w:p w14:paraId="1B6512FF" w14:textId="77777777" w:rsidR="003F40DD" w:rsidRPr="00D60A65" w:rsidRDefault="003F40DD" w:rsidP="003F40DD">
            <w:pPr>
              <w:spacing w:after="0"/>
              <w:ind w:left="13"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 xml:space="preserve">Net profit </w:t>
            </w:r>
            <w:r w:rsidRPr="00D60A65">
              <w:rPr>
                <w:rFonts w:ascii="Arial" w:eastAsia="Arial" w:hAnsi="Arial" w:cs="Cordia New"/>
                <w:color w:val="000000"/>
                <w:kern w:val="0"/>
                <w:sz w:val="18"/>
                <w:szCs w:val="22"/>
                <w:lang w:val="en-GB"/>
                <w14:ligatures w14:val="none"/>
              </w:rPr>
              <w:t>(losses)</w:t>
            </w:r>
            <w:r w:rsidRPr="00D60A65">
              <w:rPr>
                <w:rFonts w:ascii="Arial" w:eastAsia="Arial" w:hAnsi="Arial" w:cs="Cordia New"/>
                <w:b/>
                <w:color w:val="000000"/>
                <w:kern w:val="0"/>
                <w:sz w:val="18"/>
                <w:szCs w:val="22"/>
                <w:lang w:val="en-GB"/>
                <w14:ligatures w14:val="none"/>
              </w:rPr>
              <w:t xml:space="preserve"> </w:t>
            </w:r>
            <w:r w:rsidRPr="00D60A65">
              <w:rPr>
                <w:rFonts w:ascii="Arial" w:eastAsia="Times New Roman" w:hAnsi="Arial" w:cs="Arial"/>
                <w:color w:val="000000"/>
                <w:kern w:val="0"/>
                <w:sz w:val="18"/>
                <w:szCs w:val="18"/>
                <w:lang w:bidi="he-IL"/>
                <w14:ligatures w14:val="none"/>
              </w:rPr>
              <w:t>(Thousand Baht)</w:t>
            </w:r>
          </w:p>
        </w:tc>
        <w:tc>
          <w:tcPr>
            <w:tcW w:w="1259" w:type="dxa"/>
          </w:tcPr>
          <w:p w14:paraId="0F967EE8"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197,891</w:t>
            </w:r>
          </w:p>
        </w:tc>
        <w:tc>
          <w:tcPr>
            <w:tcW w:w="1259" w:type="dxa"/>
          </w:tcPr>
          <w:p w14:paraId="1B8F3B96"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36,898</w:t>
            </w:r>
          </w:p>
        </w:tc>
        <w:tc>
          <w:tcPr>
            <w:tcW w:w="1261" w:type="dxa"/>
            <w:gridSpan w:val="2"/>
          </w:tcPr>
          <w:p w14:paraId="60EDB0E6"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198,790</w:t>
            </w:r>
          </w:p>
        </w:tc>
        <w:tc>
          <w:tcPr>
            <w:tcW w:w="1267" w:type="dxa"/>
          </w:tcPr>
          <w:p w14:paraId="19A8455E" w14:textId="77777777" w:rsidR="003F40DD" w:rsidRPr="00D60A65" w:rsidRDefault="003F40DD" w:rsidP="003F40DD">
            <w:pPr>
              <w:spacing w:after="0"/>
              <w:ind w:right="-72"/>
              <w:jc w:val="right"/>
              <w:rPr>
                <w:rFonts w:ascii="Arial" w:eastAsia="Times New Roman" w:hAnsi="Arial" w:cs="Arial"/>
                <w:color w:val="000000"/>
                <w:kern w:val="0"/>
                <w:sz w:val="18"/>
                <w:szCs w:val="18"/>
                <w:cs/>
                <w:lang w:val="en-GB" w:bidi="he-IL"/>
                <w14:ligatures w14:val="none"/>
              </w:rPr>
            </w:pPr>
            <w:r w:rsidRPr="00D60A65">
              <w:rPr>
                <w:rFonts w:ascii="Arial" w:eastAsia="Times New Roman" w:hAnsi="Arial" w:cs="Arial"/>
                <w:color w:val="000000"/>
                <w:kern w:val="0"/>
                <w:sz w:val="18"/>
                <w:szCs w:val="18"/>
                <w:lang w:val="en-GB" w:bidi="he-IL"/>
                <w14:ligatures w14:val="none"/>
              </w:rPr>
              <w:t>31,401</w:t>
            </w:r>
          </w:p>
        </w:tc>
      </w:tr>
      <w:tr w:rsidR="003F40DD" w:rsidRPr="00D60A65" w14:paraId="78A81A1E" w14:textId="77777777" w:rsidTr="003F40DD">
        <w:tc>
          <w:tcPr>
            <w:tcW w:w="4506" w:type="dxa"/>
            <w:vAlign w:val="bottom"/>
          </w:tcPr>
          <w:p w14:paraId="4B266261" w14:textId="77777777" w:rsidR="003F40DD" w:rsidRPr="00D60A65" w:rsidRDefault="003F40DD" w:rsidP="003F40DD">
            <w:pPr>
              <w:spacing w:after="0"/>
              <w:ind w:left="13" w:right="-29"/>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Number of weighted averages</w:t>
            </w:r>
          </w:p>
          <w:p w14:paraId="1A990552" w14:textId="77777777" w:rsidR="003F40DD" w:rsidRPr="00D60A65" w:rsidRDefault="003F40DD" w:rsidP="003F40DD">
            <w:pPr>
              <w:spacing w:after="0"/>
              <w:ind w:left="13" w:right="-29"/>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 xml:space="preserve">   share capital (Thousand shares)</w:t>
            </w:r>
          </w:p>
        </w:tc>
        <w:tc>
          <w:tcPr>
            <w:tcW w:w="1259" w:type="dxa"/>
            <w:tcBorders>
              <w:bottom w:val="single" w:sz="4" w:space="0" w:color="auto"/>
            </w:tcBorders>
          </w:tcPr>
          <w:p w14:paraId="7B6DEBB5"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c>
          <w:tcPr>
            <w:tcW w:w="1259" w:type="dxa"/>
            <w:tcBorders>
              <w:bottom w:val="single" w:sz="4" w:space="0" w:color="auto"/>
            </w:tcBorders>
          </w:tcPr>
          <w:p w14:paraId="42F8858D"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c>
          <w:tcPr>
            <w:tcW w:w="1261" w:type="dxa"/>
            <w:gridSpan w:val="2"/>
            <w:tcBorders>
              <w:bottom w:val="single" w:sz="4" w:space="0" w:color="auto"/>
            </w:tcBorders>
          </w:tcPr>
          <w:p w14:paraId="5328435F"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c>
          <w:tcPr>
            <w:tcW w:w="1267" w:type="dxa"/>
            <w:tcBorders>
              <w:bottom w:val="single" w:sz="4" w:space="0" w:color="auto"/>
            </w:tcBorders>
          </w:tcPr>
          <w:p w14:paraId="4AAD627C"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4,214,994</w:t>
            </w:r>
          </w:p>
        </w:tc>
      </w:tr>
      <w:tr w:rsidR="003F40DD" w:rsidRPr="00D60A65" w14:paraId="1207F9F1" w14:textId="77777777" w:rsidTr="003F40DD">
        <w:tc>
          <w:tcPr>
            <w:tcW w:w="4506" w:type="dxa"/>
            <w:vAlign w:val="bottom"/>
          </w:tcPr>
          <w:p w14:paraId="63FEE064" w14:textId="77777777" w:rsidR="003F40DD" w:rsidRPr="00D60A65" w:rsidRDefault="003F40DD" w:rsidP="003F40DD">
            <w:pPr>
              <w:spacing w:after="0"/>
              <w:ind w:left="13" w:right="-29"/>
              <w:rPr>
                <w:rFonts w:ascii="Arial" w:eastAsia="Times New Roman" w:hAnsi="Arial" w:cs="Arial"/>
                <w:color w:val="000000"/>
                <w:kern w:val="0"/>
                <w:sz w:val="18"/>
                <w:szCs w:val="18"/>
                <w:lang w:bidi="he-IL"/>
                <w14:ligatures w14:val="none"/>
              </w:rPr>
            </w:pPr>
          </w:p>
        </w:tc>
        <w:tc>
          <w:tcPr>
            <w:tcW w:w="1259" w:type="dxa"/>
            <w:tcBorders>
              <w:top w:val="single" w:sz="4" w:space="0" w:color="auto"/>
            </w:tcBorders>
          </w:tcPr>
          <w:p w14:paraId="43F340F5"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c>
          <w:tcPr>
            <w:tcW w:w="1259" w:type="dxa"/>
            <w:tcBorders>
              <w:top w:val="single" w:sz="4" w:space="0" w:color="auto"/>
            </w:tcBorders>
          </w:tcPr>
          <w:p w14:paraId="660FCEAB"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c>
          <w:tcPr>
            <w:tcW w:w="1261" w:type="dxa"/>
            <w:gridSpan w:val="2"/>
            <w:tcBorders>
              <w:top w:val="single" w:sz="4" w:space="0" w:color="auto"/>
            </w:tcBorders>
          </w:tcPr>
          <w:p w14:paraId="077863E5"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c>
          <w:tcPr>
            <w:tcW w:w="1267" w:type="dxa"/>
            <w:tcBorders>
              <w:top w:val="single" w:sz="4" w:space="0" w:color="auto"/>
            </w:tcBorders>
          </w:tcPr>
          <w:p w14:paraId="309CFFA4"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p>
        </w:tc>
      </w:tr>
      <w:tr w:rsidR="003F40DD" w:rsidRPr="00D60A65" w14:paraId="0B39645C" w14:textId="77777777" w:rsidTr="003F40DD">
        <w:tc>
          <w:tcPr>
            <w:tcW w:w="4506" w:type="dxa"/>
            <w:vAlign w:val="bottom"/>
          </w:tcPr>
          <w:p w14:paraId="570C5157" w14:textId="77777777" w:rsidR="003F40DD" w:rsidRPr="00D60A65" w:rsidRDefault="003F40DD" w:rsidP="003F40DD">
            <w:pPr>
              <w:spacing w:after="0"/>
              <w:ind w:left="13" w:right="-29"/>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Basic earnings </w:t>
            </w:r>
            <w:r w:rsidRPr="00D60A65">
              <w:rPr>
                <w:rFonts w:ascii="Arial" w:eastAsia="Arial" w:hAnsi="Arial" w:cs="Cordia New"/>
                <w:color w:val="000000"/>
                <w:kern w:val="0"/>
                <w:sz w:val="18"/>
                <w:szCs w:val="22"/>
                <w:lang w:val="en-GB"/>
                <w14:ligatures w14:val="none"/>
              </w:rPr>
              <w:t>(losses)</w:t>
            </w:r>
            <w:r w:rsidRPr="00D60A65">
              <w:rPr>
                <w:rFonts w:ascii="Arial" w:eastAsia="Times New Roman" w:hAnsi="Arial" w:cs="Arial"/>
                <w:color w:val="000000"/>
                <w:kern w:val="0"/>
                <w:sz w:val="18"/>
                <w:szCs w:val="18"/>
                <w:lang w:bidi="he-IL"/>
                <w14:ligatures w14:val="none"/>
              </w:rPr>
              <w:t xml:space="preserve"> per shares (Baht per share)</w:t>
            </w:r>
          </w:p>
        </w:tc>
        <w:tc>
          <w:tcPr>
            <w:tcW w:w="1259" w:type="dxa"/>
            <w:tcBorders>
              <w:bottom w:val="single" w:sz="4" w:space="0" w:color="auto"/>
            </w:tcBorders>
          </w:tcPr>
          <w:p w14:paraId="0E9958B1"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0.047</w:t>
            </w:r>
          </w:p>
        </w:tc>
        <w:tc>
          <w:tcPr>
            <w:tcW w:w="1259" w:type="dxa"/>
            <w:tcBorders>
              <w:bottom w:val="single" w:sz="4" w:space="0" w:color="auto"/>
            </w:tcBorders>
          </w:tcPr>
          <w:p w14:paraId="2BEC28DD"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0.009</w:t>
            </w:r>
          </w:p>
        </w:tc>
        <w:tc>
          <w:tcPr>
            <w:tcW w:w="1261" w:type="dxa"/>
            <w:gridSpan w:val="2"/>
            <w:tcBorders>
              <w:bottom w:val="single" w:sz="4" w:space="0" w:color="auto"/>
            </w:tcBorders>
          </w:tcPr>
          <w:p w14:paraId="1DE8605B"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0.047</w:t>
            </w:r>
          </w:p>
        </w:tc>
        <w:tc>
          <w:tcPr>
            <w:tcW w:w="1267" w:type="dxa"/>
            <w:tcBorders>
              <w:bottom w:val="single" w:sz="4" w:space="0" w:color="auto"/>
            </w:tcBorders>
          </w:tcPr>
          <w:p w14:paraId="76C55421" w14:textId="77777777" w:rsidR="003F40DD" w:rsidRPr="00D60A65" w:rsidRDefault="003F40DD" w:rsidP="003F40DD">
            <w:pPr>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0.007</w:t>
            </w:r>
          </w:p>
        </w:tc>
      </w:tr>
    </w:tbl>
    <w:p w14:paraId="2DAEFD1A" w14:textId="77777777" w:rsidR="003F40DD" w:rsidRPr="00D60A65" w:rsidRDefault="003F40DD" w:rsidP="006E46C0">
      <w:pPr>
        <w:spacing w:after="0"/>
        <w:ind w:right="-43"/>
        <w:jc w:val="both"/>
        <w:rPr>
          <w:rFonts w:ascii="Arial" w:hAnsi="Arial" w:cs="Arial"/>
          <w:color w:val="000000" w:themeColor="text1"/>
          <w:sz w:val="18"/>
          <w:szCs w:val="18"/>
        </w:rPr>
      </w:pPr>
    </w:p>
    <w:p w14:paraId="24931002" w14:textId="38D9D393" w:rsidR="003F40DD" w:rsidRPr="00D60A65" w:rsidRDefault="003F40DD" w:rsidP="0030479D">
      <w:pPr>
        <w:ind w:right="11"/>
        <w:jc w:val="thaiDistribute"/>
        <w:rPr>
          <w:rFonts w:ascii="Arial" w:hAnsi="Arial" w:cs="Arial"/>
          <w:color w:val="000000" w:themeColor="text1"/>
          <w:sz w:val="18"/>
          <w:szCs w:val="18"/>
        </w:rPr>
      </w:pPr>
      <w:r w:rsidRPr="00D60A65">
        <w:rPr>
          <w:rStyle w:val="ui-provider"/>
          <w:rFonts w:ascii="Arial" w:hAnsi="Arial" w:cs="Arial"/>
          <w:color w:val="000000" w:themeColor="text1"/>
          <w:spacing w:val="-6"/>
          <w:sz w:val="18"/>
          <w:szCs w:val="18"/>
        </w:rPr>
        <w:t>There are no potential dilutive ordinary shares in issue for the</w:t>
      </w:r>
      <w:r w:rsidRPr="00D60A65">
        <w:rPr>
          <w:rStyle w:val="ui-provider"/>
          <w:rFonts w:ascii="Arial" w:hAnsi="Arial" w:hint="cs"/>
          <w:color w:val="000000" w:themeColor="text1"/>
          <w:spacing w:val="-6"/>
          <w:sz w:val="18"/>
          <w:szCs w:val="22"/>
          <w:cs/>
        </w:rPr>
        <w:t xml:space="preserve"> </w:t>
      </w:r>
      <w:r w:rsidRPr="00D60A65">
        <w:rPr>
          <w:rStyle w:val="ui-provider"/>
          <w:rFonts w:ascii="Arial" w:hAnsi="Arial"/>
          <w:color w:val="000000" w:themeColor="text1"/>
          <w:spacing w:val="-6"/>
          <w:sz w:val="18"/>
          <w:szCs w:val="22"/>
          <w:lang w:val="en-GB"/>
        </w:rPr>
        <w:t>three-month and</w:t>
      </w:r>
      <w:r w:rsidRPr="00D60A65">
        <w:rPr>
          <w:rStyle w:val="ui-provider"/>
          <w:rFonts w:ascii="Arial" w:hAnsi="Arial" w:cs="Arial"/>
          <w:color w:val="000000" w:themeColor="text1"/>
          <w:spacing w:val="-6"/>
          <w:sz w:val="18"/>
          <w:szCs w:val="18"/>
        </w:rPr>
        <w:t xml:space="preserve"> six-month period ended </w:t>
      </w:r>
      <w:r w:rsidRPr="00D60A65">
        <w:rPr>
          <w:rStyle w:val="ui-provider"/>
          <w:rFonts w:ascii="Arial" w:hAnsi="Arial" w:cs="Arial"/>
          <w:color w:val="000000" w:themeColor="text1"/>
          <w:spacing w:val="-6"/>
          <w:sz w:val="18"/>
          <w:szCs w:val="18"/>
          <w:lang w:val="en-GB"/>
        </w:rPr>
        <w:t>30 June</w:t>
      </w:r>
      <w:r w:rsidRPr="00D60A65">
        <w:rPr>
          <w:rStyle w:val="ui-provider"/>
          <w:rFonts w:ascii="Arial" w:hAnsi="Arial" w:cs="Arial"/>
          <w:color w:val="000000" w:themeColor="text1"/>
          <w:spacing w:val="-6"/>
          <w:sz w:val="18"/>
          <w:szCs w:val="18"/>
        </w:rPr>
        <w:t xml:space="preserve"> </w:t>
      </w:r>
      <w:r w:rsidRPr="00D60A65">
        <w:rPr>
          <w:rStyle w:val="ui-provider"/>
          <w:rFonts w:ascii="Arial" w:hAnsi="Arial" w:cs="Arial"/>
          <w:color w:val="000000" w:themeColor="text1"/>
          <w:spacing w:val="-6"/>
          <w:sz w:val="18"/>
          <w:szCs w:val="18"/>
          <w:lang w:val="en-GB"/>
        </w:rPr>
        <w:t>2026</w:t>
      </w:r>
      <w:r w:rsidRPr="00D60A65">
        <w:rPr>
          <w:rStyle w:val="ui-provider"/>
          <w:rFonts w:ascii="Arial" w:hAnsi="Arial" w:cs="Arial"/>
          <w:color w:val="000000" w:themeColor="text1"/>
          <w:spacing w:val="-6"/>
          <w:sz w:val="18"/>
          <w:szCs w:val="18"/>
        </w:rPr>
        <w:t xml:space="preserve"> and </w:t>
      </w:r>
      <w:r w:rsidRPr="00D60A65">
        <w:rPr>
          <w:rStyle w:val="ui-provider"/>
          <w:rFonts w:ascii="Arial" w:hAnsi="Arial" w:cs="Arial"/>
          <w:color w:val="000000" w:themeColor="text1"/>
          <w:spacing w:val="-6"/>
          <w:sz w:val="18"/>
          <w:szCs w:val="18"/>
          <w:lang w:val="en-GB"/>
        </w:rPr>
        <w:t>2025</w:t>
      </w:r>
      <w:r w:rsidRPr="00D60A65">
        <w:rPr>
          <w:rStyle w:val="ui-provider"/>
          <w:rFonts w:ascii="Arial" w:hAnsi="Arial" w:cs="Arial"/>
          <w:color w:val="000000" w:themeColor="text1"/>
          <w:spacing w:val="-6"/>
          <w:sz w:val="18"/>
          <w:szCs w:val="18"/>
        </w:rPr>
        <w:t>.</w:t>
      </w:r>
    </w:p>
    <w:p w14:paraId="67ABFC97" w14:textId="3073DE14" w:rsidR="00784533" w:rsidRPr="00D60A65" w:rsidRDefault="00784533" w:rsidP="00784533">
      <w:pPr>
        <w:pStyle w:val="Heading1"/>
        <w:numPr>
          <w:ilvl w:val="0"/>
          <w:numId w:val="1"/>
        </w:numPr>
        <w:ind w:hanging="720"/>
        <w:rPr>
          <w:rFonts w:ascii="Arial" w:eastAsia="Arial" w:hAnsi="Arial" w:cs="Arial"/>
          <w:b/>
          <w:color w:val="000000" w:themeColor="text1"/>
          <w:sz w:val="18"/>
          <w:szCs w:val="18"/>
        </w:rPr>
      </w:pPr>
      <w:bookmarkStart w:id="31" w:name="_Toc236837760"/>
      <w:r w:rsidRPr="00D60A65">
        <w:rPr>
          <w:rFonts w:ascii="Arial" w:eastAsia="Arial" w:hAnsi="Arial" w:cs="Arial"/>
          <w:b/>
          <w:color w:val="000000" w:themeColor="text1"/>
          <w:sz w:val="18"/>
          <w:szCs w:val="18"/>
        </w:rPr>
        <w:t>Commitments and contingent liabilities</w:t>
      </w:r>
      <w:bookmarkEnd w:id="31"/>
    </w:p>
    <w:p w14:paraId="66F5FCD6" w14:textId="77777777" w:rsidR="00784533" w:rsidRPr="00D60A65" w:rsidRDefault="00784533" w:rsidP="00EA0226">
      <w:pPr>
        <w:spacing w:after="0"/>
        <w:ind w:right="-7"/>
        <w:jc w:val="thaiDistribute"/>
        <w:rPr>
          <w:rFonts w:ascii="Arial" w:hAnsi="Arial" w:cs="Arial"/>
          <w:sz w:val="18"/>
          <w:szCs w:val="18"/>
        </w:rPr>
      </w:pPr>
    </w:p>
    <w:p w14:paraId="05F18B71" w14:textId="67B30DA0" w:rsidR="00784533" w:rsidRPr="00D60A65" w:rsidRDefault="00784533" w:rsidP="00EA0226">
      <w:pPr>
        <w:pStyle w:val="Header"/>
        <w:numPr>
          <w:ilvl w:val="1"/>
          <w:numId w:val="19"/>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Operating lease commitments</w:t>
      </w:r>
    </w:p>
    <w:p w14:paraId="1E7F1E88" w14:textId="77777777" w:rsidR="00784533" w:rsidRPr="00D60A65" w:rsidRDefault="00784533" w:rsidP="00EA0226">
      <w:pPr>
        <w:pStyle w:val="Header"/>
        <w:ind w:left="792"/>
        <w:jc w:val="both"/>
        <w:rPr>
          <w:rFonts w:ascii="Arial" w:hAnsi="Arial" w:cs="Arial"/>
          <w:color w:val="000000" w:themeColor="text1"/>
          <w:sz w:val="18"/>
          <w:szCs w:val="18"/>
          <w:shd w:val="clear" w:color="auto" w:fill="FFFFFF"/>
          <w:lang w:val="en-GB"/>
        </w:rPr>
      </w:pPr>
    </w:p>
    <w:p w14:paraId="0DC30EE4" w14:textId="77777777" w:rsidR="00784533" w:rsidRPr="00D60A65" w:rsidRDefault="00784533" w:rsidP="00EA0226">
      <w:pPr>
        <w:pStyle w:val="Header"/>
        <w:ind w:left="540"/>
        <w:jc w:val="both"/>
        <w:rPr>
          <w:rFonts w:ascii="Arial" w:hAnsi="Arial" w:cs="Arial"/>
          <w:color w:val="000000" w:themeColor="text1"/>
          <w:sz w:val="18"/>
          <w:szCs w:val="18"/>
          <w:shd w:val="clear" w:color="auto" w:fill="FFFFFF"/>
          <w:lang w:val="en-GB"/>
        </w:rPr>
      </w:pPr>
      <w:r w:rsidRPr="00D60A65">
        <w:rPr>
          <w:rFonts w:ascii="Arial" w:hAnsi="Arial" w:cs="Arial"/>
          <w:color w:val="000000" w:themeColor="text1"/>
          <w:sz w:val="18"/>
          <w:szCs w:val="18"/>
          <w:shd w:val="clear" w:color="auto" w:fill="FFFFFF"/>
          <w:lang w:val="en-GB"/>
        </w:rPr>
        <w:t xml:space="preserve">As </w:t>
      </w:r>
      <w:proofErr w:type="gramStart"/>
      <w:r w:rsidRPr="00D60A65">
        <w:rPr>
          <w:rFonts w:ascii="Arial" w:hAnsi="Arial" w:cs="Arial"/>
          <w:color w:val="000000" w:themeColor="text1"/>
          <w:sz w:val="18"/>
          <w:szCs w:val="18"/>
          <w:shd w:val="clear" w:color="auto" w:fill="FFFFFF"/>
          <w:lang w:val="en-GB"/>
        </w:rPr>
        <w:t>at</w:t>
      </w:r>
      <w:proofErr w:type="gramEnd"/>
      <w:r w:rsidRPr="00D60A65">
        <w:rPr>
          <w:rFonts w:ascii="Arial" w:hAnsi="Arial" w:cs="Arial"/>
          <w:color w:val="000000" w:themeColor="text1"/>
          <w:sz w:val="18"/>
          <w:szCs w:val="18"/>
          <w:shd w:val="clear" w:color="auto" w:fill="FFFFFF"/>
          <w:lang w:val="en-GB"/>
        </w:rPr>
        <w:t xml:space="preserve"> 30 June 2026 and 31 December 2025, the Group and the Company entered into lease agreements for office equipment. The terms of the agreements are generally between 1-5 years. The Group had future minimum lease payments as follows:</w:t>
      </w:r>
    </w:p>
    <w:p w14:paraId="0F1EFF3F" w14:textId="77777777" w:rsidR="00784533" w:rsidRPr="00D60A65" w:rsidRDefault="00784533" w:rsidP="00784533">
      <w:pPr>
        <w:ind w:right="-43"/>
        <w:jc w:val="thaiDistribute"/>
        <w:rPr>
          <w:rFonts w:ascii="Arial" w:hAnsi="Arial"/>
          <w:color w:val="000000" w:themeColor="text1"/>
          <w:sz w:val="14"/>
          <w:szCs w:val="17"/>
        </w:rPr>
      </w:pP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EA0226" w:rsidRPr="00D60A65" w14:paraId="65574C93" w14:textId="77777777">
        <w:tc>
          <w:tcPr>
            <w:tcW w:w="3960" w:type="dxa"/>
            <w:vAlign w:val="bottom"/>
          </w:tcPr>
          <w:p w14:paraId="6932101A" w14:textId="77777777" w:rsidR="00EA0226" w:rsidRPr="00D60A65" w:rsidRDefault="00EA0226" w:rsidP="00EA0226">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2520" w:type="dxa"/>
            <w:gridSpan w:val="2"/>
            <w:tcBorders>
              <w:bottom w:val="single" w:sz="4" w:space="0" w:color="auto"/>
            </w:tcBorders>
            <w:vAlign w:val="bottom"/>
          </w:tcPr>
          <w:p w14:paraId="40A0A95C" w14:textId="77777777" w:rsidR="00EA0226" w:rsidRPr="00D60A65" w:rsidRDefault="00EA0226" w:rsidP="00EA0226">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Consolidated</w:t>
            </w:r>
          </w:p>
          <w:p w14:paraId="6E8E082F" w14:textId="77777777" w:rsidR="00EA0226" w:rsidRPr="00D60A65" w:rsidRDefault="00EA0226" w:rsidP="00EA0226">
            <w:pPr>
              <w:spacing w:after="0"/>
              <w:ind w:right="-72"/>
              <w:jc w:val="center"/>
              <w:rPr>
                <w:rFonts w:ascii="Arial" w:eastAsia="Times New Roman" w:hAnsi="Arial" w:cs="Arial"/>
                <w:b/>
                <w:bCs/>
                <w:color w:val="000000"/>
                <w:kern w:val="0"/>
                <w:sz w:val="18"/>
                <w:szCs w:val="18"/>
                <w:u w:val="single"/>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c>
          <w:tcPr>
            <w:tcW w:w="2520" w:type="dxa"/>
            <w:gridSpan w:val="2"/>
            <w:tcBorders>
              <w:bottom w:val="single" w:sz="4" w:space="0" w:color="auto"/>
            </w:tcBorders>
            <w:vAlign w:val="bottom"/>
          </w:tcPr>
          <w:p w14:paraId="59DCE424" w14:textId="77777777" w:rsidR="00EA0226" w:rsidRPr="00D60A65" w:rsidRDefault="00EA0226" w:rsidP="00EA0226">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Separate</w:t>
            </w:r>
          </w:p>
          <w:p w14:paraId="0A2916AB" w14:textId="77777777" w:rsidR="00EA0226" w:rsidRPr="00D60A65" w:rsidRDefault="00EA0226" w:rsidP="00EA0226">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r>
      <w:tr w:rsidR="00EA0226" w:rsidRPr="00D60A65" w14:paraId="5F4FB22D" w14:textId="77777777">
        <w:tc>
          <w:tcPr>
            <w:tcW w:w="3960" w:type="dxa"/>
            <w:vAlign w:val="bottom"/>
          </w:tcPr>
          <w:p w14:paraId="612194EB" w14:textId="77777777" w:rsidR="00EA0226" w:rsidRPr="00D60A65" w:rsidRDefault="00EA0226" w:rsidP="00EA0226">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1260" w:type="dxa"/>
            <w:tcBorders>
              <w:top w:val="single" w:sz="4" w:space="0" w:color="auto"/>
            </w:tcBorders>
            <w:vAlign w:val="bottom"/>
          </w:tcPr>
          <w:p w14:paraId="605ADC54" w14:textId="77777777" w:rsidR="00EA0226" w:rsidRPr="00D60A65" w:rsidRDefault="00EA0226" w:rsidP="00EA0226">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(Unaudited)</w:t>
            </w:r>
          </w:p>
          <w:p w14:paraId="18C35E01" w14:textId="77777777" w:rsidR="00EA0226" w:rsidRPr="00D60A65" w:rsidRDefault="00EA0226" w:rsidP="00EA0226">
            <w:pPr>
              <w:spacing w:after="0"/>
              <w:ind w:left="-105"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w:t>
            </w:r>
          </w:p>
        </w:tc>
        <w:tc>
          <w:tcPr>
            <w:tcW w:w="1260" w:type="dxa"/>
            <w:tcBorders>
              <w:top w:val="single" w:sz="4" w:space="0" w:color="auto"/>
            </w:tcBorders>
            <w:vAlign w:val="bottom"/>
          </w:tcPr>
          <w:p w14:paraId="19FA1DE3"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p w14:paraId="2B5958EB" w14:textId="77777777" w:rsidR="00EA0226" w:rsidRPr="00D60A65" w:rsidRDefault="00EA0226" w:rsidP="00EA0226">
            <w:pPr>
              <w:spacing w:after="0"/>
              <w:ind w:right="-105"/>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31</w:t>
            </w:r>
            <w:r w:rsidRPr="00D60A65">
              <w:rPr>
                <w:rFonts w:ascii="Arial" w:eastAsia="Times New Roman" w:hAnsi="Arial" w:cs="Arial"/>
                <w:b/>
                <w:bCs/>
                <w:color w:val="000000"/>
                <w:kern w:val="0"/>
                <w:sz w:val="18"/>
                <w:szCs w:val="18"/>
                <w:lang w:bidi="he-IL"/>
                <w14:ligatures w14:val="none"/>
              </w:rPr>
              <w:t xml:space="preserve"> December</w:t>
            </w:r>
          </w:p>
        </w:tc>
        <w:tc>
          <w:tcPr>
            <w:tcW w:w="1260" w:type="dxa"/>
            <w:tcBorders>
              <w:top w:val="single" w:sz="4" w:space="0" w:color="auto"/>
            </w:tcBorders>
            <w:vAlign w:val="bottom"/>
          </w:tcPr>
          <w:p w14:paraId="1DB505D7" w14:textId="77777777" w:rsidR="00EA0226" w:rsidRPr="00D60A65" w:rsidRDefault="00EA0226" w:rsidP="00EA0226">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44ADD41C" w14:textId="77777777" w:rsidR="00EA0226" w:rsidRPr="00D60A65" w:rsidRDefault="00EA0226" w:rsidP="00EA0226">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 xml:space="preserve">30 June </w:t>
            </w:r>
          </w:p>
        </w:tc>
        <w:tc>
          <w:tcPr>
            <w:tcW w:w="1260" w:type="dxa"/>
            <w:tcBorders>
              <w:top w:val="single" w:sz="4" w:space="0" w:color="auto"/>
            </w:tcBorders>
            <w:vAlign w:val="bottom"/>
          </w:tcPr>
          <w:p w14:paraId="5BAF0931"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p w14:paraId="65008087" w14:textId="77777777" w:rsidR="00EA0226" w:rsidRPr="00D60A65" w:rsidRDefault="00EA0226" w:rsidP="00EA0226">
            <w:pPr>
              <w:spacing w:after="0"/>
              <w:ind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bidi="he-IL"/>
                <w14:ligatures w14:val="none"/>
              </w:rPr>
              <w:t>31</w:t>
            </w:r>
            <w:r w:rsidRPr="00D60A65">
              <w:rPr>
                <w:rFonts w:ascii="Arial" w:eastAsia="Times New Roman" w:hAnsi="Arial" w:cs="Arial"/>
                <w:b/>
                <w:bCs/>
                <w:color w:val="000000"/>
                <w:spacing w:val="-4"/>
                <w:kern w:val="0"/>
                <w:sz w:val="18"/>
                <w:szCs w:val="18"/>
                <w:lang w:bidi="he-IL"/>
                <w14:ligatures w14:val="none"/>
              </w:rPr>
              <w:t xml:space="preserve"> December</w:t>
            </w:r>
          </w:p>
        </w:tc>
      </w:tr>
      <w:tr w:rsidR="00EA0226" w:rsidRPr="00D60A65" w14:paraId="11ABAEB6" w14:textId="77777777">
        <w:tc>
          <w:tcPr>
            <w:tcW w:w="3960" w:type="dxa"/>
            <w:vAlign w:val="bottom"/>
          </w:tcPr>
          <w:p w14:paraId="0F736136" w14:textId="77777777" w:rsidR="00EA0226" w:rsidRPr="00D60A65" w:rsidRDefault="00EA0226" w:rsidP="00EA0226">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1260" w:type="dxa"/>
            <w:vAlign w:val="bottom"/>
          </w:tcPr>
          <w:p w14:paraId="58650791"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0" w:type="dxa"/>
            <w:vAlign w:val="bottom"/>
          </w:tcPr>
          <w:p w14:paraId="36E0334C"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260" w:type="dxa"/>
            <w:vAlign w:val="bottom"/>
          </w:tcPr>
          <w:p w14:paraId="521CBA7B" w14:textId="77777777" w:rsidR="00EA0226" w:rsidRPr="00D60A65" w:rsidRDefault="00EA0226" w:rsidP="00EA0226">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0" w:type="dxa"/>
            <w:vAlign w:val="bottom"/>
          </w:tcPr>
          <w:p w14:paraId="332AF2A7"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EA0226" w:rsidRPr="00D60A65" w14:paraId="270BF213" w14:textId="77777777">
        <w:tc>
          <w:tcPr>
            <w:tcW w:w="3960" w:type="dxa"/>
            <w:tcBorders>
              <w:bottom w:val="single" w:sz="4" w:space="0" w:color="auto"/>
            </w:tcBorders>
            <w:vAlign w:val="bottom"/>
          </w:tcPr>
          <w:p w14:paraId="025A3EE2" w14:textId="77777777" w:rsidR="00EA0226" w:rsidRPr="00D60A65" w:rsidRDefault="00EA0226" w:rsidP="00EA0226">
            <w:pPr>
              <w:tabs>
                <w:tab w:val="left" w:pos="162"/>
              </w:tabs>
              <w:spacing w:after="0"/>
              <w:ind w:left="158" w:right="-43" w:hanging="158"/>
              <w:jc w:val="center"/>
              <w:rPr>
                <w:rFonts w:ascii="Arial" w:eastAsia="Arial Unicode MS" w:hAnsi="Arial" w:cs="Arial"/>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Payable</w:t>
            </w:r>
          </w:p>
        </w:tc>
        <w:tc>
          <w:tcPr>
            <w:tcW w:w="1260" w:type="dxa"/>
            <w:tcBorders>
              <w:bottom w:val="single" w:sz="4" w:space="0" w:color="auto"/>
            </w:tcBorders>
            <w:vAlign w:val="bottom"/>
          </w:tcPr>
          <w:p w14:paraId="5B2B1182" w14:textId="77777777" w:rsidR="00EA0226" w:rsidRPr="00D60A65" w:rsidRDefault="00EA0226" w:rsidP="00EA0226">
            <w:pPr>
              <w:tabs>
                <w:tab w:val="decimal" w:pos="968"/>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c>
          <w:tcPr>
            <w:tcW w:w="1260" w:type="dxa"/>
            <w:tcBorders>
              <w:bottom w:val="single" w:sz="4" w:space="0" w:color="auto"/>
            </w:tcBorders>
            <w:vAlign w:val="bottom"/>
          </w:tcPr>
          <w:p w14:paraId="1E4B84EB" w14:textId="77777777" w:rsidR="00EA0226" w:rsidRPr="00D60A65" w:rsidRDefault="00EA0226" w:rsidP="00EA0226">
            <w:pPr>
              <w:tabs>
                <w:tab w:val="decimal" w:pos="968"/>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c>
          <w:tcPr>
            <w:tcW w:w="1260" w:type="dxa"/>
            <w:tcBorders>
              <w:bottom w:val="single" w:sz="4" w:space="0" w:color="auto"/>
            </w:tcBorders>
            <w:vAlign w:val="bottom"/>
          </w:tcPr>
          <w:p w14:paraId="5236E9EF" w14:textId="77777777" w:rsidR="00EA0226" w:rsidRPr="00D60A65" w:rsidRDefault="00EA0226" w:rsidP="00EA0226">
            <w:pPr>
              <w:tabs>
                <w:tab w:val="decimal" w:pos="968"/>
              </w:tabs>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c>
          <w:tcPr>
            <w:tcW w:w="1260" w:type="dxa"/>
            <w:tcBorders>
              <w:bottom w:val="single" w:sz="4" w:space="0" w:color="auto"/>
            </w:tcBorders>
            <w:vAlign w:val="bottom"/>
          </w:tcPr>
          <w:p w14:paraId="1FB9695E" w14:textId="77777777" w:rsidR="00EA0226" w:rsidRPr="00D60A65" w:rsidRDefault="00EA0226" w:rsidP="00EA0226">
            <w:pPr>
              <w:tabs>
                <w:tab w:val="decimal" w:pos="884"/>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r>
      <w:tr w:rsidR="00EA0226" w:rsidRPr="00D60A65" w14:paraId="44B9DCFA" w14:textId="77777777">
        <w:tc>
          <w:tcPr>
            <w:tcW w:w="3960" w:type="dxa"/>
            <w:tcBorders>
              <w:top w:val="single" w:sz="4" w:space="0" w:color="auto"/>
            </w:tcBorders>
            <w:vAlign w:val="bottom"/>
          </w:tcPr>
          <w:p w14:paraId="10527BDA" w14:textId="77777777" w:rsidR="00EA0226" w:rsidRPr="00D60A65" w:rsidRDefault="00EA0226" w:rsidP="00EA0226">
            <w:pPr>
              <w:tabs>
                <w:tab w:val="left" w:pos="162"/>
              </w:tabs>
              <w:spacing w:after="0"/>
              <w:ind w:left="158" w:right="-43" w:hanging="158"/>
              <w:rPr>
                <w:rFonts w:ascii="Arial" w:eastAsia="Arial Unicode MS" w:hAnsi="Arial" w:cs="Arial"/>
                <w:color w:val="000000"/>
                <w:kern w:val="0"/>
                <w:sz w:val="18"/>
                <w:szCs w:val="18"/>
                <w:lang w:bidi="he-IL"/>
                <w14:ligatures w14:val="none"/>
              </w:rPr>
            </w:pPr>
          </w:p>
        </w:tc>
        <w:tc>
          <w:tcPr>
            <w:tcW w:w="1260" w:type="dxa"/>
            <w:tcBorders>
              <w:top w:val="single" w:sz="4" w:space="0" w:color="auto"/>
            </w:tcBorders>
            <w:vAlign w:val="bottom"/>
          </w:tcPr>
          <w:p w14:paraId="47660F78"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316C4E0E"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22FB324C"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19C564D4" w14:textId="77777777" w:rsidR="00EA0226" w:rsidRPr="00D60A65" w:rsidRDefault="00EA0226" w:rsidP="00EA0226">
            <w:pPr>
              <w:tabs>
                <w:tab w:val="decimal" w:pos="884"/>
              </w:tabs>
              <w:spacing w:after="0"/>
              <w:ind w:right="-72"/>
              <w:jc w:val="right"/>
              <w:rPr>
                <w:rFonts w:ascii="Arial" w:eastAsia="Times New Roman" w:hAnsi="Arial" w:cs="Arial"/>
                <w:color w:val="000000"/>
                <w:kern w:val="0"/>
                <w:sz w:val="18"/>
                <w:szCs w:val="18"/>
                <w:lang w:bidi="he-IL"/>
                <w14:ligatures w14:val="none"/>
              </w:rPr>
            </w:pPr>
          </w:p>
        </w:tc>
      </w:tr>
      <w:tr w:rsidR="00EA0226" w:rsidRPr="00D60A65" w14:paraId="43698288" w14:textId="77777777">
        <w:tc>
          <w:tcPr>
            <w:tcW w:w="3960" w:type="dxa"/>
          </w:tcPr>
          <w:p w14:paraId="295F32FF" w14:textId="77777777" w:rsidR="00EA0226" w:rsidRPr="00D60A65" w:rsidRDefault="00EA0226" w:rsidP="00EA0226">
            <w:pPr>
              <w:tabs>
                <w:tab w:val="left" w:pos="162"/>
              </w:tabs>
              <w:spacing w:after="0"/>
              <w:ind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 xml:space="preserve">Within </w:t>
            </w:r>
            <w:r w:rsidRPr="00D60A65">
              <w:rPr>
                <w:rFonts w:ascii="Arial" w:eastAsia="Arial Unicode MS" w:hAnsi="Arial" w:cs="Arial"/>
                <w:color w:val="000000"/>
                <w:kern w:val="0"/>
                <w:sz w:val="18"/>
                <w:szCs w:val="18"/>
                <w:lang w:val="en-GB" w:bidi="he-IL"/>
                <w14:ligatures w14:val="none"/>
              </w:rPr>
              <w:t>1</w:t>
            </w:r>
            <w:r w:rsidRPr="00D60A65">
              <w:rPr>
                <w:rFonts w:ascii="Arial" w:eastAsia="Arial Unicode MS" w:hAnsi="Arial" w:cs="Arial"/>
                <w:color w:val="000000"/>
                <w:kern w:val="0"/>
                <w:sz w:val="18"/>
                <w:szCs w:val="18"/>
                <w:lang w:bidi="he-IL"/>
                <w14:ligatures w14:val="none"/>
              </w:rPr>
              <w:t xml:space="preserve"> year</w:t>
            </w:r>
          </w:p>
        </w:tc>
        <w:tc>
          <w:tcPr>
            <w:tcW w:w="1260" w:type="dxa"/>
            <w:vAlign w:val="bottom"/>
          </w:tcPr>
          <w:p w14:paraId="443421C0"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0.03</w:t>
            </w:r>
          </w:p>
        </w:tc>
        <w:tc>
          <w:tcPr>
            <w:tcW w:w="1260" w:type="dxa"/>
          </w:tcPr>
          <w:p w14:paraId="1EFF96AC"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0.03</w:t>
            </w:r>
          </w:p>
        </w:tc>
        <w:tc>
          <w:tcPr>
            <w:tcW w:w="1260" w:type="dxa"/>
            <w:vAlign w:val="bottom"/>
          </w:tcPr>
          <w:p w14:paraId="4E4408BE"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vAlign w:val="bottom"/>
          </w:tcPr>
          <w:p w14:paraId="23104D12" w14:textId="77777777" w:rsidR="00EA0226" w:rsidRPr="00D60A65" w:rsidRDefault="00EA0226" w:rsidP="00EA0226">
            <w:pPr>
              <w:tabs>
                <w:tab w:val="decimal" w:pos="968"/>
              </w:tabs>
              <w:spacing w:after="0"/>
              <w:ind w:right="-72"/>
              <w:jc w:val="right"/>
              <w:rPr>
                <w:rFonts w:ascii="Arial" w:eastAsia="Times New Roman" w:hAnsi="Arial" w:cs="Browallia New"/>
                <w:color w:val="000000"/>
                <w:kern w:val="0"/>
                <w:sz w:val="18"/>
                <w:szCs w:val="22"/>
                <w:lang w:val="en-GB"/>
                <w14:ligatures w14:val="none"/>
              </w:rPr>
            </w:pPr>
            <w:r w:rsidRPr="00D60A65">
              <w:rPr>
                <w:rFonts w:ascii="Arial" w:eastAsia="Times New Roman" w:hAnsi="Arial" w:cs="Browallia New"/>
                <w:color w:val="000000"/>
                <w:kern w:val="0"/>
                <w:sz w:val="18"/>
                <w:szCs w:val="22"/>
                <w:lang w:val="en-GB"/>
                <w14:ligatures w14:val="none"/>
              </w:rPr>
              <w:t>-</w:t>
            </w:r>
          </w:p>
        </w:tc>
      </w:tr>
      <w:tr w:rsidR="00EA0226" w:rsidRPr="00D60A65" w14:paraId="4FD058D9" w14:textId="77777777">
        <w:tc>
          <w:tcPr>
            <w:tcW w:w="3960" w:type="dxa"/>
          </w:tcPr>
          <w:p w14:paraId="41C170D3" w14:textId="77777777" w:rsidR="00EA0226" w:rsidRPr="00D60A65" w:rsidRDefault="00EA0226" w:rsidP="00EA0226">
            <w:pPr>
              <w:tabs>
                <w:tab w:val="left" w:pos="162"/>
              </w:tabs>
              <w:spacing w:after="0"/>
              <w:ind w:right="-198"/>
              <w:rPr>
                <w:rFonts w:ascii="Arial" w:eastAsia="Arial Unicode MS" w:hAnsi="Arial" w:cs="Arial"/>
                <w:color w:val="000000"/>
                <w:spacing w:val="-2"/>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 xml:space="preserve">Over </w:t>
            </w:r>
            <w:r w:rsidRPr="00D60A65">
              <w:rPr>
                <w:rFonts w:ascii="Arial" w:eastAsia="Arial Unicode MS" w:hAnsi="Arial" w:cs="Arial"/>
                <w:color w:val="000000"/>
                <w:kern w:val="0"/>
                <w:sz w:val="18"/>
                <w:szCs w:val="18"/>
                <w:lang w:val="en-GB" w:bidi="he-IL"/>
                <w14:ligatures w14:val="none"/>
              </w:rPr>
              <w:t>1</w:t>
            </w:r>
            <w:r w:rsidRPr="00D60A65">
              <w:rPr>
                <w:rFonts w:ascii="Arial" w:eastAsia="Arial Unicode MS" w:hAnsi="Arial" w:cs="Arial"/>
                <w:color w:val="000000"/>
                <w:kern w:val="0"/>
                <w:sz w:val="18"/>
                <w:szCs w:val="18"/>
                <w:lang w:bidi="he-IL"/>
                <w14:ligatures w14:val="none"/>
              </w:rPr>
              <w:t xml:space="preserve"> year but not over </w:t>
            </w:r>
            <w:r w:rsidRPr="00D60A65">
              <w:rPr>
                <w:rFonts w:ascii="Arial" w:eastAsia="Arial Unicode MS" w:hAnsi="Arial" w:cs="Arial"/>
                <w:color w:val="000000"/>
                <w:kern w:val="0"/>
                <w:sz w:val="18"/>
                <w:szCs w:val="18"/>
                <w:lang w:val="en-GB" w:bidi="he-IL"/>
                <w14:ligatures w14:val="none"/>
              </w:rPr>
              <w:t>5</w:t>
            </w:r>
            <w:r w:rsidRPr="00D60A65">
              <w:rPr>
                <w:rFonts w:ascii="Arial" w:eastAsia="Arial Unicode MS" w:hAnsi="Arial" w:cs="Arial"/>
                <w:color w:val="000000"/>
                <w:kern w:val="0"/>
                <w:sz w:val="18"/>
                <w:szCs w:val="18"/>
                <w:lang w:bidi="he-IL"/>
                <w14:ligatures w14:val="none"/>
              </w:rPr>
              <w:t xml:space="preserve"> years</w:t>
            </w:r>
          </w:p>
        </w:tc>
        <w:tc>
          <w:tcPr>
            <w:tcW w:w="1260" w:type="dxa"/>
            <w:tcBorders>
              <w:bottom w:val="single" w:sz="4" w:space="0" w:color="auto"/>
            </w:tcBorders>
            <w:vAlign w:val="bottom"/>
          </w:tcPr>
          <w:p w14:paraId="35122B31"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0.07</w:t>
            </w:r>
          </w:p>
        </w:tc>
        <w:tc>
          <w:tcPr>
            <w:tcW w:w="1260" w:type="dxa"/>
            <w:tcBorders>
              <w:bottom w:val="single" w:sz="4" w:space="0" w:color="auto"/>
            </w:tcBorders>
          </w:tcPr>
          <w:p w14:paraId="150FB6CB"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0.08</w:t>
            </w:r>
          </w:p>
        </w:tc>
        <w:tc>
          <w:tcPr>
            <w:tcW w:w="1260" w:type="dxa"/>
            <w:tcBorders>
              <w:bottom w:val="single" w:sz="4" w:space="0" w:color="auto"/>
            </w:tcBorders>
            <w:vAlign w:val="bottom"/>
          </w:tcPr>
          <w:p w14:paraId="16E441DF"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tcBorders>
              <w:bottom w:val="single" w:sz="4" w:space="0" w:color="auto"/>
            </w:tcBorders>
            <w:vAlign w:val="bottom"/>
          </w:tcPr>
          <w:p w14:paraId="4DBFBD5C"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r>
      <w:tr w:rsidR="00EA0226" w:rsidRPr="00D60A65" w14:paraId="7D8E04BC" w14:textId="77777777">
        <w:tc>
          <w:tcPr>
            <w:tcW w:w="3960" w:type="dxa"/>
          </w:tcPr>
          <w:p w14:paraId="06ED624A" w14:textId="77777777" w:rsidR="00EA0226" w:rsidRPr="00D60A65" w:rsidRDefault="00EA0226" w:rsidP="00EA0226">
            <w:pPr>
              <w:tabs>
                <w:tab w:val="left" w:pos="162"/>
              </w:tabs>
              <w:spacing w:after="0"/>
              <w:ind w:left="162" w:right="-112"/>
              <w:rPr>
                <w:rFonts w:ascii="Arial" w:eastAsia="Arial Unicode MS" w:hAnsi="Arial" w:cs="Arial"/>
                <w:color w:val="000000"/>
                <w:spacing w:val="-4"/>
                <w:kern w:val="0"/>
                <w:sz w:val="18"/>
                <w:szCs w:val="18"/>
                <w:lang w:bidi="he-IL"/>
                <w14:ligatures w14:val="none"/>
              </w:rPr>
            </w:pPr>
          </w:p>
        </w:tc>
        <w:tc>
          <w:tcPr>
            <w:tcW w:w="1260" w:type="dxa"/>
            <w:tcBorders>
              <w:top w:val="single" w:sz="4" w:space="0" w:color="auto"/>
            </w:tcBorders>
            <w:vAlign w:val="bottom"/>
          </w:tcPr>
          <w:p w14:paraId="5BE0621C"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tcBorders>
              <w:top w:val="single" w:sz="4" w:space="0" w:color="auto"/>
            </w:tcBorders>
          </w:tcPr>
          <w:p w14:paraId="4A20B2F9"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tcBorders>
              <w:top w:val="single" w:sz="4" w:space="0" w:color="auto"/>
            </w:tcBorders>
            <w:vAlign w:val="bottom"/>
          </w:tcPr>
          <w:p w14:paraId="637EDC63"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tcBorders>
              <w:top w:val="single" w:sz="4" w:space="0" w:color="auto"/>
            </w:tcBorders>
            <w:vAlign w:val="bottom"/>
          </w:tcPr>
          <w:p w14:paraId="14D9AB51"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r>
      <w:tr w:rsidR="00EA0226" w:rsidRPr="00D60A65" w14:paraId="2A182E2B" w14:textId="77777777">
        <w:tc>
          <w:tcPr>
            <w:tcW w:w="3960" w:type="dxa"/>
          </w:tcPr>
          <w:p w14:paraId="4C5896FC" w14:textId="77777777" w:rsidR="00EA0226" w:rsidRPr="00D60A65" w:rsidRDefault="00EA0226" w:rsidP="00EA0226">
            <w:pPr>
              <w:tabs>
                <w:tab w:val="left" w:pos="162"/>
              </w:tabs>
              <w:spacing w:after="0"/>
              <w:ind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Total</w:t>
            </w:r>
          </w:p>
        </w:tc>
        <w:tc>
          <w:tcPr>
            <w:tcW w:w="1260" w:type="dxa"/>
            <w:tcBorders>
              <w:bottom w:val="single" w:sz="4" w:space="0" w:color="auto"/>
            </w:tcBorders>
            <w:vAlign w:val="bottom"/>
          </w:tcPr>
          <w:p w14:paraId="7DA51098" w14:textId="4EC1AF1F" w:rsidR="00EA0226" w:rsidRPr="00D60A65" w:rsidRDefault="00EA0226" w:rsidP="00EA0226">
            <w:pPr>
              <w:tabs>
                <w:tab w:val="decimal" w:pos="968"/>
              </w:tabs>
              <w:spacing w:after="0"/>
              <w:ind w:right="-72"/>
              <w:rPr>
                <w:rFonts w:ascii="Arial" w:eastAsia="Times New Roman" w:hAnsi="Arial" w:cs="Cordia New"/>
                <w:color w:val="000000"/>
                <w:kern w:val="0"/>
                <w:sz w:val="18"/>
                <w:szCs w:val="22"/>
                <w:cs/>
                <w14:ligatures w14:val="none"/>
              </w:rPr>
            </w:pPr>
            <w:r w:rsidRPr="00D60A65">
              <w:rPr>
                <w:rFonts w:ascii="Arial" w:eastAsia="Times New Roman" w:hAnsi="Arial" w:cs="Cordia New"/>
                <w:color w:val="000000"/>
                <w:kern w:val="0"/>
                <w:sz w:val="18"/>
                <w:szCs w:val="22"/>
                <w:lang w:val="en-GB"/>
                <w14:ligatures w14:val="none"/>
              </w:rPr>
              <w:t>0.</w:t>
            </w:r>
            <w:r w:rsidR="007B4481" w:rsidRPr="00D60A65">
              <w:rPr>
                <w:rFonts w:ascii="Arial" w:eastAsia="Times New Roman" w:hAnsi="Arial" w:cs="Cordia New"/>
                <w:color w:val="000000"/>
                <w:kern w:val="0"/>
                <w:sz w:val="18"/>
                <w:szCs w:val="22"/>
                <w14:ligatures w14:val="none"/>
              </w:rPr>
              <w:t>10</w:t>
            </w:r>
          </w:p>
        </w:tc>
        <w:tc>
          <w:tcPr>
            <w:tcW w:w="1260" w:type="dxa"/>
            <w:tcBorders>
              <w:bottom w:val="single" w:sz="4" w:space="0" w:color="auto"/>
            </w:tcBorders>
          </w:tcPr>
          <w:p w14:paraId="407A8943" w14:textId="77777777" w:rsidR="00EA0226" w:rsidRPr="00D60A65" w:rsidRDefault="00EA0226" w:rsidP="00EA0226">
            <w:pPr>
              <w:tabs>
                <w:tab w:val="decimal" w:pos="968"/>
              </w:tabs>
              <w:spacing w:after="0"/>
              <w:ind w:right="-72"/>
              <w:jc w:val="center"/>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0.11</w:t>
            </w:r>
          </w:p>
        </w:tc>
        <w:tc>
          <w:tcPr>
            <w:tcW w:w="1260" w:type="dxa"/>
            <w:tcBorders>
              <w:bottom w:val="single" w:sz="4" w:space="0" w:color="auto"/>
            </w:tcBorders>
            <w:vAlign w:val="bottom"/>
          </w:tcPr>
          <w:p w14:paraId="37F09480"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tcBorders>
              <w:bottom w:val="single" w:sz="4" w:space="0" w:color="auto"/>
            </w:tcBorders>
            <w:vAlign w:val="bottom"/>
          </w:tcPr>
          <w:p w14:paraId="237DBF14"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r>
    </w:tbl>
    <w:p w14:paraId="05757465" w14:textId="0B9A18E5" w:rsidR="00EA0226" w:rsidRPr="00D60A65" w:rsidRDefault="00EA0226" w:rsidP="00784533">
      <w:pPr>
        <w:ind w:right="-43"/>
        <w:jc w:val="thaiDistribute"/>
        <w:rPr>
          <w:rFonts w:ascii="Arial" w:hAnsi="Arial"/>
          <w:color w:val="000000" w:themeColor="text1"/>
          <w:sz w:val="14"/>
          <w:szCs w:val="17"/>
        </w:rPr>
      </w:pPr>
    </w:p>
    <w:p w14:paraId="68F41C4F" w14:textId="269A11BD" w:rsidR="00EA0226" w:rsidRPr="00D60A65" w:rsidRDefault="00EA0226">
      <w:pPr>
        <w:rPr>
          <w:rFonts w:ascii="Arial" w:hAnsi="Arial"/>
          <w:color w:val="000000" w:themeColor="text1"/>
          <w:sz w:val="14"/>
          <w:szCs w:val="17"/>
        </w:rPr>
      </w:pPr>
      <w:r w:rsidRPr="00D60A65">
        <w:rPr>
          <w:rFonts w:ascii="Arial" w:hAnsi="Arial"/>
          <w:color w:val="000000" w:themeColor="text1"/>
          <w:sz w:val="14"/>
          <w:szCs w:val="17"/>
        </w:rPr>
        <w:br w:type="page"/>
      </w:r>
    </w:p>
    <w:p w14:paraId="2491CADB" w14:textId="200B4E84" w:rsidR="00EA0226" w:rsidRPr="00D60A65" w:rsidRDefault="00EA0226" w:rsidP="00EA0226">
      <w:pPr>
        <w:pStyle w:val="Header"/>
        <w:numPr>
          <w:ilvl w:val="1"/>
          <w:numId w:val="19"/>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lastRenderedPageBreak/>
        <w:t>Service commitments</w:t>
      </w:r>
    </w:p>
    <w:p w14:paraId="081FE923" w14:textId="77777777" w:rsidR="00EA0226" w:rsidRPr="00D60A65" w:rsidRDefault="00EA0226" w:rsidP="00EA0226">
      <w:pPr>
        <w:pStyle w:val="Header"/>
        <w:ind w:left="792"/>
        <w:jc w:val="both"/>
        <w:rPr>
          <w:rFonts w:ascii="Arial" w:hAnsi="Arial" w:cs="Arial"/>
          <w:color w:val="000000" w:themeColor="text1"/>
          <w:sz w:val="18"/>
          <w:szCs w:val="18"/>
          <w:shd w:val="clear" w:color="auto" w:fill="FFFFFF"/>
          <w:lang w:val="en-GB"/>
        </w:rPr>
      </w:pPr>
    </w:p>
    <w:p w14:paraId="7E5F2EC2" w14:textId="5B093A8F" w:rsidR="00EA0226" w:rsidRPr="00D60A65" w:rsidRDefault="00EA0226" w:rsidP="00EA0226">
      <w:pPr>
        <w:ind w:left="540" w:right="-43"/>
        <w:jc w:val="thaiDistribute"/>
        <w:rPr>
          <w:rFonts w:ascii="Arial" w:hAnsi="Arial"/>
          <w:color w:val="000000" w:themeColor="text1"/>
          <w:sz w:val="14"/>
          <w:szCs w:val="17"/>
          <w:lang w:val="en-GB"/>
        </w:rPr>
      </w:pPr>
      <w:r w:rsidRPr="00D60A65">
        <w:rPr>
          <w:rFonts w:ascii="Arial" w:hAnsi="Arial" w:cs="Arial"/>
          <w:color w:val="000000" w:themeColor="text1"/>
          <w:sz w:val="18"/>
          <w:szCs w:val="18"/>
          <w:shd w:val="clear" w:color="auto" w:fill="FFFFFF"/>
          <w:lang w:val="en-GB"/>
        </w:rPr>
        <w:t xml:space="preserve">As </w:t>
      </w:r>
      <w:proofErr w:type="gramStart"/>
      <w:r w:rsidRPr="00D60A65">
        <w:rPr>
          <w:rFonts w:ascii="Arial" w:hAnsi="Arial" w:cs="Arial"/>
          <w:color w:val="000000" w:themeColor="text1"/>
          <w:sz w:val="18"/>
          <w:szCs w:val="18"/>
          <w:shd w:val="clear" w:color="auto" w:fill="FFFFFF"/>
          <w:lang w:val="en-GB"/>
        </w:rPr>
        <w:t>at</w:t>
      </w:r>
      <w:proofErr w:type="gramEnd"/>
      <w:r w:rsidRPr="00D60A65">
        <w:rPr>
          <w:rFonts w:ascii="Arial" w:hAnsi="Arial" w:cs="Arial"/>
          <w:color w:val="000000" w:themeColor="text1"/>
          <w:sz w:val="18"/>
          <w:szCs w:val="18"/>
          <w:shd w:val="clear" w:color="auto" w:fill="FFFFFF"/>
          <w:lang w:val="en-GB"/>
        </w:rPr>
        <w:t xml:space="preserve"> 30 June 2026 and 31 December 2025, the Group and the Company had outstanding service commitments and future minimum service fees as follows:</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EA0226" w:rsidRPr="00D60A65" w14:paraId="1DD8D664" w14:textId="77777777">
        <w:tc>
          <w:tcPr>
            <w:tcW w:w="3960" w:type="dxa"/>
            <w:vAlign w:val="bottom"/>
          </w:tcPr>
          <w:p w14:paraId="13ABBA42" w14:textId="77777777" w:rsidR="00EA0226" w:rsidRPr="00D60A65" w:rsidRDefault="00EA0226" w:rsidP="00EA0226">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2520" w:type="dxa"/>
            <w:gridSpan w:val="2"/>
            <w:tcBorders>
              <w:bottom w:val="single" w:sz="4" w:space="0" w:color="auto"/>
            </w:tcBorders>
            <w:vAlign w:val="bottom"/>
          </w:tcPr>
          <w:p w14:paraId="3E152807" w14:textId="77777777" w:rsidR="00EA0226" w:rsidRPr="00D60A65" w:rsidRDefault="00EA0226" w:rsidP="00EA0226">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Consolidated</w:t>
            </w:r>
          </w:p>
          <w:p w14:paraId="4CAD7B45" w14:textId="77777777" w:rsidR="00EA0226" w:rsidRPr="00D60A65" w:rsidRDefault="00EA0226" w:rsidP="00EA0226">
            <w:pPr>
              <w:spacing w:after="0"/>
              <w:ind w:right="-72"/>
              <w:jc w:val="center"/>
              <w:rPr>
                <w:rFonts w:ascii="Arial" w:eastAsia="Times New Roman" w:hAnsi="Arial" w:cs="Arial"/>
                <w:b/>
                <w:bCs/>
                <w:color w:val="000000"/>
                <w:kern w:val="0"/>
                <w:sz w:val="18"/>
                <w:szCs w:val="18"/>
                <w:u w:val="single"/>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c>
          <w:tcPr>
            <w:tcW w:w="2520" w:type="dxa"/>
            <w:gridSpan w:val="2"/>
            <w:tcBorders>
              <w:bottom w:val="single" w:sz="4" w:space="0" w:color="auto"/>
            </w:tcBorders>
            <w:vAlign w:val="bottom"/>
          </w:tcPr>
          <w:p w14:paraId="365EE108" w14:textId="77777777" w:rsidR="00EA0226" w:rsidRPr="00D60A65" w:rsidRDefault="00EA0226" w:rsidP="00EA0226">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Separate</w:t>
            </w:r>
          </w:p>
          <w:p w14:paraId="70EBB703" w14:textId="77777777" w:rsidR="00EA0226" w:rsidRPr="00D60A65" w:rsidRDefault="00EA0226" w:rsidP="00EA0226">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r>
      <w:tr w:rsidR="00EA0226" w:rsidRPr="00D60A65" w14:paraId="4BFB2702" w14:textId="77777777">
        <w:tc>
          <w:tcPr>
            <w:tcW w:w="3960" w:type="dxa"/>
            <w:vAlign w:val="bottom"/>
          </w:tcPr>
          <w:p w14:paraId="22A58E2D" w14:textId="77777777" w:rsidR="00EA0226" w:rsidRPr="00D60A65" w:rsidRDefault="00EA0226" w:rsidP="00EA0226">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1260" w:type="dxa"/>
            <w:tcBorders>
              <w:top w:val="single" w:sz="4" w:space="0" w:color="auto"/>
            </w:tcBorders>
            <w:vAlign w:val="bottom"/>
          </w:tcPr>
          <w:p w14:paraId="444C11A4" w14:textId="77777777" w:rsidR="00EA0226" w:rsidRPr="00D60A65" w:rsidRDefault="00EA0226" w:rsidP="00EA0226">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(Unaudited)</w:t>
            </w:r>
          </w:p>
          <w:p w14:paraId="354D8A62" w14:textId="77777777" w:rsidR="00EA0226" w:rsidRPr="00D60A65" w:rsidRDefault="00EA0226" w:rsidP="00EA0226">
            <w:pPr>
              <w:spacing w:after="0"/>
              <w:ind w:left="-105"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w:t>
            </w:r>
          </w:p>
        </w:tc>
        <w:tc>
          <w:tcPr>
            <w:tcW w:w="1260" w:type="dxa"/>
            <w:tcBorders>
              <w:top w:val="single" w:sz="4" w:space="0" w:color="auto"/>
            </w:tcBorders>
            <w:vAlign w:val="bottom"/>
          </w:tcPr>
          <w:p w14:paraId="7AC2A837"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p w14:paraId="18BC4549" w14:textId="77777777" w:rsidR="00EA0226" w:rsidRPr="00D60A65" w:rsidRDefault="00EA0226" w:rsidP="00EA0226">
            <w:pPr>
              <w:spacing w:after="0"/>
              <w:ind w:right="-105"/>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31</w:t>
            </w:r>
            <w:r w:rsidRPr="00D60A65">
              <w:rPr>
                <w:rFonts w:ascii="Arial" w:eastAsia="Times New Roman" w:hAnsi="Arial" w:cs="Arial"/>
                <w:b/>
                <w:bCs/>
                <w:color w:val="000000"/>
                <w:kern w:val="0"/>
                <w:sz w:val="18"/>
                <w:szCs w:val="18"/>
                <w:lang w:bidi="he-IL"/>
                <w14:ligatures w14:val="none"/>
              </w:rPr>
              <w:t xml:space="preserve"> December</w:t>
            </w:r>
          </w:p>
        </w:tc>
        <w:tc>
          <w:tcPr>
            <w:tcW w:w="1260" w:type="dxa"/>
            <w:tcBorders>
              <w:top w:val="single" w:sz="4" w:space="0" w:color="auto"/>
            </w:tcBorders>
            <w:vAlign w:val="bottom"/>
          </w:tcPr>
          <w:p w14:paraId="09BACC60" w14:textId="77777777" w:rsidR="00EA0226" w:rsidRPr="00D60A65" w:rsidRDefault="00EA0226" w:rsidP="00EA0226">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5E3F43F5" w14:textId="77777777" w:rsidR="00EA0226" w:rsidRPr="00D60A65" w:rsidRDefault="00EA0226" w:rsidP="00EA0226">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 xml:space="preserve">30 June </w:t>
            </w:r>
          </w:p>
        </w:tc>
        <w:tc>
          <w:tcPr>
            <w:tcW w:w="1260" w:type="dxa"/>
            <w:tcBorders>
              <w:top w:val="single" w:sz="4" w:space="0" w:color="auto"/>
            </w:tcBorders>
            <w:vAlign w:val="bottom"/>
          </w:tcPr>
          <w:p w14:paraId="3C1EF9FA"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p w14:paraId="0B68BBD9" w14:textId="77777777" w:rsidR="00EA0226" w:rsidRPr="00D60A65" w:rsidRDefault="00EA0226" w:rsidP="00EA0226">
            <w:pPr>
              <w:spacing w:after="0"/>
              <w:ind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bidi="he-IL"/>
                <w14:ligatures w14:val="none"/>
              </w:rPr>
              <w:t>31</w:t>
            </w:r>
            <w:r w:rsidRPr="00D60A65">
              <w:rPr>
                <w:rFonts w:ascii="Arial" w:eastAsia="Times New Roman" w:hAnsi="Arial" w:cs="Arial"/>
                <w:b/>
                <w:bCs/>
                <w:color w:val="000000"/>
                <w:spacing w:val="-4"/>
                <w:kern w:val="0"/>
                <w:sz w:val="18"/>
                <w:szCs w:val="18"/>
                <w:lang w:bidi="he-IL"/>
                <w14:ligatures w14:val="none"/>
              </w:rPr>
              <w:t xml:space="preserve"> December</w:t>
            </w:r>
          </w:p>
        </w:tc>
      </w:tr>
      <w:tr w:rsidR="00EA0226" w:rsidRPr="00D60A65" w14:paraId="1E4E5E8C" w14:textId="77777777">
        <w:tc>
          <w:tcPr>
            <w:tcW w:w="3960" w:type="dxa"/>
            <w:vAlign w:val="bottom"/>
          </w:tcPr>
          <w:p w14:paraId="7D1453E3" w14:textId="77777777" w:rsidR="00EA0226" w:rsidRPr="00D60A65" w:rsidRDefault="00EA0226" w:rsidP="00EA0226">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1260" w:type="dxa"/>
            <w:vAlign w:val="bottom"/>
          </w:tcPr>
          <w:p w14:paraId="0FE31557"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0" w:type="dxa"/>
            <w:vAlign w:val="bottom"/>
          </w:tcPr>
          <w:p w14:paraId="15B67769"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260" w:type="dxa"/>
            <w:vAlign w:val="bottom"/>
          </w:tcPr>
          <w:p w14:paraId="140FB197" w14:textId="77777777" w:rsidR="00EA0226" w:rsidRPr="00D60A65" w:rsidRDefault="00EA0226" w:rsidP="00EA0226">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0" w:type="dxa"/>
            <w:vAlign w:val="bottom"/>
          </w:tcPr>
          <w:p w14:paraId="391CBB68" w14:textId="77777777" w:rsidR="00EA0226" w:rsidRPr="00D60A65" w:rsidRDefault="00EA0226" w:rsidP="00EA0226">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EA0226" w:rsidRPr="00D60A65" w14:paraId="2FE1B5B2" w14:textId="77777777">
        <w:tc>
          <w:tcPr>
            <w:tcW w:w="3960" w:type="dxa"/>
            <w:tcBorders>
              <w:bottom w:val="single" w:sz="4" w:space="0" w:color="auto"/>
            </w:tcBorders>
            <w:vAlign w:val="bottom"/>
          </w:tcPr>
          <w:p w14:paraId="3F8DEB90" w14:textId="77777777" w:rsidR="00EA0226" w:rsidRPr="00D60A65" w:rsidRDefault="00EA0226" w:rsidP="00EA0226">
            <w:pPr>
              <w:tabs>
                <w:tab w:val="left" w:pos="162"/>
              </w:tabs>
              <w:spacing w:after="0"/>
              <w:ind w:left="158" w:right="-43" w:hanging="158"/>
              <w:jc w:val="center"/>
              <w:rPr>
                <w:rFonts w:ascii="Arial" w:eastAsia="Arial Unicode MS" w:hAnsi="Arial" w:cs="Arial"/>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Payable</w:t>
            </w:r>
          </w:p>
        </w:tc>
        <w:tc>
          <w:tcPr>
            <w:tcW w:w="1260" w:type="dxa"/>
            <w:tcBorders>
              <w:bottom w:val="single" w:sz="4" w:space="0" w:color="auto"/>
            </w:tcBorders>
            <w:vAlign w:val="bottom"/>
          </w:tcPr>
          <w:p w14:paraId="4292D0D3" w14:textId="77777777" w:rsidR="00EA0226" w:rsidRPr="00D60A65" w:rsidRDefault="00EA0226" w:rsidP="00EA0226">
            <w:pPr>
              <w:tabs>
                <w:tab w:val="decimal" w:pos="968"/>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c>
          <w:tcPr>
            <w:tcW w:w="1260" w:type="dxa"/>
            <w:tcBorders>
              <w:bottom w:val="single" w:sz="4" w:space="0" w:color="auto"/>
            </w:tcBorders>
            <w:vAlign w:val="bottom"/>
          </w:tcPr>
          <w:p w14:paraId="1561FC81" w14:textId="77777777" w:rsidR="00EA0226" w:rsidRPr="00D60A65" w:rsidRDefault="00EA0226" w:rsidP="00EA0226">
            <w:pPr>
              <w:tabs>
                <w:tab w:val="decimal" w:pos="968"/>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c>
          <w:tcPr>
            <w:tcW w:w="1260" w:type="dxa"/>
            <w:tcBorders>
              <w:bottom w:val="single" w:sz="4" w:space="0" w:color="auto"/>
            </w:tcBorders>
            <w:vAlign w:val="bottom"/>
          </w:tcPr>
          <w:p w14:paraId="6B20B023" w14:textId="77777777" w:rsidR="00EA0226" w:rsidRPr="00D60A65" w:rsidRDefault="00EA0226" w:rsidP="00EA0226">
            <w:pPr>
              <w:tabs>
                <w:tab w:val="decimal" w:pos="968"/>
              </w:tabs>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c>
          <w:tcPr>
            <w:tcW w:w="1260" w:type="dxa"/>
            <w:tcBorders>
              <w:bottom w:val="single" w:sz="4" w:space="0" w:color="auto"/>
            </w:tcBorders>
            <w:vAlign w:val="bottom"/>
          </w:tcPr>
          <w:p w14:paraId="60120F4C" w14:textId="77777777" w:rsidR="00EA0226" w:rsidRPr="00D60A65" w:rsidRDefault="00EA0226" w:rsidP="00EA0226">
            <w:pPr>
              <w:tabs>
                <w:tab w:val="decimal" w:pos="884"/>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Million Baht</w:t>
            </w:r>
          </w:p>
        </w:tc>
      </w:tr>
      <w:tr w:rsidR="00EA0226" w:rsidRPr="00D60A65" w14:paraId="4EE02C71" w14:textId="77777777">
        <w:tc>
          <w:tcPr>
            <w:tcW w:w="3960" w:type="dxa"/>
            <w:tcBorders>
              <w:top w:val="single" w:sz="4" w:space="0" w:color="auto"/>
            </w:tcBorders>
            <w:vAlign w:val="bottom"/>
          </w:tcPr>
          <w:p w14:paraId="01043467" w14:textId="77777777" w:rsidR="00EA0226" w:rsidRPr="00D60A65" w:rsidRDefault="00EA0226" w:rsidP="00EA0226">
            <w:pPr>
              <w:tabs>
                <w:tab w:val="left" w:pos="162"/>
              </w:tabs>
              <w:spacing w:after="0"/>
              <w:ind w:left="158" w:right="-43" w:hanging="158"/>
              <w:rPr>
                <w:rFonts w:ascii="Arial" w:eastAsia="Arial Unicode MS" w:hAnsi="Arial" w:cs="Arial"/>
                <w:color w:val="000000"/>
                <w:kern w:val="0"/>
                <w:sz w:val="18"/>
                <w:szCs w:val="18"/>
                <w:lang w:bidi="he-IL"/>
                <w14:ligatures w14:val="none"/>
              </w:rPr>
            </w:pPr>
          </w:p>
        </w:tc>
        <w:tc>
          <w:tcPr>
            <w:tcW w:w="1260" w:type="dxa"/>
            <w:tcBorders>
              <w:top w:val="single" w:sz="4" w:space="0" w:color="auto"/>
            </w:tcBorders>
            <w:vAlign w:val="bottom"/>
          </w:tcPr>
          <w:p w14:paraId="195AF284"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5116740A"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656E90EA"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5DBA4B1B" w14:textId="77777777" w:rsidR="00EA0226" w:rsidRPr="00D60A65" w:rsidRDefault="00EA0226" w:rsidP="00EA0226">
            <w:pPr>
              <w:tabs>
                <w:tab w:val="decimal" w:pos="884"/>
              </w:tabs>
              <w:spacing w:after="0"/>
              <w:ind w:right="-72"/>
              <w:jc w:val="right"/>
              <w:rPr>
                <w:rFonts w:ascii="Arial" w:eastAsia="Times New Roman" w:hAnsi="Arial" w:cs="Arial"/>
                <w:color w:val="000000"/>
                <w:kern w:val="0"/>
                <w:sz w:val="18"/>
                <w:szCs w:val="18"/>
                <w:lang w:bidi="he-IL"/>
                <w14:ligatures w14:val="none"/>
              </w:rPr>
            </w:pPr>
          </w:p>
        </w:tc>
      </w:tr>
      <w:tr w:rsidR="00EA0226" w:rsidRPr="00D60A65" w14:paraId="50298C85" w14:textId="77777777">
        <w:tc>
          <w:tcPr>
            <w:tcW w:w="3960" w:type="dxa"/>
          </w:tcPr>
          <w:p w14:paraId="0915B888" w14:textId="77777777" w:rsidR="00EA0226" w:rsidRPr="00D60A65" w:rsidRDefault="00EA0226" w:rsidP="00EA0226">
            <w:pPr>
              <w:tabs>
                <w:tab w:val="left" w:pos="162"/>
              </w:tabs>
              <w:spacing w:after="0"/>
              <w:ind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 xml:space="preserve">Within </w:t>
            </w:r>
            <w:r w:rsidRPr="00D60A65">
              <w:rPr>
                <w:rFonts w:ascii="Arial" w:eastAsia="Arial Unicode MS" w:hAnsi="Arial" w:cs="Arial"/>
                <w:color w:val="000000"/>
                <w:kern w:val="0"/>
                <w:sz w:val="18"/>
                <w:szCs w:val="18"/>
                <w:lang w:val="en-GB" w:bidi="he-IL"/>
                <w14:ligatures w14:val="none"/>
              </w:rPr>
              <w:t>1</w:t>
            </w:r>
            <w:r w:rsidRPr="00D60A65">
              <w:rPr>
                <w:rFonts w:ascii="Arial" w:eastAsia="Arial Unicode MS" w:hAnsi="Arial" w:cs="Arial"/>
                <w:color w:val="000000"/>
                <w:kern w:val="0"/>
                <w:sz w:val="18"/>
                <w:szCs w:val="18"/>
                <w:lang w:bidi="he-IL"/>
                <w14:ligatures w14:val="none"/>
              </w:rPr>
              <w:t xml:space="preserve"> year</w:t>
            </w:r>
          </w:p>
        </w:tc>
        <w:tc>
          <w:tcPr>
            <w:tcW w:w="1260" w:type="dxa"/>
            <w:vAlign w:val="bottom"/>
          </w:tcPr>
          <w:p w14:paraId="2154E5D7"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cs/>
                <w14:ligatures w14:val="none"/>
              </w:rPr>
            </w:pPr>
            <w:r w:rsidRPr="00D60A65">
              <w:rPr>
                <w:rFonts w:ascii="Arial" w:eastAsia="Times New Roman" w:hAnsi="Arial" w:cs="Arial"/>
                <w:color w:val="000000"/>
                <w:kern w:val="0"/>
                <w:sz w:val="18"/>
                <w:szCs w:val="18"/>
                <w:cs/>
                <w14:ligatures w14:val="none"/>
              </w:rPr>
              <w:t>18.24</w:t>
            </w:r>
          </w:p>
        </w:tc>
        <w:tc>
          <w:tcPr>
            <w:tcW w:w="1260" w:type="dxa"/>
            <w:vAlign w:val="bottom"/>
          </w:tcPr>
          <w:p w14:paraId="510237EE"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25.08</w:t>
            </w:r>
          </w:p>
        </w:tc>
        <w:tc>
          <w:tcPr>
            <w:tcW w:w="1260" w:type="dxa"/>
            <w:vAlign w:val="bottom"/>
          </w:tcPr>
          <w:p w14:paraId="5D288298"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vAlign w:val="bottom"/>
          </w:tcPr>
          <w:p w14:paraId="7626F8F4" w14:textId="77777777" w:rsidR="00EA0226" w:rsidRPr="00D60A65" w:rsidRDefault="00EA0226" w:rsidP="00EA0226">
            <w:pPr>
              <w:tabs>
                <w:tab w:val="decimal" w:pos="968"/>
              </w:tabs>
              <w:spacing w:after="0"/>
              <w:ind w:right="-72"/>
              <w:jc w:val="right"/>
              <w:rPr>
                <w:rFonts w:ascii="Arial" w:eastAsia="Times New Roman" w:hAnsi="Arial" w:cs="Browallia New"/>
                <w:color w:val="000000"/>
                <w:kern w:val="0"/>
                <w:sz w:val="18"/>
                <w:szCs w:val="22"/>
                <w:lang w:val="en-GB"/>
                <w14:ligatures w14:val="none"/>
              </w:rPr>
            </w:pPr>
            <w:r w:rsidRPr="00D60A65">
              <w:rPr>
                <w:rFonts w:ascii="Arial" w:eastAsia="Times New Roman" w:hAnsi="Arial" w:cs="Browallia New"/>
                <w:color w:val="000000"/>
                <w:kern w:val="0"/>
                <w:sz w:val="18"/>
                <w:szCs w:val="22"/>
                <w:lang w:val="en-GB"/>
                <w14:ligatures w14:val="none"/>
              </w:rPr>
              <w:t>-</w:t>
            </w:r>
          </w:p>
        </w:tc>
      </w:tr>
      <w:tr w:rsidR="00EA0226" w:rsidRPr="00D60A65" w14:paraId="3D0E8DDD" w14:textId="77777777">
        <w:tc>
          <w:tcPr>
            <w:tcW w:w="3960" w:type="dxa"/>
          </w:tcPr>
          <w:p w14:paraId="6500A919" w14:textId="77777777" w:rsidR="00EA0226" w:rsidRPr="00D60A65" w:rsidRDefault="00EA0226" w:rsidP="00EA0226">
            <w:pPr>
              <w:tabs>
                <w:tab w:val="left" w:pos="162"/>
              </w:tabs>
              <w:spacing w:after="0"/>
              <w:ind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 xml:space="preserve">Over </w:t>
            </w:r>
            <w:r w:rsidRPr="00D60A65">
              <w:rPr>
                <w:rFonts w:ascii="Arial" w:eastAsia="Arial Unicode MS" w:hAnsi="Arial" w:cs="Arial"/>
                <w:color w:val="000000"/>
                <w:kern w:val="0"/>
                <w:sz w:val="18"/>
                <w:szCs w:val="18"/>
                <w:lang w:val="en-GB" w:bidi="he-IL"/>
                <w14:ligatures w14:val="none"/>
              </w:rPr>
              <w:t>1</w:t>
            </w:r>
            <w:r w:rsidRPr="00D60A65">
              <w:rPr>
                <w:rFonts w:ascii="Arial" w:eastAsia="Arial Unicode MS" w:hAnsi="Arial" w:cs="Arial"/>
                <w:color w:val="000000"/>
                <w:kern w:val="0"/>
                <w:sz w:val="18"/>
                <w:szCs w:val="18"/>
                <w:lang w:bidi="he-IL"/>
                <w14:ligatures w14:val="none"/>
              </w:rPr>
              <w:t xml:space="preserve"> year but not over </w:t>
            </w:r>
            <w:r w:rsidRPr="00D60A65">
              <w:rPr>
                <w:rFonts w:ascii="Arial" w:eastAsia="Arial Unicode MS" w:hAnsi="Arial" w:cs="Arial"/>
                <w:color w:val="000000"/>
                <w:kern w:val="0"/>
                <w:sz w:val="18"/>
                <w:szCs w:val="18"/>
                <w:lang w:val="en-GB" w:bidi="he-IL"/>
                <w14:ligatures w14:val="none"/>
              </w:rPr>
              <w:t>5</w:t>
            </w:r>
            <w:r w:rsidRPr="00D60A65">
              <w:rPr>
                <w:rFonts w:ascii="Arial" w:eastAsia="Arial Unicode MS" w:hAnsi="Arial" w:cs="Arial"/>
                <w:color w:val="000000"/>
                <w:kern w:val="0"/>
                <w:sz w:val="18"/>
                <w:szCs w:val="18"/>
                <w:lang w:bidi="he-IL"/>
                <w14:ligatures w14:val="none"/>
              </w:rPr>
              <w:t xml:space="preserve"> years</w:t>
            </w:r>
          </w:p>
        </w:tc>
        <w:tc>
          <w:tcPr>
            <w:tcW w:w="1260" w:type="dxa"/>
            <w:vAlign w:val="bottom"/>
          </w:tcPr>
          <w:p w14:paraId="65641BAA" w14:textId="4C901CEB"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14:ligatures w14:val="none"/>
              </w:rPr>
            </w:pPr>
            <w:r w:rsidRPr="00D60A65">
              <w:rPr>
                <w:rFonts w:ascii="Arial" w:eastAsia="Times New Roman" w:hAnsi="Arial" w:cs="Arial"/>
                <w:color w:val="000000"/>
                <w:kern w:val="0"/>
                <w:sz w:val="18"/>
                <w:szCs w:val="18"/>
                <w14:ligatures w14:val="none"/>
              </w:rPr>
              <w:t>20.</w:t>
            </w:r>
            <w:r w:rsidRPr="00D60A65">
              <w:rPr>
                <w:rFonts w:ascii="Arial" w:eastAsia="Times New Roman" w:hAnsi="Arial" w:cs="Arial"/>
                <w:color w:val="000000"/>
                <w:kern w:val="0"/>
                <w:sz w:val="18"/>
                <w:szCs w:val="18"/>
                <w:cs/>
                <w14:ligatures w14:val="none"/>
              </w:rPr>
              <w:t>25</w:t>
            </w:r>
          </w:p>
        </w:tc>
        <w:tc>
          <w:tcPr>
            <w:tcW w:w="1260" w:type="dxa"/>
            <w:vAlign w:val="bottom"/>
          </w:tcPr>
          <w:p w14:paraId="4C864510"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44.68</w:t>
            </w:r>
          </w:p>
        </w:tc>
        <w:tc>
          <w:tcPr>
            <w:tcW w:w="1260" w:type="dxa"/>
            <w:vAlign w:val="bottom"/>
          </w:tcPr>
          <w:p w14:paraId="56145DC3"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vAlign w:val="bottom"/>
          </w:tcPr>
          <w:p w14:paraId="665DF1B5" w14:textId="77777777" w:rsidR="00EA0226" w:rsidRPr="00D60A65" w:rsidRDefault="00EA0226" w:rsidP="00EA0226">
            <w:pPr>
              <w:tabs>
                <w:tab w:val="decimal" w:pos="968"/>
              </w:tabs>
              <w:spacing w:after="0"/>
              <w:ind w:right="-72"/>
              <w:jc w:val="right"/>
              <w:rPr>
                <w:rFonts w:ascii="Arial" w:eastAsia="Times New Roman" w:hAnsi="Arial" w:cs="Browallia New"/>
                <w:color w:val="000000"/>
                <w:kern w:val="0"/>
                <w:sz w:val="18"/>
                <w:szCs w:val="22"/>
                <w:lang w:val="en-GB"/>
                <w14:ligatures w14:val="none"/>
              </w:rPr>
            </w:pPr>
            <w:r w:rsidRPr="00D60A65">
              <w:rPr>
                <w:rFonts w:ascii="Arial" w:eastAsia="Times New Roman" w:hAnsi="Arial" w:cs="Browallia New"/>
                <w:color w:val="000000"/>
                <w:kern w:val="0"/>
                <w:sz w:val="18"/>
                <w:szCs w:val="22"/>
                <w:lang w:val="en-GB"/>
                <w14:ligatures w14:val="none"/>
              </w:rPr>
              <w:t>-</w:t>
            </w:r>
          </w:p>
        </w:tc>
      </w:tr>
      <w:tr w:rsidR="00EA0226" w:rsidRPr="00D60A65" w14:paraId="26071C7B" w14:textId="77777777">
        <w:tc>
          <w:tcPr>
            <w:tcW w:w="3960" w:type="dxa"/>
          </w:tcPr>
          <w:p w14:paraId="72651A58" w14:textId="77777777" w:rsidR="00EA0226" w:rsidRPr="00D60A65" w:rsidRDefault="00EA0226" w:rsidP="00EA0226">
            <w:pPr>
              <w:tabs>
                <w:tab w:val="left" w:pos="162"/>
              </w:tabs>
              <w:spacing w:after="0"/>
              <w:ind w:right="-198"/>
              <w:rPr>
                <w:rFonts w:ascii="Arial" w:eastAsia="Arial Unicode MS" w:hAnsi="Arial" w:cs="Arial"/>
                <w:color w:val="000000"/>
                <w:spacing w:val="-2"/>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Over 5 years</w:t>
            </w:r>
          </w:p>
        </w:tc>
        <w:tc>
          <w:tcPr>
            <w:tcW w:w="1260" w:type="dxa"/>
            <w:tcBorders>
              <w:bottom w:val="single" w:sz="4" w:space="0" w:color="auto"/>
            </w:tcBorders>
            <w:vAlign w:val="bottom"/>
          </w:tcPr>
          <w:p w14:paraId="2BB0919D"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0.01</w:t>
            </w:r>
          </w:p>
        </w:tc>
        <w:tc>
          <w:tcPr>
            <w:tcW w:w="1260" w:type="dxa"/>
            <w:tcBorders>
              <w:bottom w:val="single" w:sz="4" w:space="0" w:color="auto"/>
            </w:tcBorders>
            <w:vAlign w:val="bottom"/>
          </w:tcPr>
          <w:p w14:paraId="2FCF0063"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0.01</w:t>
            </w:r>
          </w:p>
        </w:tc>
        <w:tc>
          <w:tcPr>
            <w:tcW w:w="1260" w:type="dxa"/>
            <w:tcBorders>
              <w:bottom w:val="single" w:sz="4" w:space="0" w:color="auto"/>
            </w:tcBorders>
            <w:vAlign w:val="bottom"/>
          </w:tcPr>
          <w:p w14:paraId="334EB354"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tcBorders>
              <w:bottom w:val="single" w:sz="4" w:space="0" w:color="auto"/>
            </w:tcBorders>
            <w:vAlign w:val="bottom"/>
          </w:tcPr>
          <w:p w14:paraId="6D425D6D"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r>
      <w:tr w:rsidR="00EA0226" w:rsidRPr="00D60A65" w14:paraId="2721F5E2" w14:textId="77777777">
        <w:tc>
          <w:tcPr>
            <w:tcW w:w="3960" w:type="dxa"/>
          </w:tcPr>
          <w:p w14:paraId="79DC5427" w14:textId="77777777" w:rsidR="00EA0226" w:rsidRPr="00D60A65" w:rsidRDefault="00EA0226" w:rsidP="00EA0226">
            <w:pPr>
              <w:tabs>
                <w:tab w:val="left" w:pos="162"/>
              </w:tabs>
              <w:spacing w:after="0"/>
              <w:ind w:left="162" w:right="-112"/>
              <w:rPr>
                <w:rFonts w:ascii="Arial" w:eastAsia="Arial Unicode MS" w:hAnsi="Arial" w:cs="Arial"/>
                <w:color w:val="000000"/>
                <w:spacing w:val="-4"/>
                <w:kern w:val="0"/>
                <w:sz w:val="18"/>
                <w:szCs w:val="18"/>
                <w:lang w:bidi="he-IL"/>
                <w14:ligatures w14:val="none"/>
              </w:rPr>
            </w:pPr>
          </w:p>
        </w:tc>
        <w:tc>
          <w:tcPr>
            <w:tcW w:w="1260" w:type="dxa"/>
            <w:tcBorders>
              <w:top w:val="single" w:sz="4" w:space="0" w:color="auto"/>
            </w:tcBorders>
            <w:vAlign w:val="bottom"/>
          </w:tcPr>
          <w:p w14:paraId="14954239"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3D1A4778"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tcBorders>
              <w:top w:val="single" w:sz="4" w:space="0" w:color="auto"/>
            </w:tcBorders>
            <w:vAlign w:val="bottom"/>
          </w:tcPr>
          <w:p w14:paraId="34349A5D"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tcBorders>
              <w:top w:val="single" w:sz="4" w:space="0" w:color="auto"/>
            </w:tcBorders>
            <w:vAlign w:val="bottom"/>
          </w:tcPr>
          <w:p w14:paraId="6112BE78"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p>
        </w:tc>
      </w:tr>
      <w:tr w:rsidR="00EA0226" w:rsidRPr="00D60A65" w14:paraId="2EDB83C8" w14:textId="77777777">
        <w:tc>
          <w:tcPr>
            <w:tcW w:w="3960" w:type="dxa"/>
          </w:tcPr>
          <w:p w14:paraId="5CE2B558" w14:textId="77777777" w:rsidR="00EA0226" w:rsidRPr="00D60A65" w:rsidRDefault="00EA0226" w:rsidP="00EA0226">
            <w:pPr>
              <w:tabs>
                <w:tab w:val="left" w:pos="162"/>
              </w:tabs>
              <w:spacing w:after="0"/>
              <w:ind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Total</w:t>
            </w:r>
          </w:p>
        </w:tc>
        <w:tc>
          <w:tcPr>
            <w:tcW w:w="1260" w:type="dxa"/>
            <w:tcBorders>
              <w:bottom w:val="single" w:sz="4" w:space="0" w:color="auto"/>
            </w:tcBorders>
            <w:vAlign w:val="bottom"/>
          </w:tcPr>
          <w:p w14:paraId="0053CD6F"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38.50</w:t>
            </w:r>
          </w:p>
        </w:tc>
        <w:tc>
          <w:tcPr>
            <w:tcW w:w="1260" w:type="dxa"/>
            <w:tcBorders>
              <w:bottom w:val="single" w:sz="4" w:space="0" w:color="auto"/>
            </w:tcBorders>
            <w:vAlign w:val="bottom"/>
          </w:tcPr>
          <w:p w14:paraId="29FCD459"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bidi="he-IL"/>
                <w14:ligatures w14:val="none"/>
              </w:rPr>
              <w:t>69.77</w:t>
            </w:r>
          </w:p>
        </w:tc>
        <w:tc>
          <w:tcPr>
            <w:tcW w:w="1260" w:type="dxa"/>
            <w:tcBorders>
              <w:bottom w:val="single" w:sz="4" w:space="0" w:color="auto"/>
            </w:tcBorders>
            <w:vAlign w:val="bottom"/>
          </w:tcPr>
          <w:p w14:paraId="636B1693"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tcBorders>
              <w:bottom w:val="single" w:sz="4" w:space="0" w:color="auto"/>
            </w:tcBorders>
            <w:vAlign w:val="bottom"/>
          </w:tcPr>
          <w:p w14:paraId="1E4DEF21" w14:textId="77777777" w:rsidR="00EA0226" w:rsidRPr="00D60A65" w:rsidRDefault="00EA0226" w:rsidP="00EA0226">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t>
            </w:r>
          </w:p>
        </w:tc>
      </w:tr>
    </w:tbl>
    <w:p w14:paraId="2CA9CAF6" w14:textId="77777777" w:rsidR="00784533" w:rsidRPr="00D60A65" w:rsidRDefault="00784533" w:rsidP="00784533">
      <w:pPr>
        <w:ind w:right="-43"/>
        <w:jc w:val="thaiDistribute"/>
        <w:rPr>
          <w:rFonts w:ascii="Arial" w:hAnsi="Arial" w:cs="Arial"/>
          <w:color w:val="000000" w:themeColor="text1"/>
          <w:sz w:val="18"/>
          <w:szCs w:val="18"/>
        </w:rPr>
      </w:pPr>
    </w:p>
    <w:p w14:paraId="08DBF8FE" w14:textId="078D077F" w:rsidR="00784533" w:rsidRPr="00D60A65" w:rsidRDefault="00784533" w:rsidP="00EA0226">
      <w:pPr>
        <w:pStyle w:val="Header"/>
        <w:numPr>
          <w:ilvl w:val="1"/>
          <w:numId w:val="19"/>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Capital commitments</w:t>
      </w:r>
    </w:p>
    <w:p w14:paraId="79EBCF88" w14:textId="77777777" w:rsidR="00784533" w:rsidRPr="00D60A65" w:rsidRDefault="00784533" w:rsidP="00EA0226">
      <w:pPr>
        <w:pStyle w:val="Header"/>
        <w:ind w:left="792"/>
        <w:jc w:val="both"/>
        <w:rPr>
          <w:rFonts w:ascii="Arial" w:hAnsi="Arial" w:cs="Arial"/>
          <w:color w:val="000000" w:themeColor="text1"/>
          <w:sz w:val="18"/>
          <w:szCs w:val="18"/>
        </w:rPr>
      </w:pPr>
    </w:p>
    <w:p w14:paraId="66859B80" w14:textId="0EBCE3D9" w:rsidR="00784533" w:rsidRPr="00D60A65" w:rsidRDefault="00784533" w:rsidP="00784533">
      <w:pPr>
        <w:tabs>
          <w:tab w:val="left" w:pos="1260"/>
          <w:tab w:val="right" w:pos="7200"/>
          <w:tab w:val="right" w:pos="8540"/>
        </w:tabs>
        <w:ind w:left="547" w:right="11" w:hanging="7"/>
        <w:jc w:val="both"/>
        <w:rPr>
          <w:rFonts w:ascii="Arial" w:hAnsi="Arial" w:cs="Arial"/>
          <w:color w:val="000000" w:themeColor="text1"/>
          <w:sz w:val="18"/>
          <w:szCs w:val="18"/>
        </w:rPr>
      </w:pPr>
      <w:r w:rsidRPr="00D60A65">
        <w:rPr>
          <w:rFonts w:ascii="Arial" w:hAnsi="Arial" w:cs="Arial"/>
          <w:color w:val="000000" w:themeColor="text1"/>
          <w:sz w:val="18"/>
          <w:szCs w:val="18"/>
        </w:rPr>
        <w:tab/>
      </w:r>
      <w:r w:rsidRPr="00D60A65">
        <w:rPr>
          <w:rFonts w:ascii="Arial" w:hAnsi="Arial" w:cs="Arial"/>
          <w:color w:val="000000" w:themeColor="text1"/>
          <w:spacing w:val="-4"/>
          <w:sz w:val="18"/>
          <w:szCs w:val="18"/>
        </w:rPr>
        <w:t xml:space="preserve">As </w:t>
      </w:r>
      <w:proofErr w:type="gramStart"/>
      <w:r w:rsidRPr="00D60A65">
        <w:rPr>
          <w:rFonts w:ascii="Arial" w:hAnsi="Arial" w:cs="Arial"/>
          <w:color w:val="000000" w:themeColor="text1"/>
          <w:spacing w:val="-4"/>
          <w:sz w:val="18"/>
          <w:szCs w:val="18"/>
        </w:rPr>
        <w:t>at</w:t>
      </w:r>
      <w:proofErr w:type="gramEnd"/>
      <w:r w:rsidRPr="00D60A65">
        <w:rPr>
          <w:rFonts w:ascii="Arial" w:hAnsi="Arial" w:cs="Arial"/>
          <w:color w:val="000000" w:themeColor="text1"/>
          <w:spacing w:val="-4"/>
          <w:sz w:val="18"/>
          <w:szCs w:val="18"/>
        </w:rPr>
        <w:t xml:space="preserve"> </w:t>
      </w:r>
      <w:r w:rsidRPr="00D60A65">
        <w:rPr>
          <w:rFonts w:ascii="Arial" w:eastAsia="Arial Unicode MS" w:hAnsi="Arial" w:cs="Arial"/>
          <w:color w:val="000000" w:themeColor="text1"/>
          <w:spacing w:val="-4"/>
          <w:sz w:val="18"/>
          <w:szCs w:val="18"/>
          <w:lang w:val="en-GB"/>
        </w:rPr>
        <w:t>30 June 2026</w:t>
      </w:r>
      <w:r w:rsidRPr="00D60A65">
        <w:rPr>
          <w:rFonts w:ascii="Arial" w:hAnsi="Arial" w:cs="Arial"/>
          <w:color w:val="000000" w:themeColor="text1"/>
          <w:spacing w:val="-4"/>
          <w:sz w:val="18"/>
          <w:szCs w:val="18"/>
        </w:rPr>
        <w:t xml:space="preserve"> and </w:t>
      </w:r>
      <w:r w:rsidRPr="00D60A65">
        <w:rPr>
          <w:rFonts w:ascii="Arial" w:hAnsi="Arial" w:cs="Arial"/>
          <w:color w:val="000000" w:themeColor="text1"/>
          <w:spacing w:val="-4"/>
          <w:sz w:val="18"/>
          <w:szCs w:val="18"/>
          <w:lang w:val="en-GB"/>
        </w:rPr>
        <w:t>31</w:t>
      </w:r>
      <w:r w:rsidRPr="00D60A65">
        <w:rPr>
          <w:rFonts w:ascii="Arial" w:hAnsi="Arial" w:cs="Arial"/>
          <w:color w:val="000000" w:themeColor="text1"/>
          <w:spacing w:val="-4"/>
          <w:sz w:val="18"/>
          <w:szCs w:val="18"/>
        </w:rPr>
        <w:t xml:space="preserve"> December </w:t>
      </w:r>
      <w:r w:rsidRPr="00D60A65">
        <w:rPr>
          <w:rFonts w:ascii="Arial" w:hAnsi="Arial" w:cs="Arial"/>
          <w:color w:val="000000" w:themeColor="text1"/>
          <w:spacing w:val="-4"/>
          <w:sz w:val="18"/>
          <w:szCs w:val="18"/>
          <w:lang w:val="en-GB"/>
        </w:rPr>
        <w:t>2025</w:t>
      </w:r>
      <w:r w:rsidRPr="00D60A65">
        <w:rPr>
          <w:rFonts w:ascii="Arial" w:hAnsi="Arial" w:cs="Arial"/>
          <w:color w:val="000000" w:themeColor="text1"/>
          <w:spacing w:val="-4"/>
          <w:sz w:val="18"/>
          <w:szCs w:val="18"/>
        </w:rPr>
        <w:t>, the Group had outstanding capital commitments for building</w:t>
      </w:r>
      <w:r w:rsidRPr="00D60A65">
        <w:rPr>
          <w:rFonts w:ascii="Arial" w:hAnsi="Arial" w:cs="Arial"/>
          <w:color w:val="000000" w:themeColor="text1"/>
          <w:sz w:val="18"/>
          <w:szCs w:val="18"/>
        </w:rPr>
        <w:t xml:space="preserve"> Baht 0.09</w:t>
      </w:r>
      <w:r w:rsidRPr="00D60A65">
        <w:rPr>
          <w:rFonts w:ascii="Arial" w:hAnsi="Arial" w:cs="Arial"/>
          <w:color w:val="000000" w:themeColor="text1"/>
          <w:sz w:val="18"/>
          <w:szCs w:val="22"/>
          <w:cs/>
          <w:lang w:val="en-GB"/>
        </w:rPr>
        <w:t xml:space="preserve"> </w:t>
      </w:r>
      <w:r w:rsidRPr="00D60A65">
        <w:rPr>
          <w:rFonts w:ascii="Arial" w:hAnsi="Arial" w:cs="Arial"/>
          <w:color w:val="000000" w:themeColor="text1"/>
          <w:sz w:val="18"/>
          <w:szCs w:val="18"/>
        </w:rPr>
        <w:t>million and</w:t>
      </w:r>
      <w:r w:rsidRPr="00D60A65">
        <w:rPr>
          <w:rFonts w:ascii="Arial" w:hAnsi="Arial"/>
          <w:color w:val="000000" w:themeColor="text1"/>
          <w:sz w:val="18"/>
          <w:szCs w:val="22"/>
        </w:rPr>
        <w:t xml:space="preserve"> </w:t>
      </w:r>
      <w:r w:rsidRPr="00D60A65">
        <w:rPr>
          <w:rFonts w:ascii="Arial" w:hAnsi="Arial" w:cs="Arial"/>
          <w:color w:val="000000" w:themeColor="text1"/>
          <w:sz w:val="18"/>
          <w:szCs w:val="18"/>
        </w:rPr>
        <w:t>n</w:t>
      </w:r>
      <w:r w:rsidR="002F5ADC" w:rsidRPr="00D60A65">
        <w:rPr>
          <w:rFonts w:ascii="Arial" w:hAnsi="Arial" w:cs="Arial"/>
          <w:color w:val="000000" w:themeColor="text1"/>
          <w:sz w:val="18"/>
          <w:szCs w:val="18"/>
        </w:rPr>
        <w:t>il</w:t>
      </w:r>
      <w:r w:rsidRPr="00D60A65">
        <w:rPr>
          <w:rFonts w:ascii="Arial" w:hAnsi="Arial" w:cs="Arial"/>
          <w:color w:val="000000" w:themeColor="text1"/>
          <w:sz w:val="18"/>
          <w:szCs w:val="18"/>
        </w:rPr>
        <w:t xml:space="preserve">, </w:t>
      </w:r>
      <w:r w:rsidRPr="00D60A65">
        <w:rPr>
          <w:rFonts w:ascii="Arial" w:hAnsi="Arial"/>
          <w:color w:val="000000" w:themeColor="text1"/>
          <w:sz w:val="18"/>
          <w:szCs w:val="22"/>
        </w:rPr>
        <w:t>respectively</w:t>
      </w:r>
      <w:r w:rsidRPr="00D60A65">
        <w:rPr>
          <w:rFonts w:ascii="Arial" w:hAnsi="Arial" w:cs="Arial"/>
          <w:color w:val="000000" w:themeColor="text1"/>
          <w:sz w:val="18"/>
          <w:szCs w:val="18"/>
        </w:rPr>
        <w:t xml:space="preserve"> </w:t>
      </w:r>
    </w:p>
    <w:p w14:paraId="1D2A3F32" w14:textId="77777777" w:rsidR="00784533" w:rsidRPr="00D60A65" w:rsidRDefault="00784533" w:rsidP="00784533">
      <w:pPr>
        <w:tabs>
          <w:tab w:val="left" w:pos="1260"/>
          <w:tab w:val="right" w:pos="7200"/>
          <w:tab w:val="right" w:pos="8540"/>
        </w:tabs>
        <w:ind w:left="547" w:right="11" w:hanging="7"/>
        <w:jc w:val="both"/>
        <w:rPr>
          <w:rFonts w:ascii="Arial" w:hAnsi="Arial" w:cs="Arial"/>
          <w:color w:val="000000" w:themeColor="text1"/>
          <w:sz w:val="18"/>
          <w:szCs w:val="18"/>
        </w:rPr>
      </w:pPr>
      <w:r w:rsidRPr="00D60A65">
        <w:rPr>
          <w:rFonts w:ascii="Arial" w:hAnsi="Arial" w:cs="Arial"/>
          <w:color w:val="000000" w:themeColor="text1"/>
          <w:spacing w:val="-4"/>
          <w:sz w:val="18"/>
          <w:szCs w:val="18"/>
        </w:rPr>
        <w:t xml:space="preserve">As </w:t>
      </w:r>
      <w:proofErr w:type="gramStart"/>
      <w:r w:rsidRPr="00D60A65">
        <w:rPr>
          <w:rFonts w:ascii="Arial" w:hAnsi="Arial" w:cs="Arial"/>
          <w:color w:val="000000" w:themeColor="text1"/>
          <w:spacing w:val="-4"/>
          <w:sz w:val="18"/>
          <w:szCs w:val="18"/>
        </w:rPr>
        <w:t>at</w:t>
      </w:r>
      <w:proofErr w:type="gramEnd"/>
      <w:r w:rsidRPr="00D60A65">
        <w:rPr>
          <w:rFonts w:ascii="Arial" w:hAnsi="Arial" w:cs="Arial"/>
          <w:color w:val="000000" w:themeColor="text1"/>
          <w:spacing w:val="-4"/>
          <w:sz w:val="18"/>
          <w:szCs w:val="18"/>
        </w:rPr>
        <w:t xml:space="preserve"> </w:t>
      </w:r>
      <w:r w:rsidRPr="00D60A65">
        <w:rPr>
          <w:rFonts w:ascii="Arial" w:eastAsia="Arial Unicode MS" w:hAnsi="Arial" w:cs="Arial"/>
          <w:color w:val="000000" w:themeColor="text1"/>
          <w:spacing w:val="-4"/>
          <w:sz w:val="18"/>
          <w:szCs w:val="18"/>
          <w:lang w:val="en-GB"/>
        </w:rPr>
        <w:t>30 June 2026</w:t>
      </w:r>
      <w:r w:rsidRPr="00D60A65">
        <w:rPr>
          <w:rFonts w:ascii="Arial" w:hAnsi="Arial" w:cs="Arial"/>
          <w:color w:val="000000" w:themeColor="text1"/>
          <w:spacing w:val="-4"/>
          <w:sz w:val="18"/>
          <w:szCs w:val="18"/>
        </w:rPr>
        <w:t xml:space="preserve"> and </w:t>
      </w:r>
      <w:r w:rsidRPr="00D60A65">
        <w:rPr>
          <w:rFonts w:ascii="Arial" w:hAnsi="Arial" w:cs="Arial"/>
          <w:color w:val="000000" w:themeColor="text1"/>
          <w:spacing w:val="-4"/>
          <w:sz w:val="18"/>
          <w:szCs w:val="18"/>
          <w:lang w:val="en-GB"/>
        </w:rPr>
        <w:t>31</w:t>
      </w:r>
      <w:r w:rsidRPr="00D60A65">
        <w:rPr>
          <w:rFonts w:ascii="Arial" w:hAnsi="Arial" w:cs="Arial"/>
          <w:color w:val="000000" w:themeColor="text1"/>
          <w:spacing w:val="-4"/>
          <w:sz w:val="18"/>
          <w:szCs w:val="18"/>
        </w:rPr>
        <w:t xml:space="preserve"> December </w:t>
      </w:r>
      <w:r w:rsidRPr="00D60A65">
        <w:rPr>
          <w:rFonts w:ascii="Arial" w:hAnsi="Arial" w:cs="Arial"/>
          <w:color w:val="000000" w:themeColor="text1"/>
          <w:spacing w:val="-4"/>
          <w:sz w:val="18"/>
          <w:szCs w:val="18"/>
          <w:lang w:val="en-GB"/>
        </w:rPr>
        <w:t>2025</w:t>
      </w:r>
      <w:r w:rsidRPr="00D60A65">
        <w:rPr>
          <w:rFonts w:ascii="Arial" w:hAnsi="Arial" w:cs="Arial"/>
          <w:color w:val="000000" w:themeColor="text1"/>
          <w:spacing w:val="-4"/>
          <w:sz w:val="18"/>
          <w:szCs w:val="18"/>
        </w:rPr>
        <w:t xml:space="preserve">, the Group had outstanding capital commitments for </w:t>
      </w:r>
      <w:proofErr w:type="spellStart"/>
      <w:r w:rsidRPr="00D60A65">
        <w:rPr>
          <w:rFonts w:ascii="Arial" w:hAnsi="Arial" w:cs="Arial"/>
          <w:color w:val="000000" w:themeColor="text1"/>
          <w:spacing w:val="-4"/>
          <w:sz w:val="18"/>
          <w:szCs w:val="18"/>
        </w:rPr>
        <w:t>organisational</w:t>
      </w:r>
      <w:proofErr w:type="spellEnd"/>
      <w:r w:rsidRPr="00D60A65">
        <w:rPr>
          <w:rFonts w:ascii="Arial" w:hAnsi="Arial" w:cs="Arial"/>
          <w:color w:val="000000" w:themeColor="text1"/>
          <w:sz w:val="18"/>
          <w:szCs w:val="18"/>
        </w:rPr>
        <w:t xml:space="preserve"> development and computer software Baht 19.80</w:t>
      </w:r>
      <w:r w:rsidRPr="00D60A65">
        <w:rPr>
          <w:rFonts w:ascii="Arial" w:hAnsi="Arial" w:cs="Arial"/>
          <w:color w:val="000000" w:themeColor="text1"/>
          <w:sz w:val="18"/>
          <w:szCs w:val="22"/>
          <w:cs/>
          <w:lang w:val="en-GB"/>
        </w:rPr>
        <w:t xml:space="preserve"> </w:t>
      </w:r>
      <w:r w:rsidRPr="00D60A65">
        <w:rPr>
          <w:rFonts w:ascii="Arial" w:hAnsi="Arial" w:cs="Arial"/>
          <w:color w:val="000000" w:themeColor="text1"/>
          <w:sz w:val="18"/>
          <w:szCs w:val="18"/>
        </w:rPr>
        <w:t xml:space="preserve">million and Baht </w:t>
      </w:r>
      <w:r w:rsidRPr="00D60A65">
        <w:rPr>
          <w:rFonts w:ascii="Arial" w:hAnsi="Arial" w:cs="Arial"/>
          <w:color w:val="000000" w:themeColor="text1"/>
          <w:sz w:val="18"/>
          <w:szCs w:val="22"/>
        </w:rPr>
        <w:t>21.41</w:t>
      </w:r>
      <w:r w:rsidRPr="00D60A65">
        <w:rPr>
          <w:rFonts w:ascii="Arial" w:hAnsi="Arial" w:cs="Arial"/>
          <w:color w:val="000000" w:themeColor="text1"/>
          <w:sz w:val="18"/>
          <w:szCs w:val="22"/>
          <w:cs/>
          <w:lang w:val="en-GB"/>
        </w:rPr>
        <w:t xml:space="preserve"> </w:t>
      </w:r>
      <w:r w:rsidRPr="00D60A65">
        <w:rPr>
          <w:rFonts w:ascii="Arial" w:hAnsi="Arial" w:cs="Arial"/>
          <w:color w:val="000000" w:themeColor="text1"/>
          <w:sz w:val="18"/>
          <w:szCs w:val="18"/>
        </w:rPr>
        <w:t>million, respectively (The Company only: Baht 5.00</w:t>
      </w:r>
      <w:r w:rsidRPr="00D60A65">
        <w:rPr>
          <w:rFonts w:ascii="Arial" w:hAnsi="Arial" w:cs="Arial"/>
          <w:color w:val="000000" w:themeColor="text1"/>
          <w:sz w:val="18"/>
          <w:szCs w:val="22"/>
          <w:cs/>
          <w:lang w:val="en-GB"/>
        </w:rPr>
        <w:t xml:space="preserve"> </w:t>
      </w:r>
      <w:r w:rsidRPr="00D60A65">
        <w:rPr>
          <w:rFonts w:ascii="Arial" w:hAnsi="Arial" w:cs="Arial"/>
          <w:color w:val="000000" w:themeColor="text1"/>
          <w:sz w:val="18"/>
          <w:szCs w:val="18"/>
        </w:rPr>
        <w:t xml:space="preserve">million and Baht </w:t>
      </w:r>
      <w:r w:rsidRPr="00D60A65">
        <w:rPr>
          <w:rFonts w:ascii="Arial" w:hAnsi="Arial" w:cs="Arial"/>
          <w:color w:val="000000" w:themeColor="text1"/>
          <w:sz w:val="18"/>
          <w:szCs w:val="22"/>
        </w:rPr>
        <w:t>10.24</w:t>
      </w:r>
      <w:r w:rsidRPr="00D60A65">
        <w:rPr>
          <w:rFonts w:ascii="Arial" w:hAnsi="Arial" w:cs="Arial"/>
          <w:color w:val="000000" w:themeColor="text1"/>
          <w:sz w:val="18"/>
          <w:szCs w:val="22"/>
          <w:cs/>
          <w:lang w:val="en-GB"/>
        </w:rPr>
        <w:t xml:space="preserve"> </w:t>
      </w:r>
      <w:r w:rsidRPr="00D60A65">
        <w:rPr>
          <w:rFonts w:ascii="Arial" w:hAnsi="Arial" w:cs="Arial"/>
          <w:color w:val="000000" w:themeColor="text1"/>
          <w:sz w:val="18"/>
          <w:szCs w:val="18"/>
        </w:rPr>
        <w:t xml:space="preserve">million, respectively). </w:t>
      </w:r>
    </w:p>
    <w:p w14:paraId="78C71C35" w14:textId="77777777" w:rsidR="00784533" w:rsidRPr="00D60A65" w:rsidRDefault="00784533" w:rsidP="00784533">
      <w:pPr>
        <w:tabs>
          <w:tab w:val="left" w:pos="1260"/>
          <w:tab w:val="right" w:pos="7200"/>
          <w:tab w:val="right" w:pos="8540"/>
        </w:tabs>
        <w:ind w:left="547" w:right="11" w:hanging="7"/>
        <w:jc w:val="both"/>
        <w:rPr>
          <w:rFonts w:ascii="Arial" w:hAnsi="Arial"/>
          <w:color w:val="000000" w:themeColor="text1"/>
          <w:sz w:val="14"/>
          <w:szCs w:val="17"/>
          <w:cs/>
        </w:rPr>
      </w:pPr>
    </w:p>
    <w:p w14:paraId="099207B1" w14:textId="5B46EF7D" w:rsidR="00784533" w:rsidRPr="00D60A65" w:rsidRDefault="00784533" w:rsidP="00EA0226">
      <w:pPr>
        <w:pStyle w:val="Header"/>
        <w:numPr>
          <w:ilvl w:val="1"/>
          <w:numId w:val="19"/>
        </w:numPr>
        <w:jc w:val="both"/>
        <w:rPr>
          <w:rFonts w:ascii="Arial" w:hAnsi="Arial" w:cs="Arial"/>
          <w:b/>
          <w:bCs/>
          <w:color w:val="000000" w:themeColor="text1"/>
          <w:sz w:val="18"/>
          <w:szCs w:val="18"/>
          <w:shd w:val="clear" w:color="auto" w:fill="FFFFFF"/>
          <w:cs/>
          <w:lang w:val="en-GB"/>
        </w:rPr>
      </w:pPr>
      <w:r w:rsidRPr="00D60A65">
        <w:rPr>
          <w:rFonts w:ascii="Arial" w:hAnsi="Arial" w:cs="Arial"/>
          <w:b/>
          <w:bCs/>
          <w:color w:val="000000" w:themeColor="text1"/>
          <w:sz w:val="18"/>
          <w:szCs w:val="18"/>
          <w:shd w:val="clear" w:color="auto" w:fill="FFFFFF"/>
          <w:lang w:val="en-GB"/>
        </w:rPr>
        <w:t>Litigation</w:t>
      </w:r>
    </w:p>
    <w:p w14:paraId="423DD8DC" w14:textId="77777777" w:rsidR="00784533" w:rsidRPr="00D60A65" w:rsidRDefault="00784533" w:rsidP="00EA0226">
      <w:pPr>
        <w:pStyle w:val="Header"/>
        <w:ind w:left="792"/>
        <w:jc w:val="both"/>
        <w:rPr>
          <w:rFonts w:ascii="Arial" w:hAnsi="Arial" w:cs="Arial"/>
          <w:color w:val="000000" w:themeColor="text1"/>
          <w:sz w:val="18"/>
          <w:szCs w:val="18"/>
        </w:rPr>
      </w:pPr>
    </w:p>
    <w:p w14:paraId="59B5354E" w14:textId="77777777" w:rsidR="00784533" w:rsidRPr="00D60A65" w:rsidRDefault="00784533"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The Company had a dispute with a foreign reinsurance company through arbitration by entitling to receive the </w:t>
      </w:r>
      <w:proofErr w:type="gramStart"/>
      <w:r w:rsidRPr="00D60A65">
        <w:rPr>
          <w:rFonts w:ascii="Arial" w:eastAsia="Times New Roman" w:hAnsi="Arial" w:cs="Arial"/>
          <w:color w:val="000000" w:themeColor="text1"/>
          <w:kern w:val="0"/>
          <w:sz w:val="18"/>
          <w:szCs w:val="18"/>
          <w:lang w:bidi="he-IL"/>
          <w14:ligatures w14:val="none"/>
        </w:rPr>
        <w:t>amount</w:t>
      </w:r>
      <w:proofErr w:type="gramEnd"/>
      <w:r w:rsidRPr="00D60A65">
        <w:rPr>
          <w:rFonts w:ascii="Arial" w:eastAsia="Times New Roman" w:hAnsi="Arial" w:cs="Arial"/>
          <w:color w:val="000000" w:themeColor="text1"/>
          <w:kern w:val="0"/>
          <w:sz w:val="18"/>
          <w:szCs w:val="18"/>
          <w:lang w:bidi="he-IL"/>
          <w14:ligatures w14:val="none"/>
        </w:rPr>
        <w:t xml:space="preserve"> of Baht 140 million (excluding interest). The reinsurance company submitted a counter dispute claiming that it had the right to rescind the reinsurance contract and claim monetary restitution of approximately Baht 745 million (plus interest). The Company’s management had filed the Company's supporting evidence, as well as the market practice between the Company and other reinsurers in making reinsurance agreements with the same characteristics that were reasonably </w:t>
      </w:r>
      <w:proofErr w:type="gramStart"/>
      <w:r w:rsidRPr="00D60A65">
        <w:rPr>
          <w:rFonts w:ascii="Arial" w:eastAsia="Times New Roman" w:hAnsi="Arial" w:cs="Arial"/>
          <w:color w:val="000000" w:themeColor="text1"/>
          <w:kern w:val="0"/>
          <w:sz w:val="18"/>
          <w:szCs w:val="18"/>
          <w:lang w:bidi="he-IL"/>
          <w14:ligatures w14:val="none"/>
        </w:rPr>
        <w:t>been believed</w:t>
      </w:r>
      <w:proofErr w:type="gramEnd"/>
      <w:r w:rsidRPr="00D60A65">
        <w:rPr>
          <w:rFonts w:ascii="Arial" w:eastAsia="Times New Roman" w:hAnsi="Arial" w:cs="Arial"/>
          <w:color w:val="000000" w:themeColor="text1"/>
          <w:kern w:val="0"/>
          <w:sz w:val="18"/>
          <w:szCs w:val="18"/>
          <w:lang w:bidi="he-IL"/>
          <w14:ligatures w14:val="none"/>
        </w:rPr>
        <w:t xml:space="preserve"> that the said reinsurance company was not entitled to rescind the reinsurance agreement.</w:t>
      </w:r>
    </w:p>
    <w:p w14:paraId="261E0C0B" w14:textId="77777777" w:rsidR="00EA0226" w:rsidRPr="00D60A65" w:rsidRDefault="00EA0226"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p>
    <w:p w14:paraId="757C6147" w14:textId="77777777" w:rsidR="00EA0226" w:rsidRPr="00D60A65" w:rsidRDefault="00784533"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On 27 January 2026, the Arbitral Tribunal issued its final award ruling in </w:t>
      </w:r>
      <w:proofErr w:type="spellStart"/>
      <w:r w:rsidRPr="00D60A65">
        <w:rPr>
          <w:rFonts w:ascii="Arial" w:eastAsia="Times New Roman" w:hAnsi="Arial" w:cs="Arial"/>
          <w:color w:val="000000" w:themeColor="text1"/>
          <w:kern w:val="0"/>
          <w:sz w:val="18"/>
          <w:szCs w:val="18"/>
          <w:lang w:bidi="he-IL"/>
          <w14:ligatures w14:val="none"/>
        </w:rPr>
        <w:t>favour</w:t>
      </w:r>
      <w:proofErr w:type="spellEnd"/>
      <w:r w:rsidRPr="00D60A65">
        <w:rPr>
          <w:rFonts w:ascii="Arial" w:eastAsia="Times New Roman" w:hAnsi="Arial" w:cs="Arial"/>
          <w:color w:val="000000" w:themeColor="text1"/>
          <w:kern w:val="0"/>
          <w:sz w:val="18"/>
          <w:szCs w:val="18"/>
          <w:lang w:bidi="he-IL"/>
          <w14:ligatures w14:val="none"/>
        </w:rPr>
        <w:t xml:space="preserve"> of the Company at the </w:t>
      </w:r>
      <w:proofErr w:type="gramStart"/>
      <w:r w:rsidRPr="00D60A65">
        <w:rPr>
          <w:rFonts w:ascii="Arial" w:eastAsia="Times New Roman" w:hAnsi="Arial" w:cs="Arial"/>
          <w:color w:val="000000" w:themeColor="text1"/>
          <w:kern w:val="0"/>
          <w:sz w:val="18"/>
          <w:szCs w:val="18"/>
          <w:lang w:bidi="he-IL"/>
          <w14:ligatures w14:val="none"/>
        </w:rPr>
        <w:t>amount</w:t>
      </w:r>
      <w:proofErr w:type="gramEnd"/>
      <w:r w:rsidRPr="00D60A65">
        <w:rPr>
          <w:rFonts w:ascii="Arial" w:eastAsia="Times New Roman" w:hAnsi="Arial" w:cs="Arial"/>
          <w:color w:val="000000" w:themeColor="text1"/>
          <w:kern w:val="0"/>
          <w:sz w:val="18"/>
          <w:szCs w:val="18"/>
          <w:lang w:bidi="he-IL"/>
          <w14:ligatures w14:val="none"/>
        </w:rPr>
        <w:t xml:space="preserve"> of Baht 140 million. The Tribunal dismissed all claims brought forward by the opponent and ordered the opponent to pay the Company the outstanding balance in full plus accrued default interest, to reimburse the Company of arbitration costs, legal costs and other costs approximately around Baht 221 million.  The Opponent agreed to pay total sum as per the Arbitral Order and the company has received the full payment.</w:t>
      </w:r>
    </w:p>
    <w:p w14:paraId="67151ED0" w14:textId="77777777" w:rsidR="00EA0226" w:rsidRPr="00D60A65" w:rsidRDefault="00EA0226"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p>
    <w:p w14:paraId="20292964" w14:textId="77777777" w:rsidR="00EA0226" w:rsidRPr="00D60A65" w:rsidRDefault="00784533"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r w:rsidRPr="00D60A65">
        <w:rPr>
          <w:rFonts w:ascii="Arial" w:hAnsi="Arial" w:cs="Browallia New"/>
          <w:b/>
          <w:bCs/>
          <w:color w:val="000000" w:themeColor="text1"/>
          <w:sz w:val="18"/>
          <w:szCs w:val="22"/>
          <w:u w:val="single"/>
        </w:rPr>
        <w:t>Subsidiaries</w:t>
      </w:r>
    </w:p>
    <w:p w14:paraId="4F6ABF3A" w14:textId="77777777" w:rsidR="00EA0226" w:rsidRPr="00D60A65" w:rsidRDefault="00EA0226"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p>
    <w:p w14:paraId="1F7C48E8" w14:textId="77777777" w:rsidR="00EA0226" w:rsidRPr="00D60A65" w:rsidRDefault="00784533"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r w:rsidRPr="00D60A65">
        <w:rPr>
          <w:rFonts w:ascii="Arial" w:hAnsi="Arial" w:cs="Arial"/>
          <w:color w:val="000000" w:themeColor="text1"/>
          <w:sz w:val="18"/>
          <w:szCs w:val="18"/>
        </w:rPr>
        <w:t>One subsidiary has a litigation case filed by a</w:t>
      </w:r>
      <w:r w:rsidRPr="00D60A65">
        <w:rPr>
          <w:rFonts w:ascii="Arial" w:hAnsi="Arial" w:cs="Arial"/>
          <w:b/>
          <w:bCs/>
          <w:color w:val="000000" w:themeColor="text1"/>
          <w:sz w:val="18"/>
          <w:szCs w:val="18"/>
        </w:rPr>
        <w:t xml:space="preserve"> </w:t>
      </w:r>
      <w:r w:rsidRPr="00D60A65">
        <w:rPr>
          <w:rFonts w:ascii="Arial" w:hAnsi="Arial" w:cs="Arial"/>
          <w:color w:val="000000" w:themeColor="text1"/>
          <w:sz w:val="18"/>
          <w:szCs w:val="18"/>
        </w:rPr>
        <w:t xml:space="preserve">former </w:t>
      </w:r>
      <w:proofErr w:type="gramStart"/>
      <w:r w:rsidRPr="00D60A65">
        <w:rPr>
          <w:rFonts w:ascii="Arial" w:hAnsi="Arial" w:cs="Arial"/>
          <w:color w:val="000000" w:themeColor="text1"/>
          <w:sz w:val="18"/>
          <w:szCs w:val="18"/>
        </w:rPr>
        <w:t>employee</w:t>
      </w:r>
      <w:proofErr w:type="gramEnd"/>
      <w:r w:rsidRPr="00D60A65">
        <w:rPr>
          <w:rFonts w:ascii="Arial" w:hAnsi="Arial" w:cs="Arial"/>
          <w:color w:val="000000" w:themeColor="text1"/>
          <w:sz w:val="18"/>
          <w:szCs w:val="18"/>
        </w:rPr>
        <w:t xml:space="preserve"> filed a lawsuit against the Company with the Central Labor Court, seeking severance pay, damages for unfair dismissal, and damages resulting from the termination, together with interest from the date of filing until full payment is made. Currently, the case is in court proceedings at the Central Labor Court (Court of First Instance), and the company’s lawyer is unable to reliably assess the damage until the case proceeds to the witness examination process in court in the future.</w:t>
      </w:r>
    </w:p>
    <w:p w14:paraId="3AD13000" w14:textId="77777777" w:rsidR="00EA0226" w:rsidRPr="00D60A65" w:rsidRDefault="00EA0226"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p>
    <w:p w14:paraId="2DF596C2" w14:textId="7E05AD2A" w:rsidR="003F40DD" w:rsidRPr="00D60A65" w:rsidRDefault="00784533" w:rsidP="00EA0226">
      <w:pPr>
        <w:tabs>
          <w:tab w:val="left" w:pos="1260"/>
          <w:tab w:val="right" w:pos="7200"/>
          <w:tab w:val="right" w:pos="8540"/>
        </w:tabs>
        <w:spacing w:after="0"/>
        <w:ind w:left="547" w:right="11" w:hanging="7"/>
        <w:jc w:val="both"/>
        <w:rPr>
          <w:rFonts w:ascii="Arial" w:eastAsia="Times New Roman" w:hAnsi="Arial" w:cs="Arial"/>
          <w:color w:val="000000" w:themeColor="text1"/>
          <w:kern w:val="0"/>
          <w:sz w:val="18"/>
          <w:szCs w:val="18"/>
          <w:lang w:bidi="he-IL"/>
          <w14:ligatures w14:val="none"/>
        </w:rPr>
      </w:pPr>
      <w:r w:rsidRPr="00D60A65">
        <w:rPr>
          <w:rFonts w:ascii="Arial" w:hAnsi="Arial" w:cs="Arial"/>
          <w:color w:val="000000" w:themeColor="text1"/>
          <w:sz w:val="18"/>
          <w:szCs w:val="18"/>
        </w:rPr>
        <w:t>Another subsidiary has a litigation case filed by a</w:t>
      </w:r>
      <w:r w:rsidRPr="00D60A65">
        <w:rPr>
          <w:rFonts w:ascii="Arial" w:hAnsi="Arial" w:cs="Arial"/>
          <w:b/>
          <w:bCs/>
          <w:color w:val="000000" w:themeColor="text1"/>
          <w:sz w:val="18"/>
          <w:szCs w:val="18"/>
        </w:rPr>
        <w:t xml:space="preserve"> </w:t>
      </w:r>
      <w:r w:rsidRPr="00D60A65">
        <w:rPr>
          <w:rFonts w:ascii="Arial" w:hAnsi="Arial" w:cs="Arial"/>
          <w:color w:val="000000" w:themeColor="text1"/>
          <w:sz w:val="18"/>
          <w:szCs w:val="18"/>
        </w:rPr>
        <w:t xml:space="preserve">former employee filed a lawsuit against the Subsidiary with the Central Labor Court, seeking severance pay, damages for unfair dismissal, and damages resulting from the termination, together with interest from the date of filing until full payment is made. Currently, the case is in the process of mediation and court </w:t>
      </w:r>
      <w:proofErr w:type="spellStart"/>
      <w:r w:rsidRPr="00D60A65">
        <w:rPr>
          <w:rFonts w:ascii="Arial" w:hAnsi="Arial" w:cs="Arial"/>
          <w:color w:val="000000" w:themeColor="text1"/>
          <w:sz w:val="18"/>
          <w:szCs w:val="18"/>
        </w:rPr>
        <w:t>preceedings</w:t>
      </w:r>
      <w:proofErr w:type="spellEnd"/>
      <w:r w:rsidRPr="00D60A65">
        <w:rPr>
          <w:rFonts w:ascii="Arial" w:hAnsi="Arial" w:cs="Arial"/>
          <w:color w:val="000000" w:themeColor="text1"/>
          <w:sz w:val="18"/>
          <w:szCs w:val="18"/>
        </w:rPr>
        <w:t> at the Central Labor Court (Court of First Instance) in the initial stage. The Subsidiary’s lawyer is in the process of assessing the defense and the potential damages that may arise, based on reliable estimates in accordance with the applicable laws.</w:t>
      </w:r>
    </w:p>
    <w:p w14:paraId="0211E0EC" w14:textId="77777777" w:rsidR="003F40DD" w:rsidRPr="00D60A65" w:rsidRDefault="003F40DD" w:rsidP="0030479D">
      <w:pPr>
        <w:ind w:right="11"/>
        <w:jc w:val="thaiDistribute"/>
        <w:rPr>
          <w:rFonts w:ascii="Arial" w:hAnsi="Arial" w:cs="Arial"/>
          <w:color w:val="000000" w:themeColor="text1"/>
          <w:sz w:val="18"/>
          <w:szCs w:val="18"/>
        </w:rPr>
      </w:pPr>
    </w:p>
    <w:p w14:paraId="105497FA" w14:textId="77777777" w:rsidR="003F40DD" w:rsidRPr="00D60A65" w:rsidRDefault="003F40DD" w:rsidP="0030479D">
      <w:pPr>
        <w:ind w:right="11"/>
        <w:jc w:val="thaiDistribute"/>
        <w:rPr>
          <w:rFonts w:ascii="Arial" w:hAnsi="Arial" w:cs="Arial"/>
          <w:color w:val="000000" w:themeColor="text1"/>
          <w:sz w:val="18"/>
          <w:szCs w:val="18"/>
        </w:rPr>
      </w:pPr>
    </w:p>
    <w:p w14:paraId="2253785E"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val="en-GB" w:bidi="he-IL"/>
          <w14:ligatures w14:val="none"/>
        </w:rPr>
      </w:pPr>
    </w:p>
    <w:p w14:paraId="0D8E527C"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7EBE78A0"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1DFF3B51"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1704B0D1" w14:textId="2E0D1649" w:rsidR="002D53AE" w:rsidRPr="00D60A65" w:rsidRDefault="002D53AE" w:rsidP="002D53AE">
      <w:pPr>
        <w:pStyle w:val="Heading1"/>
        <w:numPr>
          <w:ilvl w:val="0"/>
          <w:numId w:val="1"/>
        </w:numPr>
        <w:ind w:hanging="720"/>
        <w:rPr>
          <w:rFonts w:ascii="Arial" w:eastAsia="Arial" w:hAnsi="Arial" w:cs="Arial"/>
          <w:b/>
          <w:color w:val="000000" w:themeColor="text1"/>
          <w:sz w:val="18"/>
          <w:szCs w:val="18"/>
        </w:rPr>
      </w:pPr>
      <w:bookmarkStart w:id="32" w:name="_Toc236837761"/>
      <w:r w:rsidRPr="00D60A65">
        <w:rPr>
          <w:rFonts w:ascii="Arial" w:eastAsia="Arial" w:hAnsi="Arial" w:cs="Arial"/>
          <w:b/>
          <w:color w:val="000000" w:themeColor="text1"/>
          <w:sz w:val="18"/>
          <w:szCs w:val="18"/>
        </w:rPr>
        <w:lastRenderedPageBreak/>
        <w:t>Related party transactions</w:t>
      </w:r>
      <w:bookmarkEnd w:id="32"/>
    </w:p>
    <w:p w14:paraId="2A000776" w14:textId="77777777" w:rsidR="002D53AE" w:rsidRPr="00D60A65" w:rsidRDefault="002D53AE" w:rsidP="002D53AE">
      <w:pPr>
        <w:spacing w:after="0"/>
        <w:ind w:right="-7"/>
        <w:jc w:val="thaiDistribute"/>
        <w:rPr>
          <w:rFonts w:ascii="Arial" w:hAnsi="Arial" w:cs="Arial"/>
          <w:sz w:val="18"/>
          <w:szCs w:val="18"/>
        </w:rPr>
      </w:pPr>
    </w:p>
    <w:p w14:paraId="5E2B02EC" w14:textId="62134F62" w:rsidR="002D53AE" w:rsidRPr="00D60A65" w:rsidRDefault="002D53AE" w:rsidP="002D53AE">
      <w:pPr>
        <w:pStyle w:val="Header"/>
        <w:numPr>
          <w:ilvl w:val="1"/>
          <w:numId w:val="21"/>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t>Nature of relationship</w:t>
      </w:r>
    </w:p>
    <w:p w14:paraId="0ED7C565" w14:textId="77777777" w:rsidR="002D53AE" w:rsidRPr="00D60A65" w:rsidRDefault="002D53AE" w:rsidP="002D53AE">
      <w:pPr>
        <w:pStyle w:val="Header"/>
        <w:ind w:left="792"/>
        <w:jc w:val="both"/>
        <w:rPr>
          <w:rFonts w:ascii="Arial" w:hAnsi="Arial" w:cs="Arial"/>
          <w:color w:val="000000" w:themeColor="text1"/>
          <w:sz w:val="18"/>
          <w:szCs w:val="18"/>
        </w:rPr>
      </w:pPr>
    </w:p>
    <w:p w14:paraId="05CBA2EB" w14:textId="1B913553"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In considering each possible related party relationship, attention is directed to the substance of the relationship, and not merely the legal form.</w:t>
      </w:r>
    </w:p>
    <w:p w14:paraId="12D5C394" w14:textId="77777777"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p>
    <w:p w14:paraId="105F6D52" w14:textId="77777777"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The relationships between the Group and its related parties are </w:t>
      </w:r>
      <w:proofErr w:type="spellStart"/>
      <w:r w:rsidRPr="00D60A65">
        <w:rPr>
          <w:rFonts w:ascii="Arial" w:eastAsia="Times New Roman" w:hAnsi="Arial" w:cs="Arial"/>
          <w:color w:val="000000" w:themeColor="text1"/>
          <w:kern w:val="0"/>
          <w:sz w:val="18"/>
          <w:szCs w:val="18"/>
          <w:lang w:bidi="he-IL"/>
          <w14:ligatures w14:val="none"/>
        </w:rPr>
        <w:t>summarised</w:t>
      </w:r>
      <w:proofErr w:type="spellEnd"/>
      <w:r w:rsidRPr="00D60A65">
        <w:rPr>
          <w:rFonts w:ascii="Arial" w:eastAsia="Times New Roman" w:hAnsi="Arial" w:cs="Arial"/>
          <w:color w:val="000000" w:themeColor="text1"/>
          <w:kern w:val="0"/>
          <w:sz w:val="18"/>
          <w:szCs w:val="18"/>
          <w:lang w:bidi="he-IL"/>
          <w14:ligatures w14:val="none"/>
        </w:rPr>
        <w:t xml:space="preserve"> below:</w:t>
      </w:r>
    </w:p>
    <w:p w14:paraId="69E02417" w14:textId="77777777"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p>
    <w:tbl>
      <w:tblPr>
        <w:tblW w:w="9000" w:type="dxa"/>
        <w:tblInd w:w="558" w:type="dxa"/>
        <w:tblLayout w:type="fixed"/>
        <w:tblLook w:val="0000" w:firstRow="0" w:lastRow="0" w:firstColumn="0" w:lastColumn="0" w:noHBand="0" w:noVBand="0"/>
      </w:tblPr>
      <w:tblGrid>
        <w:gridCol w:w="4050"/>
        <w:gridCol w:w="4950"/>
      </w:tblGrid>
      <w:tr w:rsidR="002D53AE" w:rsidRPr="00D60A65" w14:paraId="5FCB0F12" w14:textId="77777777">
        <w:tc>
          <w:tcPr>
            <w:tcW w:w="4050" w:type="dxa"/>
            <w:tcBorders>
              <w:bottom w:val="single" w:sz="4" w:space="0" w:color="auto"/>
            </w:tcBorders>
            <w:vAlign w:val="bottom"/>
          </w:tcPr>
          <w:p w14:paraId="2E0E4C5F" w14:textId="77777777" w:rsidR="002D53AE" w:rsidRPr="00D60A65" w:rsidRDefault="002D53AE" w:rsidP="002D53AE">
            <w:pPr>
              <w:spacing w:after="0"/>
              <w:ind w:left="-15"/>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Name of related parties</w:t>
            </w:r>
          </w:p>
        </w:tc>
        <w:tc>
          <w:tcPr>
            <w:tcW w:w="4950" w:type="dxa"/>
            <w:tcBorders>
              <w:bottom w:val="single" w:sz="4" w:space="0" w:color="auto"/>
            </w:tcBorders>
            <w:vAlign w:val="bottom"/>
          </w:tcPr>
          <w:p w14:paraId="759492A7" w14:textId="77777777" w:rsidR="002D53AE" w:rsidRPr="00D60A65" w:rsidRDefault="002D53AE" w:rsidP="002D53AE">
            <w:pPr>
              <w:spacing w:after="0"/>
              <w:jc w:val="center"/>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Relationship with the Group</w:t>
            </w:r>
          </w:p>
        </w:tc>
      </w:tr>
      <w:tr w:rsidR="002D53AE" w:rsidRPr="00D60A65" w14:paraId="553EACFB" w14:textId="77777777">
        <w:tc>
          <w:tcPr>
            <w:tcW w:w="4050" w:type="dxa"/>
            <w:tcBorders>
              <w:top w:val="single" w:sz="4" w:space="0" w:color="auto"/>
            </w:tcBorders>
          </w:tcPr>
          <w:p w14:paraId="0C0E0FDE"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p>
        </w:tc>
        <w:tc>
          <w:tcPr>
            <w:tcW w:w="4950" w:type="dxa"/>
            <w:tcBorders>
              <w:top w:val="single" w:sz="4" w:space="0" w:color="auto"/>
            </w:tcBorders>
          </w:tcPr>
          <w:p w14:paraId="12836176"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p>
        </w:tc>
      </w:tr>
      <w:tr w:rsidR="002D53AE" w:rsidRPr="00D60A65" w14:paraId="3AAC1D39" w14:textId="77777777">
        <w:tc>
          <w:tcPr>
            <w:tcW w:w="4050" w:type="dxa"/>
          </w:tcPr>
          <w:p w14:paraId="607EED1A"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Group Plc.</w:t>
            </w:r>
          </w:p>
        </w:tc>
        <w:tc>
          <w:tcPr>
            <w:tcW w:w="4950" w:type="dxa"/>
          </w:tcPr>
          <w:p w14:paraId="005AE913"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w:t>
            </w:r>
          </w:p>
        </w:tc>
      </w:tr>
      <w:tr w:rsidR="002D53AE" w:rsidRPr="00D60A65" w14:paraId="4C089B1F" w14:textId="77777777">
        <w:tc>
          <w:tcPr>
            <w:tcW w:w="4050" w:type="dxa"/>
            <w:tcBorders>
              <w:top w:val="nil"/>
              <w:left w:val="nil"/>
              <w:right w:val="nil"/>
            </w:tcBorders>
          </w:tcPr>
          <w:p w14:paraId="77E9EAB2"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TPA Co., Ltd.  </w:t>
            </w:r>
          </w:p>
        </w:tc>
        <w:tc>
          <w:tcPr>
            <w:tcW w:w="4950" w:type="dxa"/>
          </w:tcPr>
          <w:p w14:paraId="63DDB8D4"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w:t>
            </w:r>
          </w:p>
        </w:tc>
      </w:tr>
      <w:tr w:rsidR="002D53AE" w:rsidRPr="00D60A65" w14:paraId="65FB4804" w14:textId="77777777">
        <w:tc>
          <w:tcPr>
            <w:tcW w:w="4050" w:type="dxa"/>
            <w:tcBorders>
              <w:top w:val="nil"/>
              <w:left w:val="nil"/>
              <w:right w:val="nil"/>
            </w:tcBorders>
          </w:tcPr>
          <w:p w14:paraId="0133C2A4"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Actuarial Co., Ltd. </w:t>
            </w:r>
          </w:p>
        </w:tc>
        <w:tc>
          <w:tcPr>
            <w:tcW w:w="4950" w:type="dxa"/>
          </w:tcPr>
          <w:p w14:paraId="39BEC0E8"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w:t>
            </w:r>
          </w:p>
        </w:tc>
      </w:tr>
      <w:tr w:rsidR="002D53AE" w:rsidRPr="00D60A65" w14:paraId="585027BC" w14:textId="77777777">
        <w:tc>
          <w:tcPr>
            <w:tcW w:w="4050" w:type="dxa"/>
            <w:tcBorders>
              <w:top w:val="nil"/>
              <w:left w:val="nil"/>
              <w:right w:val="nil"/>
            </w:tcBorders>
          </w:tcPr>
          <w:p w14:paraId="7406AE8C"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Tech Co., Ltd.  </w:t>
            </w:r>
          </w:p>
        </w:tc>
        <w:tc>
          <w:tcPr>
            <w:tcW w:w="4950" w:type="dxa"/>
          </w:tcPr>
          <w:p w14:paraId="3F631CAE"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w:t>
            </w:r>
          </w:p>
        </w:tc>
      </w:tr>
      <w:tr w:rsidR="002D53AE" w:rsidRPr="00D60A65" w14:paraId="6B744898" w14:textId="77777777">
        <w:tc>
          <w:tcPr>
            <w:tcW w:w="4050" w:type="dxa"/>
            <w:tcBorders>
              <w:top w:val="nil"/>
              <w:left w:val="nil"/>
              <w:right w:val="nil"/>
            </w:tcBorders>
          </w:tcPr>
          <w:p w14:paraId="1611400D"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HCM Co., Ltd.</w:t>
            </w:r>
          </w:p>
        </w:tc>
        <w:tc>
          <w:tcPr>
            <w:tcW w:w="4950" w:type="dxa"/>
          </w:tcPr>
          <w:p w14:paraId="2ED2E3A7"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w:t>
            </w:r>
          </w:p>
        </w:tc>
      </w:tr>
      <w:tr w:rsidR="002D53AE" w:rsidRPr="00D60A65" w14:paraId="7BA708A8" w14:textId="77777777">
        <w:tc>
          <w:tcPr>
            <w:tcW w:w="4050" w:type="dxa"/>
            <w:tcBorders>
              <w:top w:val="nil"/>
              <w:left w:val="nil"/>
              <w:right w:val="nil"/>
            </w:tcBorders>
          </w:tcPr>
          <w:p w14:paraId="6711E1A2"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bookmarkStart w:id="33" w:name="OLE_LINK4"/>
            <w:proofErr w:type="spellStart"/>
            <w:r w:rsidRPr="00D60A65">
              <w:rPr>
                <w:rFonts w:ascii="Arial" w:eastAsia="Times New Roman" w:hAnsi="Arial" w:cs="Arial"/>
                <w:color w:val="000000"/>
                <w:kern w:val="0"/>
                <w:sz w:val="18"/>
                <w:szCs w:val="18"/>
                <w:lang w:bidi="he-IL"/>
                <w14:ligatures w14:val="none"/>
              </w:rPr>
              <w:t>CambodiaRe</w:t>
            </w:r>
            <w:proofErr w:type="spellEnd"/>
            <w:r w:rsidRPr="00D60A65">
              <w:rPr>
                <w:rFonts w:ascii="Arial" w:eastAsia="Times New Roman" w:hAnsi="Arial" w:cs="Arial"/>
                <w:color w:val="000000"/>
                <w:kern w:val="0"/>
                <w:sz w:val="18"/>
                <w:szCs w:val="18"/>
                <w:lang w:bidi="he-IL"/>
                <w14:ligatures w14:val="none"/>
              </w:rPr>
              <w:t xml:space="preserve"> </w:t>
            </w:r>
            <w:proofErr w:type="spellStart"/>
            <w:r w:rsidRPr="00D60A65">
              <w:rPr>
                <w:rFonts w:ascii="Arial" w:eastAsia="Times New Roman" w:hAnsi="Arial" w:cs="Arial"/>
                <w:color w:val="000000"/>
                <w:kern w:val="0"/>
                <w:sz w:val="18"/>
                <w:szCs w:val="18"/>
                <w:lang w:bidi="he-IL"/>
                <w14:ligatures w14:val="none"/>
              </w:rPr>
              <w:t>BlueVenture</w:t>
            </w:r>
            <w:proofErr w:type="spellEnd"/>
            <w:r w:rsidRPr="00D60A65">
              <w:rPr>
                <w:rFonts w:ascii="Arial" w:eastAsia="Times New Roman" w:hAnsi="Arial" w:cs="Arial"/>
                <w:color w:val="000000"/>
                <w:kern w:val="0"/>
                <w:sz w:val="18"/>
                <w:szCs w:val="18"/>
                <w:lang w:bidi="he-IL"/>
                <w14:ligatures w14:val="none"/>
              </w:rPr>
              <w:t xml:space="preserve"> Co., Ltd.</w:t>
            </w:r>
          </w:p>
        </w:tc>
        <w:tc>
          <w:tcPr>
            <w:tcW w:w="4950" w:type="dxa"/>
          </w:tcPr>
          <w:p w14:paraId="3409EBC7"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Joint venture</w:t>
            </w:r>
          </w:p>
        </w:tc>
      </w:tr>
      <w:tr w:rsidR="002D53AE" w:rsidRPr="00D60A65" w14:paraId="19558C72" w14:textId="77777777">
        <w:tc>
          <w:tcPr>
            <w:tcW w:w="4050" w:type="dxa"/>
            <w:tcBorders>
              <w:top w:val="nil"/>
              <w:left w:val="nil"/>
              <w:right w:val="nil"/>
            </w:tcBorders>
          </w:tcPr>
          <w:p w14:paraId="52040D4A"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Data Tech Transformation Co., Ltd.</w:t>
            </w:r>
          </w:p>
        </w:tc>
        <w:tc>
          <w:tcPr>
            <w:tcW w:w="4950" w:type="dxa"/>
          </w:tcPr>
          <w:p w14:paraId="007EBE42"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Associate</w:t>
            </w:r>
          </w:p>
        </w:tc>
      </w:tr>
      <w:bookmarkEnd w:id="33"/>
      <w:tr w:rsidR="002D53AE" w:rsidRPr="00D60A65" w14:paraId="03860CFE" w14:textId="77777777">
        <w:tc>
          <w:tcPr>
            <w:tcW w:w="4050" w:type="dxa"/>
            <w:tcBorders>
              <w:top w:val="nil"/>
              <w:left w:val="nil"/>
              <w:right w:val="nil"/>
            </w:tcBorders>
          </w:tcPr>
          <w:p w14:paraId="01F9BA2D" w14:textId="77777777" w:rsidR="002D53AE" w:rsidRPr="00D60A65" w:rsidRDefault="002D53AE" w:rsidP="002D53AE">
            <w:pPr>
              <w:spacing w:after="0"/>
              <w:ind w:left="162" w:hanging="177"/>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HWIC ASIA FUND</w:t>
            </w:r>
          </w:p>
        </w:tc>
        <w:tc>
          <w:tcPr>
            <w:tcW w:w="4950" w:type="dxa"/>
          </w:tcPr>
          <w:p w14:paraId="6467F745"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 and shareholding</w:t>
            </w:r>
          </w:p>
        </w:tc>
      </w:tr>
      <w:tr w:rsidR="002D53AE" w:rsidRPr="00D60A65" w14:paraId="4FBA3024" w14:textId="77777777">
        <w:tc>
          <w:tcPr>
            <w:tcW w:w="4050" w:type="dxa"/>
          </w:tcPr>
          <w:p w14:paraId="48AD22D2" w14:textId="77777777" w:rsidR="002D53AE" w:rsidRPr="00D60A65" w:rsidRDefault="002D53AE" w:rsidP="002D53AE">
            <w:pPr>
              <w:spacing w:after="0"/>
              <w:ind w:left="162" w:hanging="177"/>
              <w:jc w:val="both"/>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Thaire</w:t>
            </w:r>
            <w:proofErr w:type="spellEnd"/>
            <w:r w:rsidRPr="00D60A65">
              <w:rPr>
                <w:rFonts w:ascii="Arial" w:eastAsia="Times New Roman" w:hAnsi="Arial" w:cs="Arial"/>
                <w:color w:val="000000"/>
                <w:kern w:val="0"/>
                <w:sz w:val="18"/>
                <w:szCs w:val="18"/>
                <w:lang w:bidi="he-IL"/>
                <w14:ligatures w14:val="none"/>
              </w:rPr>
              <w:t xml:space="preserve"> Life Assurance Plc.</w:t>
            </w:r>
          </w:p>
        </w:tc>
        <w:tc>
          <w:tcPr>
            <w:tcW w:w="4950" w:type="dxa"/>
          </w:tcPr>
          <w:p w14:paraId="351DB51F"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 and shareholding</w:t>
            </w:r>
          </w:p>
        </w:tc>
      </w:tr>
      <w:tr w:rsidR="002D53AE" w:rsidRPr="00D60A65" w14:paraId="35D410EB" w14:textId="77777777">
        <w:tc>
          <w:tcPr>
            <w:tcW w:w="4050" w:type="dxa"/>
          </w:tcPr>
          <w:p w14:paraId="34D5B2AA" w14:textId="77777777" w:rsidR="002D53AE" w:rsidRPr="00D60A65" w:rsidRDefault="002D53AE" w:rsidP="002D53AE">
            <w:pPr>
              <w:spacing w:after="0"/>
              <w:ind w:left="162"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Bangkok Insurance Plc. </w:t>
            </w:r>
          </w:p>
        </w:tc>
        <w:tc>
          <w:tcPr>
            <w:tcW w:w="4950" w:type="dxa"/>
          </w:tcPr>
          <w:p w14:paraId="0533F895" w14:textId="77777777" w:rsidR="002D53AE" w:rsidRPr="00D60A65" w:rsidRDefault="002D53AE" w:rsidP="002D53AE">
            <w:pPr>
              <w:spacing w:after="0"/>
              <w:ind w:left="162" w:right="-108"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 and shareholding</w:t>
            </w:r>
          </w:p>
        </w:tc>
      </w:tr>
      <w:tr w:rsidR="002D53AE" w:rsidRPr="00D60A65" w14:paraId="665689E2" w14:textId="77777777">
        <w:tc>
          <w:tcPr>
            <w:tcW w:w="4050" w:type="dxa"/>
          </w:tcPr>
          <w:p w14:paraId="2399E855" w14:textId="77777777" w:rsidR="002D53AE" w:rsidRPr="00D60A65" w:rsidRDefault="002D53AE" w:rsidP="002D53AE">
            <w:pPr>
              <w:spacing w:after="0"/>
              <w:ind w:left="162" w:hanging="177"/>
              <w:jc w:val="both"/>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Thaivivat</w:t>
            </w:r>
            <w:proofErr w:type="spellEnd"/>
            <w:r w:rsidRPr="00D60A65">
              <w:rPr>
                <w:rFonts w:ascii="Arial" w:eastAsia="Times New Roman" w:hAnsi="Arial" w:cs="Arial"/>
                <w:color w:val="000000"/>
                <w:kern w:val="0"/>
                <w:sz w:val="18"/>
                <w:szCs w:val="18"/>
                <w:lang w:bidi="he-IL"/>
                <w14:ligatures w14:val="none"/>
              </w:rPr>
              <w:t xml:space="preserve"> Insurance Plc.</w:t>
            </w:r>
          </w:p>
        </w:tc>
        <w:tc>
          <w:tcPr>
            <w:tcW w:w="4950" w:type="dxa"/>
          </w:tcPr>
          <w:p w14:paraId="6272BA00"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 and shareholding</w:t>
            </w:r>
          </w:p>
        </w:tc>
      </w:tr>
      <w:tr w:rsidR="002D53AE" w:rsidRPr="00D60A65" w14:paraId="7ADBF01B" w14:textId="77777777">
        <w:tc>
          <w:tcPr>
            <w:tcW w:w="4050" w:type="dxa"/>
          </w:tcPr>
          <w:p w14:paraId="20F494EB" w14:textId="77777777" w:rsidR="002D53AE" w:rsidRPr="00D60A65" w:rsidRDefault="002D53AE" w:rsidP="002D53AE">
            <w:pPr>
              <w:spacing w:after="0"/>
              <w:ind w:left="158" w:right="-115" w:hanging="177"/>
              <w:jc w:val="both"/>
              <w:rPr>
                <w:rFonts w:ascii="Arial" w:eastAsia="Times New Roman" w:hAnsi="Arial" w:cs="Arial"/>
                <w:color w:val="000000"/>
                <w:kern w:val="0"/>
                <w:sz w:val="18"/>
                <w:szCs w:val="18"/>
                <w:lang w:bidi="he-IL"/>
                <w14:ligatures w14:val="none"/>
              </w:rPr>
            </w:pPr>
            <w:proofErr w:type="gramStart"/>
            <w:r w:rsidRPr="00D60A65">
              <w:rPr>
                <w:rFonts w:ascii="Arial" w:eastAsia="Times New Roman" w:hAnsi="Arial" w:cs="Arial"/>
                <w:color w:val="000000"/>
                <w:kern w:val="0"/>
                <w:sz w:val="18"/>
                <w:szCs w:val="18"/>
                <w:lang w:bidi="he-IL"/>
                <w14:ligatures w14:val="none"/>
              </w:rPr>
              <w:t>The Falcon</w:t>
            </w:r>
            <w:proofErr w:type="gramEnd"/>
            <w:r w:rsidRPr="00D60A65">
              <w:rPr>
                <w:rFonts w:ascii="Arial" w:eastAsia="Times New Roman" w:hAnsi="Arial" w:cs="Arial"/>
                <w:color w:val="000000"/>
                <w:kern w:val="0"/>
                <w:sz w:val="18"/>
                <w:szCs w:val="18"/>
                <w:lang w:bidi="he-IL"/>
                <w14:ligatures w14:val="none"/>
              </w:rPr>
              <w:t xml:space="preserve"> Insurance Plc.</w:t>
            </w:r>
          </w:p>
        </w:tc>
        <w:tc>
          <w:tcPr>
            <w:tcW w:w="4950" w:type="dxa"/>
          </w:tcPr>
          <w:p w14:paraId="6201D1D6"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 and shareholding</w:t>
            </w:r>
          </w:p>
        </w:tc>
      </w:tr>
      <w:tr w:rsidR="002D53AE" w:rsidRPr="00D60A65" w14:paraId="08163E2F" w14:textId="77777777">
        <w:tc>
          <w:tcPr>
            <w:tcW w:w="4050" w:type="dxa"/>
          </w:tcPr>
          <w:p w14:paraId="62973531"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TII Co., Ltd.</w:t>
            </w:r>
          </w:p>
        </w:tc>
        <w:tc>
          <w:tcPr>
            <w:tcW w:w="4950" w:type="dxa"/>
          </w:tcPr>
          <w:p w14:paraId="5DE07C87"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 and shareholding</w:t>
            </w:r>
          </w:p>
        </w:tc>
      </w:tr>
      <w:tr w:rsidR="002D53AE" w:rsidRPr="00D60A65" w14:paraId="0420EF4D" w14:textId="77777777">
        <w:tc>
          <w:tcPr>
            <w:tcW w:w="4050" w:type="dxa"/>
          </w:tcPr>
          <w:p w14:paraId="585C3D35"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Thaire</w:t>
            </w:r>
            <w:proofErr w:type="spellEnd"/>
            <w:r w:rsidRPr="00D60A65">
              <w:rPr>
                <w:rFonts w:ascii="Arial" w:eastAsia="Times New Roman" w:hAnsi="Arial" w:cs="Arial"/>
                <w:color w:val="000000"/>
                <w:kern w:val="0"/>
                <w:sz w:val="18"/>
                <w:szCs w:val="18"/>
                <w:lang w:bidi="he-IL"/>
                <w14:ligatures w14:val="none"/>
              </w:rPr>
              <w:t xml:space="preserve"> Group holdings Plc.</w:t>
            </w:r>
          </w:p>
        </w:tc>
        <w:tc>
          <w:tcPr>
            <w:tcW w:w="4950" w:type="dxa"/>
          </w:tcPr>
          <w:p w14:paraId="65A4F391"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1ACF5AC9" w14:textId="77777777">
        <w:tc>
          <w:tcPr>
            <w:tcW w:w="4050" w:type="dxa"/>
          </w:tcPr>
          <w:p w14:paraId="7E89067B"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Dhipaya</w:t>
            </w:r>
            <w:proofErr w:type="spellEnd"/>
            <w:r w:rsidRPr="00D60A65">
              <w:rPr>
                <w:rFonts w:ascii="Arial" w:eastAsia="Times New Roman" w:hAnsi="Arial" w:cs="Arial"/>
                <w:color w:val="000000"/>
                <w:kern w:val="0"/>
                <w:sz w:val="18"/>
                <w:szCs w:val="18"/>
                <w:lang w:bidi="he-IL"/>
                <w14:ligatures w14:val="none"/>
              </w:rPr>
              <w:t xml:space="preserve"> Insurance Plc.</w:t>
            </w:r>
          </w:p>
        </w:tc>
        <w:tc>
          <w:tcPr>
            <w:tcW w:w="4950" w:type="dxa"/>
          </w:tcPr>
          <w:p w14:paraId="69CA8EA6"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71AA311D" w14:textId="77777777">
        <w:tc>
          <w:tcPr>
            <w:tcW w:w="4050" w:type="dxa"/>
          </w:tcPr>
          <w:p w14:paraId="1FDA9AC0"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Dhipaya</w:t>
            </w:r>
            <w:proofErr w:type="spellEnd"/>
            <w:r w:rsidRPr="00D60A65">
              <w:rPr>
                <w:rFonts w:ascii="Arial" w:eastAsia="Times New Roman" w:hAnsi="Arial" w:cs="Arial"/>
                <w:color w:val="000000"/>
                <w:kern w:val="0"/>
                <w:sz w:val="18"/>
                <w:szCs w:val="18"/>
                <w:lang w:bidi="he-IL"/>
                <w14:ligatures w14:val="none"/>
              </w:rPr>
              <w:t xml:space="preserve"> Life Assurance Plc.</w:t>
            </w:r>
          </w:p>
        </w:tc>
        <w:tc>
          <w:tcPr>
            <w:tcW w:w="4950" w:type="dxa"/>
          </w:tcPr>
          <w:p w14:paraId="206F8767"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1FEE61AA" w14:textId="77777777">
        <w:tc>
          <w:tcPr>
            <w:tcW w:w="4050" w:type="dxa"/>
          </w:tcPr>
          <w:p w14:paraId="292B164E"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Muang Thai Insurance Plc.</w:t>
            </w:r>
          </w:p>
        </w:tc>
        <w:tc>
          <w:tcPr>
            <w:tcW w:w="4950" w:type="dxa"/>
          </w:tcPr>
          <w:p w14:paraId="7503700C"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11D1B19F" w14:textId="77777777">
        <w:tc>
          <w:tcPr>
            <w:tcW w:w="4050" w:type="dxa"/>
          </w:tcPr>
          <w:p w14:paraId="1725806A"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Muang Thai Life Assurance Plc.</w:t>
            </w:r>
          </w:p>
        </w:tc>
        <w:tc>
          <w:tcPr>
            <w:tcW w:w="4950" w:type="dxa"/>
          </w:tcPr>
          <w:p w14:paraId="14BC2B31"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Related by way of common directors </w:t>
            </w:r>
          </w:p>
        </w:tc>
      </w:tr>
      <w:tr w:rsidR="002D53AE" w:rsidRPr="00D60A65" w14:paraId="6C08BADB" w14:textId="77777777">
        <w:tc>
          <w:tcPr>
            <w:tcW w:w="4050" w:type="dxa"/>
          </w:tcPr>
          <w:p w14:paraId="3497EACB"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BKI holdings Plc.</w:t>
            </w:r>
            <w:r w:rsidRPr="00D60A65">
              <w:rPr>
                <w:rFonts w:ascii="Arial" w:eastAsia="Times New Roman" w:hAnsi="Arial" w:cs="Arial"/>
                <w:color w:val="000000"/>
                <w:kern w:val="0"/>
                <w:sz w:val="18"/>
                <w:szCs w:val="18"/>
                <w:vertAlign w:val="superscript"/>
                <w:lang w:bidi="he-IL"/>
                <w14:ligatures w14:val="none"/>
              </w:rPr>
              <w:t xml:space="preserve"> </w:t>
            </w:r>
          </w:p>
        </w:tc>
        <w:tc>
          <w:tcPr>
            <w:tcW w:w="4950" w:type="dxa"/>
          </w:tcPr>
          <w:p w14:paraId="431732E8"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 xml:space="preserve">Related by way of common directors </w:t>
            </w:r>
          </w:p>
        </w:tc>
      </w:tr>
      <w:tr w:rsidR="002D53AE" w:rsidRPr="00D60A65" w14:paraId="6C7DC82F" w14:textId="77777777">
        <w:tc>
          <w:tcPr>
            <w:tcW w:w="4050" w:type="dxa"/>
          </w:tcPr>
          <w:p w14:paraId="25F555D3"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Falcon Insurance Company (Hong Kong) Ltd.</w:t>
            </w:r>
          </w:p>
        </w:tc>
        <w:tc>
          <w:tcPr>
            <w:tcW w:w="4950" w:type="dxa"/>
          </w:tcPr>
          <w:p w14:paraId="4FEA59A4"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74AD9F2C" w14:textId="77777777">
        <w:tc>
          <w:tcPr>
            <w:tcW w:w="4050" w:type="dxa"/>
          </w:tcPr>
          <w:p w14:paraId="3075AA96"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TKI General Insurance Co., Ltd.</w:t>
            </w:r>
          </w:p>
        </w:tc>
        <w:tc>
          <w:tcPr>
            <w:tcW w:w="4950" w:type="dxa"/>
          </w:tcPr>
          <w:p w14:paraId="2D1E0B8B"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438A77D4" w14:textId="77777777">
        <w:tc>
          <w:tcPr>
            <w:tcW w:w="4050" w:type="dxa"/>
          </w:tcPr>
          <w:p w14:paraId="43C0465B"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22"/>
                <w14:ligatures w14:val="none"/>
              </w:rPr>
            </w:pPr>
            <w:r w:rsidRPr="00D60A65">
              <w:rPr>
                <w:rFonts w:ascii="Arial" w:eastAsia="Times New Roman" w:hAnsi="Arial" w:cs="Arial"/>
                <w:color w:val="000000"/>
                <w:kern w:val="0"/>
                <w:sz w:val="18"/>
                <w:szCs w:val="18"/>
                <w:lang w:bidi="he-IL"/>
                <w14:ligatures w14:val="none"/>
              </w:rPr>
              <w:t>Singapore Reinsurance Corp. Ltd.</w:t>
            </w:r>
          </w:p>
        </w:tc>
        <w:tc>
          <w:tcPr>
            <w:tcW w:w="4950" w:type="dxa"/>
          </w:tcPr>
          <w:p w14:paraId="4257F623"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6B9BCFD1" w14:textId="77777777">
        <w:tc>
          <w:tcPr>
            <w:tcW w:w="4050" w:type="dxa"/>
          </w:tcPr>
          <w:p w14:paraId="3223D50F"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Thai Insurance Research &amp; Development Co., Ltd.</w:t>
            </w:r>
          </w:p>
        </w:tc>
        <w:tc>
          <w:tcPr>
            <w:tcW w:w="4950" w:type="dxa"/>
          </w:tcPr>
          <w:p w14:paraId="23B18082"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30D2BEBD" w14:textId="77777777">
        <w:tc>
          <w:tcPr>
            <w:tcW w:w="4050" w:type="dxa"/>
          </w:tcPr>
          <w:p w14:paraId="538087E6"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Thai Credit Bank Plc.</w:t>
            </w:r>
          </w:p>
        </w:tc>
        <w:tc>
          <w:tcPr>
            <w:tcW w:w="4950" w:type="dxa"/>
          </w:tcPr>
          <w:p w14:paraId="04EA6FE1"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61511C18" w14:textId="77777777">
        <w:tc>
          <w:tcPr>
            <w:tcW w:w="4050" w:type="dxa"/>
          </w:tcPr>
          <w:p w14:paraId="1FEC34C0"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proofErr w:type="spellStart"/>
            <w:r w:rsidRPr="00D60A65">
              <w:rPr>
                <w:rFonts w:ascii="Arial" w:eastAsia="Times New Roman" w:hAnsi="Arial" w:cs="Arial"/>
                <w:color w:val="000000"/>
                <w:kern w:val="0"/>
                <w:sz w:val="18"/>
                <w:szCs w:val="18"/>
                <w:lang w:bidi="he-IL"/>
                <w14:ligatures w14:val="none"/>
              </w:rPr>
              <w:t>Phatra</w:t>
            </w:r>
            <w:proofErr w:type="spellEnd"/>
            <w:r w:rsidRPr="00D60A65">
              <w:rPr>
                <w:rFonts w:ascii="Arial" w:eastAsia="Times New Roman" w:hAnsi="Arial" w:cs="Arial"/>
                <w:color w:val="000000"/>
                <w:kern w:val="0"/>
                <w:sz w:val="18"/>
                <w:szCs w:val="18"/>
                <w:lang w:bidi="he-IL"/>
                <w14:ligatures w14:val="none"/>
              </w:rPr>
              <w:t xml:space="preserve"> leasing Co., Ltd.</w:t>
            </w:r>
          </w:p>
        </w:tc>
        <w:tc>
          <w:tcPr>
            <w:tcW w:w="4950" w:type="dxa"/>
          </w:tcPr>
          <w:p w14:paraId="43B0664B"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Related by way of common directors</w:t>
            </w:r>
          </w:p>
        </w:tc>
      </w:tr>
      <w:tr w:rsidR="002D53AE" w:rsidRPr="00D60A65" w14:paraId="2F188CC6" w14:textId="77777777">
        <w:tc>
          <w:tcPr>
            <w:tcW w:w="4050" w:type="dxa"/>
          </w:tcPr>
          <w:p w14:paraId="7FAF9E2E"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Wentworth Insurance Co., Ltd.</w:t>
            </w:r>
          </w:p>
        </w:tc>
        <w:tc>
          <w:tcPr>
            <w:tcW w:w="4950" w:type="dxa"/>
          </w:tcPr>
          <w:p w14:paraId="0F544645"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 of major shareholder</w:t>
            </w:r>
          </w:p>
        </w:tc>
      </w:tr>
      <w:tr w:rsidR="002D53AE" w:rsidRPr="00D60A65" w14:paraId="38E1C510" w14:textId="77777777">
        <w:tc>
          <w:tcPr>
            <w:tcW w:w="4050" w:type="dxa"/>
          </w:tcPr>
          <w:p w14:paraId="5BDD5B40"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Gulf Insurance Group (Gulf) B.S.C.</w:t>
            </w:r>
          </w:p>
        </w:tc>
        <w:tc>
          <w:tcPr>
            <w:tcW w:w="4950" w:type="dxa"/>
          </w:tcPr>
          <w:p w14:paraId="56027F7D"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 of major shareholder</w:t>
            </w:r>
          </w:p>
        </w:tc>
      </w:tr>
      <w:tr w:rsidR="002D53AE" w:rsidRPr="00D60A65" w14:paraId="5B416786" w14:textId="77777777">
        <w:tc>
          <w:tcPr>
            <w:tcW w:w="4050" w:type="dxa"/>
          </w:tcPr>
          <w:p w14:paraId="4851CACF"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Gulf Insurance Group Saudi Arabia</w:t>
            </w:r>
          </w:p>
        </w:tc>
        <w:tc>
          <w:tcPr>
            <w:tcW w:w="4950" w:type="dxa"/>
          </w:tcPr>
          <w:p w14:paraId="04DE326E"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 of major shareholder</w:t>
            </w:r>
          </w:p>
        </w:tc>
      </w:tr>
      <w:tr w:rsidR="002D53AE" w:rsidRPr="00D60A65" w14:paraId="0FAE60FC" w14:textId="77777777">
        <w:tc>
          <w:tcPr>
            <w:tcW w:w="4050" w:type="dxa"/>
          </w:tcPr>
          <w:p w14:paraId="772D570B"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Gulf Takaful Insurance Group K.S.C</w:t>
            </w:r>
          </w:p>
        </w:tc>
        <w:tc>
          <w:tcPr>
            <w:tcW w:w="4950" w:type="dxa"/>
          </w:tcPr>
          <w:p w14:paraId="21713942"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 of major shareholder</w:t>
            </w:r>
          </w:p>
        </w:tc>
      </w:tr>
      <w:tr w:rsidR="002D53AE" w:rsidRPr="00D60A65" w14:paraId="4B99316C" w14:textId="77777777">
        <w:tc>
          <w:tcPr>
            <w:tcW w:w="4050" w:type="dxa"/>
          </w:tcPr>
          <w:p w14:paraId="2FCB6C61"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Gulf Insurance Group Kuwait</w:t>
            </w:r>
          </w:p>
        </w:tc>
        <w:tc>
          <w:tcPr>
            <w:tcW w:w="4950" w:type="dxa"/>
          </w:tcPr>
          <w:p w14:paraId="2A098DFF"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 of major shareholder</w:t>
            </w:r>
          </w:p>
        </w:tc>
      </w:tr>
      <w:tr w:rsidR="002D53AE" w:rsidRPr="00D60A65" w14:paraId="367069E5" w14:textId="77777777">
        <w:tc>
          <w:tcPr>
            <w:tcW w:w="4050" w:type="dxa"/>
          </w:tcPr>
          <w:p w14:paraId="4F09E881" w14:textId="77777777" w:rsidR="002D53AE" w:rsidRPr="00D60A65" w:rsidRDefault="002D53AE" w:rsidP="002D53AE">
            <w:pPr>
              <w:spacing w:after="0"/>
              <w:ind w:left="162" w:right="-198" w:hanging="177"/>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Odyssey Re UK Ltd.</w:t>
            </w:r>
          </w:p>
        </w:tc>
        <w:tc>
          <w:tcPr>
            <w:tcW w:w="4950" w:type="dxa"/>
          </w:tcPr>
          <w:p w14:paraId="4A2988C2" w14:textId="77777777" w:rsidR="002D53AE" w:rsidRPr="00D60A65" w:rsidRDefault="002D53AE" w:rsidP="002D53AE">
            <w:pPr>
              <w:spacing w:after="0"/>
              <w:ind w:right="-108"/>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Subsidiary of major shareholder</w:t>
            </w:r>
          </w:p>
        </w:tc>
      </w:tr>
    </w:tbl>
    <w:p w14:paraId="5592B069" w14:textId="77777777"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p>
    <w:p w14:paraId="37F19764" w14:textId="77777777" w:rsidR="002D53AE" w:rsidRPr="00D60A65" w:rsidRDefault="002D53AE" w:rsidP="002D53AE">
      <w:pPr>
        <w:tabs>
          <w:tab w:val="left" w:pos="2160"/>
          <w:tab w:val="right" w:pos="7200"/>
          <w:tab w:val="right" w:pos="9000"/>
        </w:tabs>
        <w:ind w:left="547" w:right="-43" w:hanging="7"/>
        <w:jc w:val="both"/>
        <w:rPr>
          <w:rFonts w:ascii="Arial" w:hAnsi="Arial" w:cs="Arial"/>
          <w:color w:val="000000" w:themeColor="text1"/>
          <w:sz w:val="18"/>
          <w:szCs w:val="18"/>
        </w:rPr>
      </w:pPr>
    </w:p>
    <w:p w14:paraId="5795F8E4" w14:textId="0A0F5CD1" w:rsidR="002D53AE" w:rsidRPr="00D60A65" w:rsidRDefault="002D53AE"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0A688184" w14:textId="77777777" w:rsidR="002D53AE" w:rsidRPr="00D60A65" w:rsidRDefault="002D53AE">
      <w:pPr>
        <w:rPr>
          <w:rFonts w:ascii="Arial" w:eastAsia="Arial" w:hAnsi="Arial" w:cs="Arial"/>
          <w:b/>
          <w:color w:val="000000" w:themeColor="text1"/>
          <w:kern w:val="0"/>
          <w:sz w:val="18"/>
          <w:szCs w:val="18"/>
          <w:lang w:bidi="he-IL"/>
          <w14:ligatures w14:val="none"/>
        </w:rPr>
      </w:pPr>
      <w:r w:rsidRPr="00D60A65">
        <w:rPr>
          <w:rFonts w:ascii="Arial" w:eastAsia="Arial" w:hAnsi="Arial" w:cs="Arial"/>
          <w:b/>
          <w:color w:val="000000" w:themeColor="text1"/>
          <w:kern w:val="0"/>
          <w:sz w:val="18"/>
          <w:szCs w:val="18"/>
          <w:lang w:bidi="he-IL"/>
          <w14:ligatures w14:val="none"/>
        </w:rPr>
        <w:br w:type="page"/>
      </w:r>
    </w:p>
    <w:p w14:paraId="0E2065C5" w14:textId="5B913C38" w:rsidR="002D53AE" w:rsidRPr="00D60A65" w:rsidRDefault="002D53AE" w:rsidP="002D53AE">
      <w:pPr>
        <w:pStyle w:val="Header"/>
        <w:numPr>
          <w:ilvl w:val="1"/>
          <w:numId w:val="21"/>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lastRenderedPageBreak/>
        <w:t>Significant related party transactions</w:t>
      </w:r>
    </w:p>
    <w:p w14:paraId="0BED01F3" w14:textId="77777777" w:rsidR="002D53AE" w:rsidRPr="00D60A65" w:rsidRDefault="002D53AE" w:rsidP="002D53AE">
      <w:pPr>
        <w:pStyle w:val="Header"/>
        <w:ind w:left="792"/>
        <w:jc w:val="both"/>
        <w:rPr>
          <w:rFonts w:ascii="Arial" w:hAnsi="Arial" w:cs="Arial"/>
          <w:color w:val="000000" w:themeColor="text1"/>
          <w:sz w:val="18"/>
          <w:szCs w:val="18"/>
        </w:rPr>
      </w:pPr>
    </w:p>
    <w:p w14:paraId="1E70706A" w14:textId="34EFFF62"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During the three-month and six-month period ended 30 June 2026 and 2025, the Group had significant business transactions with its related parties. Such transactions, which were </w:t>
      </w:r>
      <w:proofErr w:type="spellStart"/>
      <w:r w:rsidRPr="00D60A65">
        <w:rPr>
          <w:rFonts w:ascii="Arial" w:eastAsia="Times New Roman" w:hAnsi="Arial" w:cs="Arial"/>
          <w:color w:val="000000" w:themeColor="text1"/>
          <w:kern w:val="0"/>
          <w:sz w:val="18"/>
          <w:szCs w:val="18"/>
          <w:lang w:bidi="he-IL"/>
          <w14:ligatures w14:val="none"/>
        </w:rPr>
        <w:t>summarised</w:t>
      </w:r>
      <w:proofErr w:type="spellEnd"/>
      <w:r w:rsidRPr="00D60A65">
        <w:rPr>
          <w:rFonts w:ascii="Arial" w:eastAsia="Times New Roman" w:hAnsi="Arial" w:cs="Arial"/>
          <w:color w:val="000000" w:themeColor="text1"/>
          <w:kern w:val="0"/>
          <w:sz w:val="18"/>
          <w:szCs w:val="18"/>
          <w:lang w:bidi="he-IL"/>
          <w14:ligatures w14:val="none"/>
        </w:rPr>
        <w:t xml:space="preserve"> below, arose in the ordinary course of business and were concluded on commercial terms and bases agreed upon between the Group and those related parties, were as follows:</w:t>
      </w:r>
    </w:p>
    <w:p w14:paraId="41663BC2" w14:textId="77777777" w:rsidR="00B3630F" w:rsidRPr="00D60A65" w:rsidRDefault="00B3630F" w:rsidP="00B3630F">
      <w:pPr>
        <w:tabs>
          <w:tab w:val="left" w:pos="432"/>
        </w:tabs>
        <w:spacing w:after="0"/>
        <w:ind w:right="-72"/>
        <w:rPr>
          <w:rFonts w:ascii="Arial" w:eastAsia="Arial" w:hAnsi="Arial" w:cs="Arial"/>
          <w:b/>
          <w:color w:val="000000" w:themeColor="text1"/>
          <w:kern w:val="0"/>
          <w:sz w:val="18"/>
          <w:szCs w:val="18"/>
          <w:lang w:bidi="he-IL"/>
          <w14:ligatures w14:val="none"/>
        </w:rPr>
      </w:pPr>
    </w:p>
    <w:tbl>
      <w:tblPr>
        <w:tblW w:w="9033" w:type="dxa"/>
        <w:tblInd w:w="534" w:type="dxa"/>
        <w:tblLayout w:type="fixed"/>
        <w:tblLook w:val="04A0" w:firstRow="1" w:lastRow="0" w:firstColumn="1" w:lastColumn="0" w:noHBand="0" w:noVBand="1"/>
      </w:tblPr>
      <w:tblGrid>
        <w:gridCol w:w="2629"/>
        <w:gridCol w:w="993"/>
        <w:gridCol w:w="994"/>
        <w:gridCol w:w="994"/>
        <w:gridCol w:w="994"/>
        <w:gridCol w:w="2429"/>
      </w:tblGrid>
      <w:tr w:rsidR="002D53AE" w:rsidRPr="00D60A65" w14:paraId="0E32852D" w14:textId="77777777">
        <w:tc>
          <w:tcPr>
            <w:tcW w:w="2629" w:type="dxa"/>
            <w:vAlign w:val="bottom"/>
          </w:tcPr>
          <w:p w14:paraId="28BC780C" w14:textId="77777777" w:rsidR="002D53AE" w:rsidRPr="00D60A65" w:rsidRDefault="002D53AE" w:rsidP="002D53AE">
            <w:pPr>
              <w:spacing w:after="0"/>
              <w:jc w:val="center"/>
              <w:rPr>
                <w:rFonts w:ascii="Arial" w:eastAsia="Arial Unicode MS" w:hAnsi="Arial" w:cs="Arial"/>
                <w:color w:val="000000"/>
                <w:kern w:val="0"/>
                <w:sz w:val="16"/>
                <w:szCs w:val="16"/>
                <w:cs/>
                <w:lang w:bidi="he-IL"/>
                <w14:ligatures w14:val="none"/>
              </w:rPr>
            </w:pPr>
          </w:p>
        </w:tc>
        <w:tc>
          <w:tcPr>
            <w:tcW w:w="1987" w:type="dxa"/>
            <w:gridSpan w:val="2"/>
            <w:tcBorders>
              <w:bottom w:val="single" w:sz="4" w:space="0" w:color="auto"/>
            </w:tcBorders>
            <w:vAlign w:val="bottom"/>
            <w:hideMark/>
          </w:tcPr>
          <w:p w14:paraId="61561C8E"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Consolidated</w:t>
            </w:r>
          </w:p>
          <w:p w14:paraId="3F925644"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financial information</w:t>
            </w:r>
          </w:p>
        </w:tc>
        <w:tc>
          <w:tcPr>
            <w:tcW w:w="1988" w:type="dxa"/>
            <w:gridSpan w:val="2"/>
            <w:tcBorders>
              <w:bottom w:val="single" w:sz="4" w:space="0" w:color="auto"/>
            </w:tcBorders>
            <w:vAlign w:val="bottom"/>
            <w:hideMark/>
          </w:tcPr>
          <w:p w14:paraId="6C045102"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Separate</w:t>
            </w:r>
          </w:p>
          <w:p w14:paraId="7CA49F8D"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financial information</w:t>
            </w:r>
          </w:p>
        </w:tc>
        <w:tc>
          <w:tcPr>
            <w:tcW w:w="2429" w:type="dxa"/>
            <w:vAlign w:val="bottom"/>
          </w:tcPr>
          <w:p w14:paraId="5289DEBB"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p>
        </w:tc>
      </w:tr>
      <w:tr w:rsidR="002D53AE" w:rsidRPr="00D60A65" w14:paraId="0E1D13AA" w14:textId="77777777">
        <w:tc>
          <w:tcPr>
            <w:tcW w:w="2629" w:type="dxa"/>
          </w:tcPr>
          <w:p w14:paraId="432BCFA3" w14:textId="77777777" w:rsidR="002D53AE" w:rsidRPr="00D60A65" w:rsidRDefault="002D53AE" w:rsidP="002D53AE">
            <w:pPr>
              <w:spacing w:after="0"/>
              <w:jc w:val="center"/>
              <w:rPr>
                <w:rFonts w:ascii="Arial" w:eastAsia="Arial Unicode MS" w:hAnsi="Arial" w:cs="Arial"/>
                <w:color w:val="000000"/>
                <w:kern w:val="0"/>
                <w:sz w:val="16"/>
                <w:szCs w:val="16"/>
                <w:lang w:bidi="he-IL"/>
                <w14:ligatures w14:val="none"/>
              </w:rPr>
            </w:pPr>
          </w:p>
        </w:tc>
        <w:tc>
          <w:tcPr>
            <w:tcW w:w="3975" w:type="dxa"/>
            <w:gridSpan w:val="4"/>
            <w:tcBorders>
              <w:top w:val="single" w:sz="4" w:space="0" w:color="auto"/>
              <w:bottom w:val="single" w:sz="4" w:space="0" w:color="auto"/>
            </w:tcBorders>
            <w:vAlign w:val="bottom"/>
            <w:hideMark/>
          </w:tcPr>
          <w:p w14:paraId="02C97437"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(Unaudited)</w:t>
            </w:r>
          </w:p>
          <w:p w14:paraId="057C06D9"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cs/>
                <w:lang w:bidi="he-IL"/>
                <w14:ligatures w14:val="none"/>
              </w:rPr>
            </w:pPr>
            <w:r w:rsidRPr="00D60A65">
              <w:rPr>
                <w:rFonts w:ascii="Arial Bold" w:eastAsia="Arial Unicode MS" w:hAnsi="Arial Bold" w:cs="Arial"/>
                <w:b/>
                <w:bCs/>
                <w:color w:val="000000"/>
                <w:spacing w:val="-4"/>
                <w:kern w:val="0"/>
                <w:sz w:val="16"/>
                <w:szCs w:val="16"/>
                <w:lang w:bidi="he-IL"/>
                <w14:ligatures w14:val="none"/>
              </w:rPr>
              <w:t xml:space="preserve">For the </w:t>
            </w:r>
            <w:r w:rsidRPr="00D60A65">
              <w:rPr>
                <w:rFonts w:ascii="Arial Bold" w:eastAsia="Arial Unicode MS" w:hAnsi="Arial Bold" w:cs="Arial"/>
                <w:b/>
                <w:bCs/>
                <w:color w:val="000000"/>
                <w:spacing w:val="-4"/>
                <w:kern w:val="0"/>
                <w:sz w:val="16"/>
                <w:szCs w:val="16"/>
                <w:lang w:val="en-GB" w:bidi="he-IL"/>
                <w14:ligatures w14:val="none"/>
              </w:rPr>
              <w:t>three-month</w:t>
            </w:r>
            <w:r w:rsidRPr="00D60A65">
              <w:rPr>
                <w:rFonts w:ascii="Arial Bold" w:eastAsia="Arial Unicode MS" w:hAnsi="Arial Bold" w:cs="Arial"/>
                <w:b/>
                <w:bCs/>
                <w:color w:val="000000"/>
                <w:spacing w:val="-4"/>
                <w:kern w:val="0"/>
                <w:sz w:val="16"/>
                <w:szCs w:val="16"/>
                <w:lang w:bidi="he-IL"/>
                <w14:ligatures w14:val="none"/>
              </w:rPr>
              <w:t xml:space="preserve"> </w:t>
            </w:r>
            <w:proofErr w:type="gramStart"/>
            <w:r w:rsidRPr="00D60A65">
              <w:rPr>
                <w:rFonts w:ascii="Arial Bold" w:eastAsia="Arial Unicode MS" w:hAnsi="Arial Bold" w:cs="Arial"/>
                <w:b/>
                <w:bCs/>
                <w:color w:val="000000"/>
                <w:spacing w:val="-4"/>
                <w:kern w:val="0"/>
                <w:sz w:val="16"/>
                <w:szCs w:val="16"/>
                <w:lang w:bidi="he-IL"/>
                <w14:ligatures w14:val="none"/>
              </w:rPr>
              <w:t>periods</w:t>
            </w:r>
            <w:proofErr w:type="gramEnd"/>
            <w:r w:rsidRPr="00D60A65">
              <w:rPr>
                <w:rFonts w:ascii="Arial Bold" w:eastAsia="Arial Unicode MS" w:hAnsi="Arial Bold" w:cs="Arial"/>
                <w:b/>
                <w:bCs/>
                <w:color w:val="000000"/>
                <w:spacing w:val="-4"/>
                <w:kern w:val="0"/>
                <w:sz w:val="16"/>
                <w:szCs w:val="16"/>
                <w:lang w:bidi="he-IL"/>
                <w14:ligatures w14:val="none"/>
              </w:rPr>
              <w:t xml:space="preserve"> ended </w:t>
            </w:r>
            <w:r w:rsidRPr="00D60A65">
              <w:rPr>
                <w:rFonts w:ascii="Arial Bold" w:eastAsia="Arial Unicode MS" w:hAnsi="Arial Bold" w:cs="Arial"/>
                <w:b/>
                <w:bCs/>
                <w:color w:val="000000"/>
                <w:spacing w:val="-4"/>
                <w:kern w:val="0"/>
                <w:sz w:val="16"/>
                <w:szCs w:val="16"/>
                <w:lang w:val="en-GB" w:bidi="he-IL"/>
                <w14:ligatures w14:val="none"/>
              </w:rPr>
              <w:t>30 June</w:t>
            </w:r>
            <w:r w:rsidRPr="00D60A65">
              <w:rPr>
                <w:rFonts w:ascii="Arial" w:eastAsia="Arial Unicode MS" w:hAnsi="Arial" w:cs="Arial"/>
                <w:b/>
                <w:bCs/>
                <w:color w:val="000000"/>
                <w:kern w:val="0"/>
                <w:sz w:val="16"/>
                <w:szCs w:val="16"/>
                <w:lang w:bidi="he-IL"/>
                <w14:ligatures w14:val="none"/>
              </w:rPr>
              <w:t xml:space="preserve"> </w:t>
            </w:r>
          </w:p>
        </w:tc>
        <w:tc>
          <w:tcPr>
            <w:tcW w:w="2429" w:type="dxa"/>
            <w:hideMark/>
          </w:tcPr>
          <w:p w14:paraId="021F7467"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p>
          <w:p w14:paraId="0BC1350E"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Pricing policy</w:t>
            </w:r>
          </w:p>
        </w:tc>
      </w:tr>
      <w:tr w:rsidR="002D53AE" w:rsidRPr="00D60A65" w14:paraId="68F03D49" w14:textId="77777777">
        <w:tc>
          <w:tcPr>
            <w:tcW w:w="2629" w:type="dxa"/>
          </w:tcPr>
          <w:p w14:paraId="0C881F75" w14:textId="77777777" w:rsidR="002D53AE" w:rsidRPr="00D60A65" w:rsidRDefault="002D53AE" w:rsidP="002D53AE">
            <w:pPr>
              <w:spacing w:after="0"/>
              <w:jc w:val="center"/>
              <w:rPr>
                <w:rFonts w:ascii="Arial" w:eastAsia="Arial Unicode MS" w:hAnsi="Arial" w:cs="Arial"/>
                <w:color w:val="000000"/>
                <w:kern w:val="0"/>
                <w:sz w:val="16"/>
                <w:szCs w:val="16"/>
                <w:lang w:bidi="he-IL"/>
                <w14:ligatures w14:val="none"/>
              </w:rPr>
            </w:pPr>
          </w:p>
        </w:tc>
        <w:tc>
          <w:tcPr>
            <w:tcW w:w="993" w:type="dxa"/>
            <w:tcBorders>
              <w:top w:val="single" w:sz="4" w:space="0" w:color="auto"/>
            </w:tcBorders>
            <w:vAlign w:val="bottom"/>
          </w:tcPr>
          <w:p w14:paraId="5D2B881A"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2026</w:t>
            </w:r>
          </w:p>
        </w:tc>
        <w:tc>
          <w:tcPr>
            <w:tcW w:w="994" w:type="dxa"/>
            <w:tcBorders>
              <w:top w:val="single" w:sz="4" w:space="0" w:color="auto"/>
            </w:tcBorders>
            <w:vAlign w:val="bottom"/>
            <w:hideMark/>
          </w:tcPr>
          <w:p w14:paraId="6A112D1C"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2025</w:t>
            </w:r>
          </w:p>
        </w:tc>
        <w:tc>
          <w:tcPr>
            <w:tcW w:w="994" w:type="dxa"/>
            <w:tcBorders>
              <w:top w:val="single" w:sz="4" w:space="0" w:color="auto"/>
            </w:tcBorders>
            <w:vAlign w:val="bottom"/>
          </w:tcPr>
          <w:p w14:paraId="2FFC6B28"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2026</w:t>
            </w:r>
          </w:p>
        </w:tc>
        <w:tc>
          <w:tcPr>
            <w:tcW w:w="994" w:type="dxa"/>
            <w:tcBorders>
              <w:top w:val="single" w:sz="4" w:space="0" w:color="auto"/>
            </w:tcBorders>
            <w:vAlign w:val="bottom"/>
            <w:hideMark/>
          </w:tcPr>
          <w:p w14:paraId="01A7AB29"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2025</w:t>
            </w:r>
          </w:p>
        </w:tc>
        <w:tc>
          <w:tcPr>
            <w:tcW w:w="2429" w:type="dxa"/>
          </w:tcPr>
          <w:p w14:paraId="185DFE44"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p>
        </w:tc>
      </w:tr>
      <w:tr w:rsidR="002D53AE" w:rsidRPr="00D60A65" w14:paraId="10A39194" w14:textId="77777777">
        <w:tc>
          <w:tcPr>
            <w:tcW w:w="2629" w:type="dxa"/>
          </w:tcPr>
          <w:p w14:paraId="636C02E8" w14:textId="77777777" w:rsidR="002D53AE" w:rsidRPr="00D60A65" w:rsidRDefault="002D53AE" w:rsidP="002D53AE">
            <w:pPr>
              <w:spacing w:after="0"/>
              <w:rPr>
                <w:rFonts w:ascii="Arial" w:eastAsia="Arial Unicode MS" w:hAnsi="Arial" w:cs="Arial"/>
                <w:b/>
                <w:bCs/>
                <w:color w:val="000000"/>
                <w:kern w:val="0"/>
                <w:sz w:val="16"/>
                <w:szCs w:val="16"/>
                <w:u w:val="single"/>
                <w:lang w:bidi="he-IL"/>
                <w14:ligatures w14:val="none"/>
              </w:rPr>
            </w:pPr>
          </w:p>
        </w:tc>
        <w:tc>
          <w:tcPr>
            <w:tcW w:w="993" w:type="dxa"/>
            <w:tcBorders>
              <w:bottom w:val="single" w:sz="4" w:space="0" w:color="auto"/>
            </w:tcBorders>
          </w:tcPr>
          <w:p w14:paraId="41B8574C"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Baht</w:t>
            </w:r>
          </w:p>
        </w:tc>
        <w:tc>
          <w:tcPr>
            <w:tcW w:w="994" w:type="dxa"/>
            <w:tcBorders>
              <w:bottom w:val="single" w:sz="4" w:space="0" w:color="auto"/>
            </w:tcBorders>
          </w:tcPr>
          <w:p w14:paraId="57F9D05B"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Baht</w:t>
            </w:r>
          </w:p>
        </w:tc>
        <w:tc>
          <w:tcPr>
            <w:tcW w:w="994" w:type="dxa"/>
            <w:tcBorders>
              <w:bottom w:val="single" w:sz="4" w:space="0" w:color="auto"/>
            </w:tcBorders>
          </w:tcPr>
          <w:p w14:paraId="25BB136B"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cs/>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Baht</w:t>
            </w:r>
          </w:p>
        </w:tc>
        <w:tc>
          <w:tcPr>
            <w:tcW w:w="994" w:type="dxa"/>
            <w:tcBorders>
              <w:bottom w:val="single" w:sz="4" w:space="0" w:color="auto"/>
            </w:tcBorders>
          </w:tcPr>
          <w:p w14:paraId="14E4B9FA"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w:t>
            </w:r>
          </w:p>
          <w:p w14:paraId="25BF77F3"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cs/>
                <w:lang w:bidi="he-IL"/>
                <w14:ligatures w14:val="none"/>
              </w:rPr>
            </w:pPr>
            <w:r w:rsidRPr="00D60A65">
              <w:rPr>
                <w:rFonts w:ascii="Arial" w:eastAsia="Arial Unicode MS" w:hAnsi="Arial" w:cs="Arial"/>
                <w:b/>
                <w:bCs/>
                <w:color w:val="000000"/>
                <w:kern w:val="0"/>
                <w:sz w:val="16"/>
                <w:szCs w:val="16"/>
                <w:lang w:bidi="he-IL"/>
                <w14:ligatures w14:val="none"/>
              </w:rPr>
              <w:t>Baht</w:t>
            </w:r>
          </w:p>
        </w:tc>
        <w:tc>
          <w:tcPr>
            <w:tcW w:w="2429" w:type="dxa"/>
          </w:tcPr>
          <w:p w14:paraId="3D696DBC" w14:textId="77777777" w:rsidR="002D53AE" w:rsidRPr="00D60A65" w:rsidRDefault="002D53AE" w:rsidP="002D53AE">
            <w:pPr>
              <w:spacing w:after="0"/>
              <w:ind w:left="-29" w:right="-72"/>
              <w:jc w:val="center"/>
              <w:rPr>
                <w:rFonts w:ascii="Arial" w:eastAsia="Arial Unicode MS" w:hAnsi="Arial" w:cs="Arial"/>
                <w:color w:val="000000"/>
                <w:kern w:val="0"/>
                <w:sz w:val="16"/>
                <w:szCs w:val="16"/>
                <w:lang w:bidi="he-IL"/>
                <w14:ligatures w14:val="none"/>
              </w:rPr>
            </w:pPr>
          </w:p>
        </w:tc>
      </w:tr>
      <w:tr w:rsidR="002D53AE" w:rsidRPr="00D60A65" w14:paraId="2C6F98FA" w14:textId="77777777">
        <w:tc>
          <w:tcPr>
            <w:tcW w:w="2629" w:type="dxa"/>
          </w:tcPr>
          <w:p w14:paraId="6E148ACB" w14:textId="77777777" w:rsidR="002D53AE" w:rsidRPr="00D60A65" w:rsidRDefault="002D53AE" w:rsidP="002D53AE">
            <w:pPr>
              <w:spacing w:after="0"/>
              <w:rPr>
                <w:rFonts w:ascii="Arial" w:eastAsia="Arial Unicode MS" w:hAnsi="Arial" w:cs="Arial"/>
                <w:b/>
                <w:bCs/>
                <w:color w:val="000000"/>
                <w:kern w:val="0"/>
                <w:sz w:val="16"/>
                <w:szCs w:val="16"/>
                <w:u w:val="single"/>
                <w:lang w:bidi="he-IL"/>
                <w14:ligatures w14:val="none"/>
              </w:rPr>
            </w:pPr>
          </w:p>
        </w:tc>
        <w:tc>
          <w:tcPr>
            <w:tcW w:w="993" w:type="dxa"/>
            <w:tcBorders>
              <w:top w:val="single" w:sz="4" w:space="0" w:color="auto"/>
            </w:tcBorders>
          </w:tcPr>
          <w:p w14:paraId="251D782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Borders>
              <w:top w:val="single" w:sz="4" w:space="0" w:color="auto"/>
            </w:tcBorders>
          </w:tcPr>
          <w:p w14:paraId="7696FA9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Borders>
              <w:top w:val="single" w:sz="4" w:space="0" w:color="auto"/>
            </w:tcBorders>
          </w:tcPr>
          <w:p w14:paraId="1918097D"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Borders>
              <w:top w:val="single" w:sz="4" w:space="0" w:color="auto"/>
            </w:tcBorders>
          </w:tcPr>
          <w:p w14:paraId="4A30AE7E"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2429" w:type="dxa"/>
          </w:tcPr>
          <w:p w14:paraId="48A2E673"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6CE47049" w14:textId="77777777">
        <w:tc>
          <w:tcPr>
            <w:tcW w:w="2629" w:type="dxa"/>
            <w:hideMark/>
          </w:tcPr>
          <w:p w14:paraId="504C886F" w14:textId="77777777" w:rsidR="002D53AE" w:rsidRPr="00D60A65" w:rsidRDefault="002D53AE" w:rsidP="002D53AE">
            <w:pPr>
              <w:spacing w:after="0"/>
              <w:rPr>
                <w:rFonts w:ascii="Arial" w:eastAsia="Times New Roman"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u w:val="single"/>
                <w:lang w:bidi="he-IL"/>
                <w14:ligatures w14:val="none"/>
              </w:rPr>
              <w:t>Transactions with subsidiaries</w:t>
            </w:r>
          </w:p>
        </w:tc>
        <w:tc>
          <w:tcPr>
            <w:tcW w:w="993" w:type="dxa"/>
          </w:tcPr>
          <w:p w14:paraId="231AED7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5B1460E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37D5FE4B"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27895991"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2429" w:type="dxa"/>
          </w:tcPr>
          <w:p w14:paraId="5B3DCCBE"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790E808F" w14:textId="77777777">
        <w:tc>
          <w:tcPr>
            <w:tcW w:w="2629" w:type="dxa"/>
            <w:hideMark/>
          </w:tcPr>
          <w:p w14:paraId="12B48381"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Service expenses</w:t>
            </w:r>
          </w:p>
          <w:p w14:paraId="32259D64"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Dividend income</w:t>
            </w:r>
          </w:p>
        </w:tc>
        <w:tc>
          <w:tcPr>
            <w:tcW w:w="993" w:type="dxa"/>
          </w:tcPr>
          <w:p w14:paraId="6813E1A3"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p w14:paraId="5DC42206"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94" w:type="dxa"/>
          </w:tcPr>
          <w:p w14:paraId="485A2B07"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p w14:paraId="46318622"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94" w:type="dxa"/>
          </w:tcPr>
          <w:p w14:paraId="320699AF" w14:textId="77777777" w:rsidR="002D53AE" w:rsidRPr="00D60A65" w:rsidRDefault="00E16B5B" w:rsidP="002D53AE">
            <w:pPr>
              <w:spacing w:after="0"/>
              <w:ind w:left="-29" w:right="-72"/>
              <w:jc w:val="right"/>
              <w:rPr>
                <w:rFonts w:ascii="Arial" w:eastAsia="Times New Roman" w:hAnsi="Arial" w:cs="Browallia New"/>
                <w:color w:val="000000"/>
                <w:kern w:val="0"/>
                <w:sz w:val="16"/>
                <w:szCs w:val="20"/>
                <w:lang w:val="en-GB"/>
                <w14:ligatures w14:val="none"/>
              </w:rPr>
            </w:pPr>
            <w:r w:rsidRPr="00D60A65">
              <w:rPr>
                <w:rFonts w:ascii="Arial" w:eastAsia="Times New Roman" w:hAnsi="Arial" w:cs="Browallia New"/>
                <w:color w:val="000000"/>
                <w:kern w:val="0"/>
                <w:sz w:val="16"/>
                <w:szCs w:val="20"/>
                <w:lang w:val="en-GB"/>
                <w14:ligatures w14:val="none"/>
              </w:rPr>
              <w:t>3</w:t>
            </w:r>
          </w:p>
          <w:p w14:paraId="74F390FA" w14:textId="1346708B" w:rsidR="00E16B5B" w:rsidRPr="00D60A65" w:rsidRDefault="00E16B5B" w:rsidP="002D53AE">
            <w:pPr>
              <w:spacing w:after="0"/>
              <w:ind w:left="-29" w:right="-72"/>
              <w:jc w:val="right"/>
              <w:rPr>
                <w:rFonts w:ascii="Arial" w:eastAsia="Times New Roman" w:hAnsi="Arial" w:cs="Browallia New"/>
                <w:color w:val="000000"/>
                <w:kern w:val="0"/>
                <w:sz w:val="16"/>
                <w:szCs w:val="20"/>
                <w:lang w:val="en-GB"/>
                <w14:ligatures w14:val="none"/>
              </w:rPr>
            </w:pPr>
            <w:r w:rsidRPr="00D60A65">
              <w:rPr>
                <w:rFonts w:ascii="Arial" w:eastAsia="Times New Roman" w:hAnsi="Arial" w:cs="Browallia New"/>
                <w:color w:val="000000"/>
                <w:kern w:val="0"/>
                <w:sz w:val="16"/>
                <w:szCs w:val="20"/>
                <w:lang w:val="en-GB"/>
                <w14:ligatures w14:val="none"/>
              </w:rPr>
              <w:t>15</w:t>
            </w:r>
          </w:p>
        </w:tc>
        <w:tc>
          <w:tcPr>
            <w:tcW w:w="994" w:type="dxa"/>
          </w:tcPr>
          <w:p w14:paraId="3F0DC3BA"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w:t>
            </w:r>
          </w:p>
          <w:p w14:paraId="0E1A889F"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6</w:t>
            </w:r>
          </w:p>
        </w:tc>
        <w:tc>
          <w:tcPr>
            <w:tcW w:w="2429" w:type="dxa"/>
            <w:hideMark/>
          </w:tcPr>
          <w:p w14:paraId="2AF7EB45"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As mutually </w:t>
            </w:r>
            <w:proofErr w:type="gramStart"/>
            <w:r w:rsidRPr="00D60A65">
              <w:rPr>
                <w:rFonts w:ascii="Arial" w:eastAsia="Arial Unicode MS" w:hAnsi="Arial" w:cs="Arial"/>
                <w:color w:val="000000"/>
                <w:kern w:val="0"/>
                <w:sz w:val="16"/>
                <w:szCs w:val="16"/>
                <w:lang w:bidi="he-IL"/>
                <w14:ligatures w14:val="none"/>
              </w:rPr>
              <w:t>agreed</w:t>
            </w:r>
            <w:proofErr w:type="gramEnd"/>
            <w:r w:rsidRPr="00D60A65">
              <w:rPr>
                <w:rFonts w:ascii="Arial" w:eastAsia="Arial Unicode MS" w:hAnsi="Arial" w:cs="Arial"/>
                <w:color w:val="000000"/>
                <w:kern w:val="0"/>
                <w:sz w:val="16"/>
                <w:szCs w:val="16"/>
                <w:lang w:bidi="he-IL"/>
                <w14:ligatures w14:val="none"/>
              </w:rPr>
              <w:t xml:space="preserve"> and at cost</w:t>
            </w:r>
          </w:p>
          <w:p w14:paraId="04096FB1"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As declared</w:t>
            </w:r>
          </w:p>
        </w:tc>
      </w:tr>
      <w:tr w:rsidR="002D53AE" w:rsidRPr="00D60A65" w14:paraId="057E4B2D" w14:textId="77777777">
        <w:tc>
          <w:tcPr>
            <w:tcW w:w="2629" w:type="dxa"/>
          </w:tcPr>
          <w:p w14:paraId="3C66F50C"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p>
        </w:tc>
        <w:tc>
          <w:tcPr>
            <w:tcW w:w="993" w:type="dxa"/>
          </w:tcPr>
          <w:p w14:paraId="54D3940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53E2424E"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2A1696E9" w14:textId="10584443"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3FA823B0"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tcPr>
          <w:p w14:paraId="306DF5DF"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6D3323D4" w14:textId="77777777">
        <w:tc>
          <w:tcPr>
            <w:tcW w:w="2629" w:type="dxa"/>
            <w:hideMark/>
          </w:tcPr>
          <w:p w14:paraId="5916A4AF" w14:textId="77777777" w:rsidR="002D53AE" w:rsidRPr="00D60A65" w:rsidRDefault="002D53AE" w:rsidP="002D53AE">
            <w:pPr>
              <w:spacing w:after="0"/>
              <w:ind w:right="-112"/>
              <w:rPr>
                <w:rFonts w:ascii="Arial" w:eastAsia="Times New Roman"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u w:val="single"/>
                <w:lang w:bidi="he-IL"/>
                <w14:ligatures w14:val="none"/>
              </w:rPr>
              <w:t>Transactions with related parties</w:t>
            </w:r>
          </w:p>
        </w:tc>
        <w:tc>
          <w:tcPr>
            <w:tcW w:w="993" w:type="dxa"/>
          </w:tcPr>
          <w:p w14:paraId="54B8B546" w14:textId="77777777" w:rsidR="002D53AE" w:rsidRPr="00D60A65" w:rsidRDefault="002D53AE" w:rsidP="002D53AE">
            <w:pPr>
              <w:spacing w:after="0"/>
              <w:ind w:left="-29" w:right="-72"/>
              <w:rPr>
                <w:rFonts w:ascii="Arial" w:eastAsia="Times New Roman" w:hAnsi="Arial" w:cs="Arial"/>
                <w:color w:val="000000"/>
                <w:kern w:val="0"/>
                <w:sz w:val="16"/>
                <w:szCs w:val="16"/>
                <w:lang w:bidi="he-IL"/>
                <w14:ligatures w14:val="none"/>
              </w:rPr>
            </w:pPr>
          </w:p>
        </w:tc>
        <w:tc>
          <w:tcPr>
            <w:tcW w:w="994" w:type="dxa"/>
          </w:tcPr>
          <w:p w14:paraId="4D0F274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5961C6DF"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1717462F"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lang w:bidi="he-IL"/>
                <w14:ligatures w14:val="none"/>
              </w:rPr>
            </w:pPr>
          </w:p>
        </w:tc>
        <w:tc>
          <w:tcPr>
            <w:tcW w:w="2429" w:type="dxa"/>
          </w:tcPr>
          <w:p w14:paraId="72EC4580" w14:textId="77777777" w:rsidR="002D53AE" w:rsidRPr="00D60A65" w:rsidRDefault="002D53AE" w:rsidP="002D53AE">
            <w:pPr>
              <w:spacing w:after="0"/>
              <w:ind w:left="-29" w:right="-72"/>
              <w:rPr>
                <w:rFonts w:ascii="Arial" w:eastAsia="Arial Unicode MS" w:hAnsi="Arial" w:cs="Arial"/>
                <w:b/>
                <w:bCs/>
                <w:color w:val="000000"/>
                <w:kern w:val="0"/>
                <w:sz w:val="16"/>
                <w:szCs w:val="16"/>
                <w:lang w:bidi="he-IL"/>
                <w14:ligatures w14:val="none"/>
              </w:rPr>
            </w:pPr>
          </w:p>
        </w:tc>
      </w:tr>
      <w:tr w:rsidR="002D53AE" w:rsidRPr="00D60A65" w14:paraId="7E80AEE9" w14:textId="77777777">
        <w:tc>
          <w:tcPr>
            <w:tcW w:w="2629" w:type="dxa"/>
            <w:hideMark/>
          </w:tcPr>
          <w:p w14:paraId="5DF25E3F" w14:textId="77777777" w:rsidR="002D53AE" w:rsidRPr="00D60A65" w:rsidRDefault="002D53AE" w:rsidP="002D53AE">
            <w:pPr>
              <w:spacing w:after="0"/>
              <w:jc w:val="both"/>
              <w:rPr>
                <w:rFonts w:ascii="Arial" w:eastAsia="Arial Unicode MS" w:hAnsi="Arial" w:cs="Arial"/>
                <w:b/>
                <w:bCs/>
                <w:i/>
                <w:iCs/>
                <w:color w:val="000000"/>
                <w:kern w:val="0"/>
                <w:sz w:val="16"/>
                <w:szCs w:val="16"/>
                <w:lang w:bidi="he-IL"/>
                <w14:ligatures w14:val="none"/>
              </w:rPr>
            </w:pPr>
            <w:r w:rsidRPr="00D60A65">
              <w:rPr>
                <w:rFonts w:ascii="Arial" w:eastAsia="Arial Unicode MS" w:hAnsi="Arial" w:cs="Arial"/>
                <w:b/>
                <w:bCs/>
                <w:i/>
                <w:iCs/>
                <w:color w:val="000000"/>
                <w:kern w:val="0"/>
                <w:sz w:val="16"/>
                <w:szCs w:val="16"/>
                <w:lang w:bidi="he-IL"/>
                <w14:ligatures w14:val="none"/>
              </w:rPr>
              <w:t>Revenues</w:t>
            </w:r>
          </w:p>
        </w:tc>
        <w:tc>
          <w:tcPr>
            <w:tcW w:w="993" w:type="dxa"/>
          </w:tcPr>
          <w:p w14:paraId="361675D2"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16B2D873"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6626817A"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6E420D05" w14:textId="77777777" w:rsidR="002D53AE" w:rsidRPr="00D60A65" w:rsidRDefault="002D53AE" w:rsidP="002D53AE">
            <w:pPr>
              <w:spacing w:after="0"/>
              <w:ind w:left="-29" w:right="-72"/>
              <w:jc w:val="right"/>
              <w:rPr>
                <w:rFonts w:ascii="Arial" w:eastAsia="Times New Roman" w:hAnsi="Arial" w:cs="Arial"/>
                <w:i/>
                <w:iCs/>
                <w:color w:val="000000"/>
                <w:kern w:val="0"/>
                <w:sz w:val="16"/>
                <w:szCs w:val="16"/>
                <w:lang w:bidi="he-IL"/>
                <w14:ligatures w14:val="none"/>
              </w:rPr>
            </w:pPr>
          </w:p>
        </w:tc>
        <w:tc>
          <w:tcPr>
            <w:tcW w:w="2429" w:type="dxa"/>
          </w:tcPr>
          <w:p w14:paraId="76FA61A3" w14:textId="77777777" w:rsidR="002D53AE" w:rsidRPr="00D60A65" w:rsidRDefault="002D53AE" w:rsidP="002D53AE">
            <w:pPr>
              <w:spacing w:after="0"/>
              <w:ind w:left="-29" w:right="-72"/>
              <w:rPr>
                <w:rFonts w:ascii="Arial" w:eastAsia="Arial Unicode MS" w:hAnsi="Arial" w:cs="Arial"/>
                <w:i/>
                <w:iCs/>
                <w:color w:val="000000"/>
                <w:kern w:val="0"/>
                <w:sz w:val="16"/>
                <w:szCs w:val="16"/>
                <w:lang w:bidi="he-IL"/>
                <w14:ligatures w14:val="none"/>
              </w:rPr>
            </w:pPr>
          </w:p>
        </w:tc>
      </w:tr>
      <w:tr w:rsidR="002D53AE" w:rsidRPr="00D60A65" w14:paraId="54A10314" w14:textId="77777777">
        <w:tc>
          <w:tcPr>
            <w:tcW w:w="2629" w:type="dxa"/>
            <w:hideMark/>
          </w:tcPr>
          <w:p w14:paraId="29C314DC"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Gross reinsurance premium</w:t>
            </w:r>
          </w:p>
          <w:p w14:paraId="3C040B46" w14:textId="77777777" w:rsidR="002D53AE" w:rsidRPr="00D60A65" w:rsidRDefault="002D53AE" w:rsidP="002D53AE">
            <w:pPr>
              <w:spacing w:after="0"/>
              <w:rPr>
                <w:rFonts w:ascii="Arial" w:eastAsia="Arial Unicode MS" w:hAnsi="Arial" w:cs="Arial"/>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 xml:space="preserve">   written</w:t>
            </w:r>
          </w:p>
        </w:tc>
        <w:tc>
          <w:tcPr>
            <w:tcW w:w="993" w:type="dxa"/>
          </w:tcPr>
          <w:p w14:paraId="02313D9F"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822</w:t>
            </w:r>
          </w:p>
        </w:tc>
        <w:tc>
          <w:tcPr>
            <w:tcW w:w="994" w:type="dxa"/>
          </w:tcPr>
          <w:p w14:paraId="3615B14A"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824</w:t>
            </w:r>
          </w:p>
        </w:tc>
        <w:tc>
          <w:tcPr>
            <w:tcW w:w="994" w:type="dxa"/>
          </w:tcPr>
          <w:p w14:paraId="793F240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822</w:t>
            </w:r>
          </w:p>
        </w:tc>
        <w:tc>
          <w:tcPr>
            <w:tcW w:w="994" w:type="dxa"/>
          </w:tcPr>
          <w:p w14:paraId="0655D73F"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824</w:t>
            </w:r>
          </w:p>
        </w:tc>
        <w:tc>
          <w:tcPr>
            <w:tcW w:w="2429" w:type="dxa"/>
            <w:hideMark/>
          </w:tcPr>
          <w:p w14:paraId="262F3014"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7B543ED6"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 </w:t>
            </w:r>
          </w:p>
          <w:p w14:paraId="69FB9432"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depending on type of </w:t>
            </w:r>
          </w:p>
          <w:p w14:paraId="73713720"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insurance and reinsurance </w:t>
            </w:r>
          </w:p>
          <w:p w14:paraId="595CB538"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contracts</w:t>
            </w:r>
          </w:p>
        </w:tc>
      </w:tr>
      <w:tr w:rsidR="002D53AE" w:rsidRPr="00D60A65" w14:paraId="1E8186CC" w14:textId="77777777">
        <w:tc>
          <w:tcPr>
            <w:tcW w:w="2629" w:type="dxa"/>
            <w:hideMark/>
          </w:tcPr>
          <w:p w14:paraId="3FFFF905" w14:textId="77777777" w:rsidR="002D53AE" w:rsidRPr="00D60A65" w:rsidRDefault="002D53AE" w:rsidP="002D53AE">
            <w:pPr>
              <w:spacing w:after="0"/>
              <w:jc w:val="both"/>
              <w:rPr>
                <w:rFonts w:ascii="Arial" w:eastAsia="Arial Unicode MS" w:hAnsi="Arial" w:cs="Arial"/>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Commission income</w:t>
            </w:r>
          </w:p>
        </w:tc>
        <w:tc>
          <w:tcPr>
            <w:tcW w:w="993" w:type="dxa"/>
          </w:tcPr>
          <w:p w14:paraId="5A011E17"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25</w:t>
            </w:r>
          </w:p>
        </w:tc>
        <w:tc>
          <w:tcPr>
            <w:tcW w:w="994" w:type="dxa"/>
            <w:vAlign w:val="bottom"/>
          </w:tcPr>
          <w:p w14:paraId="77EC3A0F" w14:textId="77777777" w:rsidR="002D53AE" w:rsidRPr="00D60A65" w:rsidRDefault="002D53AE" w:rsidP="002D53AE">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17</w:t>
            </w:r>
          </w:p>
          <w:p w14:paraId="3C7C4C42"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vAlign w:val="bottom"/>
          </w:tcPr>
          <w:p w14:paraId="07864EBB"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25</w:t>
            </w:r>
          </w:p>
          <w:p w14:paraId="46870BBD"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vAlign w:val="bottom"/>
          </w:tcPr>
          <w:p w14:paraId="45DA2727" w14:textId="77777777" w:rsidR="002D53AE" w:rsidRPr="00D60A65" w:rsidRDefault="002D53AE" w:rsidP="002D53AE">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17</w:t>
            </w:r>
          </w:p>
          <w:p w14:paraId="5D1CE6AC"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hideMark/>
          </w:tcPr>
          <w:p w14:paraId="38CA36B7"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40A1E957"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w:t>
            </w:r>
          </w:p>
        </w:tc>
      </w:tr>
      <w:tr w:rsidR="002D53AE" w:rsidRPr="00D60A65" w14:paraId="61EB50DA" w14:textId="77777777">
        <w:tc>
          <w:tcPr>
            <w:tcW w:w="2629" w:type="dxa"/>
          </w:tcPr>
          <w:p w14:paraId="6A1D11EE"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kern w:val="0"/>
                <w:sz w:val="16"/>
                <w:szCs w:val="16"/>
                <w:lang w:bidi="he-IL"/>
                <w14:ligatures w14:val="none"/>
              </w:rPr>
              <w:t>Dividend income</w:t>
            </w:r>
          </w:p>
        </w:tc>
        <w:tc>
          <w:tcPr>
            <w:tcW w:w="993" w:type="dxa"/>
          </w:tcPr>
          <w:p w14:paraId="7845BEC9"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7</w:t>
            </w:r>
          </w:p>
        </w:tc>
        <w:tc>
          <w:tcPr>
            <w:tcW w:w="994" w:type="dxa"/>
            <w:vAlign w:val="bottom"/>
          </w:tcPr>
          <w:p w14:paraId="26B5115E"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bidi="he-IL"/>
                <w14:ligatures w14:val="none"/>
              </w:rPr>
              <w:t>5</w:t>
            </w:r>
          </w:p>
        </w:tc>
        <w:tc>
          <w:tcPr>
            <w:tcW w:w="994" w:type="dxa"/>
            <w:vAlign w:val="bottom"/>
          </w:tcPr>
          <w:p w14:paraId="0B680FCE"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7</w:t>
            </w:r>
          </w:p>
        </w:tc>
        <w:tc>
          <w:tcPr>
            <w:tcW w:w="994" w:type="dxa"/>
            <w:vAlign w:val="bottom"/>
          </w:tcPr>
          <w:p w14:paraId="3232FE58"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bidi="he-IL"/>
                <w14:ligatures w14:val="none"/>
              </w:rPr>
              <w:t>5</w:t>
            </w:r>
          </w:p>
        </w:tc>
        <w:tc>
          <w:tcPr>
            <w:tcW w:w="2429" w:type="dxa"/>
          </w:tcPr>
          <w:p w14:paraId="69544BC2"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7B741313" w14:textId="77777777">
        <w:tc>
          <w:tcPr>
            <w:tcW w:w="2629" w:type="dxa"/>
          </w:tcPr>
          <w:p w14:paraId="1B89B34F"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Service income</w:t>
            </w:r>
          </w:p>
        </w:tc>
        <w:tc>
          <w:tcPr>
            <w:tcW w:w="993" w:type="dxa"/>
          </w:tcPr>
          <w:p w14:paraId="0CB097B2"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25</w:t>
            </w:r>
          </w:p>
        </w:tc>
        <w:tc>
          <w:tcPr>
            <w:tcW w:w="994" w:type="dxa"/>
          </w:tcPr>
          <w:p w14:paraId="6DB851C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22</w:t>
            </w:r>
          </w:p>
        </w:tc>
        <w:tc>
          <w:tcPr>
            <w:tcW w:w="994" w:type="dxa"/>
          </w:tcPr>
          <w:p w14:paraId="5325BEB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94" w:type="dxa"/>
          </w:tcPr>
          <w:p w14:paraId="6A117B1E"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2429" w:type="dxa"/>
          </w:tcPr>
          <w:p w14:paraId="3BAD208A"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Contract rates or mutually </w:t>
            </w:r>
          </w:p>
          <w:p w14:paraId="7BC62486"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agreed prices</w:t>
            </w:r>
          </w:p>
        </w:tc>
      </w:tr>
      <w:tr w:rsidR="002D53AE" w:rsidRPr="00D60A65" w14:paraId="72A4B38A" w14:textId="77777777">
        <w:tc>
          <w:tcPr>
            <w:tcW w:w="2629" w:type="dxa"/>
            <w:hideMark/>
          </w:tcPr>
          <w:p w14:paraId="2F0CBD69"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Claim recovery</w:t>
            </w:r>
          </w:p>
        </w:tc>
        <w:tc>
          <w:tcPr>
            <w:tcW w:w="993" w:type="dxa"/>
          </w:tcPr>
          <w:p w14:paraId="16CB2237"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19</w:t>
            </w:r>
          </w:p>
        </w:tc>
        <w:tc>
          <w:tcPr>
            <w:tcW w:w="994" w:type="dxa"/>
          </w:tcPr>
          <w:p w14:paraId="09EC4CE2"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38</w:t>
            </w:r>
          </w:p>
        </w:tc>
        <w:tc>
          <w:tcPr>
            <w:tcW w:w="994" w:type="dxa"/>
          </w:tcPr>
          <w:p w14:paraId="494E36B8"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19</w:t>
            </w:r>
          </w:p>
        </w:tc>
        <w:tc>
          <w:tcPr>
            <w:tcW w:w="994" w:type="dxa"/>
          </w:tcPr>
          <w:p w14:paraId="589608A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38</w:t>
            </w:r>
          </w:p>
        </w:tc>
        <w:tc>
          <w:tcPr>
            <w:tcW w:w="2429" w:type="dxa"/>
            <w:hideMark/>
          </w:tcPr>
          <w:p w14:paraId="0ED710BE"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ratios as </w:t>
            </w:r>
          </w:p>
          <w:p w14:paraId="6BA9F83A"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specified in the contracts</w:t>
            </w:r>
          </w:p>
        </w:tc>
      </w:tr>
      <w:tr w:rsidR="002D53AE" w:rsidRPr="00D60A65" w14:paraId="304A6983" w14:textId="77777777">
        <w:tc>
          <w:tcPr>
            <w:tcW w:w="2629" w:type="dxa"/>
            <w:hideMark/>
          </w:tcPr>
          <w:p w14:paraId="3388B9AF" w14:textId="77777777" w:rsidR="002D53AE" w:rsidRPr="00D60A65" w:rsidRDefault="002D53AE" w:rsidP="002D53AE">
            <w:pPr>
              <w:spacing w:after="0"/>
              <w:rPr>
                <w:rFonts w:ascii="Arial" w:eastAsia="Arial Unicode MS" w:hAnsi="Arial" w:cs="Arial"/>
                <w:color w:val="000000"/>
                <w:kern w:val="0"/>
                <w:sz w:val="16"/>
                <w:szCs w:val="16"/>
                <w:cs/>
                <w:lang w:bidi="he-IL"/>
                <w14:ligatures w14:val="none"/>
              </w:rPr>
            </w:pPr>
          </w:p>
        </w:tc>
        <w:tc>
          <w:tcPr>
            <w:tcW w:w="993" w:type="dxa"/>
          </w:tcPr>
          <w:p w14:paraId="1F482E7E"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2F2C48EE"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50F68BEE"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1D630F8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hideMark/>
          </w:tcPr>
          <w:p w14:paraId="7C56FD90"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6CBB2AF7" w14:textId="77777777">
        <w:tc>
          <w:tcPr>
            <w:tcW w:w="2629" w:type="dxa"/>
          </w:tcPr>
          <w:p w14:paraId="31BE8528"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b/>
                <w:bCs/>
                <w:i/>
                <w:iCs/>
                <w:color w:val="000000"/>
                <w:kern w:val="0"/>
                <w:sz w:val="16"/>
                <w:szCs w:val="16"/>
                <w:lang w:bidi="he-IL"/>
                <w14:ligatures w14:val="none"/>
              </w:rPr>
              <w:t>Expenses</w:t>
            </w:r>
          </w:p>
        </w:tc>
        <w:tc>
          <w:tcPr>
            <w:tcW w:w="993" w:type="dxa"/>
          </w:tcPr>
          <w:p w14:paraId="75071CB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2CE5290B"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6E64440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17923010"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tcPr>
          <w:p w14:paraId="5E4A8AC9"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4AFFA90F" w14:textId="77777777">
        <w:tc>
          <w:tcPr>
            <w:tcW w:w="2629" w:type="dxa"/>
            <w:hideMark/>
          </w:tcPr>
          <w:p w14:paraId="636C3FC9" w14:textId="77777777" w:rsidR="002D53AE" w:rsidRPr="00D60A65" w:rsidRDefault="002D53AE" w:rsidP="002D53AE">
            <w:pPr>
              <w:spacing w:after="0"/>
              <w:jc w:val="both"/>
              <w:rPr>
                <w:rFonts w:ascii="Arial" w:eastAsia="Arial Unicode MS" w:hAnsi="Arial" w:cs="Arial"/>
                <w:b/>
                <w:bCs/>
                <w:i/>
                <w:iCs/>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Reinsurance premium ceded</w:t>
            </w:r>
          </w:p>
        </w:tc>
        <w:tc>
          <w:tcPr>
            <w:tcW w:w="993" w:type="dxa"/>
          </w:tcPr>
          <w:p w14:paraId="4AD7FE2D"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74</w:t>
            </w:r>
          </w:p>
        </w:tc>
        <w:tc>
          <w:tcPr>
            <w:tcW w:w="994" w:type="dxa"/>
          </w:tcPr>
          <w:p w14:paraId="5B3EDD5C"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43</w:t>
            </w:r>
          </w:p>
        </w:tc>
        <w:tc>
          <w:tcPr>
            <w:tcW w:w="994" w:type="dxa"/>
          </w:tcPr>
          <w:p w14:paraId="15BF0A89"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74</w:t>
            </w:r>
          </w:p>
        </w:tc>
        <w:tc>
          <w:tcPr>
            <w:tcW w:w="994" w:type="dxa"/>
          </w:tcPr>
          <w:p w14:paraId="5D03E3C3"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43</w:t>
            </w:r>
          </w:p>
        </w:tc>
        <w:tc>
          <w:tcPr>
            <w:tcW w:w="2429" w:type="dxa"/>
          </w:tcPr>
          <w:p w14:paraId="7945A04E"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7F23C2D3" w14:textId="77777777" w:rsidR="002D53AE" w:rsidRPr="00D60A65" w:rsidRDefault="002D53AE" w:rsidP="002D53AE">
            <w:pPr>
              <w:spacing w:after="0"/>
              <w:ind w:left="-29" w:right="-72"/>
              <w:rPr>
                <w:rFonts w:ascii="Arial" w:eastAsia="Arial Unicode MS" w:hAnsi="Arial" w:cs="Arial"/>
                <w:color w:val="000000"/>
                <w:spacing w:val="-2"/>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w:t>
            </w:r>
            <w:r w:rsidRPr="00D60A65">
              <w:rPr>
                <w:rFonts w:ascii="Arial" w:eastAsia="Arial Unicode MS" w:hAnsi="Arial" w:cs="Arial"/>
                <w:color w:val="000000"/>
                <w:spacing w:val="-2"/>
                <w:kern w:val="0"/>
                <w:sz w:val="16"/>
                <w:szCs w:val="16"/>
                <w:lang w:bidi="he-IL"/>
                <w14:ligatures w14:val="none"/>
              </w:rPr>
              <w:t xml:space="preserve"> </w:t>
            </w:r>
          </w:p>
          <w:p w14:paraId="19F60779" w14:textId="77777777" w:rsidR="002D53AE" w:rsidRPr="00D60A65" w:rsidRDefault="002D53AE" w:rsidP="002D53AE">
            <w:pPr>
              <w:spacing w:after="0"/>
              <w:ind w:left="-29" w:right="-72"/>
              <w:rPr>
                <w:rFonts w:ascii="Arial" w:eastAsia="Arial Unicode MS" w:hAnsi="Arial" w:cs="Arial"/>
                <w:color w:val="000000"/>
                <w:spacing w:val="-2"/>
                <w:kern w:val="0"/>
                <w:sz w:val="16"/>
                <w:szCs w:val="16"/>
                <w:lang w:bidi="he-IL"/>
                <w14:ligatures w14:val="none"/>
              </w:rPr>
            </w:pPr>
            <w:r w:rsidRPr="00D60A65">
              <w:rPr>
                <w:rFonts w:ascii="Arial" w:eastAsia="Arial Unicode MS" w:hAnsi="Arial" w:cs="Arial"/>
                <w:color w:val="000000"/>
                <w:spacing w:val="-2"/>
                <w:kern w:val="0"/>
                <w:sz w:val="16"/>
                <w:szCs w:val="16"/>
                <w:lang w:bidi="he-IL"/>
                <w14:ligatures w14:val="none"/>
              </w:rPr>
              <w:t xml:space="preserve">   depending on type of insurance </w:t>
            </w:r>
          </w:p>
          <w:p w14:paraId="0E897950"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spacing w:val="-2"/>
                <w:kern w:val="0"/>
                <w:sz w:val="16"/>
                <w:szCs w:val="16"/>
                <w:lang w:bidi="he-IL"/>
                <w14:ligatures w14:val="none"/>
              </w:rPr>
              <w:t xml:space="preserve">   and reinsurance contracts</w:t>
            </w:r>
          </w:p>
        </w:tc>
      </w:tr>
      <w:tr w:rsidR="002D53AE" w:rsidRPr="00D60A65" w14:paraId="088680B7" w14:textId="77777777">
        <w:tc>
          <w:tcPr>
            <w:tcW w:w="2629" w:type="dxa"/>
            <w:hideMark/>
          </w:tcPr>
          <w:p w14:paraId="4D058ABA"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Gross claims</w:t>
            </w:r>
          </w:p>
        </w:tc>
        <w:tc>
          <w:tcPr>
            <w:tcW w:w="993" w:type="dxa"/>
          </w:tcPr>
          <w:p w14:paraId="68A7D916"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351</w:t>
            </w:r>
          </w:p>
        </w:tc>
        <w:tc>
          <w:tcPr>
            <w:tcW w:w="994" w:type="dxa"/>
          </w:tcPr>
          <w:p w14:paraId="0A4000D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470</w:t>
            </w:r>
          </w:p>
        </w:tc>
        <w:tc>
          <w:tcPr>
            <w:tcW w:w="994" w:type="dxa"/>
          </w:tcPr>
          <w:p w14:paraId="546C84B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351</w:t>
            </w:r>
          </w:p>
        </w:tc>
        <w:tc>
          <w:tcPr>
            <w:tcW w:w="994" w:type="dxa"/>
          </w:tcPr>
          <w:p w14:paraId="622BD65D"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470</w:t>
            </w:r>
          </w:p>
        </w:tc>
        <w:tc>
          <w:tcPr>
            <w:tcW w:w="2429" w:type="dxa"/>
            <w:hideMark/>
          </w:tcPr>
          <w:p w14:paraId="46CB99FB"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claim rates as </w:t>
            </w:r>
          </w:p>
          <w:p w14:paraId="0BDF171E" w14:textId="77777777" w:rsidR="002D53AE" w:rsidRPr="00D60A65" w:rsidRDefault="002D53AE" w:rsidP="002D53AE">
            <w:pPr>
              <w:spacing w:after="0"/>
              <w:ind w:left="-29" w:right="-72"/>
              <w:rPr>
                <w:rFonts w:ascii="Arial" w:eastAsia="Arial Unicode MS" w:hAnsi="Arial" w:cs="Arial"/>
                <w:color w:val="000000"/>
                <w:spacing w:val="-2"/>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specified in the contracts</w:t>
            </w:r>
          </w:p>
        </w:tc>
      </w:tr>
      <w:tr w:rsidR="002D53AE" w:rsidRPr="00D60A65" w14:paraId="0CEC219E" w14:textId="77777777">
        <w:tc>
          <w:tcPr>
            <w:tcW w:w="2629" w:type="dxa"/>
            <w:hideMark/>
          </w:tcPr>
          <w:p w14:paraId="2B04A368"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Commission expenses</w:t>
            </w:r>
          </w:p>
        </w:tc>
        <w:tc>
          <w:tcPr>
            <w:tcW w:w="993" w:type="dxa"/>
          </w:tcPr>
          <w:p w14:paraId="6BFD85B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343</w:t>
            </w:r>
          </w:p>
        </w:tc>
        <w:tc>
          <w:tcPr>
            <w:tcW w:w="994" w:type="dxa"/>
          </w:tcPr>
          <w:p w14:paraId="78000C3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318</w:t>
            </w:r>
          </w:p>
        </w:tc>
        <w:tc>
          <w:tcPr>
            <w:tcW w:w="994" w:type="dxa"/>
          </w:tcPr>
          <w:p w14:paraId="34E12CCA"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343</w:t>
            </w:r>
          </w:p>
        </w:tc>
        <w:tc>
          <w:tcPr>
            <w:tcW w:w="994" w:type="dxa"/>
          </w:tcPr>
          <w:p w14:paraId="3D800BA3"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318</w:t>
            </w:r>
          </w:p>
        </w:tc>
        <w:tc>
          <w:tcPr>
            <w:tcW w:w="2429" w:type="dxa"/>
            <w:hideMark/>
          </w:tcPr>
          <w:p w14:paraId="744B4647"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06D3F860"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w:t>
            </w:r>
          </w:p>
        </w:tc>
      </w:tr>
      <w:tr w:rsidR="002D53AE" w:rsidRPr="00D60A65" w14:paraId="388AF022" w14:textId="77777777">
        <w:tc>
          <w:tcPr>
            <w:tcW w:w="2629" w:type="dxa"/>
            <w:hideMark/>
          </w:tcPr>
          <w:p w14:paraId="59D25A5A" w14:textId="77777777" w:rsidR="002D53AE" w:rsidRPr="00D60A65" w:rsidRDefault="002D53AE" w:rsidP="002D53AE">
            <w:pPr>
              <w:spacing w:after="0"/>
              <w:jc w:val="both"/>
              <w:rPr>
                <w:rFonts w:ascii="Arial" w:eastAsia="Arial Unicode MS" w:hAnsi="Arial" w:cs="Arial"/>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Service expenses</w:t>
            </w:r>
          </w:p>
        </w:tc>
        <w:tc>
          <w:tcPr>
            <w:tcW w:w="993" w:type="dxa"/>
          </w:tcPr>
          <w:p w14:paraId="75E1121F"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w:t>
            </w:r>
          </w:p>
        </w:tc>
        <w:tc>
          <w:tcPr>
            <w:tcW w:w="994" w:type="dxa"/>
          </w:tcPr>
          <w:p w14:paraId="568130E3"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1</w:t>
            </w:r>
          </w:p>
        </w:tc>
        <w:tc>
          <w:tcPr>
            <w:tcW w:w="994" w:type="dxa"/>
          </w:tcPr>
          <w:p w14:paraId="353D579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w:t>
            </w:r>
          </w:p>
        </w:tc>
        <w:tc>
          <w:tcPr>
            <w:tcW w:w="994" w:type="dxa"/>
          </w:tcPr>
          <w:p w14:paraId="0D5647FA"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2</w:t>
            </w:r>
          </w:p>
        </w:tc>
        <w:tc>
          <w:tcPr>
            <w:tcW w:w="2429" w:type="dxa"/>
            <w:hideMark/>
          </w:tcPr>
          <w:p w14:paraId="4213E88F"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According to the agreed terms</w:t>
            </w:r>
          </w:p>
          <w:p w14:paraId="10CD8C45"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of contracts</w:t>
            </w:r>
          </w:p>
        </w:tc>
      </w:tr>
    </w:tbl>
    <w:p w14:paraId="3C872C54" w14:textId="094AD532" w:rsidR="002D53AE" w:rsidRPr="00D60A65" w:rsidRDefault="002D53AE"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16E1A1A1" w14:textId="77777777" w:rsidR="002D53AE" w:rsidRPr="00D60A65" w:rsidRDefault="002D53AE">
      <w:pPr>
        <w:rPr>
          <w:rFonts w:ascii="Arial" w:eastAsia="Arial" w:hAnsi="Arial" w:cs="Arial"/>
          <w:b/>
          <w:color w:val="000000" w:themeColor="text1"/>
          <w:kern w:val="0"/>
          <w:sz w:val="18"/>
          <w:szCs w:val="18"/>
          <w:lang w:bidi="he-IL"/>
          <w14:ligatures w14:val="none"/>
        </w:rPr>
      </w:pPr>
      <w:r w:rsidRPr="00D60A65">
        <w:rPr>
          <w:rFonts w:ascii="Arial" w:eastAsia="Arial" w:hAnsi="Arial" w:cs="Arial"/>
          <w:b/>
          <w:color w:val="000000" w:themeColor="text1"/>
          <w:kern w:val="0"/>
          <w:sz w:val="18"/>
          <w:szCs w:val="18"/>
          <w:lang w:bidi="he-IL"/>
          <w14:ligatures w14:val="none"/>
        </w:rPr>
        <w:br w:type="page"/>
      </w:r>
    </w:p>
    <w:tbl>
      <w:tblPr>
        <w:tblW w:w="9033" w:type="dxa"/>
        <w:tblInd w:w="534" w:type="dxa"/>
        <w:tblLayout w:type="fixed"/>
        <w:tblLook w:val="04A0" w:firstRow="1" w:lastRow="0" w:firstColumn="1" w:lastColumn="0" w:noHBand="0" w:noVBand="1"/>
      </w:tblPr>
      <w:tblGrid>
        <w:gridCol w:w="2629"/>
        <w:gridCol w:w="993"/>
        <w:gridCol w:w="994"/>
        <w:gridCol w:w="994"/>
        <w:gridCol w:w="994"/>
        <w:gridCol w:w="2429"/>
      </w:tblGrid>
      <w:tr w:rsidR="002D53AE" w:rsidRPr="00D60A65" w14:paraId="63A88A4E" w14:textId="77777777">
        <w:tc>
          <w:tcPr>
            <w:tcW w:w="2629" w:type="dxa"/>
            <w:vAlign w:val="bottom"/>
          </w:tcPr>
          <w:p w14:paraId="237D6B38" w14:textId="77777777" w:rsidR="002D53AE" w:rsidRPr="00D60A65" w:rsidRDefault="002D53AE" w:rsidP="002D53AE">
            <w:pPr>
              <w:spacing w:after="0"/>
              <w:jc w:val="center"/>
              <w:rPr>
                <w:rFonts w:ascii="Arial" w:eastAsia="Arial Unicode MS" w:hAnsi="Arial" w:cs="Arial"/>
                <w:color w:val="000000"/>
                <w:kern w:val="0"/>
                <w:sz w:val="16"/>
                <w:szCs w:val="16"/>
                <w:cs/>
                <w:lang w:bidi="he-IL"/>
                <w14:ligatures w14:val="none"/>
              </w:rPr>
            </w:pPr>
          </w:p>
        </w:tc>
        <w:tc>
          <w:tcPr>
            <w:tcW w:w="1987" w:type="dxa"/>
            <w:gridSpan w:val="2"/>
            <w:tcBorders>
              <w:bottom w:val="single" w:sz="4" w:space="0" w:color="auto"/>
            </w:tcBorders>
            <w:vAlign w:val="bottom"/>
            <w:hideMark/>
          </w:tcPr>
          <w:p w14:paraId="1D86FC84"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Consolidated</w:t>
            </w:r>
          </w:p>
          <w:p w14:paraId="5E921E21"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financial information</w:t>
            </w:r>
          </w:p>
        </w:tc>
        <w:tc>
          <w:tcPr>
            <w:tcW w:w="1988" w:type="dxa"/>
            <w:gridSpan w:val="2"/>
            <w:tcBorders>
              <w:bottom w:val="single" w:sz="4" w:space="0" w:color="auto"/>
            </w:tcBorders>
            <w:vAlign w:val="bottom"/>
            <w:hideMark/>
          </w:tcPr>
          <w:p w14:paraId="269AD173"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Separate</w:t>
            </w:r>
          </w:p>
          <w:p w14:paraId="1C61ED1D"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financial information</w:t>
            </w:r>
          </w:p>
        </w:tc>
        <w:tc>
          <w:tcPr>
            <w:tcW w:w="2429" w:type="dxa"/>
            <w:vAlign w:val="bottom"/>
          </w:tcPr>
          <w:p w14:paraId="73D23E2F"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p>
        </w:tc>
      </w:tr>
      <w:tr w:rsidR="002D53AE" w:rsidRPr="00D60A65" w14:paraId="45789FA1" w14:textId="77777777">
        <w:tc>
          <w:tcPr>
            <w:tcW w:w="2629" w:type="dxa"/>
          </w:tcPr>
          <w:p w14:paraId="53CECEA4" w14:textId="77777777" w:rsidR="002D53AE" w:rsidRPr="00D60A65" w:rsidRDefault="002D53AE" w:rsidP="002D53AE">
            <w:pPr>
              <w:spacing w:after="0"/>
              <w:jc w:val="center"/>
              <w:rPr>
                <w:rFonts w:ascii="Arial" w:eastAsia="Arial Unicode MS" w:hAnsi="Arial" w:cs="Arial"/>
                <w:color w:val="000000"/>
                <w:kern w:val="0"/>
                <w:sz w:val="16"/>
                <w:szCs w:val="16"/>
                <w:lang w:bidi="he-IL"/>
                <w14:ligatures w14:val="none"/>
              </w:rPr>
            </w:pPr>
          </w:p>
        </w:tc>
        <w:tc>
          <w:tcPr>
            <w:tcW w:w="3975" w:type="dxa"/>
            <w:gridSpan w:val="4"/>
            <w:tcBorders>
              <w:top w:val="single" w:sz="4" w:space="0" w:color="auto"/>
              <w:bottom w:val="single" w:sz="4" w:space="0" w:color="auto"/>
            </w:tcBorders>
            <w:vAlign w:val="bottom"/>
            <w:hideMark/>
          </w:tcPr>
          <w:p w14:paraId="3FDA5088"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(Unaudited)</w:t>
            </w:r>
          </w:p>
          <w:p w14:paraId="35503AE9"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cs/>
                <w:lang w:bidi="he-IL"/>
                <w14:ligatures w14:val="none"/>
              </w:rPr>
            </w:pPr>
            <w:r w:rsidRPr="00D60A65">
              <w:rPr>
                <w:rFonts w:ascii="Arial Bold" w:eastAsia="Arial Unicode MS" w:hAnsi="Arial Bold" w:cs="Arial"/>
                <w:b/>
                <w:bCs/>
                <w:color w:val="000000"/>
                <w:spacing w:val="-4"/>
                <w:kern w:val="0"/>
                <w:sz w:val="16"/>
                <w:szCs w:val="16"/>
                <w:lang w:bidi="he-IL"/>
                <w14:ligatures w14:val="none"/>
              </w:rPr>
              <w:t xml:space="preserve">For the </w:t>
            </w:r>
            <w:r w:rsidRPr="00D60A65">
              <w:rPr>
                <w:rFonts w:ascii="Arial Bold" w:eastAsia="Arial Unicode MS" w:hAnsi="Arial Bold" w:cs="Arial"/>
                <w:b/>
                <w:bCs/>
                <w:color w:val="000000"/>
                <w:spacing w:val="-4"/>
                <w:kern w:val="0"/>
                <w:sz w:val="16"/>
                <w:szCs w:val="16"/>
                <w:lang w:val="en-GB" w:bidi="he-IL"/>
                <w14:ligatures w14:val="none"/>
              </w:rPr>
              <w:t>six-month</w:t>
            </w:r>
            <w:r w:rsidRPr="00D60A65">
              <w:rPr>
                <w:rFonts w:ascii="Arial Bold" w:eastAsia="Arial Unicode MS" w:hAnsi="Arial Bold" w:cs="Arial"/>
                <w:b/>
                <w:bCs/>
                <w:color w:val="000000"/>
                <w:spacing w:val="-4"/>
                <w:kern w:val="0"/>
                <w:sz w:val="16"/>
                <w:szCs w:val="16"/>
                <w:lang w:bidi="he-IL"/>
                <w14:ligatures w14:val="none"/>
              </w:rPr>
              <w:t xml:space="preserve"> periods ended </w:t>
            </w:r>
            <w:r w:rsidRPr="00D60A65">
              <w:rPr>
                <w:rFonts w:ascii="Arial Bold" w:eastAsia="Arial Unicode MS" w:hAnsi="Arial Bold" w:cs="Arial"/>
                <w:b/>
                <w:bCs/>
                <w:color w:val="000000"/>
                <w:spacing w:val="-4"/>
                <w:kern w:val="0"/>
                <w:sz w:val="16"/>
                <w:szCs w:val="16"/>
                <w:lang w:val="en-GB" w:bidi="he-IL"/>
                <w14:ligatures w14:val="none"/>
              </w:rPr>
              <w:t>30 June</w:t>
            </w:r>
            <w:r w:rsidRPr="00D60A65">
              <w:rPr>
                <w:rFonts w:ascii="Arial" w:eastAsia="Arial Unicode MS" w:hAnsi="Arial" w:cs="Arial"/>
                <w:b/>
                <w:bCs/>
                <w:color w:val="000000"/>
                <w:kern w:val="0"/>
                <w:sz w:val="16"/>
                <w:szCs w:val="16"/>
                <w:lang w:bidi="he-IL"/>
                <w14:ligatures w14:val="none"/>
              </w:rPr>
              <w:t xml:space="preserve"> </w:t>
            </w:r>
          </w:p>
        </w:tc>
        <w:tc>
          <w:tcPr>
            <w:tcW w:w="2429" w:type="dxa"/>
            <w:hideMark/>
          </w:tcPr>
          <w:p w14:paraId="61F0DDC0"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p>
          <w:p w14:paraId="7077F82C"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Pricing policy</w:t>
            </w:r>
          </w:p>
        </w:tc>
      </w:tr>
      <w:tr w:rsidR="002D53AE" w:rsidRPr="00D60A65" w14:paraId="3CD6A9A6" w14:textId="77777777">
        <w:tc>
          <w:tcPr>
            <w:tcW w:w="2629" w:type="dxa"/>
          </w:tcPr>
          <w:p w14:paraId="3F90AFD7" w14:textId="77777777" w:rsidR="002D53AE" w:rsidRPr="00D60A65" w:rsidRDefault="002D53AE" w:rsidP="002D53AE">
            <w:pPr>
              <w:spacing w:after="0"/>
              <w:jc w:val="center"/>
              <w:rPr>
                <w:rFonts w:ascii="Arial" w:eastAsia="Arial Unicode MS" w:hAnsi="Arial" w:cs="Arial"/>
                <w:color w:val="000000"/>
                <w:kern w:val="0"/>
                <w:sz w:val="16"/>
                <w:szCs w:val="16"/>
                <w:lang w:bidi="he-IL"/>
                <w14:ligatures w14:val="none"/>
              </w:rPr>
            </w:pPr>
          </w:p>
        </w:tc>
        <w:tc>
          <w:tcPr>
            <w:tcW w:w="993" w:type="dxa"/>
            <w:tcBorders>
              <w:top w:val="single" w:sz="4" w:space="0" w:color="auto"/>
            </w:tcBorders>
            <w:vAlign w:val="bottom"/>
          </w:tcPr>
          <w:p w14:paraId="2CB6A878"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2026</w:t>
            </w:r>
          </w:p>
        </w:tc>
        <w:tc>
          <w:tcPr>
            <w:tcW w:w="994" w:type="dxa"/>
            <w:tcBorders>
              <w:top w:val="single" w:sz="4" w:space="0" w:color="auto"/>
            </w:tcBorders>
            <w:vAlign w:val="bottom"/>
            <w:hideMark/>
          </w:tcPr>
          <w:p w14:paraId="7669C381"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2025</w:t>
            </w:r>
          </w:p>
        </w:tc>
        <w:tc>
          <w:tcPr>
            <w:tcW w:w="994" w:type="dxa"/>
            <w:tcBorders>
              <w:top w:val="single" w:sz="4" w:space="0" w:color="auto"/>
            </w:tcBorders>
            <w:vAlign w:val="bottom"/>
          </w:tcPr>
          <w:p w14:paraId="527E29BE"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2026</w:t>
            </w:r>
          </w:p>
        </w:tc>
        <w:tc>
          <w:tcPr>
            <w:tcW w:w="994" w:type="dxa"/>
            <w:tcBorders>
              <w:top w:val="single" w:sz="4" w:space="0" w:color="auto"/>
            </w:tcBorders>
            <w:vAlign w:val="bottom"/>
            <w:hideMark/>
          </w:tcPr>
          <w:p w14:paraId="4D143DDB"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lang w:bidi="he-IL"/>
                <w14:ligatures w14:val="none"/>
              </w:rPr>
              <w:t>2025</w:t>
            </w:r>
          </w:p>
        </w:tc>
        <w:tc>
          <w:tcPr>
            <w:tcW w:w="2429" w:type="dxa"/>
          </w:tcPr>
          <w:p w14:paraId="1C95E09D" w14:textId="77777777" w:rsidR="002D53AE" w:rsidRPr="00D60A65" w:rsidRDefault="002D53AE" w:rsidP="002D53AE">
            <w:pPr>
              <w:spacing w:after="0"/>
              <w:ind w:left="-29" w:right="-72"/>
              <w:jc w:val="center"/>
              <w:rPr>
                <w:rFonts w:ascii="Arial" w:eastAsia="Arial Unicode MS" w:hAnsi="Arial" w:cs="Arial"/>
                <w:b/>
                <w:bCs/>
                <w:color w:val="000000"/>
                <w:kern w:val="0"/>
                <w:sz w:val="16"/>
                <w:szCs w:val="16"/>
                <w:lang w:bidi="he-IL"/>
                <w14:ligatures w14:val="none"/>
              </w:rPr>
            </w:pPr>
          </w:p>
        </w:tc>
      </w:tr>
      <w:tr w:rsidR="002D53AE" w:rsidRPr="00D60A65" w14:paraId="1138CBFA" w14:textId="77777777">
        <w:tc>
          <w:tcPr>
            <w:tcW w:w="2629" w:type="dxa"/>
          </w:tcPr>
          <w:p w14:paraId="12370B24" w14:textId="77777777" w:rsidR="002D53AE" w:rsidRPr="00D60A65" w:rsidRDefault="002D53AE" w:rsidP="002D53AE">
            <w:pPr>
              <w:spacing w:after="0"/>
              <w:rPr>
                <w:rFonts w:ascii="Arial" w:eastAsia="Arial Unicode MS" w:hAnsi="Arial" w:cs="Arial"/>
                <w:b/>
                <w:bCs/>
                <w:color w:val="000000"/>
                <w:kern w:val="0"/>
                <w:sz w:val="16"/>
                <w:szCs w:val="16"/>
                <w:u w:val="single"/>
                <w:lang w:bidi="he-IL"/>
                <w14:ligatures w14:val="none"/>
              </w:rPr>
            </w:pPr>
          </w:p>
        </w:tc>
        <w:tc>
          <w:tcPr>
            <w:tcW w:w="993" w:type="dxa"/>
            <w:tcBorders>
              <w:bottom w:val="single" w:sz="4" w:space="0" w:color="auto"/>
            </w:tcBorders>
          </w:tcPr>
          <w:p w14:paraId="64B322A4"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Baht</w:t>
            </w:r>
          </w:p>
        </w:tc>
        <w:tc>
          <w:tcPr>
            <w:tcW w:w="994" w:type="dxa"/>
            <w:tcBorders>
              <w:bottom w:val="single" w:sz="4" w:space="0" w:color="auto"/>
            </w:tcBorders>
          </w:tcPr>
          <w:p w14:paraId="4744E11E"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Baht</w:t>
            </w:r>
          </w:p>
        </w:tc>
        <w:tc>
          <w:tcPr>
            <w:tcW w:w="994" w:type="dxa"/>
            <w:tcBorders>
              <w:bottom w:val="single" w:sz="4" w:space="0" w:color="auto"/>
            </w:tcBorders>
          </w:tcPr>
          <w:p w14:paraId="387D192F"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cs/>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Baht</w:t>
            </w:r>
          </w:p>
        </w:tc>
        <w:tc>
          <w:tcPr>
            <w:tcW w:w="994" w:type="dxa"/>
            <w:tcBorders>
              <w:bottom w:val="single" w:sz="4" w:space="0" w:color="auto"/>
            </w:tcBorders>
          </w:tcPr>
          <w:p w14:paraId="323BFF62" w14:textId="77777777" w:rsidR="002D53AE" w:rsidRPr="00D60A65" w:rsidRDefault="002D53AE" w:rsidP="002D53AE">
            <w:pPr>
              <w:spacing w:after="0"/>
              <w:ind w:left="-29" w:right="-72"/>
              <w:jc w:val="right"/>
              <w:rPr>
                <w:rFonts w:ascii="Arial" w:eastAsia="Arial Unicode MS" w:hAnsi="Arial" w:cs="Arial"/>
                <w:b/>
                <w:bCs/>
                <w:color w:val="000000"/>
                <w:kern w:val="0"/>
                <w:sz w:val="16"/>
                <w:szCs w:val="16"/>
                <w:lang w:bidi="he-IL"/>
                <w14:ligatures w14:val="none"/>
              </w:rPr>
            </w:pPr>
            <w:r w:rsidRPr="00D60A65">
              <w:rPr>
                <w:rFonts w:ascii="Arial" w:eastAsia="Times New Roman" w:hAnsi="Arial" w:cs="Arial"/>
                <w:b/>
                <w:bCs/>
                <w:color w:val="000000"/>
                <w:kern w:val="0"/>
                <w:sz w:val="16"/>
                <w:szCs w:val="16"/>
                <w:lang w:bidi="he-IL"/>
                <w14:ligatures w14:val="none"/>
              </w:rPr>
              <w:t>Million</w:t>
            </w:r>
            <w:r w:rsidRPr="00D60A65">
              <w:rPr>
                <w:rFonts w:ascii="Arial" w:eastAsia="Arial Unicode MS" w:hAnsi="Arial" w:cs="Arial"/>
                <w:b/>
                <w:bCs/>
                <w:color w:val="000000"/>
                <w:kern w:val="0"/>
                <w:sz w:val="16"/>
                <w:szCs w:val="16"/>
                <w:lang w:bidi="he-IL"/>
                <w14:ligatures w14:val="none"/>
              </w:rPr>
              <w:t xml:space="preserve"> </w:t>
            </w:r>
          </w:p>
          <w:p w14:paraId="42C12E3D"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cs/>
                <w:lang w:bidi="he-IL"/>
                <w14:ligatures w14:val="none"/>
              </w:rPr>
            </w:pPr>
            <w:r w:rsidRPr="00D60A65">
              <w:rPr>
                <w:rFonts w:ascii="Arial" w:eastAsia="Arial Unicode MS" w:hAnsi="Arial" w:cs="Arial"/>
                <w:b/>
                <w:bCs/>
                <w:color w:val="000000"/>
                <w:kern w:val="0"/>
                <w:sz w:val="16"/>
                <w:szCs w:val="16"/>
                <w:lang w:bidi="he-IL"/>
                <w14:ligatures w14:val="none"/>
              </w:rPr>
              <w:t>Baht</w:t>
            </w:r>
          </w:p>
        </w:tc>
        <w:tc>
          <w:tcPr>
            <w:tcW w:w="2429" w:type="dxa"/>
          </w:tcPr>
          <w:p w14:paraId="0817B99F" w14:textId="77777777" w:rsidR="002D53AE" w:rsidRPr="00D60A65" w:rsidRDefault="002D53AE" w:rsidP="002D53AE">
            <w:pPr>
              <w:spacing w:after="0"/>
              <w:ind w:left="-29" w:right="-72"/>
              <w:jc w:val="center"/>
              <w:rPr>
                <w:rFonts w:ascii="Arial" w:eastAsia="Arial Unicode MS" w:hAnsi="Arial" w:cs="Arial"/>
                <w:color w:val="000000"/>
                <w:kern w:val="0"/>
                <w:sz w:val="16"/>
                <w:szCs w:val="16"/>
                <w:lang w:bidi="he-IL"/>
                <w14:ligatures w14:val="none"/>
              </w:rPr>
            </w:pPr>
          </w:p>
        </w:tc>
      </w:tr>
      <w:tr w:rsidR="002D53AE" w:rsidRPr="00D60A65" w14:paraId="3C0A4B43" w14:textId="77777777">
        <w:tc>
          <w:tcPr>
            <w:tcW w:w="2629" w:type="dxa"/>
          </w:tcPr>
          <w:p w14:paraId="4AF5E6AC" w14:textId="77777777" w:rsidR="002D53AE" w:rsidRPr="00D60A65" w:rsidRDefault="002D53AE" w:rsidP="002D53AE">
            <w:pPr>
              <w:spacing w:after="0"/>
              <w:rPr>
                <w:rFonts w:ascii="Arial" w:eastAsia="Arial Unicode MS" w:hAnsi="Arial" w:cs="Arial"/>
                <w:b/>
                <w:bCs/>
                <w:color w:val="000000"/>
                <w:kern w:val="0"/>
                <w:sz w:val="16"/>
                <w:szCs w:val="16"/>
                <w:u w:val="single"/>
                <w:lang w:bidi="he-IL"/>
                <w14:ligatures w14:val="none"/>
              </w:rPr>
            </w:pPr>
          </w:p>
        </w:tc>
        <w:tc>
          <w:tcPr>
            <w:tcW w:w="993" w:type="dxa"/>
            <w:tcBorders>
              <w:top w:val="single" w:sz="4" w:space="0" w:color="auto"/>
            </w:tcBorders>
          </w:tcPr>
          <w:p w14:paraId="569F3ECE"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Borders>
              <w:top w:val="single" w:sz="4" w:space="0" w:color="auto"/>
            </w:tcBorders>
          </w:tcPr>
          <w:p w14:paraId="36395B60"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Borders>
              <w:top w:val="single" w:sz="4" w:space="0" w:color="auto"/>
            </w:tcBorders>
          </w:tcPr>
          <w:p w14:paraId="517332FD"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Borders>
              <w:top w:val="single" w:sz="4" w:space="0" w:color="auto"/>
            </w:tcBorders>
          </w:tcPr>
          <w:p w14:paraId="4B77E7D4"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2429" w:type="dxa"/>
          </w:tcPr>
          <w:p w14:paraId="52059AA3"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734351DE" w14:textId="77777777">
        <w:tc>
          <w:tcPr>
            <w:tcW w:w="2629" w:type="dxa"/>
            <w:hideMark/>
          </w:tcPr>
          <w:p w14:paraId="71F62054" w14:textId="77777777" w:rsidR="002D53AE" w:rsidRPr="00D60A65" w:rsidRDefault="002D53AE" w:rsidP="002D53AE">
            <w:pPr>
              <w:spacing w:after="0"/>
              <w:rPr>
                <w:rFonts w:ascii="Arial" w:eastAsia="Times New Roman"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u w:val="single"/>
                <w:lang w:bidi="he-IL"/>
                <w14:ligatures w14:val="none"/>
              </w:rPr>
              <w:t>Transactions with subsidiaries</w:t>
            </w:r>
          </w:p>
        </w:tc>
        <w:tc>
          <w:tcPr>
            <w:tcW w:w="993" w:type="dxa"/>
          </w:tcPr>
          <w:p w14:paraId="0A43324D"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4EED6A2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050DF3CC"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034E913C"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2429" w:type="dxa"/>
          </w:tcPr>
          <w:p w14:paraId="78266025"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32F80F7A" w14:textId="77777777">
        <w:tc>
          <w:tcPr>
            <w:tcW w:w="2629" w:type="dxa"/>
            <w:hideMark/>
          </w:tcPr>
          <w:p w14:paraId="78A8AE1A"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Service expenses</w:t>
            </w:r>
          </w:p>
          <w:p w14:paraId="7A2C1068"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Dividend income</w:t>
            </w:r>
          </w:p>
        </w:tc>
        <w:tc>
          <w:tcPr>
            <w:tcW w:w="993" w:type="dxa"/>
          </w:tcPr>
          <w:p w14:paraId="077E547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p w14:paraId="147AA48F"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94" w:type="dxa"/>
          </w:tcPr>
          <w:p w14:paraId="4007C130"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p w14:paraId="048B33F8"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94" w:type="dxa"/>
          </w:tcPr>
          <w:p w14:paraId="1EDDCDC2" w14:textId="77777777" w:rsidR="002D53AE" w:rsidRPr="00D60A65" w:rsidRDefault="002D53AE" w:rsidP="002D53AE">
            <w:pPr>
              <w:spacing w:after="0"/>
              <w:ind w:left="-29" w:right="-72"/>
              <w:jc w:val="right"/>
              <w:rPr>
                <w:rFonts w:ascii="Arial" w:eastAsia="Times New Roman" w:hAnsi="Arial" w:cs="Browallia New"/>
                <w:color w:val="000000"/>
                <w:kern w:val="0"/>
                <w:sz w:val="16"/>
                <w:szCs w:val="20"/>
                <w:lang w:val="en-GB"/>
                <w14:ligatures w14:val="none"/>
              </w:rPr>
            </w:pPr>
            <w:r w:rsidRPr="00D60A65">
              <w:rPr>
                <w:rFonts w:ascii="Arial" w:eastAsia="Times New Roman" w:hAnsi="Arial" w:cs="Browallia New"/>
                <w:color w:val="000000"/>
                <w:kern w:val="0"/>
                <w:sz w:val="16"/>
                <w:szCs w:val="20"/>
                <w:lang w:val="en-GB"/>
                <w14:ligatures w14:val="none"/>
              </w:rPr>
              <w:t>5</w:t>
            </w:r>
          </w:p>
          <w:p w14:paraId="6B55694A" w14:textId="1F4B4396" w:rsidR="003E5DBF" w:rsidRPr="00D60A65" w:rsidRDefault="003E5DBF" w:rsidP="002D53AE">
            <w:pPr>
              <w:spacing w:after="0"/>
              <w:ind w:left="-29" w:right="-72"/>
              <w:jc w:val="right"/>
              <w:rPr>
                <w:rFonts w:ascii="Arial" w:eastAsia="Times New Roman" w:hAnsi="Arial" w:cs="Browallia New"/>
                <w:color w:val="000000"/>
                <w:kern w:val="0"/>
                <w:sz w:val="16"/>
                <w:szCs w:val="20"/>
                <w:lang w:val="en-GB"/>
                <w14:ligatures w14:val="none"/>
              </w:rPr>
            </w:pPr>
            <w:r w:rsidRPr="00D60A65">
              <w:rPr>
                <w:rFonts w:ascii="Arial" w:eastAsia="Times New Roman" w:hAnsi="Arial" w:cs="Browallia New"/>
                <w:color w:val="000000"/>
                <w:kern w:val="0"/>
                <w:sz w:val="16"/>
                <w:szCs w:val="20"/>
                <w:lang w:val="en-GB"/>
                <w14:ligatures w14:val="none"/>
              </w:rPr>
              <w:t>15</w:t>
            </w:r>
          </w:p>
        </w:tc>
        <w:tc>
          <w:tcPr>
            <w:tcW w:w="994" w:type="dxa"/>
          </w:tcPr>
          <w:p w14:paraId="46B51E90"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5</w:t>
            </w:r>
          </w:p>
          <w:p w14:paraId="2D625CB2"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6</w:t>
            </w:r>
          </w:p>
        </w:tc>
        <w:tc>
          <w:tcPr>
            <w:tcW w:w="2429" w:type="dxa"/>
            <w:hideMark/>
          </w:tcPr>
          <w:p w14:paraId="318ADF19"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As mutually </w:t>
            </w:r>
            <w:proofErr w:type="gramStart"/>
            <w:r w:rsidRPr="00D60A65">
              <w:rPr>
                <w:rFonts w:ascii="Arial" w:eastAsia="Arial Unicode MS" w:hAnsi="Arial" w:cs="Arial"/>
                <w:color w:val="000000"/>
                <w:kern w:val="0"/>
                <w:sz w:val="16"/>
                <w:szCs w:val="16"/>
                <w:lang w:bidi="he-IL"/>
                <w14:ligatures w14:val="none"/>
              </w:rPr>
              <w:t>agreed</w:t>
            </w:r>
            <w:proofErr w:type="gramEnd"/>
            <w:r w:rsidRPr="00D60A65">
              <w:rPr>
                <w:rFonts w:ascii="Arial" w:eastAsia="Arial Unicode MS" w:hAnsi="Arial" w:cs="Arial"/>
                <w:color w:val="000000"/>
                <w:kern w:val="0"/>
                <w:sz w:val="16"/>
                <w:szCs w:val="16"/>
                <w:lang w:bidi="he-IL"/>
                <w14:ligatures w14:val="none"/>
              </w:rPr>
              <w:t xml:space="preserve"> and at cost</w:t>
            </w:r>
          </w:p>
          <w:p w14:paraId="379D9208"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As declared</w:t>
            </w:r>
          </w:p>
        </w:tc>
      </w:tr>
      <w:tr w:rsidR="002D53AE" w:rsidRPr="00D60A65" w14:paraId="202AC6BD" w14:textId="77777777">
        <w:tc>
          <w:tcPr>
            <w:tcW w:w="2629" w:type="dxa"/>
          </w:tcPr>
          <w:p w14:paraId="71769B9A"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p>
        </w:tc>
        <w:tc>
          <w:tcPr>
            <w:tcW w:w="993" w:type="dxa"/>
          </w:tcPr>
          <w:p w14:paraId="6E3C4C7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1A4D81AA"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2A741EEA" w14:textId="256C976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43D2CDC6"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tcPr>
          <w:p w14:paraId="092D0BCF"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26EE6725" w14:textId="77777777">
        <w:tc>
          <w:tcPr>
            <w:tcW w:w="2629" w:type="dxa"/>
            <w:hideMark/>
          </w:tcPr>
          <w:p w14:paraId="2416FF87" w14:textId="77777777" w:rsidR="002D53AE" w:rsidRPr="00D60A65" w:rsidRDefault="002D53AE" w:rsidP="002D53AE">
            <w:pPr>
              <w:spacing w:after="0"/>
              <w:ind w:right="-112"/>
              <w:rPr>
                <w:rFonts w:ascii="Arial" w:eastAsia="Times New Roman" w:hAnsi="Arial" w:cs="Arial"/>
                <w:b/>
                <w:bCs/>
                <w:color w:val="000000"/>
                <w:kern w:val="0"/>
                <w:sz w:val="16"/>
                <w:szCs w:val="16"/>
                <w:lang w:bidi="he-IL"/>
                <w14:ligatures w14:val="none"/>
              </w:rPr>
            </w:pPr>
            <w:r w:rsidRPr="00D60A65">
              <w:rPr>
                <w:rFonts w:ascii="Arial" w:eastAsia="Arial Unicode MS" w:hAnsi="Arial" w:cs="Arial"/>
                <w:b/>
                <w:bCs/>
                <w:color w:val="000000"/>
                <w:kern w:val="0"/>
                <w:sz w:val="16"/>
                <w:szCs w:val="16"/>
                <w:u w:val="single"/>
                <w:lang w:bidi="he-IL"/>
                <w14:ligatures w14:val="none"/>
              </w:rPr>
              <w:t>Transactions with related parties</w:t>
            </w:r>
          </w:p>
        </w:tc>
        <w:tc>
          <w:tcPr>
            <w:tcW w:w="993" w:type="dxa"/>
          </w:tcPr>
          <w:p w14:paraId="2155A0BB" w14:textId="77777777" w:rsidR="002D53AE" w:rsidRPr="00D60A65" w:rsidRDefault="002D53AE" w:rsidP="002D53AE">
            <w:pPr>
              <w:spacing w:after="0"/>
              <w:ind w:left="-29" w:right="-72"/>
              <w:rPr>
                <w:rFonts w:ascii="Arial" w:eastAsia="Times New Roman" w:hAnsi="Arial" w:cs="Arial"/>
                <w:color w:val="000000"/>
                <w:kern w:val="0"/>
                <w:sz w:val="16"/>
                <w:szCs w:val="16"/>
                <w:lang w:bidi="he-IL"/>
                <w14:ligatures w14:val="none"/>
              </w:rPr>
            </w:pPr>
          </w:p>
        </w:tc>
        <w:tc>
          <w:tcPr>
            <w:tcW w:w="994" w:type="dxa"/>
          </w:tcPr>
          <w:p w14:paraId="6D03F2BC"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4B83F71B"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20AB945D" w14:textId="77777777" w:rsidR="002D53AE" w:rsidRPr="00D60A65" w:rsidRDefault="002D53AE" w:rsidP="002D53AE">
            <w:pPr>
              <w:spacing w:after="0"/>
              <w:ind w:left="-29" w:right="-72"/>
              <w:jc w:val="right"/>
              <w:rPr>
                <w:rFonts w:ascii="Arial" w:eastAsia="Times New Roman" w:hAnsi="Arial" w:cs="Arial"/>
                <w:b/>
                <w:bCs/>
                <w:color w:val="000000"/>
                <w:kern w:val="0"/>
                <w:sz w:val="16"/>
                <w:szCs w:val="16"/>
                <w:lang w:bidi="he-IL"/>
                <w14:ligatures w14:val="none"/>
              </w:rPr>
            </w:pPr>
          </w:p>
        </w:tc>
        <w:tc>
          <w:tcPr>
            <w:tcW w:w="2429" w:type="dxa"/>
          </w:tcPr>
          <w:p w14:paraId="7167672F" w14:textId="77777777" w:rsidR="002D53AE" w:rsidRPr="00D60A65" w:rsidRDefault="002D53AE" w:rsidP="002D53AE">
            <w:pPr>
              <w:spacing w:after="0"/>
              <w:ind w:left="-29" w:right="-72"/>
              <w:rPr>
                <w:rFonts w:ascii="Arial" w:eastAsia="Arial Unicode MS" w:hAnsi="Arial" w:cs="Arial"/>
                <w:b/>
                <w:bCs/>
                <w:color w:val="000000"/>
                <w:kern w:val="0"/>
                <w:sz w:val="16"/>
                <w:szCs w:val="16"/>
                <w:lang w:bidi="he-IL"/>
                <w14:ligatures w14:val="none"/>
              </w:rPr>
            </w:pPr>
          </w:p>
        </w:tc>
      </w:tr>
      <w:tr w:rsidR="002D53AE" w:rsidRPr="00D60A65" w14:paraId="653617EA" w14:textId="77777777">
        <w:tc>
          <w:tcPr>
            <w:tcW w:w="2629" w:type="dxa"/>
            <w:hideMark/>
          </w:tcPr>
          <w:p w14:paraId="22F7ADAA" w14:textId="77777777" w:rsidR="002D53AE" w:rsidRPr="00D60A65" w:rsidRDefault="002D53AE" w:rsidP="002D53AE">
            <w:pPr>
              <w:spacing w:after="0"/>
              <w:jc w:val="both"/>
              <w:rPr>
                <w:rFonts w:ascii="Arial" w:eastAsia="Arial Unicode MS" w:hAnsi="Arial" w:cs="Arial"/>
                <w:b/>
                <w:bCs/>
                <w:i/>
                <w:iCs/>
                <w:color w:val="000000"/>
                <w:kern w:val="0"/>
                <w:sz w:val="16"/>
                <w:szCs w:val="16"/>
                <w:lang w:bidi="he-IL"/>
                <w14:ligatures w14:val="none"/>
              </w:rPr>
            </w:pPr>
            <w:r w:rsidRPr="00D60A65">
              <w:rPr>
                <w:rFonts w:ascii="Arial" w:eastAsia="Arial Unicode MS" w:hAnsi="Arial" w:cs="Arial"/>
                <w:b/>
                <w:bCs/>
                <w:i/>
                <w:iCs/>
                <w:color w:val="000000"/>
                <w:kern w:val="0"/>
                <w:sz w:val="16"/>
                <w:szCs w:val="16"/>
                <w:lang w:bidi="he-IL"/>
                <w14:ligatures w14:val="none"/>
              </w:rPr>
              <w:t>Revenues</w:t>
            </w:r>
          </w:p>
        </w:tc>
        <w:tc>
          <w:tcPr>
            <w:tcW w:w="993" w:type="dxa"/>
          </w:tcPr>
          <w:p w14:paraId="12CE2794"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09D123EC"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tcPr>
          <w:p w14:paraId="375BCF5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582DA500" w14:textId="77777777" w:rsidR="002D53AE" w:rsidRPr="00D60A65" w:rsidRDefault="002D53AE" w:rsidP="002D53AE">
            <w:pPr>
              <w:spacing w:after="0"/>
              <w:ind w:left="-29" w:right="-72"/>
              <w:jc w:val="right"/>
              <w:rPr>
                <w:rFonts w:ascii="Arial" w:eastAsia="Times New Roman" w:hAnsi="Arial" w:cs="Arial"/>
                <w:i/>
                <w:iCs/>
                <w:color w:val="000000"/>
                <w:kern w:val="0"/>
                <w:sz w:val="16"/>
                <w:szCs w:val="16"/>
                <w:lang w:bidi="he-IL"/>
                <w14:ligatures w14:val="none"/>
              </w:rPr>
            </w:pPr>
          </w:p>
        </w:tc>
        <w:tc>
          <w:tcPr>
            <w:tcW w:w="2429" w:type="dxa"/>
          </w:tcPr>
          <w:p w14:paraId="6A1FE8E2" w14:textId="77777777" w:rsidR="002D53AE" w:rsidRPr="00D60A65" w:rsidRDefault="002D53AE" w:rsidP="002D53AE">
            <w:pPr>
              <w:spacing w:after="0"/>
              <w:ind w:left="-29" w:right="-72"/>
              <w:rPr>
                <w:rFonts w:ascii="Arial" w:eastAsia="Arial Unicode MS" w:hAnsi="Arial" w:cs="Arial"/>
                <w:i/>
                <w:iCs/>
                <w:color w:val="000000"/>
                <w:kern w:val="0"/>
                <w:sz w:val="16"/>
                <w:szCs w:val="16"/>
                <w:lang w:bidi="he-IL"/>
                <w14:ligatures w14:val="none"/>
              </w:rPr>
            </w:pPr>
          </w:p>
        </w:tc>
      </w:tr>
      <w:tr w:rsidR="002D53AE" w:rsidRPr="00D60A65" w14:paraId="1BA88DE1" w14:textId="77777777">
        <w:tc>
          <w:tcPr>
            <w:tcW w:w="2629" w:type="dxa"/>
            <w:hideMark/>
          </w:tcPr>
          <w:p w14:paraId="674068D6"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Gross reinsurance premium</w:t>
            </w:r>
          </w:p>
          <w:p w14:paraId="2D02CB1C" w14:textId="77777777" w:rsidR="002D53AE" w:rsidRPr="00D60A65" w:rsidRDefault="002D53AE" w:rsidP="002D53AE">
            <w:pPr>
              <w:spacing w:after="0"/>
              <w:rPr>
                <w:rFonts w:ascii="Arial" w:eastAsia="Arial Unicode MS" w:hAnsi="Arial" w:cs="Arial"/>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 xml:space="preserve">   written</w:t>
            </w:r>
          </w:p>
        </w:tc>
        <w:tc>
          <w:tcPr>
            <w:tcW w:w="993" w:type="dxa"/>
          </w:tcPr>
          <w:p w14:paraId="5F36C43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1,602</w:t>
            </w:r>
          </w:p>
        </w:tc>
        <w:tc>
          <w:tcPr>
            <w:tcW w:w="994" w:type="dxa"/>
          </w:tcPr>
          <w:p w14:paraId="53116F88"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1,666</w:t>
            </w:r>
          </w:p>
        </w:tc>
        <w:tc>
          <w:tcPr>
            <w:tcW w:w="994" w:type="dxa"/>
          </w:tcPr>
          <w:p w14:paraId="5EF0852D"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1,602</w:t>
            </w:r>
          </w:p>
        </w:tc>
        <w:tc>
          <w:tcPr>
            <w:tcW w:w="994" w:type="dxa"/>
          </w:tcPr>
          <w:p w14:paraId="4C32083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1,666</w:t>
            </w:r>
          </w:p>
        </w:tc>
        <w:tc>
          <w:tcPr>
            <w:tcW w:w="2429" w:type="dxa"/>
            <w:hideMark/>
          </w:tcPr>
          <w:p w14:paraId="3671B292"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42DC524C"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 </w:t>
            </w:r>
          </w:p>
          <w:p w14:paraId="194DFD7C"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depending on type of </w:t>
            </w:r>
          </w:p>
          <w:p w14:paraId="600249A6"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insurance and reinsurance </w:t>
            </w:r>
          </w:p>
          <w:p w14:paraId="52D049B5"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contracts</w:t>
            </w:r>
          </w:p>
        </w:tc>
      </w:tr>
      <w:tr w:rsidR="002D53AE" w:rsidRPr="00D60A65" w14:paraId="0E90B40C" w14:textId="77777777">
        <w:tc>
          <w:tcPr>
            <w:tcW w:w="2629" w:type="dxa"/>
            <w:hideMark/>
          </w:tcPr>
          <w:p w14:paraId="2C57C482" w14:textId="77777777" w:rsidR="002D53AE" w:rsidRPr="00D60A65" w:rsidRDefault="002D53AE" w:rsidP="002D53AE">
            <w:pPr>
              <w:spacing w:after="0"/>
              <w:jc w:val="both"/>
              <w:rPr>
                <w:rFonts w:ascii="Arial" w:eastAsia="Arial Unicode MS" w:hAnsi="Arial" w:cs="Arial"/>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Commission income</w:t>
            </w:r>
          </w:p>
        </w:tc>
        <w:tc>
          <w:tcPr>
            <w:tcW w:w="993" w:type="dxa"/>
          </w:tcPr>
          <w:p w14:paraId="3E1A8BEA"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47</w:t>
            </w:r>
          </w:p>
        </w:tc>
        <w:tc>
          <w:tcPr>
            <w:tcW w:w="994" w:type="dxa"/>
            <w:vAlign w:val="bottom"/>
          </w:tcPr>
          <w:p w14:paraId="1B765DF0" w14:textId="77777777" w:rsidR="002D53AE" w:rsidRPr="00D60A65" w:rsidRDefault="002D53AE" w:rsidP="002D53AE">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42</w:t>
            </w:r>
          </w:p>
          <w:p w14:paraId="26FE7012"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p>
        </w:tc>
        <w:tc>
          <w:tcPr>
            <w:tcW w:w="994" w:type="dxa"/>
            <w:vAlign w:val="bottom"/>
          </w:tcPr>
          <w:p w14:paraId="0A1E18A4"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47</w:t>
            </w:r>
          </w:p>
          <w:p w14:paraId="3FA4049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vAlign w:val="bottom"/>
          </w:tcPr>
          <w:p w14:paraId="12514431" w14:textId="77777777" w:rsidR="002D53AE" w:rsidRPr="00D60A65" w:rsidRDefault="002D53AE" w:rsidP="002D53AE">
            <w:pPr>
              <w:spacing w:after="0"/>
              <w:ind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42</w:t>
            </w:r>
          </w:p>
          <w:p w14:paraId="52B1C0C6"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hideMark/>
          </w:tcPr>
          <w:p w14:paraId="083D55E2"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34146C6F"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w:t>
            </w:r>
          </w:p>
        </w:tc>
      </w:tr>
      <w:tr w:rsidR="002D53AE" w:rsidRPr="00D60A65" w14:paraId="63461814" w14:textId="77777777">
        <w:tc>
          <w:tcPr>
            <w:tcW w:w="2629" w:type="dxa"/>
          </w:tcPr>
          <w:p w14:paraId="6057DC0A"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kern w:val="0"/>
                <w:sz w:val="16"/>
                <w:szCs w:val="16"/>
                <w:lang w:bidi="he-IL"/>
                <w14:ligatures w14:val="none"/>
              </w:rPr>
              <w:t>Dividend income</w:t>
            </w:r>
          </w:p>
        </w:tc>
        <w:tc>
          <w:tcPr>
            <w:tcW w:w="993" w:type="dxa"/>
          </w:tcPr>
          <w:p w14:paraId="25A167DE"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7</w:t>
            </w:r>
          </w:p>
        </w:tc>
        <w:tc>
          <w:tcPr>
            <w:tcW w:w="994" w:type="dxa"/>
            <w:vAlign w:val="bottom"/>
          </w:tcPr>
          <w:p w14:paraId="3C1A6945"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bidi="he-IL"/>
                <w14:ligatures w14:val="none"/>
              </w:rPr>
              <w:t>5</w:t>
            </w:r>
          </w:p>
        </w:tc>
        <w:tc>
          <w:tcPr>
            <w:tcW w:w="994" w:type="dxa"/>
            <w:vAlign w:val="bottom"/>
          </w:tcPr>
          <w:p w14:paraId="5C4549B1"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val="en-GB" w:bidi="he-IL"/>
                <w14:ligatures w14:val="none"/>
              </w:rPr>
              <w:t>7</w:t>
            </w:r>
          </w:p>
        </w:tc>
        <w:tc>
          <w:tcPr>
            <w:tcW w:w="994" w:type="dxa"/>
            <w:vAlign w:val="bottom"/>
          </w:tcPr>
          <w:p w14:paraId="6928EC08" w14:textId="77777777" w:rsidR="002D53AE" w:rsidRPr="00D60A65" w:rsidRDefault="002D53AE" w:rsidP="002D53AE">
            <w:pPr>
              <w:spacing w:after="0"/>
              <w:ind w:left="-29" w:right="-72"/>
              <w:jc w:val="right"/>
              <w:rPr>
                <w:rFonts w:ascii="Arial" w:eastAsia="Times New Roman" w:hAnsi="Arial" w:cs="Arial"/>
                <w:color w:val="000000"/>
                <w:kern w:val="0"/>
                <w:sz w:val="16"/>
                <w:szCs w:val="16"/>
                <w:lang w:val="en-GB" w:bidi="he-IL"/>
                <w14:ligatures w14:val="none"/>
              </w:rPr>
            </w:pPr>
            <w:r w:rsidRPr="00D60A65">
              <w:rPr>
                <w:rFonts w:ascii="Arial" w:eastAsia="Times New Roman" w:hAnsi="Arial" w:cs="Arial"/>
                <w:color w:val="000000"/>
                <w:kern w:val="0"/>
                <w:sz w:val="16"/>
                <w:szCs w:val="16"/>
                <w:lang w:bidi="he-IL"/>
                <w14:ligatures w14:val="none"/>
              </w:rPr>
              <w:t>5</w:t>
            </w:r>
          </w:p>
        </w:tc>
        <w:tc>
          <w:tcPr>
            <w:tcW w:w="2429" w:type="dxa"/>
          </w:tcPr>
          <w:p w14:paraId="61F3DBDA"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2FBE6F2B" w14:textId="77777777">
        <w:tc>
          <w:tcPr>
            <w:tcW w:w="2629" w:type="dxa"/>
          </w:tcPr>
          <w:p w14:paraId="1316A7F6"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Service income</w:t>
            </w:r>
          </w:p>
        </w:tc>
        <w:tc>
          <w:tcPr>
            <w:tcW w:w="993" w:type="dxa"/>
          </w:tcPr>
          <w:p w14:paraId="6736430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50</w:t>
            </w:r>
          </w:p>
        </w:tc>
        <w:tc>
          <w:tcPr>
            <w:tcW w:w="994" w:type="dxa"/>
          </w:tcPr>
          <w:p w14:paraId="27B692BA"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39</w:t>
            </w:r>
          </w:p>
        </w:tc>
        <w:tc>
          <w:tcPr>
            <w:tcW w:w="994" w:type="dxa"/>
          </w:tcPr>
          <w:p w14:paraId="2227B6F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994" w:type="dxa"/>
          </w:tcPr>
          <w:p w14:paraId="68A33A48"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w:t>
            </w:r>
          </w:p>
        </w:tc>
        <w:tc>
          <w:tcPr>
            <w:tcW w:w="2429" w:type="dxa"/>
          </w:tcPr>
          <w:p w14:paraId="58FFD577"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Contract rates or mutually </w:t>
            </w:r>
          </w:p>
          <w:p w14:paraId="69AD12FD"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agreed prices</w:t>
            </w:r>
          </w:p>
        </w:tc>
      </w:tr>
      <w:tr w:rsidR="002D53AE" w:rsidRPr="00D60A65" w14:paraId="3FEC0402" w14:textId="77777777">
        <w:tc>
          <w:tcPr>
            <w:tcW w:w="2629" w:type="dxa"/>
            <w:hideMark/>
          </w:tcPr>
          <w:p w14:paraId="37BB96BE"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Claim recovery</w:t>
            </w:r>
          </w:p>
        </w:tc>
        <w:tc>
          <w:tcPr>
            <w:tcW w:w="993" w:type="dxa"/>
          </w:tcPr>
          <w:p w14:paraId="3292D3DC"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35</w:t>
            </w:r>
          </w:p>
        </w:tc>
        <w:tc>
          <w:tcPr>
            <w:tcW w:w="994" w:type="dxa"/>
          </w:tcPr>
          <w:p w14:paraId="45D67AC9"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54</w:t>
            </w:r>
          </w:p>
        </w:tc>
        <w:tc>
          <w:tcPr>
            <w:tcW w:w="994" w:type="dxa"/>
          </w:tcPr>
          <w:p w14:paraId="50313F0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35</w:t>
            </w:r>
          </w:p>
        </w:tc>
        <w:tc>
          <w:tcPr>
            <w:tcW w:w="994" w:type="dxa"/>
          </w:tcPr>
          <w:p w14:paraId="0C4B8008"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54</w:t>
            </w:r>
          </w:p>
        </w:tc>
        <w:tc>
          <w:tcPr>
            <w:tcW w:w="2429" w:type="dxa"/>
            <w:hideMark/>
          </w:tcPr>
          <w:p w14:paraId="477B64E2"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ratios as </w:t>
            </w:r>
          </w:p>
          <w:p w14:paraId="63DA11DC"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specified in the contracts</w:t>
            </w:r>
          </w:p>
        </w:tc>
      </w:tr>
      <w:tr w:rsidR="002D53AE" w:rsidRPr="00D60A65" w14:paraId="7CF9F2E8" w14:textId="77777777">
        <w:tc>
          <w:tcPr>
            <w:tcW w:w="2629" w:type="dxa"/>
            <w:hideMark/>
          </w:tcPr>
          <w:p w14:paraId="5C628775" w14:textId="77777777" w:rsidR="002D53AE" w:rsidRPr="00D60A65" w:rsidRDefault="002D53AE" w:rsidP="002D53AE">
            <w:pPr>
              <w:spacing w:after="0"/>
              <w:rPr>
                <w:rFonts w:ascii="Arial" w:eastAsia="Arial Unicode MS" w:hAnsi="Arial" w:cs="Arial"/>
                <w:color w:val="000000"/>
                <w:kern w:val="0"/>
                <w:sz w:val="16"/>
                <w:szCs w:val="16"/>
                <w:cs/>
                <w:lang w:bidi="he-IL"/>
                <w14:ligatures w14:val="none"/>
              </w:rPr>
            </w:pPr>
          </w:p>
        </w:tc>
        <w:tc>
          <w:tcPr>
            <w:tcW w:w="993" w:type="dxa"/>
          </w:tcPr>
          <w:p w14:paraId="4AF37F53"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7A687B9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155AA4BB"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516E4F0F"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hideMark/>
          </w:tcPr>
          <w:p w14:paraId="0FDBC3F9"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57E39137" w14:textId="77777777">
        <w:tc>
          <w:tcPr>
            <w:tcW w:w="2629" w:type="dxa"/>
          </w:tcPr>
          <w:p w14:paraId="1BE8AB1D"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b/>
                <w:bCs/>
                <w:i/>
                <w:iCs/>
                <w:color w:val="000000"/>
                <w:kern w:val="0"/>
                <w:sz w:val="16"/>
                <w:szCs w:val="16"/>
                <w:lang w:bidi="he-IL"/>
                <w14:ligatures w14:val="none"/>
              </w:rPr>
              <w:t>Expenses</w:t>
            </w:r>
          </w:p>
        </w:tc>
        <w:tc>
          <w:tcPr>
            <w:tcW w:w="993" w:type="dxa"/>
          </w:tcPr>
          <w:p w14:paraId="47F942B0"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40803AE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12603EAF"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994" w:type="dxa"/>
          </w:tcPr>
          <w:p w14:paraId="11516ABC"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p>
        </w:tc>
        <w:tc>
          <w:tcPr>
            <w:tcW w:w="2429" w:type="dxa"/>
          </w:tcPr>
          <w:p w14:paraId="7B7879BF"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p>
        </w:tc>
      </w:tr>
      <w:tr w:rsidR="002D53AE" w:rsidRPr="00D60A65" w14:paraId="7D5F8584" w14:textId="77777777">
        <w:tc>
          <w:tcPr>
            <w:tcW w:w="2629" w:type="dxa"/>
            <w:hideMark/>
          </w:tcPr>
          <w:p w14:paraId="5046DC7F" w14:textId="77777777" w:rsidR="002D53AE" w:rsidRPr="00D60A65" w:rsidRDefault="002D53AE" w:rsidP="002D53AE">
            <w:pPr>
              <w:spacing w:after="0"/>
              <w:jc w:val="both"/>
              <w:rPr>
                <w:rFonts w:ascii="Arial" w:eastAsia="Arial Unicode MS" w:hAnsi="Arial" w:cs="Arial"/>
                <w:b/>
                <w:bCs/>
                <w:i/>
                <w:iCs/>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Reinsurance premium ceded</w:t>
            </w:r>
          </w:p>
        </w:tc>
        <w:tc>
          <w:tcPr>
            <w:tcW w:w="993" w:type="dxa"/>
          </w:tcPr>
          <w:p w14:paraId="4985D518"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125</w:t>
            </w:r>
          </w:p>
        </w:tc>
        <w:tc>
          <w:tcPr>
            <w:tcW w:w="994" w:type="dxa"/>
          </w:tcPr>
          <w:p w14:paraId="2E4CD53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97</w:t>
            </w:r>
          </w:p>
        </w:tc>
        <w:tc>
          <w:tcPr>
            <w:tcW w:w="994" w:type="dxa"/>
          </w:tcPr>
          <w:p w14:paraId="549C23C6"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125</w:t>
            </w:r>
          </w:p>
        </w:tc>
        <w:tc>
          <w:tcPr>
            <w:tcW w:w="994" w:type="dxa"/>
          </w:tcPr>
          <w:p w14:paraId="051554C0"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97</w:t>
            </w:r>
          </w:p>
        </w:tc>
        <w:tc>
          <w:tcPr>
            <w:tcW w:w="2429" w:type="dxa"/>
          </w:tcPr>
          <w:p w14:paraId="1E60F9DB"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095E1191" w14:textId="77777777" w:rsidR="002D53AE" w:rsidRPr="00D60A65" w:rsidRDefault="002D53AE" w:rsidP="002D53AE">
            <w:pPr>
              <w:spacing w:after="0"/>
              <w:ind w:left="-29" w:right="-72"/>
              <w:rPr>
                <w:rFonts w:ascii="Arial" w:eastAsia="Arial Unicode MS" w:hAnsi="Arial" w:cs="Arial"/>
                <w:color w:val="000000"/>
                <w:spacing w:val="-2"/>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w:t>
            </w:r>
            <w:r w:rsidRPr="00D60A65">
              <w:rPr>
                <w:rFonts w:ascii="Arial" w:eastAsia="Arial Unicode MS" w:hAnsi="Arial" w:cs="Arial"/>
                <w:color w:val="000000"/>
                <w:spacing w:val="-2"/>
                <w:kern w:val="0"/>
                <w:sz w:val="16"/>
                <w:szCs w:val="16"/>
                <w:lang w:bidi="he-IL"/>
                <w14:ligatures w14:val="none"/>
              </w:rPr>
              <w:t xml:space="preserve"> </w:t>
            </w:r>
          </w:p>
          <w:p w14:paraId="78D49454" w14:textId="77777777" w:rsidR="002D53AE" w:rsidRPr="00D60A65" w:rsidRDefault="002D53AE" w:rsidP="002D53AE">
            <w:pPr>
              <w:spacing w:after="0"/>
              <w:ind w:left="-29" w:right="-72"/>
              <w:rPr>
                <w:rFonts w:ascii="Arial" w:eastAsia="Arial Unicode MS" w:hAnsi="Arial" w:cs="Arial"/>
                <w:color w:val="000000"/>
                <w:spacing w:val="-2"/>
                <w:kern w:val="0"/>
                <w:sz w:val="16"/>
                <w:szCs w:val="16"/>
                <w:lang w:bidi="he-IL"/>
                <w14:ligatures w14:val="none"/>
              </w:rPr>
            </w:pPr>
            <w:r w:rsidRPr="00D60A65">
              <w:rPr>
                <w:rFonts w:ascii="Arial" w:eastAsia="Arial Unicode MS" w:hAnsi="Arial" w:cs="Arial"/>
                <w:color w:val="000000"/>
                <w:spacing w:val="-2"/>
                <w:kern w:val="0"/>
                <w:sz w:val="16"/>
                <w:szCs w:val="16"/>
                <w:lang w:bidi="he-IL"/>
                <w14:ligatures w14:val="none"/>
              </w:rPr>
              <w:t xml:space="preserve">   depending on type of insurance </w:t>
            </w:r>
          </w:p>
          <w:p w14:paraId="0E4B649D"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spacing w:val="-2"/>
                <w:kern w:val="0"/>
                <w:sz w:val="16"/>
                <w:szCs w:val="16"/>
                <w:lang w:bidi="he-IL"/>
                <w14:ligatures w14:val="none"/>
              </w:rPr>
              <w:t xml:space="preserve">   and reinsurance contracts</w:t>
            </w:r>
          </w:p>
        </w:tc>
      </w:tr>
      <w:tr w:rsidR="002D53AE" w:rsidRPr="00D60A65" w14:paraId="5DD70595" w14:textId="77777777">
        <w:tc>
          <w:tcPr>
            <w:tcW w:w="2629" w:type="dxa"/>
            <w:hideMark/>
          </w:tcPr>
          <w:p w14:paraId="549218C8" w14:textId="77777777" w:rsidR="002D53AE" w:rsidRPr="00D60A65" w:rsidRDefault="002D53AE" w:rsidP="002D53AE">
            <w:pPr>
              <w:spacing w:after="0"/>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Gross claims</w:t>
            </w:r>
          </w:p>
        </w:tc>
        <w:tc>
          <w:tcPr>
            <w:tcW w:w="993" w:type="dxa"/>
          </w:tcPr>
          <w:p w14:paraId="03CD860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678</w:t>
            </w:r>
          </w:p>
        </w:tc>
        <w:tc>
          <w:tcPr>
            <w:tcW w:w="994" w:type="dxa"/>
          </w:tcPr>
          <w:p w14:paraId="7E9A839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824</w:t>
            </w:r>
          </w:p>
        </w:tc>
        <w:tc>
          <w:tcPr>
            <w:tcW w:w="994" w:type="dxa"/>
          </w:tcPr>
          <w:p w14:paraId="08B63C27"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678</w:t>
            </w:r>
          </w:p>
        </w:tc>
        <w:tc>
          <w:tcPr>
            <w:tcW w:w="994" w:type="dxa"/>
          </w:tcPr>
          <w:p w14:paraId="522E5BFD"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824</w:t>
            </w:r>
          </w:p>
        </w:tc>
        <w:tc>
          <w:tcPr>
            <w:tcW w:w="2429" w:type="dxa"/>
            <w:hideMark/>
          </w:tcPr>
          <w:p w14:paraId="578BDF1C"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claim rates as </w:t>
            </w:r>
          </w:p>
          <w:p w14:paraId="2BFB2C16" w14:textId="77777777" w:rsidR="002D53AE" w:rsidRPr="00D60A65" w:rsidRDefault="002D53AE" w:rsidP="002D53AE">
            <w:pPr>
              <w:spacing w:after="0"/>
              <w:ind w:left="-29" w:right="-72"/>
              <w:rPr>
                <w:rFonts w:ascii="Arial" w:eastAsia="Arial Unicode MS" w:hAnsi="Arial" w:cs="Arial"/>
                <w:color w:val="000000"/>
                <w:spacing w:val="-2"/>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specified in the contracts</w:t>
            </w:r>
          </w:p>
        </w:tc>
      </w:tr>
      <w:tr w:rsidR="002D53AE" w:rsidRPr="00D60A65" w14:paraId="2421599A" w14:textId="77777777">
        <w:tc>
          <w:tcPr>
            <w:tcW w:w="2629" w:type="dxa"/>
            <w:hideMark/>
          </w:tcPr>
          <w:p w14:paraId="1CFE0ACF" w14:textId="77777777" w:rsidR="002D53AE" w:rsidRPr="00D60A65" w:rsidRDefault="002D53AE" w:rsidP="002D53AE">
            <w:pPr>
              <w:spacing w:after="0"/>
              <w:jc w:val="both"/>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Commission expenses</w:t>
            </w:r>
          </w:p>
        </w:tc>
        <w:tc>
          <w:tcPr>
            <w:tcW w:w="993" w:type="dxa"/>
          </w:tcPr>
          <w:p w14:paraId="58F16D55"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466</w:t>
            </w:r>
          </w:p>
        </w:tc>
        <w:tc>
          <w:tcPr>
            <w:tcW w:w="994" w:type="dxa"/>
          </w:tcPr>
          <w:p w14:paraId="40FC305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742</w:t>
            </w:r>
          </w:p>
        </w:tc>
        <w:tc>
          <w:tcPr>
            <w:tcW w:w="994" w:type="dxa"/>
          </w:tcPr>
          <w:p w14:paraId="25D6767C"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466</w:t>
            </w:r>
          </w:p>
        </w:tc>
        <w:tc>
          <w:tcPr>
            <w:tcW w:w="994" w:type="dxa"/>
          </w:tcPr>
          <w:p w14:paraId="2F8C2B78"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742</w:t>
            </w:r>
          </w:p>
        </w:tc>
        <w:tc>
          <w:tcPr>
            <w:tcW w:w="2429" w:type="dxa"/>
            <w:hideMark/>
          </w:tcPr>
          <w:p w14:paraId="2F6C6BD1"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According to terms of </w:t>
            </w:r>
          </w:p>
          <w:p w14:paraId="6D7106DE"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reinsurance contracts</w:t>
            </w:r>
          </w:p>
        </w:tc>
      </w:tr>
      <w:tr w:rsidR="002D53AE" w:rsidRPr="00D60A65" w14:paraId="379AC781" w14:textId="77777777">
        <w:tc>
          <w:tcPr>
            <w:tcW w:w="2629" w:type="dxa"/>
            <w:hideMark/>
          </w:tcPr>
          <w:p w14:paraId="2E77329A" w14:textId="77777777" w:rsidR="002D53AE" w:rsidRPr="00D60A65" w:rsidRDefault="002D53AE" w:rsidP="002D53AE">
            <w:pPr>
              <w:spacing w:after="0"/>
              <w:jc w:val="both"/>
              <w:rPr>
                <w:rFonts w:ascii="Arial" w:eastAsia="Arial Unicode MS" w:hAnsi="Arial" w:cs="Arial"/>
                <w:color w:val="000000"/>
                <w:kern w:val="0"/>
                <w:sz w:val="16"/>
                <w:szCs w:val="16"/>
                <w:cs/>
                <w:lang w:bidi="he-IL"/>
                <w14:ligatures w14:val="none"/>
              </w:rPr>
            </w:pPr>
            <w:r w:rsidRPr="00D60A65">
              <w:rPr>
                <w:rFonts w:ascii="Arial" w:eastAsia="Arial Unicode MS" w:hAnsi="Arial" w:cs="Arial"/>
                <w:color w:val="000000"/>
                <w:kern w:val="0"/>
                <w:sz w:val="16"/>
                <w:szCs w:val="16"/>
                <w:lang w:bidi="he-IL"/>
                <w14:ligatures w14:val="none"/>
              </w:rPr>
              <w:t>Service expenses</w:t>
            </w:r>
          </w:p>
        </w:tc>
        <w:tc>
          <w:tcPr>
            <w:tcW w:w="993" w:type="dxa"/>
          </w:tcPr>
          <w:p w14:paraId="2DDD06A1"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6</w:t>
            </w:r>
          </w:p>
        </w:tc>
        <w:tc>
          <w:tcPr>
            <w:tcW w:w="994" w:type="dxa"/>
          </w:tcPr>
          <w:p w14:paraId="1354094F" w14:textId="77777777" w:rsidR="002D53AE" w:rsidRPr="00D60A65" w:rsidRDefault="002D53AE" w:rsidP="002D53AE">
            <w:pPr>
              <w:spacing w:after="0"/>
              <w:ind w:left="-29" w:right="-72"/>
              <w:jc w:val="right"/>
              <w:rPr>
                <w:rFonts w:ascii="Arial" w:eastAsia="Times New Roman" w:hAnsi="Arial" w:cs="Arial"/>
                <w:color w:val="000000"/>
                <w:kern w:val="0"/>
                <w:sz w:val="16"/>
                <w:szCs w:val="16"/>
                <w:cs/>
                <w:lang w:bidi="he-IL"/>
                <w14:ligatures w14:val="none"/>
              </w:rPr>
            </w:pPr>
            <w:r w:rsidRPr="00D60A65">
              <w:rPr>
                <w:rFonts w:ascii="Arial" w:eastAsia="Times New Roman" w:hAnsi="Arial" w:cs="Arial"/>
                <w:color w:val="000000"/>
                <w:kern w:val="0"/>
                <w:sz w:val="16"/>
                <w:szCs w:val="16"/>
                <w:lang w:bidi="he-IL"/>
                <w14:ligatures w14:val="none"/>
              </w:rPr>
              <w:t>5</w:t>
            </w:r>
          </w:p>
        </w:tc>
        <w:tc>
          <w:tcPr>
            <w:tcW w:w="994" w:type="dxa"/>
          </w:tcPr>
          <w:p w14:paraId="19F5E5BB"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5</w:t>
            </w:r>
          </w:p>
        </w:tc>
        <w:tc>
          <w:tcPr>
            <w:tcW w:w="994" w:type="dxa"/>
          </w:tcPr>
          <w:p w14:paraId="097AFC19" w14:textId="77777777" w:rsidR="002D53AE" w:rsidRPr="00D60A65" w:rsidRDefault="002D53AE" w:rsidP="002D53AE">
            <w:pPr>
              <w:spacing w:after="0"/>
              <w:ind w:left="-29" w:right="-72"/>
              <w:jc w:val="right"/>
              <w:rPr>
                <w:rFonts w:ascii="Arial" w:eastAsia="Times New Roman" w:hAnsi="Arial" w:cs="Arial"/>
                <w:color w:val="000000"/>
                <w:kern w:val="0"/>
                <w:sz w:val="16"/>
                <w:szCs w:val="16"/>
                <w:lang w:bidi="he-IL"/>
                <w14:ligatures w14:val="none"/>
              </w:rPr>
            </w:pPr>
            <w:r w:rsidRPr="00D60A65">
              <w:rPr>
                <w:rFonts w:ascii="Arial" w:eastAsia="Times New Roman" w:hAnsi="Arial" w:cs="Arial"/>
                <w:color w:val="000000"/>
                <w:kern w:val="0"/>
                <w:sz w:val="16"/>
                <w:szCs w:val="16"/>
                <w:lang w:bidi="he-IL"/>
                <w14:ligatures w14:val="none"/>
              </w:rPr>
              <w:t>4</w:t>
            </w:r>
          </w:p>
        </w:tc>
        <w:tc>
          <w:tcPr>
            <w:tcW w:w="2429" w:type="dxa"/>
            <w:hideMark/>
          </w:tcPr>
          <w:p w14:paraId="4E25F14C"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According to the agreed terms</w:t>
            </w:r>
          </w:p>
          <w:p w14:paraId="20A6BC84" w14:textId="77777777" w:rsidR="002D53AE" w:rsidRPr="00D60A65" w:rsidRDefault="002D53AE" w:rsidP="002D53AE">
            <w:pPr>
              <w:spacing w:after="0"/>
              <w:ind w:left="-29" w:right="-72"/>
              <w:rPr>
                <w:rFonts w:ascii="Arial" w:eastAsia="Arial Unicode MS" w:hAnsi="Arial" w:cs="Arial"/>
                <w:color w:val="000000"/>
                <w:kern w:val="0"/>
                <w:sz w:val="16"/>
                <w:szCs w:val="16"/>
                <w:lang w:bidi="he-IL"/>
                <w14:ligatures w14:val="none"/>
              </w:rPr>
            </w:pPr>
            <w:r w:rsidRPr="00D60A65">
              <w:rPr>
                <w:rFonts w:ascii="Arial" w:eastAsia="Arial Unicode MS" w:hAnsi="Arial" w:cs="Arial"/>
                <w:color w:val="000000"/>
                <w:kern w:val="0"/>
                <w:sz w:val="16"/>
                <w:szCs w:val="16"/>
                <w:lang w:bidi="he-IL"/>
                <w14:ligatures w14:val="none"/>
              </w:rPr>
              <w:t xml:space="preserve">   of contracts</w:t>
            </w:r>
          </w:p>
        </w:tc>
      </w:tr>
    </w:tbl>
    <w:p w14:paraId="2B0F9AFD" w14:textId="77777777" w:rsidR="002D53AE" w:rsidRPr="00D60A65" w:rsidRDefault="002D53AE" w:rsidP="002D53AE">
      <w:pPr>
        <w:tabs>
          <w:tab w:val="left" w:pos="2160"/>
          <w:tab w:val="right" w:pos="7200"/>
          <w:tab w:val="right" w:pos="9000"/>
        </w:tabs>
        <w:spacing w:after="0"/>
        <w:ind w:left="540" w:right="11"/>
        <w:jc w:val="both"/>
        <w:rPr>
          <w:rFonts w:ascii="Arial" w:eastAsia="Times New Roman" w:hAnsi="Arial" w:cs="Arial"/>
          <w:color w:val="000000" w:themeColor="text1"/>
          <w:kern w:val="0"/>
          <w:sz w:val="18"/>
          <w:szCs w:val="18"/>
          <w:lang w:bidi="he-IL"/>
          <w14:ligatures w14:val="none"/>
        </w:rPr>
      </w:pPr>
    </w:p>
    <w:p w14:paraId="10B9A6C4" w14:textId="77777777" w:rsidR="002D53AE" w:rsidRPr="00D60A65" w:rsidRDefault="002D53AE" w:rsidP="002D53AE">
      <w:pPr>
        <w:tabs>
          <w:tab w:val="left" w:pos="2160"/>
          <w:tab w:val="right" w:pos="7200"/>
          <w:tab w:val="right" w:pos="9000"/>
        </w:tabs>
        <w:spacing w:after="0"/>
        <w:ind w:left="540" w:right="11"/>
        <w:jc w:val="both"/>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During the three-month periods </w:t>
      </w:r>
      <w:proofErr w:type="gramStart"/>
      <w:r w:rsidRPr="00D60A65">
        <w:rPr>
          <w:rFonts w:ascii="Arial" w:eastAsia="Times New Roman" w:hAnsi="Arial" w:cs="Arial"/>
          <w:color w:val="000000" w:themeColor="text1"/>
          <w:kern w:val="0"/>
          <w:sz w:val="18"/>
          <w:szCs w:val="18"/>
          <w:lang w:bidi="he-IL"/>
          <w14:ligatures w14:val="none"/>
        </w:rPr>
        <w:t>ended</w:t>
      </w:r>
      <w:proofErr w:type="gramEnd"/>
      <w:r w:rsidRPr="00D60A65">
        <w:rPr>
          <w:rFonts w:ascii="Arial" w:eastAsia="Times New Roman" w:hAnsi="Arial" w:cs="Arial"/>
          <w:color w:val="000000" w:themeColor="text1"/>
          <w:kern w:val="0"/>
          <w:sz w:val="18"/>
          <w:szCs w:val="18"/>
          <w:lang w:bidi="he-IL"/>
          <w14:ligatures w14:val="none"/>
        </w:rPr>
        <w:t xml:space="preserve"> 30 June 2026 and 2025, the subsidiaries incurred service income and service expenses among them, the pricing policies of which are based on contract rates, </w:t>
      </w:r>
      <w:proofErr w:type="gramStart"/>
      <w:r w:rsidRPr="00D60A65">
        <w:rPr>
          <w:rFonts w:ascii="Arial" w:eastAsia="Times New Roman" w:hAnsi="Arial" w:cs="Arial"/>
          <w:color w:val="000000" w:themeColor="text1"/>
          <w:kern w:val="0"/>
          <w:sz w:val="18"/>
          <w:szCs w:val="18"/>
          <w:lang w:bidi="he-IL"/>
          <w14:ligatures w14:val="none"/>
        </w:rPr>
        <w:t>mutually-agreed</w:t>
      </w:r>
      <w:proofErr w:type="gramEnd"/>
      <w:r w:rsidRPr="00D60A65">
        <w:rPr>
          <w:rFonts w:ascii="Arial" w:eastAsia="Times New Roman" w:hAnsi="Arial" w:cs="Arial"/>
          <w:color w:val="000000" w:themeColor="text1"/>
          <w:kern w:val="0"/>
          <w:sz w:val="18"/>
          <w:szCs w:val="18"/>
          <w:lang w:bidi="he-IL"/>
          <w14:ligatures w14:val="none"/>
        </w:rPr>
        <w:t xml:space="preserve"> rates, or at cost, amounted to Baht 2.3 million and Baht 2.6 million, respectively.</w:t>
      </w:r>
    </w:p>
    <w:p w14:paraId="3D3F724A" w14:textId="77777777" w:rsidR="002D53AE" w:rsidRPr="00D60A65" w:rsidRDefault="002D53AE" w:rsidP="002D53AE">
      <w:pPr>
        <w:tabs>
          <w:tab w:val="left" w:pos="2160"/>
          <w:tab w:val="right" w:pos="7200"/>
          <w:tab w:val="right" w:pos="9000"/>
        </w:tabs>
        <w:spacing w:after="0"/>
        <w:ind w:left="540" w:right="11"/>
        <w:jc w:val="both"/>
        <w:rPr>
          <w:rFonts w:ascii="Arial" w:eastAsia="Times New Roman" w:hAnsi="Arial" w:cs="Arial"/>
          <w:color w:val="000000" w:themeColor="text1"/>
          <w:kern w:val="0"/>
          <w:sz w:val="18"/>
          <w:szCs w:val="18"/>
          <w:lang w:bidi="he-IL"/>
          <w14:ligatures w14:val="none"/>
        </w:rPr>
      </w:pPr>
    </w:p>
    <w:p w14:paraId="4610467E" w14:textId="77777777" w:rsidR="002D53AE" w:rsidRPr="00D60A65" w:rsidRDefault="002D53AE" w:rsidP="002D53AE">
      <w:pPr>
        <w:tabs>
          <w:tab w:val="left" w:pos="2160"/>
          <w:tab w:val="right" w:pos="7200"/>
          <w:tab w:val="right" w:pos="9000"/>
        </w:tabs>
        <w:spacing w:after="0"/>
        <w:ind w:left="540" w:right="11"/>
        <w:jc w:val="both"/>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During the six-month periods </w:t>
      </w:r>
      <w:proofErr w:type="gramStart"/>
      <w:r w:rsidRPr="00D60A65">
        <w:rPr>
          <w:rFonts w:ascii="Arial" w:eastAsia="Times New Roman" w:hAnsi="Arial" w:cs="Arial"/>
          <w:color w:val="000000" w:themeColor="text1"/>
          <w:kern w:val="0"/>
          <w:sz w:val="18"/>
          <w:szCs w:val="18"/>
          <w:lang w:bidi="he-IL"/>
          <w14:ligatures w14:val="none"/>
        </w:rPr>
        <w:t>ended</w:t>
      </w:r>
      <w:proofErr w:type="gramEnd"/>
      <w:r w:rsidRPr="00D60A65">
        <w:rPr>
          <w:rFonts w:ascii="Arial" w:eastAsia="Times New Roman" w:hAnsi="Arial" w:cs="Arial"/>
          <w:color w:val="000000" w:themeColor="text1"/>
          <w:kern w:val="0"/>
          <w:sz w:val="18"/>
          <w:szCs w:val="18"/>
          <w:lang w:bidi="he-IL"/>
          <w14:ligatures w14:val="none"/>
        </w:rPr>
        <w:t xml:space="preserve"> 30 June 2026 and 2025, the subsidiaries incurred service income and service expenses among them, the pricing policies of which are based on contract rates, </w:t>
      </w:r>
      <w:proofErr w:type="gramStart"/>
      <w:r w:rsidRPr="00D60A65">
        <w:rPr>
          <w:rFonts w:ascii="Arial" w:eastAsia="Times New Roman" w:hAnsi="Arial" w:cs="Arial"/>
          <w:color w:val="000000" w:themeColor="text1"/>
          <w:kern w:val="0"/>
          <w:sz w:val="18"/>
          <w:szCs w:val="18"/>
          <w:lang w:bidi="he-IL"/>
          <w14:ligatures w14:val="none"/>
        </w:rPr>
        <w:t>mutually-agreed</w:t>
      </w:r>
      <w:proofErr w:type="gramEnd"/>
      <w:r w:rsidRPr="00D60A65">
        <w:rPr>
          <w:rFonts w:ascii="Arial" w:eastAsia="Times New Roman" w:hAnsi="Arial" w:cs="Arial"/>
          <w:color w:val="000000" w:themeColor="text1"/>
          <w:kern w:val="0"/>
          <w:sz w:val="18"/>
          <w:szCs w:val="18"/>
          <w:lang w:bidi="he-IL"/>
          <w14:ligatures w14:val="none"/>
        </w:rPr>
        <w:t xml:space="preserve"> rates, or at cost, </w:t>
      </w:r>
      <w:proofErr w:type="gramStart"/>
      <w:r w:rsidRPr="00D60A65">
        <w:rPr>
          <w:rFonts w:ascii="Arial" w:eastAsia="Times New Roman" w:hAnsi="Arial" w:cs="Arial"/>
          <w:color w:val="000000" w:themeColor="text1"/>
          <w:kern w:val="0"/>
          <w:sz w:val="18"/>
          <w:szCs w:val="18"/>
          <w:lang w:bidi="he-IL"/>
          <w14:ligatures w14:val="none"/>
        </w:rPr>
        <w:t>amounted</w:t>
      </w:r>
      <w:proofErr w:type="gramEnd"/>
      <w:r w:rsidRPr="00D60A65">
        <w:rPr>
          <w:rFonts w:ascii="Arial" w:eastAsia="Times New Roman" w:hAnsi="Arial" w:cs="Arial"/>
          <w:color w:val="000000" w:themeColor="text1"/>
          <w:kern w:val="0"/>
          <w:sz w:val="18"/>
          <w:szCs w:val="18"/>
          <w:lang w:bidi="he-IL"/>
          <w14:ligatures w14:val="none"/>
        </w:rPr>
        <w:t xml:space="preserve"> to Baht 4.5 million and Baht 9.5 million, respectively.</w:t>
      </w:r>
    </w:p>
    <w:p w14:paraId="7B73171E" w14:textId="1C55C862" w:rsidR="002D53AE" w:rsidRPr="00D60A65" w:rsidRDefault="002D53AE"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21F5284D" w14:textId="77777777" w:rsidR="002D53AE" w:rsidRPr="00D60A65" w:rsidRDefault="002D53AE">
      <w:pPr>
        <w:rPr>
          <w:rFonts w:ascii="Arial" w:eastAsia="Arial" w:hAnsi="Arial" w:cs="Arial"/>
          <w:b/>
          <w:color w:val="000000" w:themeColor="text1"/>
          <w:kern w:val="0"/>
          <w:sz w:val="18"/>
          <w:szCs w:val="18"/>
          <w:lang w:bidi="he-IL"/>
          <w14:ligatures w14:val="none"/>
        </w:rPr>
      </w:pPr>
      <w:r w:rsidRPr="00D60A65">
        <w:rPr>
          <w:rFonts w:ascii="Arial" w:eastAsia="Arial" w:hAnsi="Arial" w:cs="Arial"/>
          <w:b/>
          <w:color w:val="000000" w:themeColor="text1"/>
          <w:kern w:val="0"/>
          <w:sz w:val="18"/>
          <w:szCs w:val="18"/>
          <w:lang w:bidi="he-IL"/>
          <w14:ligatures w14:val="none"/>
        </w:rPr>
        <w:br w:type="page"/>
      </w:r>
    </w:p>
    <w:p w14:paraId="45AB3FF2" w14:textId="3651EA53" w:rsidR="002D53AE" w:rsidRPr="00D60A65" w:rsidRDefault="002D53AE" w:rsidP="002D53AE">
      <w:pPr>
        <w:pStyle w:val="Header"/>
        <w:numPr>
          <w:ilvl w:val="1"/>
          <w:numId w:val="21"/>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lastRenderedPageBreak/>
        <w:t>Outstanding balances</w:t>
      </w:r>
    </w:p>
    <w:p w14:paraId="55C11249" w14:textId="77777777" w:rsidR="002D53AE" w:rsidRPr="00D60A65" w:rsidRDefault="002D53AE" w:rsidP="002D53AE">
      <w:pPr>
        <w:pStyle w:val="Header"/>
        <w:ind w:left="792"/>
        <w:jc w:val="both"/>
        <w:rPr>
          <w:rFonts w:ascii="Arial" w:hAnsi="Arial" w:cs="Arial"/>
          <w:color w:val="000000" w:themeColor="text1"/>
          <w:sz w:val="18"/>
          <w:szCs w:val="18"/>
        </w:rPr>
      </w:pPr>
    </w:p>
    <w:p w14:paraId="6AE75F85" w14:textId="4528A3B0"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r w:rsidRPr="00D60A65">
        <w:rPr>
          <w:rFonts w:ascii="Arial" w:eastAsia="Times New Roman" w:hAnsi="Arial" w:cs="Arial"/>
          <w:color w:val="000000" w:themeColor="text1"/>
          <w:kern w:val="0"/>
          <w:sz w:val="18"/>
          <w:szCs w:val="18"/>
          <w:lang w:bidi="he-IL"/>
          <w14:ligatures w14:val="none"/>
        </w:rPr>
        <w:t xml:space="preserve">As </w:t>
      </w:r>
      <w:proofErr w:type="gramStart"/>
      <w:r w:rsidRPr="00D60A65">
        <w:rPr>
          <w:rFonts w:ascii="Arial" w:eastAsia="Times New Roman" w:hAnsi="Arial" w:cs="Arial"/>
          <w:color w:val="000000" w:themeColor="text1"/>
          <w:kern w:val="0"/>
          <w:sz w:val="18"/>
          <w:szCs w:val="18"/>
          <w:lang w:bidi="he-IL"/>
          <w14:ligatures w14:val="none"/>
        </w:rPr>
        <w:t>at</w:t>
      </w:r>
      <w:proofErr w:type="gramEnd"/>
      <w:r w:rsidRPr="00D60A65">
        <w:rPr>
          <w:rFonts w:ascii="Arial" w:eastAsia="Times New Roman" w:hAnsi="Arial" w:cs="Arial"/>
          <w:color w:val="000000" w:themeColor="text1"/>
          <w:kern w:val="0"/>
          <w:sz w:val="18"/>
          <w:szCs w:val="18"/>
          <w:lang w:bidi="he-IL"/>
          <w14:ligatures w14:val="none"/>
        </w:rPr>
        <w:t xml:space="preserve"> 30 June 2026 and 31 December 2025, the Group had the outstanding </w:t>
      </w:r>
      <w:proofErr w:type="gramStart"/>
      <w:r w:rsidRPr="00D60A65">
        <w:rPr>
          <w:rFonts w:ascii="Arial" w:eastAsia="Times New Roman" w:hAnsi="Arial" w:cs="Arial"/>
          <w:color w:val="000000" w:themeColor="text1"/>
          <w:kern w:val="0"/>
          <w:sz w:val="18"/>
          <w:szCs w:val="18"/>
          <w:lang w:bidi="he-IL"/>
          <w14:ligatures w14:val="none"/>
        </w:rPr>
        <w:t>balances</w:t>
      </w:r>
      <w:proofErr w:type="gramEnd"/>
      <w:r w:rsidRPr="00D60A65">
        <w:rPr>
          <w:rFonts w:ascii="Arial" w:eastAsia="Times New Roman" w:hAnsi="Arial" w:cs="Arial"/>
          <w:color w:val="000000" w:themeColor="text1"/>
          <w:kern w:val="0"/>
          <w:sz w:val="18"/>
          <w:szCs w:val="18"/>
          <w:lang w:bidi="he-IL"/>
          <w14:ligatures w14:val="none"/>
        </w:rPr>
        <w:t xml:space="preserve"> with its related parties as follows:</w:t>
      </w:r>
    </w:p>
    <w:p w14:paraId="5C61B81D" w14:textId="77777777"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2D53AE" w:rsidRPr="00D60A65" w14:paraId="58F678E0" w14:textId="77777777">
        <w:tc>
          <w:tcPr>
            <w:tcW w:w="3960" w:type="dxa"/>
            <w:vAlign w:val="bottom"/>
          </w:tcPr>
          <w:p w14:paraId="1A0BF66F" w14:textId="77777777" w:rsidR="002D53AE" w:rsidRPr="00D60A65" w:rsidRDefault="002D53AE" w:rsidP="002D53AE">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2520" w:type="dxa"/>
            <w:gridSpan w:val="2"/>
            <w:tcBorders>
              <w:bottom w:val="single" w:sz="4" w:space="0" w:color="auto"/>
            </w:tcBorders>
            <w:vAlign w:val="bottom"/>
          </w:tcPr>
          <w:p w14:paraId="57F9CBED"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Consolidated</w:t>
            </w:r>
          </w:p>
          <w:p w14:paraId="25112781" w14:textId="77777777" w:rsidR="002D53AE" w:rsidRPr="00D60A65" w:rsidRDefault="002D53AE" w:rsidP="002D53AE">
            <w:pPr>
              <w:spacing w:after="0"/>
              <w:ind w:right="-72"/>
              <w:jc w:val="center"/>
              <w:rPr>
                <w:rFonts w:ascii="Arial" w:eastAsia="Times New Roman" w:hAnsi="Arial" w:cs="Arial"/>
                <w:b/>
                <w:bCs/>
                <w:color w:val="000000"/>
                <w:kern w:val="0"/>
                <w:sz w:val="18"/>
                <w:szCs w:val="18"/>
                <w:u w:val="single"/>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c>
          <w:tcPr>
            <w:tcW w:w="2520" w:type="dxa"/>
            <w:gridSpan w:val="2"/>
            <w:tcBorders>
              <w:bottom w:val="single" w:sz="4" w:space="0" w:color="auto"/>
            </w:tcBorders>
            <w:vAlign w:val="bottom"/>
          </w:tcPr>
          <w:p w14:paraId="1E2542A0"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Separate</w:t>
            </w:r>
          </w:p>
          <w:p w14:paraId="1679C7E6" w14:textId="77777777" w:rsidR="002D53AE" w:rsidRPr="00D60A65" w:rsidRDefault="002D53AE" w:rsidP="002D53AE">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r>
      <w:tr w:rsidR="002D53AE" w:rsidRPr="00D60A65" w14:paraId="0AA5C924" w14:textId="77777777">
        <w:tc>
          <w:tcPr>
            <w:tcW w:w="3960" w:type="dxa"/>
            <w:vAlign w:val="bottom"/>
          </w:tcPr>
          <w:p w14:paraId="02881DAB" w14:textId="77777777" w:rsidR="002D53AE" w:rsidRPr="00D60A65" w:rsidRDefault="002D53AE" w:rsidP="002D53AE">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1260" w:type="dxa"/>
            <w:tcBorders>
              <w:top w:val="single" w:sz="4" w:space="0" w:color="auto"/>
            </w:tcBorders>
            <w:vAlign w:val="bottom"/>
          </w:tcPr>
          <w:p w14:paraId="3AE6D900" w14:textId="77777777" w:rsidR="002D53AE" w:rsidRPr="00D60A65" w:rsidRDefault="002D53AE" w:rsidP="002D53AE">
            <w:pPr>
              <w:spacing w:after="0"/>
              <w:ind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(Unaudited)</w:t>
            </w:r>
          </w:p>
          <w:p w14:paraId="451FB177" w14:textId="77777777" w:rsidR="002D53AE" w:rsidRPr="00D60A65" w:rsidRDefault="002D53AE" w:rsidP="002D53AE">
            <w:pPr>
              <w:spacing w:after="0"/>
              <w:ind w:left="-105" w:right="-72"/>
              <w:jc w:val="right"/>
              <w:rPr>
                <w:rFonts w:ascii="Arial" w:eastAsia="Times New Roman" w:hAnsi="Arial" w:cs="Arial"/>
                <w:b/>
                <w:bCs/>
                <w:color w:val="000000"/>
                <w:kern w:val="0"/>
                <w:sz w:val="18"/>
                <w:szCs w:val="18"/>
                <w:lang w:val="en-GB" w:bidi="he-IL"/>
                <w14:ligatures w14:val="none"/>
              </w:rPr>
            </w:pPr>
            <w:r w:rsidRPr="00D60A65">
              <w:rPr>
                <w:rFonts w:ascii="Arial" w:eastAsia="Times New Roman" w:hAnsi="Arial" w:cs="Arial"/>
                <w:b/>
                <w:bCs/>
                <w:color w:val="000000"/>
                <w:kern w:val="0"/>
                <w:sz w:val="18"/>
                <w:szCs w:val="18"/>
                <w:lang w:val="en-GB" w:bidi="he-IL"/>
                <w14:ligatures w14:val="none"/>
              </w:rPr>
              <w:t>30 June</w:t>
            </w:r>
          </w:p>
        </w:tc>
        <w:tc>
          <w:tcPr>
            <w:tcW w:w="1260" w:type="dxa"/>
            <w:tcBorders>
              <w:top w:val="single" w:sz="4" w:space="0" w:color="auto"/>
            </w:tcBorders>
            <w:vAlign w:val="bottom"/>
          </w:tcPr>
          <w:p w14:paraId="6BE7F240" w14:textId="77777777" w:rsidR="002D53AE" w:rsidRPr="00D60A65" w:rsidRDefault="002D53AE" w:rsidP="002D53AE">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p w14:paraId="3C458127" w14:textId="77777777" w:rsidR="002D53AE" w:rsidRPr="00D60A65" w:rsidRDefault="002D53AE" w:rsidP="002D53AE">
            <w:pPr>
              <w:spacing w:after="0"/>
              <w:ind w:right="-105"/>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31</w:t>
            </w:r>
            <w:r w:rsidRPr="00D60A65">
              <w:rPr>
                <w:rFonts w:ascii="Arial" w:eastAsia="Times New Roman" w:hAnsi="Arial" w:cs="Arial"/>
                <w:b/>
                <w:bCs/>
                <w:color w:val="000000"/>
                <w:kern w:val="0"/>
                <w:sz w:val="18"/>
                <w:szCs w:val="18"/>
                <w:lang w:bidi="he-IL"/>
                <w14:ligatures w14:val="none"/>
              </w:rPr>
              <w:t xml:space="preserve"> December</w:t>
            </w:r>
          </w:p>
        </w:tc>
        <w:tc>
          <w:tcPr>
            <w:tcW w:w="1260" w:type="dxa"/>
            <w:tcBorders>
              <w:top w:val="single" w:sz="4" w:space="0" w:color="auto"/>
            </w:tcBorders>
            <w:vAlign w:val="bottom"/>
          </w:tcPr>
          <w:p w14:paraId="51789167" w14:textId="77777777" w:rsidR="002D53AE" w:rsidRPr="00D60A65" w:rsidRDefault="002D53AE" w:rsidP="002D53AE">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196F0D43" w14:textId="77777777" w:rsidR="002D53AE" w:rsidRPr="00D60A65" w:rsidRDefault="002D53AE" w:rsidP="002D53AE">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 xml:space="preserve">30 June </w:t>
            </w:r>
          </w:p>
        </w:tc>
        <w:tc>
          <w:tcPr>
            <w:tcW w:w="1260" w:type="dxa"/>
            <w:tcBorders>
              <w:top w:val="single" w:sz="4" w:space="0" w:color="auto"/>
            </w:tcBorders>
            <w:vAlign w:val="bottom"/>
          </w:tcPr>
          <w:p w14:paraId="545C8BF2" w14:textId="77777777" w:rsidR="002D53AE" w:rsidRPr="00D60A65" w:rsidRDefault="002D53AE" w:rsidP="002D53AE">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(Audited)</w:t>
            </w:r>
          </w:p>
          <w:p w14:paraId="7D719D20" w14:textId="77777777" w:rsidR="002D53AE" w:rsidRPr="00D60A65" w:rsidRDefault="002D53AE" w:rsidP="002D53AE">
            <w:pPr>
              <w:spacing w:after="0"/>
              <w:ind w:right="-72"/>
              <w:jc w:val="right"/>
              <w:rPr>
                <w:rFonts w:ascii="Arial" w:eastAsia="Times New Roman" w:hAnsi="Arial" w:cs="Arial"/>
                <w:b/>
                <w:bCs/>
                <w:color w:val="000000"/>
                <w:spacing w:val="-4"/>
                <w:kern w:val="0"/>
                <w:sz w:val="18"/>
                <w:szCs w:val="18"/>
                <w:lang w:bidi="he-IL"/>
                <w14:ligatures w14:val="none"/>
              </w:rPr>
            </w:pPr>
            <w:r w:rsidRPr="00D60A65">
              <w:rPr>
                <w:rFonts w:ascii="Arial" w:eastAsia="Times New Roman" w:hAnsi="Arial" w:cs="Arial"/>
                <w:b/>
                <w:bCs/>
                <w:color w:val="000000"/>
                <w:spacing w:val="-4"/>
                <w:kern w:val="0"/>
                <w:sz w:val="18"/>
                <w:szCs w:val="18"/>
                <w:lang w:val="en-GB" w:bidi="he-IL"/>
                <w14:ligatures w14:val="none"/>
              </w:rPr>
              <w:t>31</w:t>
            </w:r>
            <w:r w:rsidRPr="00D60A65">
              <w:rPr>
                <w:rFonts w:ascii="Arial" w:eastAsia="Times New Roman" w:hAnsi="Arial" w:cs="Arial"/>
                <w:b/>
                <w:bCs/>
                <w:color w:val="000000"/>
                <w:spacing w:val="-4"/>
                <w:kern w:val="0"/>
                <w:sz w:val="18"/>
                <w:szCs w:val="18"/>
                <w:lang w:bidi="he-IL"/>
                <w14:ligatures w14:val="none"/>
              </w:rPr>
              <w:t xml:space="preserve"> December</w:t>
            </w:r>
          </w:p>
        </w:tc>
      </w:tr>
      <w:tr w:rsidR="002D53AE" w:rsidRPr="00D60A65" w14:paraId="3CD63BC3" w14:textId="77777777">
        <w:tc>
          <w:tcPr>
            <w:tcW w:w="3960" w:type="dxa"/>
            <w:vAlign w:val="bottom"/>
          </w:tcPr>
          <w:p w14:paraId="15222EF1" w14:textId="77777777" w:rsidR="002D53AE" w:rsidRPr="00D60A65" w:rsidRDefault="002D53AE" w:rsidP="002D53AE">
            <w:pPr>
              <w:tabs>
                <w:tab w:val="left" w:pos="162"/>
              </w:tabs>
              <w:spacing w:after="0"/>
              <w:ind w:left="162" w:right="-36" w:hanging="162"/>
              <w:jc w:val="both"/>
              <w:rPr>
                <w:rFonts w:ascii="Arial" w:eastAsia="Arial Unicode MS" w:hAnsi="Arial" w:cs="Arial"/>
                <w:b/>
                <w:bCs/>
                <w:color w:val="000000"/>
                <w:kern w:val="0"/>
                <w:sz w:val="18"/>
                <w:szCs w:val="18"/>
                <w:lang w:bidi="he-IL"/>
                <w14:ligatures w14:val="none"/>
              </w:rPr>
            </w:pPr>
          </w:p>
        </w:tc>
        <w:tc>
          <w:tcPr>
            <w:tcW w:w="1260" w:type="dxa"/>
            <w:vAlign w:val="bottom"/>
          </w:tcPr>
          <w:p w14:paraId="5B6F8441" w14:textId="77777777" w:rsidR="002D53AE" w:rsidRPr="00D60A65" w:rsidRDefault="002D53AE" w:rsidP="002D53AE">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0" w:type="dxa"/>
            <w:vAlign w:val="bottom"/>
          </w:tcPr>
          <w:p w14:paraId="60318E00" w14:textId="77777777" w:rsidR="002D53AE" w:rsidRPr="00D60A65" w:rsidRDefault="002D53AE" w:rsidP="002D53AE">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260" w:type="dxa"/>
            <w:vAlign w:val="bottom"/>
          </w:tcPr>
          <w:p w14:paraId="68216E6A" w14:textId="77777777" w:rsidR="002D53AE" w:rsidRPr="00D60A65" w:rsidRDefault="002D53AE" w:rsidP="002D53AE">
            <w:pPr>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260" w:type="dxa"/>
            <w:vAlign w:val="bottom"/>
          </w:tcPr>
          <w:p w14:paraId="6595BF3C" w14:textId="77777777" w:rsidR="002D53AE" w:rsidRPr="00D60A65" w:rsidRDefault="002D53AE" w:rsidP="002D53AE">
            <w:pPr>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2D53AE" w:rsidRPr="00D60A65" w14:paraId="7BBA70E9" w14:textId="77777777">
        <w:tc>
          <w:tcPr>
            <w:tcW w:w="3960" w:type="dxa"/>
            <w:vAlign w:val="bottom"/>
          </w:tcPr>
          <w:p w14:paraId="01BF6EF3" w14:textId="77777777" w:rsidR="002D53AE" w:rsidRPr="00D60A65" w:rsidRDefault="002D53AE" w:rsidP="002D53AE">
            <w:pPr>
              <w:tabs>
                <w:tab w:val="left" w:pos="162"/>
              </w:tabs>
              <w:spacing w:after="0"/>
              <w:ind w:left="158" w:right="-43" w:hanging="158"/>
              <w:rPr>
                <w:rFonts w:ascii="Arial" w:eastAsia="Arial Unicode MS" w:hAnsi="Arial" w:cs="Arial"/>
                <w:color w:val="000000"/>
                <w:kern w:val="0"/>
                <w:sz w:val="18"/>
                <w:szCs w:val="18"/>
                <w:lang w:bidi="he-IL"/>
                <w14:ligatures w14:val="none"/>
              </w:rPr>
            </w:pPr>
          </w:p>
        </w:tc>
        <w:tc>
          <w:tcPr>
            <w:tcW w:w="1260" w:type="dxa"/>
            <w:tcBorders>
              <w:bottom w:val="single" w:sz="4" w:space="0" w:color="auto"/>
            </w:tcBorders>
            <w:vAlign w:val="bottom"/>
          </w:tcPr>
          <w:p w14:paraId="28102237" w14:textId="77777777" w:rsidR="002D53AE" w:rsidRPr="00D60A65" w:rsidRDefault="002D53AE" w:rsidP="002D53AE">
            <w:pPr>
              <w:tabs>
                <w:tab w:val="decimal" w:pos="968"/>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260" w:type="dxa"/>
            <w:tcBorders>
              <w:bottom w:val="single" w:sz="4" w:space="0" w:color="auto"/>
            </w:tcBorders>
            <w:vAlign w:val="bottom"/>
          </w:tcPr>
          <w:p w14:paraId="0DFD6BD5" w14:textId="77777777" w:rsidR="002D53AE" w:rsidRPr="00D60A65" w:rsidRDefault="002D53AE" w:rsidP="002D53AE">
            <w:pPr>
              <w:tabs>
                <w:tab w:val="decimal" w:pos="968"/>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260" w:type="dxa"/>
            <w:tcBorders>
              <w:bottom w:val="single" w:sz="4" w:space="0" w:color="auto"/>
            </w:tcBorders>
            <w:vAlign w:val="bottom"/>
          </w:tcPr>
          <w:p w14:paraId="4E1E784F" w14:textId="77777777" w:rsidR="002D53AE" w:rsidRPr="00D60A65" w:rsidRDefault="002D53AE" w:rsidP="002D53AE">
            <w:pPr>
              <w:tabs>
                <w:tab w:val="decimal" w:pos="968"/>
              </w:tabs>
              <w:spacing w:after="0"/>
              <w:ind w:left="-78"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260" w:type="dxa"/>
            <w:tcBorders>
              <w:bottom w:val="single" w:sz="4" w:space="0" w:color="auto"/>
            </w:tcBorders>
            <w:vAlign w:val="bottom"/>
          </w:tcPr>
          <w:p w14:paraId="01FA55CE" w14:textId="77777777" w:rsidR="002D53AE" w:rsidRPr="00D60A65" w:rsidRDefault="002D53AE" w:rsidP="002D53AE">
            <w:pPr>
              <w:tabs>
                <w:tab w:val="decimal" w:pos="884"/>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r>
      <w:tr w:rsidR="002D53AE" w:rsidRPr="00D60A65" w14:paraId="7E3463C3" w14:textId="77777777">
        <w:tc>
          <w:tcPr>
            <w:tcW w:w="3960" w:type="dxa"/>
            <w:vAlign w:val="bottom"/>
          </w:tcPr>
          <w:p w14:paraId="3A8A99E0" w14:textId="77777777" w:rsidR="002D53AE" w:rsidRPr="00D60A65" w:rsidRDefault="002D53AE" w:rsidP="002D53AE">
            <w:pPr>
              <w:tabs>
                <w:tab w:val="left" w:pos="162"/>
              </w:tabs>
              <w:spacing w:after="0"/>
              <w:ind w:left="158" w:right="-43" w:hanging="158"/>
              <w:rPr>
                <w:rFonts w:ascii="Arial" w:eastAsia="Arial Unicode MS" w:hAnsi="Arial" w:cs="Arial"/>
                <w:color w:val="000000"/>
                <w:kern w:val="0"/>
                <w:sz w:val="18"/>
                <w:szCs w:val="18"/>
                <w:lang w:bidi="he-IL"/>
                <w14:ligatures w14:val="none"/>
              </w:rPr>
            </w:pPr>
          </w:p>
        </w:tc>
        <w:tc>
          <w:tcPr>
            <w:tcW w:w="1260" w:type="dxa"/>
            <w:tcBorders>
              <w:top w:val="single" w:sz="4" w:space="0" w:color="auto"/>
            </w:tcBorders>
            <w:vAlign w:val="bottom"/>
          </w:tcPr>
          <w:p w14:paraId="723E0143"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4FC34DD7"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128E1D88"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tcBorders>
              <w:top w:val="single" w:sz="4" w:space="0" w:color="auto"/>
            </w:tcBorders>
            <w:vAlign w:val="bottom"/>
          </w:tcPr>
          <w:p w14:paraId="710F9783" w14:textId="77777777" w:rsidR="002D53AE" w:rsidRPr="00D60A65" w:rsidRDefault="002D53AE" w:rsidP="002D53AE">
            <w:pPr>
              <w:tabs>
                <w:tab w:val="decimal" w:pos="884"/>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77C38EC1" w14:textId="77777777">
        <w:tc>
          <w:tcPr>
            <w:tcW w:w="3960" w:type="dxa"/>
            <w:vAlign w:val="bottom"/>
          </w:tcPr>
          <w:p w14:paraId="3AE434B0" w14:textId="77777777" w:rsidR="002D53AE" w:rsidRPr="00D60A65" w:rsidRDefault="002D53AE" w:rsidP="002D53AE">
            <w:pPr>
              <w:tabs>
                <w:tab w:val="left" w:pos="162"/>
              </w:tabs>
              <w:spacing w:after="0"/>
              <w:ind w:left="158" w:right="-43" w:hanging="158"/>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 xml:space="preserve">Reinsurance receivables </w:t>
            </w:r>
          </w:p>
        </w:tc>
        <w:tc>
          <w:tcPr>
            <w:tcW w:w="1260" w:type="dxa"/>
            <w:vAlign w:val="bottom"/>
          </w:tcPr>
          <w:p w14:paraId="5FC61FB9"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vAlign w:val="bottom"/>
          </w:tcPr>
          <w:p w14:paraId="4EBBE99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vAlign w:val="bottom"/>
          </w:tcPr>
          <w:p w14:paraId="19FD9A48"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c>
          <w:tcPr>
            <w:tcW w:w="1260" w:type="dxa"/>
            <w:vAlign w:val="bottom"/>
          </w:tcPr>
          <w:p w14:paraId="31146DC3" w14:textId="77777777" w:rsidR="002D53AE" w:rsidRPr="00D60A65" w:rsidRDefault="002D53AE" w:rsidP="002D53AE">
            <w:pPr>
              <w:tabs>
                <w:tab w:val="decimal" w:pos="884"/>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1D88709F" w14:textId="77777777">
        <w:tc>
          <w:tcPr>
            <w:tcW w:w="3960" w:type="dxa"/>
            <w:vAlign w:val="bottom"/>
          </w:tcPr>
          <w:p w14:paraId="244875CE" w14:textId="77777777" w:rsidR="002D53AE" w:rsidRPr="00D60A65" w:rsidRDefault="002D53AE" w:rsidP="002D53AE">
            <w:pPr>
              <w:tabs>
                <w:tab w:val="left" w:pos="162"/>
              </w:tabs>
              <w:spacing w:after="0"/>
              <w:ind w:left="162"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Amounts deposited on reinsurance</w:t>
            </w:r>
          </w:p>
        </w:tc>
        <w:tc>
          <w:tcPr>
            <w:tcW w:w="1260" w:type="dxa"/>
            <w:vAlign w:val="bottom"/>
          </w:tcPr>
          <w:p w14:paraId="0ADC24B3"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320,218</w:t>
            </w:r>
          </w:p>
        </w:tc>
        <w:tc>
          <w:tcPr>
            <w:tcW w:w="1260" w:type="dxa"/>
            <w:vAlign w:val="bottom"/>
          </w:tcPr>
          <w:p w14:paraId="3A7897BB"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339,029</w:t>
            </w:r>
          </w:p>
        </w:tc>
        <w:tc>
          <w:tcPr>
            <w:tcW w:w="1260" w:type="dxa"/>
            <w:vAlign w:val="bottom"/>
          </w:tcPr>
          <w:p w14:paraId="3F61BD52"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cs/>
                <w:lang w:val="en-GB"/>
                <w14:ligatures w14:val="none"/>
              </w:rPr>
            </w:pPr>
            <w:r w:rsidRPr="00D60A65">
              <w:rPr>
                <w:rFonts w:ascii="Arial" w:eastAsia="Times New Roman" w:hAnsi="Arial" w:cs="Arial"/>
                <w:color w:val="000000"/>
                <w:kern w:val="0"/>
                <w:sz w:val="18"/>
                <w:szCs w:val="18"/>
                <w:lang w:val="en-GB"/>
                <w14:ligatures w14:val="none"/>
              </w:rPr>
              <w:t>320,218</w:t>
            </w:r>
          </w:p>
        </w:tc>
        <w:tc>
          <w:tcPr>
            <w:tcW w:w="1260" w:type="dxa"/>
            <w:vAlign w:val="bottom"/>
          </w:tcPr>
          <w:p w14:paraId="23A8CB35"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339,029</w:t>
            </w:r>
          </w:p>
        </w:tc>
      </w:tr>
      <w:tr w:rsidR="002D53AE" w:rsidRPr="00D60A65" w14:paraId="6544D039" w14:textId="77777777">
        <w:tc>
          <w:tcPr>
            <w:tcW w:w="3960" w:type="dxa"/>
            <w:vAlign w:val="bottom"/>
          </w:tcPr>
          <w:p w14:paraId="1655385D" w14:textId="77777777" w:rsidR="002D53AE" w:rsidRPr="00D60A65" w:rsidRDefault="002D53AE" w:rsidP="002D53AE">
            <w:pPr>
              <w:tabs>
                <w:tab w:val="left" w:pos="162"/>
              </w:tabs>
              <w:spacing w:after="0"/>
              <w:ind w:left="162"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Amounts due from reinsurers</w:t>
            </w:r>
          </w:p>
        </w:tc>
        <w:tc>
          <w:tcPr>
            <w:tcW w:w="1260" w:type="dxa"/>
            <w:vAlign w:val="bottom"/>
          </w:tcPr>
          <w:p w14:paraId="5E600EE4"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422,144</w:t>
            </w:r>
          </w:p>
        </w:tc>
        <w:tc>
          <w:tcPr>
            <w:tcW w:w="1260" w:type="dxa"/>
            <w:vAlign w:val="bottom"/>
          </w:tcPr>
          <w:p w14:paraId="26282921"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548,440</w:t>
            </w:r>
          </w:p>
        </w:tc>
        <w:tc>
          <w:tcPr>
            <w:tcW w:w="1260" w:type="dxa"/>
            <w:vAlign w:val="bottom"/>
          </w:tcPr>
          <w:p w14:paraId="6DBEAAD5"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422,144</w:t>
            </w:r>
          </w:p>
        </w:tc>
        <w:tc>
          <w:tcPr>
            <w:tcW w:w="1260" w:type="dxa"/>
            <w:vAlign w:val="bottom"/>
          </w:tcPr>
          <w:p w14:paraId="46AC9109"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548,440</w:t>
            </w:r>
          </w:p>
        </w:tc>
      </w:tr>
      <w:tr w:rsidR="002D53AE" w:rsidRPr="00D60A65" w14:paraId="57036A1B" w14:textId="77777777">
        <w:tc>
          <w:tcPr>
            <w:tcW w:w="3960" w:type="dxa"/>
            <w:vAlign w:val="bottom"/>
          </w:tcPr>
          <w:p w14:paraId="1BF4FF43" w14:textId="77777777" w:rsidR="002D53AE" w:rsidRPr="00D60A65" w:rsidRDefault="002D53AE" w:rsidP="002D53AE">
            <w:pPr>
              <w:tabs>
                <w:tab w:val="left" w:pos="162"/>
              </w:tabs>
              <w:spacing w:after="0"/>
              <w:ind w:left="162" w:right="-36" w:hanging="162"/>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Other assets</w:t>
            </w:r>
          </w:p>
        </w:tc>
        <w:tc>
          <w:tcPr>
            <w:tcW w:w="1260" w:type="dxa"/>
            <w:vAlign w:val="bottom"/>
          </w:tcPr>
          <w:p w14:paraId="20F17E0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6B7D1129"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38082F55"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2D0C96D6"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64EBA8E0" w14:textId="77777777">
        <w:tc>
          <w:tcPr>
            <w:tcW w:w="3960" w:type="dxa"/>
            <w:vAlign w:val="bottom"/>
          </w:tcPr>
          <w:p w14:paraId="390A69E5" w14:textId="77777777" w:rsidR="002D53AE" w:rsidRPr="00D60A65" w:rsidRDefault="002D53AE" w:rsidP="002D53AE">
            <w:pPr>
              <w:tabs>
                <w:tab w:val="left" w:pos="162"/>
              </w:tabs>
              <w:spacing w:after="0"/>
              <w:ind w:left="162" w:right="-112"/>
              <w:rPr>
                <w:rFonts w:ascii="Arial" w:eastAsia="Arial Unicode MS" w:hAnsi="Arial" w:cs="Arial"/>
                <w:color w:val="000000"/>
                <w:spacing w:val="-6"/>
                <w:kern w:val="0"/>
                <w:sz w:val="18"/>
                <w:szCs w:val="18"/>
                <w:lang w:bidi="he-IL"/>
                <w14:ligatures w14:val="none"/>
              </w:rPr>
            </w:pPr>
            <w:r w:rsidRPr="00D60A65">
              <w:rPr>
                <w:rFonts w:ascii="Arial" w:eastAsia="Arial Unicode MS" w:hAnsi="Arial" w:cs="Arial"/>
                <w:color w:val="000000"/>
                <w:spacing w:val="-6"/>
                <w:kern w:val="0"/>
                <w:sz w:val="18"/>
                <w:szCs w:val="18"/>
                <w:lang w:bidi="he-IL"/>
                <w14:ligatures w14:val="none"/>
              </w:rPr>
              <w:t>Deferred commissions and brokerage expenses</w:t>
            </w:r>
          </w:p>
        </w:tc>
        <w:tc>
          <w:tcPr>
            <w:tcW w:w="1260" w:type="dxa"/>
            <w:vAlign w:val="bottom"/>
          </w:tcPr>
          <w:p w14:paraId="5F8D5918"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415,444</w:t>
            </w:r>
          </w:p>
        </w:tc>
        <w:tc>
          <w:tcPr>
            <w:tcW w:w="1260" w:type="dxa"/>
            <w:vAlign w:val="bottom"/>
          </w:tcPr>
          <w:p w14:paraId="4C9FE4EE"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369,412</w:t>
            </w:r>
          </w:p>
        </w:tc>
        <w:tc>
          <w:tcPr>
            <w:tcW w:w="1260" w:type="dxa"/>
            <w:vAlign w:val="bottom"/>
          </w:tcPr>
          <w:p w14:paraId="2D1E57ED"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415,444</w:t>
            </w:r>
          </w:p>
        </w:tc>
        <w:tc>
          <w:tcPr>
            <w:tcW w:w="1260" w:type="dxa"/>
            <w:vAlign w:val="bottom"/>
          </w:tcPr>
          <w:p w14:paraId="001FF44C"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369,412</w:t>
            </w:r>
          </w:p>
        </w:tc>
      </w:tr>
      <w:tr w:rsidR="002D53AE" w:rsidRPr="00D60A65" w14:paraId="5B7DB899" w14:textId="77777777">
        <w:tc>
          <w:tcPr>
            <w:tcW w:w="3960" w:type="dxa"/>
            <w:vAlign w:val="bottom"/>
          </w:tcPr>
          <w:p w14:paraId="3FBA8C18" w14:textId="77777777" w:rsidR="002D53AE" w:rsidRPr="00D60A65" w:rsidRDefault="002D53AE" w:rsidP="002D53AE">
            <w:pPr>
              <w:tabs>
                <w:tab w:val="left" w:pos="162"/>
              </w:tabs>
              <w:spacing w:after="0"/>
              <w:ind w:left="162"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Trade receivables</w:t>
            </w:r>
          </w:p>
        </w:tc>
        <w:tc>
          <w:tcPr>
            <w:tcW w:w="1260" w:type="dxa"/>
            <w:vAlign w:val="bottom"/>
          </w:tcPr>
          <w:p w14:paraId="729D3A19"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10,443</w:t>
            </w:r>
          </w:p>
        </w:tc>
        <w:tc>
          <w:tcPr>
            <w:tcW w:w="1260" w:type="dxa"/>
            <w:vAlign w:val="bottom"/>
          </w:tcPr>
          <w:p w14:paraId="14CAD8EE"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13,947</w:t>
            </w:r>
          </w:p>
        </w:tc>
        <w:tc>
          <w:tcPr>
            <w:tcW w:w="1260" w:type="dxa"/>
            <w:vAlign w:val="bottom"/>
          </w:tcPr>
          <w:p w14:paraId="44F0E213"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322</w:t>
            </w:r>
          </w:p>
        </w:tc>
        <w:tc>
          <w:tcPr>
            <w:tcW w:w="1260" w:type="dxa"/>
            <w:vAlign w:val="bottom"/>
          </w:tcPr>
          <w:p w14:paraId="681DD4E8"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247</w:t>
            </w:r>
          </w:p>
        </w:tc>
      </w:tr>
      <w:tr w:rsidR="002D53AE" w:rsidRPr="00D60A65" w14:paraId="415284E2" w14:textId="77777777">
        <w:tc>
          <w:tcPr>
            <w:tcW w:w="3960" w:type="dxa"/>
            <w:vAlign w:val="bottom"/>
          </w:tcPr>
          <w:p w14:paraId="011FAA24" w14:textId="77777777" w:rsidR="002D53AE" w:rsidRPr="00D60A65" w:rsidRDefault="002D53AE" w:rsidP="002D53AE">
            <w:pPr>
              <w:tabs>
                <w:tab w:val="left" w:pos="162"/>
              </w:tabs>
              <w:spacing w:after="0"/>
              <w:ind w:left="164" w:right="-36"/>
              <w:rPr>
                <w:rFonts w:ascii="Arial" w:eastAsia="Arial Unicode MS" w:hAnsi="Arial" w:cs="Arial"/>
                <w:color w:val="000000"/>
                <w:kern w:val="0"/>
                <w:sz w:val="18"/>
                <w:szCs w:val="18"/>
                <w:lang w:val="en-GB"/>
                <w14:ligatures w14:val="none"/>
              </w:rPr>
            </w:pPr>
            <w:r w:rsidRPr="00D60A65">
              <w:rPr>
                <w:rFonts w:ascii="Arial" w:eastAsia="Arial Unicode MS" w:hAnsi="Arial" w:cs="Arial"/>
                <w:color w:val="000000"/>
                <w:spacing w:val="-4"/>
                <w:kern w:val="0"/>
                <w:sz w:val="18"/>
                <w:szCs w:val="18"/>
                <w:lang w:val="en-GB"/>
                <w14:ligatures w14:val="none"/>
              </w:rPr>
              <w:t>Prepaid expenses</w:t>
            </w:r>
          </w:p>
        </w:tc>
        <w:tc>
          <w:tcPr>
            <w:tcW w:w="1260" w:type="dxa"/>
            <w:vAlign w:val="bottom"/>
          </w:tcPr>
          <w:p w14:paraId="36CED16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2,036</w:t>
            </w:r>
          </w:p>
        </w:tc>
        <w:tc>
          <w:tcPr>
            <w:tcW w:w="1260" w:type="dxa"/>
            <w:vAlign w:val="bottom"/>
          </w:tcPr>
          <w:p w14:paraId="37449B0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1,190</w:t>
            </w:r>
          </w:p>
        </w:tc>
        <w:tc>
          <w:tcPr>
            <w:tcW w:w="1260" w:type="dxa"/>
            <w:vAlign w:val="bottom"/>
          </w:tcPr>
          <w:p w14:paraId="5DFC912B"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1,469</w:t>
            </w:r>
          </w:p>
        </w:tc>
        <w:tc>
          <w:tcPr>
            <w:tcW w:w="1260" w:type="dxa"/>
            <w:vAlign w:val="bottom"/>
          </w:tcPr>
          <w:p w14:paraId="3D5A03D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104</w:t>
            </w:r>
          </w:p>
        </w:tc>
      </w:tr>
      <w:tr w:rsidR="002D53AE" w:rsidRPr="00D60A65" w14:paraId="584CA565" w14:textId="77777777">
        <w:tc>
          <w:tcPr>
            <w:tcW w:w="3960" w:type="dxa"/>
            <w:vAlign w:val="bottom"/>
          </w:tcPr>
          <w:p w14:paraId="15C09EE8" w14:textId="77777777" w:rsidR="002D53AE" w:rsidRPr="00D60A65" w:rsidRDefault="002D53AE" w:rsidP="002D53AE">
            <w:pPr>
              <w:tabs>
                <w:tab w:val="left" w:pos="162"/>
              </w:tabs>
              <w:spacing w:after="0"/>
              <w:ind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Insurance contract liabilities</w:t>
            </w:r>
          </w:p>
        </w:tc>
        <w:tc>
          <w:tcPr>
            <w:tcW w:w="1260" w:type="dxa"/>
            <w:vAlign w:val="bottom"/>
          </w:tcPr>
          <w:p w14:paraId="199CE4B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32FF811F"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0F095C07"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751C433E"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5B50BAFA" w14:textId="77777777">
        <w:tc>
          <w:tcPr>
            <w:tcW w:w="3960" w:type="dxa"/>
            <w:vAlign w:val="bottom"/>
          </w:tcPr>
          <w:p w14:paraId="0F7207E9" w14:textId="77777777" w:rsidR="002D53AE" w:rsidRPr="00D60A65" w:rsidRDefault="002D53AE" w:rsidP="002D53AE">
            <w:pPr>
              <w:tabs>
                <w:tab w:val="left" w:pos="162"/>
              </w:tabs>
              <w:spacing w:after="0"/>
              <w:ind w:left="162"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 xml:space="preserve">Loss reserves </w:t>
            </w:r>
          </w:p>
        </w:tc>
        <w:tc>
          <w:tcPr>
            <w:tcW w:w="1260" w:type="dxa"/>
            <w:vAlign w:val="bottom"/>
          </w:tcPr>
          <w:p w14:paraId="24A61E8F"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1064,432</w:t>
            </w:r>
          </w:p>
        </w:tc>
        <w:tc>
          <w:tcPr>
            <w:tcW w:w="1260" w:type="dxa"/>
            <w:vAlign w:val="bottom"/>
          </w:tcPr>
          <w:p w14:paraId="13EF0E2C"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1,370,884</w:t>
            </w:r>
          </w:p>
        </w:tc>
        <w:tc>
          <w:tcPr>
            <w:tcW w:w="1260" w:type="dxa"/>
            <w:vAlign w:val="bottom"/>
          </w:tcPr>
          <w:p w14:paraId="54FF66A1"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1,064,432</w:t>
            </w:r>
          </w:p>
        </w:tc>
        <w:tc>
          <w:tcPr>
            <w:tcW w:w="1260" w:type="dxa"/>
            <w:vAlign w:val="bottom"/>
          </w:tcPr>
          <w:p w14:paraId="6511149D"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1,370,884</w:t>
            </w:r>
          </w:p>
        </w:tc>
      </w:tr>
      <w:tr w:rsidR="002D53AE" w:rsidRPr="00D60A65" w14:paraId="19F28FB0" w14:textId="77777777">
        <w:tc>
          <w:tcPr>
            <w:tcW w:w="3960" w:type="dxa"/>
            <w:vAlign w:val="bottom"/>
          </w:tcPr>
          <w:p w14:paraId="4321F0E5" w14:textId="77777777" w:rsidR="002D53AE" w:rsidRPr="00D60A65" w:rsidRDefault="002D53AE" w:rsidP="002D53AE">
            <w:pPr>
              <w:tabs>
                <w:tab w:val="left" w:pos="162"/>
              </w:tabs>
              <w:spacing w:after="0"/>
              <w:ind w:left="162" w:right="-36" w:hanging="162"/>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Due to reinsurers</w:t>
            </w:r>
          </w:p>
        </w:tc>
        <w:tc>
          <w:tcPr>
            <w:tcW w:w="1260" w:type="dxa"/>
            <w:vAlign w:val="bottom"/>
          </w:tcPr>
          <w:p w14:paraId="08236680"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511FDFC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4ED9376D"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7E3031C7"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6342D4F2" w14:textId="77777777">
        <w:tc>
          <w:tcPr>
            <w:tcW w:w="3960" w:type="dxa"/>
          </w:tcPr>
          <w:p w14:paraId="097F181A" w14:textId="77777777" w:rsidR="002D53AE" w:rsidRPr="00D60A65" w:rsidRDefault="002D53AE" w:rsidP="002D53AE">
            <w:pPr>
              <w:tabs>
                <w:tab w:val="left" w:pos="162"/>
              </w:tabs>
              <w:spacing w:after="0"/>
              <w:ind w:left="162" w:right="-36" w:firstLine="3"/>
              <w:rPr>
                <w:rFonts w:ascii="Arial" w:eastAsia="Arial Unicode MS"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Amounts withheld on reinsurance treaties</w:t>
            </w:r>
          </w:p>
        </w:tc>
        <w:tc>
          <w:tcPr>
            <w:tcW w:w="1260" w:type="dxa"/>
            <w:vAlign w:val="bottom"/>
          </w:tcPr>
          <w:p w14:paraId="6BCC43A8"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36,002</w:t>
            </w:r>
          </w:p>
        </w:tc>
        <w:tc>
          <w:tcPr>
            <w:tcW w:w="1260" w:type="dxa"/>
            <w:vAlign w:val="bottom"/>
          </w:tcPr>
          <w:p w14:paraId="164C764D"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26,276</w:t>
            </w:r>
          </w:p>
        </w:tc>
        <w:tc>
          <w:tcPr>
            <w:tcW w:w="1260" w:type="dxa"/>
            <w:vAlign w:val="bottom"/>
          </w:tcPr>
          <w:p w14:paraId="0E631B9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36,002</w:t>
            </w:r>
          </w:p>
        </w:tc>
        <w:tc>
          <w:tcPr>
            <w:tcW w:w="1260" w:type="dxa"/>
            <w:vAlign w:val="bottom"/>
          </w:tcPr>
          <w:p w14:paraId="0B269C32"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26,276</w:t>
            </w:r>
          </w:p>
        </w:tc>
      </w:tr>
      <w:tr w:rsidR="002D53AE" w:rsidRPr="00D60A65" w14:paraId="423CDB7F" w14:textId="77777777">
        <w:tc>
          <w:tcPr>
            <w:tcW w:w="3960" w:type="dxa"/>
            <w:vAlign w:val="bottom"/>
          </w:tcPr>
          <w:p w14:paraId="15F03D41" w14:textId="77777777" w:rsidR="002D53AE" w:rsidRPr="00D60A65" w:rsidRDefault="002D53AE" w:rsidP="002D53AE">
            <w:pPr>
              <w:tabs>
                <w:tab w:val="left" w:pos="162"/>
              </w:tabs>
              <w:spacing w:after="0"/>
              <w:ind w:left="162" w:right="-36"/>
              <w:rPr>
                <w:rFonts w:ascii="Arial" w:eastAsia="Arial Unicode MS"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Other reinsurance payables</w:t>
            </w:r>
          </w:p>
        </w:tc>
        <w:tc>
          <w:tcPr>
            <w:tcW w:w="1260" w:type="dxa"/>
            <w:vAlign w:val="bottom"/>
          </w:tcPr>
          <w:p w14:paraId="3C6AAB53"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144,240</w:t>
            </w:r>
          </w:p>
        </w:tc>
        <w:tc>
          <w:tcPr>
            <w:tcW w:w="1260" w:type="dxa"/>
            <w:vAlign w:val="bottom"/>
          </w:tcPr>
          <w:p w14:paraId="633B5848"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175,128</w:t>
            </w:r>
          </w:p>
        </w:tc>
        <w:tc>
          <w:tcPr>
            <w:tcW w:w="1260" w:type="dxa"/>
            <w:vAlign w:val="bottom"/>
          </w:tcPr>
          <w:p w14:paraId="76B6A6C8"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144,240</w:t>
            </w:r>
          </w:p>
        </w:tc>
        <w:tc>
          <w:tcPr>
            <w:tcW w:w="1260" w:type="dxa"/>
            <w:vAlign w:val="bottom"/>
          </w:tcPr>
          <w:p w14:paraId="582944AF"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175,128</w:t>
            </w:r>
          </w:p>
        </w:tc>
      </w:tr>
      <w:tr w:rsidR="002D53AE" w:rsidRPr="00D60A65" w14:paraId="75064349" w14:textId="77777777">
        <w:tc>
          <w:tcPr>
            <w:tcW w:w="3960" w:type="dxa"/>
            <w:vAlign w:val="bottom"/>
          </w:tcPr>
          <w:p w14:paraId="33BD5C85" w14:textId="77777777" w:rsidR="002D53AE" w:rsidRPr="00D60A65" w:rsidRDefault="002D53AE" w:rsidP="002D53AE">
            <w:pPr>
              <w:tabs>
                <w:tab w:val="left" w:pos="162"/>
              </w:tabs>
              <w:spacing w:after="0"/>
              <w:ind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Other liabilities</w:t>
            </w:r>
          </w:p>
        </w:tc>
        <w:tc>
          <w:tcPr>
            <w:tcW w:w="1260" w:type="dxa"/>
            <w:vAlign w:val="bottom"/>
          </w:tcPr>
          <w:p w14:paraId="02933BCD"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6569E703"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2AD03922"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p>
        </w:tc>
        <w:tc>
          <w:tcPr>
            <w:tcW w:w="1260" w:type="dxa"/>
            <w:vAlign w:val="bottom"/>
          </w:tcPr>
          <w:p w14:paraId="112C8C12"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3AB5286A" w14:textId="77777777">
        <w:tc>
          <w:tcPr>
            <w:tcW w:w="3960" w:type="dxa"/>
            <w:vAlign w:val="bottom"/>
          </w:tcPr>
          <w:p w14:paraId="0C5042EE" w14:textId="77777777" w:rsidR="002D53AE" w:rsidRPr="00D60A65" w:rsidRDefault="002D53AE" w:rsidP="002D53AE">
            <w:pPr>
              <w:tabs>
                <w:tab w:val="left" w:pos="162"/>
              </w:tabs>
              <w:spacing w:after="0"/>
              <w:ind w:left="162" w:right="-198"/>
              <w:rPr>
                <w:rFonts w:ascii="Arial" w:eastAsia="Arial Unicode MS" w:hAnsi="Arial" w:cs="Arial"/>
                <w:color w:val="000000"/>
                <w:spacing w:val="-2"/>
                <w:kern w:val="0"/>
                <w:sz w:val="18"/>
                <w:szCs w:val="18"/>
                <w:lang w:bidi="he-IL"/>
                <w14:ligatures w14:val="none"/>
              </w:rPr>
            </w:pPr>
            <w:r w:rsidRPr="00D60A65">
              <w:rPr>
                <w:rFonts w:ascii="Arial" w:eastAsia="Arial Unicode MS" w:hAnsi="Arial" w:cs="Arial"/>
                <w:color w:val="000000"/>
                <w:spacing w:val="-2"/>
                <w:kern w:val="0"/>
                <w:sz w:val="18"/>
                <w:szCs w:val="18"/>
                <w:lang w:bidi="he-IL"/>
                <w14:ligatures w14:val="none"/>
              </w:rPr>
              <w:t>Premium received in advance - net</w:t>
            </w:r>
          </w:p>
        </w:tc>
        <w:tc>
          <w:tcPr>
            <w:tcW w:w="1260" w:type="dxa"/>
            <w:vAlign w:val="bottom"/>
          </w:tcPr>
          <w:p w14:paraId="7E245E3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201,421</w:t>
            </w:r>
          </w:p>
        </w:tc>
        <w:tc>
          <w:tcPr>
            <w:tcW w:w="1260" w:type="dxa"/>
            <w:vAlign w:val="bottom"/>
          </w:tcPr>
          <w:p w14:paraId="543FD8FF"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219,280</w:t>
            </w:r>
          </w:p>
        </w:tc>
        <w:tc>
          <w:tcPr>
            <w:tcW w:w="1260" w:type="dxa"/>
            <w:vAlign w:val="bottom"/>
          </w:tcPr>
          <w:p w14:paraId="30748747"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201,421</w:t>
            </w:r>
          </w:p>
        </w:tc>
        <w:tc>
          <w:tcPr>
            <w:tcW w:w="1260" w:type="dxa"/>
            <w:vAlign w:val="bottom"/>
          </w:tcPr>
          <w:p w14:paraId="01768411"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219,280</w:t>
            </w:r>
          </w:p>
        </w:tc>
      </w:tr>
      <w:tr w:rsidR="002D53AE" w:rsidRPr="00D60A65" w14:paraId="6337E3EA" w14:textId="77777777">
        <w:tc>
          <w:tcPr>
            <w:tcW w:w="3960" w:type="dxa"/>
            <w:vAlign w:val="bottom"/>
          </w:tcPr>
          <w:p w14:paraId="52DC32BD" w14:textId="77777777" w:rsidR="002D53AE" w:rsidRPr="00D60A65" w:rsidRDefault="002D53AE" w:rsidP="002D53AE">
            <w:pPr>
              <w:tabs>
                <w:tab w:val="left" w:pos="162"/>
              </w:tabs>
              <w:spacing w:after="0"/>
              <w:ind w:left="162" w:right="-112"/>
              <w:rPr>
                <w:rFonts w:ascii="Arial" w:eastAsia="Arial Unicode MS" w:hAnsi="Arial" w:cs="Arial"/>
                <w:color w:val="000000"/>
                <w:spacing w:val="-4"/>
                <w:kern w:val="0"/>
                <w:sz w:val="18"/>
                <w:szCs w:val="18"/>
                <w:lang w:bidi="he-IL"/>
                <w14:ligatures w14:val="none"/>
              </w:rPr>
            </w:pPr>
            <w:r w:rsidRPr="00D60A65">
              <w:rPr>
                <w:rFonts w:ascii="Arial" w:eastAsia="Arial Unicode MS" w:hAnsi="Arial" w:cs="Arial"/>
                <w:color w:val="000000"/>
                <w:spacing w:val="-4"/>
                <w:kern w:val="0"/>
                <w:sz w:val="18"/>
                <w:szCs w:val="18"/>
                <w:lang w:bidi="he-IL"/>
                <w14:ligatures w14:val="none"/>
              </w:rPr>
              <w:t>Deferred commissions and brokerage income</w:t>
            </w:r>
          </w:p>
        </w:tc>
        <w:tc>
          <w:tcPr>
            <w:tcW w:w="1260" w:type="dxa"/>
            <w:vAlign w:val="bottom"/>
          </w:tcPr>
          <w:p w14:paraId="649365DC"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13,706</w:t>
            </w:r>
          </w:p>
        </w:tc>
        <w:tc>
          <w:tcPr>
            <w:tcW w:w="1260" w:type="dxa"/>
            <w:vAlign w:val="bottom"/>
          </w:tcPr>
          <w:p w14:paraId="05B783AA"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11,383</w:t>
            </w:r>
          </w:p>
        </w:tc>
        <w:tc>
          <w:tcPr>
            <w:tcW w:w="1260" w:type="dxa"/>
            <w:vAlign w:val="bottom"/>
          </w:tcPr>
          <w:p w14:paraId="6C42C2F5"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13,706</w:t>
            </w:r>
          </w:p>
        </w:tc>
        <w:tc>
          <w:tcPr>
            <w:tcW w:w="1260" w:type="dxa"/>
            <w:vAlign w:val="bottom"/>
          </w:tcPr>
          <w:p w14:paraId="583E25AB"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11,383</w:t>
            </w:r>
          </w:p>
        </w:tc>
      </w:tr>
      <w:tr w:rsidR="002D53AE" w:rsidRPr="00D60A65" w14:paraId="36B25BB2" w14:textId="77777777">
        <w:tc>
          <w:tcPr>
            <w:tcW w:w="3960" w:type="dxa"/>
            <w:vAlign w:val="bottom"/>
          </w:tcPr>
          <w:p w14:paraId="722F7D31" w14:textId="77777777" w:rsidR="002D53AE" w:rsidRPr="00D60A65" w:rsidRDefault="002D53AE" w:rsidP="002D53AE">
            <w:pPr>
              <w:tabs>
                <w:tab w:val="left" w:pos="162"/>
              </w:tabs>
              <w:spacing w:after="0"/>
              <w:ind w:left="162" w:right="-36"/>
              <w:rPr>
                <w:rFonts w:ascii="Arial" w:eastAsia="Arial Unicode MS" w:hAnsi="Arial" w:cs="Arial"/>
                <w:color w:val="000000"/>
                <w:kern w:val="0"/>
                <w:sz w:val="18"/>
                <w:szCs w:val="18"/>
                <w:lang w:bidi="he-IL"/>
                <w14:ligatures w14:val="none"/>
              </w:rPr>
            </w:pPr>
            <w:r w:rsidRPr="00D60A65">
              <w:rPr>
                <w:rFonts w:ascii="Arial" w:eastAsia="Arial Unicode MS" w:hAnsi="Arial" w:cs="Arial"/>
                <w:color w:val="000000"/>
                <w:kern w:val="0"/>
                <w:sz w:val="18"/>
                <w:szCs w:val="18"/>
                <w:lang w:bidi="he-IL"/>
                <w14:ligatures w14:val="none"/>
              </w:rPr>
              <w:t>Unearned revenues</w:t>
            </w:r>
          </w:p>
        </w:tc>
        <w:tc>
          <w:tcPr>
            <w:tcW w:w="1260" w:type="dxa"/>
            <w:vAlign w:val="bottom"/>
          </w:tcPr>
          <w:p w14:paraId="22E2C44D"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803</w:t>
            </w:r>
          </w:p>
        </w:tc>
        <w:tc>
          <w:tcPr>
            <w:tcW w:w="1260" w:type="dxa"/>
            <w:vAlign w:val="bottom"/>
          </w:tcPr>
          <w:p w14:paraId="70918F6B"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454</w:t>
            </w:r>
          </w:p>
        </w:tc>
        <w:tc>
          <w:tcPr>
            <w:tcW w:w="1260" w:type="dxa"/>
            <w:vAlign w:val="bottom"/>
          </w:tcPr>
          <w:p w14:paraId="1B37E6B9"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val="en-GB" w:bidi="he-IL"/>
                <w14:ligatures w14:val="none"/>
              </w:rPr>
            </w:pPr>
            <w:r w:rsidRPr="00D60A65">
              <w:rPr>
                <w:rFonts w:ascii="Arial" w:eastAsia="Times New Roman" w:hAnsi="Arial" w:cs="Arial"/>
                <w:color w:val="000000"/>
                <w:kern w:val="0"/>
                <w:sz w:val="18"/>
                <w:szCs w:val="18"/>
                <w:lang w:val="en-GB" w:bidi="he-IL"/>
                <w14:ligatures w14:val="none"/>
              </w:rPr>
              <w:t>-</w:t>
            </w:r>
          </w:p>
        </w:tc>
        <w:tc>
          <w:tcPr>
            <w:tcW w:w="1260" w:type="dxa"/>
            <w:vAlign w:val="bottom"/>
          </w:tcPr>
          <w:p w14:paraId="4A9AFB95" w14:textId="77777777" w:rsidR="002D53AE" w:rsidRPr="00D60A65" w:rsidRDefault="002D53AE" w:rsidP="002D53AE">
            <w:pPr>
              <w:tabs>
                <w:tab w:val="decimal" w:pos="968"/>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val="en-GB" w:bidi="he-IL"/>
                <w14:ligatures w14:val="none"/>
              </w:rPr>
              <w:t>-</w:t>
            </w:r>
          </w:p>
        </w:tc>
      </w:tr>
    </w:tbl>
    <w:p w14:paraId="160C27E6" w14:textId="77777777" w:rsidR="002D53AE" w:rsidRPr="00D60A65" w:rsidRDefault="002D53AE" w:rsidP="002D53AE">
      <w:pPr>
        <w:tabs>
          <w:tab w:val="left" w:pos="1260"/>
          <w:tab w:val="left" w:pos="2160"/>
          <w:tab w:val="right" w:pos="7200"/>
          <w:tab w:val="right" w:pos="9000"/>
        </w:tabs>
        <w:spacing w:after="0"/>
        <w:jc w:val="thaiDistribute"/>
        <w:rPr>
          <w:rFonts w:ascii="Arial" w:eastAsia="Times New Roman" w:hAnsi="Arial" w:cs="Arial"/>
          <w:color w:val="000000" w:themeColor="text1"/>
          <w:spacing w:val="-8"/>
          <w:kern w:val="0"/>
          <w:sz w:val="18"/>
          <w:szCs w:val="22"/>
          <w14:ligatures w14:val="none"/>
        </w:rPr>
      </w:pPr>
    </w:p>
    <w:p w14:paraId="6B635BB9" w14:textId="0C8BE4C5" w:rsidR="002D53AE" w:rsidRPr="00D60A65" w:rsidRDefault="002D53AE" w:rsidP="002D53AE">
      <w:pPr>
        <w:tabs>
          <w:tab w:val="left" w:pos="1260"/>
          <w:tab w:val="left" w:pos="2160"/>
          <w:tab w:val="right" w:pos="7200"/>
          <w:tab w:val="right" w:pos="9000"/>
        </w:tabs>
        <w:spacing w:after="0"/>
        <w:ind w:left="547"/>
        <w:jc w:val="thaiDistribute"/>
        <w:rPr>
          <w:rFonts w:ascii="Arial" w:eastAsia="Times New Roman" w:hAnsi="Arial" w:cs="Arial"/>
          <w:color w:val="000000" w:themeColor="text1"/>
          <w:spacing w:val="-8"/>
          <w:kern w:val="0"/>
          <w:sz w:val="18"/>
          <w:szCs w:val="22"/>
          <w14:ligatures w14:val="none"/>
        </w:rPr>
      </w:pPr>
      <w:r w:rsidRPr="00D60A65">
        <w:rPr>
          <w:rFonts w:ascii="Arial" w:eastAsia="Times New Roman" w:hAnsi="Arial" w:cs="Arial"/>
          <w:color w:val="000000" w:themeColor="text1"/>
          <w:spacing w:val="-8"/>
          <w:kern w:val="0"/>
          <w:sz w:val="18"/>
          <w:szCs w:val="22"/>
          <w14:ligatures w14:val="none"/>
        </w:rPr>
        <w:t xml:space="preserve">As </w:t>
      </w:r>
      <w:proofErr w:type="gramStart"/>
      <w:r w:rsidRPr="00D60A65">
        <w:rPr>
          <w:rFonts w:ascii="Arial" w:eastAsia="Times New Roman" w:hAnsi="Arial" w:cs="Arial"/>
          <w:color w:val="000000" w:themeColor="text1"/>
          <w:spacing w:val="-8"/>
          <w:kern w:val="0"/>
          <w:sz w:val="18"/>
          <w:szCs w:val="22"/>
          <w14:ligatures w14:val="none"/>
        </w:rPr>
        <w:t>at</w:t>
      </w:r>
      <w:proofErr w:type="gramEnd"/>
      <w:r w:rsidRPr="00D60A65">
        <w:rPr>
          <w:rFonts w:ascii="Arial" w:eastAsia="Times New Roman" w:hAnsi="Arial" w:cs="Arial"/>
          <w:color w:val="000000" w:themeColor="text1"/>
          <w:spacing w:val="-8"/>
          <w:kern w:val="0"/>
          <w:sz w:val="18"/>
          <w:szCs w:val="22"/>
          <w14:ligatures w14:val="none"/>
        </w:rPr>
        <w:t xml:space="preserve"> 30 June 2026 and 31 December 2025, there was outstanding balances of intercompany loan among subsidiaries totaling Baht 1 million and Baht 3 million, respectively, on which interest had been charged at the rate of 5.47 per annum as from the contract inception date to 31 March 202</w:t>
      </w:r>
      <w:r w:rsidR="009B6659" w:rsidRPr="00D60A65">
        <w:rPr>
          <w:rFonts w:ascii="Arial" w:eastAsia="Times New Roman" w:hAnsi="Arial" w:cs="Arial"/>
          <w:color w:val="000000" w:themeColor="text1"/>
          <w:spacing w:val="-8"/>
          <w:kern w:val="0"/>
          <w:sz w:val="18"/>
          <w:szCs w:val="22"/>
          <w14:ligatures w14:val="none"/>
        </w:rPr>
        <w:t>2</w:t>
      </w:r>
      <w:r w:rsidRPr="00D60A65">
        <w:rPr>
          <w:rFonts w:ascii="Arial" w:eastAsia="Times New Roman" w:hAnsi="Arial" w:cs="Arial"/>
          <w:color w:val="000000" w:themeColor="text1"/>
          <w:spacing w:val="-8"/>
          <w:kern w:val="0"/>
          <w:sz w:val="18"/>
          <w:szCs w:val="22"/>
          <w14:ligatures w14:val="none"/>
        </w:rPr>
        <w:t xml:space="preserve"> and has been charged at the minimum lending rates (MLR) as announced by a commercial bank since 1 April 202</w:t>
      </w:r>
      <w:r w:rsidR="009B6659" w:rsidRPr="00D60A65">
        <w:rPr>
          <w:rFonts w:ascii="Arial" w:eastAsia="Times New Roman" w:hAnsi="Arial" w:cs="Arial"/>
          <w:color w:val="000000" w:themeColor="text1"/>
          <w:spacing w:val="-8"/>
          <w:kern w:val="0"/>
          <w:sz w:val="18"/>
          <w:szCs w:val="22"/>
          <w14:ligatures w14:val="none"/>
        </w:rPr>
        <w:t>2</w:t>
      </w:r>
      <w:r w:rsidRPr="00D60A65">
        <w:rPr>
          <w:rFonts w:ascii="Arial" w:eastAsia="Times New Roman" w:hAnsi="Arial" w:cs="Arial"/>
          <w:color w:val="000000" w:themeColor="text1"/>
          <w:spacing w:val="-8"/>
          <w:kern w:val="0"/>
          <w:sz w:val="18"/>
          <w:szCs w:val="22"/>
          <w14:ligatures w14:val="none"/>
        </w:rPr>
        <w:t xml:space="preserve"> until the date the loan is repaid in full. The loans will mature on 28 February 2027. </w:t>
      </w:r>
    </w:p>
    <w:p w14:paraId="5DC2B8BF" w14:textId="77777777" w:rsidR="002D53AE" w:rsidRPr="00D60A65" w:rsidRDefault="002D53AE" w:rsidP="002D53AE">
      <w:pPr>
        <w:tabs>
          <w:tab w:val="left" w:pos="1260"/>
          <w:tab w:val="left" w:pos="2160"/>
          <w:tab w:val="right" w:pos="7200"/>
          <w:tab w:val="right" w:pos="9000"/>
        </w:tabs>
        <w:spacing w:after="0"/>
        <w:ind w:left="547"/>
        <w:jc w:val="thaiDistribute"/>
        <w:rPr>
          <w:rFonts w:ascii="Arial" w:eastAsia="Times New Roman" w:hAnsi="Arial" w:cs="Arial"/>
          <w:color w:val="000000" w:themeColor="text1"/>
          <w:spacing w:val="-8"/>
          <w:kern w:val="0"/>
          <w:sz w:val="18"/>
          <w:szCs w:val="22"/>
          <w14:ligatures w14:val="none"/>
        </w:rPr>
      </w:pPr>
    </w:p>
    <w:p w14:paraId="12367100" w14:textId="77777777" w:rsidR="002D53AE" w:rsidRPr="00D60A65" w:rsidRDefault="002D53AE" w:rsidP="002D53AE">
      <w:pPr>
        <w:tabs>
          <w:tab w:val="left" w:pos="1260"/>
          <w:tab w:val="left" w:pos="2160"/>
          <w:tab w:val="right" w:pos="7200"/>
          <w:tab w:val="right" w:pos="9000"/>
        </w:tabs>
        <w:spacing w:after="0"/>
        <w:ind w:left="547"/>
        <w:jc w:val="thaiDistribute"/>
        <w:rPr>
          <w:rFonts w:ascii="Arial" w:eastAsia="Times New Roman" w:hAnsi="Arial" w:cs="Arial"/>
          <w:color w:val="000000" w:themeColor="text1"/>
          <w:spacing w:val="-8"/>
          <w:kern w:val="0"/>
          <w:sz w:val="18"/>
          <w:szCs w:val="22"/>
          <w14:ligatures w14:val="none"/>
        </w:rPr>
      </w:pPr>
      <w:r w:rsidRPr="00D60A65">
        <w:rPr>
          <w:rFonts w:ascii="Arial" w:eastAsia="Times New Roman" w:hAnsi="Arial" w:cs="Arial"/>
          <w:color w:val="000000" w:themeColor="text1"/>
          <w:spacing w:val="-8"/>
          <w:kern w:val="0"/>
          <w:sz w:val="18"/>
          <w:szCs w:val="22"/>
          <w14:ligatures w14:val="none"/>
        </w:rPr>
        <w:t xml:space="preserve">As </w:t>
      </w:r>
      <w:proofErr w:type="gramStart"/>
      <w:r w:rsidRPr="00D60A65">
        <w:rPr>
          <w:rFonts w:ascii="Arial" w:eastAsia="Times New Roman" w:hAnsi="Arial" w:cs="Arial"/>
          <w:color w:val="000000" w:themeColor="text1"/>
          <w:spacing w:val="-8"/>
          <w:kern w:val="0"/>
          <w:sz w:val="18"/>
          <w:szCs w:val="22"/>
          <w14:ligatures w14:val="none"/>
        </w:rPr>
        <w:t>at</w:t>
      </w:r>
      <w:proofErr w:type="gramEnd"/>
      <w:r w:rsidRPr="00D60A65">
        <w:rPr>
          <w:rFonts w:ascii="Arial" w:eastAsia="Times New Roman" w:hAnsi="Arial" w:cs="Arial"/>
          <w:color w:val="000000" w:themeColor="text1"/>
          <w:spacing w:val="-8"/>
          <w:kern w:val="0"/>
          <w:sz w:val="18"/>
          <w:szCs w:val="22"/>
          <w14:ligatures w14:val="none"/>
        </w:rPr>
        <w:t xml:space="preserve"> 30 June 2026, there was an outstanding intercompany loan among subsidiaries totaling Baht 0.5 million, on which interest has been charged from the contract inception date, 20 February 2026, until the date the loan is repaid in full, at the minimum lending rate (MLR) as announced by a state-owned specialized financial institution. The loan will mature on 19 February 2028.</w:t>
      </w:r>
    </w:p>
    <w:p w14:paraId="4D99B8E8" w14:textId="77777777" w:rsidR="002D53AE" w:rsidRPr="00D60A65" w:rsidRDefault="002D53AE" w:rsidP="002D53AE">
      <w:pPr>
        <w:tabs>
          <w:tab w:val="left" w:pos="1260"/>
          <w:tab w:val="left" w:pos="2160"/>
          <w:tab w:val="right" w:pos="7200"/>
          <w:tab w:val="right" w:pos="9000"/>
        </w:tabs>
        <w:spacing w:after="0"/>
        <w:ind w:left="547"/>
        <w:jc w:val="thaiDistribute"/>
        <w:rPr>
          <w:rFonts w:ascii="Arial" w:eastAsia="Times New Roman" w:hAnsi="Arial" w:cs="Arial"/>
          <w:color w:val="000000" w:themeColor="text1"/>
          <w:spacing w:val="-8"/>
          <w:kern w:val="0"/>
          <w:sz w:val="18"/>
          <w:szCs w:val="22"/>
          <w14:ligatures w14:val="none"/>
        </w:rPr>
      </w:pPr>
    </w:p>
    <w:p w14:paraId="1D57870E" w14:textId="77777777" w:rsidR="002D53AE" w:rsidRPr="00D60A65" w:rsidRDefault="002D53AE" w:rsidP="002D53AE">
      <w:pPr>
        <w:tabs>
          <w:tab w:val="left" w:pos="1260"/>
          <w:tab w:val="left" w:pos="2160"/>
          <w:tab w:val="right" w:pos="7200"/>
          <w:tab w:val="right" w:pos="9000"/>
        </w:tabs>
        <w:spacing w:after="0"/>
        <w:ind w:left="547"/>
        <w:jc w:val="thaiDistribute"/>
        <w:rPr>
          <w:rFonts w:ascii="Arial" w:eastAsia="Times New Roman" w:hAnsi="Arial" w:cs="Arial"/>
          <w:color w:val="000000" w:themeColor="text1"/>
          <w:spacing w:val="-8"/>
          <w:kern w:val="0"/>
          <w:sz w:val="18"/>
          <w:szCs w:val="22"/>
          <w14:ligatures w14:val="none"/>
        </w:rPr>
      </w:pPr>
      <w:r w:rsidRPr="00D60A65">
        <w:rPr>
          <w:rFonts w:ascii="Arial" w:eastAsia="Times New Roman" w:hAnsi="Arial" w:cs="Arial"/>
          <w:color w:val="000000" w:themeColor="text1"/>
          <w:spacing w:val="-8"/>
          <w:kern w:val="0"/>
          <w:sz w:val="18"/>
          <w:szCs w:val="22"/>
          <w14:ligatures w14:val="none"/>
        </w:rPr>
        <w:t>However, transactions and outstanding balances among the subsidiaries were eliminated from the consolidated financial information.</w:t>
      </w:r>
    </w:p>
    <w:p w14:paraId="2A54E619" w14:textId="4BDACD73" w:rsidR="002D53AE" w:rsidRPr="00D60A65" w:rsidRDefault="002D53AE" w:rsidP="00B3630F">
      <w:pPr>
        <w:tabs>
          <w:tab w:val="left" w:pos="432"/>
        </w:tabs>
        <w:spacing w:after="0"/>
        <w:ind w:right="-72"/>
        <w:rPr>
          <w:rFonts w:ascii="Arial" w:eastAsia="Arial" w:hAnsi="Arial" w:cs="Arial"/>
          <w:b/>
          <w:color w:val="000000" w:themeColor="text1"/>
          <w:kern w:val="0"/>
          <w:sz w:val="18"/>
          <w:szCs w:val="18"/>
          <w:lang w:bidi="he-IL"/>
          <w14:ligatures w14:val="none"/>
        </w:rPr>
      </w:pPr>
    </w:p>
    <w:p w14:paraId="24088973" w14:textId="77777777" w:rsidR="002D53AE" w:rsidRPr="00D60A65" w:rsidRDefault="002D53AE">
      <w:pPr>
        <w:rPr>
          <w:rFonts w:ascii="Arial" w:eastAsia="Arial" w:hAnsi="Arial" w:cs="Arial"/>
          <w:b/>
          <w:color w:val="000000" w:themeColor="text1"/>
          <w:kern w:val="0"/>
          <w:sz w:val="18"/>
          <w:szCs w:val="18"/>
          <w:lang w:bidi="he-IL"/>
          <w14:ligatures w14:val="none"/>
        </w:rPr>
      </w:pPr>
      <w:r w:rsidRPr="00D60A65">
        <w:rPr>
          <w:rFonts w:ascii="Arial" w:eastAsia="Arial" w:hAnsi="Arial" w:cs="Arial"/>
          <w:b/>
          <w:color w:val="000000" w:themeColor="text1"/>
          <w:kern w:val="0"/>
          <w:sz w:val="18"/>
          <w:szCs w:val="18"/>
          <w:lang w:bidi="he-IL"/>
          <w14:ligatures w14:val="none"/>
        </w:rPr>
        <w:br w:type="page"/>
      </w:r>
    </w:p>
    <w:p w14:paraId="651FBA96" w14:textId="6A5227A0" w:rsidR="002D53AE" w:rsidRPr="00D60A65" w:rsidRDefault="002D53AE" w:rsidP="002D53AE">
      <w:pPr>
        <w:pStyle w:val="Header"/>
        <w:numPr>
          <w:ilvl w:val="1"/>
          <w:numId w:val="21"/>
        </w:numPr>
        <w:jc w:val="both"/>
        <w:rPr>
          <w:rFonts w:ascii="Arial" w:hAnsi="Arial" w:cs="Arial"/>
          <w:b/>
          <w:bCs/>
          <w:color w:val="000000" w:themeColor="text1"/>
          <w:sz w:val="18"/>
          <w:szCs w:val="18"/>
          <w:shd w:val="clear" w:color="auto" w:fill="FFFFFF"/>
          <w:lang w:val="en-GB"/>
        </w:rPr>
      </w:pPr>
      <w:r w:rsidRPr="00D60A65">
        <w:rPr>
          <w:rFonts w:ascii="Arial" w:hAnsi="Arial" w:cs="Arial"/>
          <w:b/>
          <w:bCs/>
          <w:color w:val="000000" w:themeColor="text1"/>
          <w:sz w:val="18"/>
          <w:szCs w:val="18"/>
          <w:shd w:val="clear" w:color="auto" w:fill="FFFFFF"/>
          <w:lang w:val="en-GB"/>
        </w:rPr>
        <w:lastRenderedPageBreak/>
        <w:t>Directors’ and management’s remunerations</w:t>
      </w:r>
    </w:p>
    <w:p w14:paraId="0D460581" w14:textId="77777777" w:rsidR="002D53AE" w:rsidRPr="00D60A65" w:rsidRDefault="002D53AE" w:rsidP="002D53AE">
      <w:pPr>
        <w:pStyle w:val="Header"/>
        <w:ind w:left="792"/>
        <w:jc w:val="both"/>
        <w:rPr>
          <w:rFonts w:ascii="Arial" w:hAnsi="Arial" w:cs="Arial"/>
          <w:color w:val="000000" w:themeColor="text1"/>
          <w:sz w:val="18"/>
          <w:szCs w:val="18"/>
        </w:rPr>
      </w:pPr>
    </w:p>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2D53AE" w:rsidRPr="00D60A65" w14:paraId="79DF629F" w14:textId="77777777">
        <w:trPr>
          <w:trHeight w:val="180"/>
        </w:trPr>
        <w:tc>
          <w:tcPr>
            <w:tcW w:w="3330" w:type="dxa"/>
            <w:vAlign w:val="bottom"/>
          </w:tcPr>
          <w:p w14:paraId="1C26C7DA" w14:textId="77777777" w:rsidR="002D53AE" w:rsidRPr="00D60A65" w:rsidRDefault="002D53AE" w:rsidP="002D53AE">
            <w:pPr>
              <w:tabs>
                <w:tab w:val="right" w:pos="6840"/>
                <w:tab w:val="left" w:pos="8000"/>
                <w:tab w:val="left" w:pos="8180"/>
                <w:tab w:val="right" w:pos="9180"/>
                <w:tab w:val="right" w:pos="9440"/>
              </w:tabs>
              <w:spacing w:after="0"/>
              <w:jc w:val="thaiDistribute"/>
              <w:rPr>
                <w:rFonts w:ascii="Arial" w:eastAsia="Times New Roman" w:hAnsi="Arial" w:cs="Arial"/>
                <w:color w:val="000000"/>
                <w:kern w:val="0"/>
                <w:sz w:val="18"/>
                <w:szCs w:val="18"/>
                <w:cs/>
                <w:lang w:bidi="he-IL"/>
                <w14:ligatures w14:val="none"/>
              </w:rPr>
            </w:pPr>
          </w:p>
        </w:tc>
        <w:tc>
          <w:tcPr>
            <w:tcW w:w="2835" w:type="dxa"/>
            <w:gridSpan w:val="2"/>
            <w:tcBorders>
              <w:bottom w:val="single" w:sz="4" w:space="0" w:color="auto"/>
            </w:tcBorders>
            <w:vAlign w:val="bottom"/>
            <w:hideMark/>
          </w:tcPr>
          <w:p w14:paraId="16CDB79C"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Consolidated</w:t>
            </w:r>
          </w:p>
          <w:p w14:paraId="6D09A519" w14:textId="77777777" w:rsidR="002D53AE" w:rsidRPr="00D60A65" w:rsidRDefault="002D53AE" w:rsidP="002D53AE">
            <w:pPr>
              <w:spacing w:after="0"/>
              <w:ind w:right="-72"/>
              <w:jc w:val="center"/>
              <w:rPr>
                <w:rFonts w:ascii="Arial" w:eastAsia="Times New Roman" w:hAnsi="Arial" w:cs="Arial"/>
                <w:b/>
                <w:bCs/>
                <w:color w:val="000000"/>
                <w:kern w:val="0"/>
                <w:sz w:val="18"/>
                <w:szCs w:val="18"/>
                <w:u w:val="single"/>
                <w:cs/>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c>
          <w:tcPr>
            <w:tcW w:w="2835" w:type="dxa"/>
            <w:gridSpan w:val="2"/>
            <w:tcBorders>
              <w:bottom w:val="single" w:sz="4" w:space="0" w:color="auto"/>
            </w:tcBorders>
            <w:vAlign w:val="bottom"/>
            <w:hideMark/>
          </w:tcPr>
          <w:p w14:paraId="260FB096"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Separate</w:t>
            </w:r>
          </w:p>
          <w:p w14:paraId="42F631C0" w14:textId="77777777" w:rsidR="002D53AE" w:rsidRPr="00D60A65" w:rsidRDefault="002D53AE" w:rsidP="002D53AE">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r>
      <w:tr w:rsidR="002D53AE" w:rsidRPr="00D60A65" w14:paraId="07833CCB" w14:textId="77777777">
        <w:trPr>
          <w:trHeight w:val="180"/>
        </w:trPr>
        <w:tc>
          <w:tcPr>
            <w:tcW w:w="3330" w:type="dxa"/>
            <w:vAlign w:val="bottom"/>
          </w:tcPr>
          <w:p w14:paraId="09D75FBB" w14:textId="77777777" w:rsidR="002D53AE" w:rsidRPr="00D60A65" w:rsidRDefault="002D53AE" w:rsidP="002D53AE">
            <w:pPr>
              <w:tabs>
                <w:tab w:val="right" w:pos="6840"/>
                <w:tab w:val="left" w:pos="8000"/>
                <w:tab w:val="left" w:pos="8180"/>
                <w:tab w:val="right" w:pos="9180"/>
                <w:tab w:val="right" w:pos="9440"/>
              </w:tabs>
              <w:spacing w:after="0"/>
              <w:jc w:val="thaiDistribute"/>
              <w:rPr>
                <w:rFonts w:ascii="Arial" w:eastAsia="Times New Roman" w:hAnsi="Arial" w:cs="Arial"/>
                <w:color w:val="000000"/>
                <w:kern w:val="0"/>
                <w:sz w:val="18"/>
                <w:szCs w:val="18"/>
                <w:lang w:bidi="he-IL"/>
                <w14:ligatures w14:val="none"/>
              </w:rPr>
            </w:pPr>
          </w:p>
        </w:tc>
        <w:tc>
          <w:tcPr>
            <w:tcW w:w="5670" w:type="dxa"/>
            <w:gridSpan w:val="4"/>
            <w:tcBorders>
              <w:top w:val="single" w:sz="4" w:space="0" w:color="auto"/>
              <w:bottom w:val="single" w:sz="4" w:space="0" w:color="auto"/>
            </w:tcBorders>
            <w:vAlign w:val="bottom"/>
            <w:hideMark/>
          </w:tcPr>
          <w:p w14:paraId="2680470D"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22328774"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For the three</w:t>
            </w:r>
            <w:r w:rsidRPr="00D60A65">
              <w:rPr>
                <w:rFonts w:ascii="Arial" w:eastAsia="Arial Unicode MS" w:hAnsi="Arial" w:cs="Arial"/>
                <w:b/>
                <w:bCs/>
                <w:color w:val="000000"/>
                <w:kern w:val="0"/>
                <w:sz w:val="18"/>
                <w:szCs w:val="18"/>
                <w:lang w:val="en-GB" w:bidi="he-IL"/>
                <w14:ligatures w14:val="none"/>
              </w:rPr>
              <w:t>-month</w:t>
            </w:r>
            <w:r w:rsidRPr="00D60A65">
              <w:rPr>
                <w:rFonts w:ascii="Arial" w:eastAsia="Arial Unicode MS" w:hAnsi="Arial" w:cs="Arial"/>
                <w:b/>
                <w:bCs/>
                <w:color w:val="000000"/>
                <w:kern w:val="0"/>
                <w:sz w:val="18"/>
                <w:szCs w:val="18"/>
                <w:lang w:bidi="he-IL"/>
                <w14:ligatures w14:val="none"/>
              </w:rPr>
              <w:t xml:space="preserve"> periods </w:t>
            </w:r>
            <w:proofErr w:type="gramStart"/>
            <w:r w:rsidRPr="00D60A65">
              <w:rPr>
                <w:rFonts w:ascii="Arial" w:eastAsia="Arial Unicode MS" w:hAnsi="Arial" w:cs="Arial"/>
                <w:b/>
                <w:bCs/>
                <w:color w:val="000000"/>
                <w:kern w:val="0"/>
                <w:sz w:val="18"/>
                <w:szCs w:val="18"/>
                <w:lang w:bidi="he-IL"/>
                <w14:ligatures w14:val="none"/>
              </w:rPr>
              <w:t>ended</w:t>
            </w:r>
            <w:proofErr w:type="gramEnd"/>
            <w:r w:rsidRPr="00D60A65">
              <w:rPr>
                <w:rFonts w:ascii="Arial" w:eastAsia="Arial Unicode MS" w:hAnsi="Arial" w:cs="Arial"/>
                <w:b/>
                <w:bCs/>
                <w:color w:val="000000"/>
                <w:kern w:val="0"/>
                <w:sz w:val="18"/>
                <w:szCs w:val="18"/>
                <w:lang w:bidi="he-IL"/>
                <w14:ligatures w14:val="none"/>
              </w:rPr>
              <w:t xml:space="preserve"> </w:t>
            </w:r>
            <w:r w:rsidRPr="00D60A65">
              <w:rPr>
                <w:rFonts w:ascii="Arial" w:eastAsia="Arial Unicode MS" w:hAnsi="Arial" w:cs="Arial"/>
                <w:b/>
                <w:bCs/>
                <w:color w:val="000000"/>
                <w:kern w:val="0"/>
                <w:sz w:val="18"/>
                <w:szCs w:val="18"/>
                <w:lang w:val="en-GB" w:bidi="he-IL"/>
                <w14:ligatures w14:val="none"/>
              </w:rPr>
              <w:t>30 June</w:t>
            </w:r>
          </w:p>
        </w:tc>
      </w:tr>
      <w:tr w:rsidR="002D53AE" w:rsidRPr="00D60A65" w14:paraId="12B1D1E7" w14:textId="77777777">
        <w:tc>
          <w:tcPr>
            <w:tcW w:w="3330" w:type="dxa"/>
            <w:vAlign w:val="bottom"/>
          </w:tcPr>
          <w:p w14:paraId="50BFEE71" w14:textId="77777777" w:rsidR="002D53AE" w:rsidRPr="00D60A65" w:rsidRDefault="002D53AE" w:rsidP="002D53AE">
            <w:pPr>
              <w:tabs>
                <w:tab w:val="right" w:pos="6840"/>
                <w:tab w:val="left" w:pos="8000"/>
                <w:tab w:val="left" w:pos="8180"/>
                <w:tab w:val="right" w:pos="9180"/>
                <w:tab w:val="right" w:pos="9440"/>
              </w:tabs>
              <w:spacing w:after="0"/>
              <w:jc w:val="thaiDistribute"/>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6E2B55D1"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418" w:type="dxa"/>
            <w:tcBorders>
              <w:top w:val="single" w:sz="4" w:space="0" w:color="auto"/>
            </w:tcBorders>
            <w:vAlign w:val="bottom"/>
            <w:hideMark/>
          </w:tcPr>
          <w:p w14:paraId="0F881AEE"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417" w:type="dxa"/>
            <w:tcBorders>
              <w:top w:val="single" w:sz="4" w:space="0" w:color="auto"/>
            </w:tcBorders>
            <w:vAlign w:val="bottom"/>
          </w:tcPr>
          <w:p w14:paraId="737DD46E"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418" w:type="dxa"/>
            <w:tcBorders>
              <w:top w:val="single" w:sz="4" w:space="0" w:color="auto"/>
            </w:tcBorders>
            <w:vAlign w:val="bottom"/>
            <w:hideMark/>
          </w:tcPr>
          <w:p w14:paraId="3D4B741A"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2D53AE" w:rsidRPr="00D60A65" w14:paraId="3DFF4669" w14:textId="77777777">
        <w:trPr>
          <w:trHeight w:val="80"/>
        </w:trPr>
        <w:tc>
          <w:tcPr>
            <w:tcW w:w="3330" w:type="dxa"/>
            <w:vAlign w:val="bottom"/>
          </w:tcPr>
          <w:p w14:paraId="4ACE5732" w14:textId="77777777" w:rsidR="002D53AE" w:rsidRPr="00D60A65" w:rsidRDefault="002D53AE" w:rsidP="002D53AE">
            <w:pPr>
              <w:spacing w:after="0"/>
              <w:ind w:left="158" w:hanging="158"/>
              <w:jc w:val="both"/>
              <w:rPr>
                <w:rFonts w:ascii="Arial" w:eastAsia="Times New Roman" w:hAnsi="Arial" w:cs="Arial"/>
                <w:color w:val="000000"/>
                <w:kern w:val="0"/>
                <w:sz w:val="18"/>
                <w:szCs w:val="18"/>
                <w:lang w:bidi="he-IL"/>
                <w14:ligatures w14:val="none"/>
              </w:rPr>
            </w:pPr>
          </w:p>
        </w:tc>
        <w:tc>
          <w:tcPr>
            <w:tcW w:w="1417" w:type="dxa"/>
            <w:tcBorders>
              <w:bottom w:val="single" w:sz="4" w:space="0" w:color="auto"/>
            </w:tcBorders>
            <w:vAlign w:val="bottom"/>
          </w:tcPr>
          <w:p w14:paraId="68F3EF8E"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418" w:type="dxa"/>
            <w:tcBorders>
              <w:bottom w:val="single" w:sz="4" w:space="0" w:color="auto"/>
            </w:tcBorders>
            <w:vAlign w:val="bottom"/>
          </w:tcPr>
          <w:p w14:paraId="713A04FB"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417" w:type="dxa"/>
            <w:tcBorders>
              <w:bottom w:val="single" w:sz="4" w:space="0" w:color="auto"/>
            </w:tcBorders>
            <w:vAlign w:val="bottom"/>
          </w:tcPr>
          <w:p w14:paraId="59DE0EB0"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418" w:type="dxa"/>
            <w:tcBorders>
              <w:bottom w:val="single" w:sz="4" w:space="0" w:color="auto"/>
            </w:tcBorders>
            <w:vAlign w:val="bottom"/>
          </w:tcPr>
          <w:p w14:paraId="36E6595E"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r>
      <w:tr w:rsidR="002D53AE" w:rsidRPr="00D60A65" w14:paraId="37CF57A1" w14:textId="77777777">
        <w:trPr>
          <w:trHeight w:val="80"/>
        </w:trPr>
        <w:tc>
          <w:tcPr>
            <w:tcW w:w="3330" w:type="dxa"/>
            <w:vAlign w:val="bottom"/>
            <w:hideMark/>
          </w:tcPr>
          <w:p w14:paraId="053D0D21" w14:textId="77777777" w:rsidR="002D53AE" w:rsidRPr="00D60A65" w:rsidRDefault="002D53AE" w:rsidP="002D53AE">
            <w:pPr>
              <w:spacing w:after="0"/>
              <w:ind w:left="158" w:hanging="158"/>
              <w:jc w:val="both"/>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122D5C72"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p>
        </w:tc>
        <w:tc>
          <w:tcPr>
            <w:tcW w:w="1418" w:type="dxa"/>
            <w:tcBorders>
              <w:top w:val="single" w:sz="4" w:space="0" w:color="auto"/>
            </w:tcBorders>
            <w:vAlign w:val="bottom"/>
          </w:tcPr>
          <w:p w14:paraId="71403064"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p>
        </w:tc>
        <w:tc>
          <w:tcPr>
            <w:tcW w:w="1417" w:type="dxa"/>
            <w:tcBorders>
              <w:top w:val="single" w:sz="4" w:space="0" w:color="auto"/>
            </w:tcBorders>
            <w:vAlign w:val="bottom"/>
          </w:tcPr>
          <w:p w14:paraId="468D6842"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8" w:type="dxa"/>
            <w:tcBorders>
              <w:top w:val="single" w:sz="4" w:space="0" w:color="auto"/>
            </w:tcBorders>
            <w:vAlign w:val="bottom"/>
          </w:tcPr>
          <w:p w14:paraId="39E5969A"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7D46F552" w14:textId="77777777">
        <w:tc>
          <w:tcPr>
            <w:tcW w:w="3330" w:type="dxa"/>
            <w:vAlign w:val="bottom"/>
          </w:tcPr>
          <w:p w14:paraId="2861927B"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Short-term benefits</w:t>
            </w:r>
          </w:p>
        </w:tc>
        <w:tc>
          <w:tcPr>
            <w:tcW w:w="1417" w:type="dxa"/>
            <w:vAlign w:val="bottom"/>
          </w:tcPr>
          <w:p w14:paraId="423D4E1A"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39,564</w:t>
            </w:r>
          </w:p>
        </w:tc>
        <w:tc>
          <w:tcPr>
            <w:tcW w:w="1418" w:type="dxa"/>
            <w:vAlign w:val="bottom"/>
          </w:tcPr>
          <w:p w14:paraId="44EA17FB"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43,281</w:t>
            </w:r>
          </w:p>
        </w:tc>
        <w:tc>
          <w:tcPr>
            <w:tcW w:w="1417" w:type="dxa"/>
            <w:vAlign w:val="bottom"/>
          </w:tcPr>
          <w:p w14:paraId="63A6DE89" w14:textId="77777777" w:rsidR="002D53AE" w:rsidRPr="00D60A65" w:rsidRDefault="002D53AE" w:rsidP="002D53AE">
            <w:pPr>
              <w:tabs>
                <w:tab w:val="decimal" w:pos="1152"/>
              </w:tabs>
              <w:spacing w:after="0"/>
              <w:ind w:right="-72"/>
              <w:jc w:val="right"/>
              <w:rPr>
                <w:rFonts w:ascii="Arial" w:eastAsia="Times New Roman" w:hAnsi="Arial" w:cs="Cordia New"/>
                <w:color w:val="000000"/>
                <w:kern w:val="0"/>
                <w:sz w:val="18"/>
                <w:szCs w:val="18"/>
                <w:cs/>
                <w14:ligatures w14:val="none"/>
              </w:rPr>
            </w:pPr>
            <w:r w:rsidRPr="00D60A65">
              <w:rPr>
                <w:rFonts w:ascii="Arial" w:eastAsia="Times New Roman" w:hAnsi="Arial" w:cs="Arial"/>
                <w:color w:val="000000"/>
                <w:kern w:val="0"/>
                <w:sz w:val="18"/>
                <w:szCs w:val="18"/>
                <w14:ligatures w14:val="none"/>
              </w:rPr>
              <w:t>19,679</w:t>
            </w:r>
          </w:p>
        </w:tc>
        <w:tc>
          <w:tcPr>
            <w:tcW w:w="1418" w:type="dxa"/>
            <w:vAlign w:val="bottom"/>
          </w:tcPr>
          <w:p w14:paraId="13B40C42"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20,681</w:t>
            </w:r>
          </w:p>
        </w:tc>
      </w:tr>
      <w:tr w:rsidR="002D53AE" w:rsidRPr="00D60A65" w14:paraId="047AA9CF" w14:textId="77777777">
        <w:tc>
          <w:tcPr>
            <w:tcW w:w="3330" w:type="dxa"/>
            <w:vAlign w:val="bottom"/>
            <w:hideMark/>
          </w:tcPr>
          <w:p w14:paraId="263E5795"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Long-term benefits</w:t>
            </w:r>
          </w:p>
        </w:tc>
        <w:tc>
          <w:tcPr>
            <w:tcW w:w="1417" w:type="dxa"/>
            <w:tcBorders>
              <w:bottom w:val="single" w:sz="4" w:space="0" w:color="auto"/>
            </w:tcBorders>
            <w:vAlign w:val="bottom"/>
          </w:tcPr>
          <w:p w14:paraId="40B2AE4B"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3,164</w:t>
            </w:r>
          </w:p>
        </w:tc>
        <w:tc>
          <w:tcPr>
            <w:tcW w:w="1418" w:type="dxa"/>
            <w:tcBorders>
              <w:bottom w:val="single" w:sz="4" w:space="0" w:color="auto"/>
            </w:tcBorders>
            <w:vAlign w:val="bottom"/>
          </w:tcPr>
          <w:p w14:paraId="21D551CF"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3,157</w:t>
            </w:r>
          </w:p>
        </w:tc>
        <w:tc>
          <w:tcPr>
            <w:tcW w:w="1417" w:type="dxa"/>
            <w:tcBorders>
              <w:bottom w:val="single" w:sz="4" w:space="0" w:color="auto"/>
            </w:tcBorders>
            <w:vAlign w:val="bottom"/>
          </w:tcPr>
          <w:p w14:paraId="0FB02E85"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1,389</w:t>
            </w:r>
          </w:p>
        </w:tc>
        <w:tc>
          <w:tcPr>
            <w:tcW w:w="1418" w:type="dxa"/>
            <w:tcBorders>
              <w:bottom w:val="single" w:sz="4" w:space="0" w:color="auto"/>
            </w:tcBorders>
            <w:vAlign w:val="bottom"/>
          </w:tcPr>
          <w:p w14:paraId="74F56042"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1,495</w:t>
            </w:r>
          </w:p>
        </w:tc>
      </w:tr>
      <w:tr w:rsidR="002D53AE" w:rsidRPr="00D60A65" w14:paraId="01923DB0" w14:textId="77777777">
        <w:tc>
          <w:tcPr>
            <w:tcW w:w="3330" w:type="dxa"/>
            <w:vAlign w:val="bottom"/>
          </w:tcPr>
          <w:p w14:paraId="70D117FA"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2091D15A"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8" w:type="dxa"/>
            <w:tcBorders>
              <w:top w:val="single" w:sz="4" w:space="0" w:color="auto"/>
            </w:tcBorders>
            <w:vAlign w:val="bottom"/>
          </w:tcPr>
          <w:p w14:paraId="1519232B"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0066E850"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8" w:type="dxa"/>
            <w:tcBorders>
              <w:top w:val="single" w:sz="4" w:space="0" w:color="auto"/>
            </w:tcBorders>
            <w:vAlign w:val="bottom"/>
          </w:tcPr>
          <w:p w14:paraId="06EB07AD"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623BC1AD" w14:textId="77777777">
        <w:tc>
          <w:tcPr>
            <w:tcW w:w="3330" w:type="dxa"/>
            <w:vAlign w:val="bottom"/>
            <w:hideMark/>
          </w:tcPr>
          <w:p w14:paraId="62552F84"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Total</w:t>
            </w:r>
          </w:p>
        </w:tc>
        <w:tc>
          <w:tcPr>
            <w:tcW w:w="1417" w:type="dxa"/>
            <w:tcBorders>
              <w:bottom w:val="single" w:sz="4" w:space="0" w:color="auto"/>
            </w:tcBorders>
            <w:vAlign w:val="bottom"/>
          </w:tcPr>
          <w:p w14:paraId="790CBA70" w14:textId="77777777" w:rsidR="002D53AE" w:rsidRPr="00D60A65" w:rsidRDefault="002D53AE" w:rsidP="002D53AE">
            <w:pPr>
              <w:tabs>
                <w:tab w:val="decimal" w:pos="1152"/>
              </w:tabs>
              <w:spacing w:after="0"/>
              <w:ind w:right="-72"/>
              <w:jc w:val="right"/>
              <w:rPr>
                <w:rFonts w:ascii="Arial" w:eastAsia="Times New Roman" w:hAnsi="Arial" w:cs="Cordia New"/>
                <w:color w:val="000000"/>
                <w:kern w:val="0"/>
                <w:sz w:val="18"/>
                <w:szCs w:val="18"/>
                <w:cs/>
                <w:lang w:val="en-GB"/>
                <w14:ligatures w14:val="none"/>
              </w:rPr>
            </w:pPr>
            <w:r w:rsidRPr="00D60A65">
              <w:rPr>
                <w:rFonts w:ascii="Arial" w:eastAsia="Times New Roman" w:hAnsi="Arial" w:cs="Arial"/>
                <w:color w:val="000000"/>
                <w:kern w:val="0"/>
                <w:sz w:val="18"/>
                <w:szCs w:val="18"/>
                <w:lang w:val="en-GB"/>
                <w14:ligatures w14:val="none"/>
              </w:rPr>
              <w:t>42,728</w:t>
            </w:r>
          </w:p>
        </w:tc>
        <w:tc>
          <w:tcPr>
            <w:tcW w:w="1418" w:type="dxa"/>
            <w:tcBorders>
              <w:bottom w:val="single" w:sz="4" w:space="0" w:color="auto"/>
            </w:tcBorders>
            <w:vAlign w:val="bottom"/>
          </w:tcPr>
          <w:p w14:paraId="78595724"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46,438</w:t>
            </w:r>
          </w:p>
        </w:tc>
        <w:tc>
          <w:tcPr>
            <w:tcW w:w="1417" w:type="dxa"/>
            <w:tcBorders>
              <w:bottom w:val="single" w:sz="4" w:space="0" w:color="auto"/>
            </w:tcBorders>
            <w:vAlign w:val="bottom"/>
          </w:tcPr>
          <w:p w14:paraId="1670F50B"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21,068</w:t>
            </w:r>
          </w:p>
        </w:tc>
        <w:tc>
          <w:tcPr>
            <w:tcW w:w="1418" w:type="dxa"/>
            <w:tcBorders>
              <w:bottom w:val="single" w:sz="4" w:space="0" w:color="auto"/>
            </w:tcBorders>
            <w:vAlign w:val="bottom"/>
          </w:tcPr>
          <w:p w14:paraId="06756F4E"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22,176</w:t>
            </w:r>
          </w:p>
        </w:tc>
      </w:tr>
    </w:tbl>
    <w:p w14:paraId="474E2679" w14:textId="77777777"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p>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2D53AE" w:rsidRPr="00D60A65" w14:paraId="500C485F" w14:textId="77777777">
        <w:trPr>
          <w:trHeight w:val="180"/>
        </w:trPr>
        <w:tc>
          <w:tcPr>
            <w:tcW w:w="3330" w:type="dxa"/>
            <w:vAlign w:val="bottom"/>
          </w:tcPr>
          <w:p w14:paraId="7D5DA1ED" w14:textId="77777777" w:rsidR="002D53AE" w:rsidRPr="00D60A65" w:rsidRDefault="002D53AE" w:rsidP="002D53AE">
            <w:pPr>
              <w:tabs>
                <w:tab w:val="right" w:pos="6840"/>
                <w:tab w:val="left" w:pos="8000"/>
                <w:tab w:val="left" w:pos="8180"/>
                <w:tab w:val="right" w:pos="9180"/>
                <w:tab w:val="right" w:pos="9440"/>
              </w:tabs>
              <w:spacing w:after="0"/>
              <w:jc w:val="thaiDistribute"/>
              <w:rPr>
                <w:rFonts w:ascii="Arial" w:eastAsia="Times New Roman" w:hAnsi="Arial" w:cs="Arial"/>
                <w:color w:val="000000"/>
                <w:kern w:val="0"/>
                <w:sz w:val="18"/>
                <w:szCs w:val="18"/>
                <w:cs/>
                <w:lang w:bidi="he-IL"/>
                <w14:ligatures w14:val="none"/>
              </w:rPr>
            </w:pPr>
          </w:p>
        </w:tc>
        <w:tc>
          <w:tcPr>
            <w:tcW w:w="2835" w:type="dxa"/>
            <w:gridSpan w:val="2"/>
            <w:tcBorders>
              <w:bottom w:val="single" w:sz="4" w:space="0" w:color="auto"/>
            </w:tcBorders>
            <w:vAlign w:val="bottom"/>
            <w:hideMark/>
          </w:tcPr>
          <w:p w14:paraId="0C19EF65"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Consolidated</w:t>
            </w:r>
          </w:p>
          <w:p w14:paraId="5A01B78D" w14:textId="77777777" w:rsidR="002D53AE" w:rsidRPr="00D60A65" w:rsidRDefault="002D53AE" w:rsidP="002D53AE">
            <w:pPr>
              <w:spacing w:after="0"/>
              <w:ind w:right="-72"/>
              <w:jc w:val="center"/>
              <w:rPr>
                <w:rFonts w:ascii="Arial" w:eastAsia="Times New Roman" w:hAnsi="Arial" w:cs="Arial"/>
                <w:b/>
                <w:bCs/>
                <w:color w:val="000000"/>
                <w:kern w:val="0"/>
                <w:sz w:val="18"/>
                <w:szCs w:val="18"/>
                <w:u w:val="single"/>
                <w:cs/>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c>
          <w:tcPr>
            <w:tcW w:w="2835" w:type="dxa"/>
            <w:gridSpan w:val="2"/>
            <w:tcBorders>
              <w:bottom w:val="single" w:sz="4" w:space="0" w:color="auto"/>
            </w:tcBorders>
            <w:vAlign w:val="bottom"/>
            <w:hideMark/>
          </w:tcPr>
          <w:p w14:paraId="0EEB8F77"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Separate</w:t>
            </w:r>
          </w:p>
          <w:p w14:paraId="7DEB89A4" w14:textId="77777777" w:rsidR="002D53AE" w:rsidRPr="00D60A65" w:rsidRDefault="002D53AE" w:rsidP="002D53AE">
            <w:pPr>
              <w:spacing w:after="0"/>
              <w:ind w:right="-72"/>
              <w:jc w:val="center"/>
              <w:rPr>
                <w:rFonts w:ascii="Arial" w:eastAsia="Times New Roman"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financial information</w:t>
            </w:r>
          </w:p>
        </w:tc>
      </w:tr>
      <w:tr w:rsidR="002D53AE" w:rsidRPr="00D60A65" w14:paraId="03891B2D" w14:textId="77777777">
        <w:trPr>
          <w:trHeight w:val="180"/>
        </w:trPr>
        <w:tc>
          <w:tcPr>
            <w:tcW w:w="3330" w:type="dxa"/>
            <w:vAlign w:val="bottom"/>
          </w:tcPr>
          <w:p w14:paraId="02413EA8" w14:textId="77777777" w:rsidR="002D53AE" w:rsidRPr="00D60A65" w:rsidRDefault="002D53AE" w:rsidP="002D53AE">
            <w:pPr>
              <w:tabs>
                <w:tab w:val="right" w:pos="6840"/>
                <w:tab w:val="left" w:pos="8000"/>
                <w:tab w:val="left" w:pos="8180"/>
                <w:tab w:val="right" w:pos="9180"/>
                <w:tab w:val="right" w:pos="9440"/>
              </w:tabs>
              <w:spacing w:after="0"/>
              <w:jc w:val="thaiDistribute"/>
              <w:rPr>
                <w:rFonts w:ascii="Arial" w:eastAsia="Times New Roman" w:hAnsi="Arial" w:cs="Arial"/>
                <w:color w:val="000000"/>
                <w:kern w:val="0"/>
                <w:sz w:val="18"/>
                <w:szCs w:val="18"/>
                <w:lang w:bidi="he-IL"/>
                <w14:ligatures w14:val="none"/>
              </w:rPr>
            </w:pPr>
          </w:p>
        </w:tc>
        <w:tc>
          <w:tcPr>
            <w:tcW w:w="5670" w:type="dxa"/>
            <w:gridSpan w:val="4"/>
            <w:tcBorders>
              <w:top w:val="single" w:sz="4" w:space="0" w:color="auto"/>
              <w:bottom w:val="single" w:sz="4" w:space="0" w:color="auto"/>
            </w:tcBorders>
            <w:vAlign w:val="bottom"/>
            <w:hideMark/>
          </w:tcPr>
          <w:p w14:paraId="1C0D53DA"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(Unaudited)</w:t>
            </w:r>
          </w:p>
          <w:p w14:paraId="46569B1A" w14:textId="77777777" w:rsidR="002D53AE" w:rsidRPr="00D60A65" w:rsidRDefault="002D53AE" w:rsidP="002D53AE">
            <w:pPr>
              <w:spacing w:after="0"/>
              <w:ind w:right="-72"/>
              <w:jc w:val="center"/>
              <w:rPr>
                <w:rFonts w:ascii="Arial" w:eastAsia="Arial Unicode MS" w:hAnsi="Arial" w:cs="Arial"/>
                <w:b/>
                <w:bCs/>
                <w:color w:val="000000"/>
                <w:kern w:val="0"/>
                <w:sz w:val="18"/>
                <w:szCs w:val="18"/>
                <w:lang w:bidi="he-IL"/>
                <w14:ligatures w14:val="none"/>
              </w:rPr>
            </w:pPr>
            <w:r w:rsidRPr="00D60A65">
              <w:rPr>
                <w:rFonts w:ascii="Arial" w:eastAsia="Arial Unicode MS" w:hAnsi="Arial" w:cs="Arial"/>
                <w:b/>
                <w:bCs/>
                <w:color w:val="000000"/>
                <w:kern w:val="0"/>
                <w:sz w:val="18"/>
                <w:szCs w:val="18"/>
                <w:lang w:bidi="he-IL"/>
                <w14:ligatures w14:val="none"/>
              </w:rPr>
              <w:t>For the six</w:t>
            </w:r>
            <w:r w:rsidRPr="00D60A65">
              <w:rPr>
                <w:rFonts w:ascii="Arial" w:eastAsia="Arial Unicode MS" w:hAnsi="Arial" w:cs="Arial"/>
                <w:b/>
                <w:bCs/>
                <w:color w:val="000000"/>
                <w:kern w:val="0"/>
                <w:sz w:val="18"/>
                <w:szCs w:val="18"/>
                <w:lang w:val="en-GB" w:bidi="he-IL"/>
                <w14:ligatures w14:val="none"/>
              </w:rPr>
              <w:t>-month</w:t>
            </w:r>
            <w:r w:rsidRPr="00D60A65">
              <w:rPr>
                <w:rFonts w:ascii="Arial" w:eastAsia="Arial Unicode MS" w:hAnsi="Arial" w:cs="Arial"/>
                <w:b/>
                <w:bCs/>
                <w:color w:val="000000"/>
                <w:kern w:val="0"/>
                <w:sz w:val="18"/>
                <w:szCs w:val="18"/>
                <w:lang w:bidi="he-IL"/>
                <w14:ligatures w14:val="none"/>
              </w:rPr>
              <w:t xml:space="preserve"> </w:t>
            </w:r>
            <w:proofErr w:type="gramStart"/>
            <w:r w:rsidRPr="00D60A65">
              <w:rPr>
                <w:rFonts w:ascii="Arial" w:eastAsia="Arial Unicode MS" w:hAnsi="Arial" w:cs="Arial"/>
                <w:b/>
                <w:bCs/>
                <w:color w:val="000000"/>
                <w:kern w:val="0"/>
                <w:sz w:val="18"/>
                <w:szCs w:val="18"/>
                <w:lang w:bidi="he-IL"/>
                <w14:ligatures w14:val="none"/>
              </w:rPr>
              <w:t>periods</w:t>
            </w:r>
            <w:proofErr w:type="gramEnd"/>
            <w:r w:rsidRPr="00D60A65">
              <w:rPr>
                <w:rFonts w:ascii="Arial" w:eastAsia="Arial Unicode MS" w:hAnsi="Arial" w:cs="Arial"/>
                <w:b/>
                <w:bCs/>
                <w:color w:val="000000"/>
                <w:kern w:val="0"/>
                <w:sz w:val="18"/>
                <w:szCs w:val="18"/>
                <w:lang w:bidi="he-IL"/>
                <w14:ligatures w14:val="none"/>
              </w:rPr>
              <w:t xml:space="preserve"> ended </w:t>
            </w:r>
            <w:r w:rsidRPr="00D60A65">
              <w:rPr>
                <w:rFonts w:ascii="Arial" w:eastAsia="Arial Unicode MS" w:hAnsi="Arial" w:cs="Arial"/>
                <w:b/>
                <w:bCs/>
                <w:color w:val="000000"/>
                <w:kern w:val="0"/>
                <w:sz w:val="18"/>
                <w:szCs w:val="18"/>
                <w:lang w:val="en-GB" w:bidi="he-IL"/>
                <w14:ligatures w14:val="none"/>
              </w:rPr>
              <w:t>30 June</w:t>
            </w:r>
          </w:p>
        </w:tc>
      </w:tr>
      <w:tr w:rsidR="002D53AE" w:rsidRPr="00D60A65" w14:paraId="29AED7F1" w14:textId="77777777">
        <w:tc>
          <w:tcPr>
            <w:tcW w:w="3330" w:type="dxa"/>
            <w:vAlign w:val="bottom"/>
          </w:tcPr>
          <w:p w14:paraId="3DE441F3" w14:textId="77777777" w:rsidR="002D53AE" w:rsidRPr="00D60A65" w:rsidRDefault="002D53AE" w:rsidP="002D53AE">
            <w:pPr>
              <w:tabs>
                <w:tab w:val="right" w:pos="6840"/>
                <w:tab w:val="left" w:pos="8000"/>
                <w:tab w:val="left" w:pos="8180"/>
                <w:tab w:val="right" w:pos="9180"/>
                <w:tab w:val="right" w:pos="9440"/>
              </w:tabs>
              <w:spacing w:after="0"/>
              <w:jc w:val="thaiDistribute"/>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78C2CE62"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418" w:type="dxa"/>
            <w:tcBorders>
              <w:top w:val="single" w:sz="4" w:space="0" w:color="auto"/>
            </w:tcBorders>
            <w:vAlign w:val="bottom"/>
            <w:hideMark/>
          </w:tcPr>
          <w:p w14:paraId="64746DE6"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val="en-GB" w:bidi="he-IL"/>
                <w14:ligatures w14:val="none"/>
              </w:rPr>
              <w:t>2025</w:t>
            </w:r>
          </w:p>
        </w:tc>
        <w:tc>
          <w:tcPr>
            <w:tcW w:w="1417" w:type="dxa"/>
            <w:tcBorders>
              <w:top w:val="single" w:sz="4" w:space="0" w:color="auto"/>
            </w:tcBorders>
            <w:vAlign w:val="bottom"/>
          </w:tcPr>
          <w:p w14:paraId="61A90AC3"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2026</w:t>
            </w:r>
          </w:p>
        </w:tc>
        <w:tc>
          <w:tcPr>
            <w:tcW w:w="1418" w:type="dxa"/>
            <w:tcBorders>
              <w:top w:val="single" w:sz="4" w:space="0" w:color="auto"/>
            </w:tcBorders>
            <w:vAlign w:val="bottom"/>
            <w:hideMark/>
          </w:tcPr>
          <w:p w14:paraId="2D0EBE7F" w14:textId="77777777" w:rsidR="002D53AE" w:rsidRPr="00D60A65" w:rsidRDefault="002D53AE" w:rsidP="002D53AE">
            <w:pPr>
              <w:tabs>
                <w:tab w:val="right" w:pos="6840"/>
                <w:tab w:val="left" w:pos="8000"/>
                <w:tab w:val="left" w:pos="8180"/>
                <w:tab w:val="right" w:pos="9180"/>
                <w:tab w:val="right" w:pos="9440"/>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val="en-GB" w:bidi="he-IL"/>
                <w14:ligatures w14:val="none"/>
              </w:rPr>
              <w:t>2025</w:t>
            </w:r>
          </w:p>
        </w:tc>
      </w:tr>
      <w:tr w:rsidR="002D53AE" w:rsidRPr="00D60A65" w14:paraId="107BE243" w14:textId="77777777">
        <w:trPr>
          <w:trHeight w:val="80"/>
        </w:trPr>
        <w:tc>
          <w:tcPr>
            <w:tcW w:w="3330" w:type="dxa"/>
            <w:vAlign w:val="bottom"/>
          </w:tcPr>
          <w:p w14:paraId="339F0F2B" w14:textId="77777777" w:rsidR="002D53AE" w:rsidRPr="00D60A65" w:rsidRDefault="002D53AE" w:rsidP="002D53AE">
            <w:pPr>
              <w:spacing w:after="0"/>
              <w:ind w:left="158" w:hanging="158"/>
              <w:jc w:val="both"/>
              <w:rPr>
                <w:rFonts w:ascii="Arial" w:eastAsia="Times New Roman" w:hAnsi="Arial" w:cs="Arial"/>
                <w:color w:val="000000"/>
                <w:kern w:val="0"/>
                <w:sz w:val="18"/>
                <w:szCs w:val="18"/>
                <w:lang w:bidi="he-IL"/>
                <w14:ligatures w14:val="none"/>
              </w:rPr>
            </w:pPr>
          </w:p>
        </w:tc>
        <w:tc>
          <w:tcPr>
            <w:tcW w:w="1417" w:type="dxa"/>
            <w:tcBorders>
              <w:bottom w:val="single" w:sz="4" w:space="0" w:color="auto"/>
            </w:tcBorders>
            <w:vAlign w:val="bottom"/>
          </w:tcPr>
          <w:p w14:paraId="7815BD8F"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418" w:type="dxa"/>
            <w:tcBorders>
              <w:bottom w:val="single" w:sz="4" w:space="0" w:color="auto"/>
            </w:tcBorders>
            <w:vAlign w:val="bottom"/>
          </w:tcPr>
          <w:p w14:paraId="75160817"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cs/>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417" w:type="dxa"/>
            <w:tcBorders>
              <w:bottom w:val="single" w:sz="4" w:space="0" w:color="auto"/>
            </w:tcBorders>
            <w:vAlign w:val="bottom"/>
          </w:tcPr>
          <w:p w14:paraId="69413EFB"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c>
          <w:tcPr>
            <w:tcW w:w="1418" w:type="dxa"/>
            <w:tcBorders>
              <w:bottom w:val="single" w:sz="4" w:space="0" w:color="auto"/>
            </w:tcBorders>
            <w:vAlign w:val="bottom"/>
          </w:tcPr>
          <w:p w14:paraId="071A214B" w14:textId="77777777" w:rsidR="002D53AE" w:rsidRPr="00D60A65" w:rsidRDefault="002D53AE" w:rsidP="002D53AE">
            <w:pPr>
              <w:tabs>
                <w:tab w:val="decimal" w:pos="1152"/>
              </w:tabs>
              <w:spacing w:after="0"/>
              <w:ind w:right="-72"/>
              <w:jc w:val="right"/>
              <w:rPr>
                <w:rFonts w:ascii="Arial" w:eastAsia="Times New Roman" w:hAnsi="Arial" w:cs="Arial"/>
                <w:b/>
                <w:bCs/>
                <w:color w:val="000000"/>
                <w:kern w:val="0"/>
                <w:sz w:val="18"/>
                <w:szCs w:val="18"/>
                <w:lang w:bidi="he-IL"/>
                <w14:ligatures w14:val="none"/>
              </w:rPr>
            </w:pPr>
            <w:r w:rsidRPr="00D60A65">
              <w:rPr>
                <w:rFonts w:ascii="Arial" w:eastAsia="Times New Roman" w:hAnsi="Arial" w:cs="Arial"/>
                <w:b/>
                <w:bCs/>
                <w:color w:val="000000"/>
                <w:kern w:val="0"/>
                <w:sz w:val="18"/>
                <w:szCs w:val="18"/>
                <w:lang w:bidi="he-IL"/>
                <w14:ligatures w14:val="none"/>
              </w:rPr>
              <w:t>Thousand Baht</w:t>
            </w:r>
          </w:p>
        </w:tc>
      </w:tr>
      <w:tr w:rsidR="002D53AE" w:rsidRPr="00D60A65" w14:paraId="56C9B7AE" w14:textId="77777777">
        <w:trPr>
          <w:trHeight w:val="80"/>
        </w:trPr>
        <w:tc>
          <w:tcPr>
            <w:tcW w:w="3330" w:type="dxa"/>
            <w:vAlign w:val="bottom"/>
            <w:hideMark/>
          </w:tcPr>
          <w:p w14:paraId="7BA3D7AA" w14:textId="77777777" w:rsidR="002D53AE" w:rsidRPr="00D60A65" w:rsidRDefault="002D53AE" w:rsidP="002D53AE">
            <w:pPr>
              <w:spacing w:after="0"/>
              <w:ind w:left="158" w:hanging="158"/>
              <w:jc w:val="both"/>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57957EDB"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p>
        </w:tc>
        <w:tc>
          <w:tcPr>
            <w:tcW w:w="1418" w:type="dxa"/>
            <w:tcBorders>
              <w:top w:val="single" w:sz="4" w:space="0" w:color="auto"/>
            </w:tcBorders>
            <w:vAlign w:val="bottom"/>
          </w:tcPr>
          <w:p w14:paraId="1D307931"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p>
        </w:tc>
        <w:tc>
          <w:tcPr>
            <w:tcW w:w="1417" w:type="dxa"/>
            <w:tcBorders>
              <w:top w:val="single" w:sz="4" w:space="0" w:color="auto"/>
            </w:tcBorders>
            <w:vAlign w:val="bottom"/>
          </w:tcPr>
          <w:p w14:paraId="67A61A46"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8" w:type="dxa"/>
            <w:tcBorders>
              <w:top w:val="single" w:sz="4" w:space="0" w:color="auto"/>
            </w:tcBorders>
            <w:vAlign w:val="bottom"/>
          </w:tcPr>
          <w:p w14:paraId="6A4AE896"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654754EC" w14:textId="77777777">
        <w:tc>
          <w:tcPr>
            <w:tcW w:w="3330" w:type="dxa"/>
            <w:vAlign w:val="bottom"/>
          </w:tcPr>
          <w:p w14:paraId="13986B5A"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Short-term benefits</w:t>
            </w:r>
          </w:p>
        </w:tc>
        <w:tc>
          <w:tcPr>
            <w:tcW w:w="1417" w:type="dxa"/>
            <w:vAlign w:val="bottom"/>
          </w:tcPr>
          <w:p w14:paraId="595B06B4"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83,327</w:t>
            </w:r>
          </w:p>
        </w:tc>
        <w:tc>
          <w:tcPr>
            <w:tcW w:w="1418" w:type="dxa"/>
            <w:vAlign w:val="bottom"/>
          </w:tcPr>
          <w:p w14:paraId="141D0B46"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102,145</w:t>
            </w:r>
          </w:p>
        </w:tc>
        <w:tc>
          <w:tcPr>
            <w:tcW w:w="1417" w:type="dxa"/>
            <w:vAlign w:val="bottom"/>
          </w:tcPr>
          <w:p w14:paraId="394634C7" w14:textId="77777777" w:rsidR="002D53AE" w:rsidRPr="00D60A65" w:rsidRDefault="002D53AE" w:rsidP="002D53AE">
            <w:pPr>
              <w:tabs>
                <w:tab w:val="decimal" w:pos="1152"/>
              </w:tabs>
              <w:spacing w:after="0"/>
              <w:ind w:right="-72"/>
              <w:jc w:val="right"/>
              <w:rPr>
                <w:rFonts w:ascii="Arial" w:eastAsia="Times New Roman" w:hAnsi="Arial" w:cs="Cordia New"/>
                <w:color w:val="000000"/>
                <w:kern w:val="0"/>
                <w:sz w:val="18"/>
                <w:szCs w:val="18"/>
                <w:cs/>
                <w14:ligatures w14:val="none"/>
              </w:rPr>
            </w:pPr>
            <w:r w:rsidRPr="00D60A65">
              <w:rPr>
                <w:rFonts w:ascii="Arial" w:eastAsia="Times New Roman" w:hAnsi="Arial" w:cs="Arial"/>
                <w:color w:val="000000"/>
                <w:kern w:val="0"/>
                <w:sz w:val="18"/>
                <w:szCs w:val="18"/>
                <w14:ligatures w14:val="none"/>
              </w:rPr>
              <w:t>45,411</w:t>
            </w:r>
          </w:p>
        </w:tc>
        <w:tc>
          <w:tcPr>
            <w:tcW w:w="1418" w:type="dxa"/>
            <w:vAlign w:val="bottom"/>
          </w:tcPr>
          <w:p w14:paraId="5563808C"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57,179</w:t>
            </w:r>
          </w:p>
        </w:tc>
      </w:tr>
      <w:tr w:rsidR="002D53AE" w:rsidRPr="00D60A65" w14:paraId="091F6815" w14:textId="77777777">
        <w:tc>
          <w:tcPr>
            <w:tcW w:w="3330" w:type="dxa"/>
            <w:vAlign w:val="bottom"/>
            <w:hideMark/>
          </w:tcPr>
          <w:p w14:paraId="7C91C84F"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Long-term benefits</w:t>
            </w:r>
          </w:p>
        </w:tc>
        <w:tc>
          <w:tcPr>
            <w:tcW w:w="1417" w:type="dxa"/>
            <w:tcBorders>
              <w:bottom w:val="single" w:sz="4" w:space="0" w:color="auto"/>
            </w:tcBorders>
            <w:vAlign w:val="bottom"/>
          </w:tcPr>
          <w:p w14:paraId="7FBE7216"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5,594</w:t>
            </w:r>
          </w:p>
        </w:tc>
        <w:tc>
          <w:tcPr>
            <w:tcW w:w="1418" w:type="dxa"/>
            <w:tcBorders>
              <w:bottom w:val="single" w:sz="4" w:space="0" w:color="auto"/>
            </w:tcBorders>
            <w:vAlign w:val="bottom"/>
          </w:tcPr>
          <w:p w14:paraId="482BABB4"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6,313</w:t>
            </w:r>
          </w:p>
        </w:tc>
        <w:tc>
          <w:tcPr>
            <w:tcW w:w="1417" w:type="dxa"/>
            <w:tcBorders>
              <w:bottom w:val="single" w:sz="4" w:space="0" w:color="auto"/>
            </w:tcBorders>
            <w:vAlign w:val="bottom"/>
          </w:tcPr>
          <w:p w14:paraId="4E670004"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2,778</w:t>
            </w:r>
          </w:p>
        </w:tc>
        <w:tc>
          <w:tcPr>
            <w:tcW w:w="1418" w:type="dxa"/>
            <w:tcBorders>
              <w:bottom w:val="single" w:sz="4" w:space="0" w:color="auto"/>
            </w:tcBorders>
            <w:vAlign w:val="bottom"/>
          </w:tcPr>
          <w:p w14:paraId="60787B4F"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2,990</w:t>
            </w:r>
          </w:p>
        </w:tc>
      </w:tr>
      <w:tr w:rsidR="002D53AE" w:rsidRPr="00D60A65" w14:paraId="77730E54" w14:textId="77777777">
        <w:tc>
          <w:tcPr>
            <w:tcW w:w="3330" w:type="dxa"/>
            <w:vAlign w:val="bottom"/>
          </w:tcPr>
          <w:p w14:paraId="14E8B411"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3E5099C3"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8" w:type="dxa"/>
            <w:tcBorders>
              <w:top w:val="single" w:sz="4" w:space="0" w:color="auto"/>
            </w:tcBorders>
            <w:vAlign w:val="bottom"/>
          </w:tcPr>
          <w:p w14:paraId="3527A069"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7" w:type="dxa"/>
            <w:tcBorders>
              <w:top w:val="single" w:sz="4" w:space="0" w:color="auto"/>
            </w:tcBorders>
            <w:vAlign w:val="bottom"/>
          </w:tcPr>
          <w:p w14:paraId="4C41BC6D"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c>
          <w:tcPr>
            <w:tcW w:w="1418" w:type="dxa"/>
            <w:tcBorders>
              <w:top w:val="single" w:sz="4" w:space="0" w:color="auto"/>
            </w:tcBorders>
            <w:vAlign w:val="bottom"/>
          </w:tcPr>
          <w:p w14:paraId="10E68B1A"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p>
        </w:tc>
      </w:tr>
      <w:tr w:rsidR="002D53AE" w:rsidRPr="00D60A65" w14:paraId="59FDB942" w14:textId="77777777">
        <w:tc>
          <w:tcPr>
            <w:tcW w:w="3330" w:type="dxa"/>
            <w:vAlign w:val="bottom"/>
            <w:hideMark/>
          </w:tcPr>
          <w:p w14:paraId="13F99AF7" w14:textId="77777777" w:rsidR="002D53AE" w:rsidRPr="00D60A65" w:rsidRDefault="002D53AE" w:rsidP="002D53AE">
            <w:pPr>
              <w:spacing w:after="0"/>
              <w:ind w:left="162" w:hanging="162"/>
              <w:jc w:val="both"/>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Total</w:t>
            </w:r>
          </w:p>
        </w:tc>
        <w:tc>
          <w:tcPr>
            <w:tcW w:w="1417" w:type="dxa"/>
            <w:tcBorders>
              <w:bottom w:val="single" w:sz="4" w:space="0" w:color="auto"/>
            </w:tcBorders>
            <w:vAlign w:val="bottom"/>
          </w:tcPr>
          <w:p w14:paraId="69BA9F50" w14:textId="77777777" w:rsidR="002D53AE" w:rsidRPr="00D60A65" w:rsidRDefault="002D53AE" w:rsidP="002D53AE">
            <w:pPr>
              <w:tabs>
                <w:tab w:val="decimal" w:pos="1152"/>
              </w:tabs>
              <w:spacing w:after="0"/>
              <w:ind w:right="-72"/>
              <w:jc w:val="right"/>
              <w:rPr>
                <w:rFonts w:ascii="Arial" w:eastAsia="Times New Roman" w:hAnsi="Arial" w:cs="Cordia New"/>
                <w:color w:val="000000"/>
                <w:kern w:val="0"/>
                <w:sz w:val="18"/>
                <w:szCs w:val="18"/>
                <w:cs/>
                <w:lang w:val="en-GB"/>
                <w14:ligatures w14:val="none"/>
              </w:rPr>
            </w:pPr>
            <w:r w:rsidRPr="00D60A65">
              <w:rPr>
                <w:rFonts w:ascii="Arial" w:eastAsia="Times New Roman" w:hAnsi="Arial" w:cs="Arial"/>
                <w:color w:val="000000"/>
                <w:kern w:val="0"/>
                <w:sz w:val="18"/>
                <w:szCs w:val="18"/>
                <w:lang w:val="en-GB"/>
                <w14:ligatures w14:val="none"/>
              </w:rPr>
              <w:t>88,921</w:t>
            </w:r>
          </w:p>
        </w:tc>
        <w:tc>
          <w:tcPr>
            <w:tcW w:w="1418" w:type="dxa"/>
            <w:tcBorders>
              <w:bottom w:val="single" w:sz="4" w:space="0" w:color="auto"/>
            </w:tcBorders>
            <w:vAlign w:val="bottom"/>
          </w:tcPr>
          <w:p w14:paraId="377EB8FF"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cs/>
                <w:lang w:bidi="he-IL"/>
                <w14:ligatures w14:val="none"/>
              </w:rPr>
            </w:pPr>
            <w:r w:rsidRPr="00D60A65">
              <w:rPr>
                <w:rFonts w:ascii="Arial" w:eastAsia="Times New Roman" w:hAnsi="Arial" w:cs="Arial"/>
                <w:color w:val="000000"/>
                <w:kern w:val="0"/>
                <w:sz w:val="18"/>
                <w:szCs w:val="18"/>
                <w:lang w:bidi="he-IL"/>
                <w14:ligatures w14:val="none"/>
              </w:rPr>
              <w:t>108,458</w:t>
            </w:r>
          </w:p>
        </w:tc>
        <w:tc>
          <w:tcPr>
            <w:tcW w:w="1417" w:type="dxa"/>
            <w:tcBorders>
              <w:bottom w:val="single" w:sz="4" w:space="0" w:color="auto"/>
            </w:tcBorders>
            <w:vAlign w:val="bottom"/>
          </w:tcPr>
          <w:p w14:paraId="138BEEEC"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48,189</w:t>
            </w:r>
          </w:p>
        </w:tc>
        <w:tc>
          <w:tcPr>
            <w:tcW w:w="1418" w:type="dxa"/>
            <w:tcBorders>
              <w:bottom w:val="single" w:sz="4" w:space="0" w:color="auto"/>
            </w:tcBorders>
            <w:vAlign w:val="bottom"/>
          </w:tcPr>
          <w:p w14:paraId="7A5996DE" w14:textId="77777777" w:rsidR="002D53AE" w:rsidRPr="00D60A65" w:rsidRDefault="002D53AE" w:rsidP="002D53AE">
            <w:pPr>
              <w:tabs>
                <w:tab w:val="decimal" w:pos="1152"/>
              </w:tabs>
              <w:spacing w:after="0"/>
              <w:ind w:right="-72"/>
              <w:jc w:val="right"/>
              <w:rPr>
                <w:rFonts w:ascii="Arial" w:eastAsia="Times New Roman" w:hAnsi="Arial" w:cs="Arial"/>
                <w:color w:val="000000"/>
                <w:kern w:val="0"/>
                <w:sz w:val="18"/>
                <w:szCs w:val="18"/>
                <w:lang w:bidi="he-IL"/>
                <w14:ligatures w14:val="none"/>
              </w:rPr>
            </w:pPr>
            <w:r w:rsidRPr="00D60A65">
              <w:rPr>
                <w:rFonts w:ascii="Arial" w:eastAsia="Times New Roman" w:hAnsi="Arial" w:cs="Arial"/>
                <w:color w:val="000000"/>
                <w:kern w:val="0"/>
                <w:sz w:val="18"/>
                <w:szCs w:val="18"/>
                <w:lang w:bidi="he-IL"/>
                <w14:ligatures w14:val="none"/>
              </w:rPr>
              <w:t>60,169</w:t>
            </w:r>
          </w:p>
        </w:tc>
      </w:tr>
    </w:tbl>
    <w:p w14:paraId="72E6DFA1" w14:textId="77777777" w:rsidR="002D53AE" w:rsidRPr="00D60A65" w:rsidRDefault="002D53AE" w:rsidP="002D53AE">
      <w:pPr>
        <w:spacing w:after="0"/>
        <w:ind w:left="540" w:right="-43"/>
        <w:jc w:val="thaiDistribute"/>
        <w:rPr>
          <w:rFonts w:ascii="Arial" w:eastAsia="Times New Roman" w:hAnsi="Arial" w:cs="Arial"/>
          <w:color w:val="000000" w:themeColor="text1"/>
          <w:kern w:val="0"/>
          <w:sz w:val="18"/>
          <w:szCs w:val="18"/>
          <w:lang w:bidi="he-IL"/>
          <w14:ligatures w14:val="none"/>
        </w:rPr>
      </w:pPr>
    </w:p>
    <w:p w14:paraId="2E7B5683" w14:textId="2604094A" w:rsidR="00DD5157" w:rsidRPr="00D60A65" w:rsidRDefault="00DD5157" w:rsidP="00DD5157">
      <w:pPr>
        <w:pStyle w:val="Heading1"/>
        <w:numPr>
          <w:ilvl w:val="0"/>
          <w:numId w:val="1"/>
        </w:numPr>
        <w:ind w:hanging="720"/>
        <w:rPr>
          <w:rFonts w:ascii="Arial" w:eastAsia="Arial" w:hAnsi="Arial" w:cstheme="minorBidi"/>
          <w:b/>
          <w:color w:val="000000" w:themeColor="text1"/>
          <w:sz w:val="18"/>
          <w:szCs w:val="18"/>
        </w:rPr>
      </w:pPr>
      <w:bookmarkStart w:id="34" w:name="_Toc236837762"/>
      <w:r w:rsidRPr="00D60A65">
        <w:rPr>
          <w:rFonts w:ascii="Arial" w:eastAsia="Arial" w:hAnsi="Arial" w:cs="Arial"/>
          <w:b/>
          <w:color w:val="000000" w:themeColor="text1"/>
          <w:sz w:val="18"/>
          <w:szCs w:val="18"/>
        </w:rPr>
        <w:t>Subsequent events</w:t>
      </w:r>
      <w:bookmarkEnd w:id="34"/>
    </w:p>
    <w:p w14:paraId="14E90D8A" w14:textId="77777777" w:rsidR="00AD5C71" w:rsidRPr="00D60A65" w:rsidRDefault="00AD5C71" w:rsidP="006B4FC9">
      <w:pPr>
        <w:spacing w:after="0"/>
        <w:ind w:right="11"/>
        <w:jc w:val="thaiDistribute"/>
        <w:rPr>
          <w:rFonts w:ascii="Arial" w:hAnsi="Arial" w:cs="Arial"/>
          <w:sz w:val="18"/>
          <w:szCs w:val="18"/>
        </w:rPr>
      </w:pPr>
    </w:p>
    <w:p w14:paraId="08CD1227" w14:textId="77777777" w:rsidR="00AD5C71" w:rsidRPr="00D60A65" w:rsidRDefault="00AD5C71" w:rsidP="00AD5C71">
      <w:pPr>
        <w:tabs>
          <w:tab w:val="left" w:pos="2160"/>
          <w:tab w:val="right" w:pos="7200"/>
          <w:tab w:val="right" w:pos="9000"/>
        </w:tabs>
        <w:contextualSpacing/>
        <w:jc w:val="both"/>
        <w:rPr>
          <w:rFonts w:ascii="Arial" w:hAnsi="Arial" w:cs="Arial"/>
          <w:b/>
          <w:bCs/>
          <w:color w:val="000000" w:themeColor="text1"/>
          <w:sz w:val="18"/>
          <w:szCs w:val="18"/>
          <w:u w:val="single"/>
        </w:rPr>
      </w:pPr>
      <w:r w:rsidRPr="00D60A65">
        <w:rPr>
          <w:rFonts w:ascii="Arial" w:hAnsi="Arial" w:cs="Arial"/>
          <w:b/>
          <w:bCs/>
          <w:color w:val="000000" w:themeColor="text1"/>
          <w:sz w:val="18"/>
          <w:szCs w:val="18"/>
          <w:u w:val="single"/>
        </w:rPr>
        <w:t>Subsidiaries</w:t>
      </w:r>
    </w:p>
    <w:p w14:paraId="3E3E0DDA" w14:textId="77777777" w:rsidR="00AD5C71" w:rsidRPr="00D60A65" w:rsidRDefault="00AD5C71" w:rsidP="00AD5C71">
      <w:pPr>
        <w:tabs>
          <w:tab w:val="left" w:pos="2160"/>
          <w:tab w:val="right" w:pos="7200"/>
          <w:tab w:val="right" w:pos="9000"/>
        </w:tabs>
        <w:contextualSpacing/>
        <w:jc w:val="both"/>
        <w:rPr>
          <w:rFonts w:ascii="Arial" w:hAnsi="Arial" w:cs="Arial"/>
          <w:color w:val="000000" w:themeColor="text1"/>
          <w:sz w:val="18"/>
          <w:szCs w:val="18"/>
        </w:rPr>
      </w:pPr>
    </w:p>
    <w:p w14:paraId="5BBB179E" w14:textId="42B75ED4" w:rsidR="00E97AA9" w:rsidRPr="008C6333" w:rsidRDefault="00E97AA9" w:rsidP="00AD5C71">
      <w:pPr>
        <w:tabs>
          <w:tab w:val="left" w:pos="2160"/>
          <w:tab w:val="right" w:pos="7200"/>
          <w:tab w:val="right" w:pos="9000"/>
        </w:tabs>
        <w:contextualSpacing/>
        <w:jc w:val="both"/>
        <w:rPr>
          <w:rFonts w:ascii="Arial" w:hAnsi="Arial"/>
          <w:color w:val="000000" w:themeColor="text1"/>
          <w:sz w:val="18"/>
          <w:szCs w:val="18"/>
          <w:cs/>
        </w:rPr>
      </w:pPr>
      <w:r w:rsidRPr="002441D7">
        <w:rPr>
          <w:rFonts w:ascii="Arial" w:hAnsi="Arial" w:cs="Arial"/>
          <w:color w:val="000000" w:themeColor="text1"/>
          <w:sz w:val="18"/>
          <w:szCs w:val="18"/>
        </w:rPr>
        <w:t xml:space="preserve">On 22 July 2026, </w:t>
      </w:r>
      <w:r w:rsidR="005B18B0" w:rsidRPr="002441D7">
        <w:rPr>
          <w:rFonts w:ascii="Arial" w:hAnsi="Arial" w:cs="Arial"/>
          <w:color w:val="000000" w:themeColor="text1"/>
          <w:sz w:val="18"/>
          <w:szCs w:val="18"/>
        </w:rPr>
        <w:t>the</w:t>
      </w:r>
      <w:r w:rsidR="00FF1134" w:rsidRPr="002441D7">
        <w:t xml:space="preserve"> </w:t>
      </w:r>
      <w:r w:rsidR="00FF1134" w:rsidRPr="002441D7">
        <w:rPr>
          <w:rFonts w:ascii="Arial" w:hAnsi="Arial" w:cs="Arial"/>
          <w:color w:val="000000" w:themeColor="text1"/>
          <w:sz w:val="18"/>
          <w:szCs w:val="18"/>
        </w:rPr>
        <w:t>Executive</w:t>
      </w:r>
      <w:r w:rsidR="005B18B0" w:rsidRPr="002441D7">
        <w:rPr>
          <w:rFonts w:ascii="Arial" w:hAnsi="Arial" w:cs="Arial"/>
          <w:color w:val="000000" w:themeColor="text1"/>
          <w:sz w:val="18"/>
          <w:szCs w:val="18"/>
        </w:rPr>
        <w:t xml:space="preserve"> </w:t>
      </w:r>
      <w:r w:rsidR="000F3A16" w:rsidRPr="002441D7">
        <w:rPr>
          <w:rFonts w:ascii="Arial" w:hAnsi="Arial" w:cs="Arial"/>
          <w:color w:val="000000" w:themeColor="text1"/>
          <w:sz w:val="18"/>
          <w:szCs w:val="18"/>
        </w:rPr>
        <w:t>Commit</w:t>
      </w:r>
      <w:r w:rsidR="00B100D7" w:rsidRPr="002441D7">
        <w:rPr>
          <w:rFonts w:ascii="Arial" w:hAnsi="Arial" w:cs="Arial"/>
          <w:color w:val="000000" w:themeColor="text1"/>
          <w:sz w:val="18"/>
          <w:szCs w:val="18"/>
        </w:rPr>
        <w:t xml:space="preserve">tee’ </w:t>
      </w:r>
      <w:r w:rsidR="005B18B0" w:rsidRPr="002441D7">
        <w:rPr>
          <w:rFonts w:ascii="Arial" w:hAnsi="Arial" w:cs="Arial"/>
          <w:color w:val="000000" w:themeColor="text1"/>
          <w:sz w:val="18"/>
          <w:szCs w:val="18"/>
        </w:rPr>
        <w:t xml:space="preserve">meeting of </w:t>
      </w:r>
      <w:proofErr w:type="spellStart"/>
      <w:r w:rsidR="005B18B0" w:rsidRPr="002441D7">
        <w:rPr>
          <w:rFonts w:ascii="Arial" w:hAnsi="Arial" w:cs="Arial"/>
          <w:color w:val="000000" w:themeColor="text1"/>
          <w:sz w:val="18"/>
          <w:szCs w:val="18"/>
        </w:rPr>
        <w:t>BlueVenture</w:t>
      </w:r>
      <w:proofErr w:type="spellEnd"/>
      <w:r w:rsidR="005B18B0" w:rsidRPr="002441D7">
        <w:rPr>
          <w:rFonts w:ascii="Arial" w:hAnsi="Arial" w:cs="Arial"/>
          <w:color w:val="000000" w:themeColor="text1"/>
          <w:sz w:val="18"/>
          <w:szCs w:val="18"/>
        </w:rPr>
        <w:t xml:space="preserve"> Group Public Company Limited</w:t>
      </w:r>
      <w:r w:rsidR="006D78D4" w:rsidRPr="002441D7">
        <w:rPr>
          <w:rFonts w:ascii="Arial" w:hAnsi="Arial" w:cs="Arial"/>
          <w:color w:val="000000" w:themeColor="text1"/>
          <w:sz w:val="18"/>
          <w:szCs w:val="18"/>
        </w:rPr>
        <w:t xml:space="preserve"> </w:t>
      </w:r>
      <w:r w:rsidR="00D468D3" w:rsidRPr="002441D7">
        <w:rPr>
          <w:rFonts w:ascii="Arial" w:hAnsi="Arial" w:cs="Arial"/>
          <w:color w:val="000000" w:themeColor="text1"/>
          <w:sz w:val="18"/>
          <w:szCs w:val="18"/>
        </w:rPr>
        <w:t>(</w:t>
      </w:r>
      <w:r w:rsidR="006D78D4" w:rsidRPr="002441D7">
        <w:rPr>
          <w:rFonts w:ascii="Arial" w:hAnsi="Arial" w:cs="Arial"/>
          <w:color w:val="000000" w:themeColor="text1"/>
          <w:sz w:val="18"/>
          <w:szCs w:val="18"/>
        </w:rPr>
        <w:t>BVG)</w:t>
      </w:r>
      <w:r w:rsidR="005B18B0" w:rsidRPr="002441D7">
        <w:rPr>
          <w:rFonts w:ascii="Arial" w:hAnsi="Arial" w:cs="Arial"/>
          <w:color w:val="000000" w:themeColor="text1"/>
          <w:sz w:val="18"/>
          <w:szCs w:val="18"/>
        </w:rPr>
        <w:t xml:space="preserve"> </w:t>
      </w:r>
      <w:r w:rsidRPr="002441D7">
        <w:rPr>
          <w:rFonts w:ascii="Arial" w:hAnsi="Arial" w:cs="Arial"/>
          <w:color w:val="000000" w:themeColor="text1"/>
          <w:sz w:val="18"/>
          <w:szCs w:val="18"/>
        </w:rPr>
        <w:t xml:space="preserve">approved a revision to </w:t>
      </w:r>
      <w:r w:rsidR="006D78D4" w:rsidRPr="002441D7">
        <w:rPr>
          <w:rFonts w:ascii="Arial" w:hAnsi="Arial" w:cs="Arial"/>
          <w:color w:val="000000" w:themeColor="text1"/>
          <w:sz w:val="18"/>
          <w:szCs w:val="18"/>
        </w:rPr>
        <w:t>BVG</w:t>
      </w:r>
      <w:r w:rsidRPr="002441D7">
        <w:rPr>
          <w:rFonts w:ascii="Arial" w:hAnsi="Arial" w:cs="Arial"/>
          <w:color w:val="000000" w:themeColor="text1"/>
          <w:sz w:val="18"/>
          <w:szCs w:val="18"/>
        </w:rPr>
        <w:t xml:space="preserve">'s investment in the joint venture, </w:t>
      </w:r>
      <w:proofErr w:type="spellStart"/>
      <w:r w:rsidRPr="002441D7">
        <w:rPr>
          <w:rFonts w:ascii="Arial" w:hAnsi="Arial" w:cs="Arial"/>
          <w:color w:val="000000" w:themeColor="text1"/>
          <w:sz w:val="18"/>
          <w:szCs w:val="18"/>
        </w:rPr>
        <w:t>CambodiaRe</w:t>
      </w:r>
      <w:proofErr w:type="spellEnd"/>
      <w:r w:rsidRPr="002441D7">
        <w:rPr>
          <w:rFonts w:ascii="Arial" w:hAnsi="Arial" w:cs="Arial"/>
          <w:color w:val="000000" w:themeColor="text1"/>
          <w:sz w:val="18"/>
          <w:szCs w:val="18"/>
        </w:rPr>
        <w:t xml:space="preserve"> </w:t>
      </w:r>
      <w:proofErr w:type="spellStart"/>
      <w:r w:rsidRPr="002441D7">
        <w:rPr>
          <w:rFonts w:ascii="Arial" w:hAnsi="Arial" w:cs="Arial"/>
          <w:color w:val="000000" w:themeColor="text1"/>
          <w:sz w:val="18"/>
          <w:szCs w:val="18"/>
        </w:rPr>
        <w:t>Blueventure</w:t>
      </w:r>
      <w:proofErr w:type="spellEnd"/>
      <w:r w:rsidRPr="002441D7">
        <w:rPr>
          <w:rFonts w:ascii="Arial" w:hAnsi="Arial" w:cs="Arial"/>
          <w:color w:val="000000" w:themeColor="text1"/>
          <w:sz w:val="18"/>
          <w:szCs w:val="18"/>
        </w:rPr>
        <w:t xml:space="preserve"> Co., Ltd., from USD 245,000 to USD 147,000, following the joint venture’s reduction of its planned capital increase from USD 500,000 to USD 300,000, as approved by the Extraordinary General Meeting of Shareholders of </w:t>
      </w:r>
      <w:r w:rsidR="00435968">
        <w:rPr>
          <w:rFonts w:ascii="Arial" w:hAnsi="Arial" w:cs="Arial"/>
          <w:color w:val="000000" w:themeColor="text1"/>
          <w:sz w:val="18"/>
          <w:szCs w:val="18"/>
        </w:rPr>
        <w:t xml:space="preserve">the </w:t>
      </w:r>
      <w:r w:rsidRPr="002441D7">
        <w:rPr>
          <w:rFonts w:ascii="Arial" w:hAnsi="Arial" w:cs="Arial"/>
          <w:color w:val="000000" w:themeColor="text1"/>
          <w:sz w:val="18"/>
          <w:szCs w:val="18"/>
        </w:rPr>
        <w:t xml:space="preserve">joint </w:t>
      </w:r>
      <w:r w:rsidR="00435968">
        <w:rPr>
          <w:rFonts w:ascii="Arial" w:hAnsi="Arial" w:cs="Arial"/>
          <w:color w:val="000000" w:themeColor="text1"/>
          <w:sz w:val="18"/>
          <w:szCs w:val="18"/>
        </w:rPr>
        <w:t>v</w:t>
      </w:r>
      <w:r w:rsidRPr="002441D7">
        <w:rPr>
          <w:rFonts w:ascii="Arial" w:hAnsi="Arial" w:cs="Arial"/>
          <w:color w:val="000000" w:themeColor="text1"/>
          <w:sz w:val="18"/>
          <w:szCs w:val="18"/>
        </w:rPr>
        <w:t xml:space="preserve">enture held on </w:t>
      </w:r>
      <w:r w:rsidR="00693190" w:rsidRPr="002441D7">
        <w:rPr>
          <w:rFonts w:ascii="Arial" w:hAnsi="Arial" w:cs="Arial"/>
          <w:color w:val="000000" w:themeColor="text1"/>
          <w:sz w:val="18"/>
          <w:szCs w:val="18"/>
        </w:rPr>
        <w:t>15 July 2026</w:t>
      </w:r>
      <w:r w:rsidRPr="002441D7">
        <w:rPr>
          <w:rFonts w:ascii="Arial" w:hAnsi="Arial" w:cs="Arial"/>
          <w:color w:val="000000" w:themeColor="text1"/>
          <w:sz w:val="18"/>
          <w:szCs w:val="18"/>
        </w:rPr>
        <w:t xml:space="preserve">, in order to maintain </w:t>
      </w:r>
      <w:r w:rsidR="006D78D4" w:rsidRPr="002441D7">
        <w:rPr>
          <w:rFonts w:ascii="Arial" w:hAnsi="Arial" w:cs="Arial"/>
          <w:color w:val="000000" w:themeColor="text1"/>
          <w:sz w:val="18"/>
          <w:szCs w:val="18"/>
        </w:rPr>
        <w:t>BVG</w:t>
      </w:r>
      <w:r w:rsidRPr="002441D7">
        <w:rPr>
          <w:rFonts w:ascii="Arial" w:hAnsi="Arial" w:cs="Arial"/>
          <w:color w:val="000000" w:themeColor="text1"/>
          <w:sz w:val="18"/>
          <w:szCs w:val="18"/>
        </w:rPr>
        <w:t>’s existing shareholding of 49 percent.</w:t>
      </w:r>
    </w:p>
    <w:p w14:paraId="3450384C" w14:textId="77777777" w:rsidR="00E97AA9" w:rsidRPr="00D60A65" w:rsidRDefault="00E97AA9" w:rsidP="00AD5C71">
      <w:pPr>
        <w:tabs>
          <w:tab w:val="left" w:pos="2160"/>
          <w:tab w:val="right" w:pos="7200"/>
          <w:tab w:val="right" w:pos="9000"/>
        </w:tabs>
        <w:contextualSpacing/>
        <w:jc w:val="both"/>
        <w:rPr>
          <w:rFonts w:ascii="Arial" w:hAnsi="Arial" w:cs="Arial"/>
          <w:color w:val="000000" w:themeColor="text1"/>
          <w:sz w:val="18"/>
          <w:szCs w:val="18"/>
        </w:rPr>
      </w:pPr>
    </w:p>
    <w:p w14:paraId="6DA63A10" w14:textId="69D3F997" w:rsidR="00AD5C71" w:rsidRDefault="00AD5C71" w:rsidP="00AD5C71">
      <w:pPr>
        <w:tabs>
          <w:tab w:val="left" w:pos="2160"/>
          <w:tab w:val="right" w:pos="7200"/>
          <w:tab w:val="right" w:pos="9000"/>
        </w:tabs>
        <w:contextualSpacing/>
        <w:jc w:val="both"/>
        <w:rPr>
          <w:rFonts w:ascii="Arial" w:hAnsi="Arial" w:cs="Arial"/>
          <w:color w:val="000000" w:themeColor="text1"/>
          <w:sz w:val="18"/>
          <w:szCs w:val="18"/>
        </w:rPr>
      </w:pPr>
      <w:r w:rsidRPr="00D60A65">
        <w:rPr>
          <w:rFonts w:ascii="Arial" w:hAnsi="Arial" w:cs="Arial"/>
          <w:color w:val="000000" w:themeColor="text1"/>
          <w:sz w:val="18"/>
          <w:szCs w:val="18"/>
        </w:rPr>
        <w:t xml:space="preserve">On </w:t>
      </w:r>
      <w:r w:rsidR="00FA5B10" w:rsidRPr="00D60A65">
        <w:rPr>
          <w:rFonts w:ascii="Arial" w:hAnsi="Arial"/>
          <w:color w:val="000000" w:themeColor="text1"/>
          <w:sz w:val="18"/>
          <w:szCs w:val="18"/>
        </w:rPr>
        <w:t>11</w:t>
      </w:r>
      <w:r w:rsidR="00F11A23" w:rsidRPr="00D60A65">
        <w:rPr>
          <w:rFonts w:ascii="Arial" w:hAnsi="Arial"/>
          <w:color w:val="000000" w:themeColor="text1"/>
          <w:sz w:val="18"/>
          <w:szCs w:val="18"/>
        </w:rPr>
        <w:t xml:space="preserve"> </w:t>
      </w:r>
      <w:r w:rsidR="00FA5B10" w:rsidRPr="00D60A65">
        <w:rPr>
          <w:rFonts w:ascii="Arial" w:hAnsi="Arial"/>
          <w:color w:val="000000" w:themeColor="text1"/>
          <w:sz w:val="18"/>
          <w:szCs w:val="18"/>
        </w:rPr>
        <w:t>August</w:t>
      </w:r>
      <w:r w:rsidRPr="00D60A65">
        <w:rPr>
          <w:rFonts w:ascii="Arial" w:hAnsi="Arial" w:cs="Arial"/>
          <w:color w:val="000000" w:themeColor="text1"/>
          <w:sz w:val="18"/>
          <w:szCs w:val="18"/>
        </w:rPr>
        <w:t xml:space="preserve"> 2026, </w:t>
      </w:r>
      <w:r w:rsidR="001061F8" w:rsidRPr="00D60A65">
        <w:rPr>
          <w:rFonts w:ascii="Arial" w:hAnsi="Arial" w:cs="Arial"/>
          <w:color w:val="000000" w:themeColor="text1"/>
          <w:sz w:val="18"/>
          <w:szCs w:val="18"/>
        </w:rPr>
        <w:t xml:space="preserve">the Board of Directors’ </w:t>
      </w:r>
      <w:r w:rsidR="005C2B11" w:rsidRPr="00D60A65">
        <w:rPr>
          <w:rFonts w:ascii="Arial" w:hAnsi="Arial" w:cs="Arial"/>
          <w:color w:val="000000" w:themeColor="text1"/>
          <w:sz w:val="18"/>
          <w:szCs w:val="18"/>
        </w:rPr>
        <w:t>m</w:t>
      </w:r>
      <w:r w:rsidR="001061F8" w:rsidRPr="00D60A65">
        <w:rPr>
          <w:rFonts w:ascii="Arial" w:hAnsi="Arial" w:cs="Arial"/>
          <w:color w:val="000000" w:themeColor="text1"/>
          <w:sz w:val="18"/>
          <w:szCs w:val="18"/>
        </w:rPr>
        <w:t>eet</w:t>
      </w:r>
      <w:r w:rsidR="00703D43" w:rsidRPr="00D60A65">
        <w:rPr>
          <w:rFonts w:ascii="Arial" w:hAnsi="Arial" w:cs="Arial"/>
          <w:color w:val="000000" w:themeColor="text1"/>
          <w:sz w:val="18"/>
          <w:szCs w:val="18"/>
        </w:rPr>
        <w:t xml:space="preserve">ing </w:t>
      </w:r>
      <w:r w:rsidRPr="00D60A65">
        <w:rPr>
          <w:rFonts w:ascii="Arial" w:hAnsi="Arial" w:cs="Arial"/>
          <w:color w:val="000000" w:themeColor="text1"/>
          <w:sz w:val="18"/>
          <w:szCs w:val="18"/>
        </w:rPr>
        <w:t xml:space="preserve">of </w:t>
      </w:r>
      <w:proofErr w:type="spellStart"/>
      <w:r w:rsidR="00A66AC8" w:rsidRPr="00D60A65">
        <w:rPr>
          <w:rFonts w:ascii="Arial" w:hAnsi="Arial" w:cs="Arial"/>
          <w:color w:val="000000" w:themeColor="text1"/>
          <w:sz w:val="18"/>
          <w:szCs w:val="18"/>
        </w:rPr>
        <w:t>BlueVenture</w:t>
      </w:r>
      <w:proofErr w:type="spellEnd"/>
      <w:r w:rsidR="00A66AC8" w:rsidRPr="00D60A65">
        <w:rPr>
          <w:rFonts w:ascii="Arial" w:hAnsi="Arial" w:cs="Arial"/>
          <w:color w:val="000000" w:themeColor="text1"/>
          <w:sz w:val="18"/>
          <w:szCs w:val="18"/>
        </w:rPr>
        <w:t xml:space="preserve"> Group Public Company</w:t>
      </w:r>
      <w:r w:rsidR="00A66AC8" w:rsidRPr="00D60A65">
        <w:rPr>
          <w:rFonts w:ascii="Arial" w:hAnsi="Arial" w:hint="cs"/>
          <w:color w:val="000000" w:themeColor="text1"/>
          <w:sz w:val="18"/>
          <w:szCs w:val="18"/>
          <w:cs/>
        </w:rPr>
        <w:t xml:space="preserve"> </w:t>
      </w:r>
      <w:r w:rsidRPr="00D60A65">
        <w:rPr>
          <w:rFonts w:ascii="Arial" w:hAnsi="Arial" w:cs="Arial"/>
          <w:color w:val="000000" w:themeColor="text1"/>
          <w:sz w:val="18"/>
          <w:szCs w:val="18"/>
        </w:rPr>
        <w:t xml:space="preserve">approved dividend payment from net profit </w:t>
      </w:r>
      <w:r w:rsidR="0047000D" w:rsidRPr="00D60A65">
        <w:rPr>
          <w:rFonts w:ascii="Arial" w:hAnsi="Arial" w:cs="Arial"/>
          <w:color w:val="000000" w:themeColor="text1"/>
          <w:sz w:val="18"/>
          <w:szCs w:val="18"/>
        </w:rPr>
        <w:t xml:space="preserve">for </w:t>
      </w:r>
      <w:r w:rsidR="003D147D" w:rsidRPr="00D60A65">
        <w:rPr>
          <w:rFonts w:ascii="Arial" w:hAnsi="Arial" w:cs="Arial"/>
          <w:color w:val="000000" w:themeColor="text1"/>
          <w:sz w:val="18"/>
          <w:szCs w:val="18"/>
        </w:rPr>
        <w:t>six-month period ending 30 June</w:t>
      </w:r>
      <w:r w:rsidR="00703D43" w:rsidRPr="00D60A65">
        <w:rPr>
          <w:rFonts w:ascii="Arial" w:hAnsi="Arial" w:cs="Arial"/>
          <w:color w:val="000000" w:themeColor="text1"/>
          <w:sz w:val="18"/>
          <w:szCs w:val="18"/>
        </w:rPr>
        <w:t xml:space="preserve"> 2026 </w:t>
      </w:r>
      <w:r w:rsidR="003D147D" w:rsidRPr="00D60A65">
        <w:rPr>
          <w:rFonts w:ascii="Arial" w:hAnsi="Arial" w:cs="Arial"/>
          <w:color w:val="000000" w:themeColor="text1"/>
          <w:sz w:val="18"/>
          <w:szCs w:val="18"/>
        </w:rPr>
        <w:t>at Baht 0.03 per share</w:t>
      </w:r>
      <w:r w:rsidRPr="00D60A65">
        <w:rPr>
          <w:rFonts w:ascii="Arial" w:hAnsi="Arial" w:cs="Arial"/>
          <w:color w:val="000000" w:themeColor="text1"/>
          <w:sz w:val="18"/>
          <w:szCs w:val="18"/>
        </w:rPr>
        <w:t xml:space="preserve">, totaling Baht </w:t>
      </w:r>
      <w:r w:rsidR="00112FFA" w:rsidRPr="00D60A65">
        <w:rPr>
          <w:rFonts w:ascii="Arial" w:hAnsi="Arial" w:cs="Arial"/>
          <w:color w:val="000000" w:themeColor="text1"/>
          <w:sz w:val="18"/>
          <w:szCs w:val="18"/>
        </w:rPr>
        <w:t>13</w:t>
      </w:r>
      <w:r w:rsidRPr="00D60A65">
        <w:rPr>
          <w:rFonts w:ascii="Arial" w:hAnsi="Arial" w:cs="Arial"/>
          <w:color w:val="000000" w:themeColor="text1"/>
          <w:sz w:val="18"/>
          <w:szCs w:val="18"/>
        </w:rPr>
        <w:t>.</w:t>
      </w:r>
      <w:r w:rsidR="00112FFA" w:rsidRPr="00D60A65">
        <w:rPr>
          <w:rFonts w:ascii="Arial" w:hAnsi="Arial" w:cs="Arial"/>
          <w:color w:val="000000" w:themeColor="text1"/>
          <w:sz w:val="18"/>
          <w:szCs w:val="18"/>
        </w:rPr>
        <w:t>5</w:t>
      </w:r>
      <w:r w:rsidRPr="00D60A65">
        <w:rPr>
          <w:rFonts w:ascii="Arial" w:hAnsi="Arial" w:cs="Arial"/>
          <w:color w:val="000000" w:themeColor="text1"/>
          <w:sz w:val="18"/>
          <w:szCs w:val="18"/>
        </w:rPr>
        <w:t xml:space="preserve"> million. </w:t>
      </w:r>
      <w:r w:rsidR="003A1D1A" w:rsidRPr="00D60A65">
        <w:rPr>
          <w:rFonts w:ascii="Arial" w:hAnsi="Arial" w:cs="Arial"/>
          <w:color w:val="000000" w:themeColor="text1"/>
          <w:sz w:val="18"/>
          <w:szCs w:val="18"/>
        </w:rPr>
        <w:t>The dividend will be paid within one month from the date of approval by the Board of Directors’ Meeting.</w:t>
      </w:r>
    </w:p>
    <w:sectPr w:rsidR="00AD5C71" w:rsidSect="00664BDF">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9"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946C5" w14:textId="77777777" w:rsidR="0080119D" w:rsidRDefault="0080119D" w:rsidP="00AE0911">
      <w:pPr>
        <w:spacing w:after="0"/>
      </w:pPr>
      <w:r>
        <w:separator/>
      </w:r>
    </w:p>
  </w:endnote>
  <w:endnote w:type="continuationSeparator" w:id="0">
    <w:p w14:paraId="6BDCC782" w14:textId="77777777" w:rsidR="0080119D" w:rsidRDefault="0080119D" w:rsidP="00AE0911">
      <w:pPr>
        <w:spacing w:after="0"/>
      </w:pPr>
      <w:r>
        <w:continuationSeparator/>
      </w:r>
    </w:p>
  </w:endnote>
  <w:endnote w:type="continuationNotice" w:id="1">
    <w:p w14:paraId="6D27E178" w14:textId="77777777" w:rsidR="0080119D" w:rsidRDefault="00801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951F" w14:textId="77777777" w:rsidR="00964E52" w:rsidRDefault="00964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050988"/>
      <w:docPartObj>
        <w:docPartGallery w:val="Page Numbers (Bottom of Page)"/>
        <w:docPartUnique/>
      </w:docPartObj>
    </w:sdtPr>
    <w:sdtEndPr/>
    <w:sdtContent>
      <w:p w14:paraId="5C9B666A" w14:textId="53910219" w:rsidR="00E86C8D" w:rsidRPr="00B666A6" w:rsidRDefault="00E86C8D" w:rsidP="00B666A6">
        <w:pPr>
          <w:pStyle w:val="Footer"/>
          <w:pBdr>
            <w:top w:val="single" w:sz="8" w:space="1" w:color="auto"/>
          </w:pBdr>
          <w:tabs>
            <w:tab w:val="right" w:pos="9000"/>
          </w:tabs>
          <w:jc w:val="right"/>
          <w:rPr>
            <w:rFonts w:ascii="Browallia New" w:hAnsi="Browallia New" w:cs="Browallia New"/>
            <w:sz w:val="26"/>
            <w:szCs w:val="26"/>
          </w:rPr>
        </w:pPr>
        <w:r>
          <w:rPr>
            <w:rStyle w:val="PageNumber"/>
            <w:rFonts w:ascii="Browallia New" w:hAnsi="Browallia New" w:cs="Browallia New"/>
            <w:sz w:val="26"/>
            <w:szCs w:val="26"/>
            <w:lang w:val="en-GB"/>
          </w:rPr>
          <w:fldChar w:fldCharType="begin"/>
        </w:r>
        <w:r>
          <w:rPr>
            <w:rStyle w:val="PageNumber"/>
            <w:rFonts w:ascii="Browallia New" w:hAnsi="Browallia New" w:cs="Browallia New"/>
            <w:sz w:val="26"/>
            <w:szCs w:val="26"/>
            <w:lang w:val="en-GB"/>
          </w:rPr>
          <w:instrText xml:space="preserve"> PAGE  \* Arabic </w:instrText>
        </w:r>
        <w:r>
          <w:rPr>
            <w:rStyle w:val="PageNumber"/>
            <w:rFonts w:ascii="Browallia New" w:hAnsi="Browallia New" w:cs="Browallia New"/>
            <w:sz w:val="26"/>
            <w:szCs w:val="26"/>
            <w:lang w:val="en-GB"/>
          </w:rPr>
          <w:fldChar w:fldCharType="separate"/>
        </w:r>
        <w:r>
          <w:rPr>
            <w:rStyle w:val="PageNumber"/>
            <w:rFonts w:ascii="Browallia New" w:hAnsi="Browallia New" w:cs="Browallia New"/>
            <w:sz w:val="26"/>
            <w:szCs w:val="26"/>
            <w:lang w:val="en-GB"/>
          </w:rPr>
          <w:t>11</w:t>
        </w:r>
        <w:r>
          <w:rPr>
            <w:rStyle w:val="PageNumber"/>
            <w:rFonts w:ascii="Browallia New" w:hAnsi="Browallia New" w:cs="Browallia New"/>
            <w:sz w:val="26"/>
            <w:szCs w:val="26"/>
            <w:lang w:val="en-G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AC9AB" w14:textId="77777777" w:rsidR="00964E52" w:rsidRDefault="00964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F6E39" w14:textId="77777777" w:rsidR="0080119D" w:rsidRDefault="0080119D" w:rsidP="00AE0911">
      <w:pPr>
        <w:spacing w:after="0"/>
      </w:pPr>
      <w:r>
        <w:separator/>
      </w:r>
    </w:p>
  </w:footnote>
  <w:footnote w:type="continuationSeparator" w:id="0">
    <w:p w14:paraId="0CCBEB65" w14:textId="77777777" w:rsidR="0080119D" w:rsidRDefault="0080119D" w:rsidP="00AE0911">
      <w:pPr>
        <w:spacing w:after="0"/>
      </w:pPr>
      <w:r>
        <w:continuationSeparator/>
      </w:r>
    </w:p>
  </w:footnote>
  <w:footnote w:type="continuationNotice" w:id="1">
    <w:p w14:paraId="0412BE59" w14:textId="77777777" w:rsidR="0080119D" w:rsidRDefault="00801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9630" w14:textId="46AB03C2" w:rsidR="004C7CD6" w:rsidRDefault="0080119D">
    <w:pPr>
      <w:pStyle w:val="Header"/>
    </w:pPr>
    <w:r>
      <w:rPr>
        <w:noProof/>
      </w:rPr>
      <w:pict w14:anchorId="29BC0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74222126" o:spid="_x0000_s1026" type="#_x0000_t75" style="position:absolute;margin-left:0;margin-top:0;width:472.25pt;height:139.65pt;z-index:-251658752;mso-position-horizontal:center;mso-position-horizontal-relative:margin;mso-position-vertical:center;mso-position-vertical-relative:margin" o:allowincell="f">
          <v:imagedata r:id="rId1" o:title="Final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DE08" w14:textId="5E264E1A" w:rsidR="009D37F7" w:rsidRPr="009D37F7" w:rsidRDefault="009D37F7" w:rsidP="009D37F7">
    <w:pPr>
      <w:pStyle w:val="Header"/>
      <w:tabs>
        <w:tab w:val="left" w:pos="5940"/>
      </w:tabs>
      <w:ind w:right="-53"/>
      <w:rPr>
        <w:rFonts w:ascii="Arial" w:hAnsi="Arial" w:cs="Arial"/>
        <w:b/>
        <w:bCs/>
        <w:sz w:val="18"/>
        <w:szCs w:val="18"/>
      </w:rPr>
    </w:pPr>
    <w:r w:rsidRPr="009D37F7">
      <w:rPr>
        <w:rFonts w:ascii="Arial" w:hAnsi="Arial" w:cs="Arial"/>
        <w:b/>
        <w:bCs/>
        <w:sz w:val="18"/>
        <w:szCs w:val="18"/>
      </w:rPr>
      <w:t>Thai Reinsurance Public Company Limited</w:t>
    </w:r>
  </w:p>
  <w:p w14:paraId="4BEDAB67" w14:textId="77777777" w:rsidR="009D37F7" w:rsidRPr="009D37F7" w:rsidRDefault="009D37F7" w:rsidP="009D37F7">
    <w:pPr>
      <w:pStyle w:val="Header"/>
      <w:tabs>
        <w:tab w:val="left" w:pos="5940"/>
      </w:tabs>
      <w:rPr>
        <w:rFonts w:ascii="Arial" w:hAnsi="Arial" w:cs="Arial"/>
        <w:b/>
        <w:bCs/>
        <w:sz w:val="18"/>
        <w:szCs w:val="18"/>
      </w:rPr>
    </w:pPr>
    <w:r w:rsidRPr="009D37F7">
      <w:rPr>
        <w:rFonts w:ascii="Arial" w:hAnsi="Arial" w:cs="Arial"/>
        <w:b/>
        <w:bCs/>
        <w:sz w:val="18"/>
        <w:szCs w:val="18"/>
      </w:rPr>
      <w:t>Condensed Notes to the Interim financial information (Unaudited)</w:t>
    </w:r>
  </w:p>
  <w:p w14:paraId="77D567BB" w14:textId="77777777" w:rsidR="009D37F7" w:rsidRPr="009D37F7" w:rsidRDefault="009D37F7" w:rsidP="009D37F7">
    <w:pPr>
      <w:pStyle w:val="Header"/>
      <w:pBdr>
        <w:bottom w:val="single" w:sz="8" w:space="1" w:color="auto"/>
      </w:pBdr>
      <w:rPr>
        <w:rFonts w:ascii="Arial" w:hAnsi="Arial" w:cs="Arial"/>
        <w:sz w:val="18"/>
        <w:szCs w:val="18"/>
        <w:lang w:val="en-GB"/>
      </w:rPr>
    </w:pPr>
    <w:r w:rsidRPr="009D37F7">
      <w:rPr>
        <w:rFonts w:ascii="Arial" w:hAnsi="Arial" w:cs="Arial"/>
        <w:b/>
        <w:bCs/>
        <w:sz w:val="18"/>
        <w:szCs w:val="18"/>
      </w:rPr>
      <w:t xml:space="preserve">For the </w:t>
    </w:r>
    <w:r w:rsidRPr="009D37F7">
      <w:rPr>
        <w:rFonts w:ascii="Arial" w:hAnsi="Arial" w:cs="Arial"/>
        <w:b/>
        <w:bCs/>
        <w:sz w:val="18"/>
        <w:szCs w:val="18"/>
        <w:lang w:val="en-GB"/>
      </w:rPr>
      <w:t>six-month</w:t>
    </w:r>
    <w:r w:rsidRPr="009D37F7">
      <w:rPr>
        <w:rFonts w:ascii="Arial" w:hAnsi="Arial" w:cs="Arial"/>
        <w:b/>
        <w:bCs/>
        <w:sz w:val="18"/>
        <w:szCs w:val="18"/>
      </w:rPr>
      <w:t xml:space="preserve"> period ended </w:t>
    </w:r>
    <w:r w:rsidRPr="009D37F7">
      <w:rPr>
        <w:rFonts w:ascii="Arial" w:hAnsi="Arial" w:cs="Arial"/>
        <w:b/>
        <w:bCs/>
        <w:sz w:val="18"/>
        <w:szCs w:val="18"/>
        <w:lang w:val="en-GB"/>
      </w:rPr>
      <w:t>30 June</w:t>
    </w:r>
    <w:r w:rsidRPr="009D37F7">
      <w:rPr>
        <w:rFonts w:ascii="Arial" w:hAnsi="Arial" w:cs="Arial"/>
        <w:b/>
        <w:bCs/>
        <w:sz w:val="18"/>
        <w:szCs w:val="18"/>
      </w:rPr>
      <w:t xml:space="preserve"> </w:t>
    </w:r>
    <w:r w:rsidRPr="009D37F7">
      <w:rPr>
        <w:rFonts w:ascii="Arial" w:hAnsi="Arial" w:cs="Arial"/>
        <w:b/>
        <w:bCs/>
        <w:sz w:val="18"/>
        <w:szCs w:val="18"/>
        <w:lang w:val="en-GB"/>
      </w:rPr>
      <w:t>2026</w:t>
    </w:r>
  </w:p>
  <w:p w14:paraId="50F95E8E" w14:textId="77777777" w:rsidR="009D37F7" w:rsidRPr="009D37F7" w:rsidRDefault="009D37F7" w:rsidP="009D37F7">
    <w:pPr>
      <w:pStyle w:val="Header"/>
      <w:rPr>
        <w:rFonts w:ascii="Arial" w:hAnsi="Arial" w:cs="Arial"/>
        <w:sz w:val="18"/>
        <w:szCs w:val="18"/>
      </w:rPr>
    </w:pPr>
  </w:p>
  <w:p w14:paraId="1C68C50B" w14:textId="7EE22473" w:rsidR="00AE0911" w:rsidRPr="00040FDD" w:rsidRDefault="00AE0911" w:rsidP="009D37F7">
    <w:pPr>
      <w:pStyle w:val="Heade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C238" w14:textId="2A6ACC24" w:rsidR="00EB26C0" w:rsidRPr="009D37F7" w:rsidRDefault="00EB26C0" w:rsidP="00EB26C0">
    <w:pPr>
      <w:pStyle w:val="Header"/>
      <w:tabs>
        <w:tab w:val="left" w:pos="5940"/>
      </w:tabs>
      <w:ind w:right="-53"/>
      <w:rPr>
        <w:rFonts w:ascii="Arial" w:hAnsi="Arial" w:cs="Arial"/>
        <w:b/>
        <w:bCs/>
        <w:sz w:val="18"/>
        <w:szCs w:val="18"/>
      </w:rPr>
    </w:pPr>
    <w:r w:rsidRPr="009D37F7">
      <w:rPr>
        <w:rFonts w:ascii="Arial" w:hAnsi="Arial" w:cs="Arial"/>
        <w:b/>
        <w:bCs/>
        <w:sz w:val="18"/>
        <w:szCs w:val="18"/>
      </w:rPr>
      <w:t>Thai Reinsurance Public Company Limited</w:t>
    </w:r>
  </w:p>
  <w:p w14:paraId="1C5FBB1C" w14:textId="358505DC" w:rsidR="00EB26C0" w:rsidRPr="009D37F7" w:rsidRDefault="00EB26C0" w:rsidP="00EB26C0">
    <w:pPr>
      <w:pStyle w:val="Header"/>
      <w:tabs>
        <w:tab w:val="left" w:pos="5940"/>
      </w:tabs>
      <w:rPr>
        <w:rFonts w:ascii="Arial" w:hAnsi="Arial" w:cs="Arial"/>
        <w:b/>
        <w:bCs/>
        <w:sz w:val="18"/>
        <w:szCs w:val="18"/>
      </w:rPr>
    </w:pPr>
    <w:r w:rsidRPr="00EB26C0">
      <w:rPr>
        <w:rFonts w:ascii="Arial" w:hAnsi="Arial" w:cs="Arial"/>
        <w:b/>
        <w:bCs/>
        <w:sz w:val="18"/>
        <w:szCs w:val="18"/>
      </w:rPr>
      <w:t xml:space="preserve">Table of contents for notes to </w:t>
    </w:r>
    <w:r w:rsidR="00D336D6" w:rsidRPr="009D37F7">
      <w:rPr>
        <w:rFonts w:ascii="Arial" w:hAnsi="Arial" w:cs="Arial"/>
        <w:b/>
        <w:bCs/>
        <w:sz w:val="18"/>
        <w:szCs w:val="18"/>
      </w:rPr>
      <w:t>the Interim financial information</w:t>
    </w:r>
  </w:p>
  <w:p w14:paraId="1F99CFB4" w14:textId="77777777" w:rsidR="00EB26C0" w:rsidRPr="009D37F7" w:rsidRDefault="00EB26C0" w:rsidP="00EB26C0">
    <w:pPr>
      <w:pStyle w:val="Header"/>
      <w:pBdr>
        <w:bottom w:val="single" w:sz="8" w:space="1" w:color="auto"/>
      </w:pBdr>
      <w:rPr>
        <w:rFonts w:ascii="Arial" w:hAnsi="Arial" w:cs="Arial"/>
        <w:sz w:val="18"/>
        <w:szCs w:val="18"/>
        <w:lang w:val="en-GB"/>
      </w:rPr>
    </w:pPr>
    <w:r w:rsidRPr="009D37F7">
      <w:rPr>
        <w:rFonts w:ascii="Arial" w:hAnsi="Arial" w:cs="Arial"/>
        <w:b/>
        <w:bCs/>
        <w:sz w:val="18"/>
        <w:szCs w:val="18"/>
      </w:rPr>
      <w:t xml:space="preserve">For the </w:t>
    </w:r>
    <w:r w:rsidRPr="009D37F7">
      <w:rPr>
        <w:rFonts w:ascii="Arial" w:hAnsi="Arial" w:cs="Arial"/>
        <w:b/>
        <w:bCs/>
        <w:sz w:val="18"/>
        <w:szCs w:val="18"/>
        <w:lang w:val="en-GB"/>
      </w:rPr>
      <w:t>six-month</w:t>
    </w:r>
    <w:r w:rsidRPr="009D37F7">
      <w:rPr>
        <w:rFonts w:ascii="Arial" w:hAnsi="Arial" w:cs="Arial"/>
        <w:b/>
        <w:bCs/>
        <w:sz w:val="18"/>
        <w:szCs w:val="18"/>
      </w:rPr>
      <w:t xml:space="preserve"> period ended </w:t>
    </w:r>
    <w:r w:rsidRPr="009D37F7">
      <w:rPr>
        <w:rFonts w:ascii="Arial" w:hAnsi="Arial" w:cs="Arial"/>
        <w:b/>
        <w:bCs/>
        <w:sz w:val="18"/>
        <w:szCs w:val="18"/>
        <w:lang w:val="en-GB"/>
      </w:rPr>
      <w:t>30 June</w:t>
    </w:r>
    <w:r w:rsidRPr="009D37F7">
      <w:rPr>
        <w:rFonts w:ascii="Arial" w:hAnsi="Arial" w:cs="Arial"/>
        <w:b/>
        <w:bCs/>
        <w:sz w:val="18"/>
        <w:szCs w:val="18"/>
      </w:rPr>
      <w:t xml:space="preserve"> </w:t>
    </w:r>
    <w:r w:rsidRPr="009D37F7">
      <w:rPr>
        <w:rFonts w:ascii="Arial" w:hAnsi="Arial" w:cs="Arial"/>
        <w:b/>
        <w:bCs/>
        <w:sz w:val="18"/>
        <w:szCs w:val="18"/>
        <w:lang w:val="en-GB"/>
      </w:rPr>
      <w:t>2026</w:t>
    </w:r>
  </w:p>
  <w:p w14:paraId="6AC1FE82" w14:textId="77777777" w:rsidR="00EB26C0" w:rsidRPr="00EB26C0" w:rsidRDefault="00EB26C0" w:rsidP="00EB26C0">
    <w:pPr>
      <w:pStyle w:val="Header"/>
      <w:rPr>
        <w:rFonts w:ascii="Arial" w:hAnsi="Arial" w:cs="Arial"/>
        <w:sz w:val="18"/>
        <w:szCs w:val="18"/>
      </w:rPr>
    </w:pPr>
  </w:p>
  <w:p w14:paraId="4FFE1CE0" w14:textId="77777777" w:rsidR="00452F09" w:rsidRPr="00EB26C0" w:rsidRDefault="00452F09" w:rsidP="00EB26C0">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2639"/>
    <w:multiLevelType w:val="multilevel"/>
    <w:tmpl w:val="DA964118"/>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A60E73"/>
    <w:multiLevelType w:val="multilevel"/>
    <w:tmpl w:val="6E400FE6"/>
    <w:lvl w:ilvl="0">
      <w:start w:val="1"/>
      <w:numFmt w:val="decimal"/>
      <w:lvlText w:val="%1"/>
      <w:lvlJc w:val="left"/>
      <w:pPr>
        <w:ind w:left="720" w:hanging="360"/>
      </w:pPr>
      <w:rPr>
        <w:rFonts w:hint="default"/>
      </w:rPr>
    </w:lvl>
    <w:lvl w:ilvl="1">
      <w:start w:val="1"/>
      <w:numFmt w:val="none"/>
      <w:lvlRestart w:val="0"/>
      <w:isLgl/>
      <w:lvlText w:val="6.1"/>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DB45C9F"/>
    <w:multiLevelType w:val="multilevel"/>
    <w:tmpl w:val="6E400FE6"/>
    <w:lvl w:ilvl="0">
      <w:start w:val="1"/>
      <w:numFmt w:val="decimal"/>
      <w:lvlText w:val="%1"/>
      <w:lvlJc w:val="left"/>
      <w:pPr>
        <w:ind w:left="720" w:hanging="360"/>
      </w:pPr>
      <w:rPr>
        <w:rFonts w:hint="default"/>
      </w:rPr>
    </w:lvl>
    <w:lvl w:ilvl="1">
      <w:start w:val="1"/>
      <w:numFmt w:val="none"/>
      <w:lvlRestart w:val="0"/>
      <w:isLgl/>
      <w:lvlText w:val="6.1"/>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12015EC3"/>
    <w:multiLevelType w:val="multilevel"/>
    <w:tmpl w:val="9B7A2784"/>
    <w:lvl w:ilvl="0">
      <w:start w:val="1"/>
      <w:numFmt w:val="none"/>
      <w:lvlText w:val="24"/>
      <w:lvlJc w:val="left"/>
      <w:pPr>
        <w:ind w:left="360" w:hanging="360"/>
      </w:pPr>
      <w:rPr>
        <w:rFonts w:hint="default"/>
      </w:rPr>
    </w:lvl>
    <w:lvl w:ilvl="1">
      <w:start w:val="1"/>
      <w:numFmt w:val="decimal"/>
      <w:lvlText w:val="2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080BF4"/>
    <w:multiLevelType w:val="multilevel"/>
    <w:tmpl w:val="6E400FE6"/>
    <w:lvl w:ilvl="0">
      <w:start w:val="1"/>
      <w:numFmt w:val="decimal"/>
      <w:lvlText w:val="%1"/>
      <w:lvlJc w:val="left"/>
      <w:pPr>
        <w:ind w:left="720" w:hanging="360"/>
      </w:pPr>
      <w:rPr>
        <w:rFonts w:hint="default"/>
      </w:rPr>
    </w:lvl>
    <w:lvl w:ilvl="1">
      <w:start w:val="1"/>
      <w:numFmt w:val="none"/>
      <w:lvlRestart w:val="0"/>
      <w:isLgl/>
      <w:lvlText w:val="6.1"/>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1B745826"/>
    <w:multiLevelType w:val="multilevel"/>
    <w:tmpl w:val="6E400FE6"/>
    <w:lvl w:ilvl="0">
      <w:start w:val="1"/>
      <w:numFmt w:val="decimal"/>
      <w:lvlText w:val="%1"/>
      <w:lvlJc w:val="left"/>
      <w:pPr>
        <w:ind w:left="720" w:hanging="360"/>
      </w:pPr>
      <w:rPr>
        <w:rFonts w:hint="default"/>
      </w:rPr>
    </w:lvl>
    <w:lvl w:ilvl="1">
      <w:start w:val="1"/>
      <w:numFmt w:val="none"/>
      <w:lvlRestart w:val="0"/>
      <w:isLgl/>
      <w:lvlText w:val="6.1"/>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1BAC550E"/>
    <w:multiLevelType w:val="multilevel"/>
    <w:tmpl w:val="EB98AB70"/>
    <w:lvl w:ilvl="0">
      <w:start w:val="1"/>
      <w:numFmt w:val="none"/>
      <w:lvlText w:val="26"/>
      <w:lvlJc w:val="left"/>
      <w:pPr>
        <w:ind w:left="360" w:hanging="360"/>
      </w:pPr>
      <w:rPr>
        <w:rFonts w:hint="default"/>
      </w:rPr>
    </w:lvl>
    <w:lvl w:ilvl="1">
      <w:start w:val="1"/>
      <w:numFmt w:val="decimal"/>
      <w:lvlText w:val="2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DF6EC7"/>
    <w:multiLevelType w:val="multilevel"/>
    <w:tmpl w:val="C37E3C44"/>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63C8D"/>
    <w:multiLevelType w:val="multilevel"/>
    <w:tmpl w:val="003C4780"/>
    <w:lvl w:ilvl="0">
      <w:start w:val="1"/>
      <w:numFmt w:val="none"/>
      <w:lvlText w:val="15."/>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5.%2.%3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37742E"/>
    <w:multiLevelType w:val="multilevel"/>
    <w:tmpl w:val="65F847F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3F12A8"/>
    <w:multiLevelType w:val="multilevel"/>
    <w:tmpl w:val="EB98AB70"/>
    <w:lvl w:ilvl="0">
      <w:start w:val="1"/>
      <w:numFmt w:val="none"/>
      <w:lvlText w:val="26"/>
      <w:lvlJc w:val="left"/>
      <w:pPr>
        <w:ind w:left="360" w:hanging="360"/>
      </w:pPr>
      <w:rPr>
        <w:rFonts w:hint="default"/>
      </w:rPr>
    </w:lvl>
    <w:lvl w:ilvl="1">
      <w:start w:val="1"/>
      <w:numFmt w:val="decimal"/>
      <w:lvlText w:val="2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DA3F80"/>
    <w:multiLevelType w:val="multilevel"/>
    <w:tmpl w:val="B238BA0A"/>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3B0488"/>
    <w:multiLevelType w:val="multilevel"/>
    <w:tmpl w:val="7E74A8E4"/>
    <w:lvl w:ilvl="0">
      <w:start w:val="1"/>
      <w:numFmt w:val="none"/>
      <w:lvlText w:val="15."/>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C51F40"/>
    <w:multiLevelType w:val="multilevel"/>
    <w:tmpl w:val="6E400FE6"/>
    <w:lvl w:ilvl="0">
      <w:start w:val="1"/>
      <w:numFmt w:val="decimal"/>
      <w:lvlText w:val="%1"/>
      <w:lvlJc w:val="left"/>
      <w:pPr>
        <w:ind w:left="720" w:hanging="360"/>
      </w:pPr>
      <w:rPr>
        <w:rFonts w:hint="default"/>
      </w:rPr>
    </w:lvl>
    <w:lvl w:ilvl="1">
      <w:start w:val="1"/>
      <w:numFmt w:val="none"/>
      <w:lvlRestart w:val="0"/>
      <w:isLgl/>
      <w:lvlText w:val="6.1"/>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4D630968"/>
    <w:multiLevelType w:val="multilevel"/>
    <w:tmpl w:val="E3048DA2"/>
    <w:lvl w:ilvl="0">
      <w:start w:val="1"/>
      <w:numFmt w:val="none"/>
      <w:lvlText w:val="27"/>
      <w:lvlJc w:val="left"/>
      <w:pPr>
        <w:ind w:left="360" w:hanging="360"/>
      </w:pPr>
      <w:rPr>
        <w:rFonts w:hint="default"/>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E540C9"/>
    <w:multiLevelType w:val="multilevel"/>
    <w:tmpl w:val="7E74A8E4"/>
    <w:lvl w:ilvl="0">
      <w:start w:val="1"/>
      <w:numFmt w:val="none"/>
      <w:lvlText w:val="15."/>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EE75AF"/>
    <w:multiLevelType w:val="multilevel"/>
    <w:tmpl w:val="9E4412AA"/>
    <w:lvl w:ilvl="0">
      <w:start w:val="1"/>
      <w:numFmt w:val="none"/>
      <w:lvlText w:val="24"/>
      <w:lvlJc w:val="left"/>
      <w:pPr>
        <w:ind w:left="360" w:hanging="360"/>
      </w:pPr>
      <w:rPr>
        <w:rFonts w:hint="default"/>
      </w:rPr>
    </w:lvl>
    <w:lvl w:ilvl="1">
      <w:start w:val="1"/>
      <w:numFmt w:val="decimal"/>
      <w:lvlText w:val="2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1C5761"/>
    <w:multiLevelType w:val="multilevel"/>
    <w:tmpl w:val="E3048DA2"/>
    <w:lvl w:ilvl="0">
      <w:start w:val="1"/>
      <w:numFmt w:val="none"/>
      <w:lvlText w:val="27"/>
      <w:lvlJc w:val="left"/>
      <w:pPr>
        <w:ind w:left="360" w:hanging="360"/>
      </w:pPr>
      <w:rPr>
        <w:rFonts w:hint="default"/>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0649F5"/>
    <w:multiLevelType w:val="multilevel"/>
    <w:tmpl w:val="6E400FE6"/>
    <w:lvl w:ilvl="0">
      <w:start w:val="1"/>
      <w:numFmt w:val="decimal"/>
      <w:lvlText w:val="%1"/>
      <w:lvlJc w:val="left"/>
      <w:pPr>
        <w:ind w:left="720" w:hanging="360"/>
      </w:pPr>
      <w:rPr>
        <w:rFonts w:hint="default"/>
      </w:rPr>
    </w:lvl>
    <w:lvl w:ilvl="1">
      <w:start w:val="1"/>
      <w:numFmt w:val="none"/>
      <w:lvlRestart w:val="0"/>
      <w:isLgl/>
      <w:lvlText w:val="6.1"/>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5B73233A"/>
    <w:multiLevelType w:val="multilevel"/>
    <w:tmpl w:val="8BF0DDD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4A4628"/>
    <w:multiLevelType w:val="multilevel"/>
    <w:tmpl w:val="6E400FE6"/>
    <w:lvl w:ilvl="0">
      <w:start w:val="1"/>
      <w:numFmt w:val="decimal"/>
      <w:lvlText w:val="%1"/>
      <w:lvlJc w:val="left"/>
      <w:pPr>
        <w:ind w:left="720" w:hanging="360"/>
      </w:pPr>
      <w:rPr>
        <w:rFonts w:hint="default"/>
      </w:rPr>
    </w:lvl>
    <w:lvl w:ilvl="1">
      <w:start w:val="1"/>
      <w:numFmt w:val="none"/>
      <w:lvlRestart w:val="0"/>
      <w:isLgl/>
      <w:lvlText w:val="6.1"/>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15:restartNumberingAfterBreak="0">
    <w:nsid w:val="6B0A2C6D"/>
    <w:multiLevelType w:val="multilevel"/>
    <w:tmpl w:val="E3048DA2"/>
    <w:lvl w:ilvl="0">
      <w:start w:val="1"/>
      <w:numFmt w:val="none"/>
      <w:lvlText w:val="27"/>
      <w:lvlJc w:val="left"/>
      <w:pPr>
        <w:ind w:left="360" w:hanging="360"/>
      </w:pPr>
      <w:rPr>
        <w:rFonts w:hint="default"/>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B206CAF"/>
    <w:multiLevelType w:val="multilevel"/>
    <w:tmpl w:val="93E66900"/>
    <w:lvl w:ilvl="0">
      <w:start w:val="1"/>
      <w:numFmt w:val="decimal"/>
      <w:lvlText w:val="%17"/>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B409C3"/>
    <w:multiLevelType w:val="multilevel"/>
    <w:tmpl w:val="E3048DA2"/>
    <w:lvl w:ilvl="0">
      <w:start w:val="1"/>
      <w:numFmt w:val="none"/>
      <w:lvlText w:val="27"/>
      <w:lvlJc w:val="left"/>
      <w:pPr>
        <w:ind w:left="360" w:hanging="360"/>
      </w:pPr>
      <w:rPr>
        <w:rFonts w:hint="default"/>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0654886">
    <w:abstractNumId w:val="13"/>
  </w:num>
  <w:num w:numId="2" w16cid:durableId="362287422">
    <w:abstractNumId w:val="7"/>
  </w:num>
  <w:num w:numId="3" w16cid:durableId="1660303096">
    <w:abstractNumId w:val="9"/>
  </w:num>
  <w:num w:numId="4" w16cid:durableId="302809004">
    <w:abstractNumId w:val="19"/>
  </w:num>
  <w:num w:numId="5" w16cid:durableId="352387520">
    <w:abstractNumId w:val="0"/>
  </w:num>
  <w:num w:numId="6" w16cid:durableId="712733635">
    <w:abstractNumId w:val="20"/>
  </w:num>
  <w:num w:numId="7" w16cid:durableId="2097822837">
    <w:abstractNumId w:val="2"/>
  </w:num>
  <w:num w:numId="8" w16cid:durableId="1811633119">
    <w:abstractNumId w:val="5"/>
  </w:num>
  <w:num w:numId="9" w16cid:durableId="1983196704">
    <w:abstractNumId w:val="1"/>
  </w:num>
  <w:num w:numId="10" w16cid:durableId="811874480">
    <w:abstractNumId w:val="4"/>
  </w:num>
  <w:num w:numId="11" w16cid:durableId="68582093">
    <w:abstractNumId w:val="18"/>
  </w:num>
  <w:num w:numId="12" w16cid:durableId="1592080043">
    <w:abstractNumId w:val="11"/>
  </w:num>
  <w:num w:numId="13" w16cid:durableId="639531750">
    <w:abstractNumId w:val="15"/>
  </w:num>
  <w:num w:numId="14" w16cid:durableId="1722292096">
    <w:abstractNumId w:val="8"/>
  </w:num>
  <w:num w:numId="15" w16cid:durableId="1925608783">
    <w:abstractNumId w:val="12"/>
  </w:num>
  <w:num w:numId="16" w16cid:durableId="947355191">
    <w:abstractNumId w:val="22"/>
  </w:num>
  <w:num w:numId="17" w16cid:durableId="2120955209">
    <w:abstractNumId w:val="16"/>
  </w:num>
  <w:num w:numId="18" w16cid:durableId="564023989">
    <w:abstractNumId w:val="3"/>
  </w:num>
  <w:num w:numId="19" w16cid:durableId="1240746462">
    <w:abstractNumId w:val="6"/>
  </w:num>
  <w:num w:numId="20" w16cid:durableId="1545943317">
    <w:abstractNumId w:val="10"/>
  </w:num>
  <w:num w:numId="21" w16cid:durableId="1735077650">
    <w:abstractNumId w:val="17"/>
  </w:num>
  <w:num w:numId="22" w16cid:durableId="336159909">
    <w:abstractNumId w:val="14"/>
  </w:num>
  <w:num w:numId="23" w16cid:durableId="849947045">
    <w:abstractNumId w:val="23"/>
  </w:num>
  <w:num w:numId="24" w16cid:durableId="17854276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11"/>
    <w:rsid w:val="00007089"/>
    <w:rsid w:val="00016010"/>
    <w:rsid w:val="00023847"/>
    <w:rsid w:val="0002390E"/>
    <w:rsid w:val="00033232"/>
    <w:rsid w:val="00040528"/>
    <w:rsid w:val="00040FDD"/>
    <w:rsid w:val="0004136E"/>
    <w:rsid w:val="00050FD9"/>
    <w:rsid w:val="00051CA5"/>
    <w:rsid w:val="00053736"/>
    <w:rsid w:val="00056C6B"/>
    <w:rsid w:val="000602A3"/>
    <w:rsid w:val="000641D6"/>
    <w:rsid w:val="00065CF1"/>
    <w:rsid w:val="00066A69"/>
    <w:rsid w:val="00070BF1"/>
    <w:rsid w:val="000737A6"/>
    <w:rsid w:val="000751CF"/>
    <w:rsid w:val="00075425"/>
    <w:rsid w:val="00076D09"/>
    <w:rsid w:val="00076EE0"/>
    <w:rsid w:val="00081EB1"/>
    <w:rsid w:val="00085E73"/>
    <w:rsid w:val="000865C1"/>
    <w:rsid w:val="000868DD"/>
    <w:rsid w:val="00086D42"/>
    <w:rsid w:val="000931C7"/>
    <w:rsid w:val="00093913"/>
    <w:rsid w:val="00094411"/>
    <w:rsid w:val="00097E92"/>
    <w:rsid w:val="000A1203"/>
    <w:rsid w:val="000A59B6"/>
    <w:rsid w:val="000A7012"/>
    <w:rsid w:val="000B0149"/>
    <w:rsid w:val="000B0FB0"/>
    <w:rsid w:val="000B1062"/>
    <w:rsid w:val="000B3760"/>
    <w:rsid w:val="000B5518"/>
    <w:rsid w:val="000B63D0"/>
    <w:rsid w:val="000B696A"/>
    <w:rsid w:val="000B7E2C"/>
    <w:rsid w:val="000C29DC"/>
    <w:rsid w:val="000D1E64"/>
    <w:rsid w:val="000D31C9"/>
    <w:rsid w:val="000D71F9"/>
    <w:rsid w:val="000E0103"/>
    <w:rsid w:val="000E01B1"/>
    <w:rsid w:val="000E0D43"/>
    <w:rsid w:val="000E2C1F"/>
    <w:rsid w:val="000E60A9"/>
    <w:rsid w:val="000F3A16"/>
    <w:rsid w:val="001014B0"/>
    <w:rsid w:val="001045FB"/>
    <w:rsid w:val="0010493B"/>
    <w:rsid w:val="00105FB9"/>
    <w:rsid w:val="001061F8"/>
    <w:rsid w:val="0010633E"/>
    <w:rsid w:val="00112FFA"/>
    <w:rsid w:val="00113F64"/>
    <w:rsid w:val="00116BDC"/>
    <w:rsid w:val="00122CD6"/>
    <w:rsid w:val="00132E9C"/>
    <w:rsid w:val="00134138"/>
    <w:rsid w:val="00134163"/>
    <w:rsid w:val="00135ED6"/>
    <w:rsid w:val="001360E4"/>
    <w:rsid w:val="00136174"/>
    <w:rsid w:val="00137658"/>
    <w:rsid w:val="00142A0A"/>
    <w:rsid w:val="001450EF"/>
    <w:rsid w:val="0014619A"/>
    <w:rsid w:val="00146DCF"/>
    <w:rsid w:val="00147AB8"/>
    <w:rsid w:val="00150A17"/>
    <w:rsid w:val="00151B51"/>
    <w:rsid w:val="0015784C"/>
    <w:rsid w:val="00157B55"/>
    <w:rsid w:val="00161A6E"/>
    <w:rsid w:val="001642B1"/>
    <w:rsid w:val="00164B11"/>
    <w:rsid w:val="00167454"/>
    <w:rsid w:val="00175126"/>
    <w:rsid w:val="001803CC"/>
    <w:rsid w:val="001856A4"/>
    <w:rsid w:val="0018652A"/>
    <w:rsid w:val="00187A04"/>
    <w:rsid w:val="00187DEF"/>
    <w:rsid w:val="00193EB8"/>
    <w:rsid w:val="001947CE"/>
    <w:rsid w:val="0019610C"/>
    <w:rsid w:val="001A2DBD"/>
    <w:rsid w:val="001A6FE7"/>
    <w:rsid w:val="001A7331"/>
    <w:rsid w:val="001B03D3"/>
    <w:rsid w:val="001B5AE6"/>
    <w:rsid w:val="001C072E"/>
    <w:rsid w:val="001C075A"/>
    <w:rsid w:val="001C13E4"/>
    <w:rsid w:val="001C25A4"/>
    <w:rsid w:val="001C3BEA"/>
    <w:rsid w:val="001C4A85"/>
    <w:rsid w:val="001C5969"/>
    <w:rsid w:val="001C7124"/>
    <w:rsid w:val="001D163B"/>
    <w:rsid w:val="001D2FBA"/>
    <w:rsid w:val="001D7B3B"/>
    <w:rsid w:val="001D7E20"/>
    <w:rsid w:val="001E3928"/>
    <w:rsid w:val="001E4384"/>
    <w:rsid w:val="001E7816"/>
    <w:rsid w:val="001F3448"/>
    <w:rsid w:val="0021571F"/>
    <w:rsid w:val="00215FD0"/>
    <w:rsid w:val="00217132"/>
    <w:rsid w:val="00220635"/>
    <w:rsid w:val="00220F5D"/>
    <w:rsid w:val="00222FEB"/>
    <w:rsid w:val="002265F4"/>
    <w:rsid w:val="00227A36"/>
    <w:rsid w:val="00230397"/>
    <w:rsid w:val="002318D8"/>
    <w:rsid w:val="00232174"/>
    <w:rsid w:val="002321E1"/>
    <w:rsid w:val="0023711D"/>
    <w:rsid w:val="00237F44"/>
    <w:rsid w:val="00240903"/>
    <w:rsid w:val="002431D6"/>
    <w:rsid w:val="002441D7"/>
    <w:rsid w:val="002449BD"/>
    <w:rsid w:val="00244AF9"/>
    <w:rsid w:val="00244CB2"/>
    <w:rsid w:val="00246988"/>
    <w:rsid w:val="00261D5D"/>
    <w:rsid w:val="00262E89"/>
    <w:rsid w:val="00265004"/>
    <w:rsid w:val="00265290"/>
    <w:rsid w:val="002711BD"/>
    <w:rsid w:val="00272655"/>
    <w:rsid w:val="00272EB2"/>
    <w:rsid w:val="00281B21"/>
    <w:rsid w:val="002848C2"/>
    <w:rsid w:val="0028496C"/>
    <w:rsid w:val="00286828"/>
    <w:rsid w:val="00286C96"/>
    <w:rsid w:val="00296F94"/>
    <w:rsid w:val="00297F15"/>
    <w:rsid w:val="002A00FC"/>
    <w:rsid w:val="002A02F9"/>
    <w:rsid w:val="002A0304"/>
    <w:rsid w:val="002A0978"/>
    <w:rsid w:val="002A27D2"/>
    <w:rsid w:val="002A30AC"/>
    <w:rsid w:val="002A4A07"/>
    <w:rsid w:val="002A55FE"/>
    <w:rsid w:val="002A6204"/>
    <w:rsid w:val="002A6F49"/>
    <w:rsid w:val="002B2571"/>
    <w:rsid w:val="002B2E30"/>
    <w:rsid w:val="002C423E"/>
    <w:rsid w:val="002C5409"/>
    <w:rsid w:val="002C7241"/>
    <w:rsid w:val="002C7AC6"/>
    <w:rsid w:val="002D2256"/>
    <w:rsid w:val="002D2802"/>
    <w:rsid w:val="002D2B22"/>
    <w:rsid w:val="002D3F4F"/>
    <w:rsid w:val="002D53AE"/>
    <w:rsid w:val="002D73F1"/>
    <w:rsid w:val="002F103C"/>
    <w:rsid w:val="002F19D6"/>
    <w:rsid w:val="002F1DC8"/>
    <w:rsid w:val="002F2E6A"/>
    <w:rsid w:val="002F4311"/>
    <w:rsid w:val="002F4591"/>
    <w:rsid w:val="002F4FEB"/>
    <w:rsid w:val="002F5ADC"/>
    <w:rsid w:val="002F69AB"/>
    <w:rsid w:val="002F752A"/>
    <w:rsid w:val="00301204"/>
    <w:rsid w:val="003017F7"/>
    <w:rsid w:val="0030479D"/>
    <w:rsid w:val="00305414"/>
    <w:rsid w:val="0031104B"/>
    <w:rsid w:val="00311BAF"/>
    <w:rsid w:val="00317934"/>
    <w:rsid w:val="00320036"/>
    <w:rsid w:val="0032125B"/>
    <w:rsid w:val="0032150D"/>
    <w:rsid w:val="00326B58"/>
    <w:rsid w:val="003274FD"/>
    <w:rsid w:val="00333ADF"/>
    <w:rsid w:val="00336A81"/>
    <w:rsid w:val="00336E02"/>
    <w:rsid w:val="00337221"/>
    <w:rsid w:val="00340F6A"/>
    <w:rsid w:val="00341078"/>
    <w:rsid w:val="003524AB"/>
    <w:rsid w:val="003537DF"/>
    <w:rsid w:val="003567F9"/>
    <w:rsid w:val="00356FE6"/>
    <w:rsid w:val="003626C0"/>
    <w:rsid w:val="00362997"/>
    <w:rsid w:val="00366F94"/>
    <w:rsid w:val="00370DDF"/>
    <w:rsid w:val="00372891"/>
    <w:rsid w:val="00372CD2"/>
    <w:rsid w:val="00375830"/>
    <w:rsid w:val="003825C0"/>
    <w:rsid w:val="0038641E"/>
    <w:rsid w:val="00393947"/>
    <w:rsid w:val="00395940"/>
    <w:rsid w:val="003A0319"/>
    <w:rsid w:val="003A1D1A"/>
    <w:rsid w:val="003A1D3B"/>
    <w:rsid w:val="003B225B"/>
    <w:rsid w:val="003B2C8C"/>
    <w:rsid w:val="003B35A0"/>
    <w:rsid w:val="003B55FE"/>
    <w:rsid w:val="003C0987"/>
    <w:rsid w:val="003C74C0"/>
    <w:rsid w:val="003D147D"/>
    <w:rsid w:val="003D2619"/>
    <w:rsid w:val="003D2707"/>
    <w:rsid w:val="003D2C80"/>
    <w:rsid w:val="003D3641"/>
    <w:rsid w:val="003D4975"/>
    <w:rsid w:val="003E1F8A"/>
    <w:rsid w:val="003E39F3"/>
    <w:rsid w:val="003E5DBF"/>
    <w:rsid w:val="003E6BCF"/>
    <w:rsid w:val="003F091B"/>
    <w:rsid w:val="003F2E0D"/>
    <w:rsid w:val="003F40DD"/>
    <w:rsid w:val="00402FC6"/>
    <w:rsid w:val="00410C27"/>
    <w:rsid w:val="00411388"/>
    <w:rsid w:val="00412B04"/>
    <w:rsid w:val="00413689"/>
    <w:rsid w:val="0041722C"/>
    <w:rsid w:val="00420FBE"/>
    <w:rsid w:val="00432069"/>
    <w:rsid w:val="00432CF4"/>
    <w:rsid w:val="00432F7C"/>
    <w:rsid w:val="004344B4"/>
    <w:rsid w:val="004352C8"/>
    <w:rsid w:val="00435968"/>
    <w:rsid w:val="0043713C"/>
    <w:rsid w:val="004403F1"/>
    <w:rsid w:val="00444374"/>
    <w:rsid w:val="00444A20"/>
    <w:rsid w:val="00452F09"/>
    <w:rsid w:val="00454473"/>
    <w:rsid w:val="004554B3"/>
    <w:rsid w:val="004577FD"/>
    <w:rsid w:val="0047000D"/>
    <w:rsid w:val="0047036D"/>
    <w:rsid w:val="00473637"/>
    <w:rsid w:val="00473F29"/>
    <w:rsid w:val="00477F33"/>
    <w:rsid w:val="0048141A"/>
    <w:rsid w:val="00482B40"/>
    <w:rsid w:val="00482F62"/>
    <w:rsid w:val="00484666"/>
    <w:rsid w:val="00486449"/>
    <w:rsid w:val="004909E3"/>
    <w:rsid w:val="00490AA5"/>
    <w:rsid w:val="00493253"/>
    <w:rsid w:val="004933E9"/>
    <w:rsid w:val="00497BD7"/>
    <w:rsid w:val="004A1B73"/>
    <w:rsid w:val="004A25E8"/>
    <w:rsid w:val="004B11B0"/>
    <w:rsid w:val="004B7FBA"/>
    <w:rsid w:val="004C0061"/>
    <w:rsid w:val="004C264A"/>
    <w:rsid w:val="004C2BFE"/>
    <w:rsid w:val="004C302B"/>
    <w:rsid w:val="004C31F0"/>
    <w:rsid w:val="004C3DA8"/>
    <w:rsid w:val="004C426F"/>
    <w:rsid w:val="004C44A6"/>
    <w:rsid w:val="004C7076"/>
    <w:rsid w:val="004C7CD6"/>
    <w:rsid w:val="004D0BE7"/>
    <w:rsid w:val="004D555E"/>
    <w:rsid w:val="004D79C4"/>
    <w:rsid w:val="004E22BA"/>
    <w:rsid w:val="004E3D30"/>
    <w:rsid w:val="004E4FF8"/>
    <w:rsid w:val="004E5B70"/>
    <w:rsid w:val="004F48D3"/>
    <w:rsid w:val="004F6E0F"/>
    <w:rsid w:val="005009A0"/>
    <w:rsid w:val="0050101F"/>
    <w:rsid w:val="005054D7"/>
    <w:rsid w:val="005058F9"/>
    <w:rsid w:val="0051308E"/>
    <w:rsid w:val="00527F73"/>
    <w:rsid w:val="0053256E"/>
    <w:rsid w:val="00533CC1"/>
    <w:rsid w:val="00534D56"/>
    <w:rsid w:val="00537711"/>
    <w:rsid w:val="005401FB"/>
    <w:rsid w:val="00540692"/>
    <w:rsid w:val="00541060"/>
    <w:rsid w:val="00543973"/>
    <w:rsid w:val="0054483E"/>
    <w:rsid w:val="0055042E"/>
    <w:rsid w:val="00554749"/>
    <w:rsid w:val="00554F0C"/>
    <w:rsid w:val="005559FD"/>
    <w:rsid w:val="0055659D"/>
    <w:rsid w:val="00557307"/>
    <w:rsid w:val="00557B54"/>
    <w:rsid w:val="005610EC"/>
    <w:rsid w:val="00564961"/>
    <w:rsid w:val="00565A26"/>
    <w:rsid w:val="00566BB6"/>
    <w:rsid w:val="005670F7"/>
    <w:rsid w:val="00571369"/>
    <w:rsid w:val="00581B16"/>
    <w:rsid w:val="00583747"/>
    <w:rsid w:val="00584B0C"/>
    <w:rsid w:val="0058667B"/>
    <w:rsid w:val="00591920"/>
    <w:rsid w:val="005951E6"/>
    <w:rsid w:val="00595409"/>
    <w:rsid w:val="005970F5"/>
    <w:rsid w:val="00597704"/>
    <w:rsid w:val="005A295D"/>
    <w:rsid w:val="005A3ED6"/>
    <w:rsid w:val="005A5960"/>
    <w:rsid w:val="005B18B0"/>
    <w:rsid w:val="005B1E20"/>
    <w:rsid w:val="005B1FDB"/>
    <w:rsid w:val="005B23BC"/>
    <w:rsid w:val="005B3E93"/>
    <w:rsid w:val="005B49ED"/>
    <w:rsid w:val="005B79B6"/>
    <w:rsid w:val="005C2B11"/>
    <w:rsid w:val="005C3C09"/>
    <w:rsid w:val="005C6BBD"/>
    <w:rsid w:val="005C6D06"/>
    <w:rsid w:val="005C7FE2"/>
    <w:rsid w:val="005D0C7B"/>
    <w:rsid w:val="005D107F"/>
    <w:rsid w:val="005D11CF"/>
    <w:rsid w:val="005D188B"/>
    <w:rsid w:val="005D3E1A"/>
    <w:rsid w:val="005D477A"/>
    <w:rsid w:val="005D6297"/>
    <w:rsid w:val="005D6D8F"/>
    <w:rsid w:val="005E09E4"/>
    <w:rsid w:val="005E5165"/>
    <w:rsid w:val="005E688F"/>
    <w:rsid w:val="005F5905"/>
    <w:rsid w:val="005F721F"/>
    <w:rsid w:val="00600347"/>
    <w:rsid w:val="00600FE8"/>
    <w:rsid w:val="00601354"/>
    <w:rsid w:val="00604B74"/>
    <w:rsid w:val="0060551B"/>
    <w:rsid w:val="00607E96"/>
    <w:rsid w:val="006100B0"/>
    <w:rsid w:val="00611FCB"/>
    <w:rsid w:val="00615129"/>
    <w:rsid w:val="00616FAE"/>
    <w:rsid w:val="00620A27"/>
    <w:rsid w:val="00623FA4"/>
    <w:rsid w:val="00626716"/>
    <w:rsid w:val="00627B3E"/>
    <w:rsid w:val="006421AC"/>
    <w:rsid w:val="0065356C"/>
    <w:rsid w:val="00664BDF"/>
    <w:rsid w:val="00670BBB"/>
    <w:rsid w:val="0067634C"/>
    <w:rsid w:val="00677D3F"/>
    <w:rsid w:val="00684315"/>
    <w:rsid w:val="00686F8F"/>
    <w:rsid w:val="00693190"/>
    <w:rsid w:val="0069353F"/>
    <w:rsid w:val="00693D57"/>
    <w:rsid w:val="0069436A"/>
    <w:rsid w:val="006963B8"/>
    <w:rsid w:val="006971BA"/>
    <w:rsid w:val="006A12E0"/>
    <w:rsid w:val="006A35E0"/>
    <w:rsid w:val="006A3A55"/>
    <w:rsid w:val="006A595B"/>
    <w:rsid w:val="006A5D25"/>
    <w:rsid w:val="006B4FC9"/>
    <w:rsid w:val="006B51F7"/>
    <w:rsid w:val="006B77BC"/>
    <w:rsid w:val="006B7860"/>
    <w:rsid w:val="006C0F3A"/>
    <w:rsid w:val="006C475E"/>
    <w:rsid w:val="006C4BD7"/>
    <w:rsid w:val="006D6633"/>
    <w:rsid w:val="006D667F"/>
    <w:rsid w:val="006D78D4"/>
    <w:rsid w:val="006E1C45"/>
    <w:rsid w:val="006E38CF"/>
    <w:rsid w:val="006E46C0"/>
    <w:rsid w:val="006F110F"/>
    <w:rsid w:val="006F18D6"/>
    <w:rsid w:val="006F2A64"/>
    <w:rsid w:val="006F3C69"/>
    <w:rsid w:val="00700FF8"/>
    <w:rsid w:val="00703D43"/>
    <w:rsid w:val="00704BEC"/>
    <w:rsid w:val="007060B4"/>
    <w:rsid w:val="00706163"/>
    <w:rsid w:val="0071179F"/>
    <w:rsid w:val="00711C82"/>
    <w:rsid w:val="0071273C"/>
    <w:rsid w:val="00717987"/>
    <w:rsid w:val="00725716"/>
    <w:rsid w:val="00725E89"/>
    <w:rsid w:val="00727BC2"/>
    <w:rsid w:val="0073249C"/>
    <w:rsid w:val="00732A84"/>
    <w:rsid w:val="0073380E"/>
    <w:rsid w:val="00734D73"/>
    <w:rsid w:val="00735218"/>
    <w:rsid w:val="007420BB"/>
    <w:rsid w:val="007429D8"/>
    <w:rsid w:val="007462D2"/>
    <w:rsid w:val="00752470"/>
    <w:rsid w:val="0075383F"/>
    <w:rsid w:val="00761138"/>
    <w:rsid w:val="007612B8"/>
    <w:rsid w:val="007637EA"/>
    <w:rsid w:val="00766EDE"/>
    <w:rsid w:val="00770DB8"/>
    <w:rsid w:val="00772923"/>
    <w:rsid w:val="0077295B"/>
    <w:rsid w:val="0078005A"/>
    <w:rsid w:val="00781503"/>
    <w:rsid w:val="007823E9"/>
    <w:rsid w:val="007833C5"/>
    <w:rsid w:val="00783AB4"/>
    <w:rsid w:val="00783CB3"/>
    <w:rsid w:val="00784533"/>
    <w:rsid w:val="00785E92"/>
    <w:rsid w:val="00790755"/>
    <w:rsid w:val="007910B9"/>
    <w:rsid w:val="0079237D"/>
    <w:rsid w:val="007B4091"/>
    <w:rsid w:val="007B4481"/>
    <w:rsid w:val="007B49FF"/>
    <w:rsid w:val="007B4C0C"/>
    <w:rsid w:val="007B65E2"/>
    <w:rsid w:val="007B672B"/>
    <w:rsid w:val="007B6797"/>
    <w:rsid w:val="007C29AE"/>
    <w:rsid w:val="007C2A27"/>
    <w:rsid w:val="007C3C22"/>
    <w:rsid w:val="007C3EF3"/>
    <w:rsid w:val="007C6314"/>
    <w:rsid w:val="007C71FC"/>
    <w:rsid w:val="007D0262"/>
    <w:rsid w:val="007D434E"/>
    <w:rsid w:val="007D7686"/>
    <w:rsid w:val="007E0D77"/>
    <w:rsid w:val="007E4735"/>
    <w:rsid w:val="007F6DD3"/>
    <w:rsid w:val="007F71C6"/>
    <w:rsid w:val="007F7F3A"/>
    <w:rsid w:val="00800569"/>
    <w:rsid w:val="0080119D"/>
    <w:rsid w:val="00807984"/>
    <w:rsid w:val="008127E8"/>
    <w:rsid w:val="00816CB4"/>
    <w:rsid w:val="00817627"/>
    <w:rsid w:val="00822A2D"/>
    <w:rsid w:val="00823EE4"/>
    <w:rsid w:val="0082683E"/>
    <w:rsid w:val="008270D0"/>
    <w:rsid w:val="0083024C"/>
    <w:rsid w:val="00831244"/>
    <w:rsid w:val="00832DA6"/>
    <w:rsid w:val="00833C81"/>
    <w:rsid w:val="00835B3C"/>
    <w:rsid w:val="008402E1"/>
    <w:rsid w:val="00841D68"/>
    <w:rsid w:val="008423E3"/>
    <w:rsid w:val="0084358A"/>
    <w:rsid w:val="00850A53"/>
    <w:rsid w:val="00850EE9"/>
    <w:rsid w:val="00854E49"/>
    <w:rsid w:val="008634FF"/>
    <w:rsid w:val="00863C4C"/>
    <w:rsid w:val="00866491"/>
    <w:rsid w:val="00870468"/>
    <w:rsid w:val="00874EB5"/>
    <w:rsid w:val="008768AF"/>
    <w:rsid w:val="008771C4"/>
    <w:rsid w:val="00881505"/>
    <w:rsid w:val="0088310A"/>
    <w:rsid w:val="00887F25"/>
    <w:rsid w:val="00897549"/>
    <w:rsid w:val="00897742"/>
    <w:rsid w:val="008A5B65"/>
    <w:rsid w:val="008A745F"/>
    <w:rsid w:val="008C2077"/>
    <w:rsid w:val="008C410D"/>
    <w:rsid w:val="008C6333"/>
    <w:rsid w:val="008C77F0"/>
    <w:rsid w:val="008D2230"/>
    <w:rsid w:val="008E4104"/>
    <w:rsid w:val="008F0FC8"/>
    <w:rsid w:val="008F3013"/>
    <w:rsid w:val="008F3FD3"/>
    <w:rsid w:val="008F5713"/>
    <w:rsid w:val="008F79B5"/>
    <w:rsid w:val="009048B6"/>
    <w:rsid w:val="009059FF"/>
    <w:rsid w:val="00905FE7"/>
    <w:rsid w:val="00914044"/>
    <w:rsid w:val="00916C45"/>
    <w:rsid w:val="009221B2"/>
    <w:rsid w:val="00922468"/>
    <w:rsid w:val="00922721"/>
    <w:rsid w:val="009229B2"/>
    <w:rsid w:val="00925E87"/>
    <w:rsid w:val="00927012"/>
    <w:rsid w:val="009273BE"/>
    <w:rsid w:val="009333C7"/>
    <w:rsid w:val="00943026"/>
    <w:rsid w:val="00945AF4"/>
    <w:rsid w:val="00945F3B"/>
    <w:rsid w:val="00947216"/>
    <w:rsid w:val="00950FAB"/>
    <w:rsid w:val="00951B50"/>
    <w:rsid w:val="00953A06"/>
    <w:rsid w:val="0095510E"/>
    <w:rsid w:val="00964748"/>
    <w:rsid w:val="00964E46"/>
    <w:rsid w:val="00964E52"/>
    <w:rsid w:val="00970C78"/>
    <w:rsid w:val="00980FD8"/>
    <w:rsid w:val="00986A16"/>
    <w:rsid w:val="009900A7"/>
    <w:rsid w:val="009973E6"/>
    <w:rsid w:val="00997614"/>
    <w:rsid w:val="009A1A60"/>
    <w:rsid w:val="009A4A6B"/>
    <w:rsid w:val="009A7DA8"/>
    <w:rsid w:val="009B5333"/>
    <w:rsid w:val="009B6659"/>
    <w:rsid w:val="009C18E6"/>
    <w:rsid w:val="009C2AB2"/>
    <w:rsid w:val="009C2DCF"/>
    <w:rsid w:val="009C3730"/>
    <w:rsid w:val="009C5CE0"/>
    <w:rsid w:val="009C5E2C"/>
    <w:rsid w:val="009C6E2F"/>
    <w:rsid w:val="009D10CF"/>
    <w:rsid w:val="009D1A0E"/>
    <w:rsid w:val="009D37F7"/>
    <w:rsid w:val="009D4646"/>
    <w:rsid w:val="009D466A"/>
    <w:rsid w:val="009D5969"/>
    <w:rsid w:val="009E2057"/>
    <w:rsid w:val="009E3EC6"/>
    <w:rsid w:val="009E488B"/>
    <w:rsid w:val="009E573E"/>
    <w:rsid w:val="009E5EE6"/>
    <w:rsid w:val="009E7E05"/>
    <w:rsid w:val="009E7F1B"/>
    <w:rsid w:val="009F1ABF"/>
    <w:rsid w:val="009F2548"/>
    <w:rsid w:val="009F44B1"/>
    <w:rsid w:val="009F498F"/>
    <w:rsid w:val="009F56A7"/>
    <w:rsid w:val="009F6249"/>
    <w:rsid w:val="00A01011"/>
    <w:rsid w:val="00A04480"/>
    <w:rsid w:val="00A07806"/>
    <w:rsid w:val="00A110A4"/>
    <w:rsid w:val="00A15175"/>
    <w:rsid w:val="00A15D64"/>
    <w:rsid w:val="00A16134"/>
    <w:rsid w:val="00A176F2"/>
    <w:rsid w:val="00A20D95"/>
    <w:rsid w:val="00A229D6"/>
    <w:rsid w:val="00A25EF1"/>
    <w:rsid w:val="00A27ED2"/>
    <w:rsid w:val="00A327D6"/>
    <w:rsid w:val="00A3288E"/>
    <w:rsid w:val="00A334C0"/>
    <w:rsid w:val="00A34433"/>
    <w:rsid w:val="00A349DC"/>
    <w:rsid w:val="00A34F5B"/>
    <w:rsid w:val="00A36392"/>
    <w:rsid w:val="00A36E63"/>
    <w:rsid w:val="00A41114"/>
    <w:rsid w:val="00A43CE4"/>
    <w:rsid w:val="00A45FB4"/>
    <w:rsid w:val="00A47D69"/>
    <w:rsid w:val="00A60BC2"/>
    <w:rsid w:val="00A61EAF"/>
    <w:rsid w:val="00A65FCE"/>
    <w:rsid w:val="00A66AC8"/>
    <w:rsid w:val="00A72997"/>
    <w:rsid w:val="00A73267"/>
    <w:rsid w:val="00A74B4B"/>
    <w:rsid w:val="00A75121"/>
    <w:rsid w:val="00A76655"/>
    <w:rsid w:val="00A77751"/>
    <w:rsid w:val="00A83294"/>
    <w:rsid w:val="00A90B6D"/>
    <w:rsid w:val="00A92AD4"/>
    <w:rsid w:val="00A9411B"/>
    <w:rsid w:val="00A941FE"/>
    <w:rsid w:val="00A96289"/>
    <w:rsid w:val="00A967E8"/>
    <w:rsid w:val="00AA1533"/>
    <w:rsid w:val="00AA1847"/>
    <w:rsid w:val="00AA2E03"/>
    <w:rsid w:val="00AA4152"/>
    <w:rsid w:val="00AA4ADE"/>
    <w:rsid w:val="00AA5B1D"/>
    <w:rsid w:val="00AA6124"/>
    <w:rsid w:val="00AB0FC6"/>
    <w:rsid w:val="00AB24D5"/>
    <w:rsid w:val="00AB2695"/>
    <w:rsid w:val="00AB61EC"/>
    <w:rsid w:val="00AB7981"/>
    <w:rsid w:val="00AC0877"/>
    <w:rsid w:val="00AC0CD8"/>
    <w:rsid w:val="00AC23D1"/>
    <w:rsid w:val="00AC3156"/>
    <w:rsid w:val="00AD073F"/>
    <w:rsid w:val="00AD0CD0"/>
    <w:rsid w:val="00AD2643"/>
    <w:rsid w:val="00AD2C96"/>
    <w:rsid w:val="00AD5C71"/>
    <w:rsid w:val="00AD7987"/>
    <w:rsid w:val="00AE0911"/>
    <w:rsid w:val="00AE31D8"/>
    <w:rsid w:val="00AE3F3A"/>
    <w:rsid w:val="00AE48E1"/>
    <w:rsid w:val="00AE7144"/>
    <w:rsid w:val="00AF2B8C"/>
    <w:rsid w:val="00AF2E25"/>
    <w:rsid w:val="00AF3ACA"/>
    <w:rsid w:val="00AF5AF7"/>
    <w:rsid w:val="00B02E13"/>
    <w:rsid w:val="00B04177"/>
    <w:rsid w:val="00B05359"/>
    <w:rsid w:val="00B05A8E"/>
    <w:rsid w:val="00B07B64"/>
    <w:rsid w:val="00B100D7"/>
    <w:rsid w:val="00B163D7"/>
    <w:rsid w:val="00B172DD"/>
    <w:rsid w:val="00B207CC"/>
    <w:rsid w:val="00B253E3"/>
    <w:rsid w:val="00B3080C"/>
    <w:rsid w:val="00B32365"/>
    <w:rsid w:val="00B3630F"/>
    <w:rsid w:val="00B36C52"/>
    <w:rsid w:val="00B41693"/>
    <w:rsid w:val="00B41F1F"/>
    <w:rsid w:val="00B42523"/>
    <w:rsid w:val="00B51BA9"/>
    <w:rsid w:val="00B54DA4"/>
    <w:rsid w:val="00B5544C"/>
    <w:rsid w:val="00B569A1"/>
    <w:rsid w:val="00B6130E"/>
    <w:rsid w:val="00B6180E"/>
    <w:rsid w:val="00B62B77"/>
    <w:rsid w:val="00B638CF"/>
    <w:rsid w:val="00B666A6"/>
    <w:rsid w:val="00B76CA9"/>
    <w:rsid w:val="00B85B6D"/>
    <w:rsid w:val="00B90999"/>
    <w:rsid w:val="00B9351B"/>
    <w:rsid w:val="00B94675"/>
    <w:rsid w:val="00B95A5A"/>
    <w:rsid w:val="00B96A2F"/>
    <w:rsid w:val="00BA3C0F"/>
    <w:rsid w:val="00BA5C43"/>
    <w:rsid w:val="00BB1825"/>
    <w:rsid w:val="00BB5A9C"/>
    <w:rsid w:val="00BC3CD0"/>
    <w:rsid w:val="00BC4540"/>
    <w:rsid w:val="00BC5F0D"/>
    <w:rsid w:val="00BD24CF"/>
    <w:rsid w:val="00BD302E"/>
    <w:rsid w:val="00BD770B"/>
    <w:rsid w:val="00BD7B33"/>
    <w:rsid w:val="00BD7FBC"/>
    <w:rsid w:val="00BE0A05"/>
    <w:rsid w:val="00BE4016"/>
    <w:rsid w:val="00BE7CB6"/>
    <w:rsid w:val="00BF5FAC"/>
    <w:rsid w:val="00C05DA9"/>
    <w:rsid w:val="00C06042"/>
    <w:rsid w:val="00C10CBE"/>
    <w:rsid w:val="00C11AF3"/>
    <w:rsid w:val="00C12931"/>
    <w:rsid w:val="00C12EF2"/>
    <w:rsid w:val="00C144AA"/>
    <w:rsid w:val="00C14F3A"/>
    <w:rsid w:val="00C16266"/>
    <w:rsid w:val="00C16F80"/>
    <w:rsid w:val="00C17313"/>
    <w:rsid w:val="00C201CE"/>
    <w:rsid w:val="00C2078E"/>
    <w:rsid w:val="00C23832"/>
    <w:rsid w:val="00C23EB9"/>
    <w:rsid w:val="00C251CF"/>
    <w:rsid w:val="00C30D56"/>
    <w:rsid w:val="00C31BAE"/>
    <w:rsid w:val="00C36C52"/>
    <w:rsid w:val="00C37190"/>
    <w:rsid w:val="00C429FA"/>
    <w:rsid w:val="00C44208"/>
    <w:rsid w:val="00C46893"/>
    <w:rsid w:val="00C51D22"/>
    <w:rsid w:val="00C52BEB"/>
    <w:rsid w:val="00C53446"/>
    <w:rsid w:val="00C53C70"/>
    <w:rsid w:val="00C57494"/>
    <w:rsid w:val="00C62A06"/>
    <w:rsid w:val="00C6390F"/>
    <w:rsid w:val="00C64B06"/>
    <w:rsid w:val="00C676D7"/>
    <w:rsid w:val="00C7214F"/>
    <w:rsid w:val="00C77DB6"/>
    <w:rsid w:val="00C83515"/>
    <w:rsid w:val="00C8583F"/>
    <w:rsid w:val="00C9041C"/>
    <w:rsid w:val="00C9403A"/>
    <w:rsid w:val="00C94A36"/>
    <w:rsid w:val="00C95B5E"/>
    <w:rsid w:val="00C977ED"/>
    <w:rsid w:val="00CA01CD"/>
    <w:rsid w:val="00CA26E9"/>
    <w:rsid w:val="00CB08A5"/>
    <w:rsid w:val="00CB1ED0"/>
    <w:rsid w:val="00CB30F3"/>
    <w:rsid w:val="00CB5DA6"/>
    <w:rsid w:val="00CB6BAE"/>
    <w:rsid w:val="00CB75A5"/>
    <w:rsid w:val="00CC1295"/>
    <w:rsid w:val="00CC1A6E"/>
    <w:rsid w:val="00CC3C17"/>
    <w:rsid w:val="00CD05B3"/>
    <w:rsid w:val="00CE15A2"/>
    <w:rsid w:val="00CE15AA"/>
    <w:rsid w:val="00CE1A02"/>
    <w:rsid w:val="00CE23B4"/>
    <w:rsid w:val="00CE5E02"/>
    <w:rsid w:val="00CE6117"/>
    <w:rsid w:val="00CF1DE7"/>
    <w:rsid w:val="00CF4F19"/>
    <w:rsid w:val="00CF593D"/>
    <w:rsid w:val="00CF76CC"/>
    <w:rsid w:val="00CF7FDB"/>
    <w:rsid w:val="00D00321"/>
    <w:rsid w:val="00D02341"/>
    <w:rsid w:val="00D02660"/>
    <w:rsid w:val="00D06AEE"/>
    <w:rsid w:val="00D06CAF"/>
    <w:rsid w:val="00D1173F"/>
    <w:rsid w:val="00D12952"/>
    <w:rsid w:val="00D14661"/>
    <w:rsid w:val="00D1594D"/>
    <w:rsid w:val="00D2518A"/>
    <w:rsid w:val="00D27B99"/>
    <w:rsid w:val="00D336D6"/>
    <w:rsid w:val="00D35414"/>
    <w:rsid w:val="00D468D3"/>
    <w:rsid w:val="00D4722D"/>
    <w:rsid w:val="00D47F67"/>
    <w:rsid w:val="00D51029"/>
    <w:rsid w:val="00D53FBA"/>
    <w:rsid w:val="00D564D6"/>
    <w:rsid w:val="00D60A65"/>
    <w:rsid w:val="00D65B32"/>
    <w:rsid w:val="00D7145F"/>
    <w:rsid w:val="00D767C2"/>
    <w:rsid w:val="00D76909"/>
    <w:rsid w:val="00D814E1"/>
    <w:rsid w:val="00D8253D"/>
    <w:rsid w:val="00D852A4"/>
    <w:rsid w:val="00D87C83"/>
    <w:rsid w:val="00D9490D"/>
    <w:rsid w:val="00D94A94"/>
    <w:rsid w:val="00DA0104"/>
    <w:rsid w:val="00DA09A1"/>
    <w:rsid w:val="00DA0F78"/>
    <w:rsid w:val="00DB0612"/>
    <w:rsid w:val="00DB55B1"/>
    <w:rsid w:val="00DC1440"/>
    <w:rsid w:val="00DC3632"/>
    <w:rsid w:val="00DC4829"/>
    <w:rsid w:val="00DC5996"/>
    <w:rsid w:val="00DC70E3"/>
    <w:rsid w:val="00DC7F87"/>
    <w:rsid w:val="00DD5157"/>
    <w:rsid w:val="00DE1B33"/>
    <w:rsid w:val="00DE4BF3"/>
    <w:rsid w:val="00DE4D55"/>
    <w:rsid w:val="00DE541B"/>
    <w:rsid w:val="00DE57A6"/>
    <w:rsid w:val="00DE6023"/>
    <w:rsid w:val="00DE6D02"/>
    <w:rsid w:val="00DE7AED"/>
    <w:rsid w:val="00DF0EE7"/>
    <w:rsid w:val="00DF1A78"/>
    <w:rsid w:val="00DF44CE"/>
    <w:rsid w:val="00DF6BE0"/>
    <w:rsid w:val="00E03AFB"/>
    <w:rsid w:val="00E05A5F"/>
    <w:rsid w:val="00E10D3B"/>
    <w:rsid w:val="00E160EA"/>
    <w:rsid w:val="00E16B5B"/>
    <w:rsid w:val="00E23B4E"/>
    <w:rsid w:val="00E24533"/>
    <w:rsid w:val="00E24E13"/>
    <w:rsid w:val="00E26403"/>
    <w:rsid w:val="00E32856"/>
    <w:rsid w:val="00E34AB1"/>
    <w:rsid w:val="00E40CDE"/>
    <w:rsid w:val="00E42487"/>
    <w:rsid w:val="00E441B3"/>
    <w:rsid w:val="00E47887"/>
    <w:rsid w:val="00E527B0"/>
    <w:rsid w:val="00E55A4A"/>
    <w:rsid w:val="00E562FB"/>
    <w:rsid w:val="00E60A60"/>
    <w:rsid w:val="00E715A3"/>
    <w:rsid w:val="00E75C54"/>
    <w:rsid w:val="00E802A6"/>
    <w:rsid w:val="00E81D72"/>
    <w:rsid w:val="00E86878"/>
    <w:rsid w:val="00E86C8D"/>
    <w:rsid w:val="00E918B6"/>
    <w:rsid w:val="00E97AA9"/>
    <w:rsid w:val="00EA0226"/>
    <w:rsid w:val="00EA0969"/>
    <w:rsid w:val="00EA5522"/>
    <w:rsid w:val="00EB11B2"/>
    <w:rsid w:val="00EB13C2"/>
    <w:rsid w:val="00EB1938"/>
    <w:rsid w:val="00EB26C0"/>
    <w:rsid w:val="00EB4AA6"/>
    <w:rsid w:val="00EB66AE"/>
    <w:rsid w:val="00EB6D03"/>
    <w:rsid w:val="00EC01E8"/>
    <w:rsid w:val="00EC190B"/>
    <w:rsid w:val="00EC3E88"/>
    <w:rsid w:val="00ED168A"/>
    <w:rsid w:val="00ED16C6"/>
    <w:rsid w:val="00EE0069"/>
    <w:rsid w:val="00EE13DA"/>
    <w:rsid w:val="00EE1963"/>
    <w:rsid w:val="00EE2833"/>
    <w:rsid w:val="00EE5B60"/>
    <w:rsid w:val="00EE68C2"/>
    <w:rsid w:val="00EF0440"/>
    <w:rsid w:val="00EF12F6"/>
    <w:rsid w:val="00EF18C6"/>
    <w:rsid w:val="00EF19BC"/>
    <w:rsid w:val="00EF5A6F"/>
    <w:rsid w:val="00EF5AC8"/>
    <w:rsid w:val="00EF73B8"/>
    <w:rsid w:val="00F02E8E"/>
    <w:rsid w:val="00F04509"/>
    <w:rsid w:val="00F111B8"/>
    <w:rsid w:val="00F115D0"/>
    <w:rsid w:val="00F11A23"/>
    <w:rsid w:val="00F1293F"/>
    <w:rsid w:val="00F1391A"/>
    <w:rsid w:val="00F1470E"/>
    <w:rsid w:val="00F162FE"/>
    <w:rsid w:val="00F2579F"/>
    <w:rsid w:val="00F273F9"/>
    <w:rsid w:val="00F35068"/>
    <w:rsid w:val="00F42C22"/>
    <w:rsid w:val="00F51A59"/>
    <w:rsid w:val="00F55CDB"/>
    <w:rsid w:val="00F60028"/>
    <w:rsid w:val="00F60173"/>
    <w:rsid w:val="00F6111B"/>
    <w:rsid w:val="00F63DFB"/>
    <w:rsid w:val="00F64863"/>
    <w:rsid w:val="00F77C99"/>
    <w:rsid w:val="00F812C0"/>
    <w:rsid w:val="00F817BD"/>
    <w:rsid w:val="00F82774"/>
    <w:rsid w:val="00F841FF"/>
    <w:rsid w:val="00F86527"/>
    <w:rsid w:val="00F9229E"/>
    <w:rsid w:val="00F93A81"/>
    <w:rsid w:val="00F94B0A"/>
    <w:rsid w:val="00F95D40"/>
    <w:rsid w:val="00FA5B10"/>
    <w:rsid w:val="00FA7447"/>
    <w:rsid w:val="00FB120E"/>
    <w:rsid w:val="00FB6156"/>
    <w:rsid w:val="00FB78BF"/>
    <w:rsid w:val="00FC0DF2"/>
    <w:rsid w:val="00FD0441"/>
    <w:rsid w:val="00FD41FC"/>
    <w:rsid w:val="00FE533B"/>
    <w:rsid w:val="00FF1134"/>
    <w:rsid w:val="00FF6220"/>
    <w:rsid w:val="00FF744F"/>
    <w:rsid w:val="00FF7646"/>
    <w:rsid w:val="00FF7F9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92E6B"/>
  <w15:chartTrackingRefBased/>
  <w15:docId w15:val="{216C2B00-E6BB-4716-BAC8-106C3F5C6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D69"/>
  </w:style>
  <w:style w:type="paragraph" w:styleId="Heading1">
    <w:name w:val="heading 1"/>
    <w:basedOn w:val="Normal"/>
    <w:next w:val="Normal"/>
    <w:link w:val="Heading1Char"/>
    <w:uiPriority w:val="9"/>
    <w:qFormat/>
    <w:rsid w:val="00AE0911"/>
    <w:pPr>
      <w:keepNext/>
      <w:keepLines/>
      <w:spacing w:before="320" w:after="4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AE0911"/>
    <w:pPr>
      <w:keepNext/>
      <w:keepLines/>
      <w:spacing w:before="120" w:after="4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AE0911"/>
    <w:pPr>
      <w:keepNext/>
      <w:keepLines/>
      <w:spacing w:before="120" w:after="4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AE0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0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09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09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09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09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911"/>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AE0911"/>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AE0911"/>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AE0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0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0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0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0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0911"/>
    <w:rPr>
      <w:rFonts w:eastAsiaTheme="majorEastAsia" w:cstheme="majorBidi"/>
      <w:color w:val="272727" w:themeColor="text1" w:themeTint="D8"/>
    </w:rPr>
  </w:style>
  <w:style w:type="paragraph" w:styleId="Title">
    <w:name w:val="Title"/>
    <w:basedOn w:val="Normal"/>
    <w:next w:val="Normal"/>
    <w:link w:val="TitleChar"/>
    <w:uiPriority w:val="10"/>
    <w:qFormat/>
    <w:rsid w:val="00AE0911"/>
    <w:pPr>
      <w:spacing w:after="4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AE091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E091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AE091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E0911"/>
    <w:pPr>
      <w:spacing w:before="160"/>
      <w:jc w:val="center"/>
    </w:pPr>
    <w:rPr>
      <w:i/>
      <w:iCs/>
      <w:color w:val="404040" w:themeColor="text1" w:themeTint="BF"/>
    </w:rPr>
  </w:style>
  <w:style w:type="character" w:customStyle="1" w:styleId="QuoteChar">
    <w:name w:val="Quote Char"/>
    <w:basedOn w:val="DefaultParagraphFont"/>
    <w:link w:val="Quote"/>
    <w:uiPriority w:val="29"/>
    <w:rsid w:val="00AE0911"/>
    <w:rPr>
      <w:i/>
      <w:iCs/>
      <w:color w:val="404040" w:themeColor="text1" w:themeTint="BF"/>
    </w:rPr>
  </w:style>
  <w:style w:type="paragraph" w:styleId="ListParagraph">
    <w:name w:val="List Paragraph"/>
    <w:basedOn w:val="Normal"/>
    <w:link w:val="ListParagraphChar"/>
    <w:uiPriority w:val="34"/>
    <w:qFormat/>
    <w:rsid w:val="00AE0911"/>
    <w:pPr>
      <w:ind w:left="720"/>
      <w:contextualSpacing/>
    </w:pPr>
  </w:style>
  <w:style w:type="character" w:styleId="IntenseEmphasis">
    <w:name w:val="Intense Emphasis"/>
    <w:basedOn w:val="DefaultParagraphFont"/>
    <w:uiPriority w:val="21"/>
    <w:qFormat/>
    <w:rsid w:val="00AE0911"/>
    <w:rPr>
      <w:i/>
      <w:iCs/>
      <w:color w:val="0F4761" w:themeColor="accent1" w:themeShade="BF"/>
    </w:rPr>
  </w:style>
  <w:style w:type="paragraph" w:styleId="IntenseQuote">
    <w:name w:val="Intense Quote"/>
    <w:basedOn w:val="Normal"/>
    <w:next w:val="Normal"/>
    <w:link w:val="IntenseQuoteChar"/>
    <w:uiPriority w:val="30"/>
    <w:qFormat/>
    <w:rsid w:val="00AE0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0911"/>
    <w:rPr>
      <w:i/>
      <w:iCs/>
      <w:color w:val="0F4761" w:themeColor="accent1" w:themeShade="BF"/>
    </w:rPr>
  </w:style>
  <w:style w:type="character" w:styleId="IntenseReference">
    <w:name w:val="Intense Reference"/>
    <w:basedOn w:val="DefaultParagraphFont"/>
    <w:uiPriority w:val="32"/>
    <w:qFormat/>
    <w:rsid w:val="00AE0911"/>
    <w:rPr>
      <w:b/>
      <w:bCs/>
      <w:smallCaps/>
      <w:color w:val="0F4761" w:themeColor="accent1" w:themeShade="BF"/>
      <w:spacing w:val="5"/>
    </w:rPr>
  </w:style>
  <w:style w:type="paragraph" w:styleId="TOCHeading">
    <w:name w:val="TOC Heading"/>
    <w:basedOn w:val="Heading1"/>
    <w:next w:val="Normal"/>
    <w:uiPriority w:val="39"/>
    <w:unhideWhenUsed/>
    <w:qFormat/>
    <w:rsid w:val="00AE0911"/>
    <w:pPr>
      <w:spacing w:before="240" w:after="0" w:line="259" w:lineRule="auto"/>
      <w:outlineLvl w:val="9"/>
    </w:pPr>
    <w:rPr>
      <w:kern w:val="0"/>
      <w:sz w:val="32"/>
      <w:szCs w:val="32"/>
      <w:lang w:bidi="ar-SA"/>
      <w14:ligatures w14:val="none"/>
    </w:rPr>
  </w:style>
  <w:style w:type="paragraph" w:styleId="Header">
    <w:name w:val="header"/>
    <w:aliases w:val=" Char,Char"/>
    <w:basedOn w:val="Normal"/>
    <w:link w:val="HeaderChar"/>
    <w:unhideWhenUsed/>
    <w:rsid w:val="00AE0911"/>
    <w:pPr>
      <w:tabs>
        <w:tab w:val="center" w:pos="4513"/>
        <w:tab w:val="right" w:pos="9026"/>
      </w:tabs>
      <w:spacing w:after="0"/>
    </w:pPr>
  </w:style>
  <w:style w:type="character" w:customStyle="1" w:styleId="HeaderChar">
    <w:name w:val="Header Char"/>
    <w:aliases w:val=" Char Char,Char Char"/>
    <w:basedOn w:val="DefaultParagraphFont"/>
    <w:link w:val="Header"/>
    <w:rsid w:val="00AE0911"/>
  </w:style>
  <w:style w:type="paragraph" w:styleId="Footer">
    <w:name w:val="footer"/>
    <w:basedOn w:val="Normal"/>
    <w:link w:val="FooterChar"/>
    <w:uiPriority w:val="99"/>
    <w:unhideWhenUsed/>
    <w:rsid w:val="00AE0911"/>
    <w:pPr>
      <w:tabs>
        <w:tab w:val="center" w:pos="4513"/>
        <w:tab w:val="right" w:pos="9026"/>
      </w:tabs>
      <w:spacing w:after="0"/>
    </w:pPr>
  </w:style>
  <w:style w:type="character" w:customStyle="1" w:styleId="FooterChar">
    <w:name w:val="Footer Char"/>
    <w:basedOn w:val="DefaultParagraphFont"/>
    <w:link w:val="Footer"/>
    <w:uiPriority w:val="99"/>
    <w:rsid w:val="00AE0911"/>
  </w:style>
  <w:style w:type="paragraph" w:customStyle="1" w:styleId="a">
    <w:name w:val="เนื้อเรื่อง"/>
    <w:basedOn w:val="Normal"/>
    <w:link w:val="Char"/>
    <w:uiPriority w:val="99"/>
    <w:rsid w:val="00AE0911"/>
    <w:pPr>
      <w:spacing w:after="0"/>
      <w:ind w:right="386"/>
    </w:pPr>
    <w:rPr>
      <w:rFonts w:ascii="Cordia New" w:eastAsia="Times New Roman" w:hAnsi="Arial" w:cs="CordiaUPC"/>
      <w:kern w:val="0"/>
      <w:sz w:val="28"/>
      <w:szCs w:val="28"/>
      <w:lang w:val="th-TH"/>
      <w14:ligatures w14:val="none"/>
    </w:rPr>
  </w:style>
  <w:style w:type="character" w:customStyle="1" w:styleId="Char">
    <w:name w:val="เนื้อเรื่อง Char"/>
    <w:link w:val="a"/>
    <w:uiPriority w:val="99"/>
    <w:locked/>
    <w:rsid w:val="00AE0911"/>
    <w:rPr>
      <w:rFonts w:ascii="Cordia New" w:eastAsia="Times New Roman" w:hAnsi="Arial" w:cs="CordiaUPC"/>
      <w:kern w:val="0"/>
      <w:sz w:val="28"/>
      <w:szCs w:val="28"/>
      <w:lang w:val="th-TH"/>
      <w14:ligatures w14:val="none"/>
    </w:rPr>
  </w:style>
  <w:style w:type="paragraph" w:styleId="TOC1">
    <w:name w:val="toc 1"/>
    <w:basedOn w:val="Normal"/>
    <w:next w:val="Normal"/>
    <w:autoRedefine/>
    <w:uiPriority w:val="39"/>
    <w:unhideWhenUsed/>
    <w:rsid w:val="00FF7646"/>
    <w:pPr>
      <w:tabs>
        <w:tab w:val="left" w:pos="567"/>
        <w:tab w:val="right" w:leader="dot" w:pos="9447"/>
      </w:tabs>
      <w:spacing w:after="100"/>
    </w:pPr>
    <w:rPr>
      <w:rFonts w:cs="Arial"/>
      <w:szCs w:val="18"/>
    </w:rPr>
  </w:style>
  <w:style w:type="character" w:styleId="Hyperlink">
    <w:name w:val="Hyperlink"/>
    <w:basedOn w:val="DefaultParagraphFont"/>
    <w:uiPriority w:val="99"/>
    <w:unhideWhenUsed/>
    <w:rsid w:val="004E22BA"/>
    <w:rPr>
      <w:color w:val="467886" w:themeColor="hyperlink"/>
      <w:u w:val="single"/>
    </w:rPr>
  </w:style>
  <w:style w:type="character" w:styleId="PageNumber">
    <w:name w:val="page number"/>
    <w:basedOn w:val="DefaultParagraphFont"/>
    <w:rsid w:val="00E86C8D"/>
    <w:rPr>
      <w:rFonts w:ascii="Arial" w:hAnsi="Arial"/>
      <w:sz w:val="20"/>
      <w:szCs w:val="20"/>
    </w:rPr>
  </w:style>
  <w:style w:type="character" w:customStyle="1" w:styleId="ListParagraphChar">
    <w:name w:val="List Paragraph Char"/>
    <w:link w:val="ListParagraph"/>
    <w:uiPriority w:val="34"/>
    <w:locked/>
    <w:rsid w:val="00AB61EC"/>
  </w:style>
  <w:style w:type="table" w:styleId="TableGrid">
    <w:name w:val="Table Grid"/>
    <w:basedOn w:val="TableNormal"/>
    <w:uiPriority w:val="39"/>
    <w:rsid w:val="00CE15A2"/>
    <w:pPr>
      <w:spacing w:after="0"/>
    </w:pPr>
    <w:rPr>
      <w:rFonts w:ascii="Calibri" w:eastAsia="Calibri" w:hAnsi="Calibri" w:cs="Cordia New"/>
      <w:kern w:val="0"/>
      <w:sz w:val="22"/>
      <w:szCs w:val="28"/>
      <w14:ligatures w14:val="none"/>
    </w:rPr>
    <w:tblPr/>
  </w:style>
  <w:style w:type="table" w:customStyle="1" w:styleId="TableGrid2">
    <w:name w:val="Table Grid2"/>
    <w:basedOn w:val="TableNormal"/>
    <w:next w:val="TableGrid"/>
    <w:uiPriority w:val="39"/>
    <w:rsid w:val="00591920"/>
    <w:pPr>
      <w:spacing w:after="0"/>
    </w:pPr>
    <w:rPr>
      <w:rFonts w:ascii="Times New Roman" w:eastAsia="Times New Roman" w:hAnsi="Times New Roman" w:cs="Angsana New"/>
      <w:kern w:val="0"/>
      <w:sz w:val="20"/>
      <w:szCs w:val="20"/>
      <w14:ligatures w14:val="none"/>
    </w:rPr>
    <w:tblPr/>
  </w:style>
  <w:style w:type="table" w:customStyle="1" w:styleId="TableGrid1">
    <w:name w:val="Table Grid1"/>
    <w:basedOn w:val="TableNormal"/>
    <w:next w:val="TableGrid"/>
    <w:uiPriority w:val="39"/>
    <w:rsid w:val="0032150D"/>
    <w:pPr>
      <w:autoSpaceDE w:val="0"/>
      <w:autoSpaceDN w:val="0"/>
      <w:spacing w:after="0"/>
    </w:pPr>
    <w:rPr>
      <w:rFonts w:ascii="Times New Roman" w:eastAsia="Times New Roman" w:hAnsi="Times New Roman" w:cs="Angsana New"/>
      <w:kern w:val="0"/>
      <w:sz w:val="20"/>
      <w:szCs w:val="20"/>
      <w14:ligatures w14:val="none"/>
    </w:rPr>
    <w:tblPr/>
  </w:style>
  <w:style w:type="table" w:customStyle="1" w:styleId="TableGrid3">
    <w:name w:val="Table Grid3"/>
    <w:basedOn w:val="TableNormal"/>
    <w:next w:val="TableGrid"/>
    <w:uiPriority w:val="39"/>
    <w:rsid w:val="00CB08A5"/>
    <w:pPr>
      <w:autoSpaceDE w:val="0"/>
      <w:autoSpaceDN w:val="0"/>
      <w:spacing w:after="0"/>
    </w:pPr>
    <w:rPr>
      <w:rFonts w:ascii="Times New Roman" w:eastAsia="Times New Roman" w:hAnsi="Times New Roman" w:cs="Angsana New"/>
      <w:kern w:val="0"/>
      <w:sz w:val="20"/>
      <w:szCs w:val="20"/>
      <w14:ligatures w14:val="none"/>
    </w:rPr>
    <w:tblPr/>
  </w:style>
  <w:style w:type="table" w:customStyle="1" w:styleId="TableGrid4">
    <w:name w:val="Table Grid4"/>
    <w:basedOn w:val="TableNormal"/>
    <w:next w:val="TableGrid"/>
    <w:uiPriority w:val="39"/>
    <w:rsid w:val="00CB08A5"/>
    <w:pPr>
      <w:autoSpaceDE w:val="0"/>
      <w:autoSpaceDN w:val="0"/>
      <w:spacing w:after="0"/>
    </w:pPr>
    <w:rPr>
      <w:rFonts w:ascii="Times New Roman" w:eastAsia="Times New Roman" w:hAnsi="Times New Roman" w:cs="Angsana New"/>
      <w:kern w:val="0"/>
      <w:sz w:val="20"/>
      <w:szCs w:val="20"/>
      <w14:ligatures w14:val="none"/>
    </w:rPr>
    <w:tblPr/>
  </w:style>
  <w:style w:type="table" w:customStyle="1" w:styleId="TableGrid5">
    <w:name w:val="Table Grid5"/>
    <w:basedOn w:val="TableNormal"/>
    <w:next w:val="TableGrid"/>
    <w:uiPriority w:val="39"/>
    <w:rsid w:val="006F110F"/>
    <w:pPr>
      <w:autoSpaceDE w:val="0"/>
      <w:autoSpaceDN w:val="0"/>
      <w:spacing w:after="0"/>
    </w:pPr>
    <w:rPr>
      <w:rFonts w:ascii="Times New Roman" w:eastAsia="Times New Roman" w:hAnsi="Times New Roman" w:cs="Angsana New"/>
      <w:kern w:val="0"/>
      <w:sz w:val="20"/>
      <w:szCs w:val="20"/>
      <w14:ligatures w14:val="none"/>
    </w:rPr>
    <w:tblPr/>
  </w:style>
  <w:style w:type="table" w:styleId="PlainTable4">
    <w:name w:val="Plain Table 4"/>
    <w:basedOn w:val="TableNormal"/>
    <w:uiPriority w:val="44"/>
    <w:rsid w:val="006F110F"/>
    <w:pPr>
      <w:spacing w:after="0"/>
    </w:pPr>
    <w:rPr>
      <w:rFonts w:ascii="Times New Roman" w:eastAsia="Times New Roman" w:hAnsi="Times New Roman" w:cs="Angsana New"/>
      <w:kern w:val="0"/>
      <w:sz w:val="20"/>
      <w:szCs w:val="20"/>
      <w14:ligatures w14:val="none"/>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ui-provider">
    <w:name w:val="ui-provider"/>
    <w:basedOn w:val="DefaultParagraphFont"/>
    <w:rsid w:val="003F4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76b1eb-5321-47c1-a1d0-900f27302634">
      <Terms xmlns="http://schemas.microsoft.com/office/infopath/2007/PartnerControls"/>
    </lcf76f155ced4ddcb4097134ff3c332f>
    <TaxCatchAll xmlns="8283fbfd-a97a-43b4-a55a-e36a725e1c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C1E5A18A1153B468089740D39DE0869" ma:contentTypeVersion="14" ma:contentTypeDescription="สร้างเอกสารใหม่" ma:contentTypeScope="" ma:versionID="554da14b2caa9c4c0fb1bf0e32d347eb">
  <xsd:schema xmlns:xsd="http://www.w3.org/2001/XMLSchema" xmlns:xs="http://www.w3.org/2001/XMLSchema" xmlns:p="http://schemas.microsoft.com/office/2006/metadata/properties" xmlns:ns2="2876b1eb-5321-47c1-a1d0-900f27302634" xmlns:ns3="8283fbfd-a97a-43b4-a55a-e36a725e1c68" targetNamespace="http://schemas.microsoft.com/office/2006/metadata/properties" ma:root="true" ma:fieldsID="63fadab711763b0836cff8e825728c4d" ns2:_="" ns3:_="">
    <xsd:import namespace="2876b1eb-5321-47c1-a1d0-900f27302634"/>
    <xsd:import namespace="8283fbfd-a97a-43b4-a55a-e36a725e1c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6b1eb-5321-47c1-a1d0-900f27302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68a70e64-73b3-493d-83e0-8c8236b7130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83fbfd-a97a-43b4-a55a-e36a725e1c68" elementFormDefault="qualified">
    <xsd:import namespace="http://schemas.microsoft.com/office/2006/documentManagement/types"/>
    <xsd:import namespace="http://schemas.microsoft.com/office/infopath/2007/PartnerControls"/>
    <xsd:element name="SharedWithUsers" ma:index="1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แชร์พร้อมกับรายละเอียด" ma:internalName="SharedWithDetails" ma:readOnly="true">
      <xsd:simpleType>
        <xsd:restriction base="dms:Note">
          <xsd:maxLength value="255"/>
        </xsd:restriction>
      </xsd:simpleType>
    </xsd:element>
    <xsd:element name="TaxCatchAll" ma:index="17" nillable="true" ma:displayName="Taxonomy Catch All Column" ma:hidden="true" ma:list="{2cd142ad-b075-424c-b5db-181ee238e22e}" ma:internalName="TaxCatchAll" ma:showField="CatchAllData" ma:web="8283fbfd-a97a-43b4-a55a-e36a725e1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49C01-B7C5-48A7-83BA-40283444B8EA}">
  <ds:schemaRefs>
    <ds:schemaRef ds:uri="http://schemas.microsoft.com/sharepoint/v3/contenttype/forms"/>
  </ds:schemaRefs>
</ds:datastoreItem>
</file>

<file path=customXml/itemProps2.xml><?xml version="1.0" encoding="utf-8"?>
<ds:datastoreItem xmlns:ds="http://schemas.openxmlformats.org/officeDocument/2006/customXml" ds:itemID="{45F7B69E-A470-4069-9772-533D894A7F06}">
  <ds:schemaRefs>
    <ds:schemaRef ds:uri="http://schemas.openxmlformats.org/officeDocument/2006/bibliography"/>
  </ds:schemaRefs>
</ds:datastoreItem>
</file>

<file path=customXml/itemProps3.xml><?xml version="1.0" encoding="utf-8"?>
<ds:datastoreItem xmlns:ds="http://schemas.openxmlformats.org/officeDocument/2006/customXml" ds:itemID="{49AB0F84-2837-4604-99BE-E6CF0E7196C2}">
  <ds:schemaRefs>
    <ds:schemaRef ds:uri="http://schemas.microsoft.com/office/2006/metadata/properties"/>
    <ds:schemaRef ds:uri="http://schemas.microsoft.com/office/infopath/2007/PartnerControls"/>
    <ds:schemaRef ds:uri="2876b1eb-5321-47c1-a1d0-900f27302634"/>
    <ds:schemaRef ds:uri="8283fbfd-a97a-43b4-a55a-e36a725e1c68"/>
  </ds:schemaRefs>
</ds:datastoreItem>
</file>

<file path=customXml/itemProps4.xml><?xml version="1.0" encoding="utf-8"?>
<ds:datastoreItem xmlns:ds="http://schemas.openxmlformats.org/officeDocument/2006/customXml" ds:itemID="{592A403B-AE86-46A6-92AE-63CB43538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76b1eb-5321-47c1-a1d0-900f27302634"/>
    <ds:schemaRef ds:uri="8283fbfd-a97a-43b4-a55a-e36a725e1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c0f046-69ea-4bf6-a22c-a9b8dba0009e}" enabled="0" method="" siteId="{1ec0f046-69ea-4bf6-a22c-a9b8dba0009e}" removed="1"/>
</clbl:labelList>
</file>

<file path=docProps/app.xml><?xml version="1.0" encoding="utf-8"?>
<Properties xmlns="http://schemas.openxmlformats.org/officeDocument/2006/extended-properties" xmlns:vt="http://schemas.openxmlformats.org/officeDocument/2006/docPropsVTypes">
  <Template>Normal</Template>
  <TotalTime>956</TotalTime>
  <Pages>50</Pages>
  <Words>15151</Words>
  <Characters>86363</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Kamonwan Siwapongrojsiri</dc:creator>
  <cp:keywords/>
  <dc:description/>
  <cp:lastModifiedBy>Kamonwan Siwapongrojsiri</cp:lastModifiedBy>
  <cp:revision>436</cp:revision>
  <cp:lastPrinted>2026-08-07T10:12:00Z</cp:lastPrinted>
  <dcterms:created xsi:type="dcterms:W3CDTF">2026-07-25T18:36:00Z</dcterms:created>
  <dcterms:modified xsi:type="dcterms:W3CDTF">2026-08-10T10:38:00Z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0x010100AC1E5A18A1153B468089740D39DE0869</vt:lpwstr>
  </property>
  <property fmtid="{D5CDD505-2E9C-101B-9397-08002B2CF9AE}" pid="3" name="MediaServiceImageTags">
    <vt:lpwstr/>
  </property>
</Properties>
</file>