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  <w:cs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3C44F60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67D2CF0" w14:textId="77777777" w:rsidR="009A7DE3" w:rsidRDefault="009A7DE3" w:rsidP="00081417">
      <w:pPr>
        <w:tabs>
          <w:tab w:val="left" w:pos="360"/>
        </w:tabs>
        <w:ind w:left="2552" w:right="412"/>
        <w:rPr>
          <w:rFonts w:ascii="Angsana New" w:hAnsi="Angsana New" w:cs="Angsana New"/>
          <w:b/>
          <w:bCs/>
          <w:sz w:val="34"/>
          <w:szCs w:val="34"/>
        </w:rPr>
      </w:pPr>
      <w:r w:rsidRPr="008200B4">
        <w:rPr>
          <w:rFonts w:ascii="Angsana New" w:hAnsi="Angsana New" w:cs="Angsana New"/>
          <w:b/>
          <w:bCs/>
          <w:sz w:val="34"/>
          <w:szCs w:val="34"/>
          <w:cs/>
        </w:rPr>
        <w:t xml:space="preserve">บริษัท </w:t>
      </w:r>
      <w:r w:rsidRPr="008200B4">
        <w:rPr>
          <w:rFonts w:ascii="Angsana New" w:hAnsi="Angsana New" w:cs="Angsana New" w:hint="cs"/>
          <w:b/>
          <w:bCs/>
          <w:sz w:val="34"/>
          <w:szCs w:val="34"/>
          <w:cs/>
        </w:rPr>
        <w:t>ไทย-เยอรมัน โปรดัก</w:t>
      </w:r>
      <w:proofErr w:type="spellStart"/>
      <w:r w:rsidRPr="008200B4">
        <w:rPr>
          <w:rFonts w:ascii="Angsana New" w:hAnsi="Angsana New" w:cs="Angsana New" w:hint="cs"/>
          <w:b/>
          <w:bCs/>
          <w:sz w:val="34"/>
          <w:szCs w:val="34"/>
          <w:cs/>
        </w:rPr>
        <w:t>ส์</w:t>
      </w:r>
      <w:proofErr w:type="spellEnd"/>
      <w:r w:rsidRPr="008200B4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</w:t>
      </w:r>
      <w:r w:rsidRPr="008200B4">
        <w:rPr>
          <w:rFonts w:ascii="Angsana New" w:hAnsi="Angsana New" w:cs="Angsana New"/>
          <w:b/>
          <w:bCs/>
          <w:sz w:val="34"/>
          <w:szCs w:val="34"/>
          <w:cs/>
        </w:rPr>
        <w:t>จำกัด (มหาชน)</w:t>
      </w:r>
      <w:r w:rsidRPr="008200B4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และบริษัทย่อย</w:t>
      </w:r>
    </w:p>
    <w:p w14:paraId="7C350394" w14:textId="24113BD6" w:rsidR="00081417" w:rsidRPr="001F6A19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  <w:cs/>
        </w:rPr>
      </w:pPr>
      <w:r w:rsidRPr="001F6A19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8D749D7" w14:textId="350583CC" w:rsidR="00081417" w:rsidRPr="00A04AA4" w:rsidRDefault="00081417" w:rsidP="00081417">
      <w:pPr>
        <w:tabs>
          <w:tab w:val="left" w:pos="360"/>
        </w:tabs>
        <w:ind w:left="2552" w:right="-692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9F7F04" w:rsidRPr="009F7F04">
        <w:rPr>
          <w:rFonts w:ascii="Angsana New" w:hAnsi="Angsana New"/>
          <w:b/>
          <w:bCs/>
          <w:sz w:val="32"/>
          <w:szCs w:val="32"/>
          <w:lang w:val="en-GB"/>
        </w:rPr>
        <w:t>3</w:t>
      </w:r>
      <w:r w:rsidR="00665B7A">
        <w:rPr>
          <w:rFonts w:ascii="Angsana New" w:hAnsi="Angsana New"/>
          <w:b/>
          <w:bCs/>
          <w:sz w:val="32"/>
          <w:szCs w:val="32"/>
        </w:rPr>
        <w:t>0</w:t>
      </w:r>
      <w:r w:rsidR="009F7F04" w:rsidRPr="009F7F04">
        <w:rPr>
          <w:rFonts w:ascii="Angsana New" w:hAnsi="Angsana New"/>
          <w:b/>
          <w:bCs/>
          <w:sz w:val="32"/>
          <w:szCs w:val="32"/>
          <w:lang w:val="en-GB"/>
        </w:rPr>
        <w:t xml:space="preserve"> </w:t>
      </w:r>
      <w:r w:rsidR="009F7F04" w:rsidRPr="009F7F04">
        <w:rPr>
          <w:rFonts w:ascii="Angsana New" w:hAnsi="Angsana New"/>
          <w:b/>
          <w:bCs/>
          <w:sz w:val="32"/>
          <w:szCs w:val="32"/>
          <w:cs/>
          <w:lang w:val="en-GB"/>
        </w:rPr>
        <w:t>ม</w:t>
      </w:r>
      <w:r w:rsidR="00665B7A">
        <w:rPr>
          <w:rFonts w:ascii="Angsana New" w:hAnsi="Angsana New" w:hint="cs"/>
          <w:b/>
          <w:bCs/>
          <w:sz w:val="32"/>
          <w:szCs w:val="32"/>
          <w:cs/>
          <w:lang w:val="en-GB"/>
        </w:rPr>
        <w:t>ิถุนายน</w:t>
      </w:r>
      <w:r w:rsidR="009F7F04" w:rsidRPr="009F7F04">
        <w:rPr>
          <w:rFonts w:ascii="Angsana New" w:hAnsi="Angsana New"/>
          <w:b/>
          <w:bCs/>
          <w:sz w:val="32"/>
          <w:szCs w:val="32"/>
          <w:cs/>
          <w:lang w:val="en-GB"/>
        </w:rPr>
        <w:t xml:space="preserve"> </w:t>
      </w:r>
      <w:r w:rsidR="009F7F04" w:rsidRPr="009F7F04">
        <w:rPr>
          <w:rFonts w:ascii="Angsana New" w:hAnsi="Angsana New"/>
          <w:b/>
          <w:bCs/>
          <w:sz w:val="32"/>
          <w:szCs w:val="32"/>
          <w:lang w:val="en-GB"/>
        </w:rPr>
        <w:t>2569</w:t>
      </w:r>
    </w:p>
    <w:p w14:paraId="1638875D" w14:textId="24878118" w:rsidR="00081417" w:rsidRPr="001F6A19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A04AA4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ทางการเงินระหว่างกาล</w:t>
      </w:r>
    </w:p>
    <w:p w14:paraId="11ADAE7D" w14:textId="0D2EEC59" w:rsidR="00081417" w:rsidRPr="00A91745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1F6A19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2F900190" w14:textId="4994168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A61E6C3" w14:textId="77777777" w:rsidR="00D81DA0" w:rsidRPr="001F6A19" w:rsidRDefault="00D81DA0" w:rsidP="00D81DA0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  <w:r w:rsidRPr="001F6A19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8DE9092" w14:textId="77777777" w:rsidR="00D81DA0" w:rsidRPr="001F6A19" w:rsidRDefault="00D81DA0" w:rsidP="00D81DA0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</w:rPr>
      </w:pPr>
      <w:r w:rsidRPr="001F6A19">
        <w:rPr>
          <w:rFonts w:ascii="Angsana New" w:hAnsi="Angsana New" w:cs="Angsana New"/>
          <w:cs/>
        </w:rPr>
        <w:t>เสนอ  คณะกรรมการของ</w:t>
      </w:r>
      <w:bookmarkStart w:id="0" w:name="_Hlk50638137"/>
      <w:r w:rsidRPr="009A7DE3">
        <w:rPr>
          <w:rFonts w:ascii="Angsana New" w:hAnsi="Angsana New" w:cs="Angsana New"/>
          <w:cs/>
        </w:rPr>
        <w:t xml:space="preserve">บริษัท </w:t>
      </w:r>
      <w:r w:rsidRPr="009A7DE3">
        <w:rPr>
          <w:rFonts w:ascii="Angsana New" w:hAnsi="Angsana New"/>
          <w:cs/>
        </w:rPr>
        <w:t>ไทย-เยอรมัน โปรดัก</w:t>
      </w:r>
      <w:proofErr w:type="spellStart"/>
      <w:r w:rsidRPr="009A7DE3">
        <w:rPr>
          <w:rFonts w:ascii="Angsana New" w:hAnsi="Angsana New"/>
          <w:cs/>
        </w:rPr>
        <w:t>ส์</w:t>
      </w:r>
      <w:proofErr w:type="spellEnd"/>
      <w:r w:rsidRPr="009A7DE3">
        <w:rPr>
          <w:rFonts w:ascii="Angsana New" w:hAnsi="Angsana New"/>
          <w:cs/>
        </w:rPr>
        <w:t xml:space="preserve"> จำกัด (มหาชน)</w:t>
      </w:r>
      <w:bookmarkEnd w:id="0"/>
    </w:p>
    <w:p w14:paraId="4D5D00B0" w14:textId="045A4730" w:rsidR="00D81DA0" w:rsidRPr="00081417" w:rsidRDefault="00D81DA0" w:rsidP="00D81DA0">
      <w:pPr>
        <w:pStyle w:val="a"/>
        <w:spacing w:before="120"/>
        <w:ind w:left="284" w:right="239"/>
        <w:jc w:val="thaiDistribute"/>
        <w:rPr>
          <w:spacing w:val="-4"/>
        </w:rPr>
      </w:pPr>
      <w:bookmarkStart w:id="1" w:name="_Hlk202269824"/>
      <w:r w:rsidRPr="00A1037D">
        <w:rPr>
          <w:spacing w:val="-6"/>
          <w:cs/>
        </w:rPr>
        <w:t>ข้</w:t>
      </w:r>
      <w:bookmarkStart w:id="2" w:name="_Hlk205970275"/>
      <w:r w:rsidRPr="00A1037D">
        <w:rPr>
          <w:spacing w:val="-6"/>
          <w:cs/>
        </w:rPr>
        <w:t>าพเจ้าได้สอบทานข้อมูลทางการเงินรวมระหว่างกาลของบริษัท</w:t>
      </w:r>
      <w:r w:rsidRPr="009A7DE3">
        <w:rPr>
          <w:rFonts w:ascii="Angsana New" w:hAnsi="Angsana New" w:cs="AngsanaUPC"/>
          <w:cs/>
        </w:rPr>
        <w:t xml:space="preserve"> ไทย-เยอรมัน โปรดัก</w:t>
      </w:r>
      <w:proofErr w:type="spellStart"/>
      <w:r w:rsidRPr="009A7DE3">
        <w:rPr>
          <w:rFonts w:ascii="Angsana New" w:hAnsi="Angsana New" w:cs="AngsanaUPC"/>
          <w:cs/>
        </w:rPr>
        <w:t>ส์</w:t>
      </w:r>
      <w:proofErr w:type="spellEnd"/>
      <w:r w:rsidRPr="009A7DE3">
        <w:rPr>
          <w:rFonts w:ascii="Angsana New" w:hAnsi="Angsana New" w:cs="AngsanaUPC"/>
          <w:cs/>
        </w:rPr>
        <w:t xml:space="preserve"> จำกัด (มหาชน)</w:t>
      </w:r>
      <w:r w:rsidRPr="009A7DE3">
        <w:rPr>
          <w:rFonts w:ascii="Angsana New" w:hAnsi="Angsana New" w:hint="cs"/>
          <w:cs/>
        </w:rPr>
        <w:t xml:space="preserve"> </w:t>
      </w:r>
      <w:r w:rsidRPr="009A7DE3">
        <w:rPr>
          <w:spacing w:val="-6"/>
          <w:cs/>
        </w:rPr>
        <w:t>และ</w:t>
      </w:r>
      <w:r w:rsidRPr="00A1037D">
        <w:rPr>
          <w:spacing w:val="-6"/>
          <w:cs/>
        </w:rPr>
        <w:t>บริษัทย่อย และข้อมูล</w:t>
      </w:r>
      <w:r w:rsidRPr="00A1037D">
        <w:rPr>
          <w:spacing w:val="4"/>
          <w:cs/>
        </w:rPr>
        <w:t xml:space="preserve">ทางการเงินเฉพาะกิจการระหว่างกาลของบริษัท </w:t>
      </w:r>
      <w:r w:rsidRPr="009A7DE3">
        <w:rPr>
          <w:rFonts w:ascii="Angsana New" w:hAnsi="Angsana New" w:cs="AngsanaUPC"/>
          <w:cs/>
        </w:rPr>
        <w:t>ไทย-เยอรมัน โปรดัก</w:t>
      </w:r>
      <w:proofErr w:type="spellStart"/>
      <w:r w:rsidRPr="009A7DE3">
        <w:rPr>
          <w:rFonts w:ascii="Angsana New" w:hAnsi="Angsana New" w:cs="AngsanaUPC"/>
          <w:cs/>
        </w:rPr>
        <w:t>ส์</w:t>
      </w:r>
      <w:proofErr w:type="spellEnd"/>
      <w:r w:rsidRPr="00EF6ECD">
        <w:rPr>
          <w:rFonts w:ascii="Angsana New" w:hAnsi="Angsana New"/>
        </w:rPr>
        <w:t xml:space="preserve"> </w:t>
      </w:r>
      <w:r w:rsidRPr="00A1037D">
        <w:rPr>
          <w:spacing w:val="4"/>
          <w:cs/>
        </w:rPr>
        <w:t>จ</w:t>
      </w:r>
      <w:r w:rsidRPr="00A1037D">
        <w:rPr>
          <w:rFonts w:hint="cs"/>
          <w:spacing w:val="4"/>
          <w:cs/>
        </w:rPr>
        <w:t>ำ</w:t>
      </w:r>
      <w:r w:rsidRPr="00A1037D">
        <w:rPr>
          <w:spacing w:val="4"/>
          <w:cs/>
        </w:rPr>
        <w:t xml:space="preserve">กัด (มหาชน) ซึ่งประกอบด้วย </w:t>
      </w:r>
      <w:r>
        <w:rPr>
          <w:spacing w:val="4"/>
          <w:cs/>
        </w:rPr>
        <w:br/>
      </w:r>
      <w:r w:rsidRPr="00A1037D">
        <w:rPr>
          <w:spacing w:val="4"/>
          <w:cs/>
        </w:rPr>
        <w:t>งบฐานะการเงินรวมและงบ</w:t>
      </w:r>
      <w:r w:rsidRPr="008E0900">
        <w:rPr>
          <w:cs/>
        </w:rPr>
        <w:t>ฐานะ</w:t>
      </w:r>
      <w:r w:rsidRPr="00081417">
        <w:rPr>
          <w:spacing w:val="-4"/>
          <w:cs/>
        </w:rPr>
        <w:t xml:space="preserve">การเงินเฉพาะกิจการ ณ วันที่ </w:t>
      </w:r>
      <w:r>
        <w:rPr>
          <w:rFonts w:ascii="AngsanaUPC" w:hAnsi="AngsanaUPC"/>
          <w:spacing w:val="-4"/>
          <w:lang w:val="en-GB"/>
        </w:rPr>
        <w:t>3</w:t>
      </w:r>
      <w:r w:rsidR="00665B7A">
        <w:rPr>
          <w:rFonts w:ascii="AngsanaUPC" w:hAnsi="AngsanaUPC"/>
          <w:spacing w:val="-4"/>
        </w:rPr>
        <w:t>0</w:t>
      </w:r>
      <w:r>
        <w:rPr>
          <w:rFonts w:ascii="AngsanaUPC" w:hAnsi="AngsanaUPC"/>
          <w:spacing w:val="-4"/>
          <w:lang w:val="en-GB"/>
        </w:rPr>
        <w:t xml:space="preserve"> </w:t>
      </w:r>
      <w:r>
        <w:rPr>
          <w:rFonts w:ascii="AngsanaUPC" w:hAnsi="AngsanaUPC" w:hint="cs"/>
          <w:spacing w:val="-4"/>
          <w:cs/>
          <w:lang w:val="en-GB"/>
        </w:rPr>
        <w:t>ม</w:t>
      </w:r>
      <w:r w:rsidR="00665B7A">
        <w:rPr>
          <w:rFonts w:ascii="AngsanaUPC" w:hAnsi="AngsanaUPC" w:hint="cs"/>
          <w:spacing w:val="-4"/>
          <w:cs/>
          <w:lang w:val="en-GB"/>
        </w:rPr>
        <w:t>ิถุนายน</w:t>
      </w:r>
      <w:r w:rsidRPr="00081417">
        <w:rPr>
          <w:rFonts w:ascii="AngsanaUPC" w:hAnsi="AngsanaUPC" w:hint="cs"/>
          <w:spacing w:val="-4"/>
          <w:cs/>
        </w:rPr>
        <w:t xml:space="preserve"> </w:t>
      </w:r>
      <w:r w:rsidRPr="00081417">
        <w:rPr>
          <w:rFonts w:ascii="AngsanaUPC" w:hAnsi="AngsanaUPC"/>
          <w:spacing w:val="-4"/>
          <w:lang w:val="en-GB"/>
        </w:rPr>
        <w:t>256</w:t>
      </w:r>
      <w:r>
        <w:rPr>
          <w:rFonts w:ascii="AngsanaUPC" w:hAnsi="AngsanaUPC"/>
          <w:spacing w:val="-4"/>
        </w:rPr>
        <w:t>9</w:t>
      </w:r>
      <w:r w:rsidRPr="00081417">
        <w:rPr>
          <w:rFonts w:ascii="AngsanaUPC" w:hAnsi="AngsanaUPC"/>
          <w:spacing w:val="-4"/>
          <w:cs/>
        </w:rPr>
        <w:t xml:space="preserve"> </w:t>
      </w:r>
      <w:r w:rsidRPr="00614ABC">
        <w:rPr>
          <w:spacing w:val="-4"/>
          <w:cs/>
        </w:rPr>
        <w:t>งบก</w:t>
      </w:r>
      <w:r w:rsidRPr="00614ABC">
        <w:rPr>
          <w:rFonts w:hint="cs"/>
          <w:spacing w:val="-4"/>
          <w:cs/>
        </w:rPr>
        <w:t>ำ</w:t>
      </w:r>
      <w:r w:rsidRPr="00614ABC">
        <w:rPr>
          <w:spacing w:val="-4"/>
          <w:cs/>
        </w:rPr>
        <w:t>ไรขาดทุนเบ็ดเสร็จรวมและ</w:t>
      </w:r>
      <w:r>
        <w:rPr>
          <w:spacing w:val="-4"/>
        </w:rPr>
        <w:t xml:space="preserve">                      </w:t>
      </w:r>
      <w:r w:rsidRPr="00614ABC">
        <w:rPr>
          <w:spacing w:val="-4"/>
          <w:cs/>
        </w:rPr>
        <w:t>งบก</w:t>
      </w:r>
      <w:r w:rsidRPr="00614ABC">
        <w:rPr>
          <w:rFonts w:hint="cs"/>
          <w:spacing w:val="-4"/>
          <w:cs/>
        </w:rPr>
        <w:t>ำ</w:t>
      </w:r>
      <w:r w:rsidRPr="00614ABC">
        <w:rPr>
          <w:spacing w:val="-4"/>
          <w:cs/>
        </w:rPr>
        <w:t>ไรขาดทุนเบ็ดเสร็จเฉพาะกิจการส</w:t>
      </w:r>
      <w:r w:rsidRPr="00614ABC">
        <w:rPr>
          <w:rFonts w:hint="cs"/>
          <w:spacing w:val="-4"/>
          <w:cs/>
        </w:rPr>
        <w:t>ำ</w:t>
      </w:r>
      <w:r w:rsidRPr="00614ABC">
        <w:rPr>
          <w:spacing w:val="-4"/>
          <w:cs/>
        </w:rPr>
        <w:t>หรับงวด</w:t>
      </w:r>
      <w:r w:rsidRPr="00614ABC">
        <w:rPr>
          <w:rFonts w:hint="cs"/>
          <w:spacing w:val="-4"/>
          <w:cs/>
        </w:rPr>
        <w:t>สามเดือน</w:t>
      </w:r>
      <w:r w:rsidR="00665B7A">
        <w:rPr>
          <w:rFonts w:hint="cs"/>
          <w:spacing w:val="-4"/>
          <w:cs/>
        </w:rPr>
        <w:t>และหกเดือน</w:t>
      </w:r>
      <w:r w:rsidRPr="00614ABC">
        <w:rPr>
          <w:spacing w:val="-4"/>
          <w:cs/>
        </w:rPr>
        <w:t>สิ้นสุดวันเดียวกัน</w:t>
      </w:r>
      <w:r w:rsidRPr="00614ABC">
        <w:rPr>
          <w:spacing w:val="-4"/>
        </w:rPr>
        <w:t xml:space="preserve"> </w:t>
      </w:r>
      <w:r w:rsidRPr="00614ABC">
        <w:rPr>
          <w:spacing w:val="-4"/>
          <w:cs/>
        </w:rPr>
        <w:t>งบการเปลี่ยนแปลงส่วนของ</w:t>
      </w:r>
      <w:r w:rsidRPr="00614ABC">
        <w:rPr>
          <w:rFonts w:hint="cs"/>
          <w:spacing w:val="-4"/>
          <w:cs/>
        </w:rPr>
        <w:t>ผู้ถือหุ้น</w:t>
      </w:r>
      <w:r w:rsidRPr="00614ABC">
        <w:rPr>
          <w:spacing w:val="-4"/>
          <w:cs/>
        </w:rPr>
        <w:t>รวมและงบการเปลี่ยนแปลงส่วนของ</w:t>
      </w:r>
      <w:r w:rsidRPr="00614ABC">
        <w:rPr>
          <w:rFonts w:hint="cs"/>
          <w:spacing w:val="-4"/>
          <w:cs/>
        </w:rPr>
        <w:t>ผู้ถือหุ้น</w:t>
      </w:r>
      <w:r w:rsidRPr="00614ABC">
        <w:rPr>
          <w:spacing w:val="-4"/>
          <w:cs/>
        </w:rPr>
        <w:t>เฉพาะกิจการ</w:t>
      </w:r>
      <w:r>
        <w:rPr>
          <w:rFonts w:hint="cs"/>
          <w:spacing w:val="-4"/>
          <w:cs/>
        </w:rPr>
        <w:t xml:space="preserve"> </w:t>
      </w:r>
      <w:r w:rsidRPr="00614ABC">
        <w:rPr>
          <w:rFonts w:hint="cs"/>
          <w:spacing w:val="-4"/>
          <w:cs/>
        </w:rPr>
        <w:t>และ</w:t>
      </w:r>
      <w:r w:rsidRPr="00614ABC">
        <w:rPr>
          <w:spacing w:val="-4"/>
          <w:cs/>
        </w:rPr>
        <w:t>งบกระแสเงินสดรวมและงบ</w:t>
      </w:r>
      <w:r w:rsidRPr="00A1037D">
        <w:rPr>
          <w:spacing w:val="-4"/>
          <w:cs/>
        </w:rPr>
        <w:t>กระแสเงินสดเฉพาะกิจการ</w:t>
      </w:r>
      <w:r w:rsidRPr="00A1037D">
        <w:rPr>
          <w:rFonts w:hint="cs"/>
          <w:spacing w:val="-4"/>
          <w:cs/>
        </w:rPr>
        <w:t>สำ</w:t>
      </w:r>
      <w:r w:rsidRPr="00A1037D">
        <w:rPr>
          <w:spacing w:val="-4"/>
          <w:cs/>
        </w:rPr>
        <w:t>หรับงวด</w:t>
      </w:r>
      <w:r w:rsidR="00665B7A">
        <w:rPr>
          <w:rFonts w:hint="cs"/>
          <w:spacing w:val="-4"/>
          <w:cs/>
        </w:rPr>
        <w:t>หก</w:t>
      </w:r>
      <w:r w:rsidRPr="008E0900">
        <w:rPr>
          <w:rFonts w:hint="cs"/>
          <w:spacing w:val="6"/>
          <w:cs/>
        </w:rPr>
        <w:t>เดือน</w:t>
      </w:r>
      <w:r w:rsidRPr="008E0900">
        <w:rPr>
          <w:spacing w:val="6"/>
          <w:cs/>
        </w:rPr>
        <w:t>สิ้นสุดวันเดียวกัน และ</w:t>
      </w:r>
      <w:r w:rsidRPr="00A1037D">
        <w:rPr>
          <w:spacing w:val="4"/>
          <w:cs/>
        </w:rPr>
        <w:t>หมายเหตุประกอบข้อมูลทางการเงินระหว่างกาลแบบย่อ</w:t>
      </w:r>
      <w:r w:rsidRPr="00A1037D">
        <w:rPr>
          <w:rFonts w:hint="cs"/>
          <w:spacing w:val="4"/>
          <w:cs/>
        </w:rPr>
        <w:t xml:space="preserve"> </w:t>
      </w:r>
      <w:r w:rsidRPr="00A1037D">
        <w:rPr>
          <w:spacing w:val="-4"/>
          <w:cs/>
        </w:rPr>
        <w:t>ซึ่งผู้บริหารของกิจการเป็นผู้รับผิดชอบในการจัดท</w:t>
      </w:r>
      <w:r w:rsidRPr="00A1037D">
        <w:rPr>
          <w:rFonts w:hint="cs"/>
          <w:spacing w:val="-4"/>
          <w:cs/>
        </w:rPr>
        <w:t>ำ</w:t>
      </w:r>
      <w:r w:rsidRPr="00A1037D">
        <w:rPr>
          <w:spacing w:val="-4"/>
          <w:cs/>
        </w:rPr>
        <w:t>และน</w:t>
      </w:r>
      <w:r w:rsidRPr="00A1037D">
        <w:rPr>
          <w:rFonts w:hint="cs"/>
          <w:spacing w:val="-4"/>
          <w:cs/>
        </w:rPr>
        <w:t>ำ</w:t>
      </w:r>
      <w:r w:rsidRPr="00A1037D">
        <w:rPr>
          <w:spacing w:val="-4"/>
          <w:cs/>
        </w:rPr>
        <w:t xml:space="preserve">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Pr="00A1037D">
        <w:rPr>
          <w:rFonts w:asciiTheme="majorBidi" w:hAnsiTheme="majorBidi" w:cstheme="majorBidi"/>
          <w:spacing w:val="-4"/>
        </w:rPr>
        <w:t>34</w:t>
      </w:r>
      <w:r w:rsidRPr="00A1037D">
        <w:rPr>
          <w:spacing w:val="-4"/>
        </w:rPr>
        <w:t xml:space="preserve"> </w:t>
      </w:r>
      <w:r w:rsidRPr="00A1037D">
        <w:rPr>
          <w:spacing w:val="-4"/>
          <w:cs/>
        </w:rPr>
        <w:t>เรื่อง การรายงานทางการเงินระหว่างกาล</w:t>
      </w:r>
      <w:r w:rsidRPr="00A1037D">
        <w:rPr>
          <w:spacing w:val="10"/>
          <w:cs/>
        </w:rPr>
        <w:t xml:space="preserve"> ส่วน</w:t>
      </w:r>
      <w:r w:rsidRPr="00081417">
        <w:rPr>
          <w:spacing w:val="-4"/>
          <w:cs/>
        </w:rPr>
        <w:t>ข้าพเจ้า</w:t>
      </w:r>
      <w:r w:rsidRPr="00A1037D">
        <w:rPr>
          <w:spacing w:val="-2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</w:t>
      </w:r>
      <w:r w:rsidRPr="00081417">
        <w:rPr>
          <w:spacing w:val="-4"/>
          <w:cs/>
        </w:rPr>
        <w:t>การสอบทานของข้าพเจ้า</w:t>
      </w:r>
      <w:bookmarkEnd w:id="2"/>
    </w:p>
    <w:bookmarkEnd w:id="1"/>
    <w:p w14:paraId="03F03D01" w14:textId="77777777" w:rsidR="00D81DA0" w:rsidRPr="001F6A19" w:rsidRDefault="00D81DA0" w:rsidP="00D81DA0">
      <w:pPr>
        <w:pStyle w:val="a"/>
        <w:spacing w:before="240"/>
        <w:ind w:left="284" w:right="239"/>
        <w:jc w:val="thaiDistribute"/>
        <w:rPr>
          <w:rFonts w:ascii="Angsana New" w:hAnsi="Angsana New"/>
          <w:b/>
          <w:bCs/>
        </w:rPr>
      </w:pPr>
      <w:r w:rsidRPr="001F6A19">
        <w:rPr>
          <w:rFonts w:ascii="Angsana New" w:hAnsi="Angsana New"/>
          <w:b/>
          <w:bCs/>
          <w:cs/>
        </w:rPr>
        <w:t>ขอบเขตการสอบทาน</w:t>
      </w:r>
    </w:p>
    <w:p w14:paraId="3260F368" w14:textId="77777777" w:rsidR="00D81DA0" w:rsidRPr="00250AD5" w:rsidRDefault="00D81DA0" w:rsidP="00D81DA0">
      <w:pPr>
        <w:pStyle w:val="a"/>
        <w:spacing w:before="120"/>
        <w:ind w:left="284" w:right="239"/>
        <w:jc w:val="thaiDistribute"/>
        <w:rPr>
          <w:rFonts w:asciiTheme="majorBidi" w:hAnsiTheme="majorBidi" w:cstheme="majorBidi"/>
        </w:rPr>
      </w:pPr>
      <w:bookmarkStart w:id="3" w:name="_Hlk205970083"/>
      <w:bookmarkStart w:id="4" w:name="_Hlk202269879"/>
      <w:r w:rsidRPr="00250AD5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ข้าพเจ้าได้ปฏิบัติงานสอบทานตามมาตรฐานงานสอบทานรหัส </w:t>
      </w:r>
      <w:r w:rsidRPr="00250AD5">
        <w:rPr>
          <w:rFonts w:asciiTheme="majorBidi" w:hAnsiTheme="majorBidi" w:cstheme="majorBidi"/>
        </w:rPr>
        <w:t>2410 “</w:t>
      </w:r>
      <w:r w:rsidRPr="00250AD5">
        <w:rPr>
          <w:rFonts w:asciiTheme="majorBidi" w:hAnsiTheme="majorBidi" w:cstheme="majorBidi"/>
          <w:cs/>
        </w:rPr>
        <w:t>การสอบทานข้อมูลทางการเงินระหว่างกาลโดย</w:t>
      </w:r>
      <w:r w:rsidRPr="00250AD5">
        <w:rPr>
          <w:rFonts w:asciiTheme="majorBidi" w:hAnsiTheme="majorBidi" w:cstheme="majorBidi"/>
          <w:spacing w:val="4"/>
          <w:cs/>
        </w:rPr>
        <w:t>ผู้สอบบัญชีรับอนุญาตของกิจการ” การสอบทานข้อมูลทางการเงินระหว่างกาลดังกล่าวประกอบด้วย</w:t>
      </w:r>
      <w:r w:rsidRPr="00250AD5">
        <w:rPr>
          <w:rFonts w:asciiTheme="majorBidi" w:hAnsiTheme="majorBidi" w:cstheme="majorBidi"/>
          <w:spacing w:val="4"/>
        </w:rPr>
        <w:t xml:space="preserve"> </w:t>
      </w:r>
      <w:r w:rsidRPr="00250AD5">
        <w:rPr>
          <w:rFonts w:asciiTheme="majorBidi" w:hAnsiTheme="majorBidi" w:cstheme="majorBidi"/>
          <w:spacing w:val="4"/>
          <w:cs/>
        </w:rPr>
        <w:t>การใช้วิธีการ</w:t>
      </w:r>
      <w:r w:rsidRPr="00250AD5">
        <w:rPr>
          <w:rFonts w:asciiTheme="majorBidi" w:hAnsiTheme="majorBidi" w:cstheme="majorBidi"/>
          <w:cs/>
        </w:rPr>
        <w:t>สอบถามบุคลากรซึ่งส่วนใหญ่เป็นผู้รับผิดชอบด้านการเงินและบัญชี</w:t>
      </w:r>
      <w:r w:rsidRPr="00250AD5">
        <w:rPr>
          <w:rFonts w:asciiTheme="majorBidi" w:hAnsiTheme="majorBidi" w:cstheme="majorBidi"/>
        </w:rPr>
        <w:t xml:space="preserve"> </w:t>
      </w:r>
      <w:r w:rsidRPr="00250AD5">
        <w:rPr>
          <w:rFonts w:asciiTheme="majorBidi" w:hAnsiTheme="majorBidi" w:cstheme="majorBidi"/>
          <w:cs/>
        </w:rPr>
        <w:t>และการวิเคราะห์เปรียบเทียบและวิธีการสอบทานอื่น</w:t>
      </w:r>
      <w:r w:rsidRPr="00250AD5">
        <w:rPr>
          <w:rFonts w:asciiTheme="majorBidi" w:hAnsiTheme="majorBidi" w:cstheme="majorBidi"/>
          <w:spacing w:val="4"/>
        </w:rPr>
        <w:t xml:space="preserve"> </w:t>
      </w:r>
      <w:r w:rsidRPr="00250AD5">
        <w:rPr>
          <w:rFonts w:asciiTheme="majorBidi" w:hAnsiTheme="majorBidi" w:cstheme="majorBidi"/>
          <w:spacing w:val="4"/>
          <w:cs/>
        </w:rPr>
        <w:t>การ</w:t>
      </w:r>
      <w:r w:rsidRPr="00250AD5">
        <w:rPr>
          <w:rFonts w:asciiTheme="majorBidi" w:hAnsiTheme="majorBidi" w:cstheme="majorBidi"/>
          <w:spacing w:val="6"/>
          <w:cs/>
        </w:rPr>
        <w:t>สอบทานนี้มี</w:t>
      </w:r>
      <w:r w:rsidRPr="00250AD5">
        <w:rPr>
          <w:rFonts w:asciiTheme="majorBidi" w:hAnsiTheme="majorBidi" w:cstheme="majorBidi"/>
          <w:cs/>
        </w:rPr>
        <w:t>ขอบเขตจำกัดกว่าการตรวจสอบตามมาตรฐานการสอบบัญชี</w:t>
      </w:r>
      <w:r w:rsidRPr="00250AD5">
        <w:rPr>
          <w:rFonts w:asciiTheme="majorBidi" w:hAnsiTheme="majorBidi" w:cstheme="majorBidi"/>
        </w:rPr>
        <w:t xml:space="preserve"> </w:t>
      </w:r>
      <w:r w:rsidRPr="00250AD5">
        <w:rPr>
          <w:rFonts w:asciiTheme="majorBidi" w:hAnsiTheme="majorBidi" w:cstheme="majorBidi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  <w:bookmarkEnd w:id="3"/>
    </w:p>
    <w:bookmarkEnd w:id="4"/>
    <w:p w14:paraId="4C669E6B" w14:textId="77777777" w:rsidR="00D81DA0" w:rsidRPr="001F6A19" w:rsidRDefault="00D81DA0" w:rsidP="00D81DA0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  <w:cs/>
        </w:rPr>
      </w:pPr>
      <w:r w:rsidRPr="001F6A19">
        <w:rPr>
          <w:rFonts w:ascii="Angsana New" w:hAnsi="Angsana New" w:hint="cs"/>
          <w:b/>
          <w:bCs/>
          <w:cs/>
        </w:rPr>
        <w:t>ข้อสรุป</w:t>
      </w:r>
    </w:p>
    <w:p w14:paraId="17D84D35" w14:textId="77777777" w:rsidR="00D81DA0" w:rsidRDefault="00D81DA0" w:rsidP="00D81DA0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  <w:r w:rsidRPr="008F3390">
        <w:rPr>
          <w:rFonts w:cs="Angsana New"/>
          <w:spacing w:val="-4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</w:t>
      </w:r>
      <w:r>
        <w:rPr>
          <w:rFonts w:cs="Angsana New"/>
          <w:spacing w:val="-4"/>
        </w:rPr>
        <w:br/>
      </w:r>
      <w:r w:rsidRPr="008F3390">
        <w:rPr>
          <w:rFonts w:cs="Angsana New"/>
          <w:spacing w:val="-4"/>
          <w:cs/>
        </w:rPr>
        <w:t>จัดท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ขึ้นตามมาตรฐานการบัญชีฉบับที่</w:t>
      </w:r>
      <w:r w:rsidRPr="008F3390">
        <w:rPr>
          <w:rFonts w:cs="Angsana New" w:hint="cs"/>
          <w:spacing w:val="-4"/>
          <w:cs/>
        </w:rPr>
        <w:t xml:space="preserve"> </w:t>
      </w:r>
      <w:r w:rsidRPr="008F3390">
        <w:rPr>
          <w:spacing w:val="-4"/>
        </w:rPr>
        <w:t xml:space="preserve">34 </w:t>
      </w:r>
      <w:r w:rsidRPr="008F3390">
        <w:rPr>
          <w:rFonts w:cs="Angsana New"/>
          <w:spacing w:val="-4"/>
          <w:cs/>
        </w:rPr>
        <w:t>เรื่อง การรายงานทางการเงินระหว่างกาลในสาระส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คัญจากการสอบทานของข้าพเจ้า</w:t>
      </w:r>
    </w:p>
    <w:p w14:paraId="26A4BAC7" w14:textId="77777777" w:rsidR="00F041CB" w:rsidRDefault="00F041CB" w:rsidP="00F041CB">
      <w:pPr>
        <w:ind w:right="27"/>
        <w:jc w:val="right"/>
        <w:rPr>
          <w:rFonts w:asciiTheme="majorBidi" w:hAnsiTheme="majorBidi" w:cstheme="majorBidi"/>
        </w:rPr>
      </w:pPr>
    </w:p>
    <w:p w14:paraId="189E3811" w14:textId="77777777" w:rsidR="00F041CB" w:rsidRDefault="00F041CB" w:rsidP="00F041CB">
      <w:pPr>
        <w:ind w:right="27"/>
        <w:rPr>
          <w:rFonts w:asciiTheme="majorBidi" w:hAnsiTheme="majorBidi" w:cstheme="majorBidi"/>
        </w:rPr>
      </w:pPr>
    </w:p>
    <w:p w14:paraId="08D99A81" w14:textId="77777777" w:rsidR="00F041CB" w:rsidRDefault="00F041CB" w:rsidP="00F041CB">
      <w:pPr>
        <w:ind w:right="27"/>
        <w:rPr>
          <w:rFonts w:asciiTheme="majorBidi" w:hAnsiTheme="majorBidi" w:cstheme="majorBidi"/>
        </w:rPr>
      </w:pPr>
    </w:p>
    <w:p w14:paraId="1F08EE6E" w14:textId="77777777" w:rsidR="00F041CB" w:rsidRDefault="00F041CB" w:rsidP="00F041CB">
      <w:pPr>
        <w:ind w:right="27"/>
        <w:rPr>
          <w:rFonts w:asciiTheme="majorBidi" w:hAnsiTheme="majorBidi" w:cstheme="majorBidi"/>
        </w:rPr>
      </w:pPr>
    </w:p>
    <w:p w14:paraId="34AFA1D7" w14:textId="77777777" w:rsidR="00F041CB" w:rsidRDefault="00F041CB" w:rsidP="00F041CB">
      <w:pPr>
        <w:ind w:right="27"/>
        <w:jc w:val="right"/>
        <w:rPr>
          <w:rFonts w:asciiTheme="majorBidi" w:hAnsiTheme="majorBidi" w:cstheme="majorBidi"/>
        </w:rPr>
      </w:pPr>
    </w:p>
    <w:p w14:paraId="50E09191" w14:textId="77777777" w:rsidR="00F041CB" w:rsidRDefault="00F041CB" w:rsidP="00F041CB">
      <w:pPr>
        <w:ind w:right="27"/>
        <w:jc w:val="right"/>
        <w:rPr>
          <w:rFonts w:asciiTheme="majorBidi" w:hAnsiTheme="majorBidi" w:cstheme="majorBidi"/>
        </w:rPr>
      </w:pPr>
    </w:p>
    <w:p w14:paraId="523D470F" w14:textId="77777777" w:rsidR="00F041CB" w:rsidRDefault="00F041CB" w:rsidP="00F041CB">
      <w:pPr>
        <w:ind w:right="27"/>
        <w:jc w:val="right"/>
        <w:rPr>
          <w:rFonts w:asciiTheme="majorBidi" w:hAnsiTheme="majorBidi" w:cstheme="majorBidi"/>
        </w:rPr>
      </w:pPr>
    </w:p>
    <w:p w14:paraId="212DCB1E" w14:textId="77777777" w:rsidR="00F041CB" w:rsidRDefault="00F041CB" w:rsidP="00F041CB">
      <w:pPr>
        <w:ind w:right="27"/>
        <w:jc w:val="right"/>
        <w:rPr>
          <w:rFonts w:asciiTheme="majorBidi" w:hAnsiTheme="majorBidi" w:cstheme="majorBidi"/>
        </w:rPr>
      </w:pPr>
    </w:p>
    <w:p w14:paraId="49DE2B59" w14:textId="13DBED0F" w:rsidR="00D81DA0" w:rsidRDefault="00F041CB" w:rsidP="00F041CB">
      <w:pPr>
        <w:spacing w:before="120"/>
        <w:ind w:left="5670" w:right="26" w:firstLine="2977"/>
        <w:rPr>
          <w:rFonts w:asciiTheme="majorBidi" w:hAnsiTheme="majorBidi" w:cstheme="majorBidi"/>
          <w:cs/>
        </w:rPr>
      </w:pPr>
      <w:r w:rsidRPr="00F676A4">
        <w:rPr>
          <w:rFonts w:asciiTheme="majorBidi" w:hAnsiTheme="majorBidi" w:cstheme="majorBidi" w:hint="cs"/>
          <w:cs/>
        </w:rPr>
        <w:t>***/2</w:t>
      </w:r>
      <w:r w:rsidR="00D81DA0">
        <w:rPr>
          <w:rFonts w:asciiTheme="majorBidi" w:hAnsiTheme="majorBidi" w:cstheme="majorBidi"/>
          <w:cs/>
        </w:rPr>
        <w:br/>
      </w:r>
    </w:p>
    <w:p w14:paraId="51F71378" w14:textId="77777777" w:rsidR="00F041CB" w:rsidRPr="00F676A4" w:rsidRDefault="00F041CB" w:rsidP="00F041CB">
      <w:pPr>
        <w:ind w:right="27"/>
        <w:jc w:val="center"/>
        <w:rPr>
          <w:rFonts w:asciiTheme="majorBidi" w:hAnsiTheme="majorBidi" w:cstheme="majorBidi"/>
        </w:rPr>
      </w:pPr>
      <w:r w:rsidRPr="00F676A4">
        <w:rPr>
          <w:rFonts w:asciiTheme="majorBidi" w:hAnsiTheme="majorBidi" w:cstheme="majorBidi"/>
        </w:rPr>
        <w:t>- 2 -</w:t>
      </w:r>
    </w:p>
    <w:p w14:paraId="7DC492AE" w14:textId="77777777" w:rsidR="00D81DA0" w:rsidRPr="005C231E" w:rsidRDefault="00D81DA0" w:rsidP="00D81DA0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</w:rPr>
      </w:pPr>
      <w:r w:rsidRPr="005C231E">
        <w:rPr>
          <w:rFonts w:ascii="Angsana New" w:hAnsi="Angsana New"/>
          <w:b/>
          <w:bCs/>
          <w:cs/>
        </w:rPr>
        <w:t>ข้อมูลและเหตุการณ์ที่เน้น</w:t>
      </w:r>
    </w:p>
    <w:p w14:paraId="793C0AC1" w14:textId="12BF7443" w:rsidR="00D81DA0" w:rsidRPr="005C231E" w:rsidRDefault="00D81DA0" w:rsidP="00D81DA0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  <w:r w:rsidRPr="005C231E">
        <w:rPr>
          <w:rFonts w:cs="Angsana New"/>
          <w:spacing w:val="-4"/>
          <w:cs/>
        </w:rPr>
        <w:t xml:space="preserve">ข้าพเจ้าขอให้สังเกตหมายเหตุประกอบข้อมูลทางการเงินระหว่างกาล ข้อ </w:t>
      </w:r>
      <w:r w:rsidR="00730D03">
        <w:rPr>
          <w:rFonts w:cs="Angsana New"/>
          <w:spacing w:val="-4"/>
        </w:rPr>
        <w:t>2</w:t>
      </w:r>
      <w:r w:rsidRPr="005C231E">
        <w:rPr>
          <w:rFonts w:cs="Angsana New"/>
          <w:spacing w:val="-4"/>
          <w:cs/>
        </w:rPr>
        <w:t xml:space="preserve"> </w:t>
      </w:r>
      <w:r>
        <w:rPr>
          <w:rFonts w:cs="Angsana New" w:hint="cs"/>
          <w:spacing w:val="-4"/>
          <w:cs/>
        </w:rPr>
        <w:t>ที่</w:t>
      </w:r>
      <w:r w:rsidRPr="005C231E">
        <w:rPr>
          <w:rFonts w:cs="Angsana New"/>
          <w:spacing w:val="-4"/>
          <w:cs/>
        </w:rPr>
        <w:t xml:space="preserve">อธิบายถึงเรื่องบริษัทมีผลการดำเนินงานขาดทุนสุทธิเป็นระยะเวลา 3 ปีติดต่อกัน จนทำให้ส่วนของผู้ถือหุ้นในงบการเงินน้อยกว่าร้อยละ </w:t>
      </w:r>
      <w:r>
        <w:rPr>
          <w:rFonts w:cs="Angsana New"/>
          <w:spacing w:val="-4"/>
        </w:rPr>
        <w:t xml:space="preserve">100 </w:t>
      </w:r>
      <w:r w:rsidRPr="005C231E">
        <w:rPr>
          <w:rFonts w:cs="Angsana New"/>
          <w:spacing w:val="-4"/>
          <w:cs/>
        </w:rPr>
        <w:t xml:space="preserve">ของทุนชำระแล้ว และเป็นเหตุให้ตลาดหลักทรัพย์แห่งประเทศไทยยังคงใช้มาตรการดำเนินการเพื่อเตือนผู้ลงทุนโดยการขึ้นเครื่องหมาย </w:t>
      </w:r>
      <w:r w:rsidRPr="005C231E">
        <w:rPr>
          <w:rFonts w:cs="Angsana New"/>
          <w:spacing w:val="-4"/>
        </w:rPr>
        <w:t xml:space="preserve">CB (Caution Business) </w:t>
      </w:r>
      <w:r w:rsidRPr="005C231E">
        <w:rPr>
          <w:rFonts w:cs="Angsana New"/>
          <w:spacing w:val="-4"/>
          <w:cs/>
        </w:rPr>
        <w:t xml:space="preserve">บนหลักทรัพย์ของบริษัทจดทะเบียนต่อเนื่องจากวันที่เริ่มประกาศขึ้นเครื่องหมาย เมื่อวันที่ </w:t>
      </w:r>
      <w:r>
        <w:rPr>
          <w:rFonts w:cs="Angsana New"/>
          <w:spacing w:val="-4"/>
        </w:rPr>
        <w:t>5</w:t>
      </w:r>
      <w:r w:rsidRPr="005C231E">
        <w:rPr>
          <w:rFonts w:cs="Angsana New"/>
          <w:spacing w:val="-4"/>
          <w:cs/>
        </w:rPr>
        <w:t xml:space="preserve"> มีนาคม </w:t>
      </w:r>
      <w:r>
        <w:rPr>
          <w:rFonts w:cs="Angsana New"/>
          <w:spacing w:val="-4"/>
        </w:rPr>
        <w:t>2569</w:t>
      </w:r>
      <w:r w:rsidRPr="005C231E">
        <w:rPr>
          <w:rFonts w:cs="Angsana New"/>
          <w:spacing w:val="-4"/>
          <w:cs/>
        </w:rPr>
        <w:t xml:space="preserve"> ทั้งนี้เป็นไปตามข้อกำหนดในข้อบังคับตลาดหลักทรัพย์แห่งประเทศไทย เรื่อง มาตรการดำเนินการกรณีบริษัทจดทะเบียนมีเหตุการณ์ที่อาจมีผลกระทบต่อฐานะการเงินและการดำเนินธุรกิจ พ.ศ. </w:t>
      </w:r>
      <w:r>
        <w:rPr>
          <w:rFonts w:cs="Angsana New"/>
          <w:spacing w:val="-4"/>
        </w:rPr>
        <w:t>2561</w:t>
      </w:r>
      <w:r w:rsidRPr="005C231E">
        <w:rPr>
          <w:rFonts w:cs="Angsana New"/>
          <w:spacing w:val="-4"/>
          <w:cs/>
        </w:rPr>
        <w:t xml:space="preserve"> อนึ่ง บริษัทได้ดำเนินการจัดประชุม เพื่อให้ข้อมูลและชี้แจงแนวทางแก้ไขเหตุการณ์ดังกล่าวต่อผู้ถือหุ้น ผู้ลงทุน และผู้ที่เกี่ยวข้อง ทั้งนี้</w:t>
      </w:r>
      <w:r w:rsidR="00B7635D">
        <w:rPr>
          <w:rFonts w:cs="Angsana New" w:hint="cs"/>
          <w:spacing w:val="-4"/>
          <w:cs/>
        </w:rPr>
        <w:t xml:space="preserve"> </w:t>
      </w:r>
      <w:r w:rsidRPr="005C231E">
        <w:rPr>
          <w:rFonts w:cs="Angsana New"/>
          <w:spacing w:val="-4"/>
          <w:cs/>
        </w:rPr>
        <w:t>ความไม่แน่นอนในความสำเร็จของการปฏิบัติตามแนวทางแก้ไขเหตุการณ์ดังกล่าวอาจเป็นเหตุให้เกิดข้อสงสัยเกี่ยวกับความสามารถของกลุ่มบริษัทในการปฏิบัติได้ตามแนวทางที่บริษัทได้ชี้แจง</w:t>
      </w:r>
    </w:p>
    <w:p w14:paraId="0F757D89" w14:textId="77777777" w:rsidR="00D81DA0" w:rsidRDefault="00D81DA0" w:rsidP="00D81DA0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295DA825" w14:textId="77777777" w:rsidR="00D81DA0" w:rsidRDefault="00D81DA0" w:rsidP="00D81DA0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09084FD6" w14:textId="77777777" w:rsidR="00D81DA0" w:rsidRDefault="00D81DA0" w:rsidP="00D81DA0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1EEB87A8" w14:textId="77777777" w:rsidR="00D81DA0" w:rsidRDefault="00D81DA0" w:rsidP="00D81DA0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CBFF360" w14:textId="77777777" w:rsidR="00D81DA0" w:rsidRDefault="00D81DA0" w:rsidP="00D81DA0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7AE87E51" w14:textId="77777777" w:rsidR="00D81DA0" w:rsidRDefault="00D81DA0" w:rsidP="00D81DA0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442DE77" w14:textId="77777777" w:rsidR="00D81DA0" w:rsidRDefault="00D81DA0" w:rsidP="00D81DA0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  <w:cs/>
        </w:rPr>
      </w:pPr>
    </w:p>
    <w:p w14:paraId="545D4A94" w14:textId="77777777" w:rsidR="00D81DA0" w:rsidRPr="001F6A19" w:rsidRDefault="00D81DA0" w:rsidP="00D81DA0">
      <w:pPr>
        <w:ind w:left="270" w:right="239"/>
        <w:rPr>
          <w:rFonts w:asciiTheme="majorBidi" w:hAnsiTheme="majorBidi" w:cstheme="majorBidi"/>
          <w:cs/>
        </w:rPr>
      </w:pPr>
      <w:r w:rsidRPr="001F6A19">
        <w:rPr>
          <w:rFonts w:asciiTheme="majorBidi" w:hAnsiTheme="majorBidi" w:cstheme="majorBidi"/>
          <w:cs/>
        </w:rPr>
        <w:t>(</w:t>
      </w:r>
      <w:r w:rsidRPr="009A7DE3">
        <w:rPr>
          <w:rFonts w:asciiTheme="majorBidi" w:hAnsiTheme="majorBidi" w:cstheme="majorBidi" w:hint="cs"/>
          <w:cs/>
        </w:rPr>
        <w:t>นาย</w:t>
      </w:r>
      <w:r w:rsidRPr="009A7DE3">
        <w:rPr>
          <w:rFonts w:asciiTheme="majorBidi" w:hAnsiTheme="majorBidi" w:cstheme="majorBidi"/>
          <w:cs/>
        </w:rPr>
        <w:t>วิเชียร ปรุงพาณิช)</w:t>
      </w:r>
    </w:p>
    <w:p w14:paraId="1A02F752" w14:textId="77777777" w:rsidR="00D81DA0" w:rsidRPr="004F3A29" w:rsidRDefault="00D81DA0" w:rsidP="00D81DA0">
      <w:pPr>
        <w:ind w:left="187" w:right="245" w:firstLine="86"/>
        <w:rPr>
          <w:rFonts w:asciiTheme="majorBidi" w:hAnsiTheme="majorBidi" w:cstheme="majorBidi"/>
          <w:cs/>
          <w:lang w:val="en-GB"/>
        </w:rPr>
      </w:pPr>
      <w:r w:rsidRPr="001F6A19">
        <w:rPr>
          <w:rFonts w:asciiTheme="majorBidi" w:hAnsiTheme="majorBidi" w:cstheme="majorBidi"/>
          <w:cs/>
        </w:rPr>
        <w:t>ผู้สอบบัญชีรับอนุญาต ทะเบียน</w:t>
      </w:r>
      <w:r w:rsidRPr="001F6A19">
        <w:rPr>
          <w:rFonts w:asciiTheme="majorBidi" w:hAnsiTheme="majorBidi" w:cstheme="majorBidi" w:hint="cs"/>
          <w:cs/>
        </w:rPr>
        <w:t>เลขที่</w:t>
      </w:r>
      <w:r w:rsidRPr="001F6A19">
        <w:rPr>
          <w:rFonts w:asciiTheme="majorBidi" w:hAnsiTheme="majorBidi" w:cstheme="majorBidi"/>
          <w:cs/>
        </w:rPr>
        <w:t xml:space="preserve"> </w:t>
      </w:r>
      <w:r w:rsidRPr="008200B4">
        <w:rPr>
          <w:rFonts w:asciiTheme="majorBidi" w:hAnsiTheme="majorBidi" w:cstheme="majorBidi"/>
        </w:rPr>
        <w:t>5</w:t>
      </w:r>
      <w:r w:rsidRPr="008200B4">
        <w:rPr>
          <w:rFonts w:asciiTheme="majorBidi" w:hAnsiTheme="majorBidi" w:cstheme="majorBidi" w:hint="cs"/>
          <w:cs/>
        </w:rPr>
        <w:t>851</w:t>
      </w:r>
    </w:p>
    <w:p w14:paraId="7ED6B94F" w14:textId="77777777" w:rsidR="00D81DA0" w:rsidRDefault="00D81DA0" w:rsidP="00D81DA0">
      <w:pPr>
        <w:spacing w:before="120"/>
        <w:ind w:left="187" w:right="245" w:firstLine="86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0E901891" w14:textId="77777777" w:rsidR="00D81DA0" w:rsidRDefault="00D81DA0" w:rsidP="00D81DA0">
      <w:pPr>
        <w:ind w:left="187" w:right="245" w:firstLine="86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กรุงเทพมหานคร</w:t>
      </w:r>
    </w:p>
    <w:p w14:paraId="490B38BC" w14:textId="7499308C" w:rsidR="00D81DA0" w:rsidRPr="00685D78" w:rsidRDefault="00D81DA0" w:rsidP="00D81DA0">
      <w:pPr>
        <w:autoSpaceDE w:val="0"/>
        <w:autoSpaceDN w:val="0"/>
        <w:adjustRightInd w:val="0"/>
        <w:spacing w:before="120"/>
        <w:ind w:left="284" w:right="28"/>
        <w:jc w:val="thaiDistribute"/>
        <w:rPr>
          <w:rFonts w:ascii="Angsana New" w:hAnsi="Angsana New"/>
        </w:rPr>
      </w:pPr>
      <w:r w:rsidRPr="006448B8">
        <w:rPr>
          <w:rFonts w:asciiTheme="majorBidi" w:hAnsiTheme="majorBidi" w:cstheme="majorBidi"/>
          <w:cs/>
        </w:rPr>
        <w:t>วันที่</w:t>
      </w:r>
      <w:r w:rsidRPr="006448B8">
        <w:rPr>
          <w:rFonts w:asciiTheme="majorBidi" w:hAnsiTheme="majorBidi" w:cstheme="majorBidi" w:hint="cs"/>
          <w:cs/>
        </w:rPr>
        <w:t xml:space="preserve"> </w:t>
      </w:r>
      <w:r w:rsidR="00DD2EDD">
        <w:rPr>
          <w:rFonts w:asciiTheme="majorBidi" w:hAnsiTheme="majorBidi" w:cstheme="majorBidi"/>
        </w:rPr>
        <w:t>13</w:t>
      </w:r>
      <w:r w:rsidRPr="006448B8">
        <w:rPr>
          <w:rFonts w:asciiTheme="majorBidi" w:hAnsiTheme="majorBidi" w:cstheme="majorBidi" w:hint="cs"/>
          <w:cs/>
        </w:rPr>
        <w:t xml:space="preserve"> </w:t>
      </w:r>
      <w:r w:rsidR="00665B7A">
        <w:rPr>
          <w:rFonts w:asciiTheme="majorBidi" w:hAnsiTheme="majorBidi" w:cstheme="majorBidi" w:hint="cs"/>
          <w:cs/>
        </w:rPr>
        <w:t>สิงหาคม</w:t>
      </w:r>
      <w:r w:rsidRPr="006448B8">
        <w:rPr>
          <w:rFonts w:asciiTheme="majorBidi" w:hAnsiTheme="majorBidi" w:cstheme="majorBidi" w:hint="cs"/>
          <w:cs/>
        </w:rPr>
        <w:t xml:space="preserve"> </w:t>
      </w:r>
      <w:r w:rsidRPr="006448B8">
        <w:rPr>
          <w:rFonts w:asciiTheme="majorBidi" w:hAnsiTheme="majorBidi" w:cstheme="majorBidi"/>
        </w:rPr>
        <w:t>256</w:t>
      </w:r>
      <w:r>
        <w:rPr>
          <w:rFonts w:asciiTheme="majorBidi" w:hAnsiTheme="majorBidi" w:cstheme="majorBidi"/>
        </w:rPr>
        <w:t>9</w:t>
      </w:r>
    </w:p>
    <w:p w14:paraId="00881A04" w14:textId="77777777" w:rsidR="00B33717" w:rsidRPr="00D81DA0" w:rsidRDefault="00B33717" w:rsidP="00D81DA0">
      <w:pPr>
        <w:spacing w:before="120"/>
        <w:ind w:left="187" w:right="245" w:firstLine="86"/>
        <w:rPr>
          <w:rFonts w:asciiTheme="majorBidi" w:hAnsiTheme="majorBidi" w:cstheme="majorBidi"/>
        </w:rPr>
      </w:pPr>
    </w:p>
    <w:sectPr w:rsidR="00B33717" w:rsidRPr="00D81DA0" w:rsidSect="00765F80">
      <w:headerReference w:type="default" r:id="rId10"/>
      <w:headerReference w:type="first" r:id="rId11"/>
      <w:footerReference w:type="first" r:id="rId12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9FA8C" w14:textId="77777777" w:rsidR="002E0F71" w:rsidRDefault="002E0F71" w:rsidP="00DF0B1A">
      <w:r>
        <w:separator/>
      </w:r>
    </w:p>
  </w:endnote>
  <w:endnote w:type="continuationSeparator" w:id="0">
    <w:p w14:paraId="228FDEFD" w14:textId="77777777" w:rsidR="002E0F71" w:rsidRDefault="002E0F71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C7476" w14:textId="77777777" w:rsidR="002E0F71" w:rsidRDefault="002E0F71" w:rsidP="00DF0B1A">
      <w:r>
        <w:separator/>
      </w:r>
    </w:p>
  </w:footnote>
  <w:footnote w:type="continuationSeparator" w:id="0">
    <w:p w14:paraId="7B4E9D12" w14:textId="77777777" w:rsidR="002E0F71" w:rsidRDefault="002E0F71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8752" w14:textId="690880A0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095A" w14:textId="4BD865C0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7867284">
    <w:abstractNumId w:val="2"/>
  </w:num>
  <w:num w:numId="2" w16cid:durableId="400520962">
    <w:abstractNumId w:val="1"/>
  </w:num>
  <w:num w:numId="3" w16cid:durableId="1947274117">
    <w:abstractNumId w:val="4"/>
  </w:num>
  <w:num w:numId="4" w16cid:durableId="1845583301">
    <w:abstractNumId w:val="0"/>
  </w:num>
  <w:num w:numId="5" w16cid:durableId="5315002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35515"/>
    <w:rsid w:val="000449C7"/>
    <w:rsid w:val="000575AC"/>
    <w:rsid w:val="00064CA9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162B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07741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347F"/>
    <w:rsid w:val="001449F2"/>
    <w:rsid w:val="001545EA"/>
    <w:rsid w:val="001708E9"/>
    <w:rsid w:val="00181B3C"/>
    <w:rsid w:val="00185B21"/>
    <w:rsid w:val="0018680E"/>
    <w:rsid w:val="0018784B"/>
    <w:rsid w:val="001952C6"/>
    <w:rsid w:val="001A20A6"/>
    <w:rsid w:val="001A2D70"/>
    <w:rsid w:val="001A5F47"/>
    <w:rsid w:val="001B17E4"/>
    <w:rsid w:val="001B7B72"/>
    <w:rsid w:val="001B7F16"/>
    <w:rsid w:val="001C25A4"/>
    <w:rsid w:val="001C44F3"/>
    <w:rsid w:val="001C5D0B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6A19"/>
    <w:rsid w:val="001F7D13"/>
    <w:rsid w:val="002037C0"/>
    <w:rsid w:val="0021257F"/>
    <w:rsid w:val="00221A19"/>
    <w:rsid w:val="002263C8"/>
    <w:rsid w:val="00245030"/>
    <w:rsid w:val="0024618A"/>
    <w:rsid w:val="0024647F"/>
    <w:rsid w:val="00250425"/>
    <w:rsid w:val="00250AD5"/>
    <w:rsid w:val="00251016"/>
    <w:rsid w:val="00254E67"/>
    <w:rsid w:val="00257F86"/>
    <w:rsid w:val="00265C48"/>
    <w:rsid w:val="00266626"/>
    <w:rsid w:val="00275422"/>
    <w:rsid w:val="002803DE"/>
    <w:rsid w:val="00283DDA"/>
    <w:rsid w:val="00295559"/>
    <w:rsid w:val="002A2A8D"/>
    <w:rsid w:val="002B6976"/>
    <w:rsid w:val="002C4362"/>
    <w:rsid w:val="002C541B"/>
    <w:rsid w:val="002C5663"/>
    <w:rsid w:val="002D4128"/>
    <w:rsid w:val="002D5996"/>
    <w:rsid w:val="002E0F71"/>
    <w:rsid w:val="002E182D"/>
    <w:rsid w:val="002E5713"/>
    <w:rsid w:val="00304D68"/>
    <w:rsid w:val="00323B80"/>
    <w:rsid w:val="003313E0"/>
    <w:rsid w:val="003322B0"/>
    <w:rsid w:val="00341542"/>
    <w:rsid w:val="0034243A"/>
    <w:rsid w:val="003428BC"/>
    <w:rsid w:val="00342CF8"/>
    <w:rsid w:val="0034403B"/>
    <w:rsid w:val="003462EE"/>
    <w:rsid w:val="00353014"/>
    <w:rsid w:val="00361079"/>
    <w:rsid w:val="00361F5A"/>
    <w:rsid w:val="00383C0F"/>
    <w:rsid w:val="003841F1"/>
    <w:rsid w:val="0038571E"/>
    <w:rsid w:val="00387C14"/>
    <w:rsid w:val="003904DA"/>
    <w:rsid w:val="003930CC"/>
    <w:rsid w:val="0039382B"/>
    <w:rsid w:val="00395368"/>
    <w:rsid w:val="003A039E"/>
    <w:rsid w:val="003A3708"/>
    <w:rsid w:val="003B1D23"/>
    <w:rsid w:val="003B2B2D"/>
    <w:rsid w:val="003C49C0"/>
    <w:rsid w:val="003C4ECD"/>
    <w:rsid w:val="003C7849"/>
    <w:rsid w:val="003D0C19"/>
    <w:rsid w:val="003E0F35"/>
    <w:rsid w:val="003E1328"/>
    <w:rsid w:val="003E1A2F"/>
    <w:rsid w:val="003E1A6C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41F5B"/>
    <w:rsid w:val="00444FA0"/>
    <w:rsid w:val="00445621"/>
    <w:rsid w:val="0044602D"/>
    <w:rsid w:val="0045034B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7E9C"/>
    <w:rsid w:val="004B43C4"/>
    <w:rsid w:val="004B52B3"/>
    <w:rsid w:val="004B5331"/>
    <w:rsid w:val="004B7360"/>
    <w:rsid w:val="004C1694"/>
    <w:rsid w:val="004C1FE0"/>
    <w:rsid w:val="004C3E46"/>
    <w:rsid w:val="004C3F5E"/>
    <w:rsid w:val="004C694B"/>
    <w:rsid w:val="004C7BE5"/>
    <w:rsid w:val="004D357A"/>
    <w:rsid w:val="004E0E44"/>
    <w:rsid w:val="004E300A"/>
    <w:rsid w:val="004F1B25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C01CC"/>
    <w:rsid w:val="005C1EBD"/>
    <w:rsid w:val="005D2AF5"/>
    <w:rsid w:val="005D601D"/>
    <w:rsid w:val="005E19EB"/>
    <w:rsid w:val="005E3890"/>
    <w:rsid w:val="005F12CC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682F"/>
    <w:rsid w:val="00660669"/>
    <w:rsid w:val="00660925"/>
    <w:rsid w:val="00665B7A"/>
    <w:rsid w:val="006727A4"/>
    <w:rsid w:val="006727BD"/>
    <w:rsid w:val="006979BD"/>
    <w:rsid w:val="006A5855"/>
    <w:rsid w:val="006B5307"/>
    <w:rsid w:val="006B59D4"/>
    <w:rsid w:val="006B6252"/>
    <w:rsid w:val="006B67CE"/>
    <w:rsid w:val="006B69F2"/>
    <w:rsid w:val="006C2CA3"/>
    <w:rsid w:val="006C7B4D"/>
    <w:rsid w:val="006D4253"/>
    <w:rsid w:val="006D7373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0D03"/>
    <w:rsid w:val="00731C83"/>
    <w:rsid w:val="007341C0"/>
    <w:rsid w:val="00736179"/>
    <w:rsid w:val="00741612"/>
    <w:rsid w:val="00743C40"/>
    <w:rsid w:val="00752144"/>
    <w:rsid w:val="00752C55"/>
    <w:rsid w:val="00753E24"/>
    <w:rsid w:val="00765F80"/>
    <w:rsid w:val="00766ED3"/>
    <w:rsid w:val="00782950"/>
    <w:rsid w:val="0078663E"/>
    <w:rsid w:val="007A2F1A"/>
    <w:rsid w:val="007A5081"/>
    <w:rsid w:val="007B0C57"/>
    <w:rsid w:val="007B59C2"/>
    <w:rsid w:val="007B7121"/>
    <w:rsid w:val="007D6FE4"/>
    <w:rsid w:val="007E19E2"/>
    <w:rsid w:val="007E287B"/>
    <w:rsid w:val="008015BD"/>
    <w:rsid w:val="00810225"/>
    <w:rsid w:val="00812E57"/>
    <w:rsid w:val="00815CB8"/>
    <w:rsid w:val="00816961"/>
    <w:rsid w:val="00824B55"/>
    <w:rsid w:val="00827903"/>
    <w:rsid w:val="00827C92"/>
    <w:rsid w:val="00830290"/>
    <w:rsid w:val="00835C78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85FA7"/>
    <w:rsid w:val="00892BE4"/>
    <w:rsid w:val="00895E94"/>
    <w:rsid w:val="008B5294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4D0B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35F02"/>
    <w:rsid w:val="0094027D"/>
    <w:rsid w:val="00941FBF"/>
    <w:rsid w:val="009446FB"/>
    <w:rsid w:val="00944DB3"/>
    <w:rsid w:val="009466AB"/>
    <w:rsid w:val="00946C34"/>
    <w:rsid w:val="00957C6B"/>
    <w:rsid w:val="009730D0"/>
    <w:rsid w:val="00983139"/>
    <w:rsid w:val="00985BC0"/>
    <w:rsid w:val="009913A1"/>
    <w:rsid w:val="009977A9"/>
    <w:rsid w:val="009A15E3"/>
    <w:rsid w:val="009A17E7"/>
    <w:rsid w:val="009A3A0F"/>
    <w:rsid w:val="009A43B0"/>
    <w:rsid w:val="009A548A"/>
    <w:rsid w:val="009A60F0"/>
    <w:rsid w:val="009A7DE3"/>
    <w:rsid w:val="009B2121"/>
    <w:rsid w:val="009B3A63"/>
    <w:rsid w:val="009B4651"/>
    <w:rsid w:val="009B5A12"/>
    <w:rsid w:val="009B743A"/>
    <w:rsid w:val="009B74CB"/>
    <w:rsid w:val="009C00CB"/>
    <w:rsid w:val="009C74FA"/>
    <w:rsid w:val="009D1FFA"/>
    <w:rsid w:val="009D4BA0"/>
    <w:rsid w:val="009E243C"/>
    <w:rsid w:val="009E3CB6"/>
    <w:rsid w:val="009E5DB8"/>
    <w:rsid w:val="009E6745"/>
    <w:rsid w:val="009E6D27"/>
    <w:rsid w:val="009F59D1"/>
    <w:rsid w:val="009F601C"/>
    <w:rsid w:val="009F7F04"/>
    <w:rsid w:val="00A00EA4"/>
    <w:rsid w:val="00A04AA4"/>
    <w:rsid w:val="00A06144"/>
    <w:rsid w:val="00A07629"/>
    <w:rsid w:val="00A1037D"/>
    <w:rsid w:val="00A12D79"/>
    <w:rsid w:val="00A1353E"/>
    <w:rsid w:val="00A1561A"/>
    <w:rsid w:val="00A22018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E1DE6"/>
    <w:rsid w:val="00B05127"/>
    <w:rsid w:val="00B11069"/>
    <w:rsid w:val="00B12A07"/>
    <w:rsid w:val="00B1540E"/>
    <w:rsid w:val="00B15668"/>
    <w:rsid w:val="00B20896"/>
    <w:rsid w:val="00B20B52"/>
    <w:rsid w:val="00B2101C"/>
    <w:rsid w:val="00B33717"/>
    <w:rsid w:val="00B4038A"/>
    <w:rsid w:val="00B411CB"/>
    <w:rsid w:val="00B45210"/>
    <w:rsid w:val="00B47F55"/>
    <w:rsid w:val="00B516FC"/>
    <w:rsid w:val="00B6046E"/>
    <w:rsid w:val="00B6103E"/>
    <w:rsid w:val="00B62965"/>
    <w:rsid w:val="00B67D32"/>
    <w:rsid w:val="00B7635D"/>
    <w:rsid w:val="00B81705"/>
    <w:rsid w:val="00B90F13"/>
    <w:rsid w:val="00BA106B"/>
    <w:rsid w:val="00BA6494"/>
    <w:rsid w:val="00BB1A47"/>
    <w:rsid w:val="00BC1747"/>
    <w:rsid w:val="00BC27D7"/>
    <w:rsid w:val="00BD29DC"/>
    <w:rsid w:val="00BD4586"/>
    <w:rsid w:val="00BE50C8"/>
    <w:rsid w:val="00BF1900"/>
    <w:rsid w:val="00BF29DC"/>
    <w:rsid w:val="00C04FAA"/>
    <w:rsid w:val="00C05598"/>
    <w:rsid w:val="00C0563F"/>
    <w:rsid w:val="00C131B9"/>
    <w:rsid w:val="00C134E6"/>
    <w:rsid w:val="00C172E5"/>
    <w:rsid w:val="00C17FB9"/>
    <w:rsid w:val="00C218D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7016D"/>
    <w:rsid w:val="00C71F6F"/>
    <w:rsid w:val="00C9050B"/>
    <w:rsid w:val="00C92EDB"/>
    <w:rsid w:val="00C97132"/>
    <w:rsid w:val="00C97AD9"/>
    <w:rsid w:val="00CA2665"/>
    <w:rsid w:val="00CA7C10"/>
    <w:rsid w:val="00CA7D86"/>
    <w:rsid w:val="00CB19DB"/>
    <w:rsid w:val="00CB47F9"/>
    <w:rsid w:val="00CB4E59"/>
    <w:rsid w:val="00CB5E81"/>
    <w:rsid w:val="00CB7C23"/>
    <w:rsid w:val="00CE2240"/>
    <w:rsid w:val="00CE285E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5CF8"/>
    <w:rsid w:val="00D26331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70871"/>
    <w:rsid w:val="00D73EA1"/>
    <w:rsid w:val="00D746A2"/>
    <w:rsid w:val="00D80100"/>
    <w:rsid w:val="00D81DA0"/>
    <w:rsid w:val="00D85822"/>
    <w:rsid w:val="00D867AA"/>
    <w:rsid w:val="00D87AAD"/>
    <w:rsid w:val="00D87B00"/>
    <w:rsid w:val="00D97A8A"/>
    <w:rsid w:val="00DA09C6"/>
    <w:rsid w:val="00DA3967"/>
    <w:rsid w:val="00DA47B5"/>
    <w:rsid w:val="00DB1B09"/>
    <w:rsid w:val="00DB1E7F"/>
    <w:rsid w:val="00DC247B"/>
    <w:rsid w:val="00DC250F"/>
    <w:rsid w:val="00DC3135"/>
    <w:rsid w:val="00DC396E"/>
    <w:rsid w:val="00DC5821"/>
    <w:rsid w:val="00DC7334"/>
    <w:rsid w:val="00DD0022"/>
    <w:rsid w:val="00DD0E61"/>
    <w:rsid w:val="00DD2EDD"/>
    <w:rsid w:val="00DD5390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3B28"/>
    <w:rsid w:val="00E26183"/>
    <w:rsid w:val="00E3588E"/>
    <w:rsid w:val="00E4100B"/>
    <w:rsid w:val="00E47E22"/>
    <w:rsid w:val="00E57407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217D"/>
    <w:rsid w:val="00EF7295"/>
    <w:rsid w:val="00F041CB"/>
    <w:rsid w:val="00F07DC2"/>
    <w:rsid w:val="00F148EE"/>
    <w:rsid w:val="00F15282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C1C"/>
    <w:rsid w:val="00F73A51"/>
    <w:rsid w:val="00F80EEE"/>
    <w:rsid w:val="00F83F98"/>
    <w:rsid w:val="00F8402E"/>
    <w:rsid w:val="00F936DF"/>
    <w:rsid w:val="00FA0E04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472</Words>
  <Characters>2691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Acer</cp:lastModifiedBy>
  <cp:revision>20</cp:revision>
  <cp:lastPrinted>2024-05-03T03:07:00Z</cp:lastPrinted>
  <dcterms:created xsi:type="dcterms:W3CDTF">2025-08-08T08:08:00Z</dcterms:created>
  <dcterms:modified xsi:type="dcterms:W3CDTF">2026-08-10T12:42:00Z</dcterms:modified>
</cp:coreProperties>
</file>