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77777777" w:rsidR="00857BD8" w:rsidRPr="00645D2E" w:rsidRDefault="00857BD8" w:rsidP="750ACD42">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9450"/>
      </w:tblGrid>
      <w:tr w:rsidR="004C4983" w:rsidRPr="00645D2E" w14:paraId="7B9FBFA8" w14:textId="77777777" w:rsidTr="750ACD42">
        <w:trPr>
          <w:trHeight w:val="386"/>
        </w:trPr>
        <w:tc>
          <w:tcPr>
            <w:tcW w:w="9450" w:type="dxa"/>
            <w:vAlign w:val="center"/>
          </w:tcPr>
          <w:p w14:paraId="6586B377" w14:textId="49AE7D07" w:rsidR="009D49A9" w:rsidRPr="00645D2E" w:rsidRDefault="00B441C1" w:rsidP="750ACD42">
            <w:pPr>
              <w:spacing w:after="0" w:line="240" w:lineRule="auto"/>
              <w:ind w:left="432" w:hanging="540"/>
              <w:jc w:val="both"/>
              <w:rPr>
                <w:rFonts w:ascii="Arial" w:hAnsi="Arial" w:cs="Arial"/>
                <w:color w:val="000000" w:themeColor="text1"/>
                <w:cs/>
                <w:lang w:val="en-GB"/>
              </w:rPr>
            </w:pPr>
            <w:r w:rsidRPr="00645D2E">
              <w:rPr>
                <w:rFonts w:ascii="Arial" w:hAnsi="Arial" w:cs="Arial"/>
                <w:b/>
                <w:bCs/>
                <w:color w:val="000000" w:themeColor="text1"/>
                <w:sz w:val="20"/>
                <w:szCs w:val="20"/>
                <w:lang w:val="en-GB"/>
              </w:rPr>
              <w:t>1</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General information</w:t>
            </w:r>
          </w:p>
        </w:tc>
      </w:tr>
    </w:tbl>
    <w:p w14:paraId="3A8891A8"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2448BD2A" w14:textId="30CC4E54" w:rsidR="009D49A9" w:rsidRPr="00645D2E" w:rsidRDefault="004C498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All Energy &amp; Utilities Public Company Limited</w:t>
      </w:r>
      <w:r w:rsidR="009D49A9" w:rsidRPr="00645D2E">
        <w:rPr>
          <w:rFonts w:ascii="Arial" w:hAnsi="Arial" w:cs="Arial"/>
          <w:color w:val="000000" w:themeColor="text1"/>
          <w:sz w:val="20"/>
          <w:szCs w:val="20"/>
          <w:lang w:val="en-GB"/>
        </w:rPr>
        <w:t xml:space="preserve"> (the Company) is a public limited company, incorporated and reside</w:t>
      </w:r>
      <w:r w:rsidR="00FF73B4" w:rsidRPr="00645D2E">
        <w:rPr>
          <w:rFonts w:ascii="Arial" w:hAnsi="Arial" w:cs="Arial"/>
          <w:color w:val="000000" w:themeColor="text1"/>
          <w:sz w:val="20"/>
          <w:szCs w:val="20"/>
          <w:lang w:val="en-GB"/>
        </w:rPr>
        <w:t>d</w:t>
      </w:r>
      <w:r w:rsidR="009D49A9" w:rsidRPr="00645D2E">
        <w:rPr>
          <w:rFonts w:ascii="Arial" w:hAnsi="Arial" w:cs="Arial"/>
          <w:color w:val="000000" w:themeColor="text1"/>
          <w:sz w:val="20"/>
          <w:szCs w:val="20"/>
          <w:lang w:val="en-GB"/>
        </w:rPr>
        <w:t xml:space="preserve"> in Thailand. The address of its registered office is </w:t>
      </w:r>
      <w:r w:rsidR="00B441C1" w:rsidRPr="00645D2E">
        <w:rPr>
          <w:rFonts w:ascii="Arial" w:hAnsi="Arial" w:cs="Arial"/>
          <w:color w:val="000000" w:themeColor="text1"/>
          <w:sz w:val="20"/>
          <w:szCs w:val="20"/>
          <w:lang w:val="en-GB"/>
        </w:rPr>
        <w:t>2106</w:t>
      </w:r>
      <w:r w:rsidRPr="00645D2E">
        <w:rPr>
          <w:rFonts w:ascii="Arial" w:hAnsi="Arial" w:cs="Arial"/>
          <w:color w:val="000000" w:themeColor="text1"/>
          <w:sz w:val="20"/>
          <w:szCs w:val="20"/>
          <w:lang w:val="en-GB"/>
        </w:rPr>
        <w:t xml:space="preserve"> </w:t>
      </w:r>
      <w:proofErr w:type="spellStart"/>
      <w:r w:rsidRPr="00645D2E">
        <w:rPr>
          <w:rFonts w:ascii="Arial" w:hAnsi="Arial" w:cs="Arial"/>
          <w:color w:val="000000" w:themeColor="text1"/>
          <w:sz w:val="20"/>
          <w:szCs w:val="20"/>
          <w:lang w:val="en-GB"/>
        </w:rPr>
        <w:t>Fantree</w:t>
      </w:r>
      <w:proofErr w:type="spell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 xml:space="preserve"> Building,</w:t>
      </w:r>
      <w:r w:rsidRPr="00645D2E">
        <w:rPr>
          <w:rFonts w:ascii="Arial" w:hAnsi="Arial" w:cs="Arial"/>
          <w:color w:val="000000" w:themeColor="text1"/>
          <w:sz w:val="20"/>
          <w:szCs w:val="20"/>
          <w:cs/>
          <w:lang w:val="en-GB"/>
        </w:rPr>
        <w:t xml:space="preserve"> </w:t>
      </w:r>
      <w:r w:rsidR="00B441C1" w:rsidRPr="00645D2E">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th Floor, Sukhumvit Road,</w:t>
      </w:r>
      <w:r w:rsidR="006664C5"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 xml:space="preserve">Phra Khanong Tai, </w:t>
      </w:r>
      <w:r w:rsidR="009D49A9" w:rsidRPr="00645D2E">
        <w:rPr>
          <w:rFonts w:ascii="Arial" w:hAnsi="Arial" w:cs="Arial"/>
          <w:color w:val="000000" w:themeColor="text1"/>
          <w:sz w:val="20"/>
          <w:szCs w:val="20"/>
          <w:lang w:val="en-GB"/>
        </w:rPr>
        <w:t>Bangkok</w:t>
      </w:r>
      <w:r w:rsidR="006664C5"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10260</w:t>
      </w:r>
      <w:r w:rsidR="006664C5" w:rsidRPr="00645D2E">
        <w:rPr>
          <w:rFonts w:ascii="Arial" w:hAnsi="Arial" w:cs="Arial"/>
          <w:color w:val="000000" w:themeColor="text1"/>
          <w:sz w:val="20"/>
          <w:szCs w:val="20"/>
          <w:lang w:val="en-GB"/>
        </w:rPr>
        <w:t>.</w:t>
      </w:r>
    </w:p>
    <w:p w14:paraId="158DB3A6" w14:textId="77777777" w:rsidR="009D49A9" w:rsidRPr="00645D2E" w:rsidRDefault="009D49A9" w:rsidP="750ACD42">
      <w:pPr>
        <w:spacing w:after="0" w:line="240" w:lineRule="auto"/>
        <w:jc w:val="both"/>
        <w:rPr>
          <w:rFonts w:ascii="Arial" w:hAnsi="Arial" w:cs="Arial"/>
          <w:color w:val="000000" w:themeColor="text1"/>
          <w:spacing w:val="-2"/>
          <w:sz w:val="20"/>
          <w:szCs w:val="20"/>
          <w:lang w:val="en-GB"/>
        </w:rPr>
      </w:pPr>
    </w:p>
    <w:p w14:paraId="7831B467" w14:textId="43D731EA"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The Company is listed on the Stock Exchange of Thailand. For reporting purposes, the Company and </w:t>
      </w:r>
      <w:r w:rsidRPr="00645D2E">
        <w:rPr>
          <w:rFonts w:ascii="Arial" w:hAnsi="Arial" w:cs="Arial"/>
          <w:color w:val="000000" w:themeColor="text1"/>
          <w:sz w:val="20"/>
          <w:szCs w:val="20"/>
          <w:lang w:val="en-GB"/>
        </w:rPr>
        <w:br/>
        <w:t>its subsidiaries are referred to as “the Group”.</w:t>
      </w:r>
    </w:p>
    <w:p w14:paraId="25E2D01A" w14:textId="77777777" w:rsidR="009D49A9" w:rsidRPr="00645D2E" w:rsidRDefault="009D49A9" w:rsidP="750ACD42">
      <w:pPr>
        <w:spacing w:after="0" w:line="240" w:lineRule="auto"/>
        <w:jc w:val="both"/>
        <w:rPr>
          <w:rFonts w:ascii="Arial" w:hAnsi="Arial" w:cs="Arial"/>
          <w:color w:val="000000" w:themeColor="text1"/>
          <w:spacing w:val="-2"/>
          <w:sz w:val="20"/>
          <w:szCs w:val="20"/>
          <w:lang w:val="en-GB"/>
        </w:rPr>
      </w:pPr>
    </w:p>
    <w:p w14:paraId="09563284" w14:textId="384F6189"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2"/>
          <w:sz w:val="20"/>
          <w:szCs w:val="20"/>
          <w:lang w:val="en-GB"/>
        </w:rPr>
        <w:t>The Group engages in business of trading of petroleum products, gas product</w:t>
      </w:r>
      <w:r w:rsidR="005C1544" w:rsidRPr="00645D2E">
        <w:rPr>
          <w:rFonts w:ascii="Arial" w:hAnsi="Arial" w:cs="Arial"/>
          <w:color w:val="000000" w:themeColor="text1"/>
          <w:spacing w:val="-2"/>
          <w:sz w:val="20"/>
          <w:szCs w:val="20"/>
        </w:rPr>
        <w:t>s</w:t>
      </w:r>
      <w:r w:rsidRPr="00645D2E">
        <w:rPr>
          <w:rFonts w:ascii="Arial" w:hAnsi="Arial" w:cs="Arial"/>
          <w:color w:val="000000" w:themeColor="text1"/>
          <w:spacing w:val="-2"/>
          <w:sz w:val="20"/>
          <w:szCs w:val="20"/>
          <w:lang w:val="en-GB"/>
        </w:rPr>
        <w:t>, supplies and equipment for</w:t>
      </w:r>
      <w:r w:rsidRPr="00645D2E">
        <w:rPr>
          <w:rFonts w:ascii="Arial" w:hAnsi="Arial" w:cs="Arial"/>
          <w:color w:val="000000" w:themeColor="text1"/>
          <w:sz w:val="20"/>
          <w:szCs w:val="20"/>
          <w:lang w:val="en-GB"/>
        </w:rPr>
        <w:t xml:space="preserve"> oil service station, </w:t>
      </w:r>
      <w:r w:rsidR="006664C5" w:rsidRPr="00645D2E">
        <w:rPr>
          <w:rFonts w:ascii="Arial" w:hAnsi="Arial" w:cs="Arial"/>
          <w:color w:val="000000" w:themeColor="text1"/>
          <w:sz w:val="20"/>
          <w:szCs w:val="20"/>
          <w:lang w:val="en-GB"/>
        </w:rPr>
        <w:t>r</w:t>
      </w:r>
      <w:r w:rsidR="004C4983" w:rsidRPr="00645D2E">
        <w:rPr>
          <w:rFonts w:ascii="Arial" w:hAnsi="Arial" w:cs="Arial"/>
          <w:color w:val="000000" w:themeColor="text1"/>
          <w:sz w:val="20"/>
          <w:szCs w:val="20"/>
          <w:lang w:val="en-GB"/>
        </w:rPr>
        <w:t>enewable</w:t>
      </w:r>
      <w:r w:rsidR="006664C5" w:rsidRPr="00645D2E">
        <w:rPr>
          <w:rFonts w:ascii="Arial" w:hAnsi="Arial" w:cs="Arial"/>
          <w:color w:val="000000" w:themeColor="text1"/>
          <w:sz w:val="20"/>
          <w:szCs w:val="20"/>
          <w:lang w:val="en-GB"/>
        </w:rPr>
        <w:t xml:space="preserve"> business</w:t>
      </w:r>
      <w:r w:rsidR="004C4983" w:rsidRPr="00645D2E">
        <w:rPr>
          <w:rFonts w:ascii="Arial" w:hAnsi="Arial" w:cs="Arial"/>
          <w:color w:val="000000" w:themeColor="text1"/>
          <w:sz w:val="20"/>
          <w:szCs w:val="20"/>
          <w:lang w:val="en-GB"/>
        </w:rPr>
        <w:t xml:space="preserve">, </w:t>
      </w:r>
      <w:r w:rsidR="006664C5" w:rsidRPr="00645D2E">
        <w:rPr>
          <w:rFonts w:ascii="Arial" w:hAnsi="Arial" w:cs="Arial"/>
          <w:color w:val="000000" w:themeColor="text1"/>
          <w:sz w:val="20"/>
          <w:szCs w:val="20"/>
          <w:lang w:val="en-GB"/>
        </w:rPr>
        <w:t>u</w:t>
      </w:r>
      <w:r w:rsidR="004C4983" w:rsidRPr="00645D2E">
        <w:rPr>
          <w:rFonts w:ascii="Arial" w:hAnsi="Arial" w:cs="Arial"/>
          <w:color w:val="000000" w:themeColor="text1"/>
          <w:sz w:val="20"/>
          <w:szCs w:val="20"/>
          <w:lang w:val="en-GB"/>
        </w:rPr>
        <w:t xml:space="preserve">tilities business </w:t>
      </w:r>
      <w:r w:rsidR="003379D5" w:rsidRPr="00645D2E">
        <w:rPr>
          <w:rFonts w:ascii="Arial" w:hAnsi="Arial" w:cs="Arial"/>
          <w:color w:val="000000" w:themeColor="text1"/>
          <w:sz w:val="20"/>
          <w:szCs w:val="20"/>
          <w:lang w:val="en-GB"/>
        </w:rPr>
        <w:t>and</w:t>
      </w:r>
      <w:r w:rsidR="004C4983" w:rsidRPr="00645D2E">
        <w:rPr>
          <w:rFonts w:ascii="Arial" w:hAnsi="Arial" w:cs="Arial"/>
          <w:color w:val="000000" w:themeColor="text1"/>
          <w:sz w:val="20"/>
          <w:szCs w:val="20"/>
          <w:lang w:val="en-GB"/>
        </w:rPr>
        <w:t xml:space="preserve"> other business</w:t>
      </w:r>
      <w:r w:rsidR="00751A5A" w:rsidRPr="00645D2E">
        <w:rPr>
          <w:rFonts w:ascii="Arial" w:hAnsi="Arial" w:cs="Arial"/>
          <w:color w:val="000000" w:themeColor="text1"/>
          <w:sz w:val="20"/>
          <w:szCs w:val="20"/>
          <w:lang w:val="en-GB"/>
        </w:rPr>
        <w:t>es</w:t>
      </w:r>
      <w:r w:rsidR="004C4983" w:rsidRPr="00645D2E">
        <w:rPr>
          <w:rFonts w:ascii="Arial" w:hAnsi="Arial" w:cs="Arial"/>
          <w:color w:val="000000" w:themeColor="text1"/>
          <w:sz w:val="20"/>
          <w:szCs w:val="20"/>
          <w:lang w:val="en-GB"/>
        </w:rPr>
        <w:t>.</w:t>
      </w:r>
    </w:p>
    <w:p w14:paraId="4ADCA6DA"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3C930886" w14:textId="77777777" w:rsidR="002369BF" w:rsidRPr="00645D2E" w:rsidRDefault="002369BF" w:rsidP="750ACD42">
      <w:pPr>
        <w:spacing w:after="0" w:line="240" w:lineRule="auto"/>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position</w:t>
      </w:r>
    </w:p>
    <w:p w14:paraId="6FBAD338" w14:textId="77777777" w:rsidR="002369BF" w:rsidRPr="00645D2E" w:rsidRDefault="002369BF" w:rsidP="750ACD42">
      <w:pPr>
        <w:spacing w:after="0" w:line="240" w:lineRule="auto"/>
        <w:jc w:val="both"/>
        <w:rPr>
          <w:rFonts w:ascii="Arial" w:hAnsi="Arial" w:cs="Arial"/>
          <w:color w:val="000000" w:themeColor="text1"/>
          <w:sz w:val="20"/>
          <w:szCs w:val="20"/>
          <w:lang w:val="en-GB"/>
        </w:rPr>
      </w:pPr>
    </w:p>
    <w:p w14:paraId="6D4603AD" w14:textId="42408810" w:rsidR="002369BF" w:rsidRPr="00645D2E" w:rsidRDefault="003F4F4C" w:rsidP="750ACD42">
      <w:pPr>
        <w:spacing w:after="0" w:line="240" w:lineRule="auto"/>
        <w:jc w:val="both"/>
        <w:rPr>
          <w:rFonts w:ascii="Arial" w:hAnsi="Arial" w:cs="Arial"/>
          <w:color w:val="000000" w:themeColor="text1"/>
          <w:sz w:val="20"/>
          <w:szCs w:val="20"/>
        </w:rPr>
      </w:pPr>
      <w:r w:rsidRPr="00645D2E">
        <w:rPr>
          <w:rFonts w:ascii="Arial" w:hAnsi="Arial" w:cs="Arial"/>
          <w:color w:val="000000" w:themeColor="text1"/>
          <w:sz w:val="20"/>
          <w:szCs w:val="20"/>
        </w:rPr>
        <w:t xml:space="preserve">For the </w:t>
      </w:r>
      <w:r w:rsidR="000A4783">
        <w:rPr>
          <w:rFonts w:ascii="Arial" w:hAnsi="Arial" w:cs="Browallia New"/>
          <w:color w:val="000000" w:themeColor="text1"/>
          <w:sz w:val="20"/>
          <w:szCs w:val="25"/>
        </w:rPr>
        <w:t>six</w:t>
      </w:r>
      <w:r w:rsidRPr="00645D2E">
        <w:rPr>
          <w:rFonts w:ascii="Arial" w:hAnsi="Arial" w:cs="Arial"/>
          <w:color w:val="000000" w:themeColor="text1"/>
          <w:sz w:val="20"/>
          <w:szCs w:val="20"/>
        </w:rPr>
        <w:t xml:space="preserve">-month </w:t>
      </w:r>
      <w:r w:rsidRPr="000A4783">
        <w:rPr>
          <w:rFonts w:ascii="Arial" w:hAnsi="Arial" w:cs="Arial"/>
          <w:color w:val="000000" w:themeColor="text1"/>
          <w:sz w:val="20"/>
          <w:szCs w:val="20"/>
        </w:rPr>
        <w:t xml:space="preserve">period </w:t>
      </w:r>
      <w:proofErr w:type="gramStart"/>
      <w:r w:rsidRPr="000A4783">
        <w:rPr>
          <w:rFonts w:ascii="Arial" w:hAnsi="Arial" w:cs="Arial"/>
          <w:color w:val="000000" w:themeColor="text1"/>
          <w:sz w:val="20"/>
          <w:szCs w:val="20"/>
        </w:rPr>
        <w:t>ended</w:t>
      </w:r>
      <w:proofErr w:type="gramEnd"/>
      <w:r w:rsidRPr="000A4783">
        <w:rPr>
          <w:rFonts w:ascii="Arial" w:hAnsi="Arial" w:cs="Arial"/>
          <w:color w:val="000000" w:themeColor="text1"/>
          <w:sz w:val="20"/>
          <w:szCs w:val="20"/>
        </w:rPr>
        <w:t xml:space="preserve"> 3</w:t>
      </w:r>
      <w:r w:rsidR="003776CA" w:rsidRPr="000A4783">
        <w:rPr>
          <w:rFonts w:ascii="Arial" w:hAnsi="Arial" w:cs="Arial"/>
          <w:color w:val="000000" w:themeColor="text1"/>
          <w:sz w:val="20"/>
          <w:szCs w:val="20"/>
        </w:rPr>
        <w:t>0 June</w:t>
      </w:r>
      <w:r w:rsidRPr="000A4783">
        <w:rPr>
          <w:rFonts w:ascii="Arial" w:hAnsi="Arial" w:cs="Arial"/>
          <w:color w:val="000000" w:themeColor="text1"/>
          <w:sz w:val="20"/>
          <w:szCs w:val="20"/>
        </w:rPr>
        <w:t xml:space="preserve"> 2026, the Group had loss amounting to </w:t>
      </w:r>
      <w:r w:rsidRPr="00C870E7">
        <w:rPr>
          <w:rFonts w:ascii="Arial" w:hAnsi="Arial" w:cs="Arial"/>
          <w:color w:val="000000" w:themeColor="text1"/>
          <w:sz w:val="20"/>
          <w:szCs w:val="20"/>
        </w:rPr>
        <w:t xml:space="preserve">Baht </w:t>
      </w:r>
      <w:r w:rsidR="00AD6A57" w:rsidRPr="00C870E7">
        <w:rPr>
          <w:rFonts w:ascii="Arial" w:hAnsi="Arial" w:cstheme="minorBidi"/>
          <w:color w:val="000000" w:themeColor="text1"/>
          <w:sz w:val="20"/>
          <w:szCs w:val="20"/>
        </w:rPr>
        <w:t>54</w:t>
      </w:r>
      <w:r w:rsidRPr="00C870E7">
        <w:rPr>
          <w:rFonts w:ascii="Arial" w:hAnsi="Arial" w:cs="Arial"/>
          <w:color w:val="000000" w:themeColor="text1"/>
          <w:sz w:val="20"/>
          <w:szCs w:val="20"/>
        </w:rPr>
        <w:t xml:space="preserve"> million (</w:t>
      </w:r>
      <w:r w:rsidR="00671466">
        <w:rPr>
          <w:rFonts w:ascii="Arial" w:hAnsi="Arial" w:cs="Arial"/>
          <w:color w:val="000000" w:themeColor="text1"/>
          <w:sz w:val="20"/>
          <w:szCs w:val="20"/>
        </w:rPr>
        <w:t xml:space="preserve">for the six-month period </w:t>
      </w:r>
      <w:proofErr w:type="gramStart"/>
      <w:r w:rsidR="00671466">
        <w:rPr>
          <w:rFonts w:ascii="Arial" w:hAnsi="Arial" w:cs="Arial"/>
          <w:color w:val="000000" w:themeColor="text1"/>
          <w:sz w:val="20"/>
          <w:szCs w:val="20"/>
        </w:rPr>
        <w:t>ended</w:t>
      </w:r>
      <w:proofErr w:type="gramEnd"/>
      <w:r w:rsidR="00671466">
        <w:rPr>
          <w:rFonts w:ascii="Arial" w:hAnsi="Arial" w:cs="Arial"/>
          <w:color w:val="000000" w:themeColor="text1"/>
          <w:sz w:val="20"/>
          <w:szCs w:val="20"/>
        </w:rPr>
        <w:t xml:space="preserve"> </w:t>
      </w:r>
      <w:r w:rsidR="002C7632">
        <w:rPr>
          <w:rFonts w:ascii="Arial" w:hAnsi="Arial" w:cs="Arial"/>
          <w:color w:val="000000" w:themeColor="text1"/>
          <w:sz w:val="20"/>
          <w:szCs w:val="20"/>
        </w:rPr>
        <w:t xml:space="preserve">30 June </w:t>
      </w:r>
      <w:r w:rsidRPr="00C870E7">
        <w:rPr>
          <w:rFonts w:ascii="Arial" w:hAnsi="Arial" w:cs="Arial"/>
          <w:color w:val="000000" w:themeColor="text1"/>
          <w:sz w:val="20"/>
          <w:szCs w:val="20"/>
          <w:lang w:val="en-GB"/>
        </w:rPr>
        <w:t>2025</w:t>
      </w:r>
      <w:r w:rsidR="00941EF6">
        <w:rPr>
          <w:rFonts w:ascii="Arial" w:hAnsi="Arial" w:cs="Arial"/>
          <w:color w:val="000000" w:themeColor="text1"/>
          <w:sz w:val="20"/>
          <w:szCs w:val="20"/>
          <w:lang w:val="en-GB"/>
        </w:rPr>
        <w:t xml:space="preserve"> amounting to</w:t>
      </w:r>
      <w:r w:rsidR="002C7632">
        <w:rPr>
          <w:rFonts w:ascii="Arial" w:hAnsi="Arial" w:cs="Arial"/>
          <w:color w:val="000000" w:themeColor="text1"/>
          <w:sz w:val="20"/>
          <w:szCs w:val="20"/>
          <w:lang w:val="en-GB"/>
        </w:rPr>
        <w:t xml:space="preserve"> </w:t>
      </w:r>
      <w:r w:rsidRPr="00C870E7">
        <w:rPr>
          <w:rFonts w:ascii="Arial" w:hAnsi="Arial" w:cs="Arial"/>
          <w:color w:val="000000" w:themeColor="text1"/>
          <w:sz w:val="20"/>
          <w:szCs w:val="20"/>
        </w:rPr>
        <w:t xml:space="preserve">Baht </w:t>
      </w:r>
      <w:r w:rsidR="00987B0E" w:rsidRPr="00C870E7">
        <w:rPr>
          <w:rFonts w:ascii="Arial" w:hAnsi="Arial" w:cs="Arial"/>
          <w:color w:val="000000" w:themeColor="text1"/>
          <w:sz w:val="20"/>
          <w:szCs w:val="20"/>
        </w:rPr>
        <w:t>81</w:t>
      </w:r>
      <w:r w:rsidRPr="00C870E7">
        <w:rPr>
          <w:rFonts w:ascii="Arial" w:hAnsi="Arial" w:cs="Arial"/>
          <w:color w:val="000000" w:themeColor="text1"/>
          <w:sz w:val="20"/>
          <w:szCs w:val="20"/>
        </w:rPr>
        <w:t xml:space="preserve"> million). </w:t>
      </w:r>
      <w:r w:rsidR="00760682" w:rsidRPr="00C870E7">
        <w:rPr>
          <w:rFonts w:ascii="Arial" w:hAnsi="Arial" w:cs="Arial"/>
          <w:color w:val="000000" w:themeColor="text1"/>
          <w:sz w:val="20"/>
          <w:szCs w:val="20"/>
        </w:rPr>
        <w:t xml:space="preserve">As </w:t>
      </w:r>
      <w:proofErr w:type="gramStart"/>
      <w:r w:rsidR="00760682" w:rsidRPr="00C870E7">
        <w:rPr>
          <w:rFonts w:ascii="Arial" w:hAnsi="Arial" w:cs="Arial"/>
          <w:color w:val="000000" w:themeColor="text1"/>
          <w:sz w:val="20"/>
          <w:szCs w:val="20"/>
        </w:rPr>
        <w:t>at</w:t>
      </w:r>
      <w:proofErr w:type="gramEnd"/>
      <w:r w:rsidR="00760682" w:rsidRPr="00C870E7">
        <w:rPr>
          <w:rFonts w:ascii="Arial" w:hAnsi="Arial" w:cs="Arial"/>
          <w:color w:val="000000" w:themeColor="text1"/>
          <w:sz w:val="20"/>
          <w:szCs w:val="20"/>
        </w:rPr>
        <w:t xml:space="preserve"> </w:t>
      </w:r>
      <w:r w:rsidR="00B441C1" w:rsidRPr="00C870E7">
        <w:rPr>
          <w:rFonts w:ascii="Arial" w:hAnsi="Arial" w:cs="Arial"/>
          <w:color w:val="000000" w:themeColor="text1"/>
          <w:sz w:val="20"/>
          <w:szCs w:val="20"/>
          <w:lang w:val="en-GB"/>
        </w:rPr>
        <w:t>3</w:t>
      </w:r>
      <w:r w:rsidR="00833B44" w:rsidRPr="00C870E7">
        <w:rPr>
          <w:rFonts w:ascii="Arial" w:hAnsi="Arial" w:cs="Arial"/>
          <w:color w:val="000000" w:themeColor="text1"/>
          <w:sz w:val="20"/>
          <w:szCs w:val="20"/>
          <w:lang w:val="en-GB"/>
        </w:rPr>
        <w:t>0 June</w:t>
      </w:r>
      <w:r w:rsidR="00D64AFA" w:rsidRPr="00C870E7">
        <w:rPr>
          <w:rFonts w:ascii="Arial" w:hAnsi="Arial" w:cs="Arial"/>
          <w:color w:val="000000" w:themeColor="text1"/>
          <w:sz w:val="20"/>
          <w:szCs w:val="20"/>
        </w:rPr>
        <w:t xml:space="preserve"> </w:t>
      </w:r>
      <w:r w:rsidR="00B441C1" w:rsidRPr="00C870E7">
        <w:rPr>
          <w:rFonts w:ascii="Arial" w:hAnsi="Arial" w:cs="Arial"/>
          <w:color w:val="000000" w:themeColor="text1"/>
          <w:sz w:val="20"/>
          <w:szCs w:val="20"/>
          <w:lang w:val="en-GB"/>
        </w:rPr>
        <w:t>2026</w:t>
      </w:r>
      <w:r w:rsidR="00760682" w:rsidRPr="00C870E7">
        <w:rPr>
          <w:rFonts w:ascii="Arial" w:hAnsi="Arial" w:cs="Arial"/>
          <w:color w:val="000000" w:themeColor="text1"/>
          <w:sz w:val="20"/>
          <w:szCs w:val="20"/>
        </w:rPr>
        <w:t>, the Group ha</w:t>
      </w:r>
      <w:r w:rsidR="001C1109" w:rsidRPr="00C870E7">
        <w:rPr>
          <w:rFonts w:ascii="Arial" w:hAnsi="Arial" w:cs="Arial"/>
          <w:color w:val="000000" w:themeColor="text1"/>
          <w:sz w:val="20"/>
          <w:szCs w:val="20"/>
        </w:rPr>
        <w:t>d</w:t>
      </w:r>
      <w:r w:rsidR="00760682" w:rsidRPr="00C870E7">
        <w:rPr>
          <w:rFonts w:ascii="Arial" w:hAnsi="Arial" w:cs="Arial"/>
          <w:color w:val="000000" w:themeColor="text1"/>
          <w:sz w:val="20"/>
          <w:szCs w:val="20"/>
        </w:rPr>
        <w:t xml:space="preserve"> accumulated loss amounting to </w:t>
      </w:r>
      <w:r w:rsidR="00670328" w:rsidRPr="00C870E7">
        <w:rPr>
          <w:rFonts w:ascii="Arial" w:hAnsi="Arial" w:cs="Arial"/>
          <w:color w:val="000000" w:themeColor="text1"/>
          <w:sz w:val="20"/>
          <w:szCs w:val="20"/>
        </w:rPr>
        <w:t xml:space="preserve">Baht </w:t>
      </w:r>
      <w:r w:rsidR="0099349A" w:rsidRPr="00C870E7">
        <w:rPr>
          <w:rFonts w:ascii="Arial" w:hAnsi="Arial" w:cs="Arial"/>
          <w:color w:val="000000" w:themeColor="text1"/>
          <w:sz w:val="20"/>
          <w:szCs w:val="20"/>
        </w:rPr>
        <w:t>4</w:t>
      </w:r>
      <w:r w:rsidR="0087381B" w:rsidRPr="00C870E7">
        <w:rPr>
          <w:rFonts w:ascii="Arial" w:hAnsi="Arial" w:cs="Arial"/>
          <w:color w:val="000000" w:themeColor="text1"/>
          <w:sz w:val="20"/>
          <w:szCs w:val="20"/>
        </w:rPr>
        <w:t>49</w:t>
      </w:r>
      <w:r w:rsidR="00D64AFA" w:rsidRPr="00C870E7">
        <w:rPr>
          <w:rFonts w:ascii="Arial" w:hAnsi="Arial" w:cs="Arial"/>
          <w:color w:val="000000" w:themeColor="text1"/>
          <w:sz w:val="20"/>
          <w:szCs w:val="20"/>
        </w:rPr>
        <w:t xml:space="preserve"> </w:t>
      </w:r>
      <w:r w:rsidR="00760682" w:rsidRPr="00C870E7">
        <w:rPr>
          <w:rFonts w:ascii="Arial" w:hAnsi="Arial" w:cs="Arial"/>
          <w:color w:val="000000" w:themeColor="text1"/>
          <w:sz w:val="20"/>
          <w:szCs w:val="20"/>
        </w:rPr>
        <w:t xml:space="preserve">million </w:t>
      </w:r>
      <w:r w:rsidR="00BF0246" w:rsidRPr="00C870E7">
        <w:rPr>
          <w:rFonts w:ascii="Arial" w:hAnsi="Arial" w:cs="Arial"/>
          <w:color w:val="000000" w:themeColor="text1"/>
          <w:sz w:val="20"/>
          <w:szCs w:val="20"/>
        </w:rPr>
        <w:t xml:space="preserve">(As </w:t>
      </w:r>
      <w:proofErr w:type="gramStart"/>
      <w:r w:rsidR="00BF0246" w:rsidRPr="00C870E7">
        <w:rPr>
          <w:rFonts w:ascii="Arial" w:hAnsi="Arial" w:cs="Arial"/>
          <w:color w:val="000000" w:themeColor="text1"/>
          <w:sz w:val="20"/>
          <w:szCs w:val="20"/>
        </w:rPr>
        <w:t>at</w:t>
      </w:r>
      <w:proofErr w:type="gramEnd"/>
      <w:r w:rsidR="00BF0246" w:rsidRPr="00C870E7">
        <w:rPr>
          <w:rFonts w:ascii="Arial" w:hAnsi="Arial" w:cs="Arial"/>
          <w:color w:val="000000" w:themeColor="text1"/>
          <w:sz w:val="20"/>
          <w:szCs w:val="20"/>
        </w:rPr>
        <w:t xml:space="preserve"> </w:t>
      </w:r>
      <w:r w:rsidR="00B441C1" w:rsidRPr="00C870E7">
        <w:rPr>
          <w:rFonts w:ascii="Arial" w:hAnsi="Arial" w:cs="Arial"/>
          <w:color w:val="000000" w:themeColor="text1"/>
          <w:sz w:val="20"/>
          <w:szCs w:val="20"/>
          <w:lang w:val="en-GB"/>
        </w:rPr>
        <w:t>31</w:t>
      </w:r>
      <w:r w:rsidR="00BF0246" w:rsidRPr="00C870E7">
        <w:rPr>
          <w:rFonts w:ascii="Arial" w:hAnsi="Arial" w:cs="Arial"/>
          <w:color w:val="000000" w:themeColor="text1"/>
          <w:sz w:val="20"/>
          <w:szCs w:val="20"/>
        </w:rPr>
        <w:t xml:space="preserve"> December </w:t>
      </w:r>
      <w:r w:rsidR="00B441C1" w:rsidRPr="00C870E7">
        <w:rPr>
          <w:rFonts w:ascii="Arial" w:hAnsi="Arial" w:cs="Arial"/>
          <w:color w:val="000000" w:themeColor="text1"/>
          <w:sz w:val="20"/>
          <w:szCs w:val="20"/>
          <w:lang w:val="en-GB"/>
        </w:rPr>
        <w:t>2025</w:t>
      </w:r>
      <w:r w:rsidR="00670328" w:rsidRPr="00C870E7">
        <w:rPr>
          <w:rFonts w:ascii="Arial" w:hAnsi="Arial" w:cs="Arial"/>
          <w:color w:val="000000" w:themeColor="text1"/>
          <w:sz w:val="20"/>
          <w:szCs w:val="20"/>
        </w:rPr>
        <w:t>:</w:t>
      </w:r>
      <w:r w:rsidR="00BF0246" w:rsidRPr="00C870E7">
        <w:rPr>
          <w:rFonts w:ascii="Arial" w:hAnsi="Arial" w:cs="Arial"/>
          <w:color w:val="000000" w:themeColor="text1"/>
          <w:sz w:val="20"/>
          <w:szCs w:val="20"/>
        </w:rPr>
        <w:t xml:space="preserve"> Baht </w:t>
      </w:r>
      <w:r w:rsidR="006906D2" w:rsidRPr="00C870E7">
        <w:rPr>
          <w:rFonts w:ascii="Arial" w:hAnsi="Arial" w:cs="Arial"/>
          <w:color w:val="000000" w:themeColor="text1"/>
          <w:sz w:val="20"/>
          <w:szCs w:val="20"/>
        </w:rPr>
        <w:t>402</w:t>
      </w:r>
      <w:r w:rsidR="00BF0246" w:rsidRPr="00C870E7">
        <w:rPr>
          <w:rFonts w:ascii="Arial" w:hAnsi="Arial" w:cs="Arial"/>
          <w:color w:val="000000" w:themeColor="text1"/>
          <w:sz w:val="20"/>
          <w:szCs w:val="20"/>
        </w:rPr>
        <w:t xml:space="preserve"> million</w:t>
      </w:r>
      <w:r w:rsidR="00776059" w:rsidRPr="00C870E7">
        <w:rPr>
          <w:rFonts w:ascii="Arial" w:hAnsi="Arial" w:cs="Arial"/>
          <w:color w:val="000000" w:themeColor="text1"/>
          <w:sz w:val="20"/>
          <w:szCs w:val="20"/>
        </w:rPr>
        <w:t>)</w:t>
      </w:r>
      <w:r w:rsidR="00BF0246" w:rsidRPr="00C870E7">
        <w:rPr>
          <w:rFonts w:ascii="Arial" w:hAnsi="Arial" w:cs="Arial"/>
          <w:color w:val="000000" w:themeColor="text1"/>
          <w:sz w:val="20"/>
          <w:szCs w:val="20"/>
        </w:rPr>
        <w:t xml:space="preserve"> </w:t>
      </w:r>
      <w:r w:rsidR="00776059" w:rsidRPr="00C870E7">
        <w:rPr>
          <w:rFonts w:ascii="Arial" w:hAnsi="Arial" w:cs="Arial"/>
          <w:color w:val="000000" w:themeColor="text1"/>
          <w:sz w:val="20"/>
          <w:szCs w:val="20"/>
        </w:rPr>
        <w:t xml:space="preserve">and </w:t>
      </w:r>
      <w:r w:rsidR="002369BF" w:rsidRPr="00C870E7">
        <w:rPr>
          <w:rFonts w:ascii="Arial" w:hAnsi="Arial" w:cs="Arial"/>
          <w:color w:val="000000" w:themeColor="text1"/>
          <w:sz w:val="20"/>
          <w:szCs w:val="20"/>
        </w:rPr>
        <w:t>current liabilities exceed</w:t>
      </w:r>
      <w:r w:rsidR="00B22690" w:rsidRPr="00C870E7">
        <w:rPr>
          <w:rFonts w:ascii="Arial" w:hAnsi="Arial" w:cs="Arial"/>
          <w:color w:val="000000" w:themeColor="text1"/>
          <w:sz w:val="20"/>
          <w:szCs w:val="20"/>
        </w:rPr>
        <w:t>ed</w:t>
      </w:r>
      <w:r w:rsidR="002369BF" w:rsidRPr="00C870E7">
        <w:rPr>
          <w:rFonts w:ascii="Arial" w:hAnsi="Arial" w:cs="Arial"/>
          <w:color w:val="000000" w:themeColor="text1"/>
          <w:sz w:val="20"/>
          <w:szCs w:val="20"/>
        </w:rPr>
        <w:t xml:space="preserve"> current assets amounting to Baht </w:t>
      </w:r>
      <w:r w:rsidR="00DC162F">
        <w:rPr>
          <w:rFonts w:ascii="Arial" w:hAnsi="Arial" w:cs="Arial"/>
          <w:color w:val="000000" w:themeColor="text1"/>
          <w:sz w:val="20"/>
          <w:szCs w:val="20"/>
          <w:lang w:val="en-GB"/>
        </w:rPr>
        <w:t>133</w:t>
      </w:r>
      <w:r w:rsidR="00D45A0A" w:rsidRPr="00C870E7">
        <w:rPr>
          <w:rFonts w:ascii="Arial" w:hAnsi="Arial" w:cs="Arial"/>
          <w:color w:val="000000" w:themeColor="text1"/>
          <w:sz w:val="20"/>
          <w:szCs w:val="20"/>
        </w:rPr>
        <w:t xml:space="preserve"> </w:t>
      </w:r>
      <w:r w:rsidR="002369BF" w:rsidRPr="00C870E7">
        <w:rPr>
          <w:rFonts w:ascii="Arial" w:hAnsi="Arial" w:cs="Arial"/>
          <w:color w:val="000000" w:themeColor="text1"/>
          <w:sz w:val="20"/>
          <w:szCs w:val="20"/>
        </w:rPr>
        <w:t>million</w:t>
      </w:r>
      <w:r w:rsidR="002369BF" w:rsidRPr="00645D2E">
        <w:rPr>
          <w:rFonts w:ascii="Arial" w:hAnsi="Arial" w:cs="Arial"/>
          <w:color w:val="000000" w:themeColor="text1"/>
          <w:sz w:val="20"/>
          <w:szCs w:val="20"/>
        </w:rPr>
        <w:t xml:space="preserve"> (As </w:t>
      </w:r>
      <w:proofErr w:type="gramStart"/>
      <w:r w:rsidR="002369BF" w:rsidRPr="00645D2E">
        <w:rPr>
          <w:rFonts w:ascii="Arial" w:hAnsi="Arial" w:cs="Arial"/>
          <w:color w:val="000000" w:themeColor="text1"/>
          <w:sz w:val="20"/>
          <w:szCs w:val="20"/>
        </w:rPr>
        <w:t>at</w:t>
      </w:r>
      <w:proofErr w:type="gramEnd"/>
      <w:r w:rsidR="002369BF"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31</w:t>
      </w:r>
      <w:r w:rsidR="002369BF" w:rsidRPr="00645D2E">
        <w:rPr>
          <w:rFonts w:ascii="Arial" w:hAnsi="Arial" w:cs="Arial"/>
          <w:color w:val="000000" w:themeColor="text1"/>
          <w:sz w:val="20"/>
          <w:szCs w:val="20"/>
        </w:rPr>
        <w:t xml:space="preserve"> December </w:t>
      </w:r>
      <w:r w:rsidR="00B441C1" w:rsidRPr="00645D2E">
        <w:rPr>
          <w:rFonts w:ascii="Arial" w:hAnsi="Arial" w:cs="Arial"/>
          <w:color w:val="000000" w:themeColor="text1"/>
          <w:sz w:val="20"/>
          <w:szCs w:val="20"/>
          <w:lang w:val="en-GB"/>
        </w:rPr>
        <w:t>2025</w:t>
      </w:r>
      <w:r w:rsidR="002369BF" w:rsidRPr="00645D2E">
        <w:rPr>
          <w:rFonts w:ascii="Arial" w:hAnsi="Arial" w:cs="Arial"/>
          <w:color w:val="000000" w:themeColor="text1"/>
          <w:sz w:val="20"/>
          <w:szCs w:val="20"/>
        </w:rPr>
        <w:t xml:space="preserve">: Baht </w:t>
      </w:r>
      <w:r w:rsidR="0065689C" w:rsidRPr="00645D2E">
        <w:rPr>
          <w:rFonts w:ascii="Arial" w:hAnsi="Arial" w:cs="Arial"/>
          <w:color w:val="000000" w:themeColor="text1"/>
          <w:sz w:val="20"/>
          <w:szCs w:val="20"/>
        </w:rPr>
        <w:t>151</w:t>
      </w:r>
      <w:r w:rsidR="002369BF" w:rsidRPr="00645D2E">
        <w:rPr>
          <w:rFonts w:ascii="Arial" w:hAnsi="Arial" w:cs="Arial"/>
          <w:color w:val="000000" w:themeColor="text1"/>
          <w:sz w:val="20"/>
          <w:szCs w:val="20"/>
        </w:rPr>
        <w:t xml:space="preserve"> million). The </w:t>
      </w:r>
      <w:r w:rsidR="00AA6B6D" w:rsidRPr="00645D2E">
        <w:rPr>
          <w:rFonts w:ascii="Arial" w:hAnsi="Arial" w:cs="Arial"/>
          <w:color w:val="000000" w:themeColor="text1"/>
          <w:sz w:val="20"/>
          <w:szCs w:val="25"/>
          <w:lang w:val="en-GB"/>
        </w:rPr>
        <w:t xml:space="preserve">managements of the </w:t>
      </w:r>
      <w:r w:rsidR="002369BF" w:rsidRPr="00645D2E">
        <w:rPr>
          <w:rFonts w:ascii="Arial" w:hAnsi="Arial" w:cs="Arial"/>
          <w:color w:val="000000" w:themeColor="text1"/>
          <w:sz w:val="20"/>
          <w:szCs w:val="20"/>
        </w:rPr>
        <w:t>Group manage liquidity risk by maintaining an adequate reserve of cash and cash equivalents</w:t>
      </w:r>
      <w:r w:rsidR="001A72EC" w:rsidRPr="00645D2E">
        <w:rPr>
          <w:rFonts w:ascii="Arial" w:hAnsi="Arial" w:cs="Arial"/>
          <w:color w:val="000000" w:themeColor="text1"/>
          <w:sz w:val="20"/>
          <w:szCs w:val="20"/>
          <w:cs/>
        </w:rPr>
        <w:t xml:space="preserve"> </w:t>
      </w:r>
      <w:r w:rsidR="001A72EC" w:rsidRPr="00645D2E">
        <w:rPr>
          <w:rFonts w:ascii="Arial" w:hAnsi="Arial" w:cs="Arial"/>
          <w:color w:val="000000" w:themeColor="text1"/>
          <w:sz w:val="20"/>
          <w:szCs w:val="20"/>
        </w:rPr>
        <w:t>for operation</w:t>
      </w:r>
      <w:r w:rsidR="002369BF" w:rsidRPr="00645D2E">
        <w:rPr>
          <w:rFonts w:ascii="Arial" w:hAnsi="Arial" w:cs="Arial"/>
          <w:color w:val="000000" w:themeColor="text1"/>
          <w:sz w:val="20"/>
          <w:szCs w:val="20"/>
        </w:rPr>
        <w:t>. The Group also reviews requirements for future cash flows as part of the financial plan. The Group currently has adequate sources of finance and revenue from sales and services to generate operati</w:t>
      </w:r>
      <w:r w:rsidR="00751A5A" w:rsidRPr="00645D2E">
        <w:rPr>
          <w:rFonts w:ascii="Arial" w:hAnsi="Arial" w:cs="Arial"/>
          <w:color w:val="000000" w:themeColor="text1"/>
          <w:sz w:val="20"/>
          <w:szCs w:val="20"/>
        </w:rPr>
        <w:t xml:space="preserve">ng </w:t>
      </w:r>
      <w:r w:rsidR="002369BF" w:rsidRPr="00645D2E">
        <w:rPr>
          <w:rFonts w:ascii="Arial" w:hAnsi="Arial" w:cs="Arial"/>
          <w:color w:val="000000" w:themeColor="text1"/>
          <w:sz w:val="20"/>
          <w:szCs w:val="20"/>
        </w:rPr>
        <w:t>cash flows and for the payment of liabilities when they become due.</w:t>
      </w:r>
    </w:p>
    <w:p w14:paraId="3207F943" w14:textId="77777777" w:rsidR="002369BF" w:rsidRPr="00645D2E" w:rsidRDefault="002369BF" w:rsidP="750ACD42">
      <w:pPr>
        <w:spacing w:after="0" w:line="240" w:lineRule="auto"/>
        <w:jc w:val="both"/>
        <w:rPr>
          <w:rFonts w:ascii="Arial" w:hAnsi="Arial" w:cs="Arial"/>
          <w:color w:val="000000" w:themeColor="text1"/>
          <w:sz w:val="20"/>
          <w:szCs w:val="20"/>
          <w:cs/>
          <w:lang w:val="en-GB"/>
        </w:rPr>
      </w:pPr>
    </w:p>
    <w:p w14:paraId="76F24B17" w14:textId="77777777" w:rsidR="002369BF" w:rsidRPr="00645D2E" w:rsidRDefault="002369BF" w:rsidP="750ACD42">
      <w:pPr>
        <w:spacing w:after="0" w:line="240" w:lineRule="auto"/>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Ratio of shareholders' equity to paid-up share capital</w:t>
      </w:r>
    </w:p>
    <w:p w14:paraId="4837A3B2" w14:textId="77777777" w:rsidR="002369BF" w:rsidRPr="00645D2E" w:rsidRDefault="002369BF" w:rsidP="750ACD42">
      <w:pPr>
        <w:spacing w:after="0" w:line="240" w:lineRule="auto"/>
        <w:jc w:val="both"/>
        <w:rPr>
          <w:rFonts w:ascii="Arial" w:hAnsi="Arial" w:cs="Arial"/>
          <w:color w:val="000000" w:themeColor="text1"/>
          <w:sz w:val="20"/>
          <w:szCs w:val="20"/>
          <w:lang w:val="en-GB"/>
        </w:rPr>
      </w:pPr>
    </w:p>
    <w:p w14:paraId="4580822A" w14:textId="46327663" w:rsidR="009D49A9" w:rsidRPr="00645D2E" w:rsidRDefault="002369BF" w:rsidP="750ACD42">
      <w:pPr>
        <w:spacing w:after="0" w:line="240" w:lineRule="auto"/>
        <w:jc w:val="both"/>
        <w:rPr>
          <w:rFonts w:ascii="Arial" w:hAnsi="Arial" w:cs="Arial"/>
          <w:color w:val="000000" w:themeColor="text1"/>
          <w:sz w:val="20"/>
          <w:szCs w:val="20"/>
          <w:lang w:val="en-GB"/>
        </w:rPr>
      </w:pPr>
      <w:r w:rsidRPr="00FC4638">
        <w:rPr>
          <w:rFonts w:ascii="Arial" w:hAnsi="Arial" w:cs="Arial"/>
          <w:color w:val="000000" w:themeColor="text1"/>
          <w:sz w:val="20"/>
          <w:szCs w:val="20"/>
          <w:lang w:val="en-GB"/>
        </w:rPr>
        <w:t xml:space="preserve">As </w:t>
      </w:r>
      <w:proofErr w:type="gramStart"/>
      <w:r w:rsidRPr="00FC4638">
        <w:rPr>
          <w:rFonts w:ascii="Arial" w:hAnsi="Arial" w:cs="Arial"/>
          <w:color w:val="000000" w:themeColor="text1"/>
          <w:sz w:val="20"/>
          <w:szCs w:val="20"/>
          <w:lang w:val="en-GB"/>
        </w:rPr>
        <w:t>at</w:t>
      </w:r>
      <w:proofErr w:type="gramEnd"/>
      <w:r w:rsidRPr="00FC4638">
        <w:rPr>
          <w:rFonts w:ascii="Arial" w:hAnsi="Arial" w:cs="Arial"/>
          <w:color w:val="000000" w:themeColor="text1"/>
          <w:sz w:val="20"/>
          <w:szCs w:val="20"/>
          <w:lang w:val="en-GB"/>
        </w:rPr>
        <w:t xml:space="preserve"> </w:t>
      </w:r>
      <w:r w:rsidR="00B441C1" w:rsidRPr="00FC4638">
        <w:rPr>
          <w:rFonts w:ascii="Arial" w:hAnsi="Arial" w:cs="Arial"/>
          <w:color w:val="000000" w:themeColor="text1"/>
          <w:spacing w:val="-4"/>
          <w:sz w:val="20"/>
          <w:szCs w:val="20"/>
          <w:lang w:val="en-GB"/>
        </w:rPr>
        <w:t>3</w:t>
      </w:r>
      <w:r w:rsidR="000F5CE0" w:rsidRPr="00FC4638">
        <w:rPr>
          <w:rFonts w:ascii="Arial" w:hAnsi="Arial" w:cs="Arial"/>
          <w:color w:val="000000" w:themeColor="text1"/>
          <w:spacing w:val="-4"/>
          <w:sz w:val="20"/>
          <w:szCs w:val="20"/>
          <w:lang w:val="en-GB"/>
        </w:rPr>
        <w:t>0 June</w:t>
      </w:r>
      <w:r w:rsidR="00D64AFA" w:rsidRPr="00FC4638">
        <w:rPr>
          <w:rFonts w:ascii="Arial" w:hAnsi="Arial" w:cs="Arial"/>
          <w:color w:val="000000" w:themeColor="text1"/>
          <w:spacing w:val="-4"/>
          <w:sz w:val="20"/>
          <w:szCs w:val="20"/>
        </w:rPr>
        <w:t xml:space="preserve"> </w:t>
      </w:r>
      <w:r w:rsidR="00B441C1" w:rsidRPr="00FC4638">
        <w:rPr>
          <w:rFonts w:ascii="Arial" w:hAnsi="Arial" w:cs="Arial"/>
          <w:color w:val="000000" w:themeColor="text1"/>
          <w:sz w:val="20"/>
          <w:szCs w:val="20"/>
          <w:lang w:val="en-GB"/>
        </w:rPr>
        <w:t>2026</w:t>
      </w:r>
      <w:r w:rsidRPr="00FC4638">
        <w:rPr>
          <w:rFonts w:ascii="Arial" w:hAnsi="Arial" w:cs="Arial"/>
          <w:color w:val="000000" w:themeColor="text1"/>
          <w:sz w:val="20"/>
          <w:szCs w:val="20"/>
          <w:lang w:val="en-GB"/>
        </w:rPr>
        <w:t xml:space="preserve">, </w:t>
      </w:r>
      <w:r w:rsidR="003F4F4C" w:rsidRPr="00FC4638">
        <w:rPr>
          <w:rFonts w:ascii="Arial" w:hAnsi="Arial" w:cs="Arial"/>
          <w:color w:val="000000" w:themeColor="text1"/>
          <w:sz w:val="20"/>
          <w:szCs w:val="20"/>
          <w:lang w:val="en-GB"/>
        </w:rPr>
        <w:t xml:space="preserve">equity attributable to the owners of the Company </w:t>
      </w:r>
      <w:r w:rsidRPr="00FC4638">
        <w:rPr>
          <w:rFonts w:ascii="Arial" w:hAnsi="Arial" w:cs="Arial"/>
          <w:color w:val="000000" w:themeColor="text1"/>
          <w:sz w:val="20"/>
          <w:szCs w:val="20"/>
          <w:lang w:val="en-GB"/>
        </w:rPr>
        <w:t xml:space="preserve">was </w:t>
      </w:r>
      <w:r w:rsidR="00087BE3" w:rsidRPr="00FC4638">
        <w:rPr>
          <w:rFonts w:ascii="Arial" w:hAnsi="Arial" w:cstheme="minorBidi"/>
          <w:color w:val="000000" w:themeColor="text1"/>
          <w:sz w:val="20"/>
          <w:szCs w:val="25"/>
          <w:lang w:val="en-GB"/>
        </w:rPr>
        <w:t>83.3</w:t>
      </w:r>
      <w:r w:rsidR="006D1590">
        <w:rPr>
          <w:rFonts w:ascii="Arial" w:hAnsi="Arial" w:cstheme="minorBidi"/>
          <w:color w:val="000000" w:themeColor="text1"/>
          <w:sz w:val="20"/>
          <w:szCs w:val="25"/>
          <w:lang w:val="en-GB"/>
        </w:rPr>
        <w:t>5</w:t>
      </w:r>
      <w:r w:rsidRPr="00FC4638">
        <w:rPr>
          <w:rFonts w:ascii="Arial" w:hAnsi="Arial" w:cs="Arial"/>
          <w:color w:val="000000" w:themeColor="text1"/>
          <w:sz w:val="20"/>
          <w:szCs w:val="20"/>
          <w:lang w:val="en-GB"/>
        </w:rPr>
        <w:t>% of paid</w:t>
      </w:r>
      <w:r w:rsidRPr="00645D2E">
        <w:rPr>
          <w:rFonts w:ascii="Arial" w:hAnsi="Arial" w:cs="Arial"/>
          <w:color w:val="000000" w:themeColor="text1"/>
          <w:sz w:val="20"/>
          <w:szCs w:val="20"/>
          <w:lang w:val="en-GB"/>
        </w:rPr>
        <w:t xml:space="preserve">-up </w:t>
      </w:r>
      <w:r w:rsidR="003A6BFD" w:rsidRPr="00645D2E">
        <w:rPr>
          <w:rFonts w:ascii="Arial" w:hAnsi="Arial" w:cs="Arial"/>
          <w:color w:val="000000" w:themeColor="text1"/>
          <w:sz w:val="20"/>
          <w:szCs w:val="20"/>
          <w:lang w:val="en-GB"/>
        </w:rPr>
        <w:t xml:space="preserve">registered </w:t>
      </w:r>
      <w:r w:rsidRPr="00645D2E">
        <w:rPr>
          <w:rFonts w:ascii="Arial" w:hAnsi="Arial" w:cs="Arial"/>
          <w:color w:val="000000" w:themeColor="text1"/>
          <w:sz w:val="20"/>
          <w:szCs w:val="20"/>
          <w:lang w:val="en-GB"/>
        </w:rPr>
        <w:t xml:space="preserve">share capital, </w:t>
      </w:r>
      <w:r w:rsidRPr="00645D2E">
        <w:rPr>
          <w:rFonts w:ascii="Arial" w:hAnsi="Arial" w:cs="Arial"/>
          <w:color w:val="000000" w:themeColor="text1"/>
          <w:spacing w:val="-4"/>
          <w:sz w:val="20"/>
          <w:szCs w:val="20"/>
          <w:lang w:val="en-GB"/>
        </w:rPr>
        <w:t xml:space="preserve">which is a financial ratio where the equity is less than </w:t>
      </w:r>
      <w:r w:rsidR="00B441C1" w:rsidRPr="00645D2E">
        <w:rPr>
          <w:rFonts w:ascii="Arial" w:hAnsi="Arial" w:cs="Arial"/>
          <w:color w:val="000000" w:themeColor="text1"/>
          <w:spacing w:val="-4"/>
          <w:sz w:val="20"/>
          <w:szCs w:val="20"/>
          <w:lang w:val="en-GB"/>
        </w:rPr>
        <w:t>100</w:t>
      </w:r>
      <w:r w:rsidRPr="00645D2E">
        <w:rPr>
          <w:rFonts w:ascii="Arial" w:hAnsi="Arial" w:cs="Arial"/>
          <w:color w:val="000000" w:themeColor="text1"/>
          <w:spacing w:val="-4"/>
          <w:sz w:val="20"/>
          <w:szCs w:val="20"/>
          <w:lang w:val="en-GB"/>
        </w:rPr>
        <w:t xml:space="preserve">% of </w:t>
      </w:r>
      <w:r w:rsidR="00D92B52" w:rsidRPr="00645D2E">
        <w:rPr>
          <w:rFonts w:ascii="Arial" w:hAnsi="Arial" w:cs="Arial"/>
          <w:color w:val="000000" w:themeColor="text1"/>
          <w:spacing w:val="-4"/>
          <w:sz w:val="20"/>
          <w:szCs w:val="20"/>
          <w:lang w:val="en-GB"/>
        </w:rPr>
        <w:t>au</w:t>
      </w:r>
      <w:r w:rsidR="00F91611" w:rsidRPr="00645D2E">
        <w:rPr>
          <w:rFonts w:ascii="Arial" w:hAnsi="Arial" w:cs="Arial"/>
          <w:color w:val="000000" w:themeColor="text1"/>
          <w:spacing w:val="-4"/>
          <w:sz w:val="20"/>
          <w:szCs w:val="20"/>
          <w:lang w:val="en-GB"/>
        </w:rPr>
        <w:t xml:space="preserve">thorised and </w:t>
      </w:r>
      <w:r w:rsidRPr="00645D2E">
        <w:rPr>
          <w:rFonts w:ascii="Arial" w:hAnsi="Arial" w:cs="Arial"/>
          <w:color w:val="000000" w:themeColor="text1"/>
          <w:spacing w:val="-4"/>
          <w:sz w:val="20"/>
          <w:szCs w:val="20"/>
          <w:lang w:val="en-GB"/>
        </w:rPr>
        <w:t xml:space="preserve">paid-up </w:t>
      </w:r>
      <w:r w:rsidR="009476BC" w:rsidRPr="00645D2E">
        <w:rPr>
          <w:rFonts w:ascii="Arial" w:hAnsi="Arial" w:cs="Arial"/>
          <w:color w:val="000000" w:themeColor="text1"/>
          <w:spacing w:val="-4"/>
          <w:sz w:val="20"/>
          <w:szCs w:val="20"/>
          <w:lang w:val="en-GB"/>
        </w:rPr>
        <w:t xml:space="preserve">registered </w:t>
      </w:r>
      <w:r w:rsidRPr="00645D2E">
        <w:rPr>
          <w:rFonts w:ascii="Arial" w:hAnsi="Arial" w:cs="Arial"/>
          <w:color w:val="000000" w:themeColor="text1"/>
          <w:spacing w:val="-4"/>
          <w:sz w:val="20"/>
          <w:szCs w:val="20"/>
          <w:lang w:val="en-GB"/>
        </w:rPr>
        <w:t>share capital</w:t>
      </w:r>
      <w:r w:rsidR="009C7FEC">
        <w:rPr>
          <w:rFonts w:ascii="Arial" w:hAnsi="Arial" w:cs="Arial"/>
          <w:color w:val="000000" w:themeColor="text1"/>
          <w:spacing w:val="-4"/>
          <w:sz w:val="20"/>
          <w:szCs w:val="20"/>
          <w:lang w:val="en-GB"/>
        </w:rPr>
        <w:t xml:space="preserve"> and t</w:t>
      </w:r>
      <w:r w:rsidR="00CD0B80" w:rsidRPr="003E0FFB">
        <w:rPr>
          <w:rFonts w:ascii="Arial" w:hAnsi="Arial" w:cs="Arial"/>
          <w:color w:val="000000" w:themeColor="text1"/>
          <w:sz w:val="20"/>
          <w:szCs w:val="20"/>
          <w:lang w:val="en-GB"/>
        </w:rPr>
        <w:t>he</w:t>
      </w:r>
      <w:r w:rsidR="002F1E93" w:rsidRPr="003E0FFB">
        <w:rPr>
          <w:rFonts w:ascii="Arial" w:hAnsi="Arial" w:cs="Arial"/>
          <w:spacing w:val="-8"/>
          <w:sz w:val="20"/>
          <w:szCs w:val="20"/>
        </w:rPr>
        <w:t xml:space="preserve"> Group </w:t>
      </w:r>
      <w:r w:rsidR="00CD0B80" w:rsidRPr="003E0FFB">
        <w:rPr>
          <w:rFonts w:ascii="Arial" w:hAnsi="Arial" w:cs="Arial"/>
          <w:spacing w:val="-8"/>
          <w:sz w:val="20"/>
          <w:szCs w:val="20"/>
        </w:rPr>
        <w:t xml:space="preserve">also </w:t>
      </w:r>
      <w:r w:rsidR="002F1E93" w:rsidRPr="003E0FFB">
        <w:rPr>
          <w:rFonts w:ascii="Arial" w:hAnsi="Arial" w:cs="Arial"/>
          <w:spacing w:val="-8"/>
          <w:sz w:val="20"/>
          <w:szCs w:val="20"/>
        </w:rPr>
        <w:t>had incurred net losses for three consecutive</w:t>
      </w:r>
      <w:r w:rsidR="002F1E93" w:rsidRPr="003E0FFB">
        <w:rPr>
          <w:rFonts w:ascii="Arial" w:hAnsi="Arial" w:cs="Arial"/>
          <w:spacing w:val="-2"/>
          <w:sz w:val="20"/>
          <w:szCs w:val="20"/>
        </w:rPr>
        <w:t xml:space="preserve"> years.</w:t>
      </w:r>
      <w:r w:rsidRPr="003E0FFB">
        <w:rPr>
          <w:rFonts w:ascii="Arial" w:hAnsi="Arial" w:cs="Arial"/>
          <w:color w:val="000000" w:themeColor="text1"/>
          <w:sz w:val="20"/>
          <w:szCs w:val="20"/>
          <w:lang w:val="en-GB"/>
        </w:rPr>
        <w:t xml:space="preserve"> </w:t>
      </w:r>
      <w:r w:rsidR="00A16F80" w:rsidRPr="003E0FFB">
        <w:rPr>
          <w:rFonts w:ascii="Arial" w:hAnsi="Arial" w:cs="Arial"/>
          <w:color w:val="000000" w:themeColor="text1"/>
          <w:sz w:val="20"/>
          <w:szCs w:val="20"/>
          <w:lang w:val="en-GB"/>
        </w:rPr>
        <w:t>Under</w:t>
      </w:r>
      <w:r w:rsidR="00A16F80" w:rsidRPr="00645D2E">
        <w:rPr>
          <w:rFonts w:ascii="Arial" w:hAnsi="Arial" w:cs="Arial"/>
          <w:color w:val="000000" w:themeColor="text1"/>
          <w:sz w:val="20"/>
          <w:szCs w:val="20"/>
          <w:lang w:val="en-GB"/>
        </w:rPr>
        <w:t xml:space="preserve"> t</w:t>
      </w:r>
      <w:r w:rsidR="009476BC" w:rsidRPr="00645D2E">
        <w:rPr>
          <w:rFonts w:ascii="Arial" w:hAnsi="Arial" w:cs="Arial"/>
          <w:color w:val="000000" w:themeColor="text1"/>
          <w:sz w:val="20"/>
          <w:szCs w:val="20"/>
          <w:lang w:val="en-GB"/>
        </w:rPr>
        <w:t xml:space="preserve">he requirements of the Stock Exchange of Thailand's regulations on Measure in Case of Events </w:t>
      </w:r>
      <w:r w:rsidR="009476BC" w:rsidRPr="00645D2E">
        <w:rPr>
          <w:rFonts w:ascii="Arial" w:hAnsi="Arial" w:cs="Arial"/>
          <w:color w:val="000000" w:themeColor="text1"/>
          <w:spacing w:val="-4"/>
          <w:sz w:val="20"/>
          <w:szCs w:val="20"/>
          <w:lang w:val="en-GB"/>
        </w:rPr>
        <w:t xml:space="preserve">that may affect the Listed Companies’ Financial Position and Business Operation B.E. </w:t>
      </w:r>
      <w:r w:rsidR="00B441C1" w:rsidRPr="00645D2E">
        <w:rPr>
          <w:rFonts w:ascii="Arial" w:hAnsi="Arial" w:cs="Arial"/>
          <w:color w:val="000000" w:themeColor="text1"/>
          <w:spacing w:val="-4"/>
          <w:sz w:val="20"/>
          <w:szCs w:val="20"/>
          <w:lang w:val="en-GB"/>
        </w:rPr>
        <w:t>2561</w:t>
      </w:r>
      <w:r w:rsidR="009476BC" w:rsidRPr="00645D2E">
        <w:rPr>
          <w:rFonts w:ascii="Arial" w:hAnsi="Arial" w:cs="Arial"/>
          <w:color w:val="000000" w:themeColor="text1"/>
          <w:spacing w:val="-4"/>
          <w:sz w:val="20"/>
          <w:szCs w:val="20"/>
          <w:lang w:val="en-GB"/>
        </w:rPr>
        <w:t xml:space="preserve"> (</w:t>
      </w:r>
      <w:r w:rsidR="00B441C1" w:rsidRPr="00645D2E">
        <w:rPr>
          <w:rFonts w:ascii="Arial" w:hAnsi="Arial" w:cs="Arial"/>
          <w:color w:val="000000" w:themeColor="text1"/>
          <w:spacing w:val="-4"/>
          <w:sz w:val="20"/>
          <w:szCs w:val="20"/>
          <w:lang w:val="en-GB"/>
        </w:rPr>
        <w:t>2018</w:t>
      </w:r>
      <w:r w:rsidR="009476BC" w:rsidRPr="00645D2E">
        <w:rPr>
          <w:rFonts w:ascii="Arial" w:hAnsi="Arial" w:cs="Arial"/>
          <w:color w:val="000000" w:themeColor="text1"/>
          <w:spacing w:val="-4"/>
          <w:sz w:val="20"/>
          <w:szCs w:val="20"/>
          <w:lang w:val="en-GB"/>
        </w:rPr>
        <w:t>)</w:t>
      </w:r>
      <w:r w:rsidRPr="00645D2E">
        <w:rPr>
          <w:rFonts w:ascii="Arial" w:hAnsi="Arial" w:cs="Arial"/>
          <w:color w:val="000000" w:themeColor="text1"/>
          <w:spacing w:val="-4"/>
          <w:sz w:val="20"/>
          <w:szCs w:val="20"/>
          <w:lang w:val="en-GB"/>
        </w:rPr>
        <w:t>, the Stock</w:t>
      </w:r>
      <w:r w:rsidRPr="00645D2E">
        <w:rPr>
          <w:rFonts w:ascii="Arial" w:hAnsi="Arial" w:cs="Arial"/>
          <w:color w:val="000000" w:themeColor="text1"/>
          <w:spacing w:val="-2"/>
          <w:sz w:val="20"/>
          <w:szCs w:val="20"/>
          <w:lang w:val="en-GB"/>
        </w:rPr>
        <w:t xml:space="preserve"> Exchange </w:t>
      </w:r>
      <w:r w:rsidRPr="00645D2E">
        <w:rPr>
          <w:rFonts w:ascii="Arial" w:hAnsi="Arial" w:cs="Arial"/>
          <w:color w:val="000000" w:themeColor="text1"/>
          <w:spacing w:val="-6"/>
          <w:sz w:val="20"/>
          <w:szCs w:val="20"/>
          <w:lang w:val="en-GB"/>
        </w:rPr>
        <w:t>of Thailand has taken measures to warn investors by posting the CB (</w:t>
      </w:r>
      <w:r w:rsidR="00AA307E" w:rsidRPr="00645D2E">
        <w:rPr>
          <w:rFonts w:ascii="Arial" w:hAnsi="Arial" w:cs="Arial"/>
          <w:color w:val="000000" w:themeColor="text1"/>
          <w:spacing w:val="-6"/>
          <w:sz w:val="20"/>
          <w:szCs w:val="20"/>
          <w:lang w:val="en-GB"/>
        </w:rPr>
        <w:t>Caution-</w:t>
      </w:r>
      <w:r w:rsidRPr="00645D2E">
        <w:rPr>
          <w:rFonts w:ascii="Arial" w:hAnsi="Arial" w:cs="Arial"/>
          <w:color w:val="000000" w:themeColor="text1"/>
          <w:spacing w:val="-6"/>
          <w:sz w:val="20"/>
          <w:szCs w:val="20"/>
          <w:lang w:val="en-GB"/>
        </w:rPr>
        <w:t xml:space="preserve">Business) </w:t>
      </w:r>
      <w:r w:rsidR="003A6BFD" w:rsidRPr="00645D2E">
        <w:rPr>
          <w:rFonts w:ascii="Arial" w:hAnsi="Arial" w:cs="Arial"/>
          <w:color w:val="000000" w:themeColor="text1"/>
          <w:spacing w:val="-6"/>
          <w:sz w:val="20"/>
          <w:szCs w:val="20"/>
          <w:lang w:val="en-GB"/>
        </w:rPr>
        <w:t>sign</w:t>
      </w:r>
      <w:r w:rsidRPr="00645D2E">
        <w:rPr>
          <w:rFonts w:ascii="Arial" w:hAnsi="Arial" w:cs="Arial"/>
          <w:color w:val="000000" w:themeColor="text1"/>
          <w:spacing w:val="-6"/>
          <w:sz w:val="20"/>
          <w:szCs w:val="20"/>
          <w:lang w:val="en-GB"/>
        </w:rPr>
        <w:t xml:space="preserve"> on the Company</w:t>
      </w:r>
      <w:r w:rsidR="00B10F2C" w:rsidRPr="00645D2E">
        <w:rPr>
          <w:rFonts w:ascii="Arial" w:hAnsi="Arial" w:cs="Arial"/>
          <w:color w:val="000000" w:themeColor="text1"/>
          <w:spacing w:val="-6"/>
          <w:sz w:val="20"/>
          <w:szCs w:val="20"/>
          <w:lang w:val="en-GB"/>
        </w:rPr>
        <w:t>’</w:t>
      </w:r>
      <w:r w:rsidRPr="00645D2E">
        <w:rPr>
          <w:rFonts w:ascii="Arial" w:hAnsi="Arial" w:cs="Arial"/>
          <w:color w:val="000000" w:themeColor="text1"/>
          <w:spacing w:val="-6"/>
          <w:sz w:val="20"/>
          <w:szCs w:val="20"/>
          <w:lang w:val="en-GB"/>
        </w:rPr>
        <w:t>s</w:t>
      </w:r>
      <w:r w:rsidRPr="00645D2E">
        <w:rPr>
          <w:rFonts w:ascii="Arial" w:hAnsi="Arial" w:cs="Arial"/>
          <w:color w:val="000000" w:themeColor="text1"/>
          <w:sz w:val="20"/>
          <w:szCs w:val="20"/>
          <w:lang w:val="en-GB"/>
        </w:rPr>
        <w:t xml:space="preserve"> listed securities</w:t>
      </w:r>
      <w:r w:rsidR="009476BC" w:rsidRPr="00645D2E">
        <w:rPr>
          <w:rFonts w:ascii="Arial" w:hAnsi="Arial" w:cs="Arial"/>
          <w:color w:val="000000" w:themeColor="text1"/>
          <w:sz w:val="20"/>
          <w:szCs w:val="20"/>
          <w:lang w:val="en-GB"/>
        </w:rPr>
        <w:t>.</w:t>
      </w:r>
    </w:p>
    <w:p w14:paraId="2D0C4622" w14:textId="77777777" w:rsidR="002369BF" w:rsidRPr="00645D2E" w:rsidRDefault="002369BF" w:rsidP="750ACD42">
      <w:pPr>
        <w:spacing w:after="0" w:line="240" w:lineRule="auto"/>
        <w:jc w:val="both"/>
        <w:rPr>
          <w:rFonts w:ascii="Arial" w:hAnsi="Arial" w:cs="Arial"/>
          <w:color w:val="000000" w:themeColor="text1"/>
          <w:sz w:val="20"/>
          <w:szCs w:val="20"/>
          <w:lang w:val="en-GB"/>
        </w:rPr>
      </w:pPr>
    </w:p>
    <w:p w14:paraId="6E0E5A99" w14:textId="192A7A4E"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 xml:space="preserve">The interim consolidated and separate financial information were authorised for issue by the </w:t>
      </w:r>
      <w:r w:rsidRPr="008E7702">
        <w:rPr>
          <w:rFonts w:ascii="Arial" w:hAnsi="Arial" w:cs="Arial"/>
          <w:color w:val="000000" w:themeColor="text1"/>
          <w:spacing w:val="-4"/>
          <w:sz w:val="20"/>
          <w:szCs w:val="20"/>
          <w:lang w:val="en-GB"/>
        </w:rPr>
        <w:t>Board of Directors</w:t>
      </w:r>
      <w:r w:rsidRPr="008E7702">
        <w:rPr>
          <w:rFonts w:ascii="Arial" w:hAnsi="Arial" w:cs="Arial"/>
          <w:color w:val="000000" w:themeColor="text1"/>
          <w:sz w:val="20"/>
          <w:szCs w:val="20"/>
          <w:lang w:val="en-GB"/>
        </w:rPr>
        <w:t xml:space="preserve"> on </w:t>
      </w:r>
      <w:r w:rsidR="004231C4" w:rsidRPr="008E7702">
        <w:rPr>
          <w:rFonts w:ascii="Arial" w:hAnsi="Arial" w:cs="Arial"/>
          <w:color w:val="000000" w:themeColor="text1"/>
          <w:sz w:val="20"/>
          <w:szCs w:val="20"/>
          <w:lang w:val="en-GB"/>
        </w:rPr>
        <w:t xml:space="preserve">14 </w:t>
      </w:r>
      <w:r w:rsidR="00197866" w:rsidRPr="008E7702">
        <w:rPr>
          <w:rFonts w:ascii="Arial" w:hAnsi="Arial" w:cs="Arial"/>
          <w:color w:val="000000" w:themeColor="text1"/>
          <w:sz w:val="20"/>
          <w:szCs w:val="20"/>
          <w:lang w:val="en-GB"/>
        </w:rPr>
        <w:t>A</w:t>
      </w:r>
      <w:r w:rsidR="008E7702" w:rsidRPr="008E7702">
        <w:rPr>
          <w:rFonts w:ascii="Arial" w:hAnsi="Arial" w:cs="Arial"/>
          <w:color w:val="000000" w:themeColor="text1"/>
          <w:sz w:val="20"/>
          <w:szCs w:val="20"/>
          <w:lang w:val="en-GB"/>
        </w:rPr>
        <w:t>ugust</w:t>
      </w:r>
      <w:r w:rsidR="003C571B" w:rsidRPr="008E7702">
        <w:rPr>
          <w:rFonts w:ascii="Arial" w:hAnsi="Arial" w:cs="Arial"/>
          <w:color w:val="000000" w:themeColor="text1"/>
          <w:sz w:val="20"/>
          <w:szCs w:val="20"/>
          <w:lang w:val="en-GB"/>
        </w:rPr>
        <w:t xml:space="preserve"> </w:t>
      </w:r>
      <w:r w:rsidR="00B441C1" w:rsidRPr="008E7702">
        <w:rPr>
          <w:rFonts w:ascii="Arial" w:hAnsi="Arial" w:cs="Arial"/>
          <w:color w:val="000000" w:themeColor="text1"/>
          <w:sz w:val="20"/>
          <w:szCs w:val="20"/>
          <w:lang w:val="en-GB"/>
        </w:rPr>
        <w:t>2026</w:t>
      </w:r>
      <w:r w:rsidRPr="008E7702">
        <w:rPr>
          <w:rFonts w:ascii="Arial" w:hAnsi="Arial" w:cs="Arial"/>
          <w:color w:val="000000" w:themeColor="text1"/>
          <w:sz w:val="20"/>
          <w:szCs w:val="20"/>
          <w:lang w:val="en-GB"/>
        </w:rPr>
        <w:t>.</w:t>
      </w:r>
    </w:p>
    <w:p w14:paraId="37B69B84"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7378DB36"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8CD5AE6" w14:textId="77777777" w:rsidTr="750ACD42">
        <w:trPr>
          <w:trHeight w:val="386"/>
        </w:trPr>
        <w:tc>
          <w:tcPr>
            <w:tcW w:w="9450" w:type="dxa"/>
            <w:vAlign w:val="center"/>
          </w:tcPr>
          <w:p w14:paraId="7E7E92A9" w14:textId="16447733"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2</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Basis of preparation of the interim financial information</w:t>
            </w:r>
          </w:p>
        </w:tc>
      </w:tr>
    </w:tbl>
    <w:p w14:paraId="59250CFC"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7D6FFACE" w14:textId="50B601B5"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8"/>
          <w:sz w:val="20"/>
          <w:szCs w:val="20"/>
          <w:lang w:val="en-GB"/>
        </w:rPr>
        <w:t>The interim consolidated and separate financial information has been prepared in accordance with Thai Accounting</w:t>
      </w:r>
      <w:r w:rsidRPr="00645D2E">
        <w:rPr>
          <w:rFonts w:ascii="Arial" w:hAnsi="Arial" w:cs="Arial"/>
          <w:color w:val="000000" w:themeColor="text1"/>
          <w:spacing w:val="-4"/>
          <w:sz w:val="20"/>
          <w:szCs w:val="20"/>
          <w:lang w:val="en-GB"/>
        </w:rPr>
        <w:t xml:space="preserve"> Standard </w:t>
      </w:r>
      <w:r w:rsidRPr="00645D2E">
        <w:rPr>
          <w:rFonts w:ascii="Arial" w:hAnsi="Arial" w:cs="Arial"/>
          <w:color w:val="000000" w:themeColor="text1"/>
          <w:spacing w:val="-4"/>
          <w:sz w:val="20"/>
          <w:szCs w:val="20"/>
          <w:cs/>
          <w:lang w:val="en-GB"/>
        </w:rPr>
        <w:t>(</w:t>
      </w:r>
      <w:r w:rsidRPr="00645D2E">
        <w:rPr>
          <w:rFonts w:ascii="Arial" w:hAnsi="Arial" w:cs="Arial"/>
          <w:color w:val="000000" w:themeColor="text1"/>
          <w:spacing w:val="-4"/>
          <w:sz w:val="20"/>
          <w:szCs w:val="20"/>
          <w:lang w:val="en-GB"/>
        </w:rPr>
        <w:t>TAS</w:t>
      </w:r>
      <w:r w:rsidRPr="00645D2E">
        <w:rPr>
          <w:rFonts w:ascii="Arial" w:hAnsi="Arial" w:cs="Arial"/>
          <w:color w:val="000000" w:themeColor="text1"/>
          <w:spacing w:val="-4"/>
          <w:sz w:val="20"/>
          <w:szCs w:val="20"/>
          <w:cs/>
          <w:lang w:val="en-GB"/>
        </w:rPr>
        <w:t xml:space="preserve">) </w:t>
      </w:r>
      <w:r w:rsidR="004C4983" w:rsidRPr="00645D2E">
        <w:rPr>
          <w:rFonts w:ascii="Arial" w:hAnsi="Arial" w:cs="Arial"/>
          <w:color w:val="000000" w:themeColor="text1"/>
          <w:spacing w:val="-4"/>
          <w:sz w:val="20"/>
          <w:szCs w:val="20"/>
          <w:lang w:val="en-GB"/>
        </w:rPr>
        <w:t xml:space="preserve">no. </w:t>
      </w:r>
      <w:r w:rsidR="00B441C1" w:rsidRPr="00645D2E">
        <w:rPr>
          <w:rFonts w:ascii="Arial" w:hAnsi="Arial" w:cs="Arial"/>
          <w:color w:val="000000" w:themeColor="text1"/>
          <w:spacing w:val="-4"/>
          <w:sz w:val="20"/>
          <w:szCs w:val="20"/>
          <w:lang w:val="en-GB"/>
        </w:rPr>
        <w:t>34</w:t>
      </w:r>
      <w:r w:rsidRPr="00645D2E">
        <w:rPr>
          <w:rFonts w:ascii="Arial" w:hAnsi="Arial" w:cs="Arial"/>
          <w:color w:val="000000" w:themeColor="text1"/>
          <w:spacing w:val="-4"/>
          <w:sz w:val="20"/>
          <w:szCs w:val="20"/>
          <w:lang w:val="en-GB"/>
        </w:rPr>
        <w:t xml:space="preserve">, </w:t>
      </w:r>
      <w:r w:rsidRPr="00645D2E">
        <w:rPr>
          <w:rFonts w:ascii="Arial" w:hAnsi="Arial" w:cs="Arial"/>
          <w:color w:val="000000" w:themeColor="text1"/>
          <w:spacing w:val="-4"/>
          <w:sz w:val="20"/>
          <w:szCs w:val="20"/>
          <w:cs/>
          <w:lang w:val="en-GB"/>
        </w:rPr>
        <w:t>“</w:t>
      </w:r>
      <w:r w:rsidRPr="00645D2E">
        <w:rPr>
          <w:rFonts w:ascii="Arial" w:hAnsi="Arial" w:cs="Arial"/>
          <w:color w:val="000000" w:themeColor="text1"/>
          <w:spacing w:val="-4"/>
          <w:sz w:val="20"/>
          <w:szCs w:val="20"/>
          <w:lang w:val="en-GB"/>
        </w:rPr>
        <w:t>Interim Financial Reporting</w:t>
      </w:r>
      <w:r w:rsidRPr="00645D2E">
        <w:rPr>
          <w:rFonts w:ascii="Arial" w:hAnsi="Arial" w:cs="Arial"/>
          <w:color w:val="000000" w:themeColor="text1"/>
          <w:spacing w:val="-4"/>
          <w:sz w:val="20"/>
          <w:szCs w:val="20"/>
          <w:cs/>
          <w:lang w:val="en-GB"/>
        </w:rPr>
        <w:t xml:space="preserve">” </w:t>
      </w:r>
      <w:r w:rsidRPr="00645D2E">
        <w:rPr>
          <w:rFonts w:ascii="Arial" w:hAnsi="Arial" w:cs="Arial"/>
          <w:color w:val="000000" w:themeColor="text1"/>
          <w:spacing w:val="-4"/>
          <w:sz w:val="20"/>
          <w:szCs w:val="20"/>
          <w:lang w:val="en-GB"/>
        </w:rPr>
        <w:t>and other financial reporting requirements</w:t>
      </w:r>
      <w:r w:rsidRPr="00645D2E">
        <w:rPr>
          <w:rFonts w:ascii="Arial" w:hAnsi="Arial" w:cs="Arial"/>
          <w:color w:val="000000" w:themeColor="text1"/>
          <w:sz w:val="20"/>
          <w:szCs w:val="20"/>
          <w:lang w:val="en-GB"/>
        </w:rPr>
        <w:t xml:space="preserve"> issued under the Securities and Exchange Act</w:t>
      </w:r>
      <w:r w:rsidRPr="00645D2E">
        <w:rPr>
          <w:rFonts w:ascii="Arial" w:hAnsi="Arial" w:cs="Arial"/>
          <w:color w:val="000000" w:themeColor="text1"/>
          <w:sz w:val="20"/>
          <w:szCs w:val="20"/>
          <w:cs/>
          <w:lang w:val="en-GB"/>
        </w:rPr>
        <w:t>.</w:t>
      </w:r>
    </w:p>
    <w:p w14:paraId="4BF5BA2E"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2CF44E9A" w14:textId="0307492F" w:rsidR="009D49A9" w:rsidRPr="00645D2E" w:rsidRDefault="009D49A9" w:rsidP="750ACD42">
      <w:pPr>
        <w:spacing w:after="0" w:line="240" w:lineRule="auto"/>
        <w:jc w:val="both"/>
        <w:rPr>
          <w:rFonts w:ascii="Arial" w:hAnsi="Arial" w:cs="Arial"/>
          <w:color w:val="000000" w:themeColor="text1"/>
          <w:sz w:val="20"/>
          <w:szCs w:val="20"/>
          <w:lang w:val="en-GB"/>
        </w:rPr>
      </w:pPr>
      <w:r w:rsidRPr="006238F4">
        <w:rPr>
          <w:rFonts w:ascii="Arial" w:hAnsi="Arial" w:cs="Arial"/>
          <w:color w:val="000000" w:themeColor="text1"/>
          <w:spacing w:val="-4"/>
          <w:sz w:val="20"/>
          <w:szCs w:val="20"/>
          <w:lang w:val="en-GB"/>
        </w:rPr>
        <w:t>The interim financial information should be read in conjunction with the annual financial statements for the year</w:t>
      </w:r>
      <w:r w:rsidRPr="006238F4">
        <w:rPr>
          <w:rFonts w:ascii="Arial" w:hAnsi="Arial" w:cs="Arial"/>
          <w:color w:val="000000" w:themeColor="text1"/>
          <w:sz w:val="20"/>
          <w:szCs w:val="20"/>
          <w:lang w:val="en-GB"/>
        </w:rPr>
        <w:t xml:space="preserve"> ended </w:t>
      </w:r>
      <w:r w:rsidR="00B441C1" w:rsidRPr="006238F4">
        <w:rPr>
          <w:rFonts w:ascii="Arial" w:hAnsi="Arial" w:cs="Arial"/>
          <w:color w:val="000000" w:themeColor="text1"/>
          <w:sz w:val="20"/>
          <w:szCs w:val="20"/>
          <w:lang w:val="en-GB"/>
        </w:rPr>
        <w:t>31</w:t>
      </w:r>
      <w:r w:rsidRPr="006238F4">
        <w:rPr>
          <w:rFonts w:ascii="Arial" w:hAnsi="Arial" w:cs="Arial"/>
          <w:color w:val="000000" w:themeColor="text1"/>
          <w:sz w:val="20"/>
          <w:szCs w:val="20"/>
          <w:lang w:val="en-GB"/>
        </w:rPr>
        <w:t xml:space="preserve"> </w:t>
      </w:r>
      <w:r w:rsidR="00AC4158" w:rsidRPr="006238F4">
        <w:rPr>
          <w:rFonts w:ascii="Arial" w:hAnsi="Arial" w:cs="Arial"/>
          <w:color w:val="000000" w:themeColor="text1"/>
          <w:sz w:val="20"/>
          <w:szCs w:val="20"/>
          <w:lang w:val="en-GB"/>
        </w:rPr>
        <w:t>December</w:t>
      </w:r>
      <w:r w:rsidRPr="006238F4">
        <w:rPr>
          <w:rFonts w:ascii="Arial" w:hAnsi="Arial" w:cs="Arial"/>
          <w:color w:val="000000" w:themeColor="text1"/>
          <w:sz w:val="20"/>
          <w:szCs w:val="20"/>
          <w:lang w:val="en-GB"/>
        </w:rPr>
        <w:t xml:space="preserve"> </w:t>
      </w:r>
      <w:r w:rsidR="00B441C1" w:rsidRPr="006238F4">
        <w:rPr>
          <w:rFonts w:ascii="Arial" w:hAnsi="Arial" w:cs="Arial"/>
          <w:color w:val="000000" w:themeColor="text1"/>
          <w:sz w:val="20"/>
          <w:szCs w:val="20"/>
          <w:lang w:val="en-GB"/>
        </w:rPr>
        <w:t>202</w:t>
      </w:r>
      <w:r w:rsidR="00BA2084" w:rsidRPr="006238F4">
        <w:rPr>
          <w:rFonts w:ascii="Arial" w:hAnsi="Arial" w:cs="Arial"/>
          <w:color w:val="000000" w:themeColor="text1"/>
          <w:sz w:val="20"/>
          <w:szCs w:val="20"/>
          <w:lang w:val="en-GB"/>
        </w:rPr>
        <w:t>5</w:t>
      </w:r>
      <w:r w:rsidRPr="006238F4">
        <w:rPr>
          <w:rFonts w:ascii="Arial" w:hAnsi="Arial" w:cs="Arial"/>
          <w:color w:val="000000" w:themeColor="text1"/>
          <w:sz w:val="20"/>
          <w:szCs w:val="20"/>
          <w:lang w:val="en-GB"/>
        </w:rPr>
        <w:t>.</w:t>
      </w:r>
    </w:p>
    <w:p w14:paraId="33784642"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282C236D" w14:textId="04858D41" w:rsidR="009D49A9" w:rsidRPr="00645D2E" w:rsidRDefault="004C498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An English version of th</w:t>
      </w:r>
      <w:r w:rsidR="00485E19" w:rsidRPr="00645D2E">
        <w:rPr>
          <w:rFonts w:ascii="Arial" w:hAnsi="Arial" w:cs="Arial"/>
          <w:color w:val="000000" w:themeColor="text1"/>
          <w:spacing w:val="-4"/>
          <w:sz w:val="20"/>
          <w:szCs w:val="20"/>
          <w:lang w:val="en-GB"/>
        </w:rPr>
        <w:t>is</w:t>
      </w:r>
      <w:r w:rsidRPr="00645D2E">
        <w:rPr>
          <w:rFonts w:ascii="Arial" w:hAnsi="Arial" w:cs="Arial"/>
          <w:color w:val="000000" w:themeColor="text1"/>
          <w:spacing w:val="-4"/>
          <w:sz w:val="20"/>
          <w:szCs w:val="20"/>
          <w:lang w:val="en-GB"/>
        </w:rPr>
        <w:t xml:space="preserve"> interim financial information has been prepared from the interim financial information</w:t>
      </w:r>
      <w:r w:rsidRPr="00645D2E">
        <w:rPr>
          <w:rFonts w:ascii="Arial" w:hAnsi="Arial" w:cs="Arial"/>
          <w:color w:val="000000" w:themeColor="text1"/>
          <w:sz w:val="20"/>
          <w:szCs w:val="20"/>
          <w:lang w:val="en-GB"/>
        </w:rPr>
        <w:t xml:space="preserve"> </w:t>
      </w:r>
      <w:r w:rsidRPr="00645D2E">
        <w:rPr>
          <w:rFonts w:ascii="Arial" w:hAnsi="Arial" w:cs="Arial"/>
          <w:color w:val="000000" w:themeColor="text1"/>
          <w:spacing w:val="-6"/>
          <w:sz w:val="20"/>
          <w:szCs w:val="20"/>
          <w:lang w:val="en-GB"/>
        </w:rPr>
        <w:t>that is in the Thai language. In the event of a conflict or a difference in interpretation between the two languages,</w:t>
      </w:r>
      <w:r w:rsidRPr="00645D2E">
        <w:rPr>
          <w:rFonts w:ascii="Arial" w:hAnsi="Arial" w:cs="Arial"/>
          <w:color w:val="000000" w:themeColor="text1"/>
          <w:sz w:val="20"/>
          <w:szCs w:val="20"/>
          <w:lang w:val="en-GB"/>
        </w:rPr>
        <w:t xml:space="preserve"> the Thai language interim financial information shall prevail.</w:t>
      </w:r>
    </w:p>
    <w:p w14:paraId="673EB831" w14:textId="77777777" w:rsidR="00CA359A" w:rsidRPr="00645D2E" w:rsidRDefault="00CA359A" w:rsidP="750ACD42">
      <w:pPr>
        <w:spacing w:after="0" w:line="240" w:lineRule="auto"/>
        <w:jc w:val="both"/>
        <w:rPr>
          <w:rFonts w:ascii="Arial" w:hAnsi="Arial" w:cs="Arial"/>
          <w:color w:val="000000" w:themeColor="text1"/>
          <w:sz w:val="20"/>
          <w:szCs w:val="20"/>
          <w:lang w:val="en-GB"/>
        </w:rPr>
      </w:pPr>
    </w:p>
    <w:p w14:paraId="03FCED39"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4646F200" w14:textId="77777777" w:rsidTr="750ACD42">
        <w:trPr>
          <w:trHeight w:val="386"/>
        </w:trPr>
        <w:tc>
          <w:tcPr>
            <w:tcW w:w="9450" w:type="dxa"/>
            <w:vAlign w:val="center"/>
          </w:tcPr>
          <w:p w14:paraId="192547FA" w14:textId="077662BB" w:rsidR="009D49A9" w:rsidRPr="00645D2E" w:rsidRDefault="00B441C1" w:rsidP="750ACD42">
            <w:pPr>
              <w:spacing w:after="0" w:line="240" w:lineRule="auto"/>
              <w:ind w:left="432" w:hanging="543"/>
              <w:jc w:val="both"/>
              <w:rPr>
                <w:rFonts w:ascii="Arial" w:hAnsi="Arial" w:cs="Arial"/>
                <w:b/>
                <w:bCs/>
                <w:color w:val="000000" w:themeColor="text1"/>
                <w:sz w:val="20"/>
                <w:szCs w:val="20"/>
                <w:cs/>
                <w:lang w:val="en-GB"/>
              </w:rPr>
            </w:pPr>
            <w:r w:rsidRPr="00645D2E">
              <w:rPr>
                <w:rFonts w:ascii="Arial" w:hAnsi="Arial" w:cs="Arial"/>
                <w:b/>
                <w:bCs/>
                <w:color w:val="000000" w:themeColor="text1"/>
                <w:sz w:val="20"/>
                <w:szCs w:val="20"/>
                <w:lang w:val="en-GB"/>
              </w:rPr>
              <w:t>3</w:t>
            </w:r>
            <w:r w:rsidR="009438E0" w:rsidRPr="00645D2E">
              <w:rPr>
                <w:rFonts w:ascii="Arial" w:hAnsi="Arial" w:cs="Arial"/>
                <w:b/>
                <w:bCs/>
                <w:color w:val="000000" w:themeColor="text1"/>
                <w:sz w:val="20"/>
                <w:szCs w:val="20"/>
                <w:lang w:val="en-GB"/>
              </w:rPr>
              <w:tab/>
            </w:r>
            <w:r w:rsidR="000C2C27">
              <w:rPr>
                <w:rFonts w:ascii="Arial" w:hAnsi="Arial" w:cs="Arial"/>
                <w:b/>
                <w:bCs/>
                <w:color w:val="000000" w:themeColor="text1"/>
                <w:sz w:val="20"/>
                <w:szCs w:val="20"/>
                <w:lang w:val="en-GB"/>
              </w:rPr>
              <w:t>Significant a</w:t>
            </w:r>
            <w:r w:rsidR="009D49A9" w:rsidRPr="00645D2E">
              <w:rPr>
                <w:rFonts w:ascii="Arial" w:hAnsi="Arial" w:cs="Arial"/>
                <w:b/>
                <w:bCs/>
                <w:color w:val="000000" w:themeColor="text1"/>
                <w:sz w:val="20"/>
                <w:szCs w:val="20"/>
                <w:lang w:val="en-GB"/>
              </w:rPr>
              <w:t>ccounting policies</w:t>
            </w:r>
          </w:p>
        </w:tc>
      </w:tr>
    </w:tbl>
    <w:p w14:paraId="2ABEBBF9" w14:textId="77777777" w:rsidR="009D49A9" w:rsidRPr="00645D2E" w:rsidRDefault="009D49A9" w:rsidP="750ACD42">
      <w:pPr>
        <w:spacing w:after="0" w:line="240" w:lineRule="auto"/>
        <w:jc w:val="both"/>
        <w:rPr>
          <w:rFonts w:ascii="Arial" w:hAnsi="Arial" w:cs="Arial"/>
          <w:color w:val="000000" w:themeColor="text1"/>
          <w:sz w:val="20"/>
          <w:szCs w:val="20"/>
          <w:lang w:val="en-GB"/>
        </w:rPr>
      </w:pPr>
    </w:p>
    <w:p w14:paraId="1D455C7C" w14:textId="6A624E5B" w:rsidR="009D49A9" w:rsidRPr="00645D2E" w:rsidRDefault="004C498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The accounting policies used in the preparation of the interim financial information are consistent with </w:t>
      </w:r>
      <w:r w:rsidRPr="00645D2E">
        <w:rPr>
          <w:rFonts w:ascii="Arial" w:hAnsi="Arial" w:cs="Arial"/>
          <w:color w:val="000000" w:themeColor="text1"/>
          <w:spacing w:val="-2"/>
          <w:sz w:val="20"/>
          <w:szCs w:val="20"/>
          <w:lang w:val="en-GB"/>
        </w:rPr>
        <w:t xml:space="preserve">those used in the annual financial statements for the year ended </w:t>
      </w:r>
      <w:r w:rsidR="00B441C1" w:rsidRPr="00645D2E">
        <w:rPr>
          <w:rFonts w:ascii="Arial" w:hAnsi="Arial" w:cs="Arial"/>
          <w:color w:val="000000" w:themeColor="text1"/>
          <w:spacing w:val="-2"/>
          <w:sz w:val="20"/>
          <w:szCs w:val="20"/>
          <w:lang w:val="en-GB"/>
        </w:rPr>
        <w:t>31</w:t>
      </w:r>
      <w:r w:rsidRPr="00645D2E">
        <w:rPr>
          <w:rFonts w:ascii="Arial" w:hAnsi="Arial" w:cs="Arial"/>
          <w:color w:val="000000" w:themeColor="text1"/>
          <w:spacing w:val="-2"/>
          <w:sz w:val="20"/>
          <w:szCs w:val="20"/>
          <w:lang w:val="en-GB"/>
        </w:rPr>
        <w:t xml:space="preserve"> December </w:t>
      </w:r>
      <w:r w:rsidR="00B441C1" w:rsidRPr="00645D2E">
        <w:rPr>
          <w:rFonts w:ascii="Arial" w:hAnsi="Arial" w:cs="Arial"/>
          <w:color w:val="000000" w:themeColor="text1"/>
          <w:spacing w:val="-2"/>
          <w:sz w:val="20"/>
          <w:szCs w:val="20"/>
          <w:lang w:val="en-GB"/>
        </w:rPr>
        <w:t>202</w:t>
      </w:r>
      <w:r w:rsidR="0000562D" w:rsidRPr="00645D2E">
        <w:rPr>
          <w:rFonts w:ascii="Arial" w:hAnsi="Arial" w:cs="Arial"/>
          <w:color w:val="000000" w:themeColor="text1"/>
          <w:spacing w:val="-2"/>
          <w:sz w:val="20"/>
          <w:szCs w:val="20"/>
          <w:lang w:val="en-GB"/>
        </w:rPr>
        <w:t>5</w:t>
      </w:r>
      <w:r w:rsidR="002F18B7">
        <w:rPr>
          <w:rFonts w:ascii="Arial" w:hAnsi="Arial" w:cs="Arial"/>
          <w:color w:val="000000" w:themeColor="text1"/>
          <w:spacing w:val="-2"/>
          <w:sz w:val="20"/>
          <w:szCs w:val="20"/>
          <w:lang w:val="en-GB"/>
        </w:rPr>
        <w:t>.</w:t>
      </w:r>
    </w:p>
    <w:p w14:paraId="64D47814" w14:textId="77777777" w:rsidR="00D964DB" w:rsidRPr="00645D2E" w:rsidRDefault="00D964DB" w:rsidP="750ACD42">
      <w:pPr>
        <w:spacing w:after="0" w:line="240" w:lineRule="auto"/>
        <w:jc w:val="both"/>
        <w:rPr>
          <w:rFonts w:ascii="Arial" w:hAnsi="Arial" w:cs="Arial"/>
          <w:color w:val="000000" w:themeColor="text1"/>
          <w:sz w:val="20"/>
          <w:szCs w:val="20"/>
          <w:lang w:val="en-GB"/>
        </w:rPr>
      </w:pPr>
    </w:p>
    <w:p w14:paraId="1C9AE469" w14:textId="6C2D2FDA" w:rsidR="00CA359A" w:rsidRPr="00645D2E" w:rsidRDefault="00CA359A">
      <w:pPr>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1C91A84C" w14:textId="77777777" w:rsidR="00117586" w:rsidRPr="00645D2E" w:rsidRDefault="00117586" w:rsidP="750ACD42">
      <w:pPr>
        <w:spacing w:after="0" w:line="240" w:lineRule="auto"/>
        <w:jc w:val="both"/>
        <w:rPr>
          <w:rFonts w:ascii="Arial" w:hAnsi="Arial" w:cs="Arial"/>
          <w:color w:val="000000" w:themeColor="text1"/>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C4983" w:rsidRPr="00645D2E" w14:paraId="0B9B9C36" w14:textId="77777777" w:rsidTr="750ACD42">
        <w:trPr>
          <w:trHeight w:val="386"/>
        </w:trPr>
        <w:tc>
          <w:tcPr>
            <w:tcW w:w="9450" w:type="dxa"/>
            <w:vAlign w:val="center"/>
          </w:tcPr>
          <w:p w14:paraId="2B739158" w14:textId="3009B70E" w:rsidR="004C4983"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4</w:t>
            </w:r>
            <w:r w:rsidR="004C4983" w:rsidRPr="00645D2E">
              <w:rPr>
                <w:rFonts w:ascii="Arial" w:hAnsi="Arial" w:cs="Arial"/>
                <w:b/>
                <w:bCs/>
                <w:color w:val="000000" w:themeColor="text1"/>
                <w:sz w:val="20"/>
                <w:szCs w:val="20"/>
                <w:lang w:val="en-GB"/>
              </w:rPr>
              <w:tab/>
            </w:r>
            <w:r w:rsidR="00221158" w:rsidRPr="00F40E55">
              <w:rPr>
                <w:rFonts w:ascii="Arial" w:hAnsi="Arial" w:cs="Arial"/>
                <w:b/>
                <w:bCs/>
                <w:color w:val="000000" w:themeColor="text1"/>
                <w:spacing w:val="-4"/>
                <w:sz w:val="20"/>
                <w:szCs w:val="20"/>
              </w:rPr>
              <w:t>New and a</w:t>
            </w:r>
            <w:r w:rsidR="007A443A" w:rsidRPr="00F40E55">
              <w:rPr>
                <w:rFonts w:ascii="Arial" w:hAnsi="Arial" w:cs="Arial"/>
                <w:b/>
                <w:bCs/>
                <w:color w:val="000000" w:themeColor="text1"/>
                <w:spacing w:val="-4"/>
                <w:sz w:val="20"/>
                <w:szCs w:val="20"/>
              </w:rPr>
              <w:t>mended</w:t>
            </w:r>
            <w:r w:rsidR="004C4983" w:rsidRPr="00F40E55">
              <w:rPr>
                <w:rFonts w:ascii="Arial" w:hAnsi="Arial" w:cs="Arial"/>
                <w:b/>
                <w:bCs/>
                <w:color w:val="000000" w:themeColor="text1"/>
                <w:spacing w:val="-4"/>
                <w:sz w:val="20"/>
                <w:szCs w:val="20"/>
                <w:lang w:val="en-GB"/>
              </w:rPr>
              <w:t xml:space="preserve"> financial reporting standards</w:t>
            </w:r>
          </w:p>
        </w:tc>
      </w:tr>
    </w:tbl>
    <w:p w14:paraId="16C6DE61" w14:textId="77777777" w:rsidR="001A0D15" w:rsidRDefault="001A0D15" w:rsidP="001A0D15">
      <w:pPr>
        <w:spacing w:after="0" w:line="240" w:lineRule="auto"/>
        <w:jc w:val="both"/>
        <w:rPr>
          <w:rFonts w:ascii="Arial" w:eastAsia="Calibri" w:hAnsi="Arial" w:cs="Arial"/>
          <w:color w:val="000000" w:themeColor="text1"/>
          <w:sz w:val="20"/>
          <w:szCs w:val="20"/>
          <w:lang w:val="en-GB"/>
        </w:rPr>
      </w:pPr>
    </w:p>
    <w:p w14:paraId="3006B355" w14:textId="0FB46B86" w:rsidR="004C4983" w:rsidRPr="001A0D15" w:rsidRDefault="00195CB3" w:rsidP="00785B3D">
      <w:pPr>
        <w:spacing w:after="0" w:line="240" w:lineRule="auto"/>
        <w:jc w:val="thaiDistribute"/>
        <w:rPr>
          <w:rFonts w:ascii="Arial" w:eastAsia="Calibri" w:hAnsi="Arial" w:cs="Arial"/>
          <w:b/>
          <w:bCs/>
          <w:color w:val="000000" w:themeColor="text1"/>
          <w:sz w:val="20"/>
          <w:szCs w:val="20"/>
          <w:lang w:val="en-GB"/>
        </w:rPr>
      </w:pPr>
      <w:r w:rsidRPr="001A0D15">
        <w:rPr>
          <w:rFonts w:ascii="Arial" w:eastAsia="Calibri" w:hAnsi="Arial" w:cs="Arial"/>
          <w:b/>
          <w:bCs/>
          <w:color w:val="000000" w:themeColor="text1"/>
          <w:sz w:val="20"/>
          <w:szCs w:val="20"/>
          <w:lang w:val="en-GB"/>
        </w:rPr>
        <w:t>New and amended financial reporting standards that are effective for the accounting period beginning on or after 1 January 2028 which are relevant to the Group.</w:t>
      </w:r>
    </w:p>
    <w:p w14:paraId="6E1D01C3" w14:textId="77777777" w:rsidR="004746F0" w:rsidRDefault="004746F0" w:rsidP="00785B3D">
      <w:pPr>
        <w:spacing w:after="0" w:line="240" w:lineRule="auto"/>
        <w:jc w:val="thaiDistribute"/>
        <w:rPr>
          <w:rFonts w:ascii="Arial" w:eastAsia="Calibri" w:hAnsi="Arial" w:cs="Arial"/>
          <w:color w:val="000000" w:themeColor="text1"/>
          <w:sz w:val="20"/>
          <w:szCs w:val="20"/>
          <w:lang w:val="en-GB"/>
        </w:rPr>
      </w:pPr>
    </w:p>
    <w:p w14:paraId="71746948" w14:textId="7A7A3348" w:rsidR="00F6302F" w:rsidRDefault="00D42351" w:rsidP="00785B3D">
      <w:pPr>
        <w:spacing w:after="0" w:line="240" w:lineRule="auto"/>
        <w:jc w:val="thaiDistribute"/>
        <w:rPr>
          <w:rFonts w:ascii="Arial" w:eastAsia="Calibri" w:hAnsi="Arial" w:cs="Arial"/>
          <w:color w:val="000000" w:themeColor="text1"/>
          <w:sz w:val="20"/>
          <w:szCs w:val="20"/>
        </w:rPr>
      </w:pPr>
      <w:r w:rsidRPr="00D42351">
        <w:rPr>
          <w:rFonts w:ascii="Arial" w:eastAsia="Calibri" w:hAnsi="Arial" w:cs="Arial"/>
          <w:color w:val="000000" w:themeColor="text1"/>
          <w:sz w:val="20"/>
          <w:szCs w:val="20"/>
        </w:rPr>
        <w:t xml:space="preserve">The following new and amended TFRS was not mandatory for the current reporting </w:t>
      </w:r>
      <w:proofErr w:type="gramStart"/>
      <w:r w:rsidRPr="00D42351">
        <w:rPr>
          <w:rFonts w:ascii="Arial" w:eastAsia="Calibri" w:hAnsi="Arial" w:cs="Arial"/>
          <w:color w:val="000000" w:themeColor="text1"/>
          <w:sz w:val="20"/>
          <w:szCs w:val="20"/>
        </w:rPr>
        <w:t>period</w:t>
      </w:r>
      <w:proofErr w:type="gramEnd"/>
      <w:r w:rsidRPr="00D42351">
        <w:rPr>
          <w:rFonts w:ascii="Arial" w:eastAsia="Calibri" w:hAnsi="Arial" w:cs="Arial"/>
          <w:color w:val="000000" w:themeColor="text1"/>
          <w:sz w:val="20"/>
          <w:szCs w:val="20"/>
        </w:rPr>
        <w:t xml:space="preserve"> and the Group has not early adopted them.</w:t>
      </w:r>
    </w:p>
    <w:p w14:paraId="4B3EC804" w14:textId="77777777" w:rsidR="00B11CFF" w:rsidRDefault="00B11CFF" w:rsidP="00785B3D">
      <w:pPr>
        <w:spacing w:after="0" w:line="240" w:lineRule="auto"/>
        <w:jc w:val="thaiDistribute"/>
        <w:rPr>
          <w:rFonts w:ascii="Arial" w:eastAsia="Calibri" w:hAnsi="Arial" w:cs="Arial"/>
          <w:color w:val="000000" w:themeColor="text1"/>
          <w:sz w:val="20"/>
          <w:szCs w:val="20"/>
        </w:rPr>
      </w:pPr>
    </w:p>
    <w:p w14:paraId="0DA0BC0A" w14:textId="337A2261" w:rsidR="00844A09" w:rsidRPr="00844A09" w:rsidRDefault="00B11CFF" w:rsidP="001812EF">
      <w:pPr>
        <w:pStyle w:val="ListParagraph"/>
        <w:numPr>
          <w:ilvl w:val="0"/>
          <w:numId w:val="8"/>
        </w:numPr>
        <w:spacing w:after="0" w:line="240" w:lineRule="auto"/>
        <w:ind w:left="540" w:hanging="540"/>
        <w:jc w:val="thaiDistribute"/>
        <w:rPr>
          <w:rFonts w:ascii="Arial" w:eastAsia="Calibri" w:hAnsi="Arial" w:cs="Arial"/>
          <w:color w:val="000000" w:themeColor="text1"/>
          <w:sz w:val="20"/>
          <w:szCs w:val="20"/>
          <w:lang w:val="en-GB"/>
        </w:rPr>
      </w:pPr>
      <w:r w:rsidRPr="001812EF">
        <w:rPr>
          <w:rFonts w:ascii="Arial" w:eastAsia="Calibri" w:hAnsi="Arial" w:cs="Arial"/>
          <w:b/>
          <w:bCs/>
          <w:color w:val="000000" w:themeColor="text1"/>
          <w:spacing w:val="-4"/>
          <w:sz w:val="20"/>
          <w:szCs w:val="20"/>
        </w:rPr>
        <w:t xml:space="preserve">TFRS 18 Presentation and Disclosure in Financial Statements. </w:t>
      </w:r>
      <w:r w:rsidR="007B198B" w:rsidRPr="001812EF">
        <w:rPr>
          <w:rFonts w:ascii="Arial" w:eastAsia="Calibri" w:hAnsi="Arial" w:cs="Arial"/>
          <w:color w:val="000000" w:themeColor="text1"/>
          <w:spacing w:val="-4"/>
          <w:sz w:val="20"/>
          <w:szCs w:val="20"/>
        </w:rPr>
        <w:t>Th</w:t>
      </w:r>
      <w:r w:rsidR="0063464D" w:rsidRPr="001812EF">
        <w:rPr>
          <w:rFonts w:ascii="Arial" w:eastAsia="Calibri" w:hAnsi="Arial" w:cs="Arial"/>
          <w:color w:val="000000" w:themeColor="text1"/>
          <w:spacing w:val="-4"/>
          <w:sz w:val="20"/>
          <w:szCs w:val="20"/>
        </w:rPr>
        <w:t>is</w:t>
      </w:r>
      <w:r w:rsidRPr="001812EF">
        <w:rPr>
          <w:rFonts w:ascii="Arial" w:eastAsia="Calibri" w:hAnsi="Arial" w:cs="Arial"/>
          <w:color w:val="000000" w:themeColor="text1"/>
          <w:spacing w:val="-4"/>
          <w:sz w:val="20"/>
          <w:szCs w:val="20"/>
        </w:rPr>
        <w:t xml:space="preserve"> new standard on presentation</w:t>
      </w:r>
      <w:r w:rsidRPr="00B11CFF">
        <w:rPr>
          <w:rFonts w:ascii="Arial" w:eastAsia="Calibri" w:hAnsi="Arial" w:cs="Arial"/>
          <w:color w:val="000000" w:themeColor="text1"/>
          <w:sz w:val="20"/>
          <w:szCs w:val="20"/>
        </w:rPr>
        <w:t xml:space="preserve"> and disclosure in financial statements, </w:t>
      </w:r>
      <w:r w:rsidR="007B198B">
        <w:rPr>
          <w:rFonts w:ascii="Arial" w:eastAsia="Calibri" w:hAnsi="Arial" w:cs="Arial"/>
          <w:color w:val="000000" w:themeColor="text1"/>
          <w:sz w:val="20"/>
          <w:szCs w:val="20"/>
        </w:rPr>
        <w:t>r</w:t>
      </w:r>
      <w:r w:rsidRPr="00B11CFF">
        <w:rPr>
          <w:rFonts w:ascii="Arial" w:eastAsia="Calibri" w:hAnsi="Arial" w:cs="Arial"/>
          <w:color w:val="000000" w:themeColor="text1"/>
          <w:sz w:val="20"/>
          <w:szCs w:val="20"/>
        </w:rPr>
        <w:t>eplaces TAS 1, Presentation of Financial Statements, with a focus on updates to the statement of profit or loss.</w:t>
      </w:r>
    </w:p>
    <w:p w14:paraId="7F1B9189" w14:textId="77777777" w:rsidR="00844A09" w:rsidRPr="001812EF" w:rsidRDefault="00844A09" w:rsidP="001812EF">
      <w:pPr>
        <w:spacing w:after="0" w:line="240" w:lineRule="auto"/>
        <w:jc w:val="thaiDistribute"/>
        <w:rPr>
          <w:rFonts w:ascii="Arial" w:eastAsia="Calibri" w:hAnsi="Arial" w:cstheme="minorBidi"/>
          <w:color w:val="000000" w:themeColor="text1"/>
          <w:sz w:val="20"/>
          <w:szCs w:val="20"/>
        </w:rPr>
      </w:pPr>
    </w:p>
    <w:p w14:paraId="619D26C4" w14:textId="77777777" w:rsidR="00844A09" w:rsidRDefault="00B11CFF" w:rsidP="001812EF">
      <w:pPr>
        <w:pStyle w:val="ListParagraph"/>
        <w:spacing w:after="0" w:line="240" w:lineRule="auto"/>
        <w:ind w:left="540"/>
        <w:jc w:val="thaiDistribute"/>
        <w:rPr>
          <w:rFonts w:ascii="Arial" w:eastAsia="Calibri" w:hAnsi="Arial" w:cs="Arial"/>
          <w:color w:val="000000" w:themeColor="text1"/>
          <w:sz w:val="20"/>
          <w:szCs w:val="20"/>
        </w:rPr>
      </w:pPr>
      <w:r w:rsidRPr="00B11CFF">
        <w:rPr>
          <w:rFonts w:ascii="Arial" w:eastAsia="Calibri" w:hAnsi="Arial" w:cs="Arial"/>
          <w:color w:val="000000" w:themeColor="text1"/>
          <w:sz w:val="20"/>
          <w:szCs w:val="20"/>
        </w:rPr>
        <w:t>The key new concepts introduced in TFRS 18 relate to:</w:t>
      </w:r>
    </w:p>
    <w:p w14:paraId="13FAE40B" w14:textId="77777777" w:rsidR="0074466E" w:rsidRPr="001812EF" w:rsidRDefault="0074466E" w:rsidP="001812EF">
      <w:pPr>
        <w:spacing w:after="0" w:line="240" w:lineRule="auto"/>
        <w:jc w:val="thaiDistribute"/>
        <w:rPr>
          <w:rFonts w:ascii="Arial" w:eastAsia="Calibri" w:hAnsi="Arial" w:cstheme="minorBidi"/>
          <w:color w:val="000000" w:themeColor="text1"/>
          <w:sz w:val="20"/>
          <w:szCs w:val="20"/>
        </w:rPr>
      </w:pPr>
    </w:p>
    <w:p w14:paraId="4E795116" w14:textId="77777777" w:rsidR="0074466E" w:rsidRDefault="00B11CFF" w:rsidP="001812EF">
      <w:pPr>
        <w:pStyle w:val="ListParagraph"/>
        <w:numPr>
          <w:ilvl w:val="0"/>
          <w:numId w:val="10"/>
        </w:numPr>
        <w:spacing w:after="0" w:line="240" w:lineRule="auto"/>
        <w:ind w:left="900"/>
        <w:jc w:val="thaiDistribute"/>
        <w:rPr>
          <w:rFonts w:ascii="Arial" w:eastAsia="Calibri" w:hAnsi="Arial" w:cs="Arial"/>
          <w:color w:val="000000" w:themeColor="text1"/>
          <w:sz w:val="20"/>
          <w:szCs w:val="20"/>
        </w:rPr>
      </w:pPr>
      <w:r w:rsidRPr="0074466E">
        <w:rPr>
          <w:rFonts w:ascii="Arial" w:eastAsia="Calibri" w:hAnsi="Arial" w:cs="Arial"/>
          <w:color w:val="000000" w:themeColor="text1"/>
          <w:sz w:val="20"/>
          <w:szCs w:val="20"/>
        </w:rPr>
        <w:t>the structure of the statement of profit or loss with defined subtotals;</w:t>
      </w:r>
    </w:p>
    <w:p w14:paraId="49AE025D" w14:textId="12EF34F8" w:rsidR="0074466E" w:rsidRDefault="00B11CFF" w:rsidP="001812EF">
      <w:pPr>
        <w:pStyle w:val="ListParagraph"/>
        <w:numPr>
          <w:ilvl w:val="0"/>
          <w:numId w:val="10"/>
        </w:numPr>
        <w:spacing w:after="0" w:line="240" w:lineRule="auto"/>
        <w:ind w:left="900"/>
        <w:jc w:val="thaiDistribute"/>
        <w:rPr>
          <w:rFonts w:ascii="Arial" w:eastAsia="Calibri" w:hAnsi="Arial" w:cs="Arial"/>
          <w:color w:val="000000" w:themeColor="text1"/>
          <w:sz w:val="20"/>
          <w:szCs w:val="20"/>
        </w:rPr>
      </w:pPr>
      <w:r w:rsidRPr="0074466E">
        <w:rPr>
          <w:rFonts w:ascii="Arial" w:eastAsia="Calibri" w:hAnsi="Arial" w:cs="Arial"/>
          <w:color w:val="000000" w:themeColor="text1"/>
          <w:sz w:val="20"/>
          <w:szCs w:val="20"/>
        </w:rPr>
        <w:t>requirement to determine the most useful structured summary for presenting expenses in the statement of profit or loss</w:t>
      </w:r>
      <w:r w:rsidR="007B198B">
        <w:rPr>
          <w:rFonts w:ascii="Arial" w:eastAsia="Calibri" w:hAnsi="Arial" w:cs="Arial"/>
          <w:color w:val="000000" w:themeColor="text1"/>
          <w:sz w:val="20"/>
          <w:szCs w:val="20"/>
        </w:rPr>
        <w:t xml:space="preserve"> that </w:t>
      </w:r>
      <w:proofErr w:type="spellStart"/>
      <w:r w:rsidR="007B198B">
        <w:rPr>
          <w:rFonts w:ascii="Arial" w:eastAsia="Calibri" w:hAnsi="Arial" w:cs="Arial"/>
          <w:color w:val="000000" w:themeColor="text1"/>
          <w:sz w:val="20"/>
          <w:szCs w:val="20"/>
        </w:rPr>
        <w:t>maximise</w:t>
      </w:r>
      <w:proofErr w:type="spellEnd"/>
      <w:r w:rsidR="007B198B">
        <w:rPr>
          <w:rFonts w:ascii="Arial" w:eastAsia="Calibri" w:hAnsi="Arial" w:cs="Arial"/>
          <w:color w:val="000000" w:themeColor="text1"/>
          <w:sz w:val="20"/>
          <w:szCs w:val="20"/>
        </w:rPr>
        <w:t xml:space="preserve"> the benefits of users;</w:t>
      </w:r>
    </w:p>
    <w:p w14:paraId="2644AF95" w14:textId="77777777" w:rsidR="007B198B" w:rsidRDefault="0074466E" w:rsidP="001812EF">
      <w:pPr>
        <w:pStyle w:val="ListParagraph"/>
        <w:numPr>
          <w:ilvl w:val="0"/>
          <w:numId w:val="10"/>
        </w:numPr>
        <w:spacing w:after="0" w:line="240" w:lineRule="auto"/>
        <w:ind w:left="900"/>
        <w:jc w:val="thaiDistribute"/>
        <w:rPr>
          <w:rFonts w:ascii="Arial" w:eastAsia="Calibri" w:hAnsi="Arial" w:cs="Arial"/>
          <w:color w:val="000000" w:themeColor="text1"/>
          <w:sz w:val="20"/>
          <w:szCs w:val="20"/>
        </w:rPr>
      </w:pPr>
      <w:r w:rsidRPr="001812EF">
        <w:rPr>
          <w:rFonts w:ascii="Arial" w:eastAsia="Calibri" w:hAnsi="Arial" w:cs="Arial"/>
          <w:color w:val="000000" w:themeColor="text1"/>
          <w:spacing w:val="-6"/>
          <w:sz w:val="20"/>
          <w:szCs w:val="20"/>
        </w:rPr>
        <w:t>r</w:t>
      </w:r>
      <w:r w:rsidR="00B11CFF" w:rsidRPr="001812EF">
        <w:rPr>
          <w:rFonts w:ascii="Arial" w:eastAsia="Calibri" w:hAnsi="Arial" w:cs="Arial"/>
          <w:color w:val="000000" w:themeColor="text1"/>
          <w:spacing w:val="-6"/>
          <w:sz w:val="20"/>
          <w:szCs w:val="20"/>
        </w:rPr>
        <w:t>equired disclosures in a single note within the financial statements for certain profit or loss performance</w:t>
      </w:r>
      <w:r w:rsidR="00B11CFF" w:rsidRPr="0074466E">
        <w:rPr>
          <w:rFonts w:ascii="Arial" w:eastAsia="Calibri" w:hAnsi="Arial" w:cs="Arial"/>
          <w:color w:val="000000" w:themeColor="text1"/>
          <w:sz w:val="20"/>
          <w:szCs w:val="20"/>
        </w:rPr>
        <w:t xml:space="preserve"> measures that are reported outside an entity’s financial statements (that is, management-defined performance measures); and </w:t>
      </w:r>
    </w:p>
    <w:p w14:paraId="0EB114AA" w14:textId="7DCFC1A4" w:rsidR="002054A9" w:rsidRPr="0074466E" w:rsidRDefault="00B11CFF" w:rsidP="001812EF">
      <w:pPr>
        <w:pStyle w:val="ListParagraph"/>
        <w:numPr>
          <w:ilvl w:val="0"/>
          <w:numId w:val="10"/>
        </w:numPr>
        <w:spacing w:after="0" w:line="240" w:lineRule="auto"/>
        <w:ind w:left="900"/>
        <w:jc w:val="thaiDistribute"/>
        <w:rPr>
          <w:rFonts w:ascii="Arial" w:eastAsia="Calibri" w:hAnsi="Arial" w:cs="Arial"/>
          <w:color w:val="000000" w:themeColor="text1"/>
          <w:sz w:val="20"/>
          <w:szCs w:val="20"/>
        </w:rPr>
      </w:pPr>
      <w:r w:rsidRPr="0074466E">
        <w:rPr>
          <w:rFonts w:ascii="Arial" w:eastAsia="Calibri" w:hAnsi="Arial" w:cs="Arial"/>
          <w:color w:val="000000" w:themeColor="text1"/>
          <w:sz w:val="20"/>
          <w:szCs w:val="20"/>
        </w:rPr>
        <w:t>enhanced principles on aggregation and disaggregation which apply to the primary financial statements and notes in general</w:t>
      </w:r>
      <w:r w:rsidR="003D3107">
        <w:rPr>
          <w:rFonts w:ascii="Arial" w:eastAsia="Calibri" w:hAnsi="Arial" w:cs="Arial"/>
          <w:color w:val="000000" w:themeColor="text1"/>
          <w:sz w:val="20"/>
          <w:szCs w:val="20"/>
        </w:rPr>
        <w:t>.</w:t>
      </w:r>
    </w:p>
    <w:p w14:paraId="01977ADB" w14:textId="77777777" w:rsidR="001568DC" w:rsidRPr="001812EF" w:rsidRDefault="001568DC" w:rsidP="001812EF">
      <w:pPr>
        <w:spacing w:after="0" w:line="240" w:lineRule="auto"/>
        <w:jc w:val="thaiDistribute"/>
        <w:rPr>
          <w:rFonts w:ascii="Arial" w:eastAsia="Calibri" w:hAnsi="Arial" w:cstheme="minorBidi"/>
          <w:color w:val="000000" w:themeColor="text1"/>
          <w:sz w:val="20"/>
          <w:szCs w:val="20"/>
        </w:rPr>
      </w:pPr>
    </w:p>
    <w:p w14:paraId="7FB8665F" w14:textId="5123CE60" w:rsidR="001568DC" w:rsidRPr="007B198B" w:rsidRDefault="00B11CFF" w:rsidP="001812EF">
      <w:pPr>
        <w:pStyle w:val="ListParagraph"/>
        <w:numPr>
          <w:ilvl w:val="0"/>
          <w:numId w:val="8"/>
        </w:numPr>
        <w:spacing w:after="0" w:line="240" w:lineRule="auto"/>
        <w:ind w:left="540" w:hanging="540"/>
        <w:jc w:val="thaiDistribute"/>
        <w:rPr>
          <w:rFonts w:ascii="Arial" w:eastAsia="Calibri" w:hAnsi="Arial" w:cs="Arial"/>
          <w:color w:val="000000" w:themeColor="text1"/>
          <w:sz w:val="20"/>
          <w:szCs w:val="20"/>
          <w:lang w:val="en-GB"/>
        </w:rPr>
      </w:pPr>
      <w:r w:rsidRPr="0074466E">
        <w:rPr>
          <w:rFonts w:ascii="Arial" w:eastAsia="Calibri" w:hAnsi="Arial" w:cs="Arial"/>
          <w:b/>
          <w:bCs/>
          <w:color w:val="000000" w:themeColor="text1"/>
          <w:sz w:val="20"/>
          <w:szCs w:val="20"/>
        </w:rPr>
        <w:t>TFRS</w:t>
      </w:r>
      <w:r w:rsidR="0074466E">
        <w:rPr>
          <w:rFonts w:ascii="Arial" w:eastAsia="Calibri" w:hAnsi="Arial" w:cs="Arial"/>
          <w:b/>
          <w:bCs/>
          <w:color w:val="000000" w:themeColor="text1"/>
          <w:sz w:val="20"/>
          <w:szCs w:val="20"/>
        </w:rPr>
        <w:t xml:space="preserve"> </w:t>
      </w:r>
      <w:r w:rsidRPr="0074466E">
        <w:rPr>
          <w:rFonts w:ascii="Arial" w:eastAsia="Calibri" w:hAnsi="Arial" w:cs="Arial"/>
          <w:b/>
          <w:bCs/>
          <w:color w:val="000000" w:themeColor="text1"/>
          <w:sz w:val="20"/>
          <w:szCs w:val="20"/>
        </w:rPr>
        <w:t>19 Subsidiaries without Public Accountability: Disclosures</w:t>
      </w:r>
      <w:r w:rsidRPr="002054A9">
        <w:rPr>
          <w:rFonts w:ascii="Arial" w:eastAsia="Calibri" w:hAnsi="Arial" w:cs="Arial"/>
          <w:color w:val="000000" w:themeColor="text1"/>
          <w:sz w:val="20"/>
          <w:szCs w:val="20"/>
        </w:rPr>
        <w:t xml:space="preserve">. </w:t>
      </w:r>
      <w:r w:rsidR="007B198B">
        <w:rPr>
          <w:rFonts w:ascii="Arial" w:eastAsia="Calibri" w:hAnsi="Arial" w:cs="Arial"/>
          <w:color w:val="000000" w:themeColor="text1"/>
          <w:sz w:val="20"/>
          <w:szCs w:val="20"/>
        </w:rPr>
        <w:t>TFRS 19</w:t>
      </w:r>
      <w:r w:rsidR="0060419D" w:rsidRPr="0060419D">
        <w:rPr>
          <w:rFonts w:ascii="Arial" w:eastAsia="Calibri" w:hAnsi="Arial" w:cs="Arial"/>
          <w:color w:val="000000" w:themeColor="text1"/>
          <w:sz w:val="20"/>
          <w:szCs w:val="20"/>
        </w:rPr>
        <w:t xml:space="preserve"> reduces</w:t>
      </w:r>
      <w:r w:rsidR="00672821">
        <w:rPr>
          <w:rFonts w:ascii="Arial" w:eastAsia="Calibri" w:hAnsi="Arial" w:cs="Arial"/>
          <w:color w:val="000000" w:themeColor="text1"/>
          <w:sz w:val="20"/>
          <w:szCs w:val="20"/>
        </w:rPr>
        <w:t xml:space="preserve"> </w:t>
      </w:r>
      <w:r w:rsidR="0060419D" w:rsidRPr="0060419D">
        <w:rPr>
          <w:rFonts w:ascii="Arial" w:eastAsia="Calibri" w:hAnsi="Arial" w:cs="Arial"/>
          <w:color w:val="000000" w:themeColor="text1"/>
          <w:sz w:val="20"/>
          <w:szCs w:val="20"/>
        </w:rPr>
        <w:t xml:space="preserve">disclosure requirements of </w:t>
      </w:r>
      <w:r w:rsidR="007B198B">
        <w:rPr>
          <w:rFonts w:ascii="Arial" w:eastAsia="Calibri" w:hAnsi="Arial" w:cs="Arial"/>
          <w:color w:val="000000" w:themeColor="text1"/>
          <w:sz w:val="20"/>
          <w:szCs w:val="20"/>
        </w:rPr>
        <w:t xml:space="preserve">eligible </w:t>
      </w:r>
      <w:r w:rsidR="0060419D" w:rsidRPr="0060419D">
        <w:rPr>
          <w:rFonts w:ascii="Arial" w:eastAsia="Calibri" w:hAnsi="Arial" w:cs="Arial"/>
          <w:color w:val="000000" w:themeColor="text1"/>
          <w:sz w:val="20"/>
          <w:szCs w:val="20"/>
        </w:rPr>
        <w:t xml:space="preserve">subsidiaries </w:t>
      </w:r>
      <w:r w:rsidR="007B198B">
        <w:rPr>
          <w:rFonts w:ascii="Arial" w:eastAsia="Calibri" w:hAnsi="Arial" w:cs="Arial"/>
          <w:color w:val="000000" w:themeColor="text1"/>
          <w:sz w:val="20"/>
          <w:szCs w:val="20"/>
        </w:rPr>
        <w:t>to</w:t>
      </w:r>
      <w:r w:rsidR="0060419D" w:rsidRPr="0060419D">
        <w:rPr>
          <w:rFonts w:ascii="Arial" w:eastAsia="Calibri" w:hAnsi="Arial" w:cs="Arial"/>
          <w:color w:val="000000" w:themeColor="text1"/>
          <w:sz w:val="20"/>
          <w:szCs w:val="20"/>
        </w:rPr>
        <w:t xml:space="preserve"> </w:t>
      </w:r>
      <w:r w:rsidR="007B198B" w:rsidRPr="0060419D">
        <w:rPr>
          <w:rFonts w:ascii="Arial" w:eastAsia="Calibri" w:hAnsi="Arial" w:cs="Arial"/>
          <w:color w:val="000000" w:themeColor="text1"/>
          <w:sz w:val="20"/>
          <w:szCs w:val="20"/>
        </w:rPr>
        <w:t>balance</w:t>
      </w:r>
      <w:r w:rsidR="0060419D" w:rsidRPr="0060419D">
        <w:rPr>
          <w:rFonts w:ascii="Arial" w:eastAsia="Calibri" w:hAnsi="Arial" w:cs="Arial"/>
          <w:color w:val="000000" w:themeColor="text1"/>
          <w:sz w:val="20"/>
          <w:szCs w:val="20"/>
        </w:rPr>
        <w:t xml:space="preserve"> the information needs of the users of </w:t>
      </w:r>
      <w:r w:rsidR="007B198B">
        <w:rPr>
          <w:rFonts w:ascii="Arial" w:eastAsia="Calibri" w:hAnsi="Arial" w:cs="Arial"/>
          <w:color w:val="000000" w:themeColor="text1"/>
          <w:sz w:val="20"/>
          <w:szCs w:val="20"/>
        </w:rPr>
        <w:t>the</w:t>
      </w:r>
      <w:r w:rsidR="00076A3A">
        <w:rPr>
          <w:rFonts w:ascii="Arial" w:eastAsia="Calibri" w:hAnsi="Arial" w:cs="Arial"/>
          <w:color w:val="000000" w:themeColor="text1"/>
          <w:sz w:val="20"/>
          <w:szCs w:val="20"/>
        </w:rPr>
        <w:t xml:space="preserve"> </w:t>
      </w:r>
      <w:r w:rsidR="0060419D" w:rsidRPr="0060419D">
        <w:rPr>
          <w:rFonts w:ascii="Arial" w:eastAsia="Calibri" w:hAnsi="Arial" w:cs="Arial"/>
          <w:color w:val="000000" w:themeColor="text1"/>
          <w:sz w:val="20"/>
          <w:szCs w:val="20"/>
        </w:rPr>
        <w:t>financial statements with cost savings for preparers.</w:t>
      </w:r>
      <w:r w:rsidR="007B198B">
        <w:rPr>
          <w:rFonts w:ascii="Arial" w:eastAsia="Calibri" w:hAnsi="Arial" w:cs="Arial"/>
          <w:color w:val="000000" w:themeColor="text1"/>
          <w:sz w:val="20"/>
          <w:szCs w:val="20"/>
        </w:rPr>
        <w:t xml:space="preserve"> </w:t>
      </w:r>
      <w:r w:rsidRPr="007B198B">
        <w:rPr>
          <w:rFonts w:ascii="Arial" w:eastAsia="Calibri" w:hAnsi="Arial" w:cs="Arial"/>
          <w:color w:val="000000" w:themeColor="text1"/>
          <w:sz w:val="20"/>
          <w:szCs w:val="20"/>
        </w:rPr>
        <w:t xml:space="preserve">TFRS 19 is a voluntary standard for eligible subsidiaries. </w:t>
      </w:r>
    </w:p>
    <w:p w14:paraId="7AF5D5A1" w14:textId="77777777" w:rsidR="005F579D" w:rsidRPr="001812EF" w:rsidRDefault="005F579D" w:rsidP="001812EF">
      <w:pPr>
        <w:spacing w:after="0" w:line="240" w:lineRule="auto"/>
        <w:jc w:val="thaiDistribute"/>
        <w:rPr>
          <w:rFonts w:ascii="Arial" w:eastAsia="Calibri" w:hAnsi="Arial" w:cstheme="minorBidi"/>
          <w:color w:val="000000" w:themeColor="text1"/>
          <w:sz w:val="20"/>
          <w:szCs w:val="20"/>
        </w:rPr>
      </w:pPr>
    </w:p>
    <w:p w14:paraId="6A239233" w14:textId="77777777" w:rsidR="005F579D" w:rsidRDefault="00B11CFF" w:rsidP="001812EF">
      <w:pPr>
        <w:pStyle w:val="ListParagraph"/>
        <w:spacing w:after="0" w:line="240" w:lineRule="auto"/>
        <w:ind w:left="540"/>
        <w:jc w:val="thaiDistribute"/>
        <w:rPr>
          <w:rFonts w:ascii="Arial" w:eastAsia="Calibri" w:hAnsi="Arial" w:cstheme="minorBidi"/>
          <w:color w:val="000000" w:themeColor="text1"/>
          <w:sz w:val="20"/>
          <w:szCs w:val="20"/>
        </w:rPr>
      </w:pPr>
      <w:r w:rsidRPr="002054A9">
        <w:rPr>
          <w:rFonts w:ascii="Arial" w:eastAsia="Calibri" w:hAnsi="Arial" w:cs="Arial"/>
          <w:color w:val="000000" w:themeColor="text1"/>
          <w:sz w:val="20"/>
          <w:szCs w:val="20"/>
        </w:rPr>
        <w:t>A subsidiary is eligible if:</w:t>
      </w:r>
    </w:p>
    <w:p w14:paraId="1E2FC61D" w14:textId="77777777" w:rsidR="001812EF" w:rsidRPr="001812EF" w:rsidRDefault="001812EF" w:rsidP="001812EF">
      <w:pPr>
        <w:spacing w:after="0" w:line="240" w:lineRule="auto"/>
        <w:jc w:val="thaiDistribute"/>
        <w:rPr>
          <w:rFonts w:ascii="Arial" w:eastAsia="Calibri" w:hAnsi="Arial" w:cstheme="minorBidi"/>
          <w:color w:val="000000" w:themeColor="text1"/>
          <w:sz w:val="20"/>
          <w:szCs w:val="20"/>
        </w:rPr>
      </w:pPr>
    </w:p>
    <w:p w14:paraId="770E9429" w14:textId="77777777" w:rsidR="0074388E" w:rsidRDefault="00B11CFF" w:rsidP="001812EF">
      <w:pPr>
        <w:pStyle w:val="ListParagraph"/>
        <w:numPr>
          <w:ilvl w:val="0"/>
          <w:numId w:val="11"/>
        </w:numPr>
        <w:spacing w:after="0" w:line="240" w:lineRule="auto"/>
        <w:ind w:left="900"/>
        <w:jc w:val="thaiDistribute"/>
        <w:rPr>
          <w:rFonts w:ascii="Arial" w:eastAsia="Calibri" w:hAnsi="Arial" w:cs="Arial"/>
          <w:color w:val="000000" w:themeColor="text1"/>
          <w:sz w:val="20"/>
          <w:szCs w:val="20"/>
        </w:rPr>
      </w:pPr>
      <w:r w:rsidRPr="0074388E">
        <w:rPr>
          <w:rFonts w:ascii="Arial" w:eastAsia="Calibri" w:hAnsi="Arial" w:cs="Arial"/>
          <w:color w:val="000000" w:themeColor="text1"/>
          <w:sz w:val="20"/>
          <w:szCs w:val="20"/>
        </w:rPr>
        <w:t>it does not have public accountability; and</w:t>
      </w:r>
    </w:p>
    <w:p w14:paraId="573AE6A9" w14:textId="299FEB32" w:rsidR="005F579D" w:rsidRPr="0074388E" w:rsidRDefault="00B11CFF" w:rsidP="001812EF">
      <w:pPr>
        <w:pStyle w:val="ListParagraph"/>
        <w:numPr>
          <w:ilvl w:val="0"/>
          <w:numId w:val="11"/>
        </w:numPr>
        <w:spacing w:after="0" w:line="240" w:lineRule="auto"/>
        <w:ind w:left="900"/>
        <w:jc w:val="thaiDistribute"/>
        <w:rPr>
          <w:rFonts w:ascii="Arial" w:eastAsia="Calibri" w:hAnsi="Arial" w:cs="Arial"/>
          <w:color w:val="000000" w:themeColor="text1"/>
          <w:sz w:val="20"/>
          <w:szCs w:val="20"/>
        </w:rPr>
      </w:pPr>
      <w:proofErr w:type="gramStart"/>
      <w:r w:rsidRPr="0074388E">
        <w:rPr>
          <w:rFonts w:ascii="Arial" w:eastAsia="Calibri" w:hAnsi="Arial" w:cs="Arial"/>
          <w:color w:val="000000" w:themeColor="text1"/>
          <w:sz w:val="20"/>
          <w:szCs w:val="20"/>
        </w:rPr>
        <w:t>it</w:t>
      </w:r>
      <w:proofErr w:type="gramEnd"/>
      <w:r w:rsidRPr="0074388E">
        <w:rPr>
          <w:rFonts w:ascii="Arial" w:eastAsia="Calibri" w:hAnsi="Arial" w:cs="Arial"/>
          <w:color w:val="000000" w:themeColor="text1"/>
          <w:sz w:val="20"/>
          <w:szCs w:val="20"/>
        </w:rPr>
        <w:t xml:space="preserve"> has an ultimate or intermediate parent that produces consolidated financial statements available for public use that comply with TFRS Accounting Standards.</w:t>
      </w:r>
    </w:p>
    <w:p w14:paraId="6F910017" w14:textId="77777777" w:rsidR="005F579D" w:rsidRDefault="005F579D" w:rsidP="00785B3D">
      <w:pPr>
        <w:spacing w:after="0" w:line="240" w:lineRule="auto"/>
        <w:jc w:val="thaiDistribute"/>
        <w:rPr>
          <w:rFonts w:ascii="Arial" w:eastAsia="Calibri" w:hAnsi="Arial" w:cs="Arial"/>
          <w:color w:val="000000" w:themeColor="text1"/>
          <w:sz w:val="20"/>
          <w:szCs w:val="20"/>
        </w:rPr>
      </w:pPr>
    </w:p>
    <w:p w14:paraId="44050C2D" w14:textId="77777777" w:rsidR="002C4C00" w:rsidRPr="001812EF" w:rsidRDefault="00B11CFF" w:rsidP="0074388E">
      <w:pPr>
        <w:pStyle w:val="ListParagraph"/>
        <w:numPr>
          <w:ilvl w:val="0"/>
          <w:numId w:val="8"/>
        </w:numPr>
        <w:spacing w:after="0" w:line="240" w:lineRule="auto"/>
        <w:ind w:left="567" w:hanging="567"/>
        <w:jc w:val="thaiDistribute"/>
        <w:rPr>
          <w:rFonts w:ascii="Arial" w:eastAsia="Calibri" w:hAnsi="Arial" w:cs="Arial"/>
          <w:color w:val="000000" w:themeColor="text1"/>
          <w:sz w:val="20"/>
          <w:szCs w:val="20"/>
          <w:lang w:val="en-GB"/>
        </w:rPr>
      </w:pPr>
      <w:r w:rsidRPr="00551235">
        <w:rPr>
          <w:rFonts w:ascii="Arial" w:eastAsia="Calibri" w:hAnsi="Arial" w:cs="Arial"/>
          <w:b/>
          <w:bCs/>
          <w:color w:val="000000" w:themeColor="text1"/>
          <w:sz w:val="20"/>
          <w:szCs w:val="20"/>
        </w:rPr>
        <w:t>TAS 7 Statement of cash flows</w:t>
      </w:r>
      <w:r w:rsidRPr="005F579D">
        <w:rPr>
          <w:rFonts w:ascii="Arial" w:eastAsia="Calibri" w:hAnsi="Arial" w:cs="Arial"/>
          <w:color w:val="000000" w:themeColor="text1"/>
          <w:sz w:val="20"/>
          <w:szCs w:val="20"/>
        </w:rPr>
        <w:t xml:space="preserve"> was amended </w:t>
      </w:r>
      <w:proofErr w:type="gramStart"/>
      <w:r w:rsidRPr="005F579D">
        <w:rPr>
          <w:rFonts w:ascii="Arial" w:eastAsia="Calibri" w:hAnsi="Arial" w:cs="Arial"/>
          <w:color w:val="000000" w:themeColor="text1"/>
          <w:sz w:val="20"/>
          <w:szCs w:val="20"/>
        </w:rPr>
        <w:t>as a consequence of</w:t>
      </w:r>
      <w:proofErr w:type="gramEnd"/>
      <w:r w:rsidRPr="005F579D">
        <w:rPr>
          <w:rFonts w:ascii="Arial" w:eastAsia="Calibri" w:hAnsi="Arial" w:cs="Arial"/>
          <w:color w:val="000000" w:themeColor="text1"/>
          <w:sz w:val="20"/>
          <w:szCs w:val="20"/>
        </w:rPr>
        <w:t xml:space="preserve"> the adoption of TFRS 18</w:t>
      </w:r>
    </w:p>
    <w:p w14:paraId="2CF5FCE6" w14:textId="77777777" w:rsidR="001812EF" w:rsidRPr="001812EF" w:rsidRDefault="001812EF" w:rsidP="001812EF">
      <w:pPr>
        <w:spacing w:after="0" w:line="240" w:lineRule="auto"/>
        <w:jc w:val="thaiDistribute"/>
        <w:rPr>
          <w:rFonts w:ascii="Arial" w:eastAsia="Calibri" w:hAnsi="Arial" w:cstheme="minorBidi"/>
          <w:color w:val="000000" w:themeColor="text1"/>
          <w:sz w:val="20"/>
          <w:szCs w:val="20"/>
          <w:lang w:val="en-GB"/>
        </w:rPr>
      </w:pPr>
    </w:p>
    <w:p w14:paraId="73AD0FF9" w14:textId="77777777" w:rsidR="00551235" w:rsidRDefault="00B11CFF" w:rsidP="001812EF">
      <w:pPr>
        <w:pStyle w:val="ListParagraph"/>
        <w:numPr>
          <w:ilvl w:val="0"/>
          <w:numId w:val="12"/>
        </w:numPr>
        <w:spacing w:after="0" w:line="240" w:lineRule="auto"/>
        <w:ind w:left="900"/>
        <w:jc w:val="thaiDistribute"/>
        <w:rPr>
          <w:rFonts w:ascii="Arial" w:eastAsia="Calibri" w:hAnsi="Arial" w:cs="Arial"/>
          <w:color w:val="000000" w:themeColor="text1"/>
          <w:sz w:val="20"/>
          <w:szCs w:val="20"/>
        </w:rPr>
      </w:pPr>
      <w:r w:rsidRPr="00551235">
        <w:rPr>
          <w:rFonts w:ascii="Arial" w:eastAsia="Calibri" w:hAnsi="Arial" w:cs="Arial"/>
          <w:color w:val="000000" w:themeColor="text1"/>
          <w:sz w:val="20"/>
          <w:szCs w:val="20"/>
        </w:rPr>
        <w:t>to require entities to use the operating profit or loss subtotal as the starting point for the indirect method of reporting cash flows from operating activities; and</w:t>
      </w:r>
    </w:p>
    <w:p w14:paraId="3235A296" w14:textId="17DC2611" w:rsidR="002C4C00" w:rsidRPr="00551235" w:rsidRDefault="00B11CFF" w:rsidP="001812EF">
      <w:pPr>
        <w:pStyle w:val="ListParagraph"/>
        <w:numPr>
          <w:ilvl w:val="0"/>
          <w:numId w:val="12"/>
        </w:numPr>
        <w:spacing w:after="0" w:line="240" w:lineRule="auto"/>
        <w:ind w:left="900"/>
        <w:jc w:val="thaiDistribute"/>
        <w:rPr>
          <w:rFonts w:ascii="Arial" w:eastAsia="Calibri" w:hAnsi="Arial" w:cs="Arial"/>
          <w:color w:val="000000" w:themeColor="text1"/>
          <w:sz w:val="20"/>
          <w:szCs w:val="20"/>
        </w:rPr>
      </w:pPr>
      <w:r w:rsidRPr="00551235">
        <w:rPr>
          <w:rFonts w:ascii="Arial" w:eastAsia="Calibri" w:hAnsi="Arial" w:cs="Arial"/>
          <w:color w:val="000000" w:themeColor="text1"/>
          <w:sz w:val="20"/>
          <w:szCs w:val="20"/>
        </w:rPr>
        <w:t>to introduce new requirements for the classification of interest and dividend cash flows in the statement of cash flows.</w:t>
      </w:r>
    </w:p>
    <w:p w14:paraId="156E4376" w14:textId="77777777" w:rsidR="002C4C00" w:rsidRPr="001812EF" w:rsidRDefault="002C4C00" w:rsidP="001812EF">
      <w:pPr>
        <w:spacing w:after="0" w:line="240" w:lineRule="auto"/>
        <w:jc w:val="thaiDistribute"/>
        <w:rPr>
          <w:rFonts w:ascii="Arial" w:eastAsia="Calibri" w:hAnsi="Arial" w:cstheme="minorBidi"/>
          <w:color w:val="000000" w:themeColor="text1"/>
          <w:sz w:val="20"/>
          <w:szCs w:val="20"/>
        </w:rPr>
      </w:pPr>
    </w:p>
    <w:p w14:paraId="1375E421" w14:textId="4EAB1C6C" w:rsidR="00B11CFF" w:rsidRDefault="00B11CFF" w:rsidP="009D7787">
      <w:pPr>
        <w:pStyle w:val="ListParagraph"/>
        <w:spacing w:after="0" w:line="240" w:lineRule="auto"/>
        <w:ind w:left="0"/>
        <w:jc w:val="thaiDistribute"/>
        <w:rPr>
          <w:rFonts w:ascii="Arial" w:eastAsia="Calibri" w:hAnsi="Arial" w:cs="Arial"/>
          <w:color w:val="000000" w:themeColor="text1"/>
          <w:sz w:val="20"/>
          <w:szCs w:val="20"/>
        </w:rPr>
      </w:pPr>
      <w:r w:rsidRPr="005F579D">
        <w:rPr>
          <w:rFonts w:ascii="Arial" w:eastAsia="Calibri" w:hAnsi="Arial" w:cs="Arial"/>
          <w:color w:val="000000" w:themeColor="text1"/>
          <w:sz w:val="20"/>
          <w:szCs w:val="20"/>
        </w:rPr>
        <w:t>The Group's management is currently assessing the impact of the standard on the Group.</w:t>
      </w:r>
    </w:p>
    <w:p w14:paraId="05FFBCA8" w14:textId="77777777" w:rsidR="001E3D55" w:rsidRDefault="001E3D55" w:rsidP="001E3D55">
      <w:pPr>
        <w:spacing w:after="0" w:line="240" w:lineRule="auto"/>
        <w:jc w:val="thaiDistribute"/>
        <w:rPr>
          <w:rFonts w:ascii="Arial" w:eastAsia="Calibri" w:hAnsi="Arial" w:cs="Arial"/>
          <w:color w:val="000000" w:themeColor="text1"/>
          <w:sz w:val="20"/>
          <w:szCs w:val="20"/>
          <w:lang w:val="en-GB"/>
        </w:rPr>
      </w:pPr>
    </w:p>
    <w:p w14:paraId="1C53CA6A" w14:textId="77777777" w:rsidR="001E3D55" w:rsidRPr="001E3D55" w:rsidRDefault="001E3D55" w:rsidP="001E3D55">
      <w:pPr>
        <w:spacing w:after="0" w:line="240" w:lineRule="auto"/>
        <w:jc w:val="thaiDistribute"/>
        <w:rPr>
          <w:rFonts w:ascii="Arial" w:eastAsia="Calibri"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4B17AA1E" w14:textId="77777777" w:rsidTr="750ACD42">
        <w:trPr>
          <w:trHeight w:val="386"/>
        </w:trPr>
        <w:tc>
          <w:tcPr>
            <w:tcW w:w="9450" w:type="dxa"/>
            <w:vAlign w:val="center"/>
          </w:tcPr>
          <w:p w14:paraId="6EC30805" w14:textId="12DF96D6"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bookmarkStart w:id="0" w:name="Estimates"/>
            <w:bookmarkEnd w:id="0"/>
            <w:r w:rsidRPr="00645D2E">
              <w:rPr>
                <w:rFonts w:ascii="Arial" w:hAnsi="Arial" w:cs="Arial"/>
                <w:b/>
                <w:bCs/>
                <w:color w:val="000000" w:themeColor="text1"/>
                <w:sz w:val="20"/>
                <w:szCs w:val="20"/>
                <w:lang w:val="en-GB"/>
              </w:rPr>
              <w:t>5</w:t>
            </w:r>
            <w:r w:rsidR="009438E0" w:rsidRPr="00645D2E">
              <w:rPr>
                <w:rFonts w:ascii="Arial" w:hAnsi="Arial" w:cs="Arial"/>
                <w:b/>
                <w:bCs/>
                <w:color w:val="000000" w:themeColor="text1"/>
                <w:sz w:val="20"/>
                <w:szCs w:val="20"/>
                <w:lang w:val="en-GB"/>
              </w:rPr>
              <w:tab/>
            </w:r>
            <w:r w:rsidR="009D49A9" w:rsidRPr="00645D2E">
              <w:rPr>
                <w:rFonts w:ascii="Arial" w:hAnsi="Arial" w:cs="Arial"/>
                <w:b/>
                <w:bCs/>
                <w:color w:val="000000" w:themeColor="text1"/>
                <w:sz w:val="20"/>
                <w:szCs w:val="20"/>
                <w:lang w:val="en-GB"/>
              </w:rPr>
              <w:t>Estimates</w:t>
            </w:r>
          </w:p>
        </w:tc>
      </w:tr>
    </w:tbl>
    <w:p w14:paraId="05C60BE2" w14:textId="77777777" w:rsidR="001E3D55" w:rsidRDefault="001E3D55" w:rsidP="750ACD42">
      <w:pPr>
        <w:tabs>
          <w:tab w:val="left" w:pos="1992"/>
          <w:tab w:val="left" w:pos="2352"/>
        </w:tabs>
        <w:spacing w:after="0" w:line="240" w:lineRule="auto"/>
        <w:jc w:val="both"/>
        <w:rPr>
          <w:rFonts w:ascii="Arial" w:hAnsi="Arial" w:cs="Arial"/>
          <w:color w:val="000000" w:themeColor="text1"/>
          <w:sz w:val="20"/>
          <w:szCs w:val="20"/>
          <w:lang w:val="en-GB"/>
        </w:rPr>
      </w:pPr>
    </w:p>
    <w:p w14:paraId="46E49E9C" w14:textId="4B81F8C6" w:rsidR="009D49A9" w:rsidRPr="00645D2E" w:rsidRDefault="009D49A9" w:rsidP="750ACD42">
      <w:pPr>
        <w:tabs>
          <w:tab w:val="left" w:pos="1992"/>
          <w:tab w:val="left" w:pos="2352"/>
        </w:tabs>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The preparation of </w:t>
      </w:r>
      <w:r w:rsidR="007B198B">
        <w:rPr>
          <w:rFonts w:ascii="Arial" w:hAnsi="Arial" w:cs="Arial"/>
          <w:color w:val="000000" w:themeColor="text1"/>
          <w:sz w:val="20"/>
          <w:szCs w:val="20"/>
          <w:lang w:val="en-GB"/>
        </w:rPr>
        <w:t xml:space="preserve">the </w:t>
      </w:r>
      <w:r w:rsidRPr="00645D2E">
        <w:rPr>
          <w:rFonts w:ascii="Arial" w:hAnsi="Arial" w:cs="Arial"/>
          <w:color w:val="000000" w:themeColor="text1"/>
          <w:sz w:val="20"/>
          <w:szCs w:val="20"/>
          <w:lang w:val="en-GB"/>
        </w:rPr>
        <w:t xml:space="preserve">interim financial information requires management to make judgements, estimates and </w:t>
      </w:r>
      <w:r w:rsidRPr="00645D2E">
        <w:rPr>
          <w:rFonts w:ascii="Arial" w:hAnsi="Arial" w:cs="Arial"/>
          <w:color w:val="000000" w:themeColor="text1"/>
          <w:spacing w:val="-4"/>
          <w:sz w:val="20"/>
          <w:szCs w:val="20"/>
          <w:lang w:val="en-GB"/>
        </w:rPr>
        <w:t>assumptions that affect the application of accounting policies and the reported amounts of assets and liabilities,</w:t>
      </w:r>
      <w:r w:rsidRPr="00645D2E">
        <w:rPr>
          <w:rFonts w:ascii="Arial" w:hAnsi="Arial" w:cs="Arial"/>
          <w:color w:val="000000" w:themeColor="text1"/>
          <w:sz w:val="20"/>
          <w:szCs w:val="20"/>
          <w:lang w:val="en-GB"/>
        </w:rPr>
        <w:t xml:space="preserve"> income and expenses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Actual results may differ from these estimates</w:t>
      </w:r>
      <w:r w:rsidRPr="00645D2E">
        <w:rPr>
          <w:rFonts w:ascii="Arial" w:hAnsi="Arial" w:cs="Arial"/>
          <w:color w:val="000000" w:themeColor="text1"/>
          <w:sz w:val="20"/>
          <w:szCs w:val="20"/>
          <w:cs/>
          <w:lang w:val="en-GB"/>
        </w:rPr>
        <w:t>.</w:t>
      </w:r>
    </w:p>
    <w:p w14:paraId="24CE0A03" w14:textId="77777777" w:rsidR="001E3D55" w:rsidRDefault="001E3D55" w:rsidP="750ACD42">
      <w:pPr>
        <w:pStyle w:val="BodyTextIndent2"/>
        <w:spacing w:after="0" w:line="240" w:lineRule="auto"/>
        <w:ind w:left="0"/>
        <w:rPr>
          <w:rFonts w:ascii="Arial" w:hAnsi="Arial" w:cs="Arial"/>
          <w:color w:val="000000" w:themeColor="text1"/>
          <w:lang w:val="en-GB"/>
        </w:rPr>
      </w:pPr>
    </w:p>
    <w:p w14:paraId="2B425C51" w14:textId="0DE3273A" w:rsidR="009D49A9" w:rsidRPr="00645D2E" w:rsidRDefault="009D49A9" w:rsidP="750ACD42">
      <w:pPr>
        <w:pStyle w:val="BodyTextIndent2"/>
        <w:spacing w:after="0" w:line="240" w:lineRule="auto"/>
        <w:ind w:left="0"/>
        <w:rPr>
          <w:rFonts w:ascii="Arial" w:hAnsi="Arial" w:cs="Arial"/>
          <w:color w:val="000000" w:themeColor="text1"/>
          <w:lang w:val="en-GB"/>
        </w:rPr>
      </w:pPr>
      <w:r w:rsidRPr="00645D2E">
        <w:rPr>
          <w:rFonts w:ascii="Arial" w:hAnsi="Arial" w:cs="Arial"/>
          <w:color w:val="000000" w:themeColor="text1"/>
          <w:lang w:val="en-GB"/>
        </w:rPr>
        <w:t>In preparing this interim financial information, significant judgements made by management in applying the Group</w:t>
      </w:r>
      <w:r w:rsidRPr="00645D2E">
        <w:rPr>
          <w:rFonts w:ascii="Arial" w:hAnsi="Arial" w:cs="Arial"/>
          <w:color w:val="000000" w:themeColor="text1"/>
          <w:cs/>
          <w:lang w:val="en-GB"/>
        </w:rPr>
        <w:t>’</w:t>
      </w:r>
      <w:r w:rsidRPr="00645D2E">
        <w:rPr>
          <w:rFonts w:ascii="Arial" w:hAnsi="Arial" w:cs="Arial"/>
          <w:color w:val="000000" w:themeColor="text1"/>
          <w:lang w:val="en-GB"/>
        </w:rPr>
        <w:t xml:space="preserve">s accounting policies and the key sources of estimation uncertainty were the same as those that applied to the consolidated financial statements for the year ended </w:t>
      </w:r>
      <w:r w:rsidR="00B441C1" w:rsidRPr="00645D2E">
        <w:rPr>
          <w:rFonts w:ascii="Arial" w:hAnsi="Arial" w:cs="Arial"/>
          <w:color w:val="000000" w:themeColor="text1"/>
          <w:lang w:val="en-GB"/>
        </w:rPr>
        <w:t>31</w:t>
      </w:r>
      <w:r w:rsidRPr="00645D2E">
        <w:rPr>
          <w:rFonts w:ascii="Arial" w:hAnsi="Arial" w:cs="Arial"/>
          <w:color w:val="000000" w:themeColor="text1"/>
          <w:lang w:val="en-GB"/>
        </w:rPr>
        <w:t xml:space="preserve"> </w:t>
      </w:r>
      <w:r w:rsidR="00AC4158" w:rsidRPr="00645D2E">
        <w:rPr>
          <w:rFonts w:ascii="Arial" w:hAnsi="Arial" w:cs="Arial"/>
          <w:color w:val="000000" w:themeColor="text1"/>
          <w:lang w:val="en-GB"/>
        </w:rPr>
        <w:t>December</w:t>
      </w:r>
      <w:r w:rsidRPr="00645D2E">
        <w:rPr>
          <w:rFonts w:ascii="Arial" w:hAnsi="Arial" w:cs="Arial"/>
          <w:color w:val="000000" w:themeColor="text1"/>
          <w:lang w:val="en-GB"/>
        </w:rPr>
        <w:t xml:space="preserve"> </w:t>
      </w:r>
      <w:r w:rsidR="00B441C1" w:rsidRPr="00645D2E">
        <w:rPr>
          <w:rFonts w:ascii="Arial" w:hAnsi="Arial" w:cs="Arial"/>
          <w:color w:val="000000" w:themeColor="text1"/>
          <w:lang w:val="en-GB"/>
        </w:rPr>
        <w:t>202</w:t>
      </w:r>
      <w:r w:rsidR="001B3348" w:rsidRPr="00645D2E">
        <w:rPr>
          <w:rFonts w:ascii="Arial" w:hAnsi="Arial" w:cs="Arial"/>
          <w:color w:val="000000" w:themeColor="text1"/>
          <w:lang w:val="en-GB"/>
        </w:rPr>
        <w:t>5</w:t>
      </w:r>
      <w:r w:rsidRPr="00645D2E">
        <w:rPr>
          <w:rFonts w:ascii="Arial" w:hAnsi="Arial" w:cs="Arial"/>
          <w:color w:val="000000" w:themeColor="text1"/>
          <w:cs/>
          <w:lang w:val="en-GB"/>
        </w:rPr>
        <w:t>.</w:t>
      </w:r>
    </w:p>
    <w:p w14:paraId="2AE737C7" w14:textId="514AAD54" w:rsidR="00551235" w:rsidRDefault="00551235">
      <w:pPr>
        <w:rPr>
          <w:rFonts w:ascii="Arial" w:hAnsi="Arial" w:cs="Arial"/>
          <w:color w:val="000000" w:themeColor="text1"/>
          <w:sz w:val="12"/>
          <w:szCs w:val="12"/>
          <w:lang w:val="en-GB"/>
        </w:rPr>
      </w:pPr>
      <w:r>
        <w:rPr>
          <w:rFonts w:ascii="Arial" w:hAnsi="Arial" w:cs="Arial"/>
          <w:color w:val="000000" w:themeColor="text1"/>
          <w:sz w:val="12"/>
          <w:szCs w:val="12"/>
          <w:lang w:val="en-GB"/>
        </w:rPr>
        <w:br w:type="page"/>
      </w:r>
    </w:p>
    <w:p w14:paraId="655EB5A5" w14:textId="77777777" w:rsidR="001E3D55" w:rsidRDefault="001E3D55" w:rsidP="001E3D55">
      <w:pPr>
        <w:spacing w:after="0" w:line="240" w:lineRule="auto"/>
        <w:jc w:val="thaiDistribute"/>
        <w:rPr>
          <w:rFonts w:ascii="Arial" w:eastAsia="Calibri"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17A576D5" w14:textId="77777777" w:rsidTr="750ACD42">
        <w:trPr>
          <w:trHeight w:val="386"/>
        </w:trPr>
        <w:tc>
          <w:tcPr>
            <w:tcW w:w="9450" w:type="dxa"/>
            <w:vAlign w:val="center"/>
          </w:tcPr>
          <w:p w14:paraId="50062AD1" w14:textId="29409706"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6</w:t>
            </w:r>
            <w:r w:rsidR="009D49A9" w:rsidRPr="00645D2E">
              <w:rPr>
                <w:rFonts w:ascii="Arial" w:hAnsi="Arial" w:cs="Arial"/>
                <w:b/>
                <w:bCs/>
                <w:color w:val="000000" w:themeColor="text1"/>
                <w:sz w:val="20"/>
                <w:szCs w:val="20"/>
                <w:lang w:val="en-GB"/>
              </w:rPr>
              <w:tab/>
              <w:t xml:space="preserve">Segment information </w:t>
            </w:r>
            <w:r w:rsidR="009D49A9" w:rsidRPr="00645D2E">
              <w:rPr>
                <w:rFonts w:ascii="Arial" w:hAnsi="Arial" w:cs="Arial"/>
                <w:b/>
                <w:bCs/>
                <w:color w:val="000000" w:themeColor="text1"/>
                <w:sz w:val="20"/>
                <w:szCs w:val="20"/>
                <w:cs/>
                <w:lang w:val="en-GB"/>
              </w:rPr>
              <w:t xml:space="preserve">- </w:t>
            </w:r>
            <w:r w:rsidR="009D49A9" w:rsidRPr="00645D2E">
              <w:rPr>
                <w:rFonts w:ascii="Arial" w:hAnsi="Arial" w:cs="Arial"/>
                <w:b/>
                <w:bCs/>
                <w:color w:val="000000" w:themeColor="text1"/>
                <w:sz w:val="20"/>
                <w:szCs w:val="20"/>
                <w:lang w:val="en-GB"/>
              </w:rPr>
              <w:t>Consolidated financial information</w:t>
            </w:r>
          </w:p>
        </w:tc>
      </w:tr>
    </w:tbl>
    <w:p w14:paraId="4110DCA8" w14:textId="77777777" w:rsidR="001E3D55" w:rsidRDefault="001E3D55" w:rsidP="001E3D55">
      <w:pPr>
        <w:spacing w:after="0" w:line="240" w:lineRule="auto"/>
        <w:jc w:val="thaiDistribute"/>
        <w:rPr>
          <w:rFonts w:ascii="Arial" w:eastAsia="Calibri" w:hAnsi="Arial" w:cs="Arial"/>
          <w:color w:val="000000" w:themeColor="text1"/>
          <w:sz w:val="20"/>
          <w:szCs w:val="20"/>
          <w:lang w:val="en-GB"/>
        </w:rPr>
      </w:pPr>
    </w:p>
    <w:p w14:paraId="6B8B6AD8" w14:textId="6B46052D" w:rsidR="009D49A9"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 xml:space="preserve">The Group has three reporting segments which comprise sales of petroleum </w:t>
      </w:r>
      <w:r w:rsidR="00293480" w:rsidRPr="00645D2E">
        <w:rPr>
          <w:rFonts w:ascii="Arial" w:hAnsi="Arial" w:cs="Arial"/>
          <w:color w:val="000000" w:themeColor="text1"/>
          <w:spacing w:val="-4"/>
          <w:sz w:val="20"/>
          <w:szCs w:val="20"/>
          <w:lang w:val="en-GB"/>
        </w:rPr>
        <w:t>and related products, electricity</w:t>
      </w:r>
      <w:r w:rsidR="00293480" w:rsidRPr="00645D2E">
        <w:rPr>
          <w:rFonts w:ascii="Arial" w:hAnsi="Arial" w:cs="Arial"/>
          <w:color w:val="000000" w:themeColor="text1"/>
          <w:sz w:val="20"/>
          <w:szCs w:val="20"/>
          <w:lang w:val="en-GB"/>
        </w:rPr>
        <w:t xml:space="preserve"> </w:t>
      </w:r>
      <w:r w:rsidR="00293480" w:rsidRPr="00645D2E">
        <w:rPr>
          <w:rFonts w:ascii="Arial" w:hAnsi="Arial" w:cs="Arial"/>
          <w:color w:val="000000" w:themeColor="text1"/>
          <w:spacing w:val="-4"/>
          <w:sz w:val="20"/>
          <w:szCs w:val="20"/>
          <w:lang w:val="en-GB"/>
        </w:rPr>
        <w:t>business, and utilities services and related products</w:t>
      </w:r>
      <w:r w:rsidR="005D6D8D" w:rsidRPr="00645D2E">
        <w:rPr>
          <w:rFonts w:ascii="Arial" w:hAnsi="Arial" w:cs="Arial"/>
          <w:color w:val="000000" w:themeColor="text1"/>
          <w:spacing w:val="-4"/>
          <w:sz w:val="20"/>
          <w:szCs w:val="20"/>
          <w:lang w:val="en-GB"/>
        </w:rPr>
        <w:t>.</w:t>
      </w:r>
      <w:r w:rsidRPr="00645D2E">
        <w:rPr>
          <w:rFonts w:ascii="Arial" w:hAnsi="Arial" w:cs="Arial"/>
          <w:color w:val="000000" w:themeColor="text1"/>
          <w:spacing w:val="-4"/>
          <w:sz w:val="20"/>
          <w:szCs w:val="20"/>
          <w:cs/>
          <w:lang w:val="en-GB"/>
        </w:rPr>
        <w:t xml:space="preserve"> </w:t>
      </w:r>
      <w:r w:rsidRPr="00645D2E">
        <w:rPr>
          <w:rFonts w:ascii="Arial" w:hAnsi="Arial" w:cs="Arial"/>
          <w:color w:val="000000" w:themeColor="text1"/>
          <w:spacing w:val="-4"/>
          <w:sz w:val="20"/>
          <w:szCs w:val="20"/>
          <w:lang w:val="en-GB"/>
        </w:rPr>
        <w:t>The segment information is presented on the same basis</w:t>
      </w:r>
      <w:r w:rsidRPr="00645D2E">
        <w:rPr>
          <w:rFonts w:ascii="Arial" w:hAnsi="Arial" w:cs="Arial"/>
          <w:color w:val="000000" w:themeColor="text1"/>
          <w:sz w:val="20"/>
          <w:szCs w:val="20"/>
          <w:lang w:val="en-GB"/>
        </w:rPr>
        <w:t xml:space="preserve"> that used for internal reporting purpose as provided to the chief operating decision maker </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Chief Executive Officer</w:t>
      </w:r>
      <w:r w:rsidRPr="00645D2E">
        <w:rPr>
          <w:rFonts w:ascii="Arial" w:hAnsi="Arial" w:cs="Arial"/>
          <w:color w:val="000000" w:themeColor="text1"/>
          <w:sz w:val="20"/>
          <w:szCs w:val="20"/>
          <w:cs/>
          <w:lang w:val="en-GB"/>
        </w:rPr>
        <w:t>).</w:t>
      </w:r>
    </w:p>
    <w:p w14:paraId="050A931C" w14:textId="77777777" w:rsidR="001E3D55" w:rsidRPr="001E3D55" w:rsidRDefault="001E3D55" w:rsidP="750ACD42">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4C4983" w:rsidRPr="00645D2E" w14:paraId="47CCD313" w14:textId="77777777" w:rsidTr="00DC6E37">
        <w:trPr>
          <w:trHeight w:val="20"/>
        </w:trPr>
        <w:tc>
          <w:tcPr>
            <w:tcW w:w="2970" w:type="dxa"/>
            <w:vAlign w:val="bottom"/>
          </w:tcPr>
          <w:p w14:paraId="1A12935D" w14:textId="77777777" w:rsidR="009D49A9" w:rsidRPr="00645D2E" w:rsidRDefault="009D49A9" w:rsidP="750ACD42">
            <w:pPr>
              <w:spacing w:after="0" w:line="240" w:lineRule="auto"/>
              <w:ind w:left="-101"/>
              <w:jc w:val="both"/>
              <w:rPr>
                <w:rFonts w:ascii="Arial" w:hAnsi="Arial" w:cs="Arial"/>
                <w:color w:val="000000" w:themeColor="text1"/>
                <w:sz w:val="18"/>
                <w:szCs w:val="18"/>
                <w:cs/>
              </w:rPr>
            </w:pPr>
          </w:p>
        </w:tc>
        <w:tc>
          <w:tcPr>
            <w:tcW w:w="6480" w:type="dxa"/>
            <w:gridSpan w:val="5"/>
            <w:tcBorders>
              <w:bottom w:val="single" w:sz="4" w:space="0" w:color="auto"/>
            </w:tcBorders>
            <w:vAlign w:val="bottom"/>
          </w:tcPr>
          <w:p w14:paraId="55AC2323" w14:textId="1EF6AB15" w:rsidR="009D49A9" w:rsidRPr="00645D2E" w:rsidRDefault="009D49A9" w:rsidP="00B16E00">
            <w:pPr>
              <w:spacing w:after="0" w:line="240" w:lineRule="auto"/>
              <w:ind w:right="-72"/>
              <w:jc w:val="center"/>
              <w:rPr>
                <w:rFonts w:ascii="Arial" w:hAnsi="Arial" w:cs="Arial"/>
                <w:b/>
                <w:bCs/>
                <w:color w:val="000000" w:themeColor="text1"/>
                <w:sz w:val="18"/>
                <w:szCs w:val="18"/>
              </w:rPr>
            </w:pPr>
            <w:r w:rsidRPr="00645D2E">
              <w:rPr>
                <w:rFonts w:ascii="Arial" w:hAnsi="Arial" w:cs="Arial"/>
                <w:b/>
                <w:bCs/>
                <w:color w:val="000000" w:themeColor="text1"/>
                <w:sz w:val="18"/>
                <w:szCs w:val="18"/>
                <w:lang w:val="en-GB"/>
              </w:rPr>
              <w:t xml:space="preserve">For the </w:t>
            </w:r>
            <w:r w:rsidR="00374307">
              <w:rPr>
                <w:rFonts w:ascii="Arial" w:hAnsi="Arial" w:cs="Arial"/>
                <w:b/>
                <w:bCs/>
                <w:color w:val="000000" w:themeColor="text1"/>
                <w:sz w:val="18"/>
                <w:szCs w:val="18"/>
                <w:lang w:val="en-GB"/>
              </w:rPr>
              <w:t>six</w:t>
            </w:r>
            <w:r w:rsidR="00731526" w:rsidRPr="00645D2E">
              <w:rPr>
                <w:rFonts w:ascii="Arial" w:hAnsi="Arial" w:cs="Arial"/>
                <w:b/>
                <w:bCs/>
                <w:color w:val="000000" w:themeColor="text1"/>
                <w:sz w:val="18"/>
                <w:szCs w:val="18"/>
                <w:lang w:val="en-GB"/>
              </w:rPr>
              <w:t>-month</w:t>
            </w:r>
            <w:r w:rsidRPr="00645D2E">
              <w:rPr>
                <w:rFonts w:ascii="Arial" w:hAnsi="Arial" w:cs="Arial"/>
                <w:b/>
                <w:bCs/>
                <w:color w:val="000000" w:themeColor="text1"/>
                <w:sz w:val="18"/>
                <w:szCs w:val="18"/>
                <w:lang w:val="en-GB"/>
              </w:rPr>
              <w:t xml:space="preserve"> period ended </w:t>
            </w:r>
            <w:r w:rsidR="00B441C1" w:rsidRPr="00645D2E">
              <w:rPr>
                <w:rFonts w:ascii="Arial" w:hAnsi="Arial" w:cs="Arial"/>
                <w:b/>
                <w:bCs/>
                <w:color w:val="000000" w:themeColor="text1"/>
                <w:sz w:val="18"/>
                <w:szCs w:val="18"/>
                <w:lang w:val="en-GB"/>
              </w:rPr>
              <w:t>3</w:t>
            </w:r>
            <w:r w:rsidR="00762DEB">
              <w:rPr>
                <w:rFonts w:ascii="Arial" w:hAnsi="Arial" w:cs="Arial"/>
                <w:b/>
                <w:bCs/>
                <w:color w:val="000000" w:themeColor="text1"/>
                <w:sz w:val="18"/>
                <w:szCs w:val="18"/>
                <w:lang w:val="en-GB"/>
              </w:rPr>
              <w:t>0 June</w:t>
            </w:r>
            <w:r w:rsidR="00D64AFA" w:rsidRPr="00645D2E">
              <w:rPr>
                <w:rFonts w:ascii="Arial" w:hAnsi="Arial" w:cs="Arial"/>
                <w:b/>
                <w:bCs/>
                <w:color w:val="000000" w:themeColor="text1"/>
                <w:sz w:val="18"/>
                <w:szCs w:val="18"/>
                <w:lang w:val="en-GB"/>
              </w:rPr>
              <w:t xml:space="preserve"> </w:t>
            </w:r>
            <w:r w:rsidR="00B441C1" w:rsidRPr="00645D2E">
              <w:rPr>
                <w:rFonts w:ascii="Arial" w:hAnsi="Arial" w:cs="Arial"/>
                <w:b/>
                <w:bCs/>
                <w:color w:val="000000" w:themeColor="text1"/>
                <w:sz w:val="18"/>
                <w:szCs w:val="18"/>
                <w:lang w:val="en-GB"/>
              </w:rPr>
              <w:t>2026</w:t>
            </w:r>
          </w:p>
        </w:tc>
      </w:tr>
      <w:tr w:rsidR="004C4983" w:rsidRPr="00645D2E" w14:paraId="29A4C11B" w14:textId="77777777" w:rsidTr="00DC6E37">
        <w:trPr>
          <w:trHeight w:val="20"/>
        </w:trPr>
        <w:tc>
          <w:tcPr>
            <w:tcW w:w="2970" w:type="dxa"/>
            <w:vAlign w:val="bottom"/>
          </w:tcPr>
          <w:p w14:paraId="2150875C" w14:textId="77777777" w:rsidR="009D49A9" w:rsidRPr="00645D2E" w:rsidRDefault="009D49A9" w:rsidP="750ACD42">
            <w:pPr>
              <w:spacing w:after="0" w:line="240" w:lineRule="auto"/>
              <w:ind w:left="-101"/>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29658D5E" w14:textId="41F7D923" w:rsidR="009D49A9" w:rsidRPr="00645D2E" w:rsidRDefault="005D6D8D"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37ED2AC9" w14:textId="1C68835B" w:rsidR="009D49A9" w:rsidRPr="00645D2E" w:rsidRDefault="005D6D8D"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electricity s</w:t>
            </w:r>
            <w:r w:rsidR="004C4983" w:rsidRPr="00645D2E">
              <w:rPr>
                <w:rFonts w:ascii="Arial" w:hAnsi="Arial" w:cs="Arial"/>
                <w:b/>
                <w:bCs/>
                <w:color w:val="000000" w:themeColor="text1"/>
                <w:sz w:val="18"/>
                <w:szCs w:val="18"/>
              </w:rPr>
              <w:t>ales</w:t>
            </w:r>
          </w:p>
        </w:tc>
        <w:tc>
          <w:tcPr>
            <w:tcW w:w="1296" w:type="dxa"/>
            <w:tcBorders>
              <w:top w:val="single" w:sz="4" w:space="0" w:color="auto"/>
            </w:tcBorders>
            <w:vAlign w:val="bottom"/>
          </w:tcPr>
          <w:p w14:paraId="208F407B" w14:textId="752CA2F4" w:rsidR="009D49A9" w:rsidRPr="00645D2E" w:rsidRDefault="005D6D8D"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32A971E5" w14:textId="4B3E4788" w:rsidR="009D49A9" w:rsidRPr="00645D2E" w:rsidRDefault="005D6D8D"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Eliminat</w:t>
            </w:r>
            <w:r w:rsidR="00676457">
              <w:rPr>
                <w:rFonts w:ascii="Arial" w:hAnsi="Arial" w:cs="Arial"/>
                <w:b/>
                <w:bCs/>
                <w:color w:val="000000" w:themeColor="text1"/>
                <w:sz w:val="18"/>
                <w:szCs w:val="18"/>
              </w:rPr>
              <w:t>ion</w:t>
            </w:r>
            <w:r w:rsidRPr="00645D2E">
              <w:rPr>
                <w:rFonts w:ascii="Arial" w:hAnsi="Arial" w:cs="Arial"/>
                <w:b/>
                <w:bCs/>
                <w:color w:val="000000" w:themeColor="text1"/>
                <w:sz w:val="18"/>
                <w:szCs w:val="18"/>
              </w:rPr>
              <w:t xml:space="preserve"> </w:t>
            </w:r>
            <w:r w:rsidR="009D49A9" w:rsidRPr="00645D2E">
              <w:rPr>
                <w:rFonts w:ascii="Arial" w:hAnsi="Arial" w:cs="Arial"/>
                <w:b/>
                <w:bCs/>
                <w:color w:val="000000" w:themeColor="text1"/>
                <w:sz w:val="18"/>
                <w:szCs w:val="18"/>
              </w:rPr>
              <w:t>entries</w:t>
            </w:r>
          </w:p>
        </w:tc>
        <w:tc>
          <w:tcPr>
            <w:tcW w:w="1296" w:type="dxa"/>
            <w:tcBorders>
              <w:top w:val="single" w:sz="4" w:space="0" w:color="auto"/>
            </w:tcBorders>
            <w:vAlign w:val="bottom"/>
          </w:tcPr>
          <w:p w14:paraId="29833569" w14:textId="77777777" w:rsidR="009D49A9" w:rsidRPr="00645D2E" w:rsidRDefault="009D49A9"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Total</w:t>
            </w:r>
          </w:p>
        </w:tc>
      </w:tr>
      <w:tr w:rsidR="004C4983" w:rsidRPr="00645D2E" w14:paraId="5EEC569B" w14:textId="77777777" w:rsidTr="00DC6E37">
        <w:trPr>
          <w:trHeight w:val="20"/>
        </w:trPr>
        <w:tc>
          <w:tcPr>
            <w:tcW w:w="2970" w:type="dxa"/>
            <w:vAlign w:val="bottom"/>
          </w:tcPr>
          <w:p w14:paraId="3090F8FC" w14:textId="77777777" w:rsidR="009D49A9" w:rsidRPr="00645D2E" w:rsidRDefault="009D49A9" w:rsidP="750ACD42">
            <w:pPr>
              <w:spacing w:after="0" w:line="240" w:lineRule="auto"/>
              <w:ind w:left="-101"/>
              <w:jc w:val="both"/>
              <w:rPr>
                <w:rFonts w:ascii="Arial" w:hAnsi="Arial" w:cs="Arial"/>
                <w:color w:val="000000" w:themeColor="text1"/>
                <w:sz w:val="18"/>
                <w:szCs w:val="18"/>
                <w:cs/>
                <w:lang w:val="en-GB"/>
              </w:rPr>
            </w:pPr>
          </w:p>
        </w:tc>
        <w:tc>
          <w:tcPr>
            <w:tcW w:w="1296" w:type="dxa"/>
            <w:tcBorders>
              <w:bottom w:val="single" w:sz="4" w:space="0" w:color="auto"/>
            </w:tcBorders>
            <w:vAlign w:val="bottom"/>
          </w:tcPr>
          <w:p w14:paraId="44AC9CA9" w14:textId="6CF84F68" w:rsidR="009D49A9" w:rsidRPr="00645D2E" w:rsidRDefault="009D49A9"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2D02D351" w14:textId="496981F2" w:rsidR="009D49A9" w:rsidRPr="00645D2E" w:rsidRDefault="009D49A9"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60718EAF" w14:textId="6D1785F8" w:rsidR="009D49A9" w:rsidRPr="00645D2E" w:rsidRDefault="009D49A9"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F7BBB9E" w14:textId="270CC26F" w:rsidR="009D49A9" w:rsidRPr="00645D2E" w:rsidRDefault="009D49A9"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48D999C1" w14:textId="4B530695" w:rsidR="009D49A9" w:rsidRPr="00645D2E" w:rsidRDefault="009D49A9"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r>
      <w:tr w:rsidR="004C4983" w:rsidRPr="00645D2E" w14:paraId="647CBECE" w14:textId="77777777" w:rsidTr="00DC6E37">
        <w:trPr>
          <w:trHeight w:val="20"/>
        </w:trPr>
        <w:tc>
          <w:tcPr>
            <w:tcW w:w="2970" w:type="dxa"/>
            <w:vAlign w:val="bottom"/>
          </w:tcPr>
          <w:p w14:paraId="2BC35BD1"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00A61CCC"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7FAB769A"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6FF1F07F"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2FA43BF0"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c>
          <w:tcPr>
            <w:tcW w:w="1296" w:type="dxa"/>
            <w:tcBorders>
              <w:top w:val="single" w:sz="4" w:space="0" w:color="auto"/>
            </w:tcBorders>
            <w:vAlign w:val="bottom"/>
          </w:tcPr>
          <w:p w14:paraId="4A9C2D25" w14:textId="77777777" w:rsidR="009D49A9" w:rsidRPr="00645D2E" w:rsidRDefault="009D49A9" w:rsidP="00CA359A">
            <w:pPr>
              <w:spacing w:after="0" w:line="240" w:lineRule="auto"/>
              <w:jc w:val="both"/>
              <w:rPr>
                <w:rFonts w:ascii="Arial" w:hAnsi="Arial" w:cs="Arial"/>
                <w:color w:val="000000" w:themeColor="text1"/>
                <w:sz w:val="12"/>
                <w:szCs w:val="12"/>
                <w:lang w:val="en-GB"/>
              </w:rPr>
            </w:pPr>
          </w:p>
        </w:tc>
      </w:tr>
      <w:tr w:rsidR="005A1540" w:rsidRPr="00645D2E" w14:paraId="5051BBC6" w14:textId="77777777" w:rsidTr="00DC6E37">
        <w:trPr>
          <w:trHeight w:val="20"/>
        </w:trPr>
        <w:tc>
          <w:tcPr>
            <w:tcW w:w="2970" w:type="dxa"/>
            <w:vAlign w:val="bottom"/>
          </w:tcPr>
          <w:p w14:paraId="20B0C0ED" w14:textId="77777777" w:rsidR="005A1540" w:rsidRPr="00F0727D" w:rsidRDefault="005A1540" w:rsidP="005A1540">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Revenue from sales and services</w:t>
            </w:r>
          </w:p>
        </w:tc>
        <w:tc>
          <w:tcPr>
            <w:tcW w:w="1296" w:type="dxa"/>
          </w:tcPr>
          <w:p w14:paraId="37E600A4" w14:textId="2AAFA5B8"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487,30</w:t>
            </w:r>
            <w:r w:rsidR="0001531C" w:rsidRPr="00F0727D">
              <w:rPr>
                <w:rFonts w:ascii="Arial" w:hAnsi="Arial" w:cs="Arial"/>
                <w:sz w:val="18"/>
                <w:szCs w:val="18"/>
              </w:rPr>
              <w:t>3</w:t>
            </w:r>
          </w:p>
        </w:tc>
        <w:tc>
          <w:tcPr>
            <w:tcW w:w="1296" w:type="dxa"/>
          </w:tcPr>
          <w:p w14:paraId="0DB3646E" w14:textId="21021731"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14,215</w:t>
            </w:r>
          </w:p>
        </w:tc>
        <w:tc>
          <w:tcPr>
            <w:tcW w:w="1296" w:type="dxa"/>
          </w:tcPr>
          <w:p w14:paraId="36208310" w14:textId="0AF3B435"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79,335</w:t>
            </w:r>
          </w:p>
        </w:tc>
        <w:tc>
          <w:tcPr>
            <w:tcW w:w="1296" w:type="dxa"/>
          </w:tcPr>
          <w:p w14:paraId="1850D202" w14:textId="5508AAEA" w:rsidR="005A1540" w:rsidRPr="00F0727D" w:rsidRDefault="005A1540" w:rsidP="005A1540">
            <w:pPr>
              <w:spacing w:after="0" w:line="240" w:lineRule="auto"/>
              <w:ind w:right="-72"/>
              <w:jc w:val="right"/>
              <w:rPr>
                <w:rFonts w:ascii="Arial" w:hAnsi="Arial" w:cs="Arial"/>
                <w:color w:val="000000" w:themeColor="text1"/>
                <w:sz w:val="18"/>
                <w:szCs w:val="18"/>
                <w:cs/>
                <w:lang w:val="en-GB"/>
              </w:rPr>
            </w:pPr>
            <w:r w:rsidRPr="00F0727D">
              <w:rPr>
                <w:rFonts w:ascii="Arial" w:hAnsi="Arial" w:cs="Arial"/>
                <w:sz w:val="18"/>
                <w:szCs w:val="18"/>
              </w:rPr>
              <w:t>(31,474)</w:t>
            </w:r>
          </w:p>
        </w:tc>
        <w:tc>
          <w:tcPr>
            <w:tcW w:w="1296" w:type="dxa"/>
          </w:tcPr>
          <w:p w14:paraId="6F955E5B" w14:textId="167B9FB3"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549,379</w:t>
            </w:r>
          </w:p>
        </w:tc>
      </w:tr>
      <w:tr w:rsidR="005A1540" w:rsidRPr="00645D2E" w14:paraId="04C17858" w14:textId="77777777" w:rsidTr="00117586">
        <w:trPr>
          <w:trHeight w:val="20"/>
        </w:trPr>
        <w:tc>
          <w:tcPr>
            <w:tcW w:w="2970" w:type="dxa"/>
            <w:vAlign w:val="bottom"/>
          </w:tcPr>
          <w:p w14:paraId="47017A02" w14:textId="3B6FDCE2" w:rsidR="005A1540" w:rsidRPr="00F0727D" w:rsidRDefault="005A1540" w:rsidP="005A1540">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Interest income on finance lease</w:t>
            </w:r>
          </w:p>
        </w:tc>
        <w:tc>
          <w:tcPr>
            <w:tcW w:w="1296" w:type="dxa"/>
          </w:tcPr>
          <w:p w14:paraId="1EB26E14" w14:textId="62822F28"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w:t>
            </w:r>
          </w:p>
        </w:tc>
        <w:tc>
          <w:tcPr>
            <w:tcW w:w="1296" w:type="dxa"/>
          </w:tcPr>
          <w:p w14:paraId="3E35B674" w14:textId="42E7AD71"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w:t>
            </w:r>
          </w:p>
        </w:tc>
        <w:tc>
          <w:tcPr>
            <w:tcW w:w="1296" w:type="dxa"/>
          </w:tcPr>
          <w:p w14:paraId="2DA55B08" w14:textId="077B6C0E"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27,117</w:t>
            </w:r>
          </w:p>
        </w:tc>
        <w:tc>
          <w:tcPr>
            <w:tcW w:w="1296" w:type="dxa"/>
          </w:tcPr>
          <w:p w14:paraId="3BA2020C" w14:textId="33601A24"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w:t>
            </w:r>
          </w:p>
        </w:tc>
        <w:tc>
          <w:tcPr>
            <w:tcW w:w="1296" w:type="dxa"/>
          </w:tcPr>
          <w:p w14:paraId="51354C6B" w14:textId="5629735A"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27,117</w:t>
            </w:r>
          </w:p>
        </w:tc>
      </w:tr>
      <w:tr w:rsidR="005A1540" w:rsidRPr="00645D2E" w14:paraId="5C286598" w14:textId="77777777" w:rsidTr="00117586">
        <w:trPr>
          <w:trHeight w:val="20"/>
        </w:trPr>
        <w:tc>
          <w:tcPr>
            <w:tcW w:w="2970" w:type="dxa"/>
            <w:vAlign w:val="bottom"/>
          </w:tcPr>
          <w:p w14:paraId="776DB238" w14:textId="65061811" w:rsidR="005A1540" w:rsidRPr="00F0727D" w:rsidRDefault="005A1540" w:rsidP="005A1540">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Costs of sales and services</w:t>
            </w:r>
          </w:p>
        </w:tc>
        <w:tc>
          <w:tcPr>
            <w:tcW w:w="1296" w:type="dxa"/>
            <w:tcBorders>
              <w:bottom w:val="single" w:sz="4" w:space="0" w:color="auto"/>
            </w:tcBorders>
          </w:tcPr>
          <w:p w14:paraId="465B0A0D" w14:textId="077DE909"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(459,</w:t>
            </w:r>
            <w:r w:rsidR="0001531C" w:rsidRPr="00F0727D">
              <w:rPr>
                <w:rFonts w:ascii="Arial" w:hAnsi="Arial" w:cs="Arial"/>
                <w:sz w:val="18"/>
                <w:szCs w:val="18"/>
              </w:rPr>
              <w:t>773</w:t>
            </w:r>
            <w:r w:rsidRPr="00F0727D">
              <w:rPr>
                <w:rFonts w:ascii="Arial" w:hAnsi="Arial" w:cs="Arial"/>
                <w:sz w:val="18"/>
                <w:szCs w:val="18"/>
              </w:rPr>
              <w:t>)</w:t>
            </w:r>
          </w:p>
        </w:tc>
        <w:tc>
          <w:tcPr>
            <w:tcW w:w="1296" w:type="dxa"/>
            <w:tcBorders>
              <w:bottom w:val="single" w:sz="4" w:space="0" w:color="auto"/>
            </w:tcBorders>
          </w:tcPr>
          <w:p w14:paraId="2D9D6A5E" w14:textId="4F44D285"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(11,959)</w:t>
            </w:r>
          </w:p>
        </w:tc>
        <w:tc>
          <w:tcPr>
            <w:tcW w:w="1296" w:type="dxa"/>
            <w:tcBorders>
              <w:bottom w:val="single" w:sz="4" w:space="0" w:color="auto"/>
            </w:tcBorders>
          </w:tcPr>
          <w:p w14:paraId="0B06633B" w14:textId="1FB1244F"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(68,1</w:t>
            </w:r>
            <w:r w:rsidR="0001531C" w:rsidRPr="00F0727D">
              <w:rPr>
                <w:rFonts w:ascii="Arial" w:hAnsi="Arial" w:cs="Arial"/>
                <w:sz w:val="18"/>
                <w:szCs w:val="18"/>
              </w:rPr>
              <w:t>79</w:t>
            </w:r>
            <w:r w:rsidRPr="00F0727D">
              <w:rPr>
                <w:rFonts w:ascii="Arial" w:hAnsi="Arial" w:cs="Arial"/>
                <w:sz w:val="18"/>
                <w:szCs w:val="18"/>
              </w:rPr>
              <w:t>)</w:t>
            </w:r>
          </w:p>
        </w:tc>
        <w:tc>
          <w:tcPr>
            <w:tcW w:w="1296" w:type="dxa"/>
            <w:tcBorders>
              <w:bottom w:val="single" w:sz="4" w:space="0" w:color="auto"/>
            </w:tcBorders>
          </w:tcPr>
          <w:p w14:paraId="0F198210" w14:textId="3AD9EC11"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31,</w:t>
            </w:r>
            <w:r w:rsidR="00D73899" w:rsidRPr="00F0727D">
              <w:rPr>
                <w:rFonts w:ascii="Arial" w:hAnsi="Arial" w:cs="Arial"/>
                <w:sz w:val="18"/>
                <w:szCs w:val="18"/>
              </w:rPr>
              <w:t>474</w:t>
            </w:r>
          </w:p>
        </w:tc>
        <w:tc>
          <w:tcPr>
            <w:tcW w:w="1296" w:type="dxa"/>
            <w:tcBorders>
              <w:bottom w:val="single" w:sz="4" w:space="0" w:color="auto"/>
            </w:tcBorders>
          </w:tcPr>
          <w:p w14:paraId="609F590E" w14:textId="5A8AF3CE" w:rsidR="005A1540" w:rsidRPr="00F0727D" w:rsidRDefault="005A1540" w:rsidP="005A1540">
            <w:pPr>
              <w:spacing w:after="0" w:line="240" w:lineRule="auto"/>
              <w:ind w:right="-72"/>
              <w:jc w:val="right"/>
              <w:rPr>
                <w:rFonts w:ascii="Arial" w:hAnsi="Arial" w:cs="Arial"/>
                <w:color w:val="000000" w:themeColor="text1"/>
                <w:sz w:val="18"/>
                <w:szCs w:val="18"/>
                <w:lang w:val="en-GB"/>
              </w:rPr>
            </w:pPr>
            <w:r w:rsidRPr="00F0727D">
              <w:rPr>
                <w:rFonts w:ascii="Arial" w:hAnsi="Arial" w:cs="Arial"/>
                <w:sz w:val="18"/>
                <w:szCs w:val="18"/>
              </w:rPr>
              <w:t>(508,</w:t>
            </w:r>
            <w:r w:rsidR="00503148" w:rsidRPr="00F0727D">
              <w:rPr>
                <w:rFonts w:ascii="Arial" w:hAnsi="Arial" w:cs="Arial"/>
                <w:sz w:val="18"/>
                <w:szCs w:val="18"/>
              </w:rPr>
              <w:t>437</w:t>
            </w:r>
            <w:r w:rsidRPr="00F0727D">
              <w:rPr>
                <w:rFonts w:ascii="Arial" w:hAnsi="Arial" w:cs="Arial"/>
                <w:sz w:val="18"/>
                <w:szCs w:val="18"/>
              </w:rPr>
              <w:t>)</w:t>
            </w:r>
          </w:p>
        </w:tc>
      </w:tr>
      <w:tr w:rsidR="00117586" w:rsidRPr="00645D2E" w14:paraId="0B699A3D" w14:textId="77777777" w:rsidTr="00117586">
        <w:trPr>
          <w:trHeight w:val="20"/>
        </w:trPr>
        <w:tc>
          <w:tcPr>
            <w:tcW w:w="2970" w:type="dxa"/>
            <w:vAlign w:val="bottom"/>
          </w:tcPr>
          <w:p w14:paraId="5CECC5C2" w14:textId="77777777" w:rsidR="00117586" w:rsidRPr="00F0727D" w:rsidRDefault="00117586"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tcPr>
          <w:p w14:paraId="026B7B12" w14:textId="77777777" w:rsidR="00117586" w:rsidRPr="00F0727D" w:rsidRDefault="00117586"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tcPr>
          <w:p w14:paraId="705D21FA" w14:textId="77777777" w:rsidR="00117586" w:rsidRPr="00F0727D" w:rsidRDefault="00117586"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tcPr>
          <w:p w14:paraId="3FED55C1" w14:textId="77777777" w:rsidR="00117586" w:rsidRPr="00F0727D" w:rsidRDefault="00117586"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tcPr>
          <w:p w14:paraId="0EFFA71B" w14:textId="77777777" w:rsidR="00117586" w:rsidRPr="00F0727D" w:rsidRDefault="00117586"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tcPr>
          <w:p w14:paraId="00BA700F" w14:textId="77777777" w:rsidR="00117586" w:rsidRPr="00F0727D" w:rsidRDefault="00117586" w:rsidP="00CA359A">
            <w:pPr>
              <w:spacing w:after="0" w:line="240" w:lineRule="auto"/>
              <w:jc w:val="both"/>
              <w:rPr>
                <w:rFonts w:ascii="Arial" w:hAnsi="Arial" w:cs="Arial"/>
                <w:color w:val="000000" w:themeColor="text1"/>
                <w:sz w:val="18"/>
                <w:szCs w:val="18"/>
                <w:lang w:val="en-GB"/>
              </w:rPr>
            </w:pPr>
          </w:p>
        </w:tc>
      </w:tr>
      <w:tr w:rsidR="00314869" w:rsidRPr="00645D2E" w14:paraId="3CA381BD" w14:textId="77777777" w:rsidTr="00117586">
        <w:trPr>
          <w:trHeight w:val="188"/>
        </w:trPr>
        <w:tc>
          <w:tcPr>
            <w:tcW w:w="2970" w:type="dxa"/>
            <w:vAlign w:val="bottom"/>
          </w:tcPr>
          <w:p w14:paraId="780ECE8B" w14:textId="63812088" w:rsidR="00314869" w:rsidRPr="00F0727D" w:rsidRDefault="00314869" w:rsidP="00314869">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Segment results</w:t>
            </w:r>
          </w:p>
        </w:tc>
        <w:tc>
          <w:tcPr>
            <w:tcW w:w="1296" w:type="dxa"/>
          </w:tcPr>
          <w:p w14:paraId="6B169651" w14:textId="559B7E2C" w:rsidR="00314869" w:rsidRPr="00F0727D" w:rsidRDefault="00314869" w:rsidP="00314869">
            <w:pPr>
              <w:spacing w:after="0" w:line="240" w:lineRule="auto"/>
              <w:ind w:right="-72"/>
              <w:jc w:val="right"/>
              <w:rPr>
                <w:rFonts w:ascii="Arial" w:hAnsi="Arial" w:cs="Arial"/>
                <w:color w:val="000000" w:themeColor="text1"/>
                <w:sz w:val="18"/>
                <w:szCs w:val="18"/>
                <w:highlight w:val="yellow"/>
                <w:lang w:val="en-GB"/>
              </w:rPr>
            </w:pPr>
            <w:r w:rsidRPr="00F0727D">
              <w:rPr>
                <w:rFonts w:ascii="Arial" w:hAnsi="Arial" w:cs="Arial"/>
                <w:sz w:val="18"/>
                <w:szCs w:val="18"/>
              </w:rPr>
              <w:t>27,5</w:t>
            </w:r>
            <w:r w:rsidR="0001531C" w:rsidRPr="00F0727D">
              <w:rPr>
                <w:rFonts w:ascii="Arial" w:hAnsi="Arial" w:cs="Arial"/>
                <w:sz w:val="18"/>
                <w:szCs w:val="18"/>
              </w:rPr>
              <w:t>30</w:t>
            </w:r>
          </w:p>
        </w:tc>
        <w:tc>
          <w:tcPr>
            <w:tcW w:w="1296" w:type="dxa"/>
          </w:tcPr>
          <w:p w14:paraId="5C9189F3" w14:textId="21C5049B" w:rsidR="00314869" w:rsidRPr="00F0727D" w:rsidRDefault="00314869" w:rsidP="00314869">
            <w:pPr>
              <w:spacing w:after="0" w:line="240" w:lineRule="auto"/>
              <w:ind w:right="-72"/>
              <w:jc w:val="right"/>
              <w:rPr>
                <w:rFonts w:ascii="Arial" w:hAnsi="Arial" w:cs="Arial"/>
                <w:color w:val="000000" w:themeColor="text1"/>
                <w:sz w:val="18"/>
                <w:szCs w:val="18"/>
                <w:highlight w:val="yellow"/>
                <w:lang w:val="en-GB"/>
              </w:rPr>
            </w:pPr>
            <w:r w:rsidRPr="00F0727D">
              <w:rPr>
                <w:rFonts w:ascii="Arial" w:hAnsi="Arial" w:cs="Arial"/>
                <w:sz w:val="18"/>
                <w:szCs w:val="18"/>
              </w:rPr>
              <w:t>2,256</w:t>
            </w:r>
          </w:p>
        </w:tc>
        <w:tc>
          <w:tcPr>
            <w:tcW w:w="1296" w:type="dxa"/>
          </w:tcPr>
          <w:p w14:paraId="5666181A" w14:textId="205ED0C7" w:rsidR="00314869" w:rsidRPr="00F0727D" w:rsidRDefault="00314869" w:rsidP="00314869">
            <w:pPr>
              <w:spacing w:after="0" w:line="240" w:lineRule="auto"/>
              <w:ind w:right="-72"/>
              <w:jc w:val="right"/>
              <w:rPr>
                <w:rFonts w:ascii="Arial" w:hAnsi="Arial" w:cs="Arial"/>
                <w:color w:val="000000" w:themeColor="text1"/>
                <w:sz w:val="18"/>
                <w:szCs w:val="18"/>
                <w:highlight w:val="yellow"/>
                <w:lang w:val="en-GB"/>
              </w:rPr>
            </w:pPr>
            <w:r w:rsidRPr="00F0727D">
              <w:rPr>
                <w:rFonts w:ascii="Arial" w:hAnsi="Arial" w:cs="Arial"/>
                <w:sz w:val="18"/>
                <w:szCs w:val="18"/>
              </w:rPr>
              <w:t>38,27</w:t>
            </w:r>
            <w:r w:rsidR="0001531C" w:rsidRPr="00F0727D">
              <w:rPr>
                <w:rFonts w:ascii="Arial" w:hAnsi="Arial" w:cs="Arial"/>
                <w:sz w:val="18"/>
                <w:szCs w:val="18"/>
              </w:rPr>
              <w:t>3</w:t>
            </w:r>
          </w:p>
        </w:tc>
        <w:tc>
          <w:tcPr>
            <w:tcW w:w="1296" w:type="dxa"/>
          </w:tcPr>
          <w:p w14:paraId="25B77BB5" w14:textId="1F14716C" w:rsidR="00314869" w:rsidRPr="00F0727D" w:rsidRDefault="00D73899" w:rsidP="00314869">
            <w:pPr>
              <w:spacing w:after="0" w:line="240" w:lineRule="auto"/>
              <w:ind w:right="-72"/>
              <w:jc w:val="right"/>
              <w:rPr>
                <w:rFonts w:ascii="Arial" w:hAnsi="Arial" w:cs="Arial"/>
                <w:color w:val="000000" w:themeColor="text1"/>
                <w:sz w:val="18"/>
                <w:szCs w:val="18"/>
                <w:highlight w:val="yellow"/>
                <w:lang w:val="en-GB"/>
              </w:rPr>
            </w:pPr>
            <w:r w:rsidRPr="00F0727D">
              <w:rPr>
                <w:rFonts w:ascii="Arial" w:hAnsi="Arial" w:cs="Arial"/>
                <w:sz w:val="18"/>
                <w:szCs w:val="18"/>
              </w:rPr>
              <w:t>-</w:t>
            </w:r>
          </w:p>
        </w:tc>
        <w:tc>
          <w:tcPr>
            <w:tcW w:w="1296" w:type="dxa"/>
          </w:tcPr>
          <w:p w14:paraId="0B119591" w14:textId="661738A4" w:rsidR="00314869" w:rsidRPr="00F0727D" w:rsidRDefault="00314869" w:rsidP="00314869">
            <w:pPr>
              <w:spacing w:after="0" w:line="240" w:lineRule="auto"/>
              <w:ind w:right="-72"/>
              <w:jc w:val="right"/>
              <w:rPr>
                <w:rFonts w:ascii="Arial" w:hAnsi="Arial" w:cs="Arial"/>
                <w:color w:val="000000" w:themeColor="text1"/>
                <w:sz w:val="18"/>
                <w:szCs w:val="18"/>
                <w:highlight w:val="yellow"/>
                <w:lang w:val="en-GB"/>
              </w:rPr>
            </w:pPr>
            <w:r w:rsidRPr="00F0727D">
              <w:rPr>
                <w:rFonts w:ascii="Arial" w:hAnsi="Arial" w:cs="Arial"/>
                <w:sz w:val="18"/>
                <w:szCs w:val="18"/>
              </w:rPr>
              <w:t>68,</w:t>
            </w:r>
            <w:r w:rsidR="0060219D" w:rsidRPr="00F0727D">
              <w:rPr>
                <w:rFonts w:ascii="Arial" w:hAnsi="Arial" w:cs="Arial"/>
                <w:sz w:val="18"/>
                <w:szCs w:val="18"/>
              </w:rPr>
              <w:t>0</w:t>
            </w:r>
            <w:r w:rsidR="007D0045" w:rsidRPr="00F0727D">
              <w:rPr>
                <w:rFonts w:ascii="Arial" w:hAnsi="Arial" w:cs="Arial"/>
                <w:sz w:val="18"/>
                <w:szCs w:val="18"/>
              </w:rPr>
              <w:t>59</w:t>
            </w:r>
          </w:p>
        </w:tc>
      </w:tr>
      <w:tr w:rsidR="00417D80" w:rsidRPr="00645D2E" w14:paraId="3FB8BAC3" w14:textId="77777777" w:rsidTr="00DC6E37">
        <w:trPr>
          <w:trHeight w:val="20"/>
        </w:trPr>
        <w:tc>
          <w:tcPr>
            <w:tcW w:w="2970" w:type="dxa"/>
            <w:vAlign w:val="bottom"/>
          </w:tcPr>
          <w:p w14:paraId="43D08762" w14:textId="6782788E" w:rsidR="00417D80" w:rsidRPr="00F0727D" w:rsidRDefault="00417D80" w:rsidP="00417D80">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Other income</w:t>
            </w:r>
          </w:p>
        </w:tc>
        <w:tc>
          <w:tcPr>
            <w:tcW w:w="1296" w:type="dxa"/>
            <w:vAlign w:val="bottom"/>
          </w:tcPr>
          <w:p w14:paraId="31E68289" w14:textId="1357D6BA"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32A83A1" w14:textId="2BD549B4"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08AABA" w14:textId="307957B5"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48A8980" w14:textId="3A268203"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C9A481" w14:textId="497AE6B3" w:rsidR="00417D80" w:rsidRPr="00F0727D" w:rsidRDefault="00253011" w:rsidP="00417D80">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6,442</w:t>
            </w:r>
          </w:p>
        </w:tc>
      </w:tr>
      <w:tr w:rsidR="00417D80" w:rsidRPr="00645D2E" w14:paraId="79C13D68" w14:textId="77777777" w:rsidTr="00DC6E37">
        <w:trPr>
          <w:trHeight w:val="20"/>
        </w:trPr>
        <w:tc>
          <w:tcPr>
            <w:tcW w:w="2970" w:type="dxa"/>
            <w:vAlign w:val="bottom"/>
          </w:tcPr>
          <w:p w14:paraId="254A738B" w14:textId="52CF033A" w:rsidR="00417D80" w:rsidRPr="00F0727D" w:rsidRDefault="00417D80" w:rsidP="00417D80">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Selling expenses</w:t>
            </w:r>
          </w:p>
        </w:tc>
        <w:tc>
          <w:tcPr>
            <w:tcW w:w="1296" w:type="dxa"/>
            <w:vAlign w:val="bottom"/>
          </w:tcPr>
          <w:p w14:paraId="343F6AEC" w14:textId="6591C6FA"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F5A7E3" w14:textId="3752263D"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E36AC99" w14:textId="5DCDB2D3"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882A3E" w14:textId="7B3FE8AA"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C9835D" w14:textId="7CD2D4E6" w:rsidR="00417D80" w:rsidRPr="00F0727D" w:rsidRDefault="00CD3B74" w:rsidP="00417D80">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(6,290)</w:t>
            </w:r>
          </w:p>
        </w:tc>
      </w:tr>
      <w:tr w:rsidR="00417D80" w:rsidRPr="00645D2E" w14:paraId="2CC2DE62" w14:textId="77777777" w:rsidTr="00DC6E37">
        <w:trPr>
          <w:trHeight w:val="20"/>
        </w:trPr>
        <w:tc>
          <w:tcPr>
            <w:tcW w:w="2970" w:type="dxa"/>
            <w:vAlign w:val="bottom"/>
          </w:tcPr>
          <w:p w14:paraId="748632AD" w14:textId="538EF46E" w:rsidR="00417D80" w:rsidRPr="00F0727D" w:rsidRDefault="00417D80" w:rsidP="00417D80">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Administrative expenses</w:t>
            </w:r>
          </w:p>
        </w:tc>
        <w:tc>
          <w:tcPr>
            <w:tcW w:w="1296" w:type="dxa"/>
            <w:vAlign w:val="bottom"/>
          </w:tcPr>
          <w:p w14:paraId="5B530B0F" w14:textId="79577CF9"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C342A" w14:textId="006D3A05"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C9F071" w14:textId="107C0234"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31A204E" w14:textId="248B5657"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56107A" w14:textId="5654D086" w:rsidR="00417D80" w:rsidRPr="00F0727D" w:rsidRDefault="005922E2" w:rsidP="00417D80">
            <w:pPr>
              <w:spacing w:after="0" w:line="240" w:lineRule="auto"/>
              <w:ind w:right="-72"/>
              <w:jc w:val="right"/>
              <w:rPr>
                <w:rFonts w:ascii="Arial" w:hAnsi="Arial" w:cs="Arial"/>
                <w:color w:val="000000" w:themeColor="text1"/>
                <w:sz w:val="18"/>
                <w:szCs w:val="18"/>
                <w:cs/>
                <w:lang w:val="en-GB"/>
              </w:rPr>
            </w:pPr>
            <w:r w:rsidRPr="00F0727D">
              <w:rPr>
                <w:rFonts w:ascii="Arial" w:hAnsi="Arial" w:cs="Arial"/>
                <w:color w:val="000000" w:themeColor="text1"/>
                <w:sz w:val="18"/>
                <w:szCs w:val="18"/>
                <w:lang w:val="en-GB"/>
              </w:rPr>
              <w:t>(</w:t>
            </w:r>
            <w:r w:rsidR="00CE4E8A" w:rsidRPr="00F0727D">
              <w:rPr>
                <w:rFonts w:ascii="Arial" w:hAnsi="Arial" w:cs="Arial"/>
                <w:color w:val="000000" w:themeColor="text1"/>
                <w:sz w:val="18"/>
                <w:szCs w:val="18"/>
                <w:lang w:val="en-GB"/>
              </w:rPr>
              <w:t>111</w:t>
            </w:r>
            <w:r w:rsidRPr="00F0727D">
              <w:rPr>
                <w:rFonts w:ascii="Arial" w:hAnsi="Arial" w:cs="Arial"/>
                <w:color w:val="000000" w:themeColor="text1"/>
                <w:sz w:val="18"/>
                <w:szCs w:val="18"/>
                <w:lang w:val="en-GB"/>
              </w:rPr>
              <w:t>,</w:t>
            </w:r>
            <w:r w:rsidR="00253011" w:rsidRPr="00F0727D">
              <w:rPr>
                <w:rFonts w:ascii="Arial" w:hAnsi="Arial" w:cs="Arial"/>
                <w:color w:val="000000" w:themeColor="text1"/>
                <w:sz w:val="18"/>
                <w:szCs w:val="18"/>
                <w:lang w:val="en-GB"/>
              </w:rPr>
              <w:t>142</w:t>
            </w:r>
            <w:r w:rsidRPr="00F0727D">
              <w:rPr>
                <w:rFonts w:ascii="Arial" w:hAnsi="Arial" w:cs="Arial"/>
                <w:color w:val="000000" w:themeColor="text1"/>
                <w:sz w:val="18"/>
                <w:szCs w:val="18"/>
                <w:lang w:val="en-GB"/>
              </w:rPr>
              <w:t>)</w:t>
            </w:r>
          </w:p>
        </w:tc>
      </w:tr>
      <w:tr w:rsidR="00417D80" w:rsidRPr="00645D2E" w14:paraId="2348A35C" w14:textId="77777777" w:rsidTr="00DC6E37">
        <w:trPr>
          <w:trHeight w:val="20"/>
        </w:trPr>
        <w:tc>
          <w:tcPr>
            <w:tcW w:w="2970" w:type="dxa"/>
            <w:vAlign w:val="bottom"/>
          </w:tcPr>
          <w:p w14:paraId="748E4818" w14:textId="02A996D8" w:rsidR="00417D80" w:rsidRPr="00F0727D" w:rsidRDefault="00417D80" w:rsidP="00417D80">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Loss on remeasurement of</w:t>
            </w:r>
          </w:p>
          <w:p w14:paraId="3E50492F" w14:textId="339F05EF" w:rsidR="00417D80" w:rsidRPr="00F0727D" w:rsidRDefault="00640834" w:rsidP="00417D80">
            <w:pPr>
              <w:spacing w:after="0" w:line="240" w:lineRule="auto"/>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w:t>
            </w:r>
            <w:r w:rsidR="00417D80" w:rsidRPr="00F0727D">
              <w:rPr>
                <w:rFonts w:ascii="Arial" w:hAnsi="Arial" w:cs="Arial"/>
                <w:color w:val="000000" w:themeColor="text1"/>
                <w:sz w:val="18"/>
                <w:szCs w:val="18"/>
                <w:lang w:val="en-GB"/>
              </w:rPr>
              <w:t>finance lease receivables</w:t>
            </w:r>
          </w:p>
        </w:tc>
        <w:tc>
          <w:tcPr>
            <w:tcW w:w="1296" w:type="dxa"/>
            <w:vAlign w:val="bottom"/>
          </w:tcPr>
          <w:p w14:paraId="29146A24" w14:textId="77777777"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F38A74C" w14:textId="77777777"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76B547" w14:textId="77777777"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4150DC7" w14:textId="77777777" w:rsidR="00417D80" w:rsidRPr="00F0727D" w:rsidRDefault="00417D80" w:rsidP="00417D80">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6BE72D9" w14:textId="1B94F181" w:rsidR="00417D80" w:rsidRPr="00F0727D" w:rsidRDefault="00104719" w:rsidP="00417D80">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w:t>
            </w:r>
            <w:r w:rsidR="00FA5E9A" w:rsidRPr="00F0727D">
              <w:rPr>
                <w:rFonts w:ascii="Arial" w:hAnsi="Arial" w:cs="Arial"/>
                <w:color w:val="000000" w:themeColor="text1"/>
                <w:sz w:val="18"/>
                <w:szCs w:val="18"/>
              </w:rPr>
              <w:t>7,469</w:t>
            </w:r>
            <w:r w:rsidRPr="00F0727D">
              <w:rPr>
                <w:rFonts w:ascii="Arial" w:hAnsi="Arial" w:cs="Arial"/>
                <w:color w:val="000000" w:themeColor="text1"/>
                <w:sz w:val="18"/>
                <w:szCs w:val="18"/>
              </w:rPr>
              <w:t>)</w:t>
            </w:r>
          </w:p>
        </w:tc>
      </w:tr>
      <w:tr w:rsidR="001D3632" w:rsidRPr="00645D2E" w14:paraId="2617DBB5" w14:textId="77777777" w:rsidTr="00DC6E37">
        <w:trPr>
          <w:trHeight w:val="20"/>
        </w:trPr>
        <w:tc>
          <w:tcPr>
            <w:tcW w:w="2970" w:type="dxa"/>
            <w:vAlign w:val="bottom"/>
          </w:tcPr>
          <w:p w14:paraId="0947B4C5" w14:textId="77777777" w:rsidR="001D3632" w:rsidRPr="00F0727D" w:rsidRDefault="00640834"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Gain on remeasurement in</w:t>
            </w:r>
          </w:p>
          <w:p w14:paraId="07F94AF7" w14:textId="61DAB7CC" w:rsidR="00640834" w:rsidRPr="00F0727D" w:rsidRDefault="00640834"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fair value of financial assets </w:t>
            </w:r>
          </w:p>
          <w:p w14:paraId="458560A8" w14:textId="224491D0" w:rsidR="00640834" w:rsidRPr="00F0727D" w:rsidRDefault="00640834"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through profit or loss</w:t>
            </w:r>
          </w:p>
        </w:tc>
        <w:tc>
          <w:tcPr>
            <w:tcW w:w="1296" w:type="dxa"/>
            <w:vAlign w:val="bottom"/>
          </w:tcPr>
          <w:p w14:paraId="28D9DAA9"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8A63FC3"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CE908C9"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302E4E9"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114629D" w14:textId="50ECF1B3" w:rsidR="001D3632" w:rsidRPr="00F0727D" w:rsidRDefault="00396A55" w:rsidP="00365831">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2,488</w:t>
            </w:r>
          </w:p>
        </w:tc>
      </w:tr>
      <w:tr w:rsidR="001D3632" w:rsidRPr="00645D2E" w14:paraId="05E3AD5D" w14:textId="77777777" w:rsidTr="00DC6E37">
        <w:trPr>
          <w:trHeight w:val="20"/>
        </w:trPr>
        <w:tc>
          <w:tcPr>
            <w:tcW w:w="2970" w:type="dxa"/>
            <w:vAlign w:val="bottom"/>
          </w:tcPr>
          <w:p w14:paraId="4ADA19B6" w14:textId="2F75A108"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Finance costs</w:t>
            </w:r>
          </w:p>
        </w:tc>
        <w:tc>
          <w:tcPr>
            <w:tcW w:w="1296" w:type="dxa"/>
            <w:vAlign w:val="bottom"/>
          </w:tcPr>
          <w:p w14:paraId="2C19393B" w14:textId="232E0906"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EB5454D" w14:textId="097D3384"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B309601" w14:textId="5261B583"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F787F1" w14:textId="2C624E4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2711D3" w14:textId="52B12385" w:rsidR="001D3632" w:rsidRPr="00F0727D" w:rsidRDefault="00692C29"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(10,697)</w:t>
            </w:r>
          </w:p>
        </w:tc>
      </w:tr>
      <w:tr w:rsidR="001D3632" w:rsidRPr="00645D2E" w14:paraId="5E5414AC" w14:textId="77777777" w:rsidTr="00DC6E37">
        <w:trPr>
          <w:trHeight w:val="20"/>
        </w:trPr>
        <w:tc>
          <w:tcPr>
            <w:tcW w:w="2970" w:type="dxa"/>
            <w:vAlign w:val="bottom"/>
          </w:tcPr>
          <w:p w14:paraId="3B59394F" w14:textId="77777777"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Share of loss from investments in </w:t>
            </w:r>
          </w:p>
          <w:p w14:paraId="39E62152" w14:textId="4E221138"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cs/>
                <w:lang w:val="en-GB"/>
              </w:rPr>
              <w:t xml:space="preserve"> </w:t>
            </w:r>
            <w:r w:rsidRPr="00F0727D">
              <w:rPr>
                <w:rFonts w:ascii="Arial" w:hAnsi="Arial" w:cs="Arial"/>
                <w:color w:val="000000" w:themeColor="text1"/>
                <w:sz w:val="18"/>
                <w:szCs w:val="18"/>
                <w:lang w:val="en-GB"/>
              </w:rPr>
              <w:t xml:space="preserve">  </w:t>
            </w:r>
            <w:r w:rsidR="00536A4E" w:rsidRPr="00F0727D">
              <w:rPr>
                <w:rFonts w:ascii="Arial" w:hAnsi="Arial" w:cs="Arial"/>
                <w:color w:val="000000" w:themeColor="text1"/>
                <w:sz w:val="18"/>
                <w:szCs w:val="18"/>
                <w:lang w:val="en-GB"/>
              </w:rPr>
              <w:t>associates</w:t>
            </w:r>
          </w:p>
        </w:tc>
        <w:tc>
          <w:tcPr>
            <w:tcW w:w="1296" w:type="dxa"/>
            <w:vAlign w:val="bottom"/>
          </w:tcPr>
          <w:p w14:paraId="4C991E88" w14:textId="77E894F9"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93515C8" w14:textId="42DEC998"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4917358" w14:textId="4B06119E"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02E112" w14:textId="381CFC41"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08812AD0" w14:textId="60C7A508" w:rsidR="001D3632" w:rsidRPr="00F0727D" w:rsidRDefault="0040573C" w:rsidP="001D3632">
            <w:pPr>
              <w:spacing w:after="0" w:line="240" w:lineRule="auto"/>
              <w:ind w:right="-72"/>
              <w:jc w:val="right"/>
              <w:rPr>
                <w:rFonts w:ascii="Arial" w:hAnsi="Arial" w:cs="Arial"/>
                <w:color w:val="000000" w:themeColor="text1"/>
                <w:sz w:val="18"/>
                <w:szCs w:val="18"/>
                <w:cs/>
                <w:lang w:val="en-GB"/>
              </w:rPr>
            </w:pPr>
            <w:r w:rsidRPr="00F0727D">
              <w:rPr>
                <w:rFonts w:ascii="Arial" w:hAnsi="Arial" w:cs="Arial"/>
                <w:color w:val="000000" w:themeColor="text1"/>
                <w:sz w:val="18"/>
                <w:szCs w:val="18"/>
                <w:lang w:val="en-GB"/>
              </w:rPr>
              <w:t>(9,509)</w:t>
            </w:r>
          </w:p>
        </w:tc>
      </w:tr>
      <w:tr w:rsidR="001D3632" w:rsidRPr="00645D2E" w14:paraId="42067F7A" w14:textId="77777777" w:rsidTr="00DC6E37">
        <w:trPr>
          <w:trHeight w:val="20"/>
        </w:trPr>
        <w:tc>
          <w:tcPr>
            <w:tcW w:w="2970" w:type="dxa"/>
            <w:vAlign w:val="bottom"/>
          </w:tcPr>
          <w:p w14:paraId="475A9FC4" w14:textId="73B07D86" w:rsidR="001D3632" w:rsidRPr="00F0727D" w:rsidRDefault="001D3632" w:rsidP="00CA359A">
            <w:pPr>
              <w:spacing w:after="0" w:line="240" w:lineRule="auto"/>
              <w:jc w:val="both"/>
              <w:rPr>
                <w:rFonts w:ascii="Arial" w:hAnsi="Arial" w:cs="Arial"/>
                <w:color w:val="000000" w:themeColor="text1"/>
                <w:sz w:val="18"/>
                <w:szCs w:val="18"/>
                <w:cs/>
                <w:lang w:val="en-GB"/>
              </w:rPr>
            </w:pPr>
          </w:p>
        </w:tc>
        <w:tc>
          <w:tcPr>
            <w:tcW w:w="1296" w:type="dxa"/>
            <w:vAlign w:val="bottom"/>
          </w:tcPr>
          <w:p w14:paraId="7AAFFF56" w14:textId="46C0ED98"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4CE37DFA" w14:textId="11DF8368"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4E64C3D9" w14:textId="3792B2BB"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0ABA487B" w14:textId="30A7FC9C"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277B58B2" w14:textId="54CC6C59" w:rsidR="001D3632" w:rsidRPr="00F0727D" w:rsidRDefault="001D3632" w:rsidP="00CA359A">
            <w:pPr>
              <w:spacing w:after="0" w:line="240" w:lineRule="auto"/>
              <w:jc w:val="both"/>
              <w:rPr>
                <w:rFonts w:ascii="Arial" w:hAnsi="Arial" w:cs="Arial"/>
                <w:color w:val="000000" w:themeColor="text1"/>
                <w:sz w:val="18"/>
                <w:szCs w:val="18"/>
                <w:lang w:val="en-GB"/>
              </w:rPr>
            </w:pPr>
          </w:p>
        </w:tc>
      </w:tr>
      <w:tr w:rsidR="001D3632" w:rsidRPr="00645D2E" w14:paraId="025599E2" w14:textId="77777777" w:rsidTr="00DC6E37">
        <w:trPr>
          <w:trHeight w:val="20"/>
        </w:trPr>
        <w:tc>
          <w:tcPr>
            <w:tcW w:w="2970" w:type="dxa"/>
            <w:vAlign w:val="bottom"/>
          </w:tcPr>
          <w:p w14:paraId="25AB4346" w14:textId="4165771C"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Loss before income tax</w:t>
            </w:r>
          </w:p>
        </w:tc>
        <w:tc>
          <w:tcPr>
            <w:tcW w:w="1296" w:type="dxa"/>
            <w:vAlign w:val="bottom"/>
          </w:tcPr>
          <w:p w14:paraId="3640ABDF"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A0E62E0"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4F4158C"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EB8475"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456C3A" w14:textId="7478914B" w:rsidR="001D3632" w:rsidRPr="00F0727D" w:rsidRDefault="00555B5D"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w:t>
            </w:r>
            <w:r w:rsidR="007A1AD1" w:rsidRPr="00F0727D">
              <w:rPr>
                <w:rFonts w:ascii="Arial" w:hAnsi="Arial" w:cs="Arial"/>
                <w:color w:val="000000" w:themeColor="text1"/>
                <w:sz w:val="18"/>
                <w:szCs w:val="18"/>
              </w:rPr>
              <w:t>6</w:t>
            </w:r>
            <w:r w:rsidR="00C92D78" w:rsidRPr="00F0727D">
              <w:rPr>
                <w:rFonts w:ascii="Arial" w:hAnsi="Arial" w:cs="Arial"/>
                <w:color w:val="000000" w:themeColor="text1"/>
                <w:sz w:val="18"/>
                <w:szCs w:val="18"/>
              </w:rPr>
              <w:t>8</w:t>
            </w:r>
            <w:r w:rsidR="007A1AD1" w:rsidRPr="00F0727D">
              <w:rPr>
                <w:rFonts w:ascii="Arial" w:hAnsi="Arial" w:cs="Arial"/>
                <w:color w:val="000000" w:themeColor="text1"/>
                <w:sz w:val="18"/>
                <w:szCs w:val="18"/>
              </w:rPr>
              <w:t>,1</w:t>
            </w:r>
            <w:r w:rsidR="00C92D78" w:rsidRPr="00F0727D">
              <w:rPr>
                <w:rFonts w:ascii="Arial" w:hAnsi="Arial" w:cs="Arial"/>
                <w:color w:val="000000" w:themeColor="text1"/>
                <w:sz w:val="18"/>
                <w:szCs w:val="18"/>
              </w:rPr>
              <w:t>18</w:t>
            </w:r>
            <w:r w:rsidRPr="00F0727D">
              <w:rPr>
                <w:rFonts w:ascii="Arial" w:hAnsi="Arial" w:cs="Arial"/>
                <w:color w:val="000000" w:themeColor="text1"/>
                <w:sz w:val="18"/>
                <w:szCs w:val="18"/>
              </w:rPr>
              <w:t>)</w:t>
            </w:r>
          </w:p>
        </w:tc>
      </w:tr>
      <w:tr w:rsidR="001D3632" w:rsidRPr="00645D2E" w14:paraId="19CA7796" w14:textId="77777777" w:rsidTr="00DC6E37">
        <w:trPr>
          <w:trHeight w:val="20"/>
        </w:trPr>
        <w:tc>
          <w:tcPr>
            <w:tcW w:w="2970" w:type="dxa"/>
            <w:vAlign w:val="bottom"/>
          </w:tcPr>
          <w:p w14:paraId="4C0EAE4B" w14:textId="6CDE0B68"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Income tax</w:t>
            </w:r>
            <w:r w:rsidR="00785D79" w:rsidRPr="00F0727D">
              <w:rPr>
                <w:rFonts w:ascii="Arial" w:hAnsi="Arial" w:cs="Arial"/>
                <w:color w:val="000000" w:themeColor="text1"/>
                <w:sz w:val="18"/>
                <w:szCs w:val="18"/>
                <w:lang w:val="en-GB"/>
              </w:rPr>
              <w:t xml:space="preserve"> benefits</w:t>
            </w:r>
          </w:p>
        </w:tc>
        <w:tc>
          <w:tcPr>
            <w:tcW w:w="1296" w:type="dxa"/>
            <w:vAlign w:val="bottom"/>
          </w:tcPr>
          <w:p w14:paraId="6A4156C0" w14:textId="731E9221"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A9FCFB" w14:textId="209AF10F"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5B2556" w14:textId="1108FB3C"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6B4539E" w14:textId="7267BEA0"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2EF8CC83" w14:textId="47C189C1" w:rsidR="001D3632" w:rsidRPr="00F0727D" w:rsidRDefault="005624BA"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1</w:t>
            </w:r>
            <w:r w:rsidR="00EF166D" w:rsidRPr="00F0727D">
              <w:rPr>
                <w:rFonts w:ascii="Arial" w:hAnsi="Arial" w:cs="Arial"/>
                <w:color w:val="000000" w:themeColor="text1"/>
                <w:sz w:val="18"/>
                <w:szCs w:val="18"/>
              </w:rPr>
              <w:t>4</w:t>
            </w:r>
            <w:r w:rsidRPr="00F0727D">
              <w:rPr>
                <w:rFonts w:ascii="Arial" w:hAnsi="Arial" w:cs="Arial"/>
                <w:color w:val="000000" w:themeColor="text1"/>
                <w:sz w:val="18"/>
                <w:szCs w:val="18"/>
              </w:rPr>
              <w:t>,</w:t>
            </w:r>
            <w:r w:rsidR="00A938B9" w:rsidRPr="00F0727D">
              <w:rPr>
                <w:rFonts w:ascii="Arial" w:hAnsi="Arial" w:cs="Arial"/>
                <w:color w:val="000000" w:themeColor="text1"/>
                <w:sz w:val="18"/>
                <w:szCs w:val="18"/>
              </w:rPr>
              <w:t>148</w:t>
            </w:r>
          </w:p>
        </w:tc>
      </w:tr>
      <w:tr w:rsidR="001D3632" w:rsidRPr="00645D2E" w14:paraId="3443771D" w14:textId="77777777" w:rsidTr="00DC6E37">
        <w:trPr>
          <w:trHeight w:val="20"/>
        </w:trPr>
        <w:tc>
          <w:tcPr>
            <w:tcW w:w="2970" w:type="dxa"/>
            <w:vAlign w:val="bottom"/>
          </w:tcPr>
          <w:p w14:paraId="075A7F9A" w14:textId="6EA1FF09"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35DDDCB6" w14:textId="46C8D2B0"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1B68FA93" w14:textId="1780E473"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2561A5AE" w14:textId="7CE27A75"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2E1DDA9B" w14:textId="76D8F957"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4A583058" w14:textId="57C1EAF0" w:rsidR="001D3632" w:rsidRPr="00F0727D" w:rsidRDefault="001D3632" w:rsidP="00CA359A">
            <w:pPr>
              <w:spacing w:after="0" w:line="240" w:lineRule="auto"/>
              <w:jc w:val="both"/>
              <w:rPr>
                <w:rFonts w:ascii="Arial" w:hAnsi="Arial" w:cs="Arial"/>
                <w:color w:val="000000" w:themeColor="text1"/>
                <w:sz w:val="18"/>
                <w:szCs w:val="18"/>
                <w:lang w:val="en-GB"/>
              </w:rPr>
            </w:pPr>
          </w:p>
        </w:tc>
      </w:tr>
      <w:tr w:rsidR="001D3632" w:rsidRPr="00645D2E" w14:paraId="765BBB3A" w14:textId="77777777" w:rsidTr="00DC6E37">
        <w:trPr>
          <w:trHeight w:val="20"/>
        </w:trPr>
        <w:tc>
          <w:tcPr>
            <w:tcW w:w="2970" w:type="dxa"/>
            <w:vAlign w:val="bottom"/>
          </w:tcPr>
          <w:p w14:paraId="1B3D5088" w14:textId="346C31FE" w:rsidR="001D3632" w:rsidRPr="00F0727D" w:rsidRDefault="0023537D"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Loss</w:t>
            </w:r>
            <w:r w:rsidR="001D3632" w:rsidRPr="00F0727D">
              <w:rPr>
                <w:rFonts w:ascii="Arial" w:hAnsi="Arial" w:cs="Arial"/>
                <w:color w:val="000000" w:themeColor="text1"/>
                <w:sz w:val="18"/>
                <w:szCs w:val="18"/>
                <w:lang w:val="en-GB"/>
              </w:rPr>
              <w:t xml:space="preserve"> for the period</w:t>
            </w:r>
          </w:p>
        </w:tc>
        <w:tc>
          <w:tcPr>
            <w:tcW w:w="1296" w:type="dxa"/>
            <w:vAlign w:val="bottom"/>
          </w:tcPr>
          <w:p w14:paraId="1A471F57"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58A0D58"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C2EC06A"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985502"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70217E7" w14:textId="0EFD311E" w:rsidR="001D3632" w:rsidRPr="00F0727D" w:rsidRDefault="009C3E88"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(5</w:t>
            </w:r>
            <w:r w:rsidR="00EC3626" w:rsidRPr="00F0727D">
              <w:rPr>
                <w:rFonts w:ascii="Arial" w:hAnsi="Arial" w:cs="Arial"/>
                <w:color w:val="000000" w:themeColor="text1"/>
                <w:sz w:val="18"/>
                <w:szCs w:val="18"/>
                <w:lang w:val="en-GB"/>
              </w:rPr>
              <w:t>3,9</w:t>
            </w:r>
            <w:r w:rsidR="00A938B9" w:rsidRPr="00F0727D">
              <w:rPr>
                <w:rFonts w:ascii="Arial" w:hAnsi="Arial" w:cs="Arial"/>
                <w:color w:val="000000" w:themeColor="text1"/>
                <w:sz w:val="18"/>
                <w:szCs w:val="18"/>
                <w:lang w:val="en-GB"/>
              </w:rPr>
              <w:t>70</w:t>
            </w:r>
            <w:r w:rsidRPr="00F0727D">
              <w:rPr>
                <w:rFonts w:ascii="Arial" w:hAnsi="Arial" w:cs="Arial"/>
                <w:color w:val="000000" w:themeColor="text1"/>
                <w:sz w:val="18"/>
                <w:szCs w:val="18"/>
                <w:lang w:val="en-GB"/>
              </w:rPr>
              <w:t>)</w:t>
            </w:r>
          </w:p>
        </w:tc>
      </w:tr>
      <w:tr w:rsidR="001D3632" w:rsidRPr="00645D2E" w14:paraId="47483B77" w14:textId="77777777" w:rsidTr="00DC6E37">
        <w:trPr>
          <w:trHeight w:val="20"/>
        </w:trPr>
        <w:tc>
          <w:tcPr>
            <w:tcW w:w="2970" w:type="dxa"/>
            <w:vAlign w:val="bottom"/>
          </w:tcPr>
          <w:p w14:paraId="6A2F9057" w14:textId="77777777"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Other comprehensive expense for </w:t>
            </w:r>
          </w:p>
          <w:p w14:paraId="382A96C2" w14:textId="3DC13C49"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the period, net of tax</w:t>
            </w:r>
          </w:p>
        </w:tc>
        <w:tc>
          <w:tcPr>
            <w:tcW w:w="1296" w:type="dxa"/>
            <w:vAlign w:val="bottom"/>
          </w:tcPr>
          <w:p w14:paraId="54E65F86" w14:textId="26D82BC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4EB89B9" w14:textId="329F5DA4"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0F4336" w14:textId="50C50D63"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39279FD" w14:textId="21478BA5"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755E8CB0" w14:textId="3C2738FA" w:rsidR="001D3632" w:rsidRPr="00F0727D" w:rsidRDefault="00365916"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w:t>
            </w:r>
            <w:r w:rsidR="00A27276" w:rsidRPr="00F0727D">
              <w:rPr>
                <w:rFonts w:ascii="Arial" w:hAnsi="Arial" w:cs="Arial"/>
                <w:color w:val="000000" w:themeColor="text1"/>
                <w:sz w:val="18"/>
                <w:szCs w:val="18"/>
              </w:rPr>
              <w:t>8</w:t>
            </w:r>
            <w:r w:rsidR="00B767D5" w:rsidRPr="00F0727D">
              <w:rPr>
                <w:rFonts w:ascii="Arial" w:hAnsi="Arial" w:cs="Arial"/>
                <w:color w:val="000000" w:themeColor="text1"/>
                <w:sz w:val="18"/>
                <w:szCs w:val="18"/>
              </w:rPr>
              <w:t>5</w:t>
            </w:r>
            <w:r w:rsidRPr="00F0727D">
              <w:rPr>
                <w:rFonts w:ascii="Arial" w:hAnsi="Arial" w:cs="Arial"/>
                <w:color w:val="000000" w:themeColor="text1"/>
                <w:sz w:val="18"/>
                <w:szCs w:val="18"/>
              </w:rPr>
              <w:t>)</w:t>
            </w:r>
          </w:p>
        </w:tc>
      </w:tr>
      <w:tr w:rsidR="001D3632" w:rsidRPr="00645D2E" w14:paraId="349BFC8C" w14:textId="77777777" w:rsidTr="00DC6E37">
        <w:trPr>
          <w:trHeight w:val="20"/>
        </w:trPr>
        <w:tc>
          <w:tcPr>
            <w:tcW w:w="2970" w:type="dxa"/>
            <w:vAlign w:val="bottom"/>
          </w:tcPr>
          <w:p w14:paraId="545A5FDD" w14:textId="3F4744C1"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2A1C8A43" w14:textId="326652CF"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23F0F22D" w14:textId="0CC666E7"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6D8766E9" w14:textId="7B8A8968"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7E83EC2E" w14:textId="4E144AE8"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2608A483" w14:textId="2C257250" w:rsidR="001D3632" w:rsidRPr="00F0727D" w:rsidRDefault="001D3632" w:rsidP="00CA359A">
            <w:pPr>
              <w:spacing w:after="0" w:line="240" w:lineRule="auto"/>
              <w:jc w:val="both"/>
              <w:rPr>
                <w:rFonts w:ascii="Arial" w:hAnsi="Arial" w:cs="Arial"/>
                <w:color w:val="000000" w:themeColor="text1"/>
                <w:sz w:val="18"/>
                <w:szCs w:val="18"/>
                <w:lang w:val="en-GB"/>
              </w:rPr>
            </w:pPr>
          </w:p>
        </w:tc>
      </w:tr>
      <w:tr w:rsidR="001D3632" w:rsidRPr="00645D2E" w14:paraId="45122ACF" w14:textId="77777777" w:rsidTr="00DC6E37">
        <w:trPr>
          <w:trHeight w:val="20"/>
        </w:trPr>
        <w:tc>
          <w:tcPr>
            <w:tcW w:w="2970" w:type="dxa"/>
            <w:vAlign w:val="bottom"/>
          </w:tcPr>
          <w:p w14:paraId="339F2481" w14:textId="77777777"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Total comprehensive expense for </w:t>
            </w:r>
          </w:p>
          <w:p w14:paraId="5F346139" w14:textId="7B48409A" w:rsidR="001D3632" w:rsidRPr="00F0727D" w:rsidRDefault="001D3632" w:rsidP="001D3632">
            <w:pPr>
              <w:spacing w:after="0" w:line="240" w:lineRule="auto"/>
              <w:ind w:left="-101"/>
              <w:jc w:val="both"/>
              <w:rPr>
                <w:rFonts w:ascii="Arial" w:hAnsi="Arial" w:cs="Arial"/>
                <w:b/>
                <w:bCs/>
                <w:color w:val="000000" w:themeColor="text1"/>
                <w:sz w:val="18"/>
                <w:szCs w:val="18"/>
                <w:lang w:val="en-GB"/>
              </w:rPr>
            </w:pPr>
            <w:r w:rsidRPr="00F0727D">
              <w:rPr>
                <w:rFonts w:ascii="Arial" w:hAnsi="Arial" w:cs="Arial"/>
                <w:color w:val="000000" w:themeColor="text1"/>
                <w:sz w:val="18"/>
                <w:szCs w:val="18"/>
                <w:lang w:val="en-GB"/>
              </w:rPr>
              <w:t xml:space="preserve">   the period</w:t>
            </w:r>
          </w:p>
        </w:tc>
        <w:tc>
          <w:tcPr>
            <w:tcW w:w="1296" w:type="dxa"/>
            <w:vAlign w:val="bottom"/>
          </w:tcPr>
          <w:p w14:paraId="7782A3CA"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D285A6"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5E2884"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345296B"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1F52C311" w14:textId="72AC5E62" w:rsidR="001D3632" w:rsidRPr="00F0727D" w:rsidRDefault="002A7899"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w:t>
            </w:r>
            <w:r w:rsidR="0082349C" w:rsidRPr="00F0727D">
              <w:rPr>
                <w:rFonts w:ascii="Arial" w:hAnsi="Arial" w:cs="Arial"/>
                <w:color w:val="000000" w:themeColor="text1"/>
                <w:sz w:val="18"/>
                <w:szCs w:val="18"/>
                <w:lang w:val="en-GB"/>
              </w:rPr>
              <w:t>5</w:t>
            </w:r>
            <w:r w:rsidR="00A70128" w:rsidRPr="00F0727D">
              <w:rPr>
                <w:rFonts w:ascii="Arial" w:hAnsi="Arial" w:cs="Arial"/>
                <w:color w:val="000000" w:themeColor="text1"/>
                <w:sz w:val="18"/>
                <w:szCs w:val="18"/>
                <w:lang w:val="en-GB"/>
              </w:rPr>
              <w:t>4</w:t>
            </w:r>
            <w:r w:rsidR="0082349C" w:rsidRPr="00F0727D">
              <w:rPr>
                <w:rFonts w:ascii="Arial" w:hAnsi="Arial" w:cs="Arial"/>
                <w:color w:val="000000" w:themeColor="text1"/>
                <w:sz w:val="18"/>
                <w:szCs w:val="18"/>
                <w:lang w:val="en-GB"/>
              </w:rPr>
              <w:t>,</w:t>
            </w:r>
            <w:r w:rsidR="00A70128" w:rsidRPr="00F0727D">
              <w:rPr>
                <w:rFonts w:ascii="Arial" w:hAnsi="Arial" w:cs="Arial"/>
                <w:color w:val="000000" w:themeColor="text1"/>
                <w:sz w:val="18"/>
                <w:szCs w:val="18"/>
                <w:lang w:val="en-GB"/>
              </w:rPr>
              <w:t>0</w:t>
            </w:r>
            <w:r w:rsidR="00B767D5" w:rsidRPr="00F0727D">
              <w:rPr>
                <w:rFonts w:ascii="Arial" w:hAnsi="Arial" w:cs="Arial"/>
                <w:color w:val="000000" w:themeColor="text1"/>
                <w:sz w:val="18"/>
                <w:szCs w:val="18"/>
                <w:lang w:val="en-GB"/>
              </w:rPr>
              <w:t>55</w:t>
            </w:r>
            <w:r w:rsidR="00CF5FB0" w:rsidRPr="00F0727D">
              <w:rPr>
                <w:rFonts w:ascii="Arial" w:hAnsi="Arial" w:cs="Arial"/>
                <w:color w:val="000000" w:themeColor="text1"/>
                <w:sz w:val="18"/>
                <w:szCs w:val="18"/>
                <w:lang w:val="en-GB"/>
              </w:rPr>
              <w:t>)</w:t>
            </w:r>
          </w:p>
        </w:tc>
      </w:tr>
      <w:tr w:rsidR="001D3632" w:rsidRPr="00645D2E" w14:paraId="5AD81A4E" w14:textId="77777777" w:rsidTr="00DC6E37">
        <w:trPr>
          <w:trHeight w:val="20"/>
        </w:trPr>
        <w:tc>
          <w:tcPr>
            <w:tcW w:w="2970" w:type="dxa"/>
            <w:vAlign w:val="bottom"/>
          </w:tcPr>
          <w:p w14:paraId="7557E595" w14:textId="33683B6A"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480F6B68" w14:textId="33DC7D2A"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12984C60" w14:textId="7EDE5E81"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77B6BF4F" w14:textId="43C8868B"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vAlign w:val="bottom"/>
          </w:tcPr>
          <w:p w14:paraId="38D641FF" w14:textId="1A838D18"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0EAE96B3" w14:textId="40BC232E" w:rsidR="001D3632" w:rsidRPr="00F0727D" w:rsidRDefault="001D3632" w:rsidP="00CA359A">
            <w:pPr>
              <w:spacing w:after="0" w:line="240" w:lineRule="auto"/>
              <w:jc w:val="both"/>
              <w:rPr>
                <w:rFonts w:ascii="Arial" w:hAnsi="Arial" w:cs="Arial"/>
                <w:color w:val="000000" w:themeColor="text1"/>
                <w:sz w:val="18"/>
                <w:szCs w:val="18"/>
                <w:lang w:val="en-GB"/>
              </w:rPr>
            </w:pPr>
          </w:p>
        </w:tc>
      </w:tr>
      <w:tr w:rsidR="001D3632" w:rsidRPr="00645D2E" w14:paraId="624DFABC" w14:textId="77777777" w:rsidTr="00DC6E37">
        <w:trPr>
          <w:trHeight w:val="20"/>
        </w:trPr>
        <w:tc>
          <w:tcPr>
            <w:tcW w:w="2970" w:type="dxa"/>
          </w:tcPr>
          <w:p w14:paraId="12F302A5" w14:textId="0C9E751B"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eastAsia="Arial Unicode MS" w:hAnsi="Arial" w:cs="Arial"/>
                <w:b/>
                <w:bCs/>
                <w:color w:val="000000" w:themeColor="text1"/>
                <w:sz w:val="18"/>
                <w:szCs w:val="18"/>
              </w:rPr>
              <w:t>Timing of revenue recognition</w:t>
            </w:r>
          </w:p>
        </w:tc>
        <w:tc>
          <w:tcPr>
            <w:tcW w:w="1296" w:type="dxa"/>
            <w:vAlign w:val="bottom"/>
          </w:tcPr>
          <w:p w14:paraId="0FB93AE7"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1563EB"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FA70A75"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6490D69" w14:textId="77777777" w:rsidR="001D3632" w:rsidRPr="00F0727D" w:rsidRDefault="001D3632" w:rsidP="001D363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B9445FE" w14:textId="77777777" w:rsidR="001D3632" w:rsidRPr="00F0727D" w:rsidRDefault="001D3632" w:rsidP="001D3632">
            <w:pPr>
              <w:spacing w:after="0" w:line="240" w:lineRule="auto"/>
              <w:ind w:right="-72"/>
              <w:jc w:val="right"/>
              <w:rPr>
                <w:rFonts w:ascii="Arial" w:hAnsi="Arial" w:cs="Arial"/>
                <w:color w:val="000000" w:themeColor="text1"/>
                <w:sz w:val="18"/>
                <w:szCs w:val="18"/>
              </w:rPr>
            </w:pPr>
          </w:p>
        </w:tc>
      </w:tr>
      <w:tr w:rsidR="001D3632" w:rsidRPr="00645D2E" w14:paraId="1562076C" w14:textId="77777777" w:rsidTr="00DC6E37">
        <w:trPr>
          <w:trHeight w:val="20"/>
        </w:trPr>
        <w:tc>
          <w:tcPr>
            <w:tcW w:w="2970" w:type="dxa"/>
          </w:tcPr>
          <w:p w14:paraId="3457ACF3" w14:textId="1A94763D" w:rsidR="001D3632" w:rsidRPr="00F0727D" w:rsidRDefault="001D3632" w:rsidP="001D3632">
            <w:pPr>
              <w:spacing w:after="0" w:line="240" w:lineRule="auto"/>
              <w:ind w:left="-101"/>
              <w:jc w:val="both"/>
              <w:rPr>
                <w:rFonts w:ascii="Arial" w:hAnsi="Arial" w:cs="Arial"/>
                <w:b/>
                <w:bCs/>
                <w:color w:val="000000" w:themeColor="text1"/>
                <w:sz w:val="18"/>
                <w:szCs w:val="18"/>
                <w:lang w:val="en-GB"/>
              </w:rPr>
            </w:pPr>
            <w:r w:rsidRPr="00F0727D">
              <w:rPr>
                <w:rFonts w:ascii="Arial" w:eastAsia="Arial Unicode MS" w:hAnsi="Arial" w:cs="Arial"/>
                <w:color w:val="000000" w:themeColor="text1"/>
                <w:sz w:val="18"/>
                <w:szCs w:val="18"/>
              </w:rPr>
              <w:t>At a point in time</w:t>
            </w:r>
          </w:p>
        </w:tc>
        <w:tc>
          <w:tcPr>
            <w:tcW w:w="1296" w:type="dxa"/>
            <w:vAlign w:val="bottom"/>
          </w:tcPr>
          <w:p w14:paraId="2292AD03" w14:textId="3C5B2A33" w:rsidR="001D3632" w:rsidRPr="00F0727D" w:rsidRDefault="00691B77"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482</w:t>
            </w:r>
            <w:r w:rsidR="00E11987" w:rsidRPr="00F0727D">
              <w:rPr>
                <w:rFonts w:ascii="Arial" w:hAnsi="Arial" w:cs="Arial"/>
                <w:color w:val="000000" w:themeColor="text1"/>
                <w:sz w:val="18"/>
                <w:szCs w:val="18"/>
                <w:lang w:val="en-GB"/>
              </w:rPr>
              <w:t>,</w:t>
            </w:r>
            <w:r w:rsidRPr="00F0727D">
              <w:rPr>
                <w:rFonts w:ascii="Arial" w:hAnsi="Arial" w:cs="Arial"/>
                <w:color w:val="000000" w:themeColor="text1"/>
                <w:sz w:val="18"/>
                <w:szCs w:val="18"/>
                <w:lang w:val="en-GB"/>
              </w:rPr>
              <w:t>5</w:t>
            </w:r>
            <w:r w:rsidR="00E11987" w:rsidRPr="00F0727D">
              <w:rPr>
                <w:rFonts w:ascii="Arial" w:hAnsi="Arial" w:cs="Arial"/>
                <w:color w:val="000000" w:themeColor="text1"/>
                <w:sz w:val="18"/>
                <w:szCs w:val="18"/>
                <w:lang w:val="en-GB"/>
              </w:rPr>
              <w:t>1</w:t>
            </w:r>
            <w:r w:rsidRPr="00F0727D">
              <w:rPr>
                <w:rFonts w:ascii="Arial" w:hAnsi="Arial" w:cs="Arial"/>
                <w:color w:val="000000" w:themeColor="text1"/>
                <w:sz w:val="18"/>
                <w:szCs w:val="18"/>
                <w:lang w:val="en-GB"/>
              </w:rPr>
              <w:t>9</w:t>
            </w:r>
          </w:p>
        </w:tc>
        <w:tc>
          <w:tcPr>
            <w:tcW w:w="1296" w:type="dxa"/>
            <w:vAlign w:val="bottom"/>
          </w:tcPr>
          <w:p w14:paraId="7004118C" w14:textId="6F78A194" w:rsidR="001D3632" w:rsidRPr="00F0727D" w:rsidRDefault="00D16B25"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14,215</w:t>
            </w:r>
          </w:p>
        </w:tc>
        <w:tc>
          <w:tcPr>
            <w:tcW w:w="1296" w:type="dxa"/>
            <w:vAlign w:val="bottom"/>
          </w:tcPr>
          <w:p w14:paraId="6722104F" w14:textId="3E03DDD5" w:rsidR="001D3632" w:rsidRPr="00F0727D" w:rsidRDefault="00136FEB"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w:t>
            </w:r>
          </w:p>
        </w:tc>
        <w:tc>
          <w:tcPr>
            <w:tcW w:w="1296" w:type="dxa"/>
            <w:vAlign w:val="bottom"/>
          </w:tcPr>
          <w:p w14:paraId="20D888A2" w14:textId="0CF88180" w:rsidR="001D3632" w:rsidRPr="00F0727D" w:rsidRDefault="00136FEB"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w:t>
            </w:r>
          </w:p>
        </w:tc>
        <w:tc>
          <w:tcPr>
            <w:tcW w:w="1296" w:type="dxa"/>
            <w:vAlign w:val="bottom"/>
          </w:tcPr>
          <w:p w14:paraId="2DFE71D7" w14:textId="38ED0FB3" w:rsidR="001D3632" w:rsidRPr="00F0727D" w:rsidRDefault="002F1A0C"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496,734</w:t>
            </w:r>
          </w:p>
        </w:tc>
      </w:tr>
      <w:tr w:rsidR="001D3632" w:rsidRPr="00645D2E" w14:paraId="2BC45E83" w14:textId="77777777" w:rsidTr="00DC6E37">
        <w:trPr>
          <w:trHeight w:val="20"/>
        </w:trPr>
        <w:tc>
          <w:tcPr>
            <w:tcW w:w="2970" w:type="dxa"/>
          </w:tcPr>
          <w:p w14:paraId="1EAA92C8" w14:textId="20381190"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eastAsia="Arial Unicode MS" w:hAnsi="Arial" w:cs="Arial"/>
                <w:color w:val="000000" w:themeColor="text1"/>
                <w:sz w:val="18"/>
                <w:szCs w:val="18"/>
              </w:rPr>
              <w:t>Over time</w:t>
            </w:r>
          </w:p>
        </w:tc>
        <w:tc>
          <w:tcPr>
            <w:tcW w:w="1296" w:type="dxa"/>
            <w:tcBorders>
              <w:bottom w:val="single" w:sz="4" w:space="0" w:color="auto"/>
            </w:tcBorders>
            <w:vAlign w:val="bottom"/>
          </w:tcPr>
          <w:p w14:paraId="10CDC3D9" w14:textId="12479D98" w:rsidR="001D3632" w:rsidRPr="00F0727D" w:rsidRDefault="007F192B"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4,784</w:t>
            </w:r>
          </w:p>
        </w:tc>
        <w:tc>
          <w:tcPr>
            <w:tcW w:w="1296" w:type="dxa"/>
            <w:tcBorders>
              <w:bottom w:val="single" w:sz="4" w:space="0" w:color="auto"/>
            </w:tcBorders>
            <w:vAlign w:val="bottom"/>
          </w:tcPr>
          <w:p w14:paraId="40DF105B" w14:textId="2BDD8F91" w:rsidR="001D3632" w:rsidRPr="00F0727D" w:rsidRDefault="00CB4781"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w:t>
            </w:r>
          </w:p>
        </w:tc>
        <w:tc>
          <w:tcPr>
            <w:tcW w:w="1296" w:type="dxa"/>
            <w:tcBorders>
              <w:bottom w:val="single" w:sz="4" w:space="0" w:color="auto"/>
            </w:tcBorders>
            <w:vAlign w:val="bottom"/>
          </w:tcPr>
          <w:p w14:paraId="4883598F" w14:textId="6647FAF5" w:rsidR="001D3632" w:rsidRPr="00F0727D" w:rsidRDefault="00CF5D7A"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106,452</w:t>
            </w:r>
          </w:p>
        </w:tc>
        <w:tc>
          <w:tcPr>
            <w:tcW w:w="1296" w:type="dxa"/>
            <w:tcBorders>
              <w:bottom w:val="single" w:sz="4" w:space="0" w:color="auto"/>
            </w:tcBorders>
            <w:vAlign w:val="bottom"/>
          </w:tcPr>
          <w:p w14:paraId="720FAF5E" w14:textId="1897C50F" w:rsidR="001D3632" w:rsidRPr="00F0727D" w:rsidRDefault="00E46277"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w:t>
            </w:r>
            <w:r w:rsidR="00012757" w:rsidRPr="00F0727D">
              <w:rPr>
                <w:rFonts w:ascii="Arial" w:hAnsi="Arial" w:cs="Arial"/>
                <w:color w:val="000000" w:themeColor="text1"/>
                <w:sz w:val="18"/>
                <w:szCs w:val="18"/>
                <w:lang w:val="en-GB"/>
              </w:rPr>
              <w:t>3</w:t>
            </w:r>
            <w:r w:rsidR="00055EC9">
              <w:rPr>
                <w:rFonts w:ascii="Arial" w:hAnsi="Arial" w:cs="Arial"/>
                <w:color w:val="000000" w:themeColor="text1"/>
                <w:sz w:val="18"/>
                <w:szCs w:val="18"/>
                <w:lang w:val="en-GB"/>
              </w:rPr>
              <w:t>1</w:t>
            </w:r>
            <w:r w:rsidR="00012757" w:rsidRPr="00F0727D">
              <w:rPr>
                <w:rFonts w:ascii="Arial" w:hAnsi="Arial" w:cs="Arial"/>
                <w:color w:val="000000" w:themeColor="text1"/>
                <w:sz w:val="18"/>
                <w:szCs w:val="18"/>
                <w:lang w:val="en-GB"/>
              </w:rPr>
              <w:t>,474</w:t>
            </w:r>
            <w:r w:rsidRPr="00F0727D">
              <w:rPr>
                <w:rFonts w:ascii="Arial" w:hAnsi="Arial" w:cs="Arial"/>
                <w:color w:val="000000" w:themeColor="text1"/>
                <w:sz w:val="18"/>
                <w:szCs w:val="18"/>
                <w:lang w:val="en-GB"/>
              </w:rPr>
              <w:t>)</w:t>
            </w:r>
          </w:p>
        </w:tc>
        <w:tc>
          <w:tcPr>
            <w:tcW w:w="1296" w:type="dxa"/>
            <w:tcBorders>
              <w:bottom w:val="single" w:sz="4" w:space="0" w:color="auto"/>
            </w:tcBorders>
            <w:vAlign w:val="bottom"/>
          </w:tcPr>
          <w:p w14:paraId="5EC7A2FB" w14:textId="64017DBB" w:rsidR="001D3632" w:rsidRPr="00F0727D" w:rsidRDefault="002700C9"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79,762</w:t>
            </w:r>
          </w:p>
        </w:tc>
      </w:tr>
      <w:tr w:rsidR="001D3632" w:rsidRPr="00645D2E" w14:paraId="2AEAC57F" w14:textId="77777777" w:rsidTr="00DC6E37">
        <w:trPr>
          <w:trHeight w:val="20"/>
        </w:trPr>
        <w:tc>
          <w:tcPr>
            <w:tcW w:w="2970" w:type="dxa"/>
          </w:tcPr>
          <w:p w14:paraId="22A61F5D" w14:textId="1A92E6E5"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5A0DFAB7" w14:textId="10B0AA33"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655826B4" w14:textId="647E132F"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01D1BAA2" w14:textId="53B2D5CE"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65F19A43" w14:textId="0EC1109D" w:rsidR="001D3632" w:rsidRPr="00F0727D" w:rsidRDefault="001D3632" w:rsidP="00CA359A">
            <w:pPr>
              <w:spacing w:after="0" w:line="240" w:lineRule="auto"/>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00B7EC24" w14:textId="1FA7032C" w:rsidR="001D3632" w:rsidRPr="00F0727D" w:rsidRDefault="001D3632" w:rsidP="00CA359A">
            <w:pPr>
              <w:spacing w:after="0" w:line="240" w:lineRule="auto"/>
              <w:jc w:val="both"/>
              <w:rPr>
                <w:rFonts w:ascii="Arial" w:hAnsi="Arial" w:cs="Arial"/>
                <w:color w:val="000000" w:themeColor="text1"/>
                <w:sz w:val="18"/>
                <w:szCs w:val="18"/>
                <w:lang w:val="en-GB"/>
              </w:rPr>
            </w:pPr>
          </w:p>
        </w:tc>
      </w:tr>
      <w:tr w:rsidR="001D3632" w:rsidRPr="00645D2E" w14:paraId="13AC87B0" w14:textId="77777777" w:rsidTr="006834E9">
        <w:trPr>
          <w:trHeight w:val="20"/>
        </w:trPr>
        <w:tc>
          <w:tcPr>
            <w:tcW w:w="2970" w:type="dxa"/>
          </w:tcPr>
          <w:p w14:paraId="3CDFFAB9" w14:textId="653161EF" w:rsidR="001D3632" w:rsidRPr="00F0727D" w:rsidRDefault="001D3632" w:rsidP="001D3632">
            <w:pPr>
              <w:spacing w:after="0" w:line="240" w:lineRule="auto"/>
              <w:ind w:left="-101"/>
              <w:jc w:val="both"/>
              <w:rPr>
                <w:rFonts w:ascii="Arial" w:hAnsi="Arial" w:cs="Arial"/>
                <w:color w:val="000000" w:themeColor="text1"/>
                <w:sz w:val="18"/>
                <w:szCs w:val="18"/>
                <w:lang w:val="en-GB"/>
              </w:rPr>
            </w:pPr>
            <w:r w:rsidRPr="00F0727D">
              <w:rPr>
                <w:rFonts w:ascii="Arial" w:eastAsia="Arial Unicode MS" w:hAnsi="Arial" w:cs="Arial"/>
                <w:color w:val="000000" w:themeColor="text1"/>
                <w:sz w:val="18"/>
                <w:szCs w:val="18"/>
              </w:rPr>
              <w:t>Total revenue</w:t>
            </w:r>
          </w:p>
        </w:tc>
        <w:tc>
          <w:tcPr>
            <w:tcW w:w="1296" w:type="dxa"/>
            <w:tcBorders>
              <w:bottom w:val="single" w:sz="4" w:space="0" w:color="auto"/>
            </w:tcBorders>
            <w:vAlign w:val="bottom"/>
          </w:tcPr>
          <w:p w14:paraId="77A25588" w14:textId="60A815F4" w:rsidR="001D3632" w:rsidRPr="00F0727D" w:rsidRDefault="000F2027"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487</w:t>
            </w:r>
            <w:r w:rsidR="00361257" w:rsidRPr="00F0727D">
              <w:rPr>
                <w:rFonts w:ascii="Arial" w:hAnsi="Arial" w:cs="Arial"/>
                <w:color w:val="000000" w:themeColor="text1"/>
                <w:sz w:val="18"/>
                <w:szCs w:val="18"/>
                <w:lang w:val="en-GB"/>
              </w:rPr>
              <w:t>,</w:t>
            </w:r>
            <w:r w:rsidRPr="00F0727D">
              <w:rPr>
                <w:rFonts w:ascii="Arial" w:hAnsi="Arial" w:cs="Arial"/>
                <w:color w:val="000000" w:themeColor="text1"/>
                <w:sz w:val="18"/>
                <w:szCs w:val="18"/>
                <w:lang w:val="en-GB"/>
              </w:rPr>
              <w:t>303</w:t>
            </w:r>
          </w:p>
        </w:tc>
        <w:tc>
          <w:tcPr>
            <w:tcW w:w="1296" w:type="dxa"/>
            <w:tcBorders>
              <w:bottom w:val="single" w:sz="4" w:space="0" w:color="auto"/>
            </w:tcBorders>
            <w:vAlign w:val="bottom"/>
          </w:tcPr>
          <w:p w14:paraId="29B849CE" w14:textId="3EFC78FF" w:rsidR="001D3632" w:rsidRPr="00F0727D" w:rsidRDefault="00074377"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14,215</w:t>
            </w:r>
          </w:p>
        </w:tc>
        <w:tc>
          <w:tcPr>
            <w:tcW w:w="1296" w:type="dxa"/>
            <w:tcBorders>
              <w:bottom w:val="single" w:sz="4" w:space="0" w:color="auto"/>
            </w:tcBorders>
            <w:vAlign w:val="bottom"/>
          </w:tcPr>
          <w:p w14:paraId="1DF42001" w14:textId="7CC6AE88" w:rsidR="001D3632" w:rsidRPr="00F0727D" w:rsidRDefault="00AB0789"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106,452</w:t>
            </w:r>
          </w:p>
        </w:tc>
        <w:tc>
          <w:tcPr>
            <w:tcW w:w="1296" w:type="dxa"/>
            <w:tcBorders>
              <w:bottom w:val="single" w:sz="4" w:space="0" w:color="auto"/>
            </w:tcBorders>
            <w:vAlign w:val="bottom"/>
          </w:tcPr>
          <w:p w14:paraId="397C9ABC" w14:textId="7D27F826" w:rsidR="001D3632" w:rsidRPr="00F0727D" w:rsidRDefault="00397165" w:rsidP="001D3632">
            <w:pPr>
              <w:spacing w:after="0" w:line="240" w:lineRule="auto"/>
              <w:ind w:right="-72"/>
              <w:jc w:val="right"/>
              <w:rPr>
                <w:rFonts w:ascii="Arial" w:hAnsi="Arial" w:cs="Arial"/>
                <w:color w:val="000000" w:themeColor="text1"/>
                <w:sz w:val="18"/>
                <w:szCs w:val="18"/>
                <w:lang w:val="en-GB"/>
              </w:rPr>
            </w:pPr>
            <w:r w:rsidRPr="00F0727D">
              <w:rPr>
                <w:rFonts w:ascii="Arial" w:hAnsi="Arial" w:cs="Arial"/>
                <w:color w:val="000000" w:themeColor="text1"/>
                <w:sz w:val="18"/>
                <w:szCs w:val="18"/>
                <w:lang w:val="en-GB"/>
              </w:rPr>
              <w:t>(</w:t>
            </w:r>
            <w:r w:rsidR="002C24E0" w:rsidRPr="00F0727D">
              <w:rPr>
                <w:rFonts w:ascii="Arial" w:hAnsi="Arial" w:cs="Arial"/>
                <w:color w:val="000000" w:themeColor="text1"/>
                <w:sz w:val="18"/>
                <w:szCs w:val="18"/>
                <w:lang w:val="en-GB"/>
              </w:rPr>
              <w:t>3</w:t>
            </w:r>
            <w:r w:rsidR="00055EC9">
              <w:rPr>
                <w:rFonts w:ascii="Arial" w:hAnsi="Arial" w:cs="Arial"/>
                <w:color w:val="000000" w:themeColor="text1"/>
                <w:sz w:val="18"/>
                <w:szCs w:val="18"/>
                <w:lang w:val="en-GB"/>
              </w:rPr>
              <w:t>1</w:t>
            </w:r>
            <w:r w:rsidR="002C24E0" w:rsidRPr="00F0727D">
              <w:rPr>
                <w:rFonts w:ascii="Arial" w:hAnsi="Arial" w:cs="Arial"/>
                <w:color w:val="000000" w:themeColor="text1"/>
                <w:sz w:val="18"/>
                <w:szCs w:val="18"/>
                <w:lang w:val="en-GB"/>
              </w:rPr>
              <w:t>,474</w:t>
            </w:r>
            <w:r w:rsidRPr="00F0727D">
              <w:rPr>
                <w:rFonts w:ascii="Arial" w:hAnsi="Arial" w:cs="Arial"/>
                <w:color w:val="000000" w:themeColor="text1"/>
                <w:sz w:val="18"/>
                <w:szCs w:val="18"/>
                <w:lang w:val="en-GB"/>
              </w:rPr>
              <w:t>)</w:t>
            </w:r>
          </w:p>
        </w:tc>
        <w:tc>
          <w:tcPr>
            <w:tcW w:w="1296" w:type="dxa"/>
            <w:tcBorders>
              <w:bottom w:val="single" w:sz="4" w:space="0" w:color="auto"/>
            </w:tcBorders>
            <w:vAlign w:val="bottom"/>
          </w:tcPr>
          <w:p w14:paraId="7C48E600" w14:textId="71DA56E6" w:rsidR="001D3632" w:rsidRPr="00F0727D" w:rsidRDefault="004A2B4D" w:rsidP="001D3632">
            <w:pPr>
              <w:spacing w:after="0" w:line="240" w:lineRule="auto"/>
              <w:ind w:right="-72"/>
              <w:jc w:val="right"/>
              <w:rPr>
                <w:rFonts w:ascii="Arial" w:hAnsi="Arial" w:cs="Arial"/>
                <w:color w:val="000000" w:themeColor="text1"/>
                <w:sz w:val="18"/>
                <w:szCs w:val="18"/>
              </w:rPr>
            </w:pPr>
            <w:r w:rsidRPr="00F0727D">
              <w:rPr>
                <w:rFonts w:ascii="Arial" w:hAnsi="Arial" w:cs="Arial"/>
                <w:color w:val="000000" w:themeColor="text1"/>
                <w:sz w:val="18"/>
                <w:szCs w:val="18"/>
              </w:rPr>
              <w:t>576</w:t>
            </w:r>
            <w:r w:rsidR="00A0534C" w:rsidRPr="00F0727D">
              <w:rPr>
                <w:rFonts w:ascii="Arial" w:hAnsi="Arial" w:cs="Arial"/>
                <w:color w:val="000000" w:themeColor="text1"/>
                <w:sz w:val="18"/>
                <w:szCs w:val="18"/>
              </w:rPr>
              <w:t>,</w:t>
            </w:r>
            <w:r w:rsidRPr="00F0727D">
              <w:rPr>
                <w:rFonts w:ascii="Arial" w:hAnsi="Arial" w:cs="Arial"/>
                <w:color w:val="000000" w:themeColor="text1"/>
                <w:sz w:val="18"/>
                <w:szCs w:val="18"/>
              </w:rPr>
              <w:t>496</w:t>
            </w:r>
          </w:p>
        </w:tc>
      </w:tr>
    </w:tbl>
    <w:p w14:paraId="0E28572C" w14:textId="77777777" w:rsidR="0045302E" w:rsidRPr="00645D2E" w:rsidRDefault="0045302E" w:rsidP="750ACD42">
      <w:pPr>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61EE6FC7" w14:textId="3F52DF0B" w:rsidR="009D49A9" w:rsidRPr="00645D2E" w:rsidRDefault="009D49A9" w:rsidP="750ACD42">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D64AFA" w:rsidRPr="00645D2E" w14:paraId="417DC093" w14:textId="77777777" w:rsidTr="00D32B93">
        <w:trPr>
          <w:trHeight w:val="20"/>
        </w:trPr>
        <w:tc>
          <w:tcPr>
            <w:tcW w:w="2970" w:type="dxa"/>
            <w:vAlign w:val="bottom"/>
          </w:tcPr>
          <w:p w14:paraId="67D0AA59" w14:textId="77777777" w:rsidR="00D64AFA" w:rsidRPr="00645D2E" w:rsidRDefault="00D64AFA" w:rsidP="00D64AFA">
            <w:pPr>
              <w:spacing w:after="0" w:line="240" w:lineRule="auto"/>
              <w:ind w:left="-101"/>
              <w:jc w:val="both"/>
              <w:rPr>
                <w:rFonts w:ascii="Arial" w:hAnsi="Arial" w:cs="Arial"/>
                <w:color w:val="000000" w:themeColor="text1"/>
                <w:sz w:val="18"/>
                <w:szCs w:val="18"/>
                <w:cs/>
              </w:rPr>
            </w:pPr>
          </w:p>
        </w:tc>
        <w:tc>
          <w:tcPr>
            <w:tcW w:w="6480" w:type="dxa"/>
            <w:gridSpan w:val="5"/>
            <w:vAlign w:val="bottom"/>
          </w:tcPr>
          <w:p w14:paraId="4B240FC4" w14:textId="596838D0" w:rsidR="00D64AFA" w:rsidRPr="00645D2E" w:rsidRDefault="00D64AFA" w:rsidP="00B16E00">
            <w:pPr>
              <w:spacing w:after="0" w:line="240" w:lineRule="auto"/>
              <w:ind w:right="-72"/>
              <w:jc w:val="center"/>
              <w:rPr>
                <w:rFonts w:ascii="Arial" w:hAnsi="Arial" w:cs="Arial"/>
                <w:b/>
                <w:bCs/>
                <w:color w:val="000000" w:themeColor="text1"/>
                <w:sz w:val="18"/>
                <w:szCs w:val="18"/>
              </w:rPr>
            </w:pPr>
            <w:r w:rsidRPr="00645D2E">
              <w:rPr>
                <w:rFonts w:ascii="Arial" w:hAnsi="Arial" w:cs="Arial"/>
                <w:b/>
                <w:bCs/>
                <w:color w:val="000000" w:themeColor="text1"/>
                <w:sz w:val="18"/>
                <w:szCs w:val="18"/>
                <w:lang w:val="en-GB"/>
              </w:rPr>
              <w:t xml:space="preserve">For the </w:t>
            </w:r>
            <w:r w:rsidR="00EE354D">
              <w:rPr>
                <w:rFonts w:ascii="Arial" w:hAnsi="Arial" w:cs="Arial"/>
                <w:b/>
                <w:bCs/>
                <w:color w:val="000000" w:themeColor="text1"/>
                <w:sz w:val="18"/>
                <w:szCs w:val="18"/>
                <w:lang w:val="en-GB"/>
              </w:rPr>
              <w:t>six</w:t>
            </w:r>
            <w:r w:rsidRPr="00645D2E">
              <w:rPr>
                <w:rFonts w:ascii="Arial" w:hAnsi="Arial" w:cs="Arial"/>
                <w:b/>
                <w:bCs/>
                <w:color w:val="000000" w:themeColor="text1"/>
                <w:sz w:val="18"/>
                <w:szCs w:val="18"/>
                <w:lang w:val="en-GB"/>
              </w:rPr>
              <w:t xml:space="preserve">-month period ended </w:t>
            </w:r>
            <w:r w:rsidR="00B441C1" w:rsidRPr="00645D2E">
              <w:rPr>
                <w:rFonts w:ascii="Arial" w:hAnsi="Arial" w:cs="Arial"/>
                <w:b/>
                <w:bCs/>
                <w:color w:val="000000" w:themeColor="text1"/>
                <w:sz w:val="18"/>
                <w:szCs w:val="18"/>
                <w:lang w:val="en-GB"/>
              </w:rPr>
              <w:t>3</w:t>
            </w:r>
            <w:r w:rsidR="00EE354D">
              <w:rPr>
                <w:rFonts w:ascii="Arial" w:hAnsi="Arial" w:cs="Arial"/>
                <w:b/>
                <w:bCs/>
                <w:color w:val="000000" w:themeColor="text1"/>
                <w:sz w:val="18"/>
                <w:szCs w:val="18"/>
                <w:lang w:val="en-GB"/>
              </w:rPr>
              <w:t>0 June</w:t>
            </w:r>
            <w:r w:rsidRPr="00645D2E">
              <w:rPr>
                <w:rFonts w:ascii="Arial" w:hAnsi="Arial" w:cs="Arial"/>
                <w:b/>
                <w:bCs/>
                <w:color w:val="000000" w:themeColor="text1"/>
                <w:sz w:val="18"/>
                <w:szCs w:val="18"/>
                <w:lang w:val="en-GB"/>
              </w:rPr>
              <w:t xml:space="preserve"> </w:t>
            </w:r>
            <w:r w:rsidR="00B441C1" w:rsidRPr="00645D2E">
              <w:rPr>
                <w:rFonts w:ascii="Arial" w:hAnsi="Arial" w:cs="Arial"/>
                <w:b/>
                <w:bCs/>
                <w:color w:val="000000" w:themeColor="text1"/>
                <w:sz w:val="18"/>
                <w:szCs w:val="18"/>
                <w:lang w:val="en-GB"/>
              </w:rPr>
              <w:t>2025</w:t>
            </w:r>
            <w:r w:rsidR="00744CB4" w:rsidRPr="00645D2E">
              <w:rPr>
                <w:rFonts w:ascii="Arial" w:hAnsi="Arial" w:cs="Arial"/>
                <w:b/>
                <w:bCs/>
                <w:color w:val="000000" w:themeColor="text1"/>
                <w:sz w:val="18"/>
                <w:cs/>
                <w:lang w:val="en-GB"/>
              </w:rPr>
              <w:t xml:space="preserve"> (</w:t>
            </w:r>
            <w:r w:rsidR="00744CB4" w:rsidRPr="00645D2E">
              <w:rPr>
                <w:rFonts w:ascii="Arial" w:hAnsi="Arial" w:cs="Arial"/>
                <w:b/>
                <w:bCs/>
                <w:color w:val="000000" w:themeColor="text1"/>
                <w:sz w:val="18"/>
              </w:rPr>
              <w:t>r</w:t>
            </w:r>
            <w:proofErr w:type="spellStart"/>
            <w:r w:rsidR="00744CB4" w:rsidRPr="00645D2E">
              <w:rPr>
                <w:rFonts w:ascii="Arial" w:hAnsi="Arial" w:cs="Arial"/>
                <w:b/>
                <w:bCs/>
                <w:color w:val="000000" w:themeColor="text1"/>
                <w:sz w:val="18"/>
                <w:lang w:val="en-GB"/>
              </w:rPr>
              <w:t>estated</w:t>
            </w:r>
            <w:proofErr w:type="spellEnd"/>
            <w:r w:rsidR="00744CB4" w:rsidRPr="00645D2E">
              <w:rPr>
                <w:rFonts w:ascii="Arial" w:hAnsi="Arial" w:cs="Arial"/>
                <w:b/>
                <w:bCs/>
                <w:color w:val="000000" w:themeColor="text1"/>
                <w:sz w:val="18"/>
                <w:cs/>
                <w:lang w:val="en-GB"/>
              </w:rPr>
              <w:t>)</w:t>
            </w:r>
          </w:p>
        </w:tc>
      </w:tr>
      <w:tr w:rsidR="00931878" w:rsidRPr="00645D2E" w14:paraId="5B08B94F" w14:textId="77777777" w:rsidTr="00D32B93">
        <w:trPr>
          <w:trHeight w:val="20"/>
        </w:trPr>
        <w:tc>
          <w:tcPr>
            <w:tcW w:w="2970" w:type="dxa"/>
            <w:vAlign w:val="bottom"/>
          </w:tcPr>
          <w:p w14:paraId="4CCBEB3D" w14:textId="77777777" w:rsidR="00931878" w:rsidRPr="00645D2E" w:rsidRDefault="00931878" w:rsidP="750ACD42">
            <w:pPr>
              <w:spacing w:after="0" w:line="240" w:lineRule="auto"/>
              <w:ind w:left="-101"/>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460C665D"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64BFEA81"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Revenue from electricity sales</w:t>
            </w:r>
          </w:p>
        </w:tc>
        <w:tc>
          <w:tcPr>
            <w:tcW w:w="1296" w:type="dxa"/>
            <w:tcBorders>
              <w:top w:val="single" w:sz="4" w:space="0" w:color="auto"/>
            </w:tcBorders>
            <w:vAlign w:val="bottom"/>
          </w:tcPr>
          <w:p w14:paraId="31944635" w14:textId="77777777" w:rsidR="00931878" w:rsidRPr="00645D2E" w:rsidRDefault="7CD71B8C"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205635F3" w14:textId="76452B16"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Eliminat</w:t>
            </w:r>
            <w:r w:rsidR="00676457">
              <w:rPr>
                <w:rFonts w:ascii="Arial" w:hAnsi="Arial" w:cs="Arial"/>
                <w:b/>
                <w:bCs/>
                <w:color w:val="000000" w:themeColor="text1"/>
                <w:sz w:val="18"/>
                <w:szCs w:val="18"/>
              </w:rPr>
              <w:t>ion</w:t>
            </w:r>
            <w:r w:rsidRPr="00645D2E">
              <w:rPr>
                <w:rFonts w:ascii="Arial" w:hAnsi="Arial" w:cs="Arial"/>
                <w:b/>
                <w:bCs/>
                <w:color w:val="000000" w:themeColor="text1"/>
                <w:sz w:val="18"/>
                <w:szCs w:val="18"/>
              </w:rPr>
              <w:t xml:space="preserve"> entries</w:t>
            </w:r>
          </w:p>
        </w:tc>
        <w:tc>
          <w:tcPr>
            <w:tcW w:w="1296" w:type="dxa"/>
            <w:tcBorders>
              <w:top w:val="single" w:sz="4" w:space="0" w:color="auto"/>
            </w:tcBorders>
            <w:vAlign w:val="bottom"/>
          </w:tcPr>
          <w:p w14:paraId="266064D3" w14:textId="77777777" w:rsidR="00931878" w:rsidRPr="00645D2E" w:rsidRDefault="7CD71B8C" w:rsidP="750ACD42">
            <w:pPr>
              <w:spacing w:after="0" w:line="240" w:lineRule="auto"/>
              <w:ind w:right="-72"/>
              <w:jc w:val="right"/>
              <w:rPr>
                <w:rFonts w:ascii="Arial" w:hAnsi="Arial" w:cs="Arial"/>
                <w:b/>
                <w:bCs/>
                <w:color w:val="000000" w:themeColor="text1"/>
                <w:sz w:val="18"/>
                <w:szCs w:val="18"/>
              </w:rPr>
            </w:pPr>
            <w:r w:rsidRPr="00645D2E">
              <w:rPr>
                <w:rFonts w:ascii="Arial" w:hAnsi="Arial" w:cs="Arial"/>
                <w:b/>
                <w:bCs/>
                <w:color w:val="000000" w:themeColor="text1"/>
                <w:sz w:val="18"/>
                <w:szCs w:val="18"/>
              </w:rPr>
              <w:t>Total</w:t>
            </w:r>
          </w:p>
        </w:tc>
      </w:tr>
      <w:tr w:rsidR="00E7320C" w:rsidRPr="00645D2E" w14:paraId="260AD14F" w14:textId="77777777" w:rsidTr="00D32B93">
        <w:trPr>
          <w:trHeight w:val="20"/>
        </w:trPr>
        <w:tc>
          <w:tcPr>
            <w:tcW w:w="2970" w:type="dxa"/>
            <w:vAlign w:val="bottom"/>
          </w:tcPr>
          <w:p w14:paraId="3030F70F" w14:textId="77777777" w:rsidR="00E7320C" w:rsidRPr="00645D2E" w:rsidRDefault="00E7320C" w:rsidP="750ACD42">
            <w:pPr>
              <w:spacing w:after="0" w:line="240" w:lineRule="auto"/>
              <w:ind w:left="-101"/>
              <w:jc w:val="both"/>
              <w:rPr>
                <w:rFonts w:ascii="Arial" w:hAnsi="Arial" w:cs="Arial"/>
                <w:color w:val="000000" w:themeColor="text1"/>
                <w:sz w:val="18"/>
                <w:szCs w:val="18"/>
                <w:cs/>
                <w:lang w:val="en-GB"/>
              </w:rPr>
            </w:pPr>
          </w:p>
        </w:tc>
        <w:tc>
          <w:tcPr>
            <w:tcW w:w="1296" w:type="dxa"/>
            <w:tcBorders>
              <w:bottom w:val="single" w:sz="4" w:space="0" w:color="auto"/>
            </w:tcBorders>
            <w:vAlign w:val="bottom"/>
          </w:tcPr>
          <w:p w14:paraId="6182C78C" w14:textId="2ACBF299" w:rsidR="00E7320C" w:rsidRPr="00645D2E" w:rsidRDefault="7B185660"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12E428A" w14:textId="2A37302C" w:rsidR="00E7320C" w:rsidRPr="00645D2E" w:rsidRDefault="7B185660"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6BB8B91" w14:textId="18CD73C4" w:rsidR="00E7320C" w:rsidRPr="00645D2E" w:rsidRDefault="7B185660"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33E5EEA7" w14:textId="232CD94B" w:rsidR="00E7320C" w:rsidRPr="00645D2E" w:rsidRDefault="7B185660" w:rsidP="750ACD42">
            <w:pPr>
              <w:spacing w:after="0" w:line="240" w:lineRule="auto"/>
              <w:ind w:right="-72"/>
              <w:jc w:val="right"/>
              <w:rPr>
                <w:rFonts w:ascii="Arial" w:hAnsi="Arial" w:cs="Arial"/>
                <w:b/>
                <w:bCs/>
                <w:color w:val="000000" w:themeColor="text1"/>
                <w:sz w:val="18"/>
                <w:szCs w:val="18"/>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7014042" w14:textId="04E2A7AE" w:rsidR="00E7320C" w:rsidRPr="00645D2E" w:rsidRDefault="7B185660" w:rsidP="750ACD42">
            <w:pPr>
              <w:spacing w:after="0" w:line="240" w:lineRule="auto"/>
              <w:ind w:right="-72"/>
              <w:jc w:val="right"/>
              <w:rPr>
                <w:rFonts w:ascii="Arial" w:hAnsi="Arial" w:cs="Arial"/>
                <w:b/>
                <w:bCs/>
                <w:color w:val="000000" w:themeColor="text1"/>
                <w:sz w:val="18"/>
                <w:szCs w:val="18"/>
                <w:cs/>
                <w:lang w:val="en-GB"/>
              </w:rPr>
            </w:pPr>
            <w:r w:rsidRPr="00645D2E">
              <w:rPr>
                <w:rFonts w:ascii="Arial" w:hAnsi="Arial" w:cs="Arial"/>
                <w:b/>
                <w:bCs/>
                <w:color w:val="000000" w:themeColor="text1"/>
                <w:sz w:val="18"/>
                <w:szCs w:val="18"/>
                <w:lang w:val="en-GB"/>
              </w:rPr>
              <w:t>Baht</w:t>
            </w:r>
            <w:r w:rsidRPr="00645D2E">
              <w:rPr>
                <w:rFonts w:ascii="Arial" w:hAnsi="Arial" w:cs="Arial"/>
                <w:b/>
                <w:bCs/>
                <w:color w:val="000000" w:themeColor="text1"/>
                <w:sz w:val="18"/>
                <w:szCs w:val="18"/>
                <w:cs/>
                <w:lang w:val="en-GB"/>
              </w:rPr>
              <w:t>’</w:t>
            </w:r>
            <w:r w:rsidR="00B441C1" w:rsidRPr="00645D2E">
              <w:rPr>
                <w:rFonts w:ascii="Arial" w:hAnsi="Arial" w:cs="Arial"/>
                <w:b/>
                <w:bCs/>
                <w:color w:val="000000" w:themeColor="text1"/>
                <w:sz w:val="18"/>
                <w:szCs w:val="18"/>
                <w:lang w:val="en-GB"/>
              </w:rPr>
              <w:t>000</w:t>
            </w:r>
          </w:p>
        </w:tc>
      </w:tr>
      <w:tr w:rsidR="00E7320C" w:rsidRPr="00645D2E" w14:paraId="17C09A66" w14:textId="77777777" w:rsidTr="00D32B93">
        <w:trPr>
          <w:trHeight w:val="20"/>
        </w:trPr>
        <w:tc>
          <w:tcPr>
            <w:tcW w:w="2970" w:type="dxa"/>
            <w:vAlign w:val="bottom"/>
          </w:tcPr>
          <w:p w14:paraId="080C996C" w14:textId="77777777" w:rsidR="00E7320C" w:rsidRPr="00645D2E" w:rsidRDefault="00E7320C" w:rsidP="750ACD42">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66666FEA"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2E0603E"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D8E424"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FB52D12"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48EDCFD" w14:textId="77777777" w:rsidR="00E7320C" w:rsidRPr="00645D2E" w:rsidRDefault="00E7320C" w:rsidP="750ACD42">
            <w:pPr>
              <w:spacing w:after="0" w:line="240" w:lineRule="auto"/>
              <w:ind w:right="-72"/>
              <w:jc w:val="right"/>
              <w:rPr>
                <w:rFonts w:ascii="Arial" w:hAnsi="Arial" w:cs="Arial"/>
                <w:color w:val="000000" w:themeColor="text1"/>
                <w:sz w:val="18"/>
                <w:szCs w:val="18"/>
                <w:lang w:val="en-GB"/>
              </w:rPr>
            </w:pPr>
          </w:p>
        </w:tc>
      </w:tr>
      <w:tr w:rsidR="009B0824" w:rsidRPr="00645D2E" w14:paraId="52876C26" w14:textId="77777777" w:rsidTr="00EB7483">
        <w:trPr>
          <w:trHeight w:val="20"/>
        </w:trPr>
        <w:tc>
          <w:tcPr>
            <w:tcW w:w="2970" w:type="dxa"/>
            <w:vAlign w:val="bottom"/>
          </w:tcPr>
          <w:p w14:paraId="52EFEF47" w14:textId="4AC38CAF" w:rsidR="009B0824" w:rsidRPr="00F0727D" w:rsidRDefault="009B0824" w:rsidP="009B0824">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Revenue from sales and services</w:t>
            </w:r>
          </w:p>
        </w:tc>
        <w:tc>
          <w:tcPr>
            <w:tcW w:w="1296" w:type="dxa"/>
            <w:vAlign w:val="bottom"/>
          </w:tcPr>
          <w:p w14:paraId="59BB67C9" w14:textId="14F28682" w:rsidR="009B0824" w:rsidRPr="00F0727D" w:rsidRDefault="009B0824"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468,390</w:t>
            </w:r>
          </w:p>
        </w:tc>
        <w:tc>
          <w:tcPr>
            <w:tcW w:w="1296" w:type="dxa"/>
            <w:vAlign w:val="bottom"/>
          </w:tcPr>
          <w:p w14:paraId="05896091" w14:textId="34EC03BD" w:rsidR="009B0824" w:rsidRPr="00F0727D" w:rsidRDefault="009B0824"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10,668</w:t>
            </w:r>
          </w:p>
        </w:tc>
        <w:tc>
          <w:tcPr>
            <w:tcW w:w="1296" w:type="dxa"/>
            <w:vAlign w:val="bottom"/>
          </w:tcPr>
          <w:p w14:paraId="024A464A" w14:textId="1B59773F" w:rsidR="009B0824" w:rsidRPr="00F0727D" w:rsidRDefault="009B0824"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73,926</w:t>
            </w:r>
          </w:p>
        </w:tc>
        <w:tc>
          <w:tcPr>
            <w:tcW w:w="1296" w:type="dxa"/>
            <w:vAlign w:val="bottom"/>
          </w:tcPr>
          <w:p w14:paraId="76772D6B" w14:textId="0E34DAD1" w:rsidR="009B0824" w:rsidRPr="00F0727D" w:rsidRDefault="009B0824"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(26,087)</w:t>
            </w:r>
          </w:p>
        </w:tc>
        <w:tc>
          <w:tcPr>
            <w:tcW w:w="1296" w:type="dxa"/>
            <w:vAlign w:val="bottom"/>
          </w:tcPr>
          <w:p w14:paraId="551645FA" w14:textId="5793A1B5" w:rsidR="009B0824" w:rsidRPr="00F0727D" w:rsidRDefault="009B0824"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526,897</w:t>
            </w:r>
          </w:p>
        </w:tc>
      </w:tr>
      <w:tr w:rsidR="00157E81" w:rsidRPr="00645D2E" w14:paraId="75B3FDFC" w14:textId="77777777" w:rsidTr="00EB7483">
        <w:trPr>
          <w:trHeight w:val="20"/>
        </w:trPr>
        <w:tc>
          <w:tcPr>
            <w:tcW w:w="2970" w:type="dxa"/>
            <w:vAlign w:val="bottom"/>
          </w:tcPr>
          <w:p w14:paraId="45BBC105" w14:textId="77777777" w:rsidR="00157E81" w:rsidRPr="00F0727D" w:rsidRDefault="00157E81" w:rsidP="00157E81">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Revenue</w:t>
            </w:r>
            <w:r w:rsidRPr="00F0727D">
              <w:rPr>
                <w:rFonts w:ascii="Arial" w:hAnsi="Arial" w:cs="Arial"/>
                <w:color w:val="000000" w:themeColor="text1"/>
                <w:sz w:val="18"/>
                <w:szCs w:val="18"/>
                <w:cs/>
                <w:lang w:val="en-GB"/>
              </w:rPr>
              <w:t xml:space="preserve"> </w:t>
            </w:r>
            <w:r w:rsidRPr="00F0727D">
              <w:rPr>
                <w:rFonts w:ascii="Arial" w:hAnsi="Arial" w:cs="Arial"/>
                <w:color w:val="000000" w:themeColor="text1"/>
                <w:sz w:val="18"/>
                <w:szCs w:val="18"/>
                <w:lang w:val="en-GB"/>
              </w:rPr>
              <w:t xml:space="preserve">from construction under </w:t>
            </w:r>
          </w:p>
          <w:p w14:paraId="1242D6F6" w14:textId="2473C23A" w:rsidR="00157E81" w:rsidRPr="00F0727D" w:rsidRDefault="00157E81" w:rsidP="00157E81">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concession agreements</w:t>
            </w:r>
          </w:p>
        </w:tc>
        <w:tc>
          <w:tcPr>
            <w:tcW w:w="1296" w:type="dxa"/>
            <w:vAlign w:val="bottom"/>
          </w:tcPr>
          <w:p w14:paraId="293D6074" w14:textId="0750F913" w:rsidR="00157E81" w:rsidRPr="00F0727D" w:rsidRDefault="00157E81"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32AA07C0" w14:textId="7E7635B8" w:rsidR="00157E81" w:rsidRPr="00F0727D" w:rsidRDefault="00157E81"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3FF820C6" w14:textId="23C99AAF" w:rsidR="00157E81" w:rsidRPr="00F0727D" w:rsidRDefault="00157E81"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4,696</w:t>
            </w:r>
          </w:p>
        </w:tc>
        <w:tc>
          <w:tcPr>
            <w:tcW w:w="1296" w:type="dxa"/>
            <w:vAlign w:val="bottom"/>
          </w:tcPr>
          <w:p w14:paraId="2D0E2578" w14:textId="5BB94000" w:rsidR="00157E81" w:rsidRPr="00F0727D" w:rsidRDefault="00157E81"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12C048C2" w14:textId="3D83F941" w:rsidR="00157E81" w:rsidRPr="00F0727D" w:rsidRDefault="00157E81"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4,696</w:t>
            </w:r>
          </w:p>
        </w:tc>
      </w:tr>
      <w:tr w:rsidR="001846BA" w:rsidRPr="00645D2E" w14:paraId="56594A24" w14:textId="77777777" w:rsidTr="00EB7483">
        <w:trPr>
          <w:trHeight w:val="20"/>
        </w:trPr>
        <w:tc>
          <w:tcPr>
            <w:tcW w:w="2970" w:type="dxa"/>
            <w:vAlign w:val="bottom"/>
          </w:tcPr>
          <w:p w14:paraId="58464106" w14:textId="3EB6DC47" w:rsidR="001846BA" w:rsidRPr="00F0727D" w:rsidRDefault="001846BA" w:rsidP="001846BA">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Interest income on finance lease</w:t>
            </w:r>
          </w:p>
        </w:tc>
        <w:tc>
          <w:tcPr>
            <w:tcW w:w="1296" w:type="dxa"/>
            <w:vAlign w:val="bottom"/>
          </w:tcPr>
          <w:p w14:paraId="1A39609E" w14:textId="0A44EC13"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263C5448" w14:textId="43D72EF0"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737A218C" w14:textId="2D994AA4"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25,958</w:t>
            </w:r>
          </w:p>
        </w:tc>
        <w:tc>
          <w:tcPr>
            <w:tcW w:w="1296" w:type="dxa"/>
            <w:vAlign w:val="bottom"/>
          </w:tcPr>
          <w:p w14:paraId="2F65FE6F" w14:textId="301AE482"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76DEA47D" w14:textId="7BD21A62"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25,958</w:t>
            </w:r>
          </w:p>
        </w:tc>
      </w:tr>
      <w:tr w:rsidR="001846BA" w:rsidRPr="00645D2E" w14:paraId="430CDB6A" w14:textId="77777777" w:rsidTr="00EB7483">
        <w:trPr>
          <w:trHeight w:val="20"/>
        </w:trPr>
        <w:tc>
          <w:tcPr>
            <w:tcW w:w="2970" w:type="dxa"/>
            <w:vAlign w:val="bottom"/>
          </w:tcPr>
          <w:p w14:paraId="553B8BF7" w14:textId="7CF5D012" w:rsidR="001846BA" w:rsidRPr="00F0727D" w:rsidRDefault="001846BA" w:rsidP="001846BA">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Costs of sales and services</w:t>
            </w:r>
          </w:p>
        </w:tc>
        <w:tc>
          <w:tcPr>
            <w:tcW w:w="1296" w:type="dxa"/>
            <w:vAlign w:val="bottom"/>
          </w:tcPr>
          <w:p w14:paraId="6875639C" w14:textId="48B64C1A"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(442,485)</w:t>
            </w:r>
          </w:p>
        </w:tc>
        <w:tc>
          <w:tcPr>
            <w:tcW w:w="1296" w:type="dxa"/>
            <w:vAlign w:val="bottom"/>
          </w:tcPr>
          <w:p w14:paraId="7A7B528D" w14:textId="50C44EA9"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(9,424)</w:t>
            </w:r>
          </w:p>
        </w:tc>
        <w:tc>
          <w:tcPr>
            <w:tcW w:w="1296" w:type="dxa"/>
            <w:vAlign w:val="bottom"/>
          </w:tcPr>
          <w:p w14:paraId="681AE73A" w14:textId="2E1CB22A"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(65,289)</w:t>
            </w:r>
          </w:p>
        </w:tc>
        <w:tc>
          <w:tcPr>
            <w:tcW w:w="1296" w:type="dxa"/>
            <w:vAlign w:val="bottom"/>
          </w:tcPr>
          <w:p w14:paraId="6B258D96" w14:textId="7B29DB9A"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26,087</w:t>
            </w:r>
          </w:p>
        </w:tc>
        <w:tc>
          <w:tcPr>
            <w:tcW w:w="1296" w:type="dxa"/>
            <w:vAlign w:val="bottom"/>
          </w:tcPr>
          <w:p w14:paraId="1AB59474" w14:textId="52F68BDD"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(491,111)</w:t>
            </w:r>
          </w:p>
        </w:tc>
      </w:tr>
      <w:tr w:rsidR="001846BA" w:rsidRPr="00645D2E" w14:paraId="468A3244" w14:textId="77777777" w:rsidTr="00EB7483">
        <w:trPr>
          <w:trHeight w:val="20"/>
        </w:trPr>
        <w:tc>
          <w:tcPr>
            <w:tcW w:w="2970" w:type="dxa"/>
            <w:vAlign w:val="bottom"/>
          </w:tcPr>
          <w:p w14:paraId="0D8E311E" w14:textId="77777777" w:rsidR="001846BA" w:rsidRPr="00F0727D" w:rsidRDefault="001846BA" w:rsidP="001846BA">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Costs of construction under </w:t>
            </w:r>
          </w:p>
          <w:p w14:paraId="304CCFF6" w14:textId="22FEF962" w:rsidR="001846BA" w:rsidRPr="00F0727D" w:rsidRDefault="001846BA" w:rsidP="001846BA">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concession agreements</w:t>
            </w:r>
          </w:p>
        </w:tc>
        <w:tc>
          <w:tcPr>
            <w:tcW w:w="1296" w:type="dxa"/>
            <w:vAlign w:val="bottom"/>
          </w:tcPr>
          <w:p w14:paraId="0DD2E843" w14:textId="7E36DB6A"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6F250849" w14:textId="6A267DB4"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7ABBD054" w14:textId="4308687C"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(4,696)</w:t>
            </w:r>
          </w:p>
        </w:tc>
        <w:tc>
          <w:tcPr>
            <w:tcW w:w="1296" w:type="dxa"/>
            <w:vAlign w:val="bottom"/>
          </w:tcPr>
          <w:p w14:paraId="12341171" w14:textId="327C6278" w:rsidR="001846BA" w:rsidRPr="00F0727D" w:rsidRDefault="001846BA"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728DD751" w14:textId="699FD8C7" w:rsidR="001846BA" w:rsidRPr="00F0727D" w:rsidRDefault="001846BA" w:rsidP="00EB7483">
            <w:pPr>
              <w:spacing w:after="0" w:line="240" w:lineRule="auto"/>
              <w:ind w:right="-72"/>
              <w:jc w:val="right"/>
              <w:rPr>
                <w:rFonts w:ascii="Arial" w:hAnsi="Arial" w:cs="Arial"/>
                <w:color w:val="000000" w:themeColor="text1"/>
                <w:sz w:val="18"/>
                <w:szCs w:val="18"/>
                <w:cs/>
                <w:lang w:val="en-GB"/>
              </w:rPr>
            </w:pPr>
            <w:r w:rsidRPr="00F0727D">
              <w:rPr>
                <w:rFonts w:ascii="Arial" w:eastAsia="Arial Unicode MS" w:hAnsi="Arial" w:cs="Arial"/>
                <w:noProof/>
                <w:color w:val="000000"/>
                <w:sz w:val="18"/>
                <w:szCs w:val="18"/>
              </w:rPr>
              <w:t>(4,696)</w:t>
            </w:r>
          </w:p>
        </w:tc>
      </w:tr>
      <w:tr w:rsidR="00D64AFA" w:rsidRPr="00645D2E" w14:paraId="4F139EB3" w14:textId="77777777" w:rsidTr="00EB7483">
        <w:trPr>
          <w:trHeight w:val="20"/>
        </w:trPr>
        <w:tc>
          <w:tcPr>
            <w:tcW w:w="2970" w:type="dxa"/>
            <w:vAlign w:val="bottom"/>
          </w:tcPr>
          <w:p w14:paraId="01065936" w14:textId="222F8DC4" w:rsidR="00D64AFA" w:rsidRPr="00F0727D" w:rsidRDefault="00D64AFA" w:rsidP="00D64AFA">
            <w:pPr>
              <w:spacing w:after="0" w:line="240" w:lineRule="auto"/>
              <w:ind w:left="-101"/>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B9920C4" w14:textId="155E6F7F" w:rsidR="00D64AFA" w:rsidRPr="00F0727D" w:rsidRDefault="00D64AFA" w:rsidP="00EB7483">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C8AE93A" w14:textId="62E82610" w:rsidR="00D64AFA" w:rsidRPr="00F0727D" w:rsidRDefault="00D64AFA" w:rsidP="00EB7483">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28223C59" w14:textId="7F092639" w:rsidR="00D64AFA" w:rsidRPr="00F0727D" w:rsidRDefault="00D64AFA" w:rsidP="00EB7483">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4471F9EC" w14:textId="1D0C66EC" w:rsidR="00D64AFA" w:rsidRPr="00F0727D" w:rsidRDefault="00D64AFA" w:rsidP="00EB7483">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38DB989" w14:textId="7FD53C47" w:rsidR="00D64AFA" w:rsidRPr="00F0727D" w:rsidRDefault="00D64AFA" w:rsidP="00EB7483">
            <w:pPr>
              <w:spacing w:after="0" w:line="240" w:lineRule="auto"/>
              <w:ind w:right="-72"/>
              <w:jc w:val="right"/>
              <w:rPr>
                <w:rFonts w:ascii="Arial" w:hAnsi="Arial" w:cs="Arial"/>
                <w:color w:val="000000" w:themeColor="text1"/>
                <w:sz w:val="18"/>
                <w:szCs w:val="18"/>
                <w:highlight w:val="yellow"/>
                <w:lang w:val="en-GB"/>
              </w:rPr>
            </w:pPr>
          </w:p>
        </w:tc>
      </w:tr>
      <w:tr w:rsidR="000F741F" w:rsidRPr="00645D2E" w14:paraId="7B2A0B9B" w14:textId="77777777" w:rsidTr="00EB7483">
        <w:trPr>
          <w:trHeight w:val="20"/>
        </w:trPr>
        <w:tc>
          <w:tcPr>
            <w:tcW w:w="2970" w:type="dxa"/>
            <w:vAlign w:val="bottom"/>
          </w:tcPr>
          <w:p w14:paraId="3EB72DA6" w14:textId="32767A1D" w:rsidR="000F741F" w:rsidRPr="00F0727D" w:rsidRDefault="000F741F" w:rsidP="000F741F">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Segment results</w:t>
            </w:r>
          </w:p>
        </w:tc>
        <w:tc>
          <w:tcPr>
            <w:tcW w:w="1296" w:type="dxa"/>
            <w:vAlign w:val="bottom"/>
          </w:tcPr>
          <w:p w14:paraId="145F1612" w14:textId="5B049D17" w:rsidR="000F741F" w:rsidRPr="00F0727D" w:rsidRDefault="000F741F"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25,905</w:t>
            </w:r>
          </w:p>
        </w:tc>
        <w:tc>
          <w:tcPr>
            <w:tcW w:w="1296" w:type="dxa"/>
            <w:vAlign w:val="bottom"/>
          </w:tcPr>
          <w:p w14:paraId="1EDE5F12" w14:textId="5D20AD37" w:rsidR="000F741F" w:rsidRPr="00F0727D" w:rsidRDefault="000F741F"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1,244</w:t>
            </w:r>
          </w:p>
        </w:tc>
        <w:tc>
          <w:tcPr>
            <w:tcW w:w="1296" w:type="dxa"/>
            <w:vAlign w:val="bottom"/>
          </w:tcPr>
          <w:p w14:paraId="53F207A9" w14:textId="6483BB41" w:rsidR="000F741F" w:rsidRPr="00F0727D" w:rsidRDefault="000F741F"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34,595</w:t>
            </w:r>
          </w:p>
        </w:tc>
        <w:tc>
          <w:tcPr>
            <w:tcW w:w="1296" w:type="dxa"/>
            <w:vAlign w:val="bottom"/>
          </w:tcPr>
          <w:p w14:paraId="071CBB3C" w14:textId="7E95DDAC" w:rsidR="000F741F" w:rsidRPr="00F0727D" w:rsidRDefault="000F741F"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7447A24B" w14:textId="21DF826E" w:rsidR="000F741F" w:rsidRPr="00F0727D" w:rsidRDefault="000F741F"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61,744</w:t>
            </w:r>
          </w:p>
        </w:tc>
      </w:tr>
      <w:tr w:rsidR="004D7EB3" w:rsidRPr="00645D2E" w14:paraId="05EEE00E" w14:textId="77777777" w:rsidTr="00EB7483">
        <w:trPr>
          <w:trHeight w:val="20"/>
        </w:trPr>
        <w:tc>
          <w:tcPr>
            <w:tcW w:w="2970" w:type="dxa"/>
            <w:vAlign w:val="bottom"/>
          </w:tcPr>
          <w:p w14:paraId="170C3CF6" w14:textId="6C24BF40" w:rsidR="004D7EB3" w:rsidRPr="00F0727D" w:rsidRDefault="004D7EB3"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Other income</w:t>
            </w:r>
          </w:p>
        </w:tc>
        <w:tc>
          <w:tcPr>
            <w:tcW w:w="1296" w:type="dxa"/>
            <w:vAlign w:val="bottom"/>
          </w:tcPr>
          <w:p w14:paraId="4B8B6263" w14:textId="58C9E459"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4A5292" w14:textId="544A0BF6"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4E8660" w14:textId="37B9D035"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A85FAD3" w14:textId="6E75540C"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10F4445A" w14:textId="48C5AFE1"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7,421</w:t>
            </w:r>
          </w:p>
        </w:tc>
      </w:tr>
      <w:tr w:rsidR="004D7EB3" w:rsidRPr="00645D2E" w14:paraId="124C1E89" w14:textId="77777777" w:rsidTr="00EB7483">
        <w:trPr>
          <w:trHeight w:val="20"/>
        </w:trPr>
        <w:tc>
          <w:tcPr>
            <w:tcW w:w="2970" w:type="dxa"/>
            <w:vAlign w:val="bottom"/>
          </w:tcPr>
          <w:p w14:paraId="381624C5" w14:textId="45BB409B" w:rsidR="004D7EB3" w:rsidRPr="00F0727D" w:rsidRDefault="004D7EB3"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Selling expenses</w:t>
            </w:r>
          </w:p>
        </w:tc>
        <w:tc>
          <w:tcPr>
            <w:tcW w:w="1296" w:type="dxa"/>
            <w:vAlign w:val="bottom"/>
          </w:tcPr>
          <w:p w14:paraId="448D6F6F" w14:textId="7EEAD1A1"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F8D550" w14:textId="73FE5409"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51C0553" w14:textId="4A63DC11"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0521E2" w14:textId="5C7332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02F1D384" w14:textId="0D5B9827"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(7,024)</w:t>
            </w:r>
          </w:p>
        </w:tc>
      </w:tr>
      <w:tr w:rsidR="004D7EB3" w:rsidRPr="00645D2E" w14:paraId="4144EE93" w14:textId="77777777" w:rsidTr="00EB7483">
        <w:trPr>
          <w:trHeight w:val="20"/>
        </w:trPr>
        <w:tc>
          <w:tcPr>
            <w:tcW w:w="2970" w:type="dxa"/>
            <w:vAlign w:val="bottom"/>
          </w:tcPr>
          <w:p w14:paraId="0D3C2E5D" w14:textId="0BF0ED87" w:rsidR="004D7EB3" w:rsidRPr="00F0727D" w:rsidRDefault="004D7EB3"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Administrative expenses</w:t>
            </w:r>
          </w:p>
        </w:tc>
        <w:tc>
          <w:tcPr>
            <w:tcW w:w="1296" w:type="dxa"/>
            <w:vAlign w:val="bottom"/>
          </w:tcPr>
          <w:p w14:paraId="58CB5FEE" w14:textId="5B1C9B46"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D2C0581" w14:textId="69B4E0AF"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CDBE9BF" w14:textId="6C934B19"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BA333F4" w14:textId="11791124"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4F0D0350" w14:textId="3780AD46" w:rsidR="004D7EB3" w:rsidRPr="00F0727D" w:rsidRDefault="004D7EB3" w:rsidP="00EB7483">
            <w:pPr>
              <w:spacing w:after="0" w:line="240" w:lineRule="auto"/>
              <w:ind w:right="-72"/>
              <w:jc w:val="right"/>
              <w:rPr>
                <w:rFonts w:ascii="Arial" w:hAnsi="Arial" w:cs="Arial"/>
                <w:color w:val="000000" w:themeColor="text1"/>
                <w:sz w:val="18"/>
                <w:szCs w:val="18"/>
                <w:cs/>
                <w:lang w:val="en-GB"/>
              </w:rPr>
            </w:pPr>
            <w:r w:rsidRPr="00F0727D">
              <w:rPr>
                <w:rFonts w:ascii="Arial" w:eastAsia="Arial Unicode MS" w:hAnsi="Arial" w:cs="Arial"/>
                <w:noProof/>
                <w:color w:val="000000"/>
                <w:sz w:val="18"/>
                <w:szCs w:val="18"/>
              </w:rPr>
              <w:t>(113,223)</w:t>
            </w:r>
          </w:p>
        </w:tc>
      </w:tr>
      <w:tr w:rsidR="004D7EB3" w:rsidRPr="00645D2E" w14:paraId="207CB728" w14:textId="77777777" w:rsidTr="00EB7483">
        <w:trPr>
          <w:trHeight w:val="20"/>
        </w:trPr>
        <w:tc>
          <w:tcPr>
            <w:tcW w:w="2970" w:type="dxa"/>
            <w:vAlign w:val="bottom"/>
          </w:tcPr>
          <w:p w14:paraId="7DCB3C36" w14:textId="77777777" w:rsidR="004D7EB3" w:rsidRPr="00F0727D" w:rsidRDefault="004D7EB3" w:rsidP="004D7EB3">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Loss on remeasurement of</w:t>
            </w:r>
          </w:p>
          <w:p w14:paraId="4E646A69" w14:textId="4B2EB634" w:rsidR="004D7EB3" w:rsidRPr="00F0727D" w:rsidRDefault="004D7EB3" w:rsidP="004D7EB3">
            <w:pPr>
              <w:spacing w:after="0" w:line="240" w:lineRule="auto"/>
              <w:ind w:left="-101"/>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finance lease receivables</w:t>
            </w:r>
          </w:p>
        </w:tc>
        <w:tc>
          <w:tcPr>
            <w:tcW w:w="1296" w:type="dxa"/>
            <w:vAlign w:val="bottom"/>
          </w:tcPr>
          <w:p w14:paraId="7D532EC2"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35C8E6"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9692CA5"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2E290FB"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38E0BB42" w14:textId="5E843A62"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(11,639)</w:t>
            </w:r>
          </w:p>
        </w:tc>
      </w:tr>
      <w:tr w:rsidR="004D7EB3" w:rsidRPr="00645D2E" w14:paraId="100F0EAB" w14:textId="77777777" w:rsidTr="00292447">
        <w:trPr>
          <w:trHeight w:val="20"/>
        </w:trPr>
        <w:tc>
          <w:tcPr>
            <w:tcW w:w="2970" w:type="dxa"/>
            <w:vAlign w:val="bottom"/>
          </w:tcPr>
          <w:p w14:paraId="0C81676E" w14:textId="0A2806BB" w:rsidR="004D7EB3" w:rsidRPr="00F0727D" w:rsidRDefault="004D7EB3"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Finance costs</w:t>
            </w:r>
          </w:p>
        </w:tc>
        <w:tc>
          <w:tcPr>
            <w:tcW w:w="1296" w:type="dxa"/>
            <w:vAlign w:val="bottom"/>
          </w:tcPr>
          <w:p w14:paraId="5B699B42" w14:textId="4D809E6A"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D762AEF" w14:textId="4ADAF89E"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95A0B9C" w14:textId="38CA7AEF"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7C3204" w14:textId="737DB660"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right w:val="nil"/>
            </w:tcBorders>
            <w:vAlign w:val="bottom"/>
          </w:tcPr>
          <w:p w14:paraId="0D97B533" w14:textId="26DE3B4A"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(11,264)</w:t>
            </w:r>
          </w:p>
        </w:tc>
      </w:tr>
      <w:tr w:rsidR="004D7EB3" w:rsidRPr="00645D2E" w14:paraId="06F1521A" w14:textId="77777777" w:rsidTr="00292447">
        <w:trPr>
          <w:trHeight w:val="20"/>
        </w:trPr>
        <w:tc>
          <w:tcPr>
            <w:tcW w:w="2970" w:type="dxa"/>
            <w:vAlign w:val="bottom"/>
          </w:tcPr>
          <w:p w14:paraId="23D30164" w14:textId="77777777" w:rsidR="004D7EB3" w:rsidRPr="00F0727D" w:rsidRDefault="004D7EB3"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Share of loss from investments in </w:t>
            </w:r>
          </w:p>
          <w:p w14:paraId="2CB25EE2" w14:textId="02E25DCD" w:rsidR="004D7EB3" w:rsidRPr="00F0727D" w:rsidRDefault="004D7EB3"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cs/>
                <w:lang w:val="en-GB"/>
              </w:rPr>
              <w:t xml:space="preserve"> </w:t>
            </w:r>
            <w:r w:rsidRPr="00F0727D">
              <w:rPr>
                <w:rFonts w:ascii="Arial" w:hAnsi="Arial" w:cs="Arial"/>
                <w:color w:val="000000" w:themeColor="text1"/>
                <w:sz w:val="18"/>
                <w:szCs w:val="18"/>
                <w:lang w:val="en-GB"/>
              </w:rPr>
              <w:t xml:space="preserve">  associates</w:t>
            </w:r>
          </w:p>
        </w:tc>
        <w:tc>
          <w:tcPr>
            <w:tcW w:w="1296" w:type="dxa"/>
            <w:vAlign w:val="bottom"/>
          </w:tcPr>
          <w:p w14:paraId="51EED6BF" w14:textId="1B9E9971"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2B144A3" w14:textId="4D178D90"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A30697" w14:textId="67DE0FF8"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40C5D8" w14:textId="5A4A1A41"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71F2B407" w14:textId="73029940" w:rsidR="004D7EB3" w:rsidRPr="00F0727D" w:rsidRDefault="004D7EB3" w:rsidP="00EB7483">
            <w:pPr>
              <w:spacing w:after="0" w:line="240" w:lineRule="auto"/>
              <w:ind w:right="-72"/>
              <w:jc w:val="right"/>
              <w:rPr>
                <w:rFonts w:ascii="Arial" w:hAnsi="Arial" w:cs="Arial"/>
                <w:color w:val="000000" w:themeColor="text1"/>
                <w:sz w:val="18"/>
                <w:szCs w:val="18"/>
                <w:cs/>
                <w:lang w:val="en-GB"/>
              </w:rPr>
            </w:pPr>
            <w:r w:rsidRPr="00F0727D">
              <w:rPr>
                <w:rFonts w:ascii="Arial" w:eastAsia="Arial Unicode MS" w:hAnsi="Arial" w:cs="Arial"/>
                <w:noProof/>
                <w:color w:val="000000"/>
                <w:sz w:val="18"/>
                <w:szCs w:val="18"/>
                <w:cs/>
              </w:rPr>
              <w:t>(</w:t>
            </w:r>
            <w:r w:rsidRPr="00F0727D">
              <w:rPr>
                <w:rFonts w:ascii="Arial" w:eastAsia="Arial Unicode MS" w:hAnsi="Arial" w:cs="Arial"/>
                <w:noProof/>
                <w:color w:val="000000"/>
                <w:sz w:val="18"/>
                <w:szCs w:val="18"/>
              </w:rPr>
              <w:t>9,437</w:t>
            </w:r>
            <w:r w:rsidRPr="00F0727D">
              <w:rPr>
                <w:rFonts w:ascii="Arial" w:eastAsia="Arial Unicode MS" w:hAnsi="Arial" w:cs="Arial"/>
                <w:noProof/>
                <w:color w:val="000000"/>
                <w:sz w:val="18"/>
                <w:szCs w:val="18"/>
                <w:cs/>
              </w:rPr>
              <w:t>)</w:t>
            </w:r>
          </w:p>
        </w:tc>
      </w:tr>
      <w:tr w:rsidR="00292447" w:rsidRPr="00645D2E" w14:paraId="6654F1B1" w14:textId="77777777" w:rsidTr="00292447">
        <w:trPr>
          <w:trHeight w:val="20"/>
        </w:trPr>
        <w:tc>
          <w:tcPr>
            <w:tcW w:w="2970" w:type="dxa"/>
            <w:vAlign w:val="bottom"/>
          </w:tcPr>
          <w:p w14:paraId="2071CA6F" w14:textId="77777777" w:rsidR="00292447" w:rsidRPr="00F0727D" w:rsidRDefault="00292447" w:rsidP="004D7EB3">
            <w:pPr>
              <w:spacing w:after="0" w:line="240" w:lineRule="auto"/>
              <w:ind w:left="-101"/>
              <w:jc w:val="both"/>
              <w:rPr>
                <w:rFonts w:ascii="Arial" w:hAnsi="Arial" w:cs="Arial"/>
                <w:color w:val="000000" w:themeColor="text1"/>
                <w:sz w:val="18"/>
                <w:szCs w:val="18"/>
                <w:lang w:val="en-GB"/>
              </w:rPr>
            </w:pPr>
          </w:p>
        </w:tc>
        <w:tc>
          <w:tcPr>
            <w:tcW w:w="1296" w:type="dxa"/>
            <w:vAlign w:val="bottom"/>
          </w:tcPr>
          <w:p w14:paraId="486FCF1A"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468FCEE"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ABBD9D4"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3A069AB"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C027BD1" w14:textId="77777777" w:rsidR="00292447" w:rsidRPr="00F0727D" w:rsidRDefault="00292447" w:rsidP="00EB7483">
            <w:pPr>
              <w:spacing w:after="0" w:line="240" w:lineRule="auto"/>
              <w:ind w:right="-72"/>
              <w:jc w:val="right"/>
              <w:rPr>
                <w:rFonts w:ascii="Arial" w:eastAsia="Arial Unicode MS" w:hAnsi="Arial" w:cs="Arial"/>
                <w:noProof/>
                <w:color w:val="000000"/>
                <w:sz w:val="18"/>
                <w:szCs w:val="18"/>
                <w:cs/>
              </w:rPr>
            </w:pPr>
          </w:p>
        </w:tc>
      </w:tr>
      <w:tr w:rsidR="004D7EB3" w:rsidRPr="00645D2E" w14:paraId="10EB90E5" w14:textId="77777777" w:rsidTr="00292447">
        <w:trPr>
          <w:trHeight w:val="20"/>
        </w:trPr>
        <w:tc>
          <w:tcPr>
            <w:tcW w:w="2970" w:type="dxa"/>
            <w:vAlign w:val="bottom"/>
          </w:tcPr>
          <w:p w14:paraId="34AAA84D" w14:textId="0C7FA819" w:rsidR="004D7EB3" w:rsidRPr="00F0727D" w:rsidRDefault="00514DE1" w:rsidP="004D7EB3">
            <w:pPr>
              <w:spacing w:after="0" w:line="240" w:lineRule="auto"/>
              <w:ind w:left="-101"/>
              <w:jc w:val="both"/>
              <w:rPr>
                <w:rFonts w:ascii="Arial" w:hAnsi="Arial" w:cs="Arial"/>
                <w:color w:val="000000" w:themeColor="text1"/>
                <w:sz w:val="18"/>
                <w:szCs w:val="18"/>
                <w:cs/>
                <w:lang w:val="en-GB"/>
              </w:rPr>
            </w:pPr>
            <w:r w:rsidRPr="00F0727D">
              <w:rPr>
                <w:rFonts w:ascii="Arial" w:hAnsi="Arial" w:cs="Arial"/>
                <w:color w:val="000000" w:themeColor="text1"/>
                <w:sz w:val="18"/>
                <w:szCs w:val="18"/>
                <w:lang w:val="en-GB"/>
              </w:rPr>
              <w:t>Loss before income tax</w:t>
            </w:r>
          </w:p>
        </w:tc>
        <w:tc>
          <w:tcPr>
            <w:tcW w:w="1296" w:type="dxa"/>
            <w:vAlign w:val="bottom"/>
          </w:tcPr>
          <w:p w14:paraId="12075855" w14:textId="65818202"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ED47DDC" w14:textId="1074A242"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ED379C" w14:textId="4B90E381"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F7B61F2" w14:textId="2E714C82"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694791" w14:textId="45BE23D6"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(83,422)</w:t>
            </w:r>
          </w:p>
        </w:tc>
      </w:tr>
      <w:tr w:rsidR="004D7EB3" w:rsidRPr="00645D2E" w14:paraId="1BA7BB8B" w14:textId="77777777" w:rsidTr="009B1F15">
        <w:trPr>
          <w:trHeight w:val="20"/>
        </w:trPr>
        <w:tc>
          <w:tcPr>
            <w:tcW w:w="2970" w:type="dxa"/>
            <w:vAlign w:val="bottom"/>
          </w:tcPr>
          <w:p w14:paraId="36E7A1B4" w14:textId="6228EF23" w:rsidR="004D7EB3" w:rsidRPr="00F0727D" w:rsidRDefault="00514DE1"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Income tax benefits</w:t>
            </w:r>
          </w:p>
        </w:tc>
        <w:tc>
          <w:tcPr>
            <w:tcW w:w="1296" w:type="dxa"/>
            <w:vAlign w:val="bottom"/>
          </w:tcPr>
          <w:p w14:paraId="6F3353D3"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F23B2E6"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792F51A"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1AE3B"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left w:val="nil"/>
              <w:bottom w:val="single" w:sz="4" w:space="0" w:color="auto"/>
              <w:right w:val="nil"/>
            </w:tcBorders>
            <w:vAlign w:val="bottom"/>
          </w:tcPr>
          <w:p w14:paraId="5615C15C" w14:textId="63E18686" w:rsidR="004D7EB3" w:rsidRPr="00F0727D" w:rsidRDefault="004D7EB3" w:rsidP="00EB7483">
            <w:pPr>
              <w:spacing w:after="0" w:line="240" w:lineRule="auto"/>
              <w:ind w:right="-72"/>
              <w:jc w:val="right"/>
              <w:rPr>
                <w:rFonts w:ascii="Arial" w:hAnsi="Arial" w:cs="Arial"/>
                <w:color w:val="000000" w:themeColor="text1"/>
                <w:sz w:val="18"/>
                <w:szCs w:val="18"/>
              </w:rPr>
            </w:pPr>
            <w:r w:rsidRPr="00F0727D">
              <w:rPr>
                <w:rFonts w:ascii="Arial" w:eastAsia="Arial Unicode MS" w:hAnsi="Arial" w:cs="Arial"/>
                <w:noProof/>
                <w:color w:val="000000"/>
                <w:sz w:val="18"/>
                <w:szCs w:val="18"/>
              </w:rPr>
              <w:t>2,467</w:t>
            </w:r>
          </w:p>
        </w:tc>
      </w:tr>
      <w:tr w:rsidR="00292447" w:rsidRPr="00645D2E" w14:paraId="006E57E8" w14:textId="77777777" w:rsidTr="00292447">
        <w:trPr>
          <w:trHeight w:val="20"/>
        </w:trPr>
        <w:tc>
          <w:tcPr>
            <w:tcW w:w="2970" w:type="dxa"/>
            <w:vAlign w:val="bottom"/>
          </w:tcPr>
          <w:p w14:paraId="4FC0096D" w14:textId="77777777" w:rsidR="00292447" w:rsidRPr="00F0727D" w:rsidRDefault="00292447" w:rsidP="004D7EB3">
            <w:pPr>
              <w:spacing w:after="0" w:line="240" w:lineRule="auto"/>
              <w:ind w:left="-101"/>
              <w:jc w:val="both"/>
              <w:rPr>
                <w:rFonts w:ascii="Arial" w:hAnsi="Arial" w:cs="Arial"/>
                <w:color w:val="000000" w:themeColor="text1"/>
                <w:sz w:val="18"/>
                <w:szCs w:val="18"/>
                <w:lang w:val="en-GB"/>
              </w:rPr>
            </w:pPr>
          </w:p>
        </w:tc>
        <w:tc>
          <w:tcPr>
            <w:tcW w:w="1296" w:type="dxa"/>
            <w:vAlign w:val="bottom"/>
          </w:tcPr>
          <w:p w14:paraId="15367291"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4D5E197"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C3C518B"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1112CB8"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tcBorders>
              <w:left w:val="nil"/>
              <w:right w:val="nil"/>
            </w:tcBorders>
            <w:vAlign w:val="bottom"/>
          </w:tcPr>
          <w:p w14:paraId="7AED65FB" w14:textId="77777777" w:rsidR="00292447" w:rsidRPr="00F0727D" w:rsidRDefault="00292447" w:rsidP="00EB7483">
            <w:pPr>
              <w:spacing w:after="0" w:line="240" w:lineRule="auto"/>
              <w:ind w:right="-72"/>
              <w:jc w:val="right"/>
              <w:rPr>
                <w:rFonts w:ascii="Arial" w:eastAsia="Arial Unicode MS" w:hAnsi="Arial" w:cs="Arial"/>
                <w:noProof/>
                <w:color w:val="000000"/>
                <w:sz w:val="18"/>
                <w:szCs w:val="18"/>
              </w:rPr>
            </w:pPr>
          </w:p>
        </w:tc>
      </w:tr>
      <w:tr w:rsidR="004D7EB3" w:rsidRPr="00645D2E" w14:paraId="753C63DD" w14:textId="77777777" w:rsidTr="00292447">
        <w:trPr>
          <w:trHeight w:val="20"/>
        </w:trPr>
        <w:tc>
          <w:tcPr>
            <w:tcW w:w="2970" w:type="dxa"/>
            <w:vAlign w:val="bottom"/>
          </w:tcPr>
          <w:p w14:paraId="3822678D" w14:textId="0FC0ED13" w:rsidR="004D7EB3" w:rsidRPr="00F0727D" w:rsidRDefault="004B5428" w:rsidP="004D7EB3">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Loss for the period</w:t>
            </w:r>
          </w:p>
        </w:tc>
        <w:tc>
          <w:tcPr>
            <w:tcW w:w="1296" w:type="dxa"/>
            <w:vAlign w:val="bottom"/>
          </w:tcPr>
          <w:p w14:paraId="1AEB5535" w14:textId="150186F4"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308295" w14:textId="3DD44FAD"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D0E6E09" w14:textId="358EAECA"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A03C4A" w14:textId="3465843C"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left w:val="nil"/>
              <w:right w:val="nil"/>
            </w:tcBorders>
            <w:vAlign w:val="bottom"/>
          </w:tcPr>
          <w:p w14:paraId="4735C7BC" w14:textId="42B885F7"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(80,955)</w:t>
            </w:r>
          </w:p>
        </w:tc>
      </w:tr>
      <w:tr w:rsidR="004D7EB3" w:rsidRPr="00645D2E" w14:paraId="7D01EAF1" w14:textId="77777777" w:rsidTr="006B62F5">
        <w:trPr>
          <w:trHeight w:val="20"/>
        </w:trPr>
        <w:tc>
          <w:tcPr>
            <w:tcW w:w="2970" w:type="dxa"/>
            <w:vAlign w:val="bottom"/>
          </w:tcPr>
          <w:p w14:paraId="0363C74D" w14:textId="77777777" w:rsidR="00A20CDE" w:rsidRPr="00F0727D" w:rsidRDefault="00A20CDE" w:rsidP="00A20CDE">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Other comprehensive expense for </w:t>
            </w:r>
          </w:p>
          <w:p w14:paraId="28D01D0F" w14:textId="25E197BC" w:rsidR="004D7EB3" w:rsidRPr="00F0727D" w:rsidRDefault="00A20CDE" w:rsidP="00A20CDE">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the period, net of tax</w:t>
            </w:r>
          </w:p>
        </w:tc>
        <w:tc>
          <w:tcPr>
            <w:tcW w:w="1296" w:type="dxa"/>
            <w:vAlign w:val="bottom"/>
          </w:tcPr>
          <w:p w14:paraId="52F78105" w14:textId="01B91F71"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C1D7BF9" w14:textId="3A199014"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29F386" w14:textId="63D33EB5"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E701D17" w14:textId="76A2EFB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5E18EB26" w14:textId="3D754DD0" w:rsidR="004D7EB3" w:rsidRPr="00F0727D" w:rsidRDefault="004D7EB3" w:rsidP="00EB7483">
            <w:pPr>
              <w:spacing w:after="0" w:line="240" w:lineRule="auto"/>
              <w:ind w:right="-72"/>
              <w:jc w:val="right"/>
              <w:rPr>
                <w:rFonts w:ascii="Arial" w:eastAsia="Arial Unicode MS" w:hAnsi="Arial" w:cs="Arial"/>
                <w:noProof/>
                <w:color w:val="000000"/>
                <w:sz w:val="18"/>
                <w:szCs w:val="18"/>
              </w:rPr>
            </w:pPr>
            <w:r w:rsidRPr="00F0727D">
              <w:rPr>
                <w:rFonts w:ascii="Arial" w:eastAsia="Arial Unicode MS" w:hAnsi="Arial" w:cs="Arial"/>
                <w:noProof/>
                <w:color w:val="000000"/>
                <w:sz w:val="18"/>
                <w:szCs w:val="18"/>
                <w:cs/>
              </w:rPr>
              <w:t>(</w:t>
            </w:r>
            <w:r w:rsidRPr="00F0727D">
              <w:rPr>
                <w:rFonts w:ascii="Arial" w:eastAsia="Arial Unicode MS" w:hAnsi="Arial" w:cs="Arial"/>
                <w:noProof/>
                <w:color w:val="000000"/>
                <w:sz w:val="18"/>
                <w:szCs w:val="18"/>
              </w:rPr>
              <w:t>85</w:t>
            </w:r>
            <w:r w:rsidRPr="00F0727D">
              <w:rPr>
                <w:rFonts w:ascii="Arial" w:eastAsia="Arial Unicode MS" w:hAnsi="Arial" w:cs="Arial"/>
                <w:noProof/>
                <w:color w:val="000000"/>
                <w:sz w:val="18"/>
                <w:szCs w:val="18"/>
                <w:cs/>
              </w:rPr>
              <w:t>)</w:t>
            </w:r>
          </w:p>
        </w:tc>
      </w:tr>
      <w:tr w:rsidR="00292447" w:rsidRPr="00645D2E" w14:paraId="364771E2" w14:textId="77777777" w:rsidTr="00292447">
        <w:trPr>
          <w:trHeight w:val="20"/>
        </w:trPr>
        <w:tc>
          <w:tcPr>
            <w:tcW w:w="2970" w:type="dxa"/>
            <w:vAlign w:val="bottom"/>
          </w:tcPr>
          <w:p w14:paraId="67B79D2E" w14:textId="77777777" w:rsidR="00292447" w:rsidRPr="00F0727D" w:rsidRDefault="00292447" w:rsidP="00A20CDE">
            <w:pPr>
              <w:spacing w:after="0" w:line="240" w:lineRule="auto"/>
              <w:ind w:left="-101"/>
              <w:jc w:val="both"/>
              <w:rPr>
                <w:rFonts w:ascii="Arial" w:hAnsi="Arial" w:cs="Arial"/>
                <w:color w:val="000000" w:themeColor="text1"/>
                <w:sz w:val="18"/>
                <w:szCs w:val="18"/>
                <w:lang w:val="en-GB"/>
              </w:rPr>
            </w:pPr>
          </w:p>
        </w:tc>
        <w:tc>
          <w:tcPr>
            <w:tcW w:w="1296" w:type="dxa"/>
            <w:vAlign w:val="bottom"/>
          </w:tcPr>
          <w:p w14:paraId="0A15E693"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53B485C"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539251"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720FD4C" w14:textId="77777777" w:rsidR="00292447" w:rsidRPr="00F0727D" w:rsidRDefault="00292447"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7A23E93" w14:textId="77777777" w:rsidR="00292447" w:rsidRPr="00F0727D" w:rsidRDefault="00292447" w:rsidP="00EB7483">
            <w:pPr>
              <w:spacing w:after="0" w:line="240" w:lineRule="auto"/>
              <w:ind w:right="-72"/>
              <w:jc w:val="right"/>
              <w:rPr>
                <w:rFonts w:ascii="Arial" w:eastAsia="Arial Unicode MS" w:hAnsi="Arial" w:cs="Arial"/>
                <w:noProof/>
                <w:color w:val="000000"/>
                <w:sz w:val="18"/>
                <w:szCs w:val="18"/>
                <w:cs/>
              </w:rPr>
            </w:pPr>
          </w:p>
        </w:tc>
      </w:tr>
      <w:tr w:rsidR="004D7EB3" w:rsidRPr="00645D2E" w14:paraId="1D52FB57" w14:textId="77777777" w:rsidTr="00292447">
        <w:trPr>
          <w:trHeight w:val="20"/>
        </w:trPr>
        <w:tc>
          <w:tcPr>
            <w:tcW w:w="2970" w:type="dxa"/>
            <w:vAlign w:val="bottom"/>
          </w:tcPr>
          <w:p w14:paraId="04D6A6EA" w14:textId="77777777" w:rsidR="00C324EA" w:rsidRPr="00F0727D" w:rsidRDefault="00C324EA" w:rsidP="00C324EA">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Total comprehensive expense for </w:t>
            </w:r>
          </w:p>
          <w:p w14:paraId="4D9F0D18" w14:textId="39CE1362" w:rsidR="004D7EB3" w:rsidRPr="00F0727D" w:rsidRDefault="00C324EA" w:rsidP="00C324EA">
            <w:pPr>
              <w:spacing w:after="0" w:line="240" w:lineRule="auto"/>
              <w:ind w:left="-101"/>
              <w:jc w:val="both"/>
              <w:rPr>
                <w:rFonts w:ascii="Arial" w:hAnsi="Arial" w:cs="Arial"/>
                <w:color w:val="000000" w:themeColor="text1"/>
                <w:sz w:val="18"/>
                <w:szCs w:val="18"/>
                <w:lang w:val="en-GB"/>
              </w:rPr>
            </w:pPr>
            <w:r w:rsidRPr="00F0727D">
              <w:rPr>
                <w:rFonts w:ascii="Arial" w:hAnsi="Arial" w:cs="Arial"/>
                <w:color w:val="000000" w:themeColor="text1"/>
                <w:sz w:val="18"/>
                <w:szCs w:val="18"/>
                <w:lang w:val="en-GB"/>
              </w:rPr>
              <w:t xml:space="preserve">   the period</w:t>
            </w:r>
          </w:p>
        </w:tc>
        <w:tc>
          <w:tcPr>
            <w:tcW w:w="1296" w:type="dxa"/>
            <w:vAlign w:val="bottom"/>
          </w:tcPr>
          <w:p w14:paraId="69C64123"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BDB95F"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7D73AA"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CB07DE" w14:textId="77777777" w:rsidR="004D7EB3" w:rsidRPr="00F0727D" w:rsidRDefault="004D7EB3" w:rsidP="00EB7483">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4CF99196" w14:textId="4EBF5EA0" w:rsidR="004D7EB3" w:rsidRPr="00F0727D" w:rsidRDefault="004D7EB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(81,040)</w:t>
            </w:r>
          </w:p>
        </w:tc>
      </w:tr>
      <w:tr w:rsidR="00D32B93" w:rsidRPr="00645D2E" w14:paraId="31C27A88" w14:textId="77777777" w:rsidTr="00292447">
        <w:trPr>
          <w:trHeight w:val="20"/>
        </w:trPr>
        <w:tc>
          <w:tcPr>
            <w:tcW w:w="2970" w:type="dxa"/>
          </w:tcPr>
          <w:p w14:paraId="3ABBE59B" w14:textId="77777777" w:rsidR="00D32B93" w:rsidRPr="00F0727D" w:rsidRDefault="00D32B93" w:rsidP="004D7EB3">
            <w:pPr>
              <w:spacing w:after="0" w:line="240" w:lineRule="auto"/>
              <w:ind w:left="-101"/>
              <w:jc w:val="both"/>
              <w:rPr>
                <w:rFonts w:ascii="Arial" w:eastAsia="Arial Unicode MS" w:hAnsi="Arial" w:cs="Arial"/>
                <w:b/>
                <w:bCs/>
                <w:color w:val="000000" w:themeColor="text1"/>
                <w:sz w:val="18"/>
                <w:szCs w:val="18"/>
              </w:rPr>
            </w:pPr>
          </w:p>
          <w:p w14:paraId="1380F5E6" w14:textId="39D1A536" w:rsidR="00D32B93" w:rsidRPr="00F0727D" w:rsidRDefault="00D32B93" w:rsidP="004D7EB3">
            <w:pPr>
              <w:spacing w:after="0" w:line="240" w:lineRule="auto"/>
              <w:ind w:left="-101"/>
              <w:jc w:val="both"/>
              <w:rPr>
                <w:rFonts w:ascii="Arial" w:hAnsi="Arial" w:cs="Arial"/>
                <w:color w:val="000000" w:themeColor="text1"/>
                <w:sz w:val="18"/>
                <w:szCs w:val="18"/>
                <w:lang w:val="en-GB"/>
              </w:rPr>
            </w:pPr>
            <w:r w:rsidRPr="00F0727D">
              <w:rPr>
                <w:rFonts w:ascii="Arial" w:eastAsia="Arial Unicode MS" w:hAnsi="Arial" w:cs="Arial"/>
                <w:b/>
                <w:bCs/>
                <w:color w:val="000000" w:themeColor="text1"/>
                <w:sz w:val="18"/>
                <w:szCs w:val="18"/>
              </w:rPr>
              <w:t>Timing of revenue recognition</w:t>
            </w:r>
          </w:p>
        </w:tc>
        <w:tc>
          <w:tcPr>
            <w:tcW w:w="1296" w:type="dxa"/>
            <w:vAlign w:val="bottom"/>
          </w:tcPr>
          <w:p w14:paraId="5566425C" w14:textId="6D4EAC6F"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F0C9A0A" w14:textId="02B4CDFA"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17E4A93" w14:textId="0438662F"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4FFB42E" w14:textId="35F7F32A"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0B02D30" w14:textId="73B3E601"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r>
      <w:tr w:rsidR="00D32B93" w:rsidRPr="00645D2E" w14:paraId="65A3C112" w14:textId="77777777" w:rsidTr="00EB7483">
        <w:trPr>
          <w:trHeight w:val="20"/>
        </w:trPr>
        <w:tc>
          <w:tcPr>
            <w:tcW w:w="2970" w:type="dxa"/>
          </w:tcPr>
          <w:p w14:paraId="0F278D26" w14:textId="578BA86D" w:rsidR="00D32B93" w:rsidRPr="00F0727D" w:rsidRDefault="00D32B93" w:rsidP="004D7EB3">
            <w:pPr>
              <w:spacing w:after="0" w:line="240" w:lineRule="auto"/>
              <w:ind w:left="-101"/>
              <w:jc w:val="both"/>
              <w:rPr>
                <w:rFonts w:ascii="Arial" w:hAnsi="Arial" w:cs="Arial"/>
                <w:color w:val="000000" w:themeColor="text1"/>
                <w:sz w:val="18"/>
                <w:szCs w:val="18"/>
                <w:lang w:val="en-GB"/>
              </w:rPr>
            </w:pPr>
            <w:r w:rsidRPr="00F0727D">
              <w:rPr>
                <w:rFonts w:ascii="Arial" w:eastAsia="Arial Unicode MS" w:hAnsi="Arial" w:cs="Arial"/>
                <w:color w:val="000000" w:themeColor="text1"/>
                <w:sz w:val="18"/>
                <w:szCs w:val="18"/>
              </w:rPr>
              <w:t>At a point in time</w:t>
            </w:r>
          </w:p>
        </w:tc>
        <w:tc>
          <w:tcPr>
            <w:tcW w:w="1296" w:type="dxa"/>
            <w:vAlign w:val="bottom"/>
          </w:tcPr>
          <w:p w14:paraId="7B5EB535" w14:textId="23C94560"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462,233</w:t>
            </w:r>
          </w:p>
        </w:tc>
        <w:tc>
          <w:tcPr>
            <w:tcW w:w="1296" w:type="dxa"/>
            <w:vAlign w:val="bottom"/>
          </w:tcPr>
          <w:p w14:paraId="7B5A9A40" w14:textId="7B773D4D"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10,668</w:t>
            </w:r>
          </w:p>
        </w:tc>
        <w:tc>
          <w:tcPr>
            <w:tcW w:w="1296" w:type="dxa"/>
            <w:vAlign w:val="bottom"/>
          </w:tcPr>
          <w:p w14:paraId="5DDC8DF2" w14:textId="2877B37A"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713E7120" w14:textId="132D1695"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vAlign w:val="bottom"/>
          </w:tcPr>
          <w:p w14:paraId="0386CE44" w14:textId="6A0D8E2E"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472,901</w:t>
            </w:r>
          </w:p>
        </w:tc>
      </w:tr>
      <w:tr w:rsidR="00D32B93" w:rsidRPr="00645D2E" w14:paraId="2574CA2F" w14:textId="77777777" w:rsidTr="00EB7483">
        <w:trPr>
          <w:trHeight w:val="20"/>
        </w:trPr>
        <w:tc>
          <w:tcPr>
            <w:tcW w:w="2970" w:type="dxa"/>
          </w:tcPr>
          <w:p w14:paraId="5632BC7C" w14:textId="1991C4AA" w:rsidR="00D32B93" w:rsidRPr="00F0727D" w:rsidRDefault="00D32B93" w:rsidP="004D7EB3">
            <w:pPr>
              <w:spacing w:after="0" w:line="240" w:lineRule="auto"/>
              <w:ind w:left="-101"/>
              <w:jc w:val="both"/>
              <w:rPr>
                <w:rFonts w:ascii="Arial" w:hAnsi="Arial" w:cs="Arial"/>
                <w:b/>
                <w:bCs/>
                <w:color w:val="000000" w:themeColor="text1"/>
                <w:sz w:val="18"/>
                <w:szCs w:val="18"/>
                <w:lang w:val="en-GB"/>
              </w:rPr>
            </w:pPr>
            <w:r w:rsidRPr="00F0727D">
              <w:rPr>
                <w:rFonts w:ascii="Arial" w:eastAsia="Arial Unicode MS" w:hAnsi="Arial" w:cs="Arial"/>
                <w:color w:val="000000" w:themeColor="text1"/>
                <w:sz w:val="18"/>
                <w:szCs w:val="18"/>
              </w:rPr>
              <w:t>Over time</w:t>
            </w:r>
          </w:p>
        </w:tc>
        <w:tc>
          <w:tcPr>
            <w:tcW w:w="1296" w:type="dxa"/>
            <w:tcBorders>
              <w:bottom w:val="single" w:sz="4" w:space="0" w:color="auto"/>
            </w:tcBorders>
            <w:vAlign w:val="bottom"/>
          </w:tcPr>
          <w:p w14:paraId="7375BEEE" w14:textId="08325B2B"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6,157</w:t>
            </w:r>
          </w:p>
        </w:tc>
        <w:tc>
          <w:tcPr>
            <w:tcW w:w="1296" w:type="dxa"/>
            <w:tcBorders>
              <w:bottom w:val="single" w:sz="4" w:space="0" w:color="auto"/>
            </w:tcBorders>
            <w:vAlign w:val="bottom"/>
          </w:tcPr>
          <w:p w14:paraId="072AA128" w14:textId="0EE036F3"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w:t>
            </w:r>
          </w:p>
        </w:tc>
        <w:tc>
          <w:tcPr>
            <w:tcW w:w="1296" w:type="dxa"/>
            <w:tcBorders>
              <w:bottom w:val="single" w:sz="4" w:space="0" w:color="auto"/>
            </w:tcBorders>
            <w:vAlign w:val="bottom"/>
          </w:tcPr>
          <w:p w14:paraId="09753634" w14:textId="4AA8AFD7"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104,580</w:t>
            </w:r>
          </w:p>
        </w:tc>
        <w:tc>
          <w:tcPr>
            <w:tcW w:w="1296" w:type="dxa"/>
            <w:tcBorders>
              <w:bottom w:val="single" w:sz="4" w:space="0" w:color="auto"/>
            </w:tcBorders>
            <w:vAlign w:val="bottom"/>
          </w:tcPr>
          <w:p w14:paraId="70AD24FB" w14:textId="446EA159"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(26,087)</w:t>
            </w:r>
          </w:p>
        </w:tc>
        <w:tc>
          <w:tcPr>
            <w:tcW w:w="1296" w:type="dxa"/>
            <w:tcBorders>
              <w:bottom w:val="single" w:sz="4" w:space="0" w:color="auto"/>
            </w:tcBorders>
            <w:vAlign w:val="bottom"/>
          </w:tcPr>
          <w:p w14:paraId="3D70A4F3" w14:textId="5DD4DE21"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84,650</w:t>
            </w:r>
          </w:p>
        </w:tc>
      </w:tr>
      <w:tr w:rsidR="00D32B93" w:rsidRPr="00645D2E" w14:paraId="271B591A" w14:textId="77777777" w:rsidTr="00EB7483">
        <w:trPr>
          <w:trHeight w:val="20"/>
        </w:trPr>
        <w:tc>
          <w:tcPr>
            <w:tcW w:w="2970" w:type="dxa"/>
          </w:tcPr>
          <w:p w14:paraId="375972C4" w14:textId="68E5E4AD" w:rsidR="00D32B93" w:rsidRPr="00F0727D" w:rsidRDefault="00D32B93" w:rsidP="004D7EB3">
            <w:pPr>
              <w:spacing w:after="0" w:line="240" w:lineRule="auto"/>
              <w:ind w:left="-101"/>
              <w:jc w:val="both"/>
              <w:rPr>
                <w:rFonts w:ascii="Arial" w:hAnsi="Arial" w:cs="Arial"/>
                <w:b/>
                <w:bCs/>
                <w:color w:val="000000" w:themeColor="text1"/>
                <w:sz w:val="18"/>
                <w:szCs w:val="18"/>
                <w:lang w:val="en-GB"/>
              </w:rPr>
            </w:pPr>
          </w:p>
        </w:tc>
        <w:tc>
          <w:tcPr>
            <w:tcW w:w="1296" w:type="dxa"/>
            <w:tcBorders>
              <w:top w:val="single" w:sz="4" w:space="0" w:color="auto"/>
            </w:tcBorders>
            <w:vAlign w:val="bottom"/>
          </w:tcPr>
          <w:p w14:paraId="7D949E78" w14:textId="79568D08"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990568E" w14:textId="4EE9C5D0"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1557441" w14:textId="485DBB5D"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659C652" w14:textId="7F8FBD4A"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D19F010" w14:textId="4A5A7A98" w:rsidR="00D32B93" w:rsidRPr="00F0727D" w:rsidRDefault="00D32B93" w:rsidP="00EB7483">
            <w:pPr>
              <w:spacing w:after="0" w:line="240" w:lineRule="auto"/>
              <w:ind w:right="-72"/>
              <w:jc w:val="right"/>
              <w:rPr>
                <w:rFonts w:ascii="Arial" w:hAnsi="Arial" w:cs="Arial"/>
                <w:color w:val="000000" w:themeColor="text1"/>
                <w:sz w:val="18"/>
                <w:szCs w:val="18"/>
                <w:lang w:val="en-GB"/>
              </w:rPr>
            </w:pPr>
          </w:p>
        </w:tc>
      </w:tr>
      <w:tr w:rsidR="00D32B93" w:rsidRPr="00645D2E" w14:paraId="5B29058C" w14:textId="77777777" w:rsidTr="00EB7483">
        <w:trPr>
          <w:trHeight w:val="20"/>
        </w:trPr>
        <w:tc>
          <w:tcPr>
            <w:tcW w:w="2970" w:type="dxa"/>
          </w:tcPr>
          <w:p w14:paraId="5F35F244" w14:textId="743BD588" w:rsidR="00D32B93" w:rsidRPr="00F0727D" w:rsidRDefault="00D32B93" w:rsidP="00D64AFA">
            <w:pPr>
              <w:spacing w:after="0" w:line="240" w:lineRule="auto"/>
              <w:ind w:left="-101"/>
              <w:jc w:val="both"/>
              <w:rPr>
                <w:rFonts w:ascii="Arial" w:hAnsi="Arial" w:cs="Arial"/>
                <w:color w:val="000000" w:themeColor="text1"/>
                <w:sz w:val="18"/>
                <w:szCs w:val="18"/>
                <w:lang w:val="en-GB"/>
              </w:rPr>
            </w:pPr>
            <w:r w:rsidRPr="00F0727D">
              <w:rPr>
                <w:rFonts w:ascii="Arial" w:eastAsia="Arial Unicode MS" w:hAnsi="Arial" w:cs="Arial"/>
                <w:color w:val="000000" w:themeColor="text1"/>
                <w:sz w:val="18"/>
                <w:szCs w:val="18"/>
              </w:rPr>
              <w:t>Total revenue</w:t>
            </w:r>
          </w:p>
        </w:tc>
        <w:tc>
          <w:tcPr>
            <w:tcW w:w="1296" w:type="dxa"/>
            <w:tcBorders>
              <w:bottom w:val="single" w:sz="4" w:space="0" w:color="auto"/>
            </w:tcBorders>
            <w:vAlign w:val="bottom"/>
          </w:tcPr>
          <w:p w14:paraId="339C00E8" w14:textId="367BBC77"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468,390</w:t>
            </w:r>
          </w:p>
        </w:tc>
        <w:tc>
          <w:tcPr>
            <w:tcW w:w="1296" w:type="dxa"/>
            <w:tcBorders>
              <w:bottom w:val="single" w:sz="4" w:space="0" w:color="auto"/>
            </w:tcBorders>
            <w:vAlign w:val="bottom"/>
          </w:tcPr>
          <w:p w14:paraId="02DB94D5" w14:textId="43F9F706"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10,668</w:t>
            </w:r>
          </w:p>
        </w:tc>
        <w:tc>
          <w:tcPr>
            <w:tcW w:w="1296" w:type="dxa"/>
            <w:tcBorders>
              <w:bottom w:val="single" w:sz="4" w:space="0" w:color="auto"/>
            </w:tcBorders>
            <w:vAlign w:val="bottom"/>
          </w:tcPr>
          <w:p w14:paraId="3CE96CF8" w14:textId="67867A31"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104,580</w:t>
            </w:r>
          </w:p>
        </w:tc>
        <w:tc>
          <w:tcPr>
            <w:tcW w:w="1296" w:type="dxa"/>
            <w:tcBorders>
              <w:bottom w:val="single" w:sz="4" w:space="0" w:color="auto"/>
            </w:tcBorders>
            <w:vAlign w:val="bottom"/>
          </w:tcPr>
          <w:p w14:paraId="62064BC6" w14:textId="2D0AA1EA"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(26,087)</w:t>
            </w:r>
          </w:p>
        </w:tc>
        <w:tc>
          <w:tcPr>
            <w:tcW w:w="1296" w:type="dxa"/>
            <w:tcBorders>
              <w:bottom w:val="single" w:sz="4" w:space="0" w:color="auto"/>
            </w:tcBorders>
            <w:vAlign w:val="bottom"/>
          </w:tcPr>
          <w:p w14:paraId="2695C811" w14:textId="0BF24801" w:rsidR="00D32B93" w:rsidRPr="00F0727D" w:rsidRDefault="00D32B93" w:rsidP="00EB7483">
            <w:pPr>
              <w:spacing w:after="0" w:line="240" w:lineRule="auto"/>
              <w:ind w:right="-72"/>
              <w:jc w:val="right"/>
              <w:rPr>
                <w:rFonts w:ascii="Arial" w:hAnsi="Arial" w:cs="Arial"/>
                <w:color w:val="000000" w:themeColor="text1"/>
                <w:sz w:val="18"/>
                <w:szCs w:val="18"/>
                <w:lang w:val="en-GB"/>
              </w:rPr>
            </w:pPr>
            <w:r w:rsidRPr="00F0727D">
              <w:rPr>
                <w:rFonts w:ascii="Arial" w:eastAsia="Arial Unicode MS" w:hAnsi="Arial" w:cs="Arial"/>
                <w:noProof/>
                <w:color w:val="000000"/>
                <w:sz w:val="18"/>
                <w:szCs w:val="18"/>
              </w:rPr>
              <w:t>557,551</w:t>
            </w:r>
          </w:p>
        </w:tc>
      </w:tr>
    </w:tbl>
    <w:p w14:paraId="067975E5" w14:textId="21A9C36E" w:rsidR="009D49A9" w:rsidRDefault="009D49A9" w:rsidP="750ACD42">
      <w:pPr>
        <w:pStyle w:val="BodyTextIndent2"/>
        <w:spacing w:after="0" w:line="240" w:lineRule="auto"/>
        <w:ind w:left="0"/>
        <w:rPr>
          <w:rFonts w:ascii="Arial" w:hAnsi="Arial" w:cs="Arial"/>
          <w:b/>
          <w:bCs/>
          <w:color w:val="000000" w:themeColor="text1"/>
          <w:lang w:val="en-GB"/>
        </w:rPr>
      </w:pPr>
      <w:r w:rsidRPr="00645D2E">
        <w:rPr>
          <w:rFonts w:ascii="Arial" w:hAnsi="Arial" w:cs="Arial"/>
          <w:b/>
          <w:bCs/>
          <w:color w:val="000000" w:themeColor="text1"/>
          <w:lang w:val="en-GB"/>
        </w:rPr>
        <w:br w:type="page"/>
      </w:r>
    </w:p>
    <w:p w14:paraId="3DCFD06A" w14:textId="77777777" w:rsidR="00323288" w:rsidRPr="00645D2E" w:rsidRDefault="00323288" w:rsidP="750ACD42">
      <w:pPr>
        <w:pStyle w:val="BodyTextIndent2"/>
        <w:spacing w:after="0" w:line="240" w:lineRule="auto"/>
        <w:ind w:left="0"/>
        <w:rPr>
          <w:rFonts w:ascii="Arial" w:hAnsi="Arial" w:cs="Arial"/>
          <w:b/>
          <w:bCs/>
          <w:color w:val="000000" w:themeColor="text1"/>
          <w:lang w:val="en-GB"/>
        </w:rPr>
      </w:pPr>
    </w:p>
    <w:tbl>
      <w:tblPr>
        <w:tblW w:w="0" w:type="auto"/>
        <w:tblInd w:w="108" w:type="dxa"/>
        <w:tblLayout w:type="fixed"/>
        <w:tblLook w:val="04A0" w:firstRow="1" w:lastRow="0" w:firstColumn="1" w:lastColumn="0" w:noHBand="0" w:noVBand="1"/>
      </w:tblPr>
      <w:tblGrid>
        <w:gridCol w:w="9450"/>
      </w:tblGrid>
      <w:tr w:rsidR="004C4983" w:rsidRPr="00645D2E" w14:paraId="03AA4A9D" w14:textId="77777777" w:rsidTr="750ACD42">
        <w:trPr>
          <w:trHeight w:val="386"/>
        </w:trPr>
        <w:tc>
          <w:tcPr>
            <w:tcW w:w="9450" w:type="dxa"/>
            <w:vAlign w:val="center"/>
          </w:tcPr>
          <w:p w14:paraId="7CAC93AD" w14:textId="04624120" w:rsidR="009D49A9" w:rsidRPr="00645D2E" w:rsidRDefault="009D49A9"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lang w:val="en-GB"/>
              </w:rPr>
              <w:br w:type="page"/>
            </w:r>
            <w:r w:rsidR="00B441C1" w:rsidRPr="00645D2E">
              <w:rPr>
                <w:rFonts w:ascii="Arial" w:hAnsi="Arial" w:cs="Arial"/>
                <w:b/>
                <w:bCs/>
                <w:color w:val="000000" w:themeColor="text1"/>
                <w:sz w:val="20"/>
                <w:szCs w:val="20"/>
                <w:lang w:val="en-GB"/>
              </w:rPr>
              <w:t>7</w:t>
            </w:r>
            <w:r w:rsidRPr="00645D2E">
              <w:rPr>
                <w:rFonts w:ascii="Arial" w:hAnsi="Arial" w:cs="Arial"/>
                <w:b/>
                <w:bCs/>
                <w:color w:val="000000" w:themeColor="text1"/>
                <w:sz w:val="20"/>
                <w:szCs w:val="20"/>
                <w:lang w:val="en-GB"/>
              </w:rPr>
              <w:tab/>
            </w:r>
            <w:r w:rsidRPr="00A6460F">
              <w:rPr>
                <w:rFonts w:ascii="Arial" w:hAnsi="Arial" w:cs="Arial"/>
                <w:b/>
                <w:bCs/>
                <w:color w:val="000000" w:themeColor="text1"/>
                <w:sz w:val="20"/>
                <w:szCs w:val="20"/>
                <w:lang w:val="en-GB"/>
              </w:rPr>
              <w:t>Fair value</w:t>
            </w:r>
          </w:p>
        </w:tc>
      </w:tr>
    </w:tbl>
    <w:p w14:paraId="36FD18C4" w14:textId="77777777"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bookmarkStart w:id="1" w:name="FairValue"/>
      <w:bookmarkEnd w:id="1"/>
    </w:p>
    <w:p w14:paraId="26ABE5BB" w14:textId="15B26147"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pacing w:val="-2"/>
          <w:sz w:val="20"/>
          <w:szCs w:val="20"/>
          <w:lang w:val="en-GB"/>
        </w:rPr>
        <w:t xml:space="preserve">The following table presents financial assets and liabilities that </w:t>
      </w:r>
      <w:r w:rsidR="00C47135" w:rsidRPr="00645D2E">
        <w:rPr>
          <w:rFonts w:ascii="Arial" w:eastAsia="Arial Unicode MS" w:hAnsi="Arial" w:cs="Arial"/>
          <w:color w:val="000000" w:themeColor="text1"/>
          <w:spacing w:val="-2"/>
          <w:sz w:val="20"/>
          <w:szCs w:val="20"/>
          <w:lang w:val="en-GB"/>
        </w:rPr>
        <w:t>we</w:t>
      </w:r>
      <w:r w:rsidRPr="00645D2E">
        <w:rPr>
          <w:rFonts w:ascii="Arial" w:eastAsia="Arial Unicode MS" w:hAnsi="Arial" w:cs="Arial"/>
          <w:color w:val="000000" w:themeColor="text1"/>
          <w:spacing w:val="-2"/>
          <w:sz w:val="20"/>
          <w:szCs w:val="20"/>
          <w:lang w:val="en-GB"/>
        </w:rPr>
        <w:t>re measured at fair value by level, including</w:t>
      </w:r>
      <w:r w:rsidRPr="00645D2E">
        <w:rPr>
          <w:rFonts w:ascii="Arial" w:eastAsia="Arial Unicode MS" w:hAnsi="Arial" w:cs="Arial"/>
          <w:color w:val="000000" w:themeColor="text1"/>
          <w:sz w:val="20"/>
          <w:szCs w:val="20"/>
          <w:cs/>
          <w:lang w:val="en-GB"/>
        </w:rPr>
        <w:t xml:space="preserve"> </w:t>
      </w:r>
      <w:r w:rsidRPr="00645D2E">
        <w:rPr>
          <w:rFonts w:ascii="Arial" w:eastAsia="Arial Unicode MS" w:hAnsi="Arial" w:cs="Arial"/>
          <w:color w:val="000000" w:themeColor="text1"/>
          <w:sz w:val="20"/>
          <w:szCs w:val="20"/>
          <w:lang w:val="en-GB"/>
        </w:rPr>
        <w:t xml:space="preserve">fair values and carrying </w:t>
      </w:r>
      <w:r w:rsidR="00737CDB" w:rsidRPr="00645D2E">
        <w:rPr>
          <w:rFonts w:ascii="Arial" w:eastAsia="Arial Unicode MS" w:hAnsi="Arial" w:cs="Arial"/>
          <w:color w:val="000000" w:themeColor="text1"/>
          <w:sz w:val="20"/>
          <w:szCs w:val="20"/>
          <w:lang w:val="en-GB"/>
        </w:rPr>
        <w:t>value</w:t>
      </w:r>
      <w:r w:rsidRPr="00645D2E">
        <w:rPr>
          <w:rFonts w:ascii="Arial" w:eastAsia="Arial Unicode MS" w:hAnsi="Arial" w:cs="Arial"/>
          <w:color w:val="000000" w:themeColor="text1"/>
          <w:sz w:val="20"/>
          <w:szCs w:val="20"/>
          <w:lang w:val="en-GB"/>
        </w:rPr>
        <w:t xml:space="preserve"> of financial assets and financial liabilities by category</w:t>
      </w:r>
      <w:r w:rsidR="003C4FEF" w:rsidRPr="00645D2E">
        <w:rPr>
          <w:rFonts w:ascii="Arial" w:eastAsia="Arial Unicode MS" w:hAnsi="Arial" w:cs="Arial"/>
          <w:color w:val="000000" w:themeColor="text1"/>
          <w:sz w:val="20"/>
          <w:szCs w:val="20"/>
          <w:lang w:val="en-GB"/>
        </w:rPr>
        <w:t>. The table excludes financial</w:t>
      </w:r>
      <w:r w:rsidR="003C4FEF" w:rsidRPr="00645D2E">
        <w:rPr>
          <w:rFonts w:ascii="Arial" w:eastAsia="Arial Unicode MS" w:hAnsi="Arial" w:cs="Arial"/>
          <w:color w:val="000000" w:themeColor="text1"/>
          <w:spacing w:val="-2"/>
          <w:sz w:val="20"/>
          <w:szCs w:val="20"/>
          <w:lang w:val="en-GB"/>
        </w:rPr>
        <w:t xml:space="preserve"> assets and liabilities </w:t>
      </w:r>
      <w:r w:rsidRPr="00645D2E">
        <w:rPr>
          <w:rFonts w:ascii="Arial" w:eastAsia="Arial Unicode MS" w:hAnsi="Arial" w:cs="Arial"/>
          <w:color w:val="000000" w:themeColor="text1"/>
          <w:spacing w:val="-2"/>
          <w:sz w:val="20"/>
          <w:szCs w:val="20"/>
          <w:lang w:val="en-GB"/>
        </w:rPr>
        <w:t xml:space="preserve">measured </w:t>
      </w:r>
      <w:r w:rsidR="00426C5B" w:rsidRPr="00645D2E">
        <w:rPr>
          <w:rFonts w:ascii="Arial" w:eastAsia="Arial Unicode MS" w:hAnsi="Arial" w:cs="Arial"/>
          <w:color w:val="000000" w:themeColor="text1"/>
          <w:spacing w:val="-2"/>
          <w:sz w:val="20"/>
          <w:szCs w:val="20"/>
          <w:lang w:val="en-GB"/>
        </w:rPr>
        <w:t>at</w:t>
      </w:r>
      <w:r w:rsidRPr="00645D2E">
        <w:rPr>
          <w:rFonts w:ascii="Arial" w:eastAsia="Arial Unicode MS" w:hAnsi="Arial" w:cs="Arial"/>
          <w:color w:val="000000" w:themeColor="text1"/>
          <w:spacing w:val="-2"/>
          <w:sz w:val="20"/>
          <w:szCs w:val="20"/>
          <w:lang w:val="en-GB"/>
        </w:rPr>
        <w:t xml:space="preserve"> amortised cost</w:t>
      </w:r>
      <w:r w:rsidR="00426C5B" w:rsidRPr="00645D2E">
        <w:rPr>
          <w:rFonts w:ascii="Arial" w:eastAsia="Arial Unicode MS" w:hAnsi="Arial" w:cs="Arial"/>
          <w:color w:val="000000" w:themeColor="text1"/>
          <w:spacing w:val="-2"/>
          <w:sz w:val="20"/>
          <w:szCs w:val="20"/>
          <w:lang w:val="en-GB"/>
        </w:rPr>
        <w:t xml:space="preserve"> where their carrying value</w:t>
      </w:r>
      <w:r w:rsidRPr="00645D2E">
        <w:rPr>
          <w:rFonts w:ascii="Arial" w:eastAsia="Arial Unicode MS" w:hAnsi="Arial" w:cs="Arial"/>
          <w:color w:val="000000" w:themeColor="text1"/>
          <w:spacing w:val="-2"/>
          <w:sz w:val="20"/>
          <w:szCs w:val="20"/>
          <w:lang w:val="en-GB"/>
        </w:rPr>
        <w:t xml:space="preserve"> approximate</w:t>
      </w:r>
      <w:r w:rsidR="00C47135" w:rsidRPr="00645D2E">
        <w:rPr>
          <w:rFonts w:ascii="Arial" w:eastAsia="Arial Unicode MS" w:hAnsi="Arial" w:cs="Arial"/>
          <w:color w:val="000000" w:themeColor="text1"/>
          <w:spacing w:val="-2"/>
          <w:sz w:val="20"/>
          <w:szCs w:val="20"/>
          <w:lang w:val="en-GB"/>
        </w:rPr>
        <w:t>d</w:t>
      </w:r>
      <w:r w:rsidRPr="00645D2E">
        <w:rPr>
          <w:rFonts w:ascii="Arial" w:eastAsia="Arial Unicode MS" w:hAnsi="Arial" w:cs="Arial"/>
          <w:color w:val="000000" w:themeColor="text1"/>
          <w:spacing w:val="-2"/>
          <w:sz w:val="20"/>
          <w:szCs w:val="20"/>
          <w:lang w:val="en-GB"/>
        </w:rPr>
        <w:t xml:space="preserve"> fair value</w:t>
      </w:r>
      <w:r w:rsidRPr="00645D2E">
        <w:rPr>
          <w:rFonts w:ascii="Arial" w:eastAsia="Arial Unicode MS" w:hAnsi="Arial" w:cs="Arial"/>
          <w:color w:val="000000" w:themeColor="text1"/>
          <w:spacing w:val="-2"/>
          <w:sz w:val="20"/>
          <w:szCs w:val="20"/>
          <w:cs/>
          <w:lang w:val="en-GB"/>
        </w:rPr>
        <w:t>.</w:t>
      </w:r>
    </w:p>
    <w:p w14:paraId="2B98F833" w14:textId="77777777" w:rsidR="009D49A9" w:rsidRPr="00645D2E" w:rsidRDefault="009D49A9" w:rsidP="750ACD42">
      <w:pPr>
        <w:spacing w:after="0" w:line="240" w:lineRule="auto"/>
        <w:jc w:val="center"/>
        <w:rPr>
          <w:rFonts w:ascii="Arial" w:eastAsia="Arial Unicode MS" w:hAnsi="Arial" w:cs="Arial"/>
          <w:color w:val="000000" w:themeColor="text1"/>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4C4983" w:rsidRPr="00645D2E" w14:paraId="26B07CF6" w14:textId="77777777" w:rsidTr="750ACD42">
        <w:trPr>
          <w:cantSplit/>
        </w:trPr>
        <w:tc>
          <w:tcPr>
            <w:tcW w:w="2340" w:type="dxa"/>
            <w:tcBorders>
              <w:top w:val="nil"/>
              <w:left w:val="nil"/>
              <w:bottom w:val="nil"/>
              <w:right w:val="nil"/>
            </w:tcBorders>
            <w:noWrap/>
            <w:vAlign w:val="bottom"/>
            <w:hideMark/>
          </w:tcPr>
          <w:p w14:paraId="26767806" w14:textId="77777777" w:rsidR="009D49A9" w:rsidRPr="00645D2E" w:rsidRDefault="009D49A9" w:rsidP="750ACD42">
            <w:pPr>
              <w:spacing w:after="0" w:line="240" w:lineRule="auto"/>
              <w:ind w:left="-101"/>
              <w:jc w:val="center"/>
              <w:rPr>
                <w:rFonts w:ascii="Arial" w:hAnsi="Arial" w:cs="Arial"/>
                <w:b/>
                <w:bCs/>
                <w:color w:val="000000" w:themeColor="text1"/>
                <w:sz w:val="16"/>
                <w:szCs w:val="16"/>
                <w:lang w:val="en-GB" w:eastAsia="en-GB"/>
              </w:rPr>
            </w:pPr>
          </w:p>
        </w:tc>
        <w:tc>
          <w:tcPr>
            <w:tcW w:w="7128" w:type="dxa"/>
            <w:gridSpan w:val="6"/>
            <w:tcBorders>
              <w:left w:val="nil"/>
              <w:bottom w:val="single" w:sz="4" w:space="0" w:color="auto"/>
              <w:right w:val="nil"/>
            </w:tcBorders>
          </w:tcPr>
          <w:p w14:paraId="29E73A33"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Consolidated financial information</w:t>
            </w:r>
          </w:p>
        </w:tc>
      </w:tr>
      <w:tr w:rsidR="004C4983" w:rsidRPr="00645D2E" w14:paraId="09E2C5C5" w14:textId="77777777" w:rsidTr="00A05607">
        <w:trPr>
          <w:cantSplit/>
        </w:trPr>
        <w:tc>
          <w:tcPr>
            <w:tcW w:w="2340" w:type="dxa"/>
            <w:tcBorders>
              <w:top w:val="nil"/>
              <w:left w:val="nil"/>
              <w:bottom w:val="nil"/>
              <w:right w:val="nil"/>
            </w:tcBorders>
            <w:noWrap/>
            <w:vAlign w:val="bottom"/>
          </w:tcPr>
          <w:p w14:paraId="5BB6B950"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vMerge w:val="restart"/>
            <w:tcBorders>
              <w:top w:val="single" w:sz="4" w:space="0" w:color="auto"/>
              <w:left w:val="nil"/>
              <w:bottom w:val="single" w:sz="4" w:space="0" w:color="auto"/>
              <w:right w:val="nil"/>
            </w:tcBorders>
            <w:vAlign w:val="bottom"/>
          </w:tcPr>
          <w:p w14:paraId="0BF02B00"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7AE58EC"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69618DF"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744F343"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Level of fair value</w:t>
            </w:r>
          </w:p>
        </w:tc>
        <w:tc>
          <w:tcPr>
            <w:tcW w:w="1224" w:type="dxa"/>
            <w:tcBorders>
              <w:top w:val="single" w:sz="4" w:space="0" w:color="auto"/>
              <w:left w:val="nil"/>
              <w:bottom w:val="nil"/>
              <w:right w:val="nil"/>
            </w:tcBorders>
            <w:vAlign w:val="bottom"/>
          </w:tcPr>
          <w:p w14:paraId="4B35196C"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 xml:space="preserve">Fair value through profit or loss </w:t>
            </w:r>
            <w:r w:rsidRPr="00645D2E">
              <w:rPr>
                <w:rFonts w:ascii="Arial" w:hAnsi="Arial" w:cs="Arial"/>
                <w:b/>
                <w:bCs/>
                <w:color w:val="000000" w:themeColor="text1"/>
                <w:sz w:val="16"/>
                <w:szCs w:val="16"/>
                <w:cs/>
                <w:lang w:val="en-GB" w:eastAsia="en-GB"/>
              </w:rPr>
              <w:t>(</w:t>
            </w:r>
            <w:r w:rsidRPr="00645D2E">
              <w:rPr>
                <w:rFonts w:ascii="Arial" w:hAnsi="Arial" w:cs="Arial"/>
                <w:b/>
                <w:bCs/>
                <w:color w:val="000000" w:themeColor="text1"/>
                <w:sz w:val="16"/>
                <w:szCs w:val="16"/>
                <w:lang w:val="en-GB" w:eastAsia="en-GB"/>
              </w:rPr>
              <w:t>FVPL</w:t>
            </w:r>
            <w:r w:rsidRPr="00645D2E">
              <w:rPr>
                <w:rFonts w:ascii="Arial" w:hAnsi="Arial" w:cs="Arial"/>
                <w:b/>
                <w:bCs/>
                <w:color w:val="000000" w:themeColor="text1"/>
                <w:sz w:val="16"/>
                <w:szCs w:val="16"/>
                <w:cs/>
                <w:lang w:val="en-GB" w:eastAsia="en-GB"/>
              </w:rPr>
              <w:t>)</w:t>
            </w:r>
          </w:p>
        </w:tc>
        <w:tc>
          <w:tcPr>
            <w:tcW w:w="1278" w:type="dxa"/>
            <w:tcBorders>
              <w:top w:val="single" w:sz="4" w:space="0" w:color="auto"/>
              <w:left w:val="nil"/>
              <w:bottom w:val="nil"/>
              <w:right w:val="nil"/>
            </w:tcBorders>
            <w:vAlign w:val="bottom"/>
          </w:tcPr>
          <w:p w14:paraId="4F1D1408" w14:textId="77777777" w:rsidR="009D49A9" w:rsidRPr="00645D2E" w:rsidRDefault="009D49A9" w:rsidP="750ACD42">
            <w:pPr>
              <w:spacing w:after="0" w:line="240" w:lineRule="auto"/>
              <w:ind w:left="-106"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Fair value through other comprehensive</w:t>
            </w:r>
            <w:r w:rsidRPr="00645D2E">
              <w:rPr>
                <w:rFonts w:ascii="Arial" w:hAnsi="Arial" w:cs="Arial"/>
                <w:b/>
                <w:bCs/>
                <w:color w:val="000000" w:themeColor="text1"/>
                <w:spacing w:val="-14"/>
                <w:sz w:val="16"/>
                <w:szCs w:val="16"/>
                <w:cs/>
                <w:lang w:val="en-GB" w:eastAsia="en-GB"/>
              </w:rPr>
              <w:t xml:space="preserve"> </w:t>
            </w:r>
            <w:r w:rsidRPr="00645D2E">
              <w:rPr>
                <w:rFonts w:ascii="Arial" w:hAnsi="Arial" w:cs="Arial"/>
                <w:b/>
                <w:bCs/>
                <w:color w:val="000000" w:themeColor="text1"/>
                <w:sz w:val="16"/>
                <w:szCs w:val="16"/>
                <w:lang w:val="en-GB" w:eastAsia="en-GB"/>
              </w:rPr>
              <w:t xml:space="preserve">income </w:t>
            </w:r>
            <w:r w:rsidRPr="00645D2E">
              <w:rPr>
                <w:rFonts w:ascii="Arial" w:hAnsi="Arial" w:cs="Arial"/>
                <w:b/>
                <w:bCs/>
                <w:color w:val="000000" w:themeColor="text1"/>
                <w:sz w:val="16"/>
                <w:szCs w:val="16"/>
                <w:cs/>
                <w:lang w:val="en-GB" w:eastAsia="en-GB"/>
              </w:rPr>
              <w:t>(</w:t>
            </w:r>
            <w:r w:rsidRPr="00645D2E">
              <w:rPr>
                <w:rFonts w:ascii="Arial" w:hAnsi="Arial" w:cs="Arial"/>
                <w:b/>
                <w:bCs/>
                <w:color w:val="000000" w:themeColor="text1"/>
                <w:sz w:val="16"/>
                <w:szCs w:val="16"/>
                <w:lang w:val="en-GB" w:eastAsia="en-GB"/>
              </w:rPr>
              <w:t>FVOCI</w:t>
            </w:r>
            <w:r w:rsidRPr="00645D2E">
              <w:rPr>
                <w:rFonts w:ascii="Arial" w:hAnsi="Arial" w:cs="Arial"/>
                <w:b/>
                <w:bCs/>
                <w:color w:val="000000" w:themeColor="text1"/>
                <w:sz w:val="16"/>
                <w:szCs w:val="16"/>
                <w:cs/>
                <w:lang w:val="en-GB" w:eastAsia="en-GB"/>
              </w:rPr>
              <w:t>)</w:t>
            </w:r>
          </w:p>
        </w:tc>
        <w:tc>
          <w:tcPr>
            <w:tcW w:w="1242" w:type="dxa"/>
            <w:tcBorders>
              <w:top w:val="single" w:sz="4" w:space="0" w:color="auto"/>
              <w:left w:val="nil"/>
              <w:bottom w:val="nil"/>
              <w:right w:val="nil"/>
            </w:tcBorders>
            <w:vAlign w:val="bottom"/>
          </w:tcPr>
          <w:p w14:paraId="299661E8"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Amortised cost</w:t>
            </w:r>
          </w:p>
        </w:tc>
        <w:tc>
          <w:tcPr>
            <w:tcW w:w="1224" w:type="dxa"/>
            <w:tcBorders>
              <w:top w:val="single" w:sz="4" w:space="0" w:color="auto"/>
              <w:left w:val="nil"/>
              <w:bottom w:val="nil"/>
              <w:right w:val="nil"/>
            </w:tcBorders>
            <w:vAlign w:val="bottom"/>
          </w:tcPr>
          <w:p w14:paraId="0936C372"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Total carrying amount</w:t>
            </w:r>
          </w:p>
        </w:tc>
        <w:tc>
          <w:tcPr>
            <w:tcW w:w="1224" w:type="dxa"/>
            <w:tcBorders>
              <w:top w:val="single" w:sz="4" w:space="0" w:color="auto"/>
              <w:left w:val="nil"/>
              <w:bottom w:val="nil"/>
              <w:right w:val="nil"/>
            </w:tcBorders>
            <w:vAlign w:val="bottom"/>
          </w:tcPr>
          <w:p w14:paraId="14F4AECE"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Fair value</w:t>
            </w:r>
          </w:p>
        </w:tc>
      </w:tr>
      <w:tr w:rsidR="004C4983" w:rsidRPr="00645D2E" w14:paraId="1627B99D" w14:textId="77777777" w:rsidTr="00A05607">
        <w:trPr>
          <w:cantSplit/>
        </w:trPr>
        <w:tc>
          <w:tcPr>
            <w:tcW w:w="2340" w:type="dxa"/>
            <w:tcBorders>
              <w:top w:val="nil"/>
              <w:left w:val="nil"/>
              <w:bottom w:val="nil"/>
              <w:right w:val="nil"/>
            </w:tcBorders>
            <w:noWrap/>
            <w:vAlign w:val="bottom"/>
            <w:hideMark/>
          </w:tcPr>
          <w:p w14:paraId="5BC9BB21"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vMerge/>
            <w:tcBorders>
              <w:bottom w:val="single" w:sz="4" w:space="0" w:color="auto"/>
            </w:tcBorders>
          </w:tcPr>
          <w:p w14:paraId="651CD367" w14:textId="77777777" w:rsidR="009D49A9" w:rsidRPr="00645D2E"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bottom w:val="single" w:sz="4" w:space="0" w:color="auto"/>
              <w:right w:val="nil"/>
            </w:tcBorders>
            <w:vAlign w:val="bottom"/>
            <w:hideMark/>
          </w:tcPr>
          <w:p w14:paraId="1DE6FE45" w14:textId="667C83B3"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78" w:type="dxa"/>
            <w:tcBorders>
              <w:top w:val="nil"/>
              <w:left w:val="nil"/>
              <w:bottom w:val="single" w:sz="4" w:space="0" w:color="auto"/>
              <w:right w:val="nil"/>
            </w:tcBorders>
            <w:vAlign w:val="bottom"/>
            <w:hideMark/>
          </w:tcPr>
          <w:p w14:paraId="41B56D77" w14:textId="578A80F0" w:rsidR="009D49A9" w:rsidRPr="00645D2E" w:rsidRDefault="009D49A9" w:rsidP="750ACD42">
            <w:pPr>
              <w:spacing w:after="0" w:line="240" w:lineRule="auto"/>
              <w:ind w:right="-72"/>
              <w:jc w:val="right"/>
              <w:rPr>
                <w:rFonts w:ascii="Arial" w:hAnsi="Arial" w:cs="Arial"/>
                <w:color w:val="000000" w:themeColor="text1"/>
                <w:sz w:val="16"/>
                <w:szCs w:val="16"/>
                <w:lang w:val="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42" w:type="dxa"/>
            <w:tcBorders>
              <w:top w:val="nil"/>
              <w:left w:val="nil"/>
              <w:bottom w:val="single" w:sz="4" w:space="0" w:color="auto"/>
              <w:right w:val="nil"/>
            </w:tcBorders>
            <w:vAlign w:val="bottom"/>
            <w:hideMark/>
          </w:tcPr>
          <w:p w14:paraId="6835443F" w14:textId="340E05F9" w:rsidR="009D49A9" w:rsidRPr="00645D2E" w:rsidRDefault="009D49A9" w:rsidP="750ACD42">
            <w:pPr>
              <w:spacing w:after="0" w:line="240" w:lineRule="auto"/>
              <w:ind w:right="-72"/>
              <w:jc w:val="right"/>
              <w:rPr>
                <w:rFonts w:ascii="Arial" w:hAnsi="Arial" w:cs="Arial"/>
                <w:color w:val="000000" w:themeColor="text1"/>
                <w:sz w:val="16"/>
                <w:szCs w:val="16"/>
                <w:lang w:val="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5E8812CE" w14:textId="07459923" w:rsidR="009D49A9" w:rsidRPr="00645D2E" w:rsidRDefault="009D49A9" w:rsidP="750ACD42">
            <w:pPr>
              <w:spacing w:after="0" w:line="240" w:lineRule="auto"/>
              <w:ind w:right="-72"/>
              <w:jc w:val="right"/>
              <w:rPr>
                <w:rFonts w:ascii="Arial" w:hAnsi="Arial" w:cs="Arial"/>
                <w:color w:val="000000" w:themeColor="text1"/>
                <w:sz w:val="16"/>
                <w:szCs w:val="16"/>
                <w:lang w:val="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25465496" w14:textId="49061370"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Baht</w:t>
            </w:r>
            <w:r w:rsidRPr="00645D2E">
              <w:rPr>
                <w:rFonts w:ascii="Arial" w:hAnsi="Arial" w:cs="Arial"/>
                <w:b/>
                <w:bCs/>
                <w:color w:val="000000" w:themeColor="text1"/>
                <w:sz w:val="16"/>
                <w:szCs w:val="16"/>
                <w:cs/>
                <w:lang w:val="en-GB" w:eastAsia="en-GB"/>
              </w:rPr>
              <w:t>’</w:t>
            </w:r>
            <w:r w:rsidR="00B441C1" w:rsidRPr="00645D2E">
              <w:rPr>
                <w:rFonts w:ascii="Arial" w:hAnsi="Arial" w:cs="Arial"/>
                <w:b/>
                <w:bCs/>
                <w:color w:val="000000" w:themeColor="text1"/>
                <w:sz w:val="16"/>
                <w:szCs w:val="16"/>
                <w:lang w:val="en-GB" w:eastAsia="en-GB"/>
              </w:rPr>
              <w:t>000</w:t>
            </w:r>
          </w:p>
        </w:tc>
      </w:tr>
      <w:tr w:rsidR="00311ACB" w:rsidRPr="00645D2E" w14:paraId="7658470A" w14:textId="77777777" w:rsidTr="00311ACB">
        <w:trPr>
          <w:cantSplit/>
        </w:trPr>
        <w:tc>
          <w:tcPr>
            <w:tcW w:w="2340" w:type="dxa"/>
            <w:tcBorders>
              <w:top w:val="nil"/>
              <w:left w:val="nil"/>
              <w:bottom w:val="nil"/>
              <w:right w:val="nil"/>
            </w:tcBorders>
            <w:noWrap/>
            <w:vAlign w:val="bottom"/>
          </w:tcPr>
          <w:p w14:paraId="78AB74DA" w14:textId="77777777" w:rsidR="00311ACB" w:rsidRPr="00645D2E" w:rsidRDefault="00311ACB" w:rsidP="750ACD42">
            <w:pPr>
              <w:spacing w:after="0" w:line="240" w:lineRule="auto"/>
              <w:ind w:left="-101"/>
              <w:jc w:val="both"/>
              <w:rPr>
                <w:rFonts w:ascii="Arial" w:hAnsi="Arial" w:cs="Arial"/>
                <w:b/>
                <w:bCs/>
                <w:color w:val="000000" w:themeColor="text1"/>
                <w:sz w:val="16"/>
                <w:szCs w:val="16"/>
                <w:lang w:val="en-GB" w:eastAsia="en-GB"/>
              </w:rPr>
            </w:pPr>
          </w:p>
        </w:tc>
        <w:tc>
          <w:tcPr>
            <w:tcW w:w="936" w:type="dxa"/>
          </w:tcPr>
          <w:p w14:paraId="64AEBD6A" w14:textId="77777777" w:rsidR="00311ACB" w:rsidRPr="00645D2E" w:rsidRDefault="00311ACB" w:rsidP="00501B4B">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right w:val="nil"/>
            </w:tcBorders>
            <w:vAlign w:val="bottom"/>
          </w:tcPr>
          <w:p w14:paraId="1EA56CD8" w14:textId="77777777" w:rsidR="00311ACB" w:rsidRPr="00645D2E" w:rsidRDefault="00311ACB"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right w:val="nil"/>
            </w:tcBorders>
            <w:vAlign w:val="bottom"/>
          </w:tcPr>
          <w:p w14:paraId="4B4D4C12" w14:textId="77777777" w:rsidR="00311ACB" w:rsidRPr="00645D2E" w:rsidRDefault="00311ACB" w:rsidP="750ACD42">
            <w:pPr>
              <w:spacing w:after="0" w:line="240" w:lineRule="auto"/>
              <w:ind w:right="-72"/>
              <w:jc w:val="right"/>
              <w:rPr>
                <w:rFonts w:ascii="Arial" w:hAnsi="Arial" w:cs="Arial"/>
                <w:b/>
                <w:bCs/>
                <w:color w:val="000000" w:themeColor="text1"/>
                <w:sz w:val="16"/>
                <w:szCs w:val="16"/>
                <w:lang w:val="en-GB" w:eastAsia="en-GB"/>
              </w:rPr>
            </w:pPr>
          </w:p>
        </w:tc>
        <w:tc>
          <w:tcPr>
            <w:tcW w:w="1242" w:type="dxa"/>
            <w:tcBorders>
              <w:top w:val="nil"/>
              <w:left w:val="nil"/>
              <w:right w:val="nil"/>
            </w:tcBorders>
            <w:vAlign w:val="bottom"/>
          </w:tcPr>
          <w:p w14:paraId="6F6C31D1" w14:textId="77777777" w:rsidR="00311ACB" w:rsidRPr="00645D2E" w:rsidRDefault="00311ACB" w:rsidP="750ACD42">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right w:val="nil"/>
            </w:tcBorders>
            <w:vAlign w:val="bottom"/>
          </w:tcPr>
          <w:p w14:paraId="24C0129E" w14:textId="77777777" w:rsidR="00311ACB" w:rsidRPr="00645D2E" w:rsidRDefault="00311ACB" w:rsidP="750ACD42">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right w:val="nil"/>
            </w:tcBorders>
            <w:vAlign w:val="bottom"/>
          </w:tcPr>
          <w:p w14:paraId="7796FC41" w14:textId="77777777" w:rsidR="00311ACB" w:rsidRPr="00645D2E" w:rsidRDefault="00311ACB" w:rsidP="750ACD42">
            <w:pPr>
              <w:spacing w:after="0" w:line="240" w:lineRule="auto"/>
              <w:ind w:right="-72"/>
              <w:jc w:val="right"/>
              <w:rPr>
                <w:rFonts w:ascii="Arial" w:hAnsi="Arial" w:cs="Arial"/>
                <w:b/>
                <w:bCs/>
                <w:color w:val="000000" w:themeColor="text1"/>
                <w:sz w:val="16"/>
                <w:szCs w:val="16"/>
                <w:lang w:val="en-GB" w:eastAsia="en-GB"/>
              </w:rPr>
            </w:pPr>
          </w:p>
        </w:tc>
      </w:tr>
      <w:tr w:rsidR="004C4983" w:rsidRPr="00645D2E" w14:paraId="776680C5" w14:textId="77777777" w:rsidTr="00311ACB">
        <w:trPr>
          <w:cantSplit/>
        </w:trPr>
        <w:tc>
          <w:tcPr>
            <w:tcW w:w="2340" w:type="dxa"/>
            <w:tcBorders>
              <w:top w:val="nil"/>
              <w:left w:val="nil"/>
              <w:bottom w:val="nil"/>
              <w:right w:val="nil"/>
            </w:tcBorders>
            <w:noWrap/>
            <w:vAlign w:val="bottom"/>
          </w:tcPr>
          <w:p w14:paraId="0D087B94" w14:textId="4DCB798E"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 xml:space="preserve">As </w:t>
            </w:r>
            <w:proofErr w:type="gramStart"/>
            <w:r w:rsidRPr="00645D2E">
              <w:rPr>
                <w:rFonts w:ascii="Arial" w:hAnsi="Arial" w:cs="Arial"/>
                <w:b/>
                <w:bCs/>
                <w:color w:val="000000" w:themeColor="text1"/>
                <w:sz w:val="16"/>
                <w:szCs w:val="16"/>
                <w:lang w:val="en-GB" w:eastAsia="en-GB"/>
              </w:rPr>
              <w:t>at</w:t>
            </w:r>
            <w:proofErr w:type="gramEnd"/>
            <w:r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3</w:t>
            </w:r>
            <w:r w:rsidR="00EE223C">
              <w:rPr>
                <w:rFonts w:ascii="Arial" w:hAnsi="Arial" w:cs="Arial"/>
                <w:b/>
                <w:bCs/>
                <w:color w:val="000000" w:themeColor="text1"/>
                <w:sz w:val="16"/>
                <w:szCs w:val="16"/>
                <w:lang w:val="en-GB" w:eastAsia="en-GB"/>
              </w:rPr>
              <w:t>0</w:t>
            </w:r>
            <w:r w:rsidR="00D64AFA" w:rsidRPr="00645D2E">
              <w:rPr>
                <w:rFonts w:ascii="Arial" w:hAnsi="Arial" w:cs="Arial"/>
                <w:b/>
                <w:bCs/>
                <w:color w:val="000000" w:themeColor="text1"/>
                <w:sz w:val="16"/>
                <w:szCs w:val="16"/>
                <w:lang w:val="en-GB" w:eastAsia="en-GB"/>
              </w:rPr>
              <w:t xml:space="preserve"> </w:t>
            </w:r>
            <w:r w:rsidR="005D7FF0">
              <w:rPr>
                <w:rFonts w:ascii="Arial" w:hAnsi="Arial" w:cs="Arial"/>
                <w:b/>
                <w:bCs/>
                <w:color w:val="000000" w:themeColor="text1"/>
                <w:sz w:val="16"/>
                <w:szCs w:val="16"/>
                <w:lang w:val="en-GB" w:eastAsia="en-GB"/>
              </w:rPr>
              <w:t>June</w:t>
            </w:r>
            <w:r w:rsidR="00D64AFA"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2026</w:t>
            </w:r>
          </w:p>
        </w:tc>
        <w:tc>
          <w:tcPr>
            <w:tcW w:w="936" w:type="dxa"/>
            <w:tcBorders>
              <w:left w:val="nil"/>
              <w:bottom w:val="nil"/>
              <w:right w:val="nil"/>
            </w:tcBorders>
          </w:tcPr>
          <w:p w14:paraId="19799171"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left w:val="nil"/>
              <w:bottom w:val="nil"/>
              <w:right w:val="nil"/>
            </w:tcBorders>
            <w:noWrap/>
            <w:vAlign w:val="bottom"/>
          </w:tcPr>
          <w:p w14:paraId="67CD6A20"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left w:val="nil"/>
              <w:bottom w:val="nil"/>
              <w:right w:val="nil"/>
            </w:tcBorders>
            <w:noWrap/>
            <w:vAlign w:val="bottom"/>
          </w:tcPr>
          <w:p w14:paraId="4E6D31C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left w:val="nil"/>
              <w:bottom w:val="nil"/>
              <w:right w:val="nil"/>
            </w:tcBorders>
            <w:noWrap/>
            <w:vAlign w:val="bottom"/>
          </w:tcPr>
          <w:p w14:paraId="4E1C800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left w:val="nil"/>
              <w:bottom w:val="nil"/>
              <w:right w:val="nil"/>
            </w:tcBorders>
            <w:noWrap/>
            <w:vAlign w:val="bottom"/>
          </w:tcPr>
          <w:p w14:paraId="36697938"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left w:val="nil"/>
              <w:bottom w:val="nil"/>
              <w:right w:val="nil"/>
            </w:tcBorders>
            <w:noWrap/>
            <w:vAlign w:val="bottom"/>
          </w:tcPr>
          <w:p w14:paraId="075C34E9"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4A8B998F" w14:textId="77777777" w:rsidTr="750ACD42">
        <w:trPr>
          <w:cantSplit/>
        </w:trPr>
        <w:tc>
          <w:tcPr>
            <w:tcW w:w="2340" w:type="dxa"/>
            <w:tcBorders>
              <w:top w:val="nil"/>
              <w:left w:val="nil"/>
              <w:bottom w:val="nil"/>
              <w:right w:val="nil"/>
            </w:tcBorders>
            <w:noWrap/>
            <w:vAlign w:val="bottom"/>
          </w:tcPr>
          <w:p w14:paraId="3266F343"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tcBorders>
              <w:top w:val="nil"/>
              <w:left w:val="nil"/>
              <w:bottom w:val="nil"/>
              <w:right w:val="nil"/>
            </w:tcBorders>
          </w:tcPr>
          <w:p w14:paraId="328F282F" w14:textId="77777777" w:rsidR="009D49A9" w:rsidRPr="00645D2E" w:rsidRDefault="009D49A9"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39055A8E" w14:textId="77777777" w:rsidR="009D49A9" w:rsidRPr="00645D2E" w:rsidRDefault="009D49A9"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1D6FDE5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67B27B63"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5346A7E"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6E64256"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64B5F449" w14:textId="77777777" w:rsidTr="00117586">
        <w:trPr>
          <w:cantSplit/>
        </w:trPr>
        <w:tc>
          <w:tcPr>
            <w:tcW w:w="2340" w:type="dxa"/>
            <w:tcBorders>
              <w:top w:val="nil"/>
              <w:left w:val="nil"/>
              <w:bottom w:val="nil"/>
              <w:right w:val="nil"/>
            </w:tcBorders>
            <w:noWrap/>
            <w:vAlign w:val="bottom"/>
            <w:hideMark/>
          </w:tcPr>
          <w:p w14:paraId="688EE541" w14:textId="77777777" w:rsidR="009D49A9" w:rsidRPr="00645D2E" w:rsidRDefault="009D49A9"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4CFDD471" w14:textId="77777777" w:rsidR="009D49A9" w:rsidRPr="00645D2E" w:rsidRDefault="009D49A9"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right w:val="nil"/>
            </w:tcBorders>
            <w:noWrap/>
            <w:vAlign w:val="bottom"/>
          </w:tcPr>
          <w:p w14:paraId="40CBC71F" w14:textId="77777777" w:rsidR="009D49A9" w:rsidRPr="00645D2E" w:rsidRDefault="009D49A9" w:rsidP="750ACD42">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right w:val="nil"/>
            </w:tcBorders>
            <w:noWrap/>
            <w:vAlign w:val="bottom"/>
          </w:tcPr>
          <w:p w14:paraId="64A2C275"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right w:val="nil"/>
            </w:tcBorders>
            <w:noWrap/>
            <w:vAlign w:val="bottom"/>
          </w:tcPr>
          <w:p w14:paraId="530AE64F"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tcPr>
          <w:p w14:paraId="64323C70"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tcPr>
          <w:p w14:paraId="7645896C" w14:textId="77777777" w:rsidR="009D49A9" w:rsidRPr="00645D2E"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41F4BF1E" w14:textId="77777777" w:rsidTr="00117586">
        <w:trPr>
          <w:cantSplit/>
        </w:trPr>
        <w:tc>
          <w:tcPr>
            <w:tcW w:w="2340" w:type="dxa"/>
            <w:tcBorders>
              <w:top w:val="nil"/>
              <w:left w:val="nil"/>
              <w:bottom w:val="nil"/>
              <w:right w:val="nil"/>
            </w:tcBorders>
            <w:noWrap/>
            <w:vAlign w:val="bottom"/>
            <w:hideMark/>
          </w:tcPr>
          <w:p w14:paraId="712E34E6" w14:textId="7EC05458" w:rsidR="005A770E" w:rsidRPr="00645D2E" w:rsidRDefault="293799DD" w:rsidP="750ACD42">
            <w:pPr>
              <w:spacing w:after="0" w:line="240" w:lineRule="auto"/>
              <w:ind w:left="-101"/>
              <w:jc w:val="both"/>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I</w:t>
            </w:r>
            <w:r w:rsidR="13C98387" w:rsidRPr="00645D2E">
              <w:rPr>
                <w:rFonts w:ascii="Arial" w:hAnsi="Arial" w:cs="Arial"/>
                <w:color w:val="000000" w:themeColor="text1"/>
                <w:sz w:val="16"/>
                <w:szCs w:val="16"/>
                <w:lang w:val="en-GB" w:eastAsia="en-GB"/>
              </w:rPr>
              <w:t>nvestment in equity security</w:t>
            </w:r>
          </w:p>
        </w:tc>
        <w:tc>
          <w:tcPr>
            <w:tcW w:w="936" w:type="dxa"/>
            <w:tcBorders>
              <w:top w:val="nil"/>
              <w:left w:val="nil"/>
              <w:bottom w:val="nil"/>
              <w:right w:val="nil"/>
            </w:tcBorders>
            <w:vAlign w:val="bottom"/>
          </w:tcPr>
          <w:p w14:paraId="14B04B47" w14:textId="344131BE" w:rsidR="005A770E" w:rsidRPr="00645D2E" w:rsidRDefault="009D3F1F" w:rsidP="750ACD42">
            <w:pPr>
              <w:spacing w:after="0" w:line="240" w:lineRule="auto"/>
              <w:ind w:right="-72"/>
              <w:jc w:val="center"/>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1</w:t>
            </w:r>
          </w:p>
        </w:tc>
        <w:tc>
          <w:tcPr>
            <w:tcW w:w="1224" w:type="dxa"/>
            <w:tcBorders>
              <w:top w:val="nil"/>
              <w:left w:val="nil"/>
              <w:bottom w:val="single" w:sz="4" w:space="0" w:color="auto"/>
              <w:right w:val="nil"/>
            </w:tcBorders>
            <w:noWrap/>
            <w:vAlign w:val="bottom"/>
          </w:tcPr>
          <w:p w14:paraId="4A448FAD" w14:textId="7F192B41" w:rsidR="005A770E" w:rsidRPr="00645D2E" w:rsidRDefault="003F1733" w:rsidP="750ACD42">
            <w:pPr>
              <w:spacing w:after="0" w:line="240" w:lineRule="auto"/>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13</w:t>
            </w:r>
            <w:r w:rsidR="00B86FAB" w:rsidRPr="00645D2E">
              <w:rPr>
                <w:rFonts w:ascii="Arial" w:hAnsi="Arial" w:cs="Arial"/>
                <w:color w:val="000000" w:themeColor="text1"/>
                <w:sz w:val="16"/>
                <w:szCs w:val="16"/>
                <w:lang w:val="en-GB" w:eastAsia="en-GB"/>
              </w:rPr>
              <w:t>,</w:t>
            </w:r>
            <w:r>
              <w:rPr>
                <w:rFonts w:ascii="Arial" w:hAnsi="Arial" w:cs="Arial"/>
                <w:color w:val="000000" w:themeColor="text1"/>
                <w:sz w:val="16"/>
                <w:szCs w:val="16"/>
                <w:lang w:val="en-GB" w:eastAsia="en-GB"/>
              </w:rPr>
              <w:t>423</w:t>
            </w:r>
          </w:p>
        </w:tc>
        <w:tc>
          <w:tcPr>
            <w:tcW w:w="1278" w:type="dxa"/>
            <w:tcBorders>
              <w:top w:val="nil"/>
              <w:left w:val="nil"/>
              <w:bottom w:val="single" w:sz="4" w:space="0" w:color="auto"/>
              <w:right w:val="nil"/>
            </w:tcBorders>
            <w:noWrap/>
            <w:vAlign w:val="bottom"/>
          </w:tcPr>
          <w:p w14:paraId="4348B21E" w14:textId="1262C614"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42" w:type="dxa"/>
            <w:tcBorders>
              <w:top w:val="nil"/>
              <w:left w:val="nil"/>
              <w:bottom w:val="single" w:sz="4" w:space="0" w:color="auto"/>
              <w:right w:val="nil"/>
            </w:tcBorders>
            <w:noWrap/>
            <w:vAlign w:val="bottom"/>
          </w:tcPr>
          <w:p w14:paraId="56E613AC" w14:textId="537B0E10"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top w:val="nil"/>
              <w:left w:val="nil"/>
              <w:bottom w:val="single" w:sz="4" w:space="0" w:color="auto"/>
              <w:right w:val="nil"/>
            </w:tcBorders>
            <w:noWrap/>
            <w:vAlign w:val="bottom"/>
          </w:tcPr>
          <w:p w14:paraId="538D811A" w14:textId="66E49FC7" w:rsidR="005A770E" w:rsidRPr="00645D2E" w:rsidRDefault="00A12706" w:rsidP="750ACD42">
            <w:pPr>
              <w:spacing w:after="0" w:line="240" w:lineRule="auto"/>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13</w:t>
            </w:r>
            <w:r w:rsidR="0027416C" w:rsidRPr="00645D2E">
              <w:rPr>
                <w:rFonts w:ascii="Arial" w:hAnsi="Arial" w:cs="Arial"/>
                <w:color w:val="000000" w:themeColor="text1"/>
                <w:sz w:val="16"/>
                <w:szCs w:val="16"/>
                <w:lang w:val="en-GB" w:eastAsia="en-GB"/>
              </w:rPr>
              <w:t>,</w:t>
            </w:r>
            <w:r>
              <w:rPr>
                <w:rFonts w:ascii="Arial" w:hAnsi="Arial" w:cs="Arial"/>
                <w:color w:val="000000" w:themeColor="text1"/>
                <w:sz w:val="16"/>
                <w:szCs w:val="16"/>
                <w:lang w:val="en-GB" w:eastAsia="en-GB"/>
              </w:rPr>
              <w:t>423</w:t>
            </w:r>
          </w:p>
        </w:tc>
        <w:tc>
          <w:tcPr>
            <w:tcW w:w="1224" w:type="dxa"/>
            <w:tcBorders>
              <w:top w:val="nil"/>
              <w:left w:val="nil"/>
              <w:bottom w:val="single" w:sz="4" w:space="0" w:color="auto"/>
              <w:right w:val="nil"/>
            </w:tcBorders>
            <w:noWrap/>
            <w:vAlign w:val="bottom"/>
          </w:tcPr>
          <w:p w14:paraId="769EB78E" w14:textId="498A4518" w:rsidR="005A770E" w:rsidRPr="00645D2E" w:rsidRDefault="00A12706" w:rsidP="750ACD42">
            <w:pPr>
              <w:spacing w:after="0" w:line="240" w:lineRule="auto"/>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13</w:t>
            </w:r>
            <w:r w:rsidR="0027416C" w:rsidRPr="00645D2E">
              <w:rPr>
                <w:rFonts w:ascii="Arial" w:hAnsi="Arial" w:cs="Arial"/>
                <w:color w:val="000000" w:themeColor="text1"/>
                <w:sz w:val="16"/>
                <w:szCs w:val="16"/>
                <w:lang w:val="en-GB" w:eastAsia="en-GB"/>
              </w:rPr>
              <w:t>,</w:t>
            </w:r>
            <w:r>
              <w:rPr>
                <w:rFonts w:ascii="Arial" w:hAnsi="Arial" w:cs="Arial"/>
                <w:color w:val="000000" w:themeColor="text1"/>
                <w:sz w:val="16"/>
                <w:szCs w:val="16"/>
                <w:lang w:val="en-GB" w:eastAsia="en-GB"/>
              </w:rPr>
              <w:t>423</w:t>
            </w:r>
          </w:p>
        </w:tc>
      </w:tr>
      <w:tr w:rsidR="00117586" w:rsidRPr="00645D2E" w14:paraId="43B5C39A" w14:textId="77777777" w:rsidTr="00117586">
        <w:trPr>
          <w:cantSplit/>
        </w:trPr>
        <w:tc>
          <w:tcPr>
            <w:tcW w:w="2340" w:type="dxa"/>
            <w:tcBorders>
              <w:top w:val="nil"/>
              <w:left w:val="nil"/>
              <w:bottom w:val="nil"/>
              <w:right w:val="nil"/>
            </w:tcBorders>
            <w:noWrap/>
            <w:vAlign w:val="bottom"/>
          </w:tcPr>
          <w:p w14:paraId="642E7A7B" w14:textId="77777777" w:rsidR="00117586" w:rsidRPr="00645D2E" w:rsidRDefault="00117586"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vAlign w:val="bottom"/>
          </w:tcPr>
          <w:p w14:paraId="661DBBA4" w14:textId="77777777" w:rsidR="00117586" w:rsidRPr="00645D2E" w:rsidRDefault="00117586"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DB45F31"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right w:val="nil"/>
            </w:tcBorders>
            <w:noWrap/>
            <w:vAlign w:val="bottom"/>
          </w:tcPr>
          <w:p w14:paraId="2BB4A1C2"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noWrap/>
            <w:vAlign w:val="bottom"/>
          </w:tcPr>
          <w:p w14:paraId="4BAE69D7"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7D1F3930"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1E1EFB5"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6C31229D" w14:textId="77777777" w:rsidTr="00117586">
        <w:trPr>
          <w:cantSplit/>
        </w:trPr>
        <w:tc>
          <w:tcPr>
            <w:tcW w:w="2340" w:type="dxa"/>
            <w:tcBorders>
              <w:top w:val="nil"/>
              <w:left w:val="nil"/>
              <w:bottom w:val="nil"/>
              <w:right w:val="nil"/>
            </w:tcBorders>
            <w:noWrap/>
            <w:vAlign w:val="bottom"/>
          </w:tcPr>
          <w:p w14:paraId="5D6951E6" w14:textId="77777777" w:rsidR="005A770E" w:rsidRPr="00645D2E" w:rsidRDefault="13C98387" w:rsidP="750ACD42">
            <w:pPr>
              <w:spacing w:after="0" w:line="240" w:lineRule="auto"/>
              <w:ind w:left="-101"/>
              <w:jc w:val="both"/>
              <w:rPr>
                <w:rFonts w:ascii="Arial" w:hAnsi="Arial" w:cs="Arial"/>
                <w:b/>
                <w:bCs/>
                <w:color w:val="000000" w:themeColor="text1"/>
                <w:sz w:val="16"/>
                <w:szCs w:val="16"/>
                <w:cs/>
                <w:lang w:val="en-GB" w:eastAsia="en-GB"/>
              </w:rPr>
            </w:pPr>
            <w:r w:rsidRPr="00645D2E">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2C77D6E6" w14:textId="77777777" w:rsidR="005A770E" w:rsidRPr="00645D2E" w:rsidRDefault="005A770E"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0C7BF014" w14:textId="263D7E2E" w:rsidR="005A770E" w:rsidRPr="00645D2E" w:rsidRDefault="00B2524D" w:rsidP="750ACD42">
            <w:pPr>
              <w:spacing w:after="0" w:line="240" w:lineRule="auto"/>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13</w:t>
            </w:r>
            <w:r w:rsidR="00A84A8F" w:rsidRPr="00645D2E">
              <w:rPr>
                <w:rFonts w:ascii="Arial" w:hAnsi="Arial" w:cs="Arial"/>
                <w:color w:val="000000" w:themeColor="text1"/>
                <w:sz w:val="16"/>
                <w:szCs w:val="16"/>
                <w:lang w:val="en-GB" w:eastAsia="en-GB"/>
              </w:rPr>
              <w:t>,</w:t>
            </w:r>
            <w:r>
              <w:rPr>
                <w:rFonts w:ascii="Arial" w:hAnsi="Arial" w:cs="Arial"/>
                <w:color w:val="000000" w:themeColor="text1"/>
                <w:sz w:val="16"/>
                <w:szCs w:val="16"/>
                <w:lang w:val="en-GB" w:eastAsia="en-GB"/>
              </w:rPr>
              <w:t>423</w:t>
            </w:r>
          </w:p>
        </w:tc>
        <w:tc>
          <w:tcPr>
            <w:tcW w:w="1278" w:type="dxa"/>
            <w:tcBorders>
              <w:left w:val="nil"/>
              <w:bottom w:val="single" w:sz="4" w:space="0" w:color="auto"/>
              <w:right w:val="nil"/>
            </w:tcBorders>
            <w:noWrap/>
            <w:vAlign w:val="bottom"/>
          </w:tcPr>
          <w:p w14:paraId="09B5DD6D" w14:textId="403B8C6B"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noWrap/>
            <w:vAlign w:val="bottom"/>
          </w:tcPr>
          <w:p w14:paraId="20FC4DE1" w14:textId="2425196E" w:rsidR="005A770E" w:rsidRPr="00645D2E" w:rsidRDefault="00F942DC"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0A447BD2" w14:textId="4BEC6A7C" w:rsidR="005A770E" w:rsidRPr="00645D2E" w:rsidRDefault="00A12706" w:rsidP="750ACD42">
            <w:pPr>
              <w:spacing w:after="0" w:line="240" w:lineRule="auto"/>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13</w:t>
            </w:r>
            <w:r w:rsidR="0027416C" w:rsidRPr="00645D2E">
              <w:rPr>
                <w:rFonts w:ascii="Arial" w:hAnsi="Arial" w:cs="Arial"/>
                <w:color w:val="000000" w:themeColor="text1"/>
                <w:sz w:val="16"/>
                <w:szCs w:val="16"/>
                <w:lang w:val="en-GB" w:eastAsia="en-GB"/>
              </w:rPr>
              <w:t>,</w:t>
            </w:r>
            <w:r>
              <w:rPr>
                <w:rFonts w:ascii="Arial" w:hAnsi="Arial" w:cs="Arial"/>
                <w:color w:val="000000" w:themeColor="text1"/>
                <w:sz w:val="16"/>
                <w:szCs w:val="16"/>
                <w:lang w:val="en-GB" w:eastAsia="en-GB"/>
              </w:rPr>
              <w:t>423</w:t>
            </w:r>
          </w:p>
        </w:tc>
        <w:tc>
          <w:tcPr>
            <w:tcW w:w="1224" w:type="dxa"/>
            <w:tcBorders>
              <w:left w:val="nil"/>
              <w:bottom w:val="single" w:sz="4" w:space="0" w:color="auto"/>
              <w:right w:val="nil"/>
            </w:tcBorders>
            <w:noWrap/>
            <w:vAlign w:val="bottom"/>
          </w:tcPr>
          <w:p w14:paraId="004EDAEB" w14:textId="7DC3A66B" w:rsidR="005A770E" w:rsidRPr="00645D2E" w:rsidRDefault="00A12706" w:rsidP="750ACD42">
            <w:pPr>
              <w:spacing w:after="0" w:line="240" w:lineRule="auto"/>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13</w:t>
            </w:r>
            <w:r w:rsidR="0027416C" w:rsidRPr="00645D2E">
              <w:rPr>
                <w:rFonts w:ascii="Arial" w:hAnsi="Arial" w:cs="Arial"/>
                <w:color w:val="000000" w:themeColor="text1"/>
                <w:sz w:val="16"/>
                <w:szCs w:val="16"/>
                <w:lang w:val="en-GB" w:eastAsia="en-GB"/>
              </w:rPr>
              <w:t>,</w:t>
            </w:r>
            <w:r>
              <w:rPr>
                <w:rFonts w:ascii="Arial" w:hAnsi="Arial" w:cs="Arial"/>
                <w:color w:val="000000" w:themeColor="text1"/>
                <w:sz w:val="16"/>
                <w:szCs w:val="16"/>
                <w:lang w:val="en-GB" w:eastAsia="en-GB"/>
              </w:rPr>
              <w:t>423</w:t>
            </w:r>
          </w:p>
        </w:tc>
      </w:tr>
    </w:tbl>
    <w:p w14:paraId="5F1E66A6" w14:textId="780CA347" w:rsidR="009D49A9" w:rsidRPr="00645D2E" w:rsidRDefault="009D49A9" w:rsidP="750ACD42">
      <w:pPr>
        <w:spacing w:after="0" w:line="240" w:lineRule="auto"/>
        <w:rPr>
          <w:rFonts w:ascii="Arial" w:hAnsi="Arial" w:cs="Arial"/>
          <w:color w:val="000000" w:themeColor="text1"/>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4C4983" w:rsidRPr="00645D2E" w14:paraId="73F74170" w14:textId="77777777" w:rsidTr="750ACD42">
        <w:trPr>
          <w:cantSplit/>
        </w:trPr>
        <w:tc>
          <w:tcPr>
            <w:tcW w:w="2340" w:type="dxa"/>
            <w:tcBorders>
              <w:top w:val="nil"/>
              <w:left w:val="nil"/>
              <w:bottom w:val="nil"/>
              <w:right w:val="nil"/>
            </w:tcBorders>
            <w:noWrap/>
            <w:vAlign w:val="bottom"/>
          </w:tcPr>
          <w:p w14:paraId="49E0133C" w14:textId="14F4CD72" w:rsidR="00932C36" w:rsidRPr="00645D2E" w:rsidRDefault="57F2F11D"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 xml:space="preserve">As </w:t>
            </w:r>
            <w:proofErr w:type="gramStart"/>
            <w:r w:rsidRPr="00645D2E">
              <w:rPr>
                <w:rFonts w:ascii="Arial" w:hAnsi="Arial" w:cs="Arial"/>
                <w:b/>
                <w:bCs/>
                <w:color w:val="000000" w:themeColor="text1"/>
                <w:sz w:val="16"/>
                <w:szCs w:val="16"/>
                <w:lang w:val="en-GB" w:eastAsia="en-GB"/>
              </w:rPr>
              <w:t>at</w:t>
            </w:r>
            <w:proofErr w:type="gramEnd"/>
            <w:r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31</w:t>
            </w:r>
            <w:r w:rsidRPr="00645D2E">
              <w:rPr>
                <w:rFonts w:ascii="Arial" w:hAnsi="Arial" w:cs="Arial"/>
                <w:b/>
                <w:bCs/>
                <w:color w:val="000000" w:themeColor="text1"/>
                <w:sz w:val="16"/>
                <w:szCs w:val="16"/>
                <w:lang w:val="en-GB" w:eastAsia="en-GB"/>
              </w:rPr>
              <w:t xml:space="preserve"> </w:t>
            </w:r>
            <w:r w:rsidR="00AC4158" w:rsidRPr="00645D2E">
              <w:rPr>
                <w:rFonts w:ascii="Arial" w:hAnsi="Arial" w:cs="Arial"/>
                <w:b/>
                <w:bCs/>
                <w:color w:val="000000" w:themeColor="text1"/>
                <w:sz w:val="16"/>
                <w:szCs w:val="16"/>
                <w:lang w:val="en-GB" w:eastAsia="en-GB"/>
              </w:rPr>
              <w:t>December</w:t>
            </w:r>
            <w:r w:rsidRPr="00645D2E">
              <w:rPr>
                <w:rFonts w:ascii="Arial" w:hAnsi="Arial" w:cs="Arial"/>
                <w:b/>
                <w:bCs/>
                <w:color w:val="000000" w:themeColor="text1"/>
                <w:sz w:val="16"/>
                <w:szCs w:val="16"/>
                <w:lang w:val="en-GB" w:eastAsia="en-GB"/>
              </w:rPr>
              <w:t xml:space="preserve"> </w:t>
            </w:r>
            <w:r w:rsidR="00B441C1" w:rsidRPr="00645D2E">
              <w:rPr>
                <w:rFonts w:ascii="Arial" w:hAnsi="Arial" w:cs="Arial"/>
                <w:b/>
                <w:bCs/>
                <w:color w:val="000000" w:themeColor="text1"/>
                <w:sz w:val="16"/>
                <w:szCs w:val="16"/>
                <w:lang w:val="en-GB" w:eastAsia="en-GB"/>
              </w:rPr>
              <w:t>2025</w:t>
            </w:r>
          </w:p>
        </w:tc>
        <w:tc>
          <w:tcPr>
            <w:tcW w:w="936" w:type="dxa"/>
            <w:tcBorders>
              <w:top w:val="nil"/>
              <w:left w:val="nil"/>
              <w:bottom w:val="nil"/>
              <w:right w:val="nil"/>
            </w:tcBorders>
          </w:tcPr>
          <w:p w14:paraId="344ECEE5" w14:textId="77777777" w:rsidR="00932C36" w:rsidRPr="00645D2E" w:rsidRDefault="00932C36"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4E6408D3" w14:textId="77777777" w:rsidR="00932C36" w:rsidRPr="00645D2E" w:rsidRDefault="00932C36" w:rsidP="750ACD42">
            <w:pPr>
              <w:spacing w:after="0" w:line="240" w:lineRule="auto"/>
              <w:ind w:right="-72"/>
              <w:jc w:val="right"/>
              <w:rPr>
                <w:rFonts w:ascii="Arial" w:hAnsi="Arial" w:cs="Arial"/>
                <w:b/>
                <w:bCs/>
                <w:color w:val="000000" w:themeColor="text1"/>
                <w:sz w:val="16"/>
                <w:szCs w:val="16"/>
                <w:lang w:val="en-GB" w:eastAsia="en-GB"/>
              </w:rPr>
            </w:pPr>
          </w:p>
        </w:tc>
        <w:tc>
          <w:tcPr>
            <w:tcW w:w="1296" w:type="dxa"/>
            <w:tcBorders>
              <w:top w:val="nil"/>
              <w:left w:val="nil"/>
              <w:bottom w:val="nil"/>
              <w:right w:val="nil"/>
            </w:tcBorders>
            <w:noWrap/>
            <w:vAlign w:val="bottom"/>
          </w:tcPr>
          <w:p w14:paraId="6EB35420"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0AF48C8"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F8815EC"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2BDBC8C"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r>
      <w:tr w:rsidR="004C4983" w:rsidRPr="00645D2E" w14:paraId="4BF87D14" w14:textId="77777777" w:rsidTr="750ACD42">
        <w:trPr>
          <w:cantSplit/>
        </w:trPr>
        <w:tc>
          <w:tcPr>
            <w:tcW w:w="2340" w:type="dxa"/>
            <w:tcBorders>
              <w:top w:val="nil"/>
              <w:left w:val="nil"/>
              <w:bottom w:val="nil"/>
              <w:right w:val="nil"/>
            </w:tcBorders>
            <w:noWrap/>
            <w:vAlign w:val="bottom"/>
          </w:tcPr>
          <w:p w14:paraId="6F966C2E" w14:textId="77777777" w:rsidR="00932C36" w:rsidRPr="00645D2E" w:rsidRDefault="00932C36" w:rsidP="750ACD42">
            <w:pPr>
              <w:spacing w:after="0" w:line="240" w:lineRule="auto"/>
              <w:ind w:left="-101"/>
              <w:jc w:val="both"/>
              <w:rPr>
                <w:rFonts w:ascii="Arial" w:hAnsi="Arial" w:cs="Arial"/>
                <w:b/>
                <w:bCs/>
                <w:color w:val="000000" w:themeColor="text1"/>
                <w:sz w:val="12"/>
                <w:szCs w:val="12"/>
                <w:lang w:val="en-GB" w:eastAsia="en-GB"/>
              </w:rPr>
            </w:pPr>
          </w:p>
        </w:tc>
        <w:tc>
          <w:tcPr>
            <w:tcW w:w="936" w:type="dxa"/>
            <w:tcBorders>
              <w:top w:val="nil"/>
              <w:left w:val="nil"/>
              <w:bottom w:val="nil"/>
              <w:right w:val="nil"/>
            </w:tcBorders>
          </w:tcPr>
          <w:p w14:paraId="78C122B5" w14:textId="77777777" w:rsidR="00932C36" w:rsidRPr="00645D2E" w:rsidRDefault="00932C36" w:rsidP="750ACD42">
            <w:pPr>
              <w:spacing w:after="0" w:line="240" w:lineRule="auto"/>
              <w:ind w:right="-72"/>
              <w:jc w:val="center"/>
              <w:rPr>
                <w:rFonts w:ascii="Arial" w:hAnsi="Arial" w:cs="Arial"/>
                <w:b/>
                <w:bCs/>
                <w:color w:val="000000" w:themeColor="text1"/>
                <w:sz w:val="12"/>
                <w:szCs w:val="12"/>
                <w:lang w:val="en-GB" w:eastAsia="en-GB"/>
              </w:rPr>
            </w:pPr>
          </w:p>
        </w:tc>
        <w:tc>
          <w:tcPr>
            <w:tcW w:w="1224" w:type="dxa"/>
            <w:tcBorders>
              <w:top w:val="nil"/>
              <w:left w:val="nil"/>
              <w:bottom w:val="nil"/>
              <w:right w:val="nil"/>
            </w:tcBorders>
            <w:noWrap/>
            <w:vAlign w:val="bottom"/>
          </w:tcPr>
          <w:p w14:paraId="245D7FA7" w14:textId="77777777" w:rsidR="00932C36" w:rsidRPr="00645D2E" w:rsidRDefault="00932C36" w:rsidP="750ACD42">
            <w:pPr>
              <w:spacing w:after="0" w:line="240" w:lineRule="auto"/>
              <w:ind w:right="-72"/>
              <w:jc w:val="right"/>
              <w:rPr>
                <w:rFonts w:ascii="Arial" w:hAnsi="Arial" w:cs="Arial"/>
                <w:b/>
                <w:bCs/>
                <w:color w:val="000000" w:themeColor="text1"/>
                <w:sz w:val="12"/>
                <w:szCs w:val="12"/>
                <w:lang w:val="en-GB" w:eastAsia="en-GB"/>
              </w:rPr>
            </w:pPr>
          </w:p>
        </w:tc>
        <w:tc>
          <w:tcPr>
            <w:tcW w:w="1296" w:type="dxa"/>
            <w:tcBorders>
              <w:top w:val="nil"/>
              <w:left w:val="nil"/>
              <w:bottom w:val="nil"/>
              <w:right w:val="nil"/>
            </w:tcBorders>
            <w:noWrap/>
            <w:vAlign w:val="bottom"/>
          </w:tcPr>
          <w:p w14:paraId="31F6F3EC"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69F87ECC"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7D253EAF"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18E2B2F7" w14:textId="77777777" w:rsidR="00932C36" w:rsidRPr="00645D2E" w:rsidRDefault="00932C36" w:rsidP="750ACD42">
            <w:pPr>
              <w:spacing w:after="0" w:line="240" w:lineRule="auto"/>
              <w:ind w:right="-72"/>
              <w:jc w:val="right"/>
              <w:rPr>
                <w:rFonts w:ascii="Arial" w:hAnsi="Arial" w:cs="Arial"/>
                <w:color w:val="000000" w:themeColor="text1"/>
                <w:sz w:val="12"/>
                <w:szCs w:val="12"/>
                <w:lang w:val="en-GB" w:eastAsia="en-GB"/>
              </w:rPr>
            </w:pPr>
          </w:p>
        </w:tc>
      </w:tr>
      <w:tr w:rsidR="004C4983" w:rsidRPr="00645D2E" w14:paraId="413C5F7B" w14:textId="77777777" w:rsidTr="00117586">
        <w:trPr>
          <w:cantSplit/>
        </w:trPr>
        <w:tc>
          <w:tcPr>
            <w:tcW w:w="2340" w:type="dxa"/>
            <w:tcBorders>
              <w:top w:val="nil"/>
              <w:left w:val="nil"/>
              <w:bottom w:val="nil"/>
              <w:right w:val="nil"/>
            </w:tcBorders>
            <w:noWrap/>
            <w:vAlign w:val="bottom"/>
            <w:hideMark/>
          </w:tcPr>
          <w:p w14:paraId="16E34FD2" w14:textId="77777777" w:rsidR="00932C36" w:rsidRPr="00645D2E" w:rsidRDefault="57F2F11D"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2979DFD1" w14:textId="77777777" w:rsidR="00932C36" w:rsidRPr="00645D2E" w:rsidRDefault="00932C36"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right w:val="nil"/>
            </w:tcBorders>
            <w:noWrap/>
            <w:vAlign w:val="bottom"/>
            <w:hideMark/>
          </w:tcPr>
          <w:p w14:paraId="438C1511" w14:textId="77777777" w:rsidR="00932C36" w:rsidRPr="00645D2E" w:rsidRDefault="00932C36" w:rsidP="750ACD42">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right w:val="nil"/>
            </w:tcBorders>
            <w:noWrap/>
            <w:vAlign w:val="bottom"/>
            <w:hideMark/>
          </w:tcPr>
          <w:p w14:paraId="7010F33B"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hideMark/>
          </w:tcPr>
          <w:p w14:paraId="55501844"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hideMark/>
          </w:tcPr>
          <w:p w14:paraId="7CBFD007"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right w:val="nil"/>
            </w:tcBorders>
            <w:noWrap/>
            <w:vAlign w:val="bottom"/>
            <w:hideMark/>
          </w:tcPr>
          <w:p w14:paraId="659C88E3" w14:textId="77777777" w:rsidR="00932C36" w:rsidRPr="00645D2E" w:rsidRDefault="00932C36" w:rsidP="750ACD42">
            <w:pPr>
              <w:spacing w:after="0" w:line="240" w:lineRule="auto"/>
              <w:ind w:right="-72"/>
              <w:jc w:val="right"/>
              <w:rPr>
                <w:rFonts w:ascii="Arial" w:hAnsi="Arial" w:cs="Arial"/>
                <w:color w:val="000000" w:themeColor="text1"/>
                <w:sz w:val="16"/>
                <w:szCs w:val="16"/>
                <w:lang w:val="en-GB" w:eastAsia="en-GB"/>
              </w:rPr>
            </w:pPr>
          </w:p>
        </w:tc>
      </w:tr>
      <w:tr w:rsidR="00995055" w:rsidRPr="00645D2E" w14:paraId="48CFDCC3" w14:textId="77777777" w:rsidTr="00117586">
        <w:trPr>
          <w:cantSplit/>
        </w:trPr>
        <w:tc>
          <w:tcPr>
            <w:tcW w:w="2340" w:type="dxa"/>
            <w:tcBorders>
              <w:top w:val="nil"/>
              <w:left w:val="nil"/>
              <w:bottom w:val="nil"/>
              <w:right w:val="nil"/>
            </w:tcBorders>
            <w:noWrap/>
            <w:vAlign w:val="bottom"/>
            <w:hideMark/>
          </w:tcPr>
          <w:p w14:paraId="44AC5161" w14:textId="6565AD90" w:rsidR="00995055" w:rsidRPr="00645D2E" w:rsidRDefault="293799DD" w:rsidP="750ACD42">
            <w:pPr>
              <w:spacing w:after="0" w:line="240" w:lineRule="auto"/>
              <w:ind w:left="-101"/>
              <w:jc w:val="both"/>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In</w:t>
            </w:r>
            <w:r w:rsidR="5A8A2FD6" w:rsidRPr="00645D2E">
              <w:rPr>
                <w:rFonts w:ascii="Arial" w:hAnsi="Arial" w:cs="Arial"/>
                <w:color w:val="000000" w:themeColor="text1"/>
                <w:sz w:val="16"/>
                <w:szCs w:val="16"/>
                <w:lang w:val="en-GB" w:eastAsia="en-GB"/>
              </w:rPr>
              <w:t>vestment</w:t>
            </w:r>
            <w:r w:rsidRPr="00645D2E">
              <w:rPr>
                <w:rFonts w:ascii="Arial" w:hAnsi="Arial" w:cs="Arial"/>
                <w:color w:val="000000" w:themeColor="text1"/>
                <w:sz w:val="16"/>
                <w:szCs w:val="16"/>
                <w:lang w:val="en-GB" w:eastAsia="en-GB"/>
              </w:rPr>
              <w:t xml:space="preserve"> </w:t>
            </w:r>
            <w:r w:rsidR="5A8A2FD6" w:rsidRPr="00645D2E">
              <w:rPr>
                <w:rFonts w:ascii="Arial" w:hAnsi="Arial" w:cs="Arial"/>
                <w:color w:val="000000" w:themeColor="text1"/>
                <w:sz w:val="16"/>
                <w:szCs w:val="16"/>
                <w:lang w:val="en-GB" w:eastAsia="en-GB"/>
              </w:rPr>
              <w:t>in equity security</w:t>
            </w:r>
          </w:p>
        </w:tc>
        <w:tc>
          <w:tcPr>
            <w:tcW w:w="936" w:type="dxa"/>
            <w:tcBorders>
              <w:top w:val="nil"/>
              <w:left w:val="nil"/>
              <w:bottom w:val="nil"/>
              <w:right w:val="nil"/>
            </w:tcBorders>
          </w:tcPr>
          <w:p w14:paraId="16ADC25D" w14:textId="4EEABECC" w:rsidR="00995055" w:rsidRPr="00645D2E" w:rsidRDefault="009D3F1F" w:rsidP="750ACD42">
            <w:pPr>
              <w:spacing w:after="0" w:line="240" w:lineRule="auto"/>
              <w:ind w:right="-72"/>
              <w:jc w:val="center"/>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1</w:t>
            </w:r>
          </w:p>
        </w:tc>
        <w:tc>
          <w:tcPr>
            <w:tcW w:w="1224" w:type="dxa"/>
            <w:tcBorders>
              <w:top w:val="nil"/>
              <w:left w:val="nil"/>
              <w:bottom w:val="single" w:sz="4" w:space="0" w:color="auto"/>
              <w:right w:val="nil"/>
            </w:tcBorders>
            <w:noWrap/>
            <w:vAlign w:val="bottom"/>
          </w:tcPr>
          <w:p w14:paraId="230623C8" w14:textId="607D862C" w:rsidR="00995055" w:rsidRPr="00645D2E" w:rsidRDefault="00B357D8"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w:t>
            </w:r>
            <w:r w:rsidR="00825409">
              <w:rPr>
                <w:rFonts w:ascii="Arial" w:hAnsi="Arial" w:cs="Arial"/>
                <w:color w:val="000000" w:themeColor="text1"/>
                <w:sz w:val="16"/>
                <w:szCs w:val="16"/>
                <w:lang w:val="en-GB" w:eastAsia="en-GB"/>
              </w:rPr>
              <w:t>0,576</w:t>
            </w:r>
          </w:p>
        </w:tc>
        <w:tc>
          <w:tcPr>
            <w:tcW w:w="1296" w:type="dxa"/>
            <w:tcBorders>
              <w:top w:val="nil"/>
              <w:left w:val="nil"/>
              <w:bottom w:val="single" w:sz="4" w:space="0" w:color="auto"/>
              <w:right w:val="nil"/>
            </w:tcBorders>
            <w:noWrap/>
            <w:vAlign w:val="bottom"/>
          </w:tcPr>
          <w:p w14:paraId="3D9779C3" w14:textId="2F9819AC" w:rsidR="00995055" w:rsidRPr="00645D2E" w:rsidRDefault="00AB5667" w:rsidP="750ACD42">
            <w:pPr>
              <w:spacing w:after="0" w:line="240" w:lineRule="auto"/>
              <w:ind w:right="-72"/>
              <w:jc w:val="right"/>
              <w:rPr>
                <w:rFonts w:ascii="Arial" w:hAnsi="Arial" w:cs="Arial"/>
                <w:color w:val="000000" w:themeColor="text1"/>
                <w:sz w:val="16"/>
                <w:szCs w:val="16"/>
                <w:lang w:eastAsia="en-GB"/>
              </w:rPr>
            </w:pPr>
            <w:r w:rsidRPr="00645D2E">
              <w:rPr>
                <w:rFonts w:ascii="Arial" w:hAnsi="Arial" w:cs="Arial"/>
                <w:color w:val="000000" w:themeColor="text1"/>
                <w:sz w:val="16"/>
                <w:szCs w:val="16"/>
                <w:lang w:eastAsia="en-GB"/>
              </w:rPr>
              <w:t>-</w:t>
            </w:r>
          </w:p>
        </w:tc>
        <w:tc>
          <w:tcPr>
            <w:tcW w:w="1224" w:type="dxa"/>
            <w:tcBorders>
              <w:top w:val="nil"/>
              <w:left w:val="nil"/>
              <w:bottom w:val="single" w:sz="4" w:space="0" w:color="auto"/>
              <w:right w:val="nil"/>
            </w:tcBorders>
            <w:noWrap/>
            <w:vAlign w:val="bottom"/>
          </w:tcPr>
          <w:p w14:paraId="7726F9F7" w14:textId="606418F3" w:rsidR="00995055" w:rsidRPr="00645D2E" w:rsidRDefault="00AB5667"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top w:val="nil"/>
              <w:left w:val="nil"/>
              <w:bottom w:val="single" w:sz="4" w:space="0" w:color="auto"/>
              <w:right w:val="nil"/>
            </w:tcBorders>
            <w:noWrap/>
            <w:vAlign w:val="bottom"/>
          </w:tcPr>
          <w:p w14:paraId="2D50678D" w14:textId="28B73FA7" w:rsidR="00995055" w:rsidRPr="00645D2E" w:rsidRDefault="00825409"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w:t>
            </w:r>
            <w:r>
              <w:rPr>
                <w:rFonts w:ascii="Arial" w:hAnsi="Arial" w:cs="Arial"/>
                <w:color w:val="000000" w:themeColor="text1"/>
                <w:sz w:val="16"/>
                <w:szCs w:val="16"/>
                <w:lang w:val="en-GB" w:eastAsia="en-GB"/>
              </w:rPr>
              <w:t>0,576</w:t>
            </w:r>
          </w:p>
        </w:tc>
        <w:tc>
          <w:tcPr>
            <w:tcW w:w="1224" w:type="dxa"/>
            <w:tcBorders>
              <w:top w:val="nil"/>
              <w:left w:val="nil"/>
              <w:bottom w:val="single" w:sz="4" w:space="0" w:color="auto"/>
              <w:right w:val="nil"/>
            </w:tcBorders>
            <w:noWrap/>
            <w:vAlign w:val="bottom"/>
          </w:tcPr>
          <w:p w14:paraId="00A15894" w14:textId="742F9CFB" w:rsidR="00995055" w:rsidRPr="00645D2E" w:rsidRDefault="00825409"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w:t>
            </w:r>
            <w:r>
              <w:rPr>
                <w:rFonts w:ascii="Arial" w:hAnsi="Arial" w:cs="Arial"/>
                <w:color w:val="000000" w:themeColor="text1"/>
                <w:sz w:val="16"/>
                <w:szCs w:val="16"/>
                <w:lang w:val="en-GB" w:eastAsia="en-GB"/>
              </w:rPr>
              <w:t>0,576</w:t>
            </w:r>
          </w:p>
        </w:tc>
      </w:tr>
      <w:tr w:rsidR="00117586" w:rsidRPr="00645D2E" w14:paraId="4F71D7D6" w14:textId="77777777" w:rsidTr="00117586">
        <w:trPr>
          <w:cantSplit/>
        </w:trPr>
        <w:tc>
          <w:tcPr>
            <w:tcW w:w="2340" w:type="dxa"/>
            <w:tcBorders>
              <w:top w:val="nil"/>
              <w:left w:val="nil"/>
              <w:bottom w:val="nil"/>
              <w:right w:val="nil"/>
            </w:tcBorders>
            <w:noWrap/>
            <w:vAlign w:val="bottom"/>
          </w:tcPr>
          <w:p w14:paraId="7F83F39F" w14:textId="77777777" w:rsidR="00117586" w:rsidRPr="00645D2E" w:rsidRDefault="00117586"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tcPr>
          <w:p w14:paraId="0426186C" w14:textId="77777777" w:rsidR="00117586" w:rsidRPr="00645D2E" w:rsidRDefault="00117586"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44838BE0"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noWrap/>
            <w:vAlign w:val="bottom"/>
          </w:tcPr>
          <w:p w14:paraId="0599E366" w14:textId="77777777" w:rsidR="00117586" w:rsidRPr="00645D2E" w:rsidRDefault="00117586" w:rsidP="750ACD42">
            <w:pPr>
              <w:spacing w:after="0" w:line="240" w:lineRule="auto"/>
              <w:ind w:right="-72"/>
              <w:jc w:val="right"/>
              <w:rPr>
                <w:rFonts w:ascii="Arial" w:hAnsi="Arial" w:cs="Arial"/>
                <w:color w:val="000000" w:themeColor="text1"/>
                <w:sz w:val="16"/>
                <w:szCs w:val="16"/>
                <w:lang w:eastAsia="en-GB"/>
              </w:rPr>
            </w:pPr>
          </w:p>
        </w:tc>
        <w:tc>
          <w:tcPr>
            <w:tcW w:w="1224" w:type="dxa"/>
            <w:tcBorders>
              <w:top w:val="single" w:sz="4" w:space="0" w:color="auto"/>
              <w:left w:val="nil"/>
              <w:right w:val="nil"/>
            </w:tcBorders>
            <w:noWrap/>
            <w:vAlign w:val="bottom"/>
          </w:tcPr>
          <w:p w14:paraId="7BB57D6B"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7C996901"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245E4460" w14:textId="77777777" w:rsidR="00117586" w:rsidRPr="00645D2E" w:rsidRDefault="00117586" w:rsidP="750ACD42">
            <w:pPr>
              <w:spacing w:after="0" w:line="240" w:lineRule="auto"/>
              <w:ind w:right="-72"/>
              <w:jc w:val="right"/>
              <w:rPr>
                <w:rFonts w:ascii="Arial" w:hAnsi="Arial" w:cs="Arial"/>
                <w:color w:val="000000" w:themeColor="text1"/>
                <w:sz w:val="16"/>
                <w:szCs w:val="16"/>
                <w:lang w:val="en-GB" w:eastAsia="en-GB"/>
              </w:rPr>
            </w:pPr>
          </w:p>
        </w:tc>
      </w:tr>
      <w:tr w:rsidR="00995055" w:rsidRPr="00645D2E" w14:paraId="74677D64" w14:textId="77777777" w:rsidTr="00117586">
        <w:trPr>
          <w:cantSplit/>
        </w:trPr>
        <w:tc>
          <w:tcPr>
            <w:tcW w:w="2340" w:type="dxa"/>
            <w:tcBorders>
              <w:top w:val="nil"/>
              <w:left w:val="nil"/>
              <w:bottom w:val="nil"/>
              <w:right w:val="nil"/>
            </w:tcBorders>
            <w:noWrap/>
            <w:vAlign w:val="bottom"/>
          </w:tcPr>
          <w:p w14:paraId="287B1B88" w14:textId="77777777" w:rsidR="00995055" w:rsidRPr="00645D2E" w:rsidRDefault="5A8A2FD6" w:rsidP="750ACD42">
            <w:pPr>
              <w:spacing w:after="0" w:line="240" w:lineRule="auto"/>
              <w:ind w:left="-101"/>
              <w:jc w:val="both"/>
              <w:rPr>
                <w:rFonts w:ascii="Arial" w:hAnsi="Arial" w:cs="Arial"/>
                <w:b/>
                <w:bCs/>
                <w:color w:val="000000" w:themeColor="text1"/>
                <w:sz w:val="16"/>
                <w:szCs w:val="16"/>
                <w:lang w:val="en-GB" w:eastAsia="en-GB"/>
              </w:rPr>
            </w:pPr>
            <w:r w:rsidRPr="00645D2E">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15DBEDA0" w14:textId="77777777" w:rsidR="00995055" w:rsidRPr="00645D2E" w:rsidRDefault="00995055"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3137D5F6" w14:textId="1A32455A" w:rsidR="00995055" w:rsidRPr="00645D2E" w:rsidRDefault="00825409"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w:t>
            </w:r>
            <w:r>
              <w:rPr>
                <w:rFonts w:ascii="Arial" w:hAnsi="Arial" w:cs="Arial"/>
                <w:color w:val="000000" w:themeColor="text1"/>
                <w:sz w:val="16"/>
                <w:szCs w:val="16"/>
                <w:lang w:val="en-GB" w:eastAsia="en-GB"/>
              </w:rPr>
              <w:t>0,576</w:t>
            </w:r>
          </w:p>
        </w:tc>
        <w:tc>
          <w:tcPr>
            <w:tcW w:w="1296" w:type="dxa"/>
            <w:tcBorders>
              <w:left w:val="nil"/>
              <w:bottom w:val="single" w:sz="4" w:space="0" w:color="auto"/>
              <w:right w:val="nil"/>
            </w:tcBorders>
            <w:noWrap/>
            <w:vAlign w:val="bottom"/>
          </w:tcPr>
          <w:p w14:paraId="4618191B" w14:textId="7FB17835" w:rsidR="00995055" w:rsidRPr="00645D2E" w:rsidRDefault="00AB5667"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2587F960" w14:textId="7A3EFF74" w:rsidR="00995055" w:rsidRPr="00645D2E" w:rsidRDefault="00AB5667"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6C76A62C" w14:textId="6D3753AA" w:rsidR="00995055" w:rsidRPr="00645D2E" w:rsidRDefault="00825409"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w:t>
            </w:r>
            <w:r>
              <w:rPr>
                <w:rFonts w:ascii="Arial" w:hAnsi="Arial" w:cs="Arial"/>
                <w:color w:val="000000" w:themeColor="text1"/>
                <w:sz w:val="16"/>
                <w:szCs w:val="16"/>
                <w:lang w:val="en-GB" w:eastAsia="en-GB"/>
              </w:rPr>
              <w:t>0,576</w:t>
            </w:r>
          </w:p>
        </w:tc>
        <w:tc>
          <w:tcPr>
            <w:tcW w:w="1224" w:type="dxa"/>
            <w:tcBorders>
              <w:left w:val="nil"/>
              <w:bottom w:val="single" w:sz="4" w:space="0" w:color="auto"/>
              <w:right w:val="nil"/>
            </w:tcBorders>
            <w:noWrap/>
            <w:vAlign w:val="bottom"/>
          </w:tcPr>
          <w:p w14:paraId="1ED1DF12" w14:textId="31747480" w:rsidR="00995055" w:rsidRPr="00645D2E" w:rsidRDefault="00825409" w:rsidP="750ACD42">
            <w:pPr>
              <w:spacing w:after="0" w:line="240" w:lineRule="auto"/>
              <w:ind w:right="-72"/>
              <w:jc w:val="right"/>
              <w:rPr>
                <w:rFonts w:ascii="Arial" w:hAnsi="Arial" w:cs="Arial"/>
                <w:color w:val="000000" w:themeColor="text1"/>
                <w:sz w:val="16"/>
                <w:szCs w:val="16"/>
                <w:lang w:val="en-GB" w:eastAsia="en-GB"/>
              </w:rPr>
            </w:pPr>
            <w:r w:rsidRPr="00645D2E">
              <w:rPr>
                <w:rFonts w:ascii="Arial" w:hAnsi="Arial" w:cs="Arial"/>
                <w:color w:val="000000" w:themeColor="text1"/>
                <w:sz w:val="16"/>
                <w:szCs w:val="16"/>
                <w:lang w:val="en-GB" w:eastAsia="en-GB"/>
              </w:rPr>
              <w:t>3</w:t>
            </w:r>
            <w:r>
              <w:rPr>
                <w:rFonts w:ascii="Arial" w:hAnsi="Arial" w:cs="Arial"/>
                <w:color w:val="000000" w:themeColor="text1"/>
                <w:sz w:val="16"/>
                <w:szCs w:val="16"/>
                <w:lang w:val="en-GB" w:eastAsia="en-GB"/>
              </w:rPr>
              <w:t>0,576</w:t>
            </w:r>
          </w:p>
        </w:tc>
      </w:tr>
    </w:tbl>
    <w:p w14:paraId="6BE76F0A" w14:textId="289BC7F9" w:rsidR="00932C36" w:rsidRPr="00645D2E" w:rsidRDefault="00932C36" w:rsidP="750ACD42">
      <w:pPr>
        <w:spacing w:after="0" w:line="240" w:lineRule="auto"/>
        <w:rPr>
          <w:rFonts w:ascii="Arial" w:hAnsi="Arial" w:cs="Arial"/>
          <w:color w:val="000000" w:themeColor="text1"/>
          <w:sz w:val="18"/>
          <w:szCs w:val="18"/>
        </w:rPr>
      </w:pPr>
    </w:p>
    <w:p w14:paraId="2B0D8049" w14:textId="7E682355"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pacing w:val="-2"/>
          <w:sz w:val="20"/>
          <w:szCs w:val="20"/>
          <w:lang w:val="en-GB"/>
        </w:rPr>
        <w:t>Fair value of</w:t>
      </w:r>
      <w:r w:rsidR="00BD420B" w:rsidRPr="00645D2E">
        <w:rPr>
          <w:rFonts w:ascii="Arial" w:eastAsia="Arial Unicode MS" w:hAnsi="Arial" w:cs="Arial"/>
          <w:color w:val="000000" w:themeColor="text1"/>
          <w:spacing w:val="-2"/>
          <w:sz w:val="20"/>
          <w:szCs w:val="20"/>
          <w:lang w:val="en-GB"/>
        </w:rPr>
        <w:t xml:space="preserve"> the</w:t>
      </w:r>
      <w:r w:rsidRPr="00645D2E">
        <w:rPr>
          <w:rFonts w:ascii="Arial" w:eastAsia="Arial Unicode MS" w:hAnsi="Arial" w:cs="Arial"/>
          <w:color w:val="000000" w:themeColor="text1"/>
          <w:spacing w:val="-2"/>
          <w:sz w:val="20"/>
          <w:szCs w:val="20"/>
          <w:lang w:val="en-GB"/>
        </w:rPr>
        <w:t xml:space="preserve"> following financial assets and liabilities that measured at amortised cost </w:t>
      </w:r>
      <w:r w:rsidR="00F8647A" w:rsidRPr="00645D2E">
        <w:rPr>
          <w:rFonts w:ascii="Arial" w:eastAsia="Arial Unicode MS" w:hAnsi="Arial" w:cs="Arial"/>
          <w:color w:val="000000" w:themeColor="text1"/>
          <w:spacing w:val="-2"/>
          <w:sz w:val="20"/>
          <w:szCs w:val="20"/>
          <w:lang w:val="en-GB"/>
        </w:rPr>
        <w:t xml:space="preserve">were </w:t>
      </w:r>
      <w:r w:rsidRPr="00645D2E">
        <w:rPr>
          <w:rFonts w:ascii="Arial" w:eastAsia="Arial Unicode MS" w:hAnsi="Arial" w:cs="Arial"/>
          <w:color w:val="000000" w:themeColor="text1"/>
          <w:spacing w:val="-2"/>
          <w:sz w:val="20"/>
          <w:szCs w:val="20"/>
          <w:lang w:val="en-GB"/>
        </w:rPr>
        <w:t>approximate</w:t>
      </w:r>
      <w:r w:rsidR="00F8647A" w:rsidRPr="00645D2E">
        <w:rPr>
          <w:rFonts w:ascii="Arial" w:eastAsia="Arial Unicode MS" w:hAnsi="Arial" w:cs="Arial"/>
          <w:color w:val="000000" w:themeColor="text1"/>
          <w:spacing w:val="-2"/>
          <w:sz w:val="20"/>
          <w:szCs w:val="20"/>
          <w:lang w:val="en-GB"/>
        </w:rPr>
        <w:t>d</w:t>
      </w:r>
      <w:r w:rsidRPr="00645D2E">
        <w:rPr>
          <w:rFonts w:ascii="Arial" w:eastAsia="Arial Unicode MS" w:hAnsi="Arial" w:cs="Arial"/>
          <w:color w:val="000000" w:themeColor="text1"/>
          <w:sz w:val="20"/>
          <w:szCs w:val="20"/>
          <w:lang w:val="en-GB"/>
        </w:rPr>
        <w:t xml:space="preserve"> the carrying amount</w:t>
      </w:r>
      <w:r w:rsidRPr="00645D2E">
        <w:rPr>
          <w:rFonts w:ascii="Arial" w:eastAsia="Arial Unicode MS" w:hAnsi="Arial" w:cs="Arial"/>
          <w:color w:val="000000" w:themeColor="text1"/>
          <w:sz w:val="20"/>
          <w:szCs w:val="20"/>
          <w:cs/>
          <w:lang w:val="en-GB"/>
        </w:rPr>
        <w:t>.</w:t>
      </w:r>
    </w:p>
    <w:p w14:paraId="3FFF2F3C" w14:textId="77777777" w:rsidR="009D49A9" w:rsidRPr="00645D2E" w:rsidRDefault="009D49A9" w:rsidP="750ACD42">
      <w:pPr>
        <w:spacing w:after="0" w:line="240" w:lineRule="auto"/>
        <w:jc w:val="both"/>
        <w:rPr>
          <w:rFonts w:ascii="Arial" w:eastAsia="Arial Unicode MS" w:hAnsi="Arial" w:cs="Arial"/>
          <w:color w:val="000000" w:themeColor="text1"/>
          <w:sz w:val="20"/>
          <w:szCs w:val="20"/>
          <w:lang w:val="en-GB"/>
        </w:rPr>
      </w:pPr>
    </w:p>
    <w:tbl>
      <w:tblPr>
        <w:tblW w:w="4887" w:type="pct"/>
        <w:tblInd w:w="108" w:type="dxa"/>
        <w:tblLook w:val="04A0" w:firstRow="1" w:lastRow="0" w:firstColumn="1" w:lastColumn="0" w:noHBand="0" w:noVBand="1"/>
      </w:tblPr>
      <w:tblGrid>
        <w:gridCol w:w="4962"/>
        <w:gridCol w:w="4493"/>
      </w:tblGrid>
      <w:tr w:rsidR="004C4983" w:rsidRPr="00645D2E" w14:paraId="782C25FE" w14:textId="77777777" w:rsidTr="007A4437">
        <w:trPr>
          <w:trHeight w:val="20"/>
        </w:trPr>
        <w:tc>
          <w:tcPr>
            <w:tcW w:w="2624" w:type="pct"/>
            <w:tcBorders>
              <w:left w:val="nil"/>
              <w:bottom w:val="single" w:sz="4" w:space="0" w:color="auto"/>
              <w:right w:val="nil"/>
            </w:tcBorders>
            <w:hideMark/>
          </w:tcPr>
          <w:p w14:paraId="3BC3EBE9" w14:textId="77777777" w:rsidR="009D49A9" w:rsidRPr="00645D2E" w:rsidRDefault="009D49A9" w:rsidP="750ACD42">
            <w:pPr>
              <w:spacing w:after="0" w:line="240" w:lineRule="auto"/>
              <w:jc w:val="center"/>
              <w:rPr>
                <w:rFonts w:ascii="Arial" w:hAnsi="Arial" w:cs="Arial"/>
                <w:b/>
                <w:bCs/>
                <w:color w:val="000000" w:themeColor="text1"/>
                <w:sz w:val="20"/>
                <w:szCs w:val="20"/>
                <w:cs/>
                <w:lang w:val="en-GB"/>
              </w:rPr>
            </w:pPr>
            <w:r w:rsidRPr="00645D2E">
              <w:rPr>
                <w:rFonts w:ascii="Arial" w:hAnsi="Arial" w:cs="Arial"/>
                <w:b/>
                <w:bCs/>
                <w:color w:val="000000" w:themeColor="text1"/>
                <w:sz w:val="20"/>
                <w:szCs w:val="20"/>
                <w:lang w:val="en-GB"/>
              </w:rPr>
              <w:t>Consolidated financial information</w:t>
            </w:r>
          </w:p>
        </w:tc>
        <w:tc>
          <w:tcPr>
            <w:tcW w:w="2376" w:type="pct"/>
            <w:tcBorders>
              <w:left w:val="nil"/>
              <w:bottom w:val="single" w:sz="4" w:space="0" w:color="auto"/>
              <w:right w:val="nil"/>
            </w:tcBorders>
            <w:hideMark/>
          </w:tcPr>
          <w:p w14:paraId="663E1EB0" w14:textId="77777777" w:rsidR="009D49A9" w:rsidRPr="00645D2E" w:rsidRDefault="009D49A9" w:rsidP="750ACD42">
            <w:pPr>
              <w:spacing w:after="0" w:line="240" w:lineRule="auto"/>
              <w:jc w:val="center"/>
              <w:rPr>
                <w:rFonts w:ascii="Arial" w:hAnsi="Arial" w:cs="Arial"/>
                <w:b/>
                <w:bCs/>
                <w:color w:val="000000" w:themeColor="text1"/>
                <w:sz w:val="20"/>
                <w:szCs w:val="20"/>
                <w:cs/>
                <w:lang w:val="en-GB"/>
              </w:rPr>
            </w:pPr>
            <w:r w:rsidRPr="00645D2E">
              <w:rPr>
                <w:rFonts w:ascii="Arial" w:hAnsi="Arial" w:cs="Arial"/>
                <w:b/>
                <w:bCs/>
                <w:color w:val="000000" w:themeColor="text1"/>
                <w:sz w:val="20"/>
                <w:szCs w:val="20"/>
                <w:lang w:val="en-GB"/>
              </w:rPr>
              <w:t>Separate financial information</w:t>
            </w:r>
          </w:p>
        </w:tc>
      </w:tr>
      <w:tr w:rsidR="001C4F3E" w:rsidRPr="00645D2E" w14:paraId="65B896EE" w14:textId="77777777" w:rsidTr="007A4437">
        <w:trPr>
          <w:trHeight w:val="20"/>
        </w:trPr>
        <w:tc>
          <w:tcPr>
            <w:tcW w:w="2624" w:type="pct"/>
            <w:tcBorders>
              <w:top w:val="single" w:sz="4" w:space="0" w:color="auto"/>
              <w:left w:val="nil"/>
              <w:right w:val="nil"/>
            </w:tcBorders>
          </w:tcPr>
          <w:p w14:paraId="3A4D4A43" w14:textId="77777777" w:rsidR="001C4F3E" w:rsidRPr="00645D2E" w:rsidRDefault="001C4F3E" w:rsidP="750ACD42">
            <w:pPr>
              <w:pStyle w:val="ListParagraph"/>
              <w:autoSpaceDN w:val="0"/>
              <w:spacing w:after="0" w:line="240" w:lineRule="auto"/>
              <w:ind w:left="0"/>
              <w:rPr>
                <w:rFonts w:ascii="Arial" w:hAnsi="Arial" w:cs="Arial"/>
                <w:color w:val="000000" w:themeColor="text1"/>
                <w:sz w:val="20"/>
                <w:szCs w:val="20"/>
                <w:lang w:val="en-GB"/>
              </w:rPr>
            </w:pPr>
          </w:p>
        </w:tc>
        <w:tc>
          <w:tcPr>
            <w:tcW w:w="2376" w:type="pct"/>
            <w:tcBorders>
              <w:top w:val="single" w:sz="4" w:space="0" w:color="auto"/>
              <w:left w:val="nil"/>
              <w:right w:val="nil"/>
            </w:tcBorders>
          </w:tcPr>
          <w:p w14:paraId="4226CDF9" w14:textId="77777777" w:rsidR="001C4F3E" w:rsidRPr="00645D2E" w:rsidRDefault="001C4F3E" w:rsidP="750ACD42">
            <w:pPr>
              <w:pStyle w:val="ListParagraph"/>
              <w:autoSpaceDN w:val="0"/>
              <w:spacing w:after="0" w:line="240" w:lineRule="auto"/>
              <w:ind w:left="0"/>
              <w:rPr>
                <w:rFonts w:ascii="Arial" w:hAnsi="Arial" w:cs="Arial"/>
                <w:color w:val="000000" w:themeColor="text1"/>
                <w:sz w:val="20"/>
                <w:szCs w:val="20"/>
                <w:lang w:val="en-GB"/>
              </w:rPr>
            </w:pPr>
          </w:p>
        </w:tc>
      </w:tr>
      <w:tr w:rsidR="004C4983" w:rsidRPr="00645D2E" w14:paraId="464971A0" w14:textId="77777777" w:rsidTr="007A4437">
        <w:trPr>
          <w:trHeight w:val="20"/>
        </w:trPr>
        <w:tc>
          <w:tcPr>
            <w:tcW w:w="2624" w:type="pct"/>
            <w:tcBorders>
              <w:left w:val="nil"/>
              <w:right w:val="nil"/>
            </w:tcBorders>
            <w:hideMark/>
          </w:tcPr>
          <w:p w14:paraId="50BA7C3B" w14:textId="77777777" w:rsidR="009D49A9" w:rsidRPr="00645D2E" w:rsidRDefault="009D49A9" w:rsidP="750ACD42">
            <w:pPr>
              <w:pStyle w:val="ListParagraph"/>
              <w:autoSpaceDN w:val="0"/>
              <w:spacing w:after="0" w:line="240" w:lineRule="auto"/>
              <w:ind w:left="0"/>
              <w:rPr>
                <w:rFonts w:ascii="Arial" w:hAnsi="Arial" w:cs="Arial"/>
                <w:color w:val="000000" w:themeColor="text1"/>
                <w:sz w:val="8"/>
                <w:szCs w:val="8"/>
                <w:lang w:val="en-GB"/>
              </w:rPr>
            </w:pPr>
          </w:p>
          <w:p w14:paraId="1D3CC01F"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Financial assets </w:t>
            </w:r>
          </w:p>
          <w:p w14:paraId="3EA33330"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Cash and cash equivalents</w:t>
            </w:r>
          </w:p>
          <w:p w14:paraId="15EF8EAF" w14:textId="13E6CCC3"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 xml:space="preserve">current </w:t>
            </w:r>
            <w:r w:rsidRPr="00645D2E">
              <w:rPr>
                <w:rFonts w:ascii="Arial" w:hAnsi="Arial" w:cs="Arial"/>
                <w:color w:val="000000" w:themeColor="text1"/>
                <w:sz w:val="20"/>
                <w:szCs w:val="20"/>
                <w:lang w:val="en-GB"/>
              </w:rPr>
              <w:t>receivables, net</w:t>
            </w:r>
          </w:p>
          <w:p w14:paraId="74FD2B2F" w14:textId="351C4998" w:rsidR="00BD420B" w:rsidRDefault="00BD420B"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Short-term loans to related parties</w:t>
            </w:r>
          </w:p>
          <w:p w14:paraId="754A0EB1" w14:textId="4E17201B" w:rsidR="00884A6E" w:rsidRPr="00645D2E" w:rsidRDefault="009F7DD6"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9F7DD6">
              <w:rPr>
                <w:rFonts w:ascii="Arial" w:hAnsi="Arial" w:cs="Arial"/>
                <w:color w:val="000000" w:themeColor="text1"/>
                <w:sz w:val="20"/>
                <w:szCs w:val="20"/>
                <w:lang w:val="en-GB"/>
              </w:rPr>
              <w:t>Finance lease receivables, net</w:t>
            </w:r>
          </w:p>
          <w:p w14:paraId="224185AD"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Deposits at financial institutions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 xml:space="preserve">used as </w:t>
            </w:r>
            <w:r w:rsidRPr="00645D2E">
              <w:rPr>
                <w:rFonts w:ascii="Arial" w:hAnsi="Arial" w:cs="Arial"/>
                <w:color w:val="000000" w:themeColor="text1"/>
                <w:sz w:val="20"/>
                <w:szCs w:val="20"/>
                <w:cs/>
                <w:lang w:val="en-GB"/>
              </w:rPr>
              <w:t xml:space="preserve"> </w:t>
            </w:r>
          </w:p>
          <w:p w14:paraId="71F800B9" w14:textId="6788E03B" w:rsidR="00AC7022" w:rsidRPr="00645D2E" w:rsidRDefault="009D49A9" w:rsidP="750ACD42">
            <w:pPr>
              <w:pStyle w:val="ListParagraph"/>
              <w:autoSpaceDN w:val="0"/>
              <w:spacing w:after="0" w:line="240" w:lineRule="auto"/>
              <w:ind w:left="426"/>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00EC14C2" w:rsidRPr="00645D2E">
              <w:rPr>
                <w:rFonts w:ascii="Arial" w:hAnsi="Arial" w:cs="Arial"/>
                <w:color w:val="000000" w:themeColor="text1"/>
                <w:sz w:val="20"/>
                <w:szCs w:val="20"/>
                <w:lang w:val="en-GB"/>
              </w:rPr>
              <w:t>c</w:t>
            </w:r>
            <w:r w:rsidRPr="00645D2E">
              <w:rPr>
                <w:rFonts w:ascii="Arial" w:hAnsi="Arial" w:cs="Arial"/>
                <w:color w:val="000000" w:themeColor="text1"/>
                <w:sz w:val="20"/>
                <w:szCs w:val="20"/>
                <w:lang w:val="en-GB"/>
              </w:rPr>
              <w:t>ollateral</w:t>
            </w:r>
          </w:p>
          <w:p w14:paraId="34588541"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non</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current assets</w:t>
            </w: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deposits</w:t>
            </w:r>
          </w:p>
          <w:p w14:paraId="42FCE9F3" w14:textId="77777777" w:rsidR="009D49A9" w:rsidRPr="00645D2E" w:rsidRDefault="009D49A9" w:rsidP="750ACD42">
            <w:pPr>
              <w:pStyle w:val="ListParagraph"/>
              <w:autoSpaceDN w:val="0"/>
              <w:spacing w:after="0" w:line="240" w:lineRule="auto"/>
              <w:ind w:left="426"/>
              <w:rPr>
                <w:rFonts w:ascii="Arial" w:hAnsi="Arial" w:cs="Arial"/>
                <w:color w:val="000000" w:themeColor="text1"/>
                <w:sz w:val="16"/>
                <w:szCs w:val="16"/>
                <w:lang w:val="en-GB"/>
              </w:rPr>
            </w:pPr>
          </w:p>
          <w:p w14:paraId="7BA7F939" w14:textId="77777777" w:rsidR="009D49A9" w:rsidRPr="00645D2E" w:rsidRDefault="009D49A9" w:rsidP="750ACD42">
            <w:pPr>
              <w:pStyle w:val="ListParagraph"/>
              <w:autoSpaceDN w:val="0"/>
              <w:spacing w:after="0" w:line="240" w:lineRule="auto"/>
              <w:ind w:left="426"/>
              <w:rPr>
                <w:rFonts w:ascii="Arial" w:hAnsi="Arial" w:cs="Arial"/>
                <w:color w:val="000000" w:themeColor="text1"/>
                <w:sz w:val="16"/>
                <w:szCs w:val="16"/>
                <w:lang w:val="en-GB"/>
              </w:rPr>
            </w:pPr>
          </w:p>
        </w:tc>
        <w:tc>
          <w:tcPr>
            <w:tcW w:w="2376" w:type="pct"/>
            <w:tcBorders>
              <w:left w:val="nil"/>
              <w:right w:val="nil"/>
            </w:tcBorders>
            <w:hideMark/>
          </w:tcPr>
          <w:p w14:paraId="7610F9C3" w14:textId="77777777" w:rsidR="009D49A9" w:rsidRPr="00645D2E" w:rsidRDefault="009D49A9" w:rsidP="750ACD42">
            <w:pPr>
              <w:pStyle w:val="ListParagraph"/>
              <w:autoSpaceDN w:val="0"/>
              <w:spacing w:after="0" w:line="240" w:lineRule="auto"/>
              <w:ind w:left="0"/>
              <w:rPr>
                <w:rFonts w:ascii="Arial" w:hAnsi="Arial" w:cs="Arial"/>
                <w:color w:val="000000" w:themeColor="text1"/>
                <w:sz w:val="8"/>
                <w:szCs w:val="8"/>
                <w:lang w:val="en-GB"/>
              </w:rPr>
            </w:pPr>
          </w:p>
          <w:p w14:paraId="044AAA00"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Financial assets </w:t>
            </w:r>
          </w:p>
          <w:p w14:paraId="3F6874BA"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Cash and cash equivalents</w:t>
            </w:r>
          </w:p>
          <w:p w14:paraId="2552DC4A" w14:textId="7FB538E1"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current</w:t>
            </w:r>
            <w:r w:rsidRPr="00645D2E">
              <w:rPr>
                <w:rFonts w:ascii="Arial" w:hAnsi="Arial" w:cs="Arial"/>
                <w:color w:val="000000" w:themeColor="text1"/>
                <w:sz w:val="20"/>
                <w:szCs w:val="20"/>
                <w:lang w:val="en-GB"/>
              </w:rPr>
              <w:t xml:space="preserve"> receivables, net</w:t>
            </w:r>
          </w:p>
          <w:p w14:paraId="76D9B8C1" w14:textId="292C852C"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to related parties</w:t>
            </w:r>
          </w:p>
          <w:p w14:paraId="082A3CB1" w14:textId="77777777" w:rsidR="008876D0"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Deposits at financial institutions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 xml:space="preserve">used as </w:t>
            </w:r>
            <w:r w:rsidRPr="00645D2E">
              <w:rPr>
                <w:rFonts w:ascii="Arial" w:hAnsi="Arial" w:cs="Arial"/>
                <w:color w:val="000000" w:themeColor="text1"/>
                <w:sz w:val="20"/>
                <w:szCs w:val="20"/>
                <w:cs/>
                <w:lang w:val="en-GB"/>
              </w:rPr>
              <w:t xml:space="preserve"> </w:t>
            </w:r>
          </w:p>
          <w:p w14:paraId="58297D82" w14:textId="5D56824B" w:rsidR="008876D0" w:rsidRPr="00645D2E" w:rsidRDefault="4A88DB81" w:rsidP="750ACD42">
            <w:pPr>
              <w:pStyle w:val="ListParagraph"/>
              <w:autoSpaceDN w:val="0"/>
              <w:spacing w:after="0" w:line="240" w:lineRule="auto"/>
              <w:ind w:left="426"/>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collateral</w:t>
            </w:r>
          </w:p>
          <w:p w14:paraId="2BFDB710" w14:textId="17B4083A" w:rsidR="00995013" w:rsidRPr="00645D2E" w:rsidRDefault="7231C3B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Long-term loan</w:t>
            </w:r>
            <w:r w:rsidR="045B6ED8" w:rsidRPr="00645D2E">
              <w:rPr>
                <w:rFonts w:ascii="Arial" w:hAnsi="Arial" w:cs="Arial"/>
                <w:color w:val="000000" w:themeColor="text1"/>
                <w:sz w:val="20"/>
                <w:szCs w:val="20"/>
                <w:lang w:val="en-GB"/>
              </w:rPr>
              <w:t>s</w:t>
            </w:r>
            <w:r w:rsidRPr="00645D2E">
              <w:rPr>
                <w:rFonts w:ascii="Arial" w:hAnsi="Arial" w:cs="Arial"/>
                <w:color w:val="000000" w:themeColor="text1"/>
                <w:sz w:val="20"/>
                <w:szCs w:val="20"/>
                <w:lang w:val="en-GB"/>
              </w:rPr>
              <w:t xml:space="preserve"> to related parties</w:t>
            </w:r>
          </w:p>
          <w:p w14:paraId="1991B4F5" w14:textId="77777777"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non</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current assets</w:t>
            </w: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deposits</w:t>
            </w:r>
          </w:p>
          <w:p w14:paraId="05D7E3C3" w14:textId="77777777" w:rsidR="009D49A9" w:rsidRPr="00645D2E" w:rsidRDefault="009D49A9" w:rsidP="750ACD42">
            <w:pPr>
              <w:pStyle w:val="ListParagraph"/>
              <w:autoSpaceDN w:val="0"/>
              <w:spacing w:after="0" w:line="240" w:lineRule="auto"/>
              <w:ind w:left="426"/>
              <w:rPr>
                <w:rFonts w:ascii="Arial" w:hAnsi="Arial" w:cs="Arial"/>
                <w:color w:val="000000" w:themeColor="text1"/>
                <w:sz w:val="20"/>
                <w:szCs w:val="20"/>
                <w:lang w:val="en-GB"/>
              </w:rPr>
            </w:pPr>
          </w:p>
        </w:tc>
      </w:tr>
      <w:tr w:rsidR="000A0F9C" w:rsidRPr="00645D2E" w14:paraId="293D43A9" w14:textId="77777777" w:rsidTr="007A4437">
        <w:trPr>
          <w:trHeight w:val="20"/>
        </w:trPr>
        <w:tc>
          <w:tcPr>
            <w:tcW w:w="2624" w:type="pct"/>
            <w:tcBorders>
              <w:left w:val="nil"/>
              <w:bottom w:val="nil"/>
              <w:right w:val="nil"/>
            </w:tcBorders>
          </w:tcPr>
          <w:p w14:paraId="37A2CCD4" w14:textId="77777777" w:rsidR="000A0F9C" w:rsidRPr="00645D2E" w:rsidRDefault="000A0F9C" w:rsidP="750ACD42">
            <w:pPr>
              <w:pStyle w:val="ListParagraph"/>
              <w:autoSpaceDN w:val="0"/>
              <w:spacing w:after="0" w:line="240" w:lineRule="auto"/>
              <w:ind w:left="0"/>
              <w:rPr>
                <w:rFonts w:ascii="Arial" w:hAnsi="Arial" w:cs="Arial"/>
                <w:b/>
                <w:bCs/>
                <w:color w:val="000000" w:themeColor="text1"/>
                <w:sz w:val="20"/>
                <w:szCs w:val="20"/>
                <w:lang w:val="en-GB"/>
              </w:rPr>
            </w:pPr>
          </w:p>
        </w:tc>
        <w:tc>
          <w:tcPr>
            <w:tcW w:w="2376" w:type="pct"/>
            <w:tcBorders>
              <w:left w:val="nil"/>
              <w:bottom w:val="nil"/>
              <w:right w:val="nil"/>
            </w:tcBorders>
          </w:tcPr>
          <w:p w14:paraId="7B989FF4" w14:textId="77777777" w:rsidR="000A0F9C" w:rsidRPr="00645D2E" w:rsidRDefault="000A0F9C" w:rsidP="750ACD42">
            <w:pPr>
              <w:pStyle w:val="ListParagraph"/>
              <w:autoSpaceDN w:val="0"/>
              <w:spacing w:after="0" w:line="240" w:lineRule="auto"/>
              <w:ind w:left="0"/>
              <w:rPr>
                <w:rFonts w:ascii="Arial" w:hAnsi="Arial" w:cs="Arial"/>
                <w:b/>
                <w:bCs/>
                <w:color w:val="000000" w:themeColor="text1"/>
                <w:sz w:val="20"/>
                <w:szCs w:val="20"/>
                <w:lang w:val="en-GB"/>
              </w:rPr>
            </w:pPr>
          </w:p>
        </w:tc>
      </w:tr>
      <w:tr w:rsidR="009D49A9" w:rsidRPr="00645D2E" w14:paraId="21E18CA8" w14:textId="77777777" w:rsidTr="007A4437">
        <w:trPr>
          <w:trHeight w:val="1676"/>
        </w:trPr>
        <w:tc>
          <w:tcPr>
            <w:tcW w:w="2624" w:type="pct"/>
            <w:tcBorders>
              <w:left w:val="nil"/>
              <w:bottom w:val="nil"/>
              <w:right w:val="nil"/>
            </w:tcBorders>
          </w:tcPr>
          <w:p w14:paraId="0A98F366"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liabilities</w:t>
            </w:r>
          </w:p>
          <w:p w14:paraId="4535D79F" w14:textId="77777777" w:rsidR="008876D0"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Bank overdraft</w:t>
            </w:r>
          </w:p>
          <w:p w14:paraId="28E64AEA" w14:textId="432958DA"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current</w:t>
            </w:r>
            <w:r w:rsidRPr="00645D2E">
              <w:rPr>
                <w:rFonts w:ascii="Arial" w:hAnsi="Arial" w:cs="Arial"/>
                <w:color w:val="000000" w:themeColor="text1"/>
                <w:sz w:val="20"/>
                <w:szCs w:val="20"/>
                <w:lang w:val="en-GB"/>
              </w:rPr>
              <w:t xml:space="preserve"> payables</w:t>
            </w:r>
          </w:p>
          <w:p w14:paraId="60A09A49" w14:textId="6DEE5F24" w:rsidR="0045302E" w:rsidRPr="00645D2E"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Short-term loans from other parties</w:t>
            </w:r>
          </w:p>
          <w:p w14:paraId="54A91699" w14:textId="37CE9679" w:rsidR="008876D0" w:rsidRDefault="4A88DB81"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Short-term loans from related parties</w:t>
            </w:r>
          </w:p>
          <w:p w14:paraId="5D756686" w14:textId="3A2EA46A" w:rsidR="005354F6" w:rsidRPr="005354F6" w:rsidRDefault="005354F6" w:rsidP="005354F6">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Long-term loans </w:t>
            </w:r>
            <w:r w:rsidRPr="00645D2E">
              <w:rPr>
                <w:rFonts w:ascii="Arial" w:hAnsi="Arial" w:cs="Arial"/>
                <w:color w:val="000000" w:themeColor="text1"/>
                <w:sz w:val="20"/>
                <w:szCs w:val="20"/>
              </w:rPr>
              <w:t>from</w:t>
            </w:r>
            <w:r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rPr>
              <w:t>financial institutions, net</w:t>
            </w:r>
          </w:p>
          <w:p w14:paraId="1A4BF88F" w14:textId="248109A2" w:rsidR="009D49A9" w:rsidRPr="00645D2E" w:rsidRDefault="0B76B12B"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Long-term loan</w:t>
            </w:r>
            <w:r w:rsidR="045B6ED8" w:rsidRPr="00645D2E">
              <w:rPr>
                <w:rFonts w:ascii="Arial" w:hAnsi="Arial" w:cs="Arial"/>
                <w:color w:val="000000" w:themeColor="text1"/>
                <w:sz w:val="20"/>
                <w:szCs w:val="20"/>
                <w:lang w:val="en-GB"/>
              </w:rPr>
              <w:t>s</w:t>
            </w:r>
            <w:r w:rsidRPr="00645D2E">
              <w:rPr>
                <w:rFonts w:ascii="Arial" w:hAnsi="Arial" w:cs="Arial"/>
                <w:color w:val="000000" w:themeColor="text1"/>
                <w:sz w:val="20"/>
                <w:szCs w:val="20"/>
                <w:lang w:val="en-GB"/>
              </w:rPr>
              <w:t xml:space="preserve"> </w:t>
            </w:r>
            <w:r w:rsidR="1887490F" w:rsidRPr="00645D2E">
              <w:rPr>
                <w:rFonts w:ascii="Arial" w:hAnsi="Arial" w:cs="Arial"/>
                <w:color w:val="000000" w:themeColor="text1"/>
                <w:sz w:val="20"/>
                <w:szCs w:val="20"/>
              </w:rPr>
              <w:t>from</w:t>
            </w:r>
            <w:r w:rsidRPr="00645D2E">
              <w:rPr>
                <w:rFonts w:ascii="Arial" w:hAnsi="Arial" w:cs="Arial"/>
                <w:color w:val="000000" w:themeColor="text1"/>
                <w:sz w:val="20"/>
                <w:szCs w:val="20"/>
                <w:lang w:val="en-GB"/>
              </w:rPr>
              <w:t xml:space="preserve"> related part</w:t>
            </w:r>
            <w:r w:rsidR="00A24712">
              <w:rPr>
                <w:rFonts w:ascii="Arial" w:hAnsi="Arial" w:cs="Arial"/>
                <w:color w:val="000000" w:themeColor="text1"/>
                <w:sz w:val="20"/>
                <w:szCs w:val="20"/>
                <w:lang w:val="en-GB"/>
              </w:rPr>
              <w:t>ies</w:t>
            </w:r>
          </w:p>
          <w:p w14:paraId="6A964E1F" w14:textId="5ACDC7FE" w:rsidR="00BD3CE7" w:rsidRPr="00645D2E" w:rsidRDefault="00BD3CE7"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non-current liabilities - deposits</w:t>
            </w:r>
          </w:p>
        </w:tc>
        <w:tc>
          <w:tcPr>
            <w:tcW w:w="2376" w:type="pct"/>
            <w:tcBorders>
              <w:left w:val="nil"/>
              <w:bottom w:val="nil"/>
              <w:right w:val="nil"/>
            </w:tcBorders>
          </w:tcPr>
          <w:p w14:paraId="233FE8A9" w14:textId="77777777" w:rsidR="009D49A9" w:rsidRPr="00645D2E"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liabilities</w:t>
            </w:r>
          </w:p>
          <w:p w14:paraId="65CD565C" w14:textId="74C6135A"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and </w:t>
            </w:r>
            <w:r w:rsidR="045B6ED8" w:rsidRPr="00645D2E">
              <w:rPr>
                <w:rFonts w:ascii="Arial" w:hAnsi="Arial" w:cs="Arial"/>
                <w:color w:val="000000" w:themeColor="text1"/>
                <w:sz w:val="20"/>
                <w:szCs w:val="20"/>
                <w:lang w:val="en-GB"/>
              </w:rPr>
              <w:t xml:space="preserve">other </w:t>
            </w:r>
            <w:r w:rsidR="0045302E" w:rsidRPr="00645D2E">
              <w:rPr>
                <w:rFonts w:ascii="Arial" w:hAnsi="Arial" w:cs="Arial"/>
                <w:color w:val="000000" w:themeColor="text1"/>
                <w:sz w:val="20"/>
                <w:szCs w:val="20"/>
                <w:lang w:val="en-GB"/>
              </w:rPr>
              <w:t>current</w:t>
            </w:r>
            <w:r w:rsidRPr="00645D2E">
              <w:rPr>
                <w:rFonts w:ascii="Arial" w:hAnsi="Arial" w:cs="Arial"/>
                <w:color w:val="000000" w:themeColor="text1"/>
                <w:sz w:val="20"/>
                <w:szCs w:val="20"/>
                <w:lang w:val="en-GB"/>
              </w:rPr>
              <w:t xml:space="preserve"> payables</w:t>
            </w:r>
          </w:p>
          <w:p w14:paraId="117705C1" w14:textId="67162BD3" w:rsidR="009D49A9" w:rsidRPr="00645D2E" w:rsidRDefault="009D49A9" w:rsidP="00EF6024">
            <w:pPr>
              <w:pStyle w:val="ListParagraph"/>
              <w:numPr>
                <w:ilvl w:val="0"/>
                <w:numId w:val="3"/>
              </w:numPr>
              <w:autoSpaceDN w:val="0"/>
              <w:spacing w:after="0" w:line="240" w:lineRule="auto"/>
              <w:ind w:left="426" w:hanging="299"/>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related parties</w:t>
            </w:r>
          </w:p>
          <w:p w14:paraId="786A523B" w14:textId="7CF1D4F4" w:rsidR="009D49A9" w:rsidRPr="00645D2E" w:rsidRDefault="009D49A9" w:rsidP="750ACD42">
            <w:pPr>
              <w:pStyle w:val="ListParagraph"/>
              <w:autoSpaceDN w:val="0"/>
              <w:spacing w:after="0" w:line="240" w:lineRule="auto"/>
              <w:ind w:left="426"/>
              <w:rPr>
                <w:rFonts w:ascii="Arial" w:hAnsi="Arial" w:cs="Arial"/>
                <w:color w:val="000000" w:themeColor="text1"/>
                <w:sz w:val="20"/>
                <w:szCs w:val="20"/>
                <w:lang w:val="en-GB"/>
              </w:rPr>
            </w:pPr>
          </w:p>
        </w:tc>
      </w:tr>
    </w:tbl>
    <w:p w14:paraId="3830C07B" w14:textId="77777777" w:rsidR="00501B4B" w:rsidRPr="00645D2E" w:rsidRDefault="00501B4B" w:rsidP="750ACD42">
      <w:pPr>
        <w:spacing w:after="0" w:line="240" w:lineRule="auto"/>
        <w:ind w:left="540" w:hanging="540"/>
        <w:jc w:val="both"/>
        <w:rPr>
          <w:rFonts w:ascii="Arial" w:hAnsi="Arial" w:cs="Arial"/>
          <w:color w:val="000000" w:themeColor="text1"/>
          <w:sz w:val="20"/>
          <w:szCs w:val="20"/>
          <w:lang w:val="en-GB"/>
        </w:rPr>
      </w:pPr>
    </w:p>
    <w:p w14:paraId="3A9BB9E7" w14:textId="77777777" w:rsidR="00603131" w:rsidRDefault="00603131">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5A4CE51C" w14:textId="77777777" w:rsidR="00323288" w:rsidRDefault="00323288" w:rsidP="750ACD42">
      <w:pPr>
        <w:spacing w:after="0" w:line="240" w:lineRule="auto"/>
        <w:jc w:val="both"/>
        <w:rPr>
          <w:rFonts w:ascii="Arial" w:hAnsi="Arial" w:cs="Arial"/>
          <w:color w:val="000000" w:themeColor="text1"/>
          <w:sz w:val="20"/>
          <w:szCs w:val="20"/>
          <w:lang w:val="en-GB"/>
        </w:rPr>
      </w:pPr>
    </w:p>
    <w:p w14:paraId="60EB1250" w14:textId="687B392A" w:rsidR="00501B4B" w:rsidRPr="00645D2E" w:rsidRDefault="00501B4B"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Fair values are categorised into hierarchy based on inputs used as follows</w:t>
      </w:r>
      <w:r w:rsidRPr="00645D2E">
        <w:rPr>
          <w:rFonts w:ascii="Arial" w:hAnsi="Arial" w:cs="Arial"/>
          <w:color w:val="000000" w:themeColor="text1"/>
          <w:sz w:val="20"/>
          <w:szCs w:val="20"/>
          <w:cs/>
          <w:lang w:val="en-GB"/>
        </w:rPr>
        <w:t>:</w:t>
      </w:r>
    </w:p>
    <w:p w14:paraId="352A73C9" w14:textId="77777777" w:rsidR="00501B4B" w:rsidRPr="00645D2E" w:rsidRDefault="00501B4B" w:rsidP="750ACD42">
      <w:pPr>
        <w:spacing w:after="0" w:line="240" w:lineRule="auto"/>
        <w:jc w:val="both"/>
        <w:rPr>
          <w:rFonts w:ascii="Arial" w:hAnsi="Arial" w:cs="Arial"/>
          <w:color w:val="000000" w:themeColor="text1"/>
          <w:sz w:val="20"/>
          <w:szCs w:val="20"/>
          <w:lang w:val="en-GB"/>
        </w:rPr>
      </w:pPr>
    </w:p>
    <w:p w14:paraId="38A8AF00" w14:textId="3CF708A2" w:rsidR="00501B4B" w:rsidRPr="00645D2E" w:rsidRDefault="00501B4B" w:rsidP="750ACD42">
      <w:pPr>
        <w:spacing w:after="0" w:line="240" w:lineRule="auto"/>
        <w:ind w:left="851" w:hanging="85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Level </w:t>
      </w:r>
      <w:r w:rsidR="00B441C1" w:rsidRPr="00645D2E">
        <w:rPr>
          <w:rFonts w:ascii="Arial" w:hAnsi="Arial" w:cs="Arial"/>
          <w:color w:val="000000" w:themeColor="text1"/>
          <w:sz w:val="20"/>
          <w:szCs w:val="20"/>
          <w:lang w:val="en-GB"/>
        </w:rPr>
        <w:t>1</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ab/>
      </w:r>
      <w:r w:rsidRPr="00645D2E">
        <w:rPr>
          <w:rFonts w:ascii="Arial" w:hAnsi="Arial" w:cs="Arial"/>
          <w:color w:val="000000" w:themeColor="text1"/>
          <w:spacing w:val="-2"/>
          <w:sz w:val="20"/>
          <w:szCs w:val="20"/>
          <w:lang w:val="en-GB"/>
        </w:rPr>
        <w:t>The fair value of financial instruments is based on the current bid price or closing price by reference</w:t>
      </w:r>
      <w:r w:rsidRPr="00645D2E">
        <w:rPr>
          <w:rFonts w:ascii="Arial" w:hAnsi="Arial" w:cs="Arial"/>
          <w:color w:val="000000" w:themeColor="text1"/>
          <w:sz w:val="20"/>
          <w:szCs w:val="20"/>
          <w:lang w:val="en-GB"/>
        </w:rPr>
        <w:t xml:space="preserve"> to the Stock Exchange of Thailand</w:t>
      </w:r>
      <w:r w:rsidRPr="00645D2E">
        <w:rPr>
          <w:rFonts w:ascii="Arial" w:hAnsi="Arial" w:cs="Arial"/>
          <w:color w:val="000000" w:themeColor="text1"/>
          <w:sz w:val="20"/>
          <w:szCs w:val="20"/>
          <w:cs/>
          <w:lang w:val="en-GB"/>
        </w:rPr>
        <w:t xml:space="preserve">. </w:t>
      </w:r>
    </w:p>
    <w:p w14:paraId="3A4E69B1" w14:textId="53C67BDC" w:rsidR="00501B4B" w:rsidRPr="00645D2E" w:rsidRDefault="00501B4B" w:rsidP="750ACD42">
      <w:pPr>
        <w:spacing w:after="0" w:line="240" w:lineRule="auto"/>
        <w:ind w:left="851" w:hanging="85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Level </w:t>
      </w:r>
      <w:r w:rsidR="00B441C1" w:rsidRPr="00645D2E">
        <w:rPr>
          <w:rFonts w:ascii="Arial" w:hAnsi="Arial" w:cs="Arial"/>
          <w:color w:val="000000" w:themeColor="text1"/>
          <w:sz w:val="20"/>
          <w:szCs w:val="20"/>
          <w:lang w:val="en-GB"/>
        </w:rPr>
        <w:t>2</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ab/>
      </w:r>
      <w:r w:rsidRPr="00645D2E">
        <w:rPr>
          <w:rFonts w:ascii="Arial" w:hAnsi="Arial" w:cs="Arial"/>
          <w:color w:val="000000" w:themeColor="text1"/>
          <w:spacing w:val="-2"/>
          <w:sz w:val="20"/>
          <w:szCs w:val="20"/>
          <w:lang w:val="en-GB"/>
        </w:rPr>
        <w:t>The fair value of financial instruments is determined using significant observable inputs and, as little</w:t>
      </w:r>
      <w:r w:rsidRPr="00645D2E">
        <w:rPr>
          <w:rFonts w:ascii="Arial" w:hAnsi="Arial" w:cs="Arial"/>
          <w:color w:val="000000" w:themeColor="text1"/>
          <w:sz w:val="20"/>
          <w:szCs w:val="20"/>
          <w:lang w:val="en-GB"/>
        </w:rPr>
        <w:t xml:space="preserve"> as possible, entity</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specific estimates</w:t>
      </w:r>
      <w:r w:rsidRPr="00645D2E">
        <w:rPr>
          <w:rFonts w:ascii="Arial" w:hAnsi="Arial" w:cs="Arial"/>
          <w:color w:val="000000" w:themeColor="text1"/>
          <w:sz w:val="20"/>
          <w:szCs w:val="20"/>
          <w:cs/>
          <w:lang w:val="en-GB"/>
        </w:rPr>
        <w:t xml:space="preserve">. </w:t>
      </w:r>
    </w:p>
    <w:p w14:paraId="582AA77A" w14:textId="77777777" w:rsidR="00323288" w:rsidRDefault="00501B4B" w:rsidP="00323288">
      <w:pPr>
        <w:spacing w:after="0" w:line="240" w:lineRule="auto"/>
        <w:ind w:left="851" w:hanging="851"/>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Level </w:t>
      </w:r>
      <w:r w:rsidR="00B441C1" w:rsidRPr="00645D2E">
        <w:rPr>
          <w:rFonts w:ascii="Arial" w:hAnsi="Arial" w:cs="Arial"/>
          <w:color w:val="000000" w:themeColor="text1"/>
          <w:sz w:val="20"/>
          <w:szCs w:val="20"/>
          <w:lang w:val="en-GB"/>
        </w:rPr>
        <w:t>3</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ab/>
        <w:t>The</w:t>
      </w:r>
      <w:r w:rsidR="00296C1A">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fair value of financial instruments is not based on observable market data</w:t>
      </w:r>
      <w:r w:rsidRPr="00645D2E">
        <w:rPr>
          <w:rFonts w:ascii="Arial" w:hAnsi="Arial" w:cs="Arial"/>
          <w:color w:val="000000" w:themeColor="text1"/>
          <w:sz w:val="20"/>
          <w:szCs w:val="20"/>
          <w:cs/>
          <w:lang w:val="en-GB"/>
        </w:rPr>
        <w:t>.</w:t>
      </w:r>
    </w:p>
    <w:p w14:paraId="635639A7" w14:textId="77777777" w:rsidR="00323288" w:rsidRDefault="00323288" w:rsidP="00323288">
      <w:pPr>
        <w:spacing w:after="0" w:line="240" w:lineRule="auto"/>
        <w:ind w:left="851" w:hanging="851"/>
        <w:rPr>
          <w:rFonts w:ascii="Arial" w:hAnsi="Arial" w:cs="Arial"/>
          <w:color w:val="000000" w:themeColor="text1"/>
          <w:sz w:val="20"/>
          <w:szCs w:val="20"/>
          <w:lang w:val="en-GB"/>
        </w:rPr>
      </w:pPr>
    </w:p>
    <w:p w14:paraId="31724978" w14:textId="7767C750" w:rsidR="009D49A9" w:rsidRPr="00645D2E" w:rsidRDefault="00B441C1" w:rsidP="00323288">
      <w:pPr>
        <w:spacing w:after="0" w:line="240" w:lineRule="auto"/>
        <w:ind w:left="851" w:hanging="851"/>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7</w:t>
      </w:r>
      <w:r w:rsidR="009D49A9"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1</w:t>
      </w:r>
      <w:r w:rsidR="009D49A9" w:rsidRPr="00645D2E">
        <w:rPr>
          <w:rFonts w:ascii="Arial" w:hAnsi="Arial" w:cs="Arial"/>
          <w:b/>
          <w:bCs/>
          <w:color w:val="000000" w:themeColor="text1"/>
          <w:sz w:val="20"/>
          <w:szCs w:val="20"/>
          <w:lang w:val="en-GB"/>
        </w:rPr>
        <w:tab/>
        <w:t xml:space="preserve">Valuation techniques used to measure fair value level </w:t>
      </w:r>
      <w:r w:rsidRPr="00645D2E">
        <w:rPr>
          <w:rFonts w:ascii="Arial" w:hAnsi="Arial" w:cs="Arial"/>
          <w:b/>
          <w:bCs/>
          <w:color w:val="000000" w:themeColor="text1"/>
          <w:sz w:val="20"/>
          <w:szCs w:val="20"/>
          <w:lang w:val="en-GB"/>
        </w:rPr>
        <w:t>2</w:t>
      </w:r>
    </w:p>
    <w:p w14:paraId="087949F4" w14:textId="77777777" w:rsidR="009D49A9" w:rsidRPr="00645D2E" w:rsidRDefault="009D49A9" w:rsidP="750ACD42">
      <w:pPr>
        <w:spacing w:after="0" w:line="240" w:lineRule="auto"/>
        <w:ind w:left="540" w:hanging="540"/>
        <w:jc w:val="both"/>
        <w:rPr>
          <w:rFonts w:ascii="Arial" w:hAnsi="Arial" w:cs="Arial"/>
          <w:color w:val="000000" w:themeColor="text1"/>
          <w:spacing w:val="-4"/>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6189"/>
      </w:tblGrid>
      <w:tr w:rsidR="004C4983" w:rsidRPr="00645D2E" w14:paraId="371ACB29" w14:textId="77777777" w:rsidTr="00603131">
        <w:tc>
          <w:tcPr>
            <w:tcW w:w="2721" w:type="dxa"/>
            <w:tcBorders>
              <w:top w:val="nil"/>
              <w:left w:val="nil"/>
              <w:bottom w:val="single" w:sz="4" w:space="0" w:color="auto"/>
              <w:right w:val="nil"/>
            </w:tcBorders>
            <w:hideMark/>
          </w:tcPr>
          <w:p w14:paraId="3016C273" w14:textId="77777777" w:rsidR="009D49A9" w:rsidRPr="00645D2E" w:rsidRDefault="009D49A9" w:rsidP="750ACD42">
            <w:pPr>
              <w:spacing w:after="0" w:line="240" w:lineRule="auto"/>
              <w:ind w:right="-72"/>
              <w:jc w:val="center"/>
              <w:rPr>
                <w:rFonts w:ascii="Arial" w:eastAsia="Arial Unicode MS" w:hAnsi="Arial" w:cs="Arial"/>
                <w:b/>
                <w:bCs/>
                <w:color w:val="000000" w:themeColor="text1"/>
                <w:sz w:val="20"/>
                <w:szCs w:val="20"/>
                <w:lang w:val="en-GB"/>
              </w:rPr>
            </w:pPr>
            <w:r w:rsidRPr="00645D2E">
              <w:rPr>
                <w:rFonts w:ascii="Arial" w:eastAsia="Arial Unicode MS" w:hAnsi="Arial" w:cs="Arial"/>
                <w:b/>
                <w:bCs/>
                <w:color w:val="000000" w:themeColor="text1"/>
                <w:sz w:val="20"/>
                <w:szCs w:val="20"/>
                <w:lang w:val="en-GB"/>
              </w:rPr>
              <w:t>Categories</w:t>
            </w:r>
          </w:p>
        </w:tc>
        <w:tc>
          <w:tcPr>
            <w:tcW w:w="6189" w:type="dxa"/>
            <w:tcBorders>
              <w:top w:val="nil"/>
              <w:left w:val="nil"/>
              <w:bottom w:val="single" w:sz="4" w:space="0" w:color="auto"/>
              <w:right w:val="nil"/>
            </w:tcBorders>
            <w:vAlign w:val="bottom"/>
            <w:hideMark/>
          </w:tcPr>
          <w:p w14:paraId="742E8114" w14:textId="77777777" w:rsidR="009D49A9" w:rsidRPr="00645D2E" w:rsidRDefault="009D49A9" w:rsidP="750ACD42">
            <w:pPr>
              <w:spacing w:after="0" w:line="240" w:lineRule="auto"/>
              <w:ind w:right="-72"/>
              <w:jc w:val="center"/>
              <w:rPr>
                <w:rFonts w:ascii="Arial" w:eastAsia="Arial Unicode MS" w:hAnsi="Arial" w:cs="Arial"/>
                <w:b/>
                <w:bCs/>
                <w:color w:val="000000" w:themeColor="text1"/>
                <w:sz w:val="20"/>
                <w:szCs w:val="20"/>
                <w:lang w:val="en-GB"/>
              </w:rPr>
            </w:pPr>
            <w:r w:rsidRPr="00645D2E">
              <w:rPr>
                <w:rFonts w:ascii="Arial" w:eastAsia="Arial Unicode MS" w:hAnsi="Arial" w:cs="Arial"/>
                <w:b/>
                <w:bCs/>
                <w:color w:val="000000" w:themeColor="text1"/>
                <w:sz w:val="20"/>
                <w:szCs w:val="20"/>
                <w:lang w:val="en-GB"/>
              </w:rPr>
              <w:t>Valuation techniques</w:t>
            </w:r>
          </w:p>
        </w:tc>
      </w:tr>
      <w:tr w:rsidR="004C4983" w:rsidRPr="00645D2E" w14:paraId="42FCEB1B" w14:textId="77777777" w:rsidTr="00603131">
        <w:trPr>
          <w:trHeight w:val="73"/>
        </w:trPr>
        <w:tc>
          <w:tcPr>
            <w:tcW w:w="2721" w:type="dxa"/>
            <w:tcBorders>
              <w:top w:val="single" w:sz="4" w:space="0" w:color="auto"/>
              <w:left w:val="nil"/>
              <w:bottom w:val="nil"/>
              <w:right w:val="nil"/>
            </w:tcBorders>
          </w:tcPr>
          <w:p w14:paraId="19F0B724" w14:textId="77777777" w:rsidR="009D49A9" w:rsidRPr="00645D2E" w:rsidRDefault="009D49A9" w:rsidP="750ACD42">
            <w:pPr>
              <w:spacing w:after="0" w:line="240" w:lineRule="auto"/>
              <w:ind w:left="-113"/>
              <w:rPr>
                <w:rFonts w:ascii="Arial" w:hAnsi="Arial" w:cs="Arial"/>
                <w:color w:val="000000" w:themeColor="text1"/>
                <w:sz w:val="12"/>
                <w:szCs w:val="12"/>
                <w:lang w:val="en-GB"/>
              </w:rPr>
            </w:pPr>
          </w:p>
        </w:tc>
        <w:tc>
          <w:tcPr>
            <w:tcW w:w="6189" w:type="dxa"/>
            <w:tcBorders>
              <w:top w:val="single" w:sz="4" w:space="0" w:color="auto"/>
              <w:left w:val="nil"/>
              <w:bottom w:val="nil"/>
              <w:right w:val="nil"/>
            </w:tcBorders>
          </w:tcPr>
          <w:p w14:paraId="42AEB259" w14:textId="77777777" w:rsidR="009D49A9" w:rsidRPr="00645D2E" w:rsidRDefault="009D49A9" w:rsidP="750ACD42">
            <w:pPr>
              <w:spacing w:after="0" w:line="240" w:lineRule="auto"/>
              <w:jc w:val="thaiDistribute"/>
              <w:rPr>
                <w:rFonts w:ascii="Arial" w:hAnsi="Arial" w:cs="Arial"/>
                <w:color w:val="000000" w:themeColor="text1"/>
                <w:sz w:val="12"/>
                <w:szCs w:val="12"/>
                <w:lang w:val="en-GB"/>
              </w:rPr>
            </w:pPr>
          </w:p>
        </w:tc>
      </w:tr>
      <w:tr w:rsidR="004C4983" w:rsidRPr="00645D2E" w14:paraId="3C47C965" w14:textId="77777777" w:rsidTr="00603131">
        <w:tc>
          <w:tcPr>
            <w:tcW w:w="2721" w:type="dxa"/>
            <w:tcBorders>
              <w:top w:val="nil"/>
              <w:left w:val="nil"/>
              <w:bottom w:val="nil"/>
              <w:right w:val="nil"/>
            </w:tcBorders>
          </w:tcPr>
          <w:p w14:paraId="620B21E2" w14:textId="14B711E0" w:rsidR="009D49A9" w:rsidRPr="00645D2E" w:rsidRDefault="26E65578" w:rsidP="750ACD42">
            <w:pPr>
              <w:spacing w:after="0" w:line="240" w:lineRule="auto"/>
              <w:ind w:left="-113"/>
              <w:rPr>
                <w:rFonts w:ascii="Arial" w:hAnsi="Arial" w:cs="Arial"/>
                <w:color w:val="000000" w:themeColor="text1"/>
                <w:sz w:val="20"/>
                <w:szCs w:val="20"/>
                <w:highlight w:val="yellow"/>
                <w:lang w:val="en-GB"/>
              </w:rPr>
            </w:pPr>
            <w:r w:rsidRPr="00645D2E">
              <w:rPr>
                <w:rFonts w:ascii="Arial" w:hAnsi="Arial" w:cs="Arial"/>
                <w:color w:val="000000" w:themeColor="text1"/>
                <w:sz w:val="20"/>
                <w:szCs w:val="20"/>
                <w:lang w:val="en-GB"/>
              </w:rPr>
              <w:t>B</w:t>
            </w:r>
            <w:r w:rsidR="4E82062A" w:rsidRPr="00645D2E">
              <w:rPr>
                <w:rFonts w:ascii="Arial" w:hAnsi="Arial" w:cs="Arial"/>
                <w:color w:val="000000" w:themeColor="text1"/>
                <w:sz w:val="20"/>
                <w:szCs w:val="20"/>
                <w:lang w:val="en-GB"/>
              </w:rPr>
              <w:t>orrowings</w:t>
            </w:r>
          </w:p>
        </w:tc>
        <w:tc>
          <w:tcPr>
            <w:tcW w:w="6189" w:type="dxa"/>
            <w:tcBorders>
              <w:top w:val="nil"/>
              <w:left w:val="nil"/>
              <w:bottom w:val="nil"/>
              <w:right w:val="nil"/>
            </w:tcBorders>
            <w:hideMark/>
          </w:tcPr>
          <w:p w14:paraId="601FBAA2" w14:textId="642578B3" w:rsidR="009D49A9" w:rsidRPr="00645D2E" w:rsidRDefault="0D8681DE" w:rsidP="750ACD42">
            <w:pPr>
              <w:spacing w:after="0" w:line="240" w:lineRule="auto"/>
              <w:rPr>
                <w:rFonts w:ascii="Arial" w:hAnsi="Arial" w:cs="Arial"/>
                <w:color w:val="000000" w:themeColor="text1"/>
                <w:sz w:val="20"/>
                <w:szCs w:val="20"/>
                <w:highlight w:val="yellow"/>
                <w:lang w:val="en-GB"/>
              </w:rPr>
            </w:pPr>
            <w:r w:rsidRPr="00645D2E">
              <w:rPr>
                <w:rFonts w:ascii="Arial" w:hAnsi="Arial" w:cs="Arial"/>
                <w:color w:val="000000" w:themeColor="text1"/>
                <w:sz w:val="20"/>
                <w:szCs w:val="20"/>
                <w:lang w:val="en-GB"/>
              </w:rPr>
              <w:t>Discount</w:t>
            </w:r>
            <w:r w:rsidR="4E759ACD" w:rsidRPr="00645D2E">
              <w:rPr>
                <w:rFonts w:ascii="Arial" w:hAnsi="Arial" w:cs="Arial"/>
                <w:color w:val="000000" w:themeColor="text1"/>
                <w:sz w:val="20"/>
                <w:szCs w:val="25"/>
                <w:lang w:val="en-GB"/>
              </w:rPr>
              <w:t>ed</w:t>
            </w:r>
            <w:r w:rsidRPr="00645D2E">
              <w:rPr>
                <w:rFonts w:ascii="Arial" w:hAnsi="Arial" w:cs="Arial"/>
                <w:color w:val="000000" w:themeColor="text1"/>
                <w:sz w:val="20"/>
                <w:szCs w:val="20"/>
                <w:lang w:val="en-GB"/>
              </w:rPr>
              <w:t xml:space="preserve"> the present value of future cash flows using the market loan interest rate </w:t>
            </w:r>
            <w:r w:rsidR="002B7A93" w:rsidRPr="00645D2E">
              <w:rPr>
                <w:rFonts w:ascii="Arial" w:hAnsi="Arial" w:cs="Arial"/>
                <w:color w:val="000000" w:themeColor="text1"/>
                <w:sz w:val="20"/>
                <w:szCs w:val="20"/>
                <w:lang w:val="en-GB"/>
              </w:rPr>
              <w:t>at</w:t>
            </w:r>
            <w:r w:rsidRPr="00645D2E">
              <w:rPr>
                <w:rFonts w:ascii="Arial" w:hAnsi="Arial" w:cs="Arial"/>
                <w:color w:val="000000" w:themeColor="text1"/>
                <w:sz w:val="20"/>
                <w:szCs w:val="20"/>
                <w:lang w:val="en-GB"/>
              </w:rPr>
              <w:t xml:space="preserve"> the date </w:t>
            </w:r>
            <w:r w:rsidR="6DE066FE" w:rsidRPr="00645D2E">
              <w:rPr>
                <w:rFonts w:ascii="Arial" w:hAnsi="Arial" w:cs="Arial"/>
                <w:color w:val="000000" w:themeColor="text1"/>
                <w:sz w:val="20"/>
                <w:szCs w:val="20"/>
                <w:lang w:val="en-GB"/>
              </w:rPr>
              <w:t>of</w:t>
            </w:r>
            <w:r w:rsidRPr="00645D2E">
              <w:rPr>
                <w:rFonts w:ascii="Arial" w:hAnsi="Arial" w:cs="Arial"/>
                <w:color w:val="000000" w:themeColor="text1"/>
                <w:sz w:val="20"/>
                <w:szCs w:val="20"/>
                <w:lang w:val="en-GB"/>
              </w:rPr>
              <w:t xml:space="preserve"> the financial</w:t>
            </w:r>
            <w:r w:rsidR="2755EBEC"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statements.</w:t>
            </w:r>
          </w:p>
        </w:tc>
      </w:tr>
    </w:tbl>
    <w:p w14:paraId="5008D7B1" w14:textId="77777777" w:rsidR="009D49A9" w:rsidRDefault="009D49A9" w:rsidP="750ACD42">
      <w:pPr>
        <w:spacing w:after="0" w:line="240" w:lineRule="auto"/>
        <w:ind w:left="540" w:hanging="540"/>
        <w:jc w:val="both"/>
        <w:rPr>
          <w:rFonts w:ascii="Arial" w:hAnsi="Arial" w:cs="Arial"/>
          <w:color w:val="000000" w:themeColor="text1"/>
          <w:sz w:val="20"/>
          <w:szCs w:val="20"/>
          <w:lang w:val="en-GB"/>
        </w:rPr>
      </w:pPr>
    </w:p>
    <w:p w14:paraId="4706D596" w14:textId="77777777" w:rsidR="00323288" w:rsidRDefault="00323288" w:rsidP="750ACD42">
      <w:pPr>
        <w:spacing w:after="0" w:line="240" w:lineRule="auto"/>
        <w:ind w:left="540" w:hanging="540"/>
        <w:jc w:val="both"/>
        <w:rPr>
          <w:rFonts w:ascii="Arial" w:hAnsi="Arial" w:cs="Arial"/>
          <w:color w:val="000000" w:themeColor="text1"/>
          <w:sz w:val="20"/>
          <w:szCs w:val="20"/>
          <w:lang w:val="en-GB"/>
        </w:rPr>
      </w:pPr>
    </w:p>
    <w:tbl>
      <w:tblPr>
        <w:tblW w:w="9450" w:type="dxa"/>
        <w:tblInd w:w="108" w:type="dxa"/>
        <w:tblLayout w:type="fixed"/>
        <w:tblLook w:val="04A0" w:firstRow="1" w:lastRow="0" w:firstColumn="1" w:lastColumn="0" w:noHBand="0" w:noVBand="1"/>
      </w:tblPr>
      <w:tblGrid>
        <w:gridCol w:w="9450"/>
      </w:tblGrid>
      <w:tr w:rsidR="00603131" w:rsidRPr="00645D2E" w14:paraId="1BADA0BA" w14:textId="77777777" w:rsidTr="005F16C4">
        <w:trPr>
          <w:trHeight w:val="386"/>
        </w:trPr>
        <w:tc>
          <w:tcPr>
            <w:tcW w:w="9450" w:type="dxa"/>
            <w:vAlign w:val="center"/>
          </w:tcPr>
          <w:p w14:paraId="27EBC9E8" w14:textId="77777777" w:rsidR="00603131" w:rsidRPr="00645D2E" w:rsidRDefault="00603131" w:rsidP="005F16C4">
            <w:pPr>
              <w:spacing w:after="0" w:line="240" w:lineRule="auto"/>
              <w:ind w:left="432" w:hanging="542"/>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8</w:t>
            </w:r>
            <w:r w:rsidRPr="00645D2E">
              <w:rPr>
                <w:rFonts w:ascii="Arial" w:hAnsi="Arial" w:cs="Arial"/>
                <w:color w:val="000000" w:themeColor="text1"/>
              </w:rPr>
              <w:tab/>
            </w:r>
            <w:r w:rsidRPr="00645D2E">
              <w:rPr>
                <w:rFonts w:ascii="Arial" w:hAnsi="Arial" w:cs="Arial"/>
                <w:b/>
                <w:bCs/>
                <w:color w:val="000000" w:themeColor="text1"/>
                <w:sz w:val="20"/>
                <w:szCs w:val="20"/>
                <w:lang w:val="en-GB"/>
              </w:rPr>
              <w:t>Trade and other current receivables, net</w:t>
            </w:r>
          </w:p>
        </w:tc>
      </w:tr>
    </w:tbl>
    <w:p w14:paraId="4481757B" w14:textId="77777777" w:rsidR="00603131" w:rsidRPr="00645D2E" w:rsidRDefault="00603131" w:rsidP="750ACD42">
      <w:pPr>
        <w:spacing w:after="0" w:line="240" w:lineRule="auto"/>
        <w:ind w:left="540" w:hanging="540"/>
        <w:jc w:val="both"/>
        <w:rPr>
          <w:rFonts w:ascii="Arial" w:hAnsi="Arial" w:cs="Arial"/>
          <w:color w:val="000000" w:themeColor="text1"/>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C4983" w:rsidRPr="00B140A3" w14:paraId="29540FC5" w14:textId="77777777" w:rsidTr="00B140A3">
        <w:tc>
          <w:tcPr>
            <w:tcW w:w="3687" w:type="dxa"/>
            <w:vAlign w:val="bottom"/>
          </w:tcPr>
          <w:p w14:paraId="7E477BD0" w14:textId="77777777" w:rsidR="009D49A9" w:rsidRPr="00B140A3" w:rsidRDefault="009D49A9" w:rsidP="006F462B">
            <w:pPr>
              <w:spacing w:after="0" w:line="240" w:lineRule="auto"/>
              <w:ind w:left="-101"/>
              <w:jc w:val="both"/>
              <w:rPr>
                <w:rFonts w:ascii="Arial" w:hAnsi="Arial" w:cs="Arial"/>
                <w:color w:val="000000" w:themeColor="text1"/>
                <w:spacing w:val="-2"/>
                <w:sz w:val="20"/>
                <w:szCs w:val="20"/>
                <w:lang w:val="en-GB"/>
              </w:rPr>
            </w:pPr>
          </w:p>
        </w:tc>
        <w:tc>
          <w:tcPr>
            <w:tcW w:w="2881" w:type="dxa"/>
            <w:gridSpan w:val="2"/>
            <w:tcBorders>
              <w:bottom w:val="single" w:sz="4" w:space="0" w:color="auto"/>
            </w:tcBorders>
            <w:hideMark/>
          </w:tcPr>
          <w:p w14:paraId="1765C497" w14:textId="7A46F64F"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Consolidated</w:t>
            </w:r>
          </w:p>
          <w:p w14:paraId="3633893B" w14:textId="77777777"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financial information</w:t>
            </w:r>
          </w:p>
        </w:tc>
        <w:tc>
          <w:tcPr>
            <w:tcW w:w="2882" w:type="dxa"/>
            <w:gridSpan w:val="2"/>
            <w:tcBorders>
              <w:bottom w:val="single" w:sz="4" w:space="0" w:color="auto"/>
            </w:tcBorders>
            <w:hideMark/>
          </w:tcPr>
          <w:p w14:paraId="722474FF" w14:textId="0F641C67"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Separate</w:t>
            </w:r>
          </w:p>
          <w:p w14:paraId="7BA94F4C" w14:textId="77777777" w:rsidR="009D49A9" w:rsidRPr="00B140A3"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financial information</w:t>
            </w:r>
          </w:p>
        </w:tc>
      </w:tr>
      <w:tr w:rsidR="0033448D" w:rsidRPr="00B140A3" w14:paraId="26B060D7" w14:textId="77777777" w:rsidTr="00B140A3">
        <w:tc>
          <w:tcPr>
            <w:tcW w:w="3687" w:type="dxa"/>
            <w:vAlign w:val="bottom"/>
            <w:hideMark/>
          </w:tcPr>
          <w:p w14:paraId="18EDC778" w14:textId="77777777" w:rsidR="0033448D" w:rsidRPr="00B140A3" w:rsidRDefault="0033448D" w:rsidP="0033448D">
            <w:pPr>
              <w:spacing w:after="0" w:line="240" w:lineRule="auto"/>
              <w:ind w:left="-101"/>
              <w:jc w:val="both"/>
              <w:rPr>
                <w:rFonts w:ascii="Arial" w:hAnsi="Arial" w:cs="Arial"/>
                <w:b/>
                <w:bCs/>
                <w:color w:val="000000" w:themeColor="text1"/>
                <w:spacing w:val="-2"/>
                <w:sz w:val="20"/>
                <w:szCs w:val="20"/>
                <w:lang w:val="en-GB"/>
              </w:rPr>
            </w:pPr>
            <w:r w:rsidRPr="00B140A3">
              <w:rPr>
                <w:rFonts w:ascii="Arial" w:hAnsi="Arial" w:cs="Arial"/>
                <w:b/>
                <w:bCs/>
                <w:color w:val="000000" w:themeColor="text1"/>
                <w:spacing w:val="-2"/>
                <w:sz w:val="20"/>
                <w:szCs w:val="20"/>
                <w:lang w:val="en-GB"/>
              </w:rPr>
              <w:t xml:space="preserve">As at </w:t>
            </w:r>
          </w:p>
        </w:tc>
        <w:tc>
          <w:tcPr>
            <w:tcW w:w="1440" w:type="dxa"/>
            <w:tcBorders>
              <w:top w:val="single" w:sz="4" w:space="0" w:color="auto"/>
            </w:tcBorders>
            <w:hideMark/>
          </w:tcPr>
          <w:p w14:paraId="750A0455" w14:textId="7CE03EE4" w:rsidR="0033448D" w:rsidRPr="00B140A3" w:rsidRDefault="00B441C1" w:rsidP="0033448D">
            <w:pPr>
              <w:spacing w:after="0" w:line="240" w:lineRule="auto"/>
              <w:ind w:left="-105"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w:t>
            </w:r>
            <w:r w:rsidR="00561A57">
              <w:rPr>
                <w:rFonts w:ascii="Arial" w:hAnsi="Arial" w:cs="Arial"/>
                <w:b/>
                <w:bCs/>
                <w:color w:val="000000" w:themeColor="text1"/>
                <w:sz w:val="20"/>
                <w:szCs w:val="20"/>
                <w:lang w:val="en-GB"/>
              </w:rPr>
              <w:t>0</w:t>
            </w:r>
            <w:r w:rsidR="0033448D" w:rsidRPr="00B140A3">
              <w:rPr>
                <w:rFonts w:ascii="Arial" w:hAnsi="Arial" w:cs="Arial"/>
                <w:b/>
                <w:bCs/>
                <w:color w:val="000000" w:themeColor="text1"/>
                <w:sz w:val="20"/>
                <w:szCs w:val="20"/>
                <w:lang w:val="en-GB"/>
              </w:rPr>
              <w:t xml:space="preserve"> </w:t>
            </w:r>
            <w:r w:rsidR="00561A57">
              <w:rPr>
                <w:rFonts w:ascii="Arial" w:hAnsi="Arial" w:cs="Arial"/>
                <w:b/>
                <w:bCs/>
                <w:color w:val="000000" w:themeColor="text1"/>
                <w:sz w:val="20"/>
                <w:szCs w:val="20"/>
                <w:lang w:val="en-GB"/>
              </w:rPr>
              <w:t>June</w:t>
            </w:r>
          </w:p>
        </w:tc>
        <w:tc>
          <w:tcPr>
            <w:tcW w:w="1441" w:type="dxa"/>
            <w:tcBorders>
              <w:top w:val="single" w:sz="4" w:space="0" w:color="auto"/>
            </w:tcBorders>
            <w:hideMark/>
          </w:tcPr>
          <w:p w14:paraId="1C55247F" w14:textId="7B1D9CFA"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31</w:t>
            </w:r>
            <w:r w:rsidR="0033448D" w:rsidRPr="00B140A3">
              <w:rPr>
                <w:rFonts w:ascii="Arial" w:hAnsi="Arial" w:cs="Arial"/>
                <w:b/>
                <w:bCs/>
                <w:color w:val="000000" w:themeColor="text1"/>
                <w:sz w:val="20"/>
                <w:szCs w:val="20"/>
                <w:lang w:val="en-GB"/>
              </w:rPr>
              <w:t xml:space="preserve"> December</w:t>
            </w:r>
          </w:p>
        </w:tc>
        <w:tc>
          <w:tcPr>
            <w:tcW w:w="1441" w:type="dxa"/>
            <w:tcBorders>
              <w:top w:val="single" w:sz="4" w:space="0" w:color="auto"/>
            </w:tcBorders>
            <w:hideMark/>
          </w:tcPr>
          <w:p w14:paraId="0965DA1B" w14:textId="33959652" w:rsidR="0033448D" w:rsidRPr="00B140A3" w:rsidRDefault="00B441C1" w:rsidP="0033448D">
            <w:pPr>
              <w:spacing w:after="0" w:line="240" w:lineRule="auto"/>
              <w:ind w:left="-105"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w:t>
            </w:r>
            <w:r w:rsidR="00561A57">
              <w:rPr>
                <w:rFonts w:ascii="Arial" w:hAnsi="Arial" w:cs="Arial"/>
                <w:b/>
                <w:bCs/>
                <w:color w:val="000000" w:themeColor="text1"/>
                <w:sz w:val="20"/>
                <w:szCs w:val="20"/>
                <w:lang w:val="en-GB"/>
              </w:rPr>
              <w:t>0 June</w:t>
            </w:r>
          </w:p>
        </w:tc>
        <w:tc>
          <w:tcPr>
            <w:tcW w:w="1441" w:type="dxa"/>
            <w:tcBorders>
              <w:top w:val="single" w:sz="4" w:space="0" w:color="auto"/>
            </w:tcBorders>
            <w:hideMark/>
          </w:tcPr>
          <w:p w14:paraId="236CF99A" w14:textId="2809B6D2"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31</w:t>
            </w:r>
            <w:r w:rsidR="0033448D" w:rsidRPr="00B140A3">
              <w:rPr>
                <w:rFonts w:ascii="Arial" w:hAnsi="Arial" w:cs="Arial"/>
                <w:b/>
                <w:bCs/>
                <w:color w:val="000000" w:themeColor="text1"/>
                <w:sz w:val="20"/>
                <w:szCs w:val="20"/>
                <w:lang w:val="en-GB"/>
              </w:rPr>
              <w:t xml:space="preserve"> December</w:t>
            </w:r>
          </w:p>
        </w:tc>
      </w:tr>
      <w:tr w:rsidR="0033448D" w:rsidRPr="00B140A3" w14:paraId="41A179DC" w14:textId="77777777" w:rsidTr="00B140A3">
        <w:tc>
          <w:tcPr>
            <w:tcW w:w="3687" w:type="dxa"/>
            <w:vAlign w:val="bottom"/>
          </w:tcPr>
          <w:p w14:paraId="577FCE0E" w14:textId="77777777" w:rsidR="0033448D" w:rsidRPr="00B140A3" w:rsidRDefault="0033448D" w:rsidP="0033448D">
            <w:pPr>
              <w:pStyle w:val="Header"/>
              <w:spacing w:after="0" w:line="240" w:lineRule="auto"/>
              <w:ind w:left="-101"/>
              <w:rPr>
                <w:rFonts w:ascii="Arial" w:hAnsi="Arial" w:cs="Arial"/>
                <w:b/>
                <w:bCs/>
                <w:color w:val="000000" w:themeColor="text1"/>
                <w:spacing w:val="-2"/>
                <w:sz w:val="20"/>
                <w:szCs w:val="20"/>
                <w:lang w:val="en-GB"/>
              </w:rPr>
            </w:pPr>
          </w:p>
        </w:tc>
        <w:tc>
          <w:tcPr>
            <w:tcW w:w="1440" w:type="dxa"/>
            <w:hideMark/>
          </w:tcPr>
          <w:p w14:paraId="5D10C088" w14:textId="646B94DC"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2026</w:t>
            </w:r>
          </w:p>
        </w:tc>
        <w:tc>
          <w:tcPr>
            <w:tcW w:w="1441" w:type="dxa"/>
            <w:hideMark/>
          </w:tcPr>
          <w:p w14:paraId="66B70C41" w14:textId="6F38EC19"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2025</w:t>
            </w:r>
          </w:p>
        </w:tc>
        <w:tc>
          <w:tcPr>
            <w:tcW w:w="1441" w:type="dxa"/>
            <w:hideMark/>
          </w:tcPr>
          <w:p w14:paraId="175DF434" w14:textId="79D7DCC4"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2026</w:t>
            </w:r>
          </w:p>
        </w:tc>
        <w:tc>
          <w:tcPr>
            <w:tcW w:w="1441" w:type="dxa"/>
            <w:hideMark/>
          </w:tcPr>
          <w:p w14:paraId="0A6E3986" w14:textId="57D6AF79" w:rsidR="0033448D" w:rsidRPr="00B140A3" w:rsidRDefault="00B441C1" w:rsidP="0033448D">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2025</w:t>
            </w:r>
          </w:p>
        </w:tc>
      </w:tr>
      <w:tr w:rsidR="004C4983" w:rsidRPr="00B140A3" w14:paraId="0BCC0A90" w14:textId="77777777" w:rsidTr="00B140A3">
        <w:tc>
          <w:tcPr>
            <w:tcW w:w="3687" w:type="dxa"/>
            <w:vAlign w:val="bottom"/>
          </w:tcPr>
          <w:p w14:paraId="6ACCBEE4" w14:textId="77777777" w:rsidR="00290E09" w:rsidRPr="00B140A3" w:rsidRDefault="00290E09" w:rsidP="006F462B">
            <w:pPr>
              <w:pStyle w:val="Header"/>
              <w:spacing w:after="0" w:line="240" w:lineRule="auto"/>
              <w:ind w:left="-101"/>
              <w:rPr>
                <w:rFonts w:ascii="Arial" w:hAnsi="Arial" w:cs="Arial"/>
                <w:b/>
                <w:bCs/>
                <w:color w:val="000000" w:themeColor="text1"/>
                <w:spacing w:val="-2"/>
                <w:sz w:val="20"/>
                <w:szCs w:val="20"/>
                <w:lang w:val="en-GB"/>
              </w:rPr>
            </w:pPr>
          </w:p>
        </w:tc>
        <w:tc>
          <w:tcPr>
            <w:tcW w:w="1440" w:type="dxa"/>
            <w:tcBorders>
              <w:bottom w:val="single" w:sz="4" w:space="0" w:color="auto"/>
            </w:tcBorders>
          </w:tcPr>
          <w:p w14:paraId="4BC42617" w14:textId="3D0ACD51"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c>
          <w:tcPr>
            <w:tcW w:w="1441" w:type="dxa"/>
            <w:tcBorders>
              <w:bottom w:val="single" w:sz="4" w:space="0" w:color="auto"/>
            </w:tcBorders>
          </w:tcPr>
          <w:p w14:paraId="3EF62489" w14:textId="567961B9"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c>
          <w:tcPr>
            <w:tcW w:w="1441" w:type="dxa"/>
            <w:tcBorders>
              <w:bottom w:val="single" w:sz="4" w:space="0" w:color="auto"/>
            </w:tcBorders>
          </w:tcPr>
          <w:p w14:paraId="03E46FFE" w14:textId="54056AD7"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c>
          <w:tcPr>
            <w:tcW w:w="1441" w:type="dxa"/>
            <w:tcBorders>
              <w:bottom w:val="single" w:sz="4" w:space="0" w:color="auto"/>
            </w:tcBorders>
          </w:tcPr>
          <w:p w14:paraId="6DA91D0A" w14:textId="1C6DC6B9" w:rsidR="00290E09" w:rsidRPr="00B140A3" w:rsidRDefault="514DCC1D" w:rsidP="750ACD42">
            <w:pPr>
              <w:spacing w:after="0" w:line="240" w:lineRule="auto"/>
              <w:ind w:right="-72"/>
              <w:jc w:val="right"/>
              <w:rPr>
                <w:rFonts w:ascii="Arial" w:hAnsi="Arial" w:cs="Arial"/>
                <w:b/>
                <w:bCs/>
                <w:color w:val="000000" w:themeColor="text1"/>
                <w:sz w:val="20"/>
                <w:szCs w:val="20"/>
                <w:lang w:val="en-GB"/>
              </w:rPr>
            </w:pPr>
            <w:r w:rsidRPr="00B140A3">
              <w:rPr>
                <w:rFonts w:ascii="Arial" w:hAnsi="Arial" w:cs="Arial"/>
                <w:b/>
                <w:bCs/>
                <w:color w:val="000000" w:themeColor="text1"/>
                <w:sz w:val="20"/>
                <w:szCs w:val="20"/>
                <w:lang w:val="en-GB"/>
              </w:rPr>
              <w:t>Baht</w:t>
            </w:r>
            <w:r w:rsidRPr="00B140A3">
              <w:rPr>
                <w:rFonts w:ascii="Arial" w:hAnsi="Arial" w:cs="Arial"/>
                <w:b/>
                <w:bCs/>
                <w:color w:val="000000" w:themeColor="text1"/>
                <w:sz w:val="20"/>
                <w:szCs w:val="20"/>
                <w:cs/>
                <w:lang w:val="en-GB"/>
              </w:rPr>
              <w:t>’</w:t>
            </w:r>
            <w:r w:rsidR="00B441C1" w:rsidRPr="00B140A3">
              <w:rPr>
                <w:rFonts w:ascii="Arial" w:hAnsi="Arial" w:cs="Arial"/>
                <w:b/>
                <w:bCs/>
                <w:color w:val="000000" w:themeColor="text1"/>
                <w:sz w:val="20"/>
                <w:szCs w:val="20"/>
                <w:lang w:val="en-GB"/>
              </w:rPr>
              <w:t>000</w:t>
            </w:r>
          </w:p>
        </w:tc>
      </w:tr>
      <w:tr w:rsidR="004C4983" w:rsidRPr="00B140A3" w14:paraId="58C58E82" w14:textId="77777777" w:rsidTr="00B140A3">
        <w:tc>
          <w:tcPr>
            <w:tcW w:w="3687" w:type="dxa"/>
            <w:vAlign w:val="bottom"/>
          </w:tcPr>
          <w:p w14:paraId="2DBDE897" w14:textId="77777777" w:rsidR="00290E09" w:rsidRPr="00B140A3" w:rsidRDefault="00290E09" w:rsidP="006F462B">
            <w:pPr>
              <w:spacing w:after="0" w:line="240" w:lineRule="auto"/>
              <w:ind w:left="-101"/>
              <w:jc w:val="both"/>
              <w:rPr>
                <w:rFonts w:ascii="Arial" w:hAnsi="Arial" w:cs="Arial"/>
                <w:b/>
                <w:bCs/>
                <w:color w:val="000000" w:themeColor="text1"/>
                <w:spacing w:val="-2"/>
                <w:sz w:val="20"/>
                <w:szCs w:val="20"/>
                <w:lang w:val="en-GB"/>
              </w:rPr>
            </w:pPr>
          </w:p>
        </w:tc>
        <w:tc>
          <w:tcPr>
            <w:tcW w:w="1440" w:type="dxa"/>
            <w:tcBorders>
              <w:top w:val="single" w:sz="4" w:space="0" w:color="auto"/>
            </w:tcBorders>
          </w:tcPr>
          <w:p w14:paraId="6990BE1F" w14:textId="77777777" w:rsidR="00290E09" w:rsidRPr="00B140A3" w:rsidRDefault="00290E09" w:rsidP="750ACD42">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70DAA039" w14:textId="77777777" w:rsidR="00290E09" w:rsidRPr="00B140A3" w:rsidRDefault="00290E09" w:rsidP="750ACD42">
            <w:pPr>
              <w:spacing w:after="0" w:line="240" w:lineRule="auto"/>
              <w:ind w:right="-72"/>
              <w:jc w:val="right"/>
              <w:rPr>
                <w:rFonts w:ascii="Arial" w:hAnsi="Arial" w:cs="Arial"/>
                <w:b/>
                <w:bCs/>
                <w:color w:val="000000" w:themeColor="text1"/>
                <w:sz w:val="20"/>
                <w:szCs w:val="20"/>
                <w:lang w:val="en-GB"/>
              </w:rPr>
            </w:pPr>
          </w:p>
        </w:tc>
        <w:tc>
          <w:tcPr>
            <w:tcW w:w="1441" w:type="dxa"/>
            <w:tcBorders>
              <w:top w:val="single" w:sz="4" w:space="0" w:color="auto"/>
            </w:tcBorders>
          </w:tcPr>
          <w:p w14:paraId="0E41994E" w14:textId="77777777" w:rsidR="00290E09" w:rsidRPr="00B140A3" w:rsidRDefault="00290E09" w:rsidP="750ACD42">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05A2FCB6" w14:textId="77777777" w:rsidR="00290E09" w:rsidRPr="00B140A3" w:rsidRDefault="00290E09" w:rsidP="750ACD42">
            <w:pPr>
              <w:spacing w:after="0" w:line="240" w:lineRule="auto"/>
              <w:ind w:right="-72"/>
              <w:jc w:val="right"/>
              <w:rPr>
                <w:rFonts w:ascii="Arial" w:hAnsi="Arial" w:cs="Arial"/>
                <w:b/>
                <w:bCs/>
                <w:color w:val="000000" w:themeColor="text1"/>
                <w:sz w:val="20"/>
                <w:szCs w:val="20"/>
                <w:lang w:val="en-GB"/>
              </w:rPr>
            </w:pPr>
          </w:p>
        </w:tc>
      </w:tr>
      <w:tr w:rsidR="0053275A" w:rsidRPr="00B140A3" w14:paraId="1245E679" w14:textId="77777777" w:rsidTr="00B140A3">
        <w:tc>
          <w:tcPr>
            <w:tcW w:w="3687" w:type="dxa"/>
            <w:vAlign w:val="bottom"/>
            <w:hideMark/>
          </w:tcPr>
          <w:p w14:paraId="2DF8FA81" w14:textId="17116DE1" w:rsidR="0059367E" w:rsidRPr="00B140A3" w:rsidRDefault="0059367E" w:rsidP="0059367E">
            <w:pPr>
              <w:spacing w:after="0" w:line="240" w:lineRule="auto"/>
              <w:ind w:left="-101"/>
              <w:jc w:val="both"/>
              <w:rPr>
                <w:rFonts w:ascii="Arial" w:hAnsi="Arial" w:cs="Arial"/>
                <w:spacing w:val="-2"/>
                <w:sz w:val="20"/>
                <w:szCs w:val="20"/>
                <w:lang w:val="en-GB"/>
              </w:rPr>
            </w:pPr>
            <w:r w:rsidRPr="00B140A3">
              <w:rPr>
                <w:rFonts w:ascii="Arial" w:hAnsi="Arial" w:cs="Arial"/>
                <w:spacing w:val="-2"/>
                <w:sz w:val="20"/>
                <w:szCs w:val="20"/>
              </w:rPr>
              <w:t xml:space="preserve">Trade receivables </w:t>
            </w:r>
          </w:p>
        </w:tc>
        <w:tc>
          <w:tcPr>
            <w:tcW w:w="1440" w:type="dxa"/>
            <w:vAlign w:val="bottom"/>
          </w:tcPr>
          <w:p w14:paraId="43AEE235" w14:textId="65E60CB8" w:rsidR="0059367E" w:rsidRPr="00B140A3" w:rsidRDefault="00F27964" w:rsidP="0059367E">
            <w:pPr>
              <w:spacing w:after="0" w:line="240" w:lineRule="auto"/>
              <w:ind w:right="-72"/>
              <w:jc w:val="right"/>
              <w:rPr>
                <w:rFonts w:ascii="Arial" w:hAnsi="Arial" w:cs="Arial"/>
                <w:sz w:val="20"/>
                <w:szCs w:val="20"/>
                <w:lang w:val="en-GB"/>
              </w:rPr>
            </w:pPr>
            <w:r>
              <w:rPr>
                <w:rFonts w:ascii="Arial" w:hAnsi="Arial" w:cs="Arial"/>
                <w:sz w:val="20"/>
                <w:szCs w:val="20"/>
                <w:lang w:val="en-GB"/>
              </w:rPr>
              <w:t>29,181</w:t>
            </w:r>
          </w:p>
        </w:tc>
        <w:tc>
          <w:tcPr>
            <w:tcW w:w="1441" w:type="dxa"/>
            <w:vAlign w:val="center"/>
          </w:tcPr>
          <w:p w14:paraId="2728DFB3" w14:textId="3CE694E1"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28,059</w:t>
            </w:r>
          </w:p>
        </w:tc>
        <w:tc>
          <w:tcPr>
            <w:tcW w:w="1441" w:type="dxa"/>
            <w:vAlign w:val="bottom"/>
          </w:tcPr>
          <w:p w14:paraId="661AA4B3" w14:textId="3604E129" w:rsidR="0059367E" w:rsidRPr="00B140A3" w:rsidRDefault="00725A2F"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c>
          <w:tcPr>
            <w:tcW w:w="1441" w:type="dxa"/>
            <w:vAlign w:val="bottom"/>
          </w:tcPr>
          <w:p w14:paraId="272D5C97" w14:textId="0D414E00" w:rsidR="0059367E" w:rsidRPr="00B140A3" w:rsidRDefault="00725A2F"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2DAAB572" w14:textId="77777777" w:rsidTr="00B140A3">
        <w:tc>
          <w:tcPr>
            <w:tcW w:w="3687" w:type="dxa"/>
            <w:hideMark/>
          </w:tcPr>
          <w:p w14:paraId="034C6E94" w14:textId="61B19FB9" w:rsidR="0059367E" w:rsidRPr="00B140A3" w:rsidRDefault="0059367E" w:rsidP="0059367E">
            <w:pPr>
              <w:tabs>
                <w:tab w:val="left" w:pos="435"/>
              </w:tabs>
              <w:spacing w:after="0" w:line="240" w:lineRule="auto"/>
              <w:ind w:left="-101" w:right="-72"/>
              <w:rPr>
                <w:rFonts w:ascii="Arial" w:hAnsi="Arial" w:cs="Arial"/>
                <w:spacing w:val="-2"/>
                <w:sz w:val="20"/>
                <w:szCs w:val="20"/>
                <w:lang w:val="en-GB" w:eastAsia="th-TH"/>
              </w:rPr>
            </w:pPr>
            <w:r w:rsidRPr="00B140A3">
              <w:rPr>
                <w:rFonts w:ascii="Arial" w:hAnsi="Arial" w:cs="Arial"/>
                <w:spacing w:val="-2"/>
                <w:sz w:val="20"/>
                <w:szCs w:val="20"/>
                <w:u w:val="single"/>
                <w:lang w:eastAsia="th-TH"/>
              </w:rPr>
              <w:t>Less</w:t>
            </w:r>
            <w:r w:rsidRPr="00B140A3">
              <w:rPr>
                <w:rFonts w:ascii="Arial" w:hAnsi="Arial" w:cs="Arial"/>
                <w:spacing w:val="-2"/>
                <w:sz w:val="20"/>
                <w:szCs w:val="20"/>
                <w:cs/>
                <w:lang w:eastAsia="th-TH"/>
              </w:rPr>
              <w:t xml:space="preserve"> </w:t>
            </w:r>
            <w:r w:rsidRPr="00B140A3">
              <w:rPr>
                <w:rFonts w:ascii="Arial" w:hAnsi="Arial" w:cs="Arial"/>
                <w:spacing w:val="-2"/>
                <w:sz w:val="20"/>
                <w:szCs w:val="20"/>
                <w:lang w:eastAsia="th-TH"/>
              </w:rPr>
              <w:t>Allowance for expected credit loss</w:t>
            </w:r>
          </w:p>
        </w:tc>
        <w:tc>
          <w:tcPr>
            <w:tcW w:w="1440" w:type="dxa"/>
            <w:tcBorders>
              <w:bottom w:val="single" w:sz="4" w:space="0" w:color="auto"/>
            </w:tcBorders>
            <w:vAlign w:val="bottom"/>
          </w:tcPr>
          <w:p w14:paraId="263AD1B3" w14:textId="6CDD890D" w:rsidR="0059367E" w:rsidRPr="00B140A3" w:rsidRDefault="00A43C3B"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r w:rsidR="007E33DB">
              <w:rPr>
                <w:rFonts w:ascii="Arial" w:hAnsi="Arial" w:cs="Arial"/>
                <w:sz w:val="20"/>
                <w:szCs w:val="20"/>
                <w:lang w:val="en-GB"/>
              </w:rPr>
              <w:t>4,303</w:t>
            </w:r>
            <w:r w:rsidRPr="00B140A3">
              <w:rPr>
                <w:rFonts w:ascii="Arial" w:hAnsi="Arial" w:cs="Arial"/>
                <w:sz w:val="20"/>
                <w:szCs w:val="20"/>
                <w:lang w:val="en-GB"/>
              </w:rPr>
              <w:t>)</w:t>
            </w:r>
          </w:p>
        </w:tc>
        <w:tc>
          <w:tcPr>
            <w:tcW w:w="1441" w:type="dxa"/>
            <w:tcBorders>
              <w:bottom w:val="single" w:sz="4" w:space="0" w:color="auto"/>
            </w:tcBorders>
            <w:vAlign w:val="center"/>
          </w:tcPr>
          <w:p w14:paraId="398B80C5" w14:textId="7EF6EFE3" w:rsidR="0059367E" w:rsidRPr="00B140A3" w:rsidRDefault="0059367E" w:rsidP="0059367E">
            <w:pPr>
              <w:spacing w:after="0" w:line="240" w:lineRule="auto"/>
              <w:ind w:right="-72"/>
              <w:jc w:val="right"/>
              <w:rPr>
                <w:rFonts w:ascii="Arial" w:hAnsi="Arial" w:cs="Arial"/>
                <w:sz w:val="20"/>
                <w:szCs w:val="20"/>
                <w:cs/>
                <w:lang w:val="en-GB"/>
              </w:rPr>
            </w:pPr>
            <w:r w:rsidRPr="00B140A3">
              <w:rPr>
                <w:rFonts w:ascii="Arial" w:hAnsi="Arial" w:cs="Arial"/>
                <w:sz w:val="20"/>
                <w:szCs w:val="20"/>
              </w:rPr>
              <w:t>(3,534)</w:t>
            </w:r>
          </w:p>
        </w:tc>
        <w:tc>
          <w:tcPr>
            <w:tcW w:w="1441" w:type="dxa"/>
            <w:tcBorders>
              <w:bottom w:val="single" w:sz="4" w:space="0" w:color="auto"/>
            </w:tcBorders>
            <w:vAlign w:val="bottom"/>
          </w:tcPr>
          <w:p w14:paraId="37D7CDA6" w14:textId="2DA66026" w:rsidR="0059367E" w:rsidRPr="00B140A3" w:rsidRDefault="00BD5C15" w:rsidP="0059367E">
            <w:pPr>
              <w:spacing w:after="0" w:line="240" w:lineRule="auto"/>
              <w:ind w:right="-72"/>
              <w:jc w:val="right"/>
              <w:rPr>
                <w:rFonts w:ascii="Arial" w:hAnsi="Arial" w:cs="Arial"/>
                <w:sz w:val="20"/>
                <w:szCs w:val="20"/>
                <w:cs/>
                <w:lang w:val="en-GB"/>
              </w:rPr>
            </w:pPr>
            <w:r w:rsidRPr="00B140A3">
              <w:rPr>
                <w:rFonts w:ascii="Arial" w:hAnsi="Arial" w:cs="Arial"/>
                <w:sz w:val="20"/>
                <w:szCs w:val="20"/>
                <w:lang w:val="en-GB"/>
              </w:rPr>
              <w:t>-</w:t>
            </w:r>
          </w:p>
        </w:tc>
        <w:tc>
          <w:tcPr>
            <w:tcW w:w="1441" w:type="dxa"/>
            <w:tcBorders>
              <w:bottom w:val="single" w:sz="4" w:space="0" w:color="auto"/>
            </w:tcBorders>
            <w:vAlign w:val="bottom"/>
          </w:tcPr>
          <w:p w14:paraId="6CF9291A" w14:textId="24A621B2" w:rsidR="0059367E" w:rsidRPr="00B140A3" w:rsidRDefault="00BD5C1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667546BE" w14:textId="77777777" w:rsidTr="00B140A3">
        <w:tc>
          <w:tcPr>
            <w:tcW w:w="3687" w:type="dxa"/>
            <w:vAlign w:val="bottom"/>
          </w:tcPr>
          <w:p w14:paraId="08FF9894" w14:textId="77777777" w:rsidR="0059367E" w:rsidRPr="00B140A3" w:rsidRDefault="0059367E" w:rsidP="0059367E">
            <w:pPr>
              <w:spacing w:after="0" w:line="240" w:lineRule="auto"/>
              <w:ind w:left="-101"/>
              <w:jc w:val="both"/>
              <w:rPr>
                <w:rFonts w:ascii="Arial" w:hAnsi="Arial" w:cs="Arial"/>
                <w:spacing w:val="-2"/>
                <w:sz w:val="20"/>
                <w:szCs w:val="20"/>
                <w:u w:val="single"/>
                <w:lang w:val="en-GB" w:eastAsia="th-TH"/>
              </w:rPr>
            </w:pPr>
          </w:p>
        </w:tc>
        <w:tc>
          <w:tcPr>
            <w:tcW w:w="1440" w:type="dxa"/>
            <w:tcBorders>
              <w:top w:val="single" w:sz="4" w:space="0" w:color="auto"/>
            </w:tcBorders>
            <w:vAlign w:val="bottom"/>
          </w:tcPr>
          <w:p w14:paraId="508D2827"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524A3775"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043E74CD"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6B138229" w14:textId="77777777" w:rsidR="0059367E" w:rsidRPr="00B140A3" w:rsidRDefault="0059367E" w:rsidP="0059367E">
            <w:pPr>
              <w:spacing w:after="0" w:line="240" w:lineRule="auto"/>
              <w:ind w:right="-72"/>
              <w:jc w:val="right"/>
              <w:rPr>
                <w:rFonts w:ascii="Arial" w:hAnsi="Arial" w:cs="Arial"/>
                <w:sz w:val="20"/>
                <w:szCs w:val="20"/>
                <w:lang w:val="en-GB"/>
              </w:rPr>
            </w:pPr>
          </w:p>
        </w:tc>
      </w:tr>
      <w:tr w:rsidR="0053275A" w:rsidRPr="00B140A3" w14:paraId="2DFF354D" w14:textId="77777777" w:rsidTr="00B140A3">
        <w:tc>
          <w:tcPr>
            <w:tcW w:w="3687" w:type="dxa"/>
            <w:vAlign w:val="bottom"/>
            <w:hideMark/>
          </w:tcPr>
          <w:p w14:paraId="3C27DDEF" w14:textId="77DE6726" w:rsidR="0059367E" w:rsidRPr="00B140A3" w:rsidRDefault="0059367E" w:rsidP="0059367E">
            <w:pPr>
              <w:spacing w:after="0" w:line="240" w:lineRule="auto"/>
              <w:ind w:left="-101"/>
              <w:jc w:val="both"/>
              <w:rPr>
                <w:rFonts w:ascii="Arial" w:hAnsi="Arial" w:cs="Arial"/>
                <w:spacing w:val="-2"/>
                <w:sz w:val="20"/>
                <w:szCs w:val="20"/>
                <w:lang w:val="en-GB"/>
              </w:rPr>
            </w:pPr>
            <w:r w:rsidRPr="00B140A3">
              <w:rPr>
                <w:rFonts w:ascii="Arial" w:hAnsi="Arial" w:cs="Arial"/>
                <w:spacing w:val="-2"/>
                <w:sz w:val="20"/>
                <w:szCs w:val="20"/>
              </w:rPr>
              <w:t>Trade receivables, net</w:t>
            </w:r>
          </w:p>
        </w:tc>
        <w:tc>
          <w:tcPr>
            <w:tcW w:w="1440" w:type="dxa"/>
            <w:tcBorders>
              <w:bottom w:val="single" w:sz="4" w:space="0" w:color="auto"/>
            </w:tcBorders>
            <w:vAlign w:val="bottom"/>
          </w:tcPr>
          <w:p w14:paraId="6079FDC7" w14:textId="535FD9B9" w:rsidR="0059367E" w:rsidRPr="00B140A3" w:rsidRDefault="00EE68AE" w:rsidP="0059367E">
            <w:pPr>
              <w:spacing w:after="0" w:line="240" w:lineRule="auto"/>
              <w:ind w:right="-72"/>
              <w:jc w:val="right"/>
              <w:rPr>
                <w:rFonts w:ascii="Arial" w:hAnsi="Arial" w:cs="Arial"/>
                <w:sz w:val="20"/>
                <w:szCs w:val="20"/>
                <w:lang w:val="en-GB"/>
              </w:rPr>
            </w:pPr>
            <w:r>
              <w:rPr>
                <w:rFonts w:ascii="Arial" w:hAnsi="Arial" w:cs="Arial"/>
                <w:sz w:val="20"/>
                <w:szCs w:val="20"/>
                <w:lang w:val="en-GB"/>
              </w:rPr>
              <w:t>2</w:t>
            </w:r>
            <w:r w:rsidR="00384131">
              <w:rPr>
                <w:rFonts w:ascii="Arial" w:hAnsi="Arial" w:cs="Arial"/>
                <w:sz w:val="20"/>
                <w:szCs w:val="20"/>
                <w:lang w:val="en-GB"/>
              </w:rPr>
              <w:t>4</w:t>
            </w:r>
            <w:r w:rsidR="00DE6DA6" w:rsidRPr="00B140A3">
              <w:rPr>
                <w:rFonts w:ascii="Arial" w:hAnsi="Arial" w:cs="Arial"/>
                <w:sz w:val="20"/>
                <w:szCs w:val="20"/>
                <w:lang w:val="en-GB"/>
              </w:rPr>
              <w:t>,</w:t>
            </w:r>
            <w:r w:rsidR="00384131">
              <w:rPr>
                <w:rFonts w:ascii="Arial" w:hAnsi="Arial" w:cs="Arial"/>
                <w:sz w:val="20"/>
                <w:szCs w:val="20"/>
                <w:lang w:val="en-GB"/>
              </w:rPr>
              <w:t>878</w:t>
            </w:r>
          </w:p>
        </w:tc>
        <w:tc>
          <w:tcPr>
            <w:tcW w:w="1441" w:type="dxa"/>
            <w:tcBorders>
              <w:bottom w:val="single" w:sz="4" w:space="0" w:color="auto"/>
            </w:tcBorders>
            <w:vAlign w:val="center"/>
          </w:tcPr>
          <w:p w14:paraId="4309A0F9" w14:textId="38A15A1A" w:rsidR="0059367E" w:rsidRPr="00B140A3" w:rsidRDefault="0059367E" w:rsidP="0059367E">
            <w:pPr>
              <w:spacing w:after="0" w:line="240" w:lineRule="auto"/>
              <w:ind w:right="-72"/>
              <w:jc w:val="right"/>
              <w:rPr>
                <w:rFonts w:ascii="Arial" w:hAnsi="Arial" w:cs="Arial"/>
                <w:sz w:val="20"/>
                <w:szCs w:val="20"/>
                <w:cs/>
                <w:lang w:val="en-GB"/>
              </w:rPr>
            </w:pPr>
            <w:r w:rsidRPr="00B140A3">
              <w:rPr>
                <w:rFonts w:ascii="Arial" w:hAnsi="Arial" w:cs="Arial"/>
                <w:sz w:val="20"/>
                <w:szCs w:val="20"/>
              </w:rPr>
              <w:t>24,525</w:t>
            </w:r>
          </w:p>
        </w:tc>
        <w:tc>
          <w:tcPr>
            <w:tcW w:w="1441" w:type="dxa"/>
            <w:tcBorders>
              <w:bottom w:val="single" w:sz="4" w:space="0" w:color="auto"/>
            </w:tcBorders>
            <w:vAlign w:val="bottom"/>
          </w:tcPr>
          <w:p w14:paraId="63713697" w14:textId="4A0B066D" w:rsidR="0059367E" w:rsidRPr="00B140A3" w:rsidRDefault="006A1D8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c>
          <w:tcPr>
            <w:tcW w:w="1441" w:type="dxa"/>
            <w:tcBorders>
              <w:bottom w:val="single" w:sz="4" w:space="0" w:color="auto"/>
            </w:tcBorders>
            <w:vAlign w:val="bottom"/>
          </w:tcPr>
          <w:p w14:paraId="0948194C" w14:textId="66DEEB58" w:rsidR="0059367E" w:rsidRPr="00B140A3" w:rsidRDefault="006A1D85"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0FF68965" w14:textId="77777777" w:rsidTr="00B140A3">
        <w:tc>
          <w:tcPr>
            <w:tcW w:w="3687" w:type="dxa"/>
            <w:vAlign w:val="bottom"/>
          </w:tcPr>
          <w:p w14:paraId="32ACA9C2" w14:textId="77777777" w:rsidR="0059367E" w:rsidRPr="00B140A3" w:rsidRDefault="0059367E" w:rsidP="0059367E">
            <w:pPr>
              <w:spacing w:after="0" w:line="240" w:lineRule="auto"/>
              <w:ind w:left="-101"/>
              <w:jc w:val="both"/>
              <w:rPr>
                <w:rFonts w:ascii="Arial" w:hAnsi="Arial" w:cs="Arial"/>
                <w:spacing w:val="-2"/>
                <w:sz w:val="20"/>
                <w:szCs w:val="20"/>
                <w:lang w:val="en-GB" w:eastAsia="th-TH"/>
              </w:rPr>
            </w:pPr>
          </w:p>
        </w:tc>
        <w:tc>
          <w:tcPr>
            <w:tcW w:w="1440" w:type="dxa"/>
            <w:vAlign w:val="bottom"/>
          </w:tcPr>
          <w:p w14:paraId="24F948B3"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0A66D0F9"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256BA10C" w14:textId="7777777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2D0E12DE" w14:textId="77777777" w:rsidR="0059367E" w:rsidRPr="00B140A3" w:rsidRDefault="0059367E" w:rsidP="0059367E">
            <w:pPr>
              <w:spacing w:after="0" w:line="240" w:lineRule="auto"/>
              <w:ind w:right="-72"/>
              <w:jc w:val="right"/>
              <w:rPr>
                <w:rFonts w:ascii="Arial" w:hAnsi="Arial" w:cs="Arial"/>
                <w:sz w:val="20"/>
                <w:szCs w:val="20"/>
                <w:lang w:val="en-GB"/>
              </w:rPr>
            </w:pPr>
          </w:p>
        </w:tc>
      </w:tr>
      <w:tr w:rsidR="0053275A" w:rsidRPr="00B140A3" w14:paraId="3379D68D" w14:textId="77777777" w:rsidTr="00B140A3">
        <w:tc>
          <w:tcPr>
            <w:tcW w:w="3687" w:type="dxa"/>
            <w:vAlign w:val="bottom"/>
          </w:tcPr>
          <w:p w14:paraId="74BB7D48" w14:textId="5F60CDE2"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Other current receivables</w:t>
            </w:r>
          </w:p>
        </w:tc>
        <w:tc>
          <w:tcPr>
            <w:tcW w:w="1440" w:type="dxa"/>
            <w:vAlign w:val="bottom"/>
          </w:tcPr>
          <w:p w14:paraId="57C23C33" w14:textId="7A690DD3" w:rsidR="0059367E" w:rsidRPr="00B140A3" w:rsidRDefault="008D15A1"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75,</w:t>
            </w:r>
            <w:r w:rsidR="003D5EAD">
              <w:rPr>
                <w:rFonts w:ascii="Arial" w:hAnsi="Arial" w:cs="Arial"/>
                <w:sz w:val="20"/>
                <w:szCs w:val="20"/>
                <w:lang w:val="en-GB"/>
              </w:rPr>
              <w:t>504</w:t>
            </w:r>
          </w:p>
        </w:tc>
        <w:tc>
          <w:tcPr>
            <w:tcW w:w="1441" w:type="dxa"/>
            <w:vAlign w:val="center"/>
          </w:tcPr>
          <w:p w14:paraId="518C52E8" w14:textId="25D93EB7"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74,962</w:t>
            </w:r>
          </w:p>
        </w:tc>
        <w:tc>
          <w:tcPr>
            <w:tcW w:w="1441" w:type="dxa"/>
            <w:vAlign w:val="bottom"/>
          </w:tcPr>
          <w:p w14:paraId="0F557B15" w14:textId="5C46EA7D" w:rsidR="0059367E" w:rsidRPr="00B140A3" w:rsidRDefault="003D5EAD" w:rsidP="0059367E">
            <w:pPr>
              <w:spacing w:after="0" w:line="240" w:lineRule="auto"/>
              <w:ind w:right="-72"/>
              <w:jc w:val="right"/>
              <w:rPr>
                <w:rFonts w:ascii="Arial" w:hAnsi="Arial" w:cs="Arial"/>
                <w:sz w:val="20"/>
                <w:szCs w:val="20"/>
                <w:lang w:val="en-GB"/>
              </w:rPr>
            </w:pPr>
            <w:r>
              <w:rPr>
                <w:rFonts w:ascii="Arial" w:hAnsi="Arial" w:cs="Arial"/>
                <w:sz w:val="20"/>
                <w:szCs w:val="20"/>
                <w:lang w:val="en-GB"/>
              </w:rPr>
              <w:t>579</w:t>
            </w:r>
          </w:p>
        </w:tc>
        <w:tc>
          <w:tcPr>
            <w:tcW w:w="1441" w:type="dxa"/>
            <w:vAlign w:val="bottom"/>
          </w:tcPr>
          <w:p w14:paraId="5D5F7E36" w14:textId="471DE5C1" w:rsidR="0059367E" w:rsidRPr="00B140A3" w:rsidRDefault="00A06E6E"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w:t>
            </w:r>
          </w:p>
        </w:tc>
      </w:tr>
      <w:tr w:rsidR="0053275A" w:rsidRPr="00B140A3" w14:paraId="3E93D699" w14:textId="77777777" w:rsidTr="00B140A3">
        <w:tc>
          <w:tcPr>
            <w:tcW w:w="3687" w:type="dxa"/>
            <w:vAlign w:val="bottom"/>
          </w:tcPr>
          <w:p w14:paraId="33DA75FD" w14:textId="3B36D67C"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 xml:space="preserve">Other current receivables from </w:t>
            </w:r>
          </w:p>
        </w:tc>
        <w:tc>
          <w:tcPr>
            <w:tcW w:w="1440" w:type="dxa"/>
            <w:vAlign w:val="bottom"/>
          </w:tcPr>
          <w:p w14:paraId="5EED285A" w14:textId="1676BD64"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4B31DC70" w14:textId="431EFA57"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52E28310" w14:textId="74F70245" w:rsidR="0059367E" w:rsidRPr="00B140A3" w:rsidRDefault="0059367E" w:rsidP="0059367E">
            <w:pPr>
              <w:spacing w:after="0" w:line="240" w:lineRule="auto"/>
              <w:ind w:right="-72"/>
              <w:jc w:val="right"/>
              <w:rPr>
                <w:rFonts w:ascii="Arial" w:hAnsi="Arial" w:cs="Arial"/>
                <w:sz w:val="20"/>
                <w:szCs w:val="20"/>
                <w:lang w:val="en-GB"/>
              </w:rPr>
            </w:pPr>
          </w:p>
        </w:tc>
        <w:tc>
          <w:tcPr>
            <w:tcW w:w="1441" w:type="dxa"/>
            <w:vAlign w:val="bottom"/>
          </w:tcPr>
          <w:p w14:paraId="56CAD680" w14:textId="29491D55" w:rsidR="0059367E" w:rsidRPr="00B140A3" w:rsidRDefault="0059367E" w:rsidP="0059367E">
            <w:pPr>
              <w:spacing w:after="0" w:line="240" w:lineRule="auto"/>
              <w:ind w:right="-72"/>
              <w:jc w:val="right"/>
              <w:rPr>
                <w:rFonts w:ascii="Arial" w:hAnsi="Arial" w:cs="Arial"/>
                <w:sz w:val="20"/>
                <w:szCs w:val="20"/>
                <w:lang w:val="en-GB"/>
              </w:rPr>
            </w:pPr>
          </w:p>
        </w:tc>
      </w:tr>
      <w:tr w:rsidR="0053275A" w:rsidRPr="00B140A3" w14:paraId="47F2B96D" w14:textId="77777777" w:rsidTr="00B140A3">
        <w:tc>
          <w:tcPr>
            <w:tcW w:w="3687" w:type="dxa"/>
            <w:vAlign w:val="bottom"/>
          </w:tcPr>
          <w:p w14:paraId="761F5DA0" w14:textId="3AA20AC4"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cs/>
              </w:rPr>
              <w:t xml:space="preserve">   </w:t>
            </w:r>
            <w:r w:rsidRPr="00B140A3">
              <w:rPr>
                <w:rFonts w:ascii="Arial" w:hAnsi="Arial" w:cs="Arial"/>
                <w:spacing w:val="-2"/>
                <w:sz w:val="20"/>
                <w:szCs w:val="20"/>
                <w:lang w:eastAsia="th-TH"/>
              </w:rPr>
              <w:t>related parties</w:t>
            </w:r>
            <w:r w:rsidRPr="00B140A3">
              <w:rPr>
                <w:rFonts w:ascii="Arial" w:hAnsi="Arial" w:cs="Arial"/>
                <w:spacing w:val="-2"/>
                <w:sz w:val="20"/>
                <w:szCs w:val="20"/>
                <w:cs/>
              </w:rPr>
              <w:t xml:space="preserve"> (</w:t>
            </w:r>
            <w:r w:rsidRPr="00B140A3">
              <w:rPr>
                <w:rFonts w:ascii="Arial" w:hAnsi="Arial" w:cs="Arial"/>
                <w:spacing w:val="-2"/>
                <w:sz w:val="20"/>
                <w:szCs w:val="20"/>
              </w:rPr>
              <w:t xml:space="preserve">Note </w:t>
            </w:r>
            <w:r w:rsidR="00490A0B" w:rsidRPr="00B140A3">
              <w:rPr>
                <w:rFonts w:ascii="Arial" w:hAnsi="Arial" w:cs="Arial"/>
                <w:spacing w:val="-2"/>
                <w:sz w:val="20"/>
                <w:szCs w:val="20"/>
              </w:rPr>
              <w:t>2</w:t>
            </w:r>
            <w:r w:rsidR="00426FA8">
              <w:rPr>
                <w:rFonts w:ascii="Arial" w:hAnsi="Arial" w:cstheme="minorBidi"/>
                <w:spacing w:val="-2"/>
                <w:sz w:val="20"/>
                <w:szCs w:val="20"/>
              </w:rPr>
              <w:t>2</w:t>
            </w:r>
            <w:r w:rsidR="00490A0B" w:rsidRPr="00B140A3">
              <w:rPr>
                <w:rFonts w:ascii="Arial" w:hAnsi="Arial" w:cs="Arial"/>
                <w:spacing w:val="-2"/>
                <w:sz w:val="20"/>
                <w:szCs w:val="20"/>
              </w:rPr>
              <w:t>.3</w:t>
            </w:r>
            <w:r w:rsidRPr="00B140A3">
              <w:rPr>
                <w:rFonts w:ascii="Arial" w:hAnsi="Arial" w:cs="Arial"/>
                <w:spacing w:val="-2"/>
                <w:sz w:val="20"/>
                <w:szCs w:val="20"/>
                <w:cs/>
              </w:rPr>
              <w:t>)</w:t>
            </w:r>
          </w:p>
        </w:tc>
        <w:tc>
          <w:tcPr>
            <w:tcW w:w="1440" w:type="dxa"/>
            <w:vAlign w:val="bottom"/>
          </w:tcPr>
          <w:p w14:paraId="2C57A6EE" w14:textId="6996BD5F" w:rsidR="0059367E" w:rsidRPr="00C70EA9" w:rsidRDefault="00C70EA9" w:rsidP="0059367E">
            <w:pPr>
              <w:spacing w:after="0" w:line="240" w:lineRule="auto"/>
              <w:ind w:right="-72"/>
              <w:jc w:val="right"/>
              <w:rPr>
                <w:rFonts w:ascii="Arial" w:hAnsi="Arial" w:cstheme="minorBidi"/>
                <w:sz w:val="20"/>
                <w:szCs w:val="20"/>
              </w:rPr>
            </w:pPr>
            <w:r>
              <w:rPr>
                <w:rFonts w:ascii="Arial" w:hAnsi="Arial" w:cstheme="minorBidi"/>
                <w:sz w:val="20"/>
                <w:szCs w:val="20"/>
              </w:rPr>
              <w:t>580</w:t>
            </w:r>
          </w:p>
        </w:tc>
        <w:tc>
          <w:tcPr>
            <w:tcW w:w="1441" w:type="dxa"/>
            <w:vAlign w:val="center"/>
          </w:tcPr>
          <w:p w14:paraId="39ABD034" w14:textId="768740B4"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550</w:t>
            </w:r>
          </w:p>
        </w:tc>
        <w:tc>
          <w:tcPr>
            <w:tcW w:w="1441" w:type="dxa"/>
            <w:vAlign w:val="bottom"/>
          </w:tcPr>
          <w:p w14:paraId="0F5F2945" w14:textId="7363EA49" w:rsidR="0059367E" w:rsidRPr="00B140A3" w:rsidRDefault="00915E87" w:rsidP="0059367E">
            <w:pPr>
              <w:spacing w:after="0" w:line="240" w:lineRule="auto"/>
              <w:ind w:right="-72"/>
              <w:jc w:val="right"/>
              <w:rPr>
                <w:rFonts w:ascii="Arial" w:hAnsi="Arial" w:cs="Arial"/>
                <w:sz w:val="20"/>
                <w:szCs w:val="20"/>
                <w:lang w:val="en-GB"/>
              </w:rPr>
            </w:pPr>
            <w:r>
              <w:rPr>
                <w:rFonts w:ascii="Arial" w:hAnsi="Arial" w:cs="Arial"/>
                <w:sz w:val="20"/>
                <w:szCs w:val="20"/>
                <w:lang w:val="en-GB"/>
              </w:rPr>
              <w:t>1</w:t>
            </w:r>
            <w:r w:rsidR="000D7D97">
              <w:rPr>
                <w:rFonts w:ascii="Arial" w:hAnsi="Arial" w:cs="Arial"/>
                <w:sz w:val="20"/>
                <w:szCs w:val="20"/>
                <w:lang w:val="en-GB"/>
              </w:rPr>
              <w:t>6,330</w:t>
            </w:r>
          </w:p>
        </w:tc>
        <w:tc>
          <w:tcPr>
            <w:tcW w:w="1441" w:type="dxa"/>
            <w:vAlign w:val="center"/>
          </w:tcPr>
          <w:p w14:paraId="50BEEF64" w14:textId="212813BB" w:rsidR="0059367E" w:rsidRPr="00B140A3" w:rsidRDefault="006E025D" w:rsidP="0059367E">
            <w:pPr>
              <w:spacing w:after="0" w:line="240" w:lineRule="auto"/>
              <w:ind w:right="-72"/>
              <w:jc w:val="right"/>
              <w:rPr>
                <w:rFonts w:ascii="Arial" w:hAnsi="Arial" w:cs="Arial"/>
                <w:sz w:val="20"/>
                <w:szCs w:val="20"/>
                <w:lang w:val="en-GB"/>
              </w:rPr>
            </w:pPr>
            <w:r>
              <w:rPr>
                <w:rFonts w:ascii="Arial" w:hAnsi="Arial" w:cs="Arial"/>
                <w:sz w:val="20"/>
                <w:szCs w:val="20"/>
                <w:lang w:val="en-GB"/>
              </w:rPr>
              <w:t>2,944</w:t>
            </w:r>
          </w:p>
        </w:tc>
      </w:tr>
      <w:tr w:rsidR="0053275A" w:rsidRPr="00B140A3" w14:paraId="6622F48A" w14:textId="77777777" w:rsidTr="00B140A3">
        <w:tc>
          <w:tcPr>
            <w:tcW w:w="3687" w:type="dxa"/>
            <w:vAlign w:val="bottom"/>
          </w:tcPr>
          <w:p w14:paraId="2B94D5C6" w14:textId="0D2D3BB0" w:rsidR="0059367E" w:rsidRPr="00B140A3" w:rsidRDefault="0059367E"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Accrued income</w:t>
            </w:r>
          </w:p>
        </w:tc>
        <w:tc>
          <w:tcPr>
            <w:tcW w:w="1440" w:type="dxa"/>
            <w:vAlign w:val="bottom"/>
          </w:tcPr>
          <w:p w14:paraId="07D9E832" w14:textId="00903447" w:rsidR="0059367E" w:rsidRPr="00B140A3" w:rsidRDefault="00EB138E" w:rsidP="0059367E">
            <w:pPr>
              <w:spacing w:after="0" w:line="240" w:lineRule="auto"/>
              <w:ind w:right="-72"/>
              <w:jc w:val="right"/>
              <w:rPr>
                <w:rFonts w:ascii="Arial" w:hAnsi="Arial" w:cs="Arial"/>
                <w:sz w:val="20"/>
                <w:szCs w:val="20"/>
                <w:lang w:val="en-GB"/>
              </w:rPr>
            </w:pPr>
            <w:r>
              <w:rPr>
                <w:rFonts w:ascii="Arial" w:hAnsi="Arial" w:cs="Arial"/>
                <w:sz w:val="20"/>
                <w:szCs w:val="20"/>
                <w:lang w:val="en-GB"/>
              </w:rPr>
              <w:t>4,826</w:t>
            </w:r>
          </w:p>
        </w:tc>
        <w:tc>
          <w:tcPr>
            <w:tcW w:w="1441" w:type="dxa"/>
            <w:vAlign w:val="center"/>
          </w:tcPr>
          <w:p w14:paraId="4DAD82C8" w14:textId="3DCA3001"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7,885</w:t>
            </w:r>
          </w:p>
        </w:tc>
        <w:tc>
          <w:tcPr>
            <w:tcW w:w="1441" w:type="dxa"/>
            <w:vAlign w:val="bottom"/>
          </w:tcPr>
          <w:p w14:paraId="147F0A7A" w14:textId="4FD4F65F" w:rsidR="0059367E" w:rsidRPr="00B140A3" w:rsidRDefault="00D36368" w:rsidP="0059367E">
            <w:pPr>
              <w:spacing w:after="0" w:line="240" w:lineRule="auto"/>
              <w:ind w:right="-72"/>
              <w:jc w:val="right"/>
              <w:rPr>
                <w:rFonts w:ascii="Arial" w:hAnsi="Arial" w:cs="Arial"/>
                <w:sz w:val="20"/>
                <w:szCs w:val="20"/>
                <w:lang w:val="en-GB"/>
              </w:rPr>
            </w:pPr>
            <w:r>
              <w:rPr>
                <w:rFonts w:ascii="Arial" w:hAnsi="Arial" w:cs="Arial"/>
                <w:sz w:val="20"/>
                <w:szCs w:val="20"/>
                <w:lang w:val="en-GB"/>
              </w:rPr>
              <w:t>-</w:t>
            </w:r>
          </w:p>
        </w:tc>
        <w:tc>
          <w:tcPr>
            <w:tcW w:w="1441" w:type="dxa"/>
            <w:vAlign w:val="center"/>
          </w:tcPr>
          <w:p w14:paraId="68C1994C" w14:textId="543609F4" w:rsidR="0059367E" w:rsidRPr="00B140A3" w:rsidRDefault="00341E3D" w:rsidP="0059367E">
            <w:pPr>
              <w:spacing w:after="0" w:line="240" w:lineRule="auto"/>
              <w:ind w:right="-72"/>
              <w:jc w:val="right"/>
              <w:rPr>
                <w:rFonts w:ascii="Arial" w:hAnsi="Arial" w:cs="Arial"/>
                <w:sz w:val="20"/>
                <w:szCs w:val="20"/>
                <w:lang w:val="en-GB"/>
              </w:rPr>
            </w:pPr>
            <w:r>
              <w:rPr>
                <w:rFonts w:ascii="Arial" w:hAnsi="Arial" w:cs="Arial"/>
                <w:sz w:val="20"/>
                <w:szCs w:val="20"/>
                <w:lang w:val="en-GB"/>
              </w:rPr>
              <w:t>-</w:t>
            </w:r>
          </w:p>
        </w:tc>
      </w:tr>
      <w:tr w:rsidR="0053275A" w:rsidRPr="00B140A3" w14:paraId="18A52B64" w14:textId="77777777" w:rsidTr="00B140A3">
        <w:tc>
          <w:tcPr>
            <w:tcW w:w="3687" w:type="dxa"/>
            <w:vAlign w:val="bottom"/>
            <w:hideMark/>
          </w:tcPr>
          <w:p w14:paraId="3BA0DCEC" w14:textId="77777777" w:rsidR="00B140A3" w:rsidRPr="00B140A3" w:rsidRDefault="0059367E" w:rsidP="0059367E">
            <w:pPr>
              <w:spacing w:after="0" w:line="240" w:lineRule="auto"/>
              <w:ind w:left="-101"/>
              <w:jc w:val="both"/>
              <w:rPr>
                <w:rFonts w:ascii="Arial" w:hAnsi="Arial" w:cstheme="minorBidi"/>
                <w:spacing w:val="-2"/>
                <w:sz w:val="20"/>
                <w:szCs w:val="20"/>
                <w:lang w:eastAsia="th-TH"/>
              </w:rPr>
            </w:pPr>
            <w:r w:rsidRPr="00B140A3">
              <w:rPr>
                <w:rFonts w:ascii="Arial" w:hAnsi="Arial" w:cs="Arial"/>
                <w:spacing w:val="-2"/>
                <w:sz w:val="20"/>
                <w:szCs w:val="20"/>
                <w:lang w:eastAsia="th-TH"/>
              </w:rPr>
              <w:t xml:space="preserve">Accrued interest income </w:t>
            </w:r>
          </w:p>
          <w:p w14:paraId="56CDE3F4" w14:textId="1594B1D8" w:rsidR="0059367E" w:rsidRPr="00B140A3" w:rsidRDefault="00B140A3" w:rsidP="0059367E">
            <w:pPr>
              <w:spacing w:after="0" w:line="240" w:lineRule="auto"/>
              <w:ind w:left="-101"/>
              <w:jc w:val="both"/>
              <w:rPr>
                <w:rFonts w:ascii="Arial" w:hAnsi="Arial" w:cs="Arial"/>
                <w:spacing w:val="-2"/>
                <w:sz w:val="20"/>
                <w:szCs w:val="20"/>
                <w:lang w:val="en-GB" w:eastAsia="th-TH"/>
              </w:rPr>
            </w:pPr>
            <w:r w:rsidRPr="00B140A3">
              <w:rPr>
                <w:rFonts w:ascii="Arial" w:hAnsi="Arial" w:cstheme="minorBidi"/>
                <w:spacing w:val="-2"/>
                <w:sz w:val="20"/>
                <w:szCs w:val="20"/>
                <w:lang w:eastAsia="th-TH"/>
              </w:rPr>
              <w:t xml:space="preserve">   </w:t>
            </w:r>
            <w:r w:rsidR="0059367E" w:rsidRPr="00B140A3">
              <w:rPr>
                <w:rFonts w:ascii="Arial" w:hAnsi="Arial" w:cs="Arial"/>
                <w:spacing w:val="-2"/>
                <w:sz w:val="20"/>
                <w:szCs w:val="20"/>
                <w:lang w:eastAsia="th-TH"/>
              </w:rPr>
              <w:t>from other parties</w:t>
            </w:r>
          </w:p>
        </w:tc>
        <w:tc>
          <w:tcPr>
            <w:tcW w:w="1440" w:type="dxa"/>
            <w:vAlign w:val="bottom"/>
          </w:tcPr>
          <w:p w14:paraId="6967E871" w14:textId="77777777" w:rsidR="00B140A3" w:rsidRDefault="00B140A3" w:rsidP="0059367E">
            <w:pPr>
              <w:spacing w:after="0" w:line="240" w:lineRule="auto"/>
              <w:ind w:right="-72"/>
              <w:jc w:val="right"/>
              <w:rPr>
                <w:rFonts w:ascii="Arial" w:hAnsi="Arial" w:cs="Arial"/>
                <w:sz w:val="20"/>
                <w:szCs w:val="20"/>
                <w:lang w:val="en-GB"/>
              </w:rPr>
            </w:pPr>
          </w:p>
          <w:p w14:paraId="33AEF70F" w14:textId="12F31A8B" w:rsidR="0059367E" w:rsidRPr="00B140A3" w:rsidRDefault="00063179"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6,</w:t>
            </w:r>
            <w:r w:rsidR="00E051AE">
              <w:rPr>
                <w:rFonts w:ascii="Arial" w:hAnsi="Arial" w:cs="Arial"/>
                <w:sz w:val="20"/>
                <w:szCs w:val="20"/>
                <w:lang w:val="en-GB"/>
              </w:rPr>
              <w:t>255</w:t>
            </w:r>
          </w:p>
        </w:tc>
        <w:tc>
          <w:tcPr>
            <w:tcW w:w="1441" w:type="dxa"/>
            <w:vAlign w:val="center"/>
          </w:tcPr>
          <w:p w14:paraId="5DABFA69" w14:textId="77777777" w:rsidR="00B140A3" w:rsidRDefault="00B140A3" w:rsidP="0059367E">
            <w:pPr>
              <w:spacing w:after="0" w:line="240" w:lineRule="auto"/>
              <w:ind w:right="-72"/>
              <w:jc w:val="right"/>
              <w:rPr>
                <w:rFonts w:ascii="Arial" w:hAnsi="Arial" w:cs="Arial"/>
                <w:sz w:val="20"/>
                <w:szCs w:val="20"/>
              </w:rPr>
            </w:pPr>
          </w:p>
          <w:p w14:paraId="5A48D81C" w14:textId="6A586F1F"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5,987</w:t>
            </w:r>
          </w:p>
        </w:tc>
        <w:tc>
          <w:tcPr>
            <w:tcW w:w="1441" w:type="dxa"/>
          </w:tcPr>
          <w:p w14:paraId="3F3A3E77" w14:textId="77777777" w:rsidR="00B140A3" w:rsidRDefault="00B140A3" w:rsidP="0059367E">
            <w:pPr>
              <w:spacing w:after="0" w:line="240" w:lineRule="auto"/>
              <w:ind w:right="-72"/>
              <w:jc w:val="right"/>
              <w:rPr>
                <w:rFonts w:ascii="Arial" w:hAnsi="Arial" w:cs="Arial"/>
                <w:sz w:val="20"/>
                <w:szCs w:val="20"/>
                <w:lang w:val="en-GB"/>
              </w:rPr>
            </w:pPr>
          </w:p>
          <w:p w14:paraId="379785F6" w14:textId="4546593D" w:rsidR="0059367E" w:rsidRPr="00B140A3" w:rsidRDefault="002C2DD2"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w:t>
            </w:r>
            <w:r w:rsidR="008F10BF">
              <w:rPr>
                <w:rFonts w:ascii="Arial" w:hAnsi="Arial" w:cs="Arial"/>
                <w:sz w:val="20"/>
                <w:szCs w:val="20"/>
                <w:lang w:val="en-GB"/>
              </w:rPr>
              <w:t>439</w:t>
            </w:r>
          </w:p>
        </w:tc>
        <w:tc>
          <w:tcPr>
            <w:tcW w:w="1441" w:type="dxa"/>
            <w:vAlign w:val="center"/>
          </w:tcPr>
          <w:p w14:paraId="756D7FE1" w14:textId="77777777" w:rsidR="00B140A3" w:rsidRDefault="00B140A3" w:rsidP="0059367E">
            <w:pPr>
              <w:spacing w:after="0" w:line="240" w:lineRule="auto"/>
              <w:ind w:right="-72"/>
              <w:jc w:val="right"/>
              <w:rPr>
                <w:rFonts w:ascii="Arial" w:hAnsi="Arial" w:cs="Arial"/>
                <w:sz w:val="20"/>
                <w:szCs w:val="20"/>
              </w:rPr>
            </w:pPr>
          </w:p>
          <w:p w14:paraId="4AFAF566" w14:textId="524D2ABD"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3,171</w:t>
            </w:r>
          </w:p>
        </w:tc>
      </w:tr>
      <w:tr w:rsidR="0053275A" w:rsidRPr="00B140A3" w14:paraId="773488EC" w14:textId="77777777" w:rsidTr="00B140A3">
        <w:tc>
          <w:tcPr>
            <w:tcW w:w="3687" w:type="dxa"/>
            <w:vAlign w:val="bottom"/>
          </w:tcPr>
          <w:p w14:paraId="2B5A6A07" w14:textId="77777777" w:rsidR="00B140A3" w:rsidRPr="00B140A3" w:rsidRDefault="0059367E" w:rsidP="0059367E">
            <w:pPr>
              <w:spacing w:after="0" w:line="240" w:lineRule="auto"/>
              <w:ind w:left="-101"/>
              <w:jc w:val="both"/>
              <w:rPr>
                <w:rFonts w:ascii="Arial" w:hAnsi="Arial" w:cstheme="minorBidi"/>
                <w:spacing w:val="-2"/>
                <w:sz w:val="20"/>
                <w:szCs w:val="20"/>
                <w:lang w:eastAsia="th-TH"/>
              </w:rPr>
            </w:pPr>
            <w:r w:rsidRPr="00B140A3">
              <w:rPr>
                <w:rFonts w:ascii="Arial" w:hAnsi="Arial" w:cs="Arial"/>
                <w:spacing w:val="-2"/>
                <w:sz w:val="20"/>
                <w:szCs w:val="20"/>
                <w:lang w:eastAsia="th-TH"/>
              </w:rPr>
              <w:t xml:space="preserve">Accrued interest income </w:t>
            </w:r>
          </w:p>
          <w:p w14:paraId="137E4CEF" w14:textId="3EE184AE" w:rsidR="0059367E" w:rsidRPr="00B140A3" w:rsidRDefault="00B140A3" w:rsidP="00B140A3">
            <w:pPr>
              <w:spacing w:after="0" w:line="240" w:lineRule="auto"/>
              <w:ind w:left="-101"/>
              <w:jc w:val="both"/>
              <w:rPr>
                <w:rFonts w:ascii="Arial" w:hAnsi="Arial" w:cs="Arial"/>
                <w:spacing w:val="-2"/>
                <w:sz w:val="20"/>
                <w:szCs w:val="20"/>
                <w:lang w:val="en-GB" w:eastAsia="th-TH"/>
              </w:rPr>
            </w:pPr>
            <w:r w:rsidRPr="00B140A3">
              <w:rPr>
                <w:rFonts w:ascii="Arial" w:hAnsi="Arial" w:cstheme="minorBidi"/>
                <w:spacing w:val="-2"/>
                <w:sz w:val="20"/>
                <w:szCs w:val="20"/>
                <w:lang w:eastAsia="th-TH"/>
              </w:rPr>
              <w:t xml:space="preserve">   </w:t>
            </w:r>
            <w:r w:rsidR="0059367E" w:rsidRPr="00B140A3">
              <w:rPr>
                <w:rFonts w:ascii="Arial" w:hAnsi="Arial" w:cs="Arial"/>
                <w:spacing w:val="-2"/>
                <w:sz w:val="20"/>
                <w:szCs w:val="20"/>
                <w:lang w:eastAsia="th-TH"/>
              </w:rPr>
              <w:t xml:space="preserve">from related parties (Note </w:t>
            </w:r>
            <w:r w:rsidR="00BE7AAC" w:rsidRPr="00B140A3">
              <w:rPr>
                <w:rFonts w:ascii="Arial" w:hAnsi="Arial" w:cs="Arial"/>
                <w:spacing w:val="-2"/>
                <w:sz w:val="20"/>
                <w:szCs w:val="20"/>
                <w:lang w:eastAsia="th-TH"/>
              </w:rPr>
              <w:t>2</w:t>
            </w:r>
            <w:r w:rsidR="00DE05F1">
              <w:rPr>
                <w:rFonts w:ascii="Arial" w:hAnsi="Arial" w:cs="Arial"/>
                <w:spacing w:val="-2"/>
                <w:sz w:val="20"/>
                <w:szCs w:val="20"/>
                <w:lang w:eastAsia="th-TH"/>
              </w:rPr>
              <w:t>2</w:t>
            </w:r>
            <w:r w:rsidR="0059367E" w:rsidRPr="00B140A3">
              <w:rPr>
                <w:rFonts w:ascii="Arial" w:hAnsi="Arial" w:cs="Arial"/>
                <w:spacing w:val="-2"/>
                <w:sz w:val="20"/>
                <w:szCs w:val="20"/>
                <w:lang w:eastAsia="th-TH"/>
              </w:rPr>
              <w:t>.</w:t>
            </w:r>
            <w:r w:rsidR="00137792" w:rsidRPr="00B140A3">
              <w:rPr>
                <w:rFonts w:ascii="Arial" w:hAnsi="Arial" w:cs="Arial"/>
                <w:spacing w:val="-2"/>
                <w:sz w:val="20"/>
                <w:szCs w:val="20"/>
                <w:lang w:eastAsia="th-TH"/>
              </w:rPr>
              <w:t>3</w:t>
            </w:r>
            <w:r w:rsidR="0059367E" w:rsidRPr="00B140A3">
              <w:rPr>
                <w:rFonts w:ascii="Arial" w:hAnsi="Arial" w:cs="Arial"/>
                <w:spacing w:val="-2"/>
                <w:sz w:val="20"/>
                <w:szCs w:val="20"/>
                <w:lang w:eastAsia="th-TH"/>
              </w:rPr>
              <w:t>)</w:t>
            </w:r>
          </w:p>
        </w:tc>
        <w:tc>
          <w:tcPr>
            <w:tcW w:w="1440" w:type="dxa"/>
            <w:vAlign w:val="bottom"/>
          </w:tcPr>
          <w:p w14:paraId="34A4C629" w14:textId="77777777" w:rsidR="00B140A3" w:rsidRDefault="00B140A3" w:rsidP="0059367E">
            <w:pPr>
              <w:spacing w:after="0" w:line="240" w:lineRule="auto"/>
              <w:ind w:right="-72"/>
              <w:jc w:val="right"/>
              <w:rPr>
                <w:rFonts w:ascii="Arial" w:hAnsi="Arial" w:cs="Arial"/>
                <w:sz w:val="20"/>
                <w:szCs w:val="20"/>
                <w:lang w:val="en-GB"/>
              </w:rPr>
            </w:pPr>
          </w:p>
          <w:p w14:paraId="6F5A29BD" w14:textId="3F0BA092" w:rsidR="0059367E" w:rsidRPr="00B140A3" w:rsidRDefault="00AC67CC"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4,</w:t>
            </w:r>
            <w:r w:rsidR="007B56DD">
              <w:rPr>
                <w:rFonts w:ascii="Arial" w:hAnsi="Arial" w:cs="Arial"/>
                <w:sz w:val="20"/>
                <w:szCs w:val="20"/>
                <w:lang w:val="en-GB"/>
              </w:rPr>
              <w:t>614</w:t>
            </w:r>
          </w:p>
        </w:tc>
        <w:tc>
          <w:tcPr>
            <w:tcW w:w="1441" w:type="dxa"/>
            <w:vAlign w:val="center"/>
          </w:tcPr>
          <w:p w14:paraId="7B1C6D71" w14:textId="77777777" w:rsidR="0059367E" w:rsidRPr="00B140A3" w:rsidRDefault="0059367E" w:rsidP="00140667">
            <w:pPr>
              <w:spacing w:after="0"/>
              <w:ind w:right="-72"/>
              <w:jc w:val="right"/>
              <w:rPr>
                <w:rFonts w:ascii="Arial" w:hAnsi="Arial" w:cs="Arial"/>
                <w:sz w:val="20"/>
                <w:szCs w:val="20"/>
              </w:rPr>
            </w:pPr>
          </w:p>
          <w:p w14:paraId="71002B59" w14:textId="0C9F8110"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3,844</w:t>
            </w:r>
          </w:p>
        </w:tc>
        <w:tc>
          <w:tcPr>
            <w:tcW w:w="1441" w:type="dxa"/>
            <w:vAlign w:val="bottom"/>
          </w:tcPr>
          <w:p w14:paraId="74710695" w14:textId="77777777" w:rsidR="00B140A3" w:rsidRDefault="00B140A3" w:rsidP="0059367E">
            <w:pPr>
              <w:spacing w:after="0" w:line="240" w:lineRule="auto"/>
              <w:ind w:right="-72"/>
              <w:jc w:val="right"/>
              <w:rPr>
                <w:rFonts w:ascii="Arial" w:hAnsi="Arial" w:cs="Arial"/>
                <w:sz w:val="20"/>
                <w:szCs w:val="20"/>
                <w:lang w:val="en-GB"/>
              </w:rPr>
            </w:pPr>
          </w:p>
          <w:p w14:paraId="2E8BE08E" w14:textId="4DE37AAF" w:rsidR="0059367E" w:rsidRPr="00B140A3" w:rsidRDefault="002F4B1A"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205,</w:t>
            </w:r>
            <w:r w:rsidR="003F5014">
              <w:rPr>
                <w:rFonts w:ascii="Arial" w:hAnsi="Arial" w:cs="Arial"/>
                <w:sz w:val="20"/>
                <w:szCs w:val="20"/>
                <w:lang w:val="en-GB"/>
              </w:rPr>
              <w:t>293</w:t>
            </w:r>
          </w:p>
        </w:tc>
        <w:tc>
          <w:tcPr>
            <w:tcW w:w="1441" w:type="dxa"/>
            <w:vAlign w:val="center"/>
          </w:tcPr>
          <w:p w14:paraId="344356D7" w14:textId="77777777" w:rsidR="0059367E" w:rsidRPr="00B140A3" w:rsidRDefault="0059367E" w:rsidP="00140667">
            <w:pPr>
              <w:spacing w:after="0"/>
              <w:ind w:right="-72"/>
              <w:jc w:val="right"/>
              <w:rPr>
                <w:rFonts w:ascii="Arial" w:hAnsi="Arial" w:cs="Arial"/>
                <w:sz w:val="20"/>
                <w:szCs w:val="20"/>
              </w:rPr>
            </w:pPr>
          </w:p>
          <w:p w14:paraId="47327EBA" w14:textId="2F168435"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204,025</w:t>
            </w:r>
          </w:p>
        </w:tc>
      </w:tr>
      <w:tr w:rsidR="0053275A" w:rsidRPr="00B140A3" w14:paraId="6CA9C0B2" w14:textId="77777777" w:rsidTr="00B140A3">
        <w:tc>
          <w:tcPr>
            <w:tcW w:w="3687" w:type="dxa"/>
            <w:vAlign w:val="bottom"/>
            <w:hideMark/>
          </w:tcPr>
          <w:p w14:paraId="3575C065" w14:textId="0B11A59F" w:rsidR="0059367E" w:rsidRPr="00B140A3" w:rsidRDefault="0059367E" w:rsidP="0059367E">
            <w:pPr>
              <w:spacing w:after="0" w:line="240" w:lineRule="auto"/>
              <w:ind w:left="-101"/>
              <w:jc w:val="both"/>
              <w:rPr>
                <w:rFonts w:ascii="Arial" w:hAnsi="Arial" w:cs="Arial"/>
                <w:spacing w:val="-2"/>
                <w:sz w:val="20"/>
                <w:szCs w:val="20"/>
                <w:lang w:val="en-GB"/>
              </w:rPr>
            </w:pPr>
            <w:r w:rsidRPr="00B140A3">
              <w:rPr>
                <w:rFonts w:ascii="Arial" w:hAnsi="Arial" w:cs="Arial"/>
                <w:spacing w:val="-2"/>
                <w:sz w:val="20"/>
                <w:szCs w:val="20"/>
                <w:lang w:eastAsia="th-TH"/>
              </w:rPr>
              <w:t>Prepaid expenses</w:t>
            </w:r>
          </w:p>
        </w:tc>
        <w:tc>
          <w:tcPr>
            <w:tcW w:w="1440" w:type="dxa"/>
            <w:vAlign w:val="bottom"/>
          </w:tcPr>
          <w:p w14:paraId="0162A382" w14:textId="2B1F5EF0" w:rsidR="0059367E" w:rsidRPr="00B140A3" w:rsidRDefault="00D82336"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1</w:t>
            </w:r>
            <w:r w:rsidR="009E73A8">
              <w:rPr>
                <w:rFonts w:ascii="Arial" w:hAnsi="Arial" w:cs="Arial"/>
                <w:sz w:val="20"/>
                <w:szCs w:val="20"/>
                <w:lang w:val="en-GB"/>
              </w:rPr>
              <w:t>3</w:t>
            </w:r>
            <w:r w:rsidRPr="00B140A3">
              <w:rPr>
                <w:rFonts w:ascii="Arial" w:hAnsi="Arial" w:cs="Arial"/>
                <w:sz w:val="20"/>
                <w:szCs w:val="20"/>
                <w:lang w:val="en-GB"/>
              </w:rPr>
              <w:t>,</w:t>
            </w:r>
            <w:r w:rsidR="009E73A8">
              <w:rPr>
                <w:rFonts w:ascii="Arial" w:hAnsi="Arial" w:cs="Arial"/>
                <w:sz w:val="20"/>
                <w:szCs w:val="20"/>
                <w:lang w:val="en-GB"/>
              </w:rPr>
              <w:t>8</w:t>
            </w:r>
            <w:r w:rsidR="00DE05F1">
              <w:rPr>
                <w:rFonts w:ascii="Arial" w:hAnsi="Arial" w:cs="Arial"/>
                <w:sz w:val="20"/>
                <w:szCs w:val="20"/>
                <w:lang w:val="en-GB"/>
              </w:rPr>
              <w:t>77</w:t>
            </w:r>
          </w:p>
        </w:tc>
        <w:tc>
          <w:tcPr>
            <w:tcW w:w="1441" w:type="dxa"/>
            <w:vAlign w:val="center"/>
          </w:tcPr>
          <w:p w14:paraId="40276A46" w14:textId="5E2703C6"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8,724</w:t>
            </w:r>
          </w:p>
        </w:tc>
        <w:tc>
          <w:tcPr>
            <w:tcW w:w="1441" w:type="dxa"/>
            <w:vAlign w:val="bottom"/>
          </w:tcPr>
          <w:p w14:paraId="4324D42D" w14:textId="066BF3C8" w:rsidR="0059367E" w:rsidRPr="00B140A3" w:rsidRDefault="005A2D5E"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w:t>
            </w:r>
            <w:r w:rsidR="00135C7D">
              <w:rPr>
                <w:rFonts w:ascii="Arial" w:hAnsi="Arial" w:cs="Arial"/>
                <w:sz w:val="20"/>
                <w:szCs w:val="20"/>
                <w:lang w:val="en-GB"/>
              </w:rPr>
              <w:t>6</w:t>
            </w:r>
            <w:r w:rsidR="0025567A">
              <w:rPr>
                <w:rFonts w:ascii="Arial" w:hAnsi="Arial" w:cs="Arial"/>
                <w:sz w:val="20"/>
                <w:szCs w:val="20"/>
                <w:lang w:val="en-GB"/>
              </w:rPr>
              <w:t>19</w:t>
            </w:r>
          </w:p>
        </w:tc>
        <w:tc>
          <w:tcPr>
            <w:tcW w:w="1441" w:type="dxa"/>
            <w:vAlign w:val="center"/>
          </w:tcPr>
          <w:p w14:paraId="76EC91FE" w14:textId="15A37AE1" w:rsidR="0059367E" w:rsidRPr="00B140A3" w:rsidRDefault="0059367E"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1,120</w:t>
            </w:r>
          </w:p>
        </w:tc>
      </w:tr>
      <w:tr w:rsidR="0053275A" w:rsidRPr="00B140A3" w14:paraId="1EA54CFC" w14:textId="77777777" w:rsidTr="00B140A3">
        <w:tc>
          <w:tcPr>
            <w:tcW w:w="3687" w:type="dxa"/>
            <w:vAlign w:val="bottom"/>
          </w:tcPr>
          <w:p w14:paraId="47525D95" w14:textId="6585A0DD" w:rsidR="0059367E" w:rsidRPr="00B140A3" w:rsidRDefault="00D42F00" w:rsidP="0059367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Others</w:t>
            </w:r>
          </w:p>
        </w:tc>
        <w:tc>
          <w:tcPr>
            <w:tcW w:w="1440" w:type="dxa"/>
            <w:tcBorders>
              <w:bottom w:val="single" w:sz="4" w:space="0" w:color="auto"/>
            </w:tcBorders>
            <w:vAlign w:val="bottom"/>
          </w:tcPr>
          <w:p w14:paraId="3DDCECC7" w14:textId="0344A96B" w:rsidR="0059367E" w:rsidRPr="00A54F30" w:rsidRDefault="00D42F00" w:rsidP="0059367E">
            <w:pPr>
              <w:spacing w:after="0" w:line="240" w:lineRule="auto"/>
              <w:ind w:right="-72"/>
              <w:jc w:val="right"/>
              <w:rPr>
                <w:rFonts w:ascii="Arial" w:hAnsi="Arial" w:cstheme="minorBidi"/>
                <w:sz w:val="20"/>
                <w:szCs w:val="20"/>
                <w:cs/>
                <w:lang w:val="en-GB"/>
              </w:rPr>
            </w:pPr>
            <w:r w:rsidRPr="00B140A3">
              <w:rPr>
                <w:rFonts w:ascii="Arial" w:hAnsi="Arial" w:cs="Arial"/>
                <w:sz w:val="20"/>
                <w:szCs w:val="20"/>
                <w:lang w:val="en-GB"/>
              </w:rPr>
              <w:t>2</w:t>
            </w:r>
            <w:r w:rsidR="00802471">
              <w:rPr>
                <w:rFonts w:ascii="Arial" w:hAnsi="Arial" w:cs="Arial"/>
                <w:sz w:val="20"/>
                <w:szCs w:val="20"/>
                <w:lang w:val="en-GB"/>
              </w:rPr>
              <w:t>1</w:t>
            </w:r>
            <w:r w:rsidRPr="00B140A3">
              <w:rPr>
                <w:rFonts w:ascii="Arial" w:hAnsi="Arial" w:cs="Arial"/>
                <w:sz w:val="20"/>
                <w:szCs w:val="20"/>
                <w:lang w:val="en-GB"/>
              </w:rPr>
              <w:t>,</w:t>
            </w:r>
            <w:r w:rsidR="00802471">
              <w:rPr>
                <w:rFonts w:ascii="Arial" w:hAnsi="Arial" w:cs="Arial"/>
                <w:sz w:val="20"/>
                <w:szCs w:val="20"/>
                <w:lang w:val="en-GB"/>
              </w:rPr>
              <w:t>188</w:t>
            </w:r>
          </w:p>
        </w:tc>
        <w:tc>
          <w:tcPr>
            <w:tcW w:w="1441" w:type="dxa"/>
            <w:tcBorders>
              <w:bottom w:val="single" w:sz="4" w:space="0" w:color="auto"/>
            </w:tcBorders>
            <w:vAlign w:val="center"/>
          </w:tcPr>
          <w:p w14:paraId="5F746B5A" w14:textId="2A73E30C"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18,38</w:t>
            </w:r>
            <w:r w:rsidR="00B5489C" w:rsidRPr="00B140A3">
              <w:rPr>
                <w:rFonts w:ascii="Arial" w:hAnsi="Arial" w:cs="Arial"/>
                <w:sz w:val="20"/>
                <w:szCs w:val="20"/>
              </w:rPr>
              <w:t>0</w:t>
            </w:r>
          </w:p>
        </w:tc>
        <w:tc>
          <w:tcPr>
            <w:tcW w:w="1441" w:type="dxa"/>
            <w:tcBorders>
              <w:bottom w:val="single" w:sz="4" w:space="0" w:color="auto"/>
            </w:tcBorders>
            <w:vAlign w:val="bottom"/>
          </w:tcPr>
          <w:p w14:paraId="10474C77" w14:textId="206DDAE0"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3,5</w:t>
            </w:r>
            <w:r w:rsidR="004132FF">
              <w:rPr>
                <w:rFonts w:ascii="Arial" w:hAnsi="Arial" w:cs="Arial"/>
                <w:sz w:val="20"/>
                <w:szCs w:val="20"/>
                <w:lang w:val="en-GB"/>
              </w:rPr>
              <w:t>82</w:t>
            </w:r>
          </w:p>
        </w:tc>
        <w:tc>
          <w:tcPr>
            <w:tcW w:w="1441" w:type="dxa"/>
            <w:tcBorders>
              <w:bottom w:val="single" w:sz="4" w:space="0" w:color="auto"/>
            </w:tcBorders>
            <w:vAlign w:val="center"/>
          </w:tcPr>
          <w:p w14:paraId="1A4D32DF" w14:textId="1F1BA5DD" w:rsidR="0059367E" w:rsidRPr="00B140A3" w:rsidRDefault="00D42F00" w:rsidP="0059367E">
            <w:pPr>
              <w:spacing w:after="0" w:line="240" w:lineRule="auto"/>
              <w:ind w:right="-72"/>
              <w:jc w:val="right"/>
              <w:rPr>
                <w:rFonts w:ascii="Arial" w:hAnsi="Arial" w:cs="Arial"/>
                <w:sz w:val="20"/>
                <w:szCs w:val="20"/>
                <w:lang w:val="en-GB"/>
              </w:rPr>
            </w:pPr>
            <w:r w:rsidRPr="00B140A3">
              <w:rPr>
                <w:rFonts w:ascii="Arial" w:hAnsi="Arial" w:cs="Arial"/>
                <w:sz w:val="20"/>
                <w:szCs w:val="20"/>
              </w:rPr>
              <w:t>3,49</w:t>
            </w:r>
            <w:r w:rsidR="00DB13F9" w:rsidRPr="00B140A3">
              <w:rPr>
                <w:rFonts w:ascii="Arial" w:hAnsi="Arial" w:cs="Arial"/>
                <w:sz w:val="20"/>
                <w:szCs w:val="20"/>
              </w:rPr>
              <w:t>3</w:t>
            </w:r>
          </w:p>
        </w:tc>
      </w:tr>
      <w:tr w:rsidR="0053275A" w:rsidRPr="00B140A3" w14:paraId="12AD9598" w14:textId="77777777" w:rsidTr="00B140A3">
        <w:tc>
          <w:tcPr>
            <w:tcW w:w="3687" w:type="dxa"/>
            <w:vAlign w:val="bottom"/>
          </w:tcPr>
          <w:p w14:paraId="46872D53" w14:textId="3AC68FA7" w:rsidR="0059367E" w:rsidRPr="00B140A3" w:rsidRDefault="0059367E" w:rsidP="0059367E">
            <w:pPr>
              <w:spacing w:after="0" w:line="240" w:lineRule="auto"/>
              <w:ind w:left="-101"/>
              <w:jc w:val="both"/>
              <w:rPr>
                <w:rFonts w:ascii="Arial" w:hAnsi="Arial" w:cs="Arial"/>
                <w:spacing w:val="-2"/>
                <w:sz w:val="20"/>
                <w:szCs w:val="20"/>
                <w:lang w:val="en-GB" w:eastAsia="th-TH"/>
              </w:rPr>
            </w:pPr>
          </w:p>
        </w:tc>
        <w:tc>
          <w:tcPr>
            <w:tcW w:w="1440" w:type="dxa"/>
            <w:tcBorders>
              <w:top w:val="single" w:sz="4" w:space="0" w:color="auto"/>
            </w:tcBorders>
            <w:vAlign w:val="bottom"/>
          </w:tcPr>
          <w:p w14:paraId="4AE29175" w14:textId="5F1B70E3" w:rsidR="0059367E" w:rsidRPr="00B140A3" w:rsidRDefault="0059367E" w:rsidP="0059367E">
            <w:pPr>
              <w:spacing w:after="0" w:line="240" w:lineRule="auto"/>
              <w:ind w:right="-72"/>
              <w:jc w:val="right"/>
              <w:rPr>
                <w:rFonts w:ascii="Arial" w:hAnsi="Arial" w:cs="Arial"/>
                <w:sz w:val="20"/>
                <w:szCs w:val="20"/>
                <w:cs/>
                <w:lang w:val="en-GB"/>
              </w:rPr>
            </w:pPr>
          </w:p>
        </w:tc>
        <w:tc>
          <w:tcPr>
            <w:tcW w:w="1441" w:type="dxa"/>
            <w:tcBorders>
              <w:top w:val="single" w:sz="4" w:space="0" w:color="auto"/>
            </w:tcBorders>
            <w:vAlign w:val="center"/>
          </w:tcPr>
          <w:p w14:paraId="70F31A34" w14:textId="51B6710A"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394141E4" w14:textId="35492252" w:rsidR="0059367E" w:rsidRPr="00B140A3" w:rsidRDefault="0059367E" w:rsidP="0059367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center"/>
          </w:tcPr>
          <w:p w14:paraId="17898B31" w14:textId="7D8A14B3" w:rsidR="0059367E" w:rsidRPr="00B140A3" w:rsidRDefault="0059367E" w:rsidP="0059367E">
            <w:pPr>
              <w:spacing w:after="0" w:line="240" w:lineRule="auto"/>
              <w:ind w:right="-72"/>
              <w:jc w:val="right"/>
              <w:rPr>
                <w:rFonts w:ascii="Arial" w:hAnsi="Arial" w:cs="Arial"/>
                <w:sz w:val="20"/>
                <w:szCs w:val="20"/>
                <w:lang w:val="en-GB"/>
              </w:rPr>
            </w:pPr>
          </w:p>
        </w:tc>
      </w:tr>
      <w:tr w:rsidR="00BC1E9E" w:rsidRPr="00B140A3" w14:paraId="051D2971" w14:textId="77777777" w:rsidTr="00B140A3">
        <w:tc>
          <w:tcPr>
            <w:tcW w:w="3687" w:type="dxa"/>
          </w:tcPr>
          <w:p w14:paraId="5DA1F81D" w14:textId="44CEA349" w:rsidR="00BC1E9E" w:rsidRPr="00B140A3" w:rsidRDefault="00BC1E9E" w:rsidP="00BC1E9E">
            <w:pPr>
              <w:spacing w:after="0" w:line="240" w:lineRule="auto"/>
              <w:ind w:left="-101"/>
              <w:jc w:val="both"/>
              <w:rPr>
                <w:rFonts w:ascii="Arial" w:hAnsi="Arial" w:cs="Arial"/>
                <w:spacing w:val="-2"/>
                <w:sz w:val="20"/>
                <w:szCs w:val="20"/>
                <w:u w:val="single"/>
                <w:lang w:val="en-GB" w:eastAsia="th-TH"/>
              </w:rPr>
            </w:pPr>
            <w:r w:rsidRPr="00B140A3">
              <w:rPr>
                <w:rFonts w:ascii="Arial" w:hAnsi="Arial" w:cs="Arial"/>
                <w:spacing w:val="-2"/>
                <w:sz w:val="20"/>
                <w:szCs w:val="20"/>
                <w:lang w:eastAsia="th-TH"/>
              </w:rPr>
              <w:t>Total other current receivables</w:t>
            </w:r>
          </w:p>
        </w:tc>
        <w:tc>
          <w:tcPr>
            <w:tcW w:w="1440" w:type="dxa"/>
            <w:vAlign w:val="bottom"/>
          </w:tcPr>
          <w:p w14:paraId="29B850BF" w14:textId="0A062564" w:rsidR="00BC1E9E" w:rsidRPr="00A54F30" w:rsidRDefault="00BC1E9E" w:rsidP="00BC1E9E">
            <w:pPr>
              <w:spacing w:after="0" w:line="240" w:lineRule="auto"/>
              <w:ind w:right="-72"/>
              <w:jc w:val="right"/>
              <w:rPr>
                <w:rFonts w:ascii="Arial" w:hAnsi="Arial" w:cstheme="minorBidi"/>
                <w:sz w:val="20"/>
                <w:szCs w:val="20"/>
                <w:lang w:val="en-GB"/>
              </w:rPr>
            </w:pPr>
            <w:r w:rsidRPr="00B140A3">
              <w:rPr>
                <w:rFonts w:ascii="Arial" w:hAnsi="Arial" w:cs="Arial"/>
                <w:sz w:val="20"/>
                <w:szCs w:val="20"/>
                <w:lang w:eastAsia="th-TH"/>
              </w:rPr>
              <w:t>12</w:t>
            </w:r>
            <w:r w:rsidR="00FE3FC7">
              <w:rPr>
                <w:rFonts w:ascii="Arial" w:hAnsi="Arial" w:cs="Arial"/>
                <w:sz w:val="20"/>
                <w:szCs w:val="20"/>
                <w:lang w:eastAsia="th-TH"/>
              </w:rPr>
              <w:t>6</w:t>
            </w:r>
            <w:r w:rsidRPr="00B140A3">
              <w:rPr>
                <w:rFonts w:ascii="Arial" w:hAnsi="Arial" w:cs="Arial"/>
                <w:sz w:val="20"/>
                <w:szCs w:val="20"/>
                <w:lang w:eastAsia="th-TH"/>
              </w:rPr>
              <w:t>,</w:t>
            </w:r>
            <w:r w:rsidR="00A54F30">
              <w:rPr>
                <w:rFonts w:ascii="Arial" w:hAnsi="Arial" w:cstheme="minorBidi"/>
                <w:sz w:val="20"/>
                <w:szCs w:val="20"/>
                <w:lang w:eastAsia="th-TH"/>
              </w:rPr>
              <w:t>844</w:t>
            </w:r>
          </w:p>
        </w:tc>
        <w:tc>
          <w:tcPr>
            <w:tcW w:w="1441" w:type="dxa"/>
            <w:vAlign w:val="center"/>
          </w:tcPr>
          <w:p w14:paraId="1EFE6B8E" w14:textId="2BD62AA3"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120,332</w:t>
            </w:r>
          </w:p>
        </w:tc>
        <w:tc>
          <w:tcPr>
            <w:tcW w:w="1441" w:type="dxa"/>
            <w:vAlign w:val="bottom"/>
          </w:tcPr>
          <w:p w14:paraId="2170FAF5" w14:textId="1B89AAE6"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2</w:t>
            </w:r>
            <w:r w:rsidR="001F11C9">
              <w:rPr>
                <w:rFonts w:ascii="Arial" w:hAnsi="Arial" w:cs="Arial"/>
                <w:sz w:val="20"/>
                <w:szCs w:val="20"/>
                <w:lang w:eastAsia="th-TH"/>
              </w:rPr>
              <w:t>31,</w:t>
            </w:r>
            <w:r w:rsidR="0039342A">
              <w:rPr>
                <w:rFonts w:ascii="Arial" w:hAnsi="Arial" w:cs="Arial"/>
                <w:sz w:val="20"/>
                <w:szCs w:val="20"/>
                <w:lang w:eastAsia="th-TH"/>
              </w:rPr>
              <w:t>842</w:t>
            </w:r>
          </w:p>
        </w:tc>
        <w:tc>
          <w:tcPr>
            <w:tcW w:w="1441" w:type="dxa"/>
            <w:vAlign w:val="center"/>
          </w:tcPr>
          <w:p w14:paraId="065850B7" w14:textId="5B335373"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eastAsia="th-TH"/>
              </w:rPr>
              <w:t>214,753</w:t>
            </w:r>
          </w:p>
        </w:tc>
      </w:tr>
      <w:tr w:rsidR="00BC1E9E" w:rsidRPr="00B140A3" w14:paraId="5B54B5E7" w14:textId="77777777" w:rsidTr="00B140A3">
        <w:tc>
          <w:tcPr>
            <w:tcW w:w="3687" w:type="dxa"/>
            <w:hideMark/>
          </w:tcPr>
          <w:p w14:paraId="4FC234C7" w14:textId="3995C771" w:rsidR="00BC1E9E" w:rsidRPr="00B140A3" w:rsidRDefault="00BC1E9E" w:rsidP="00BC1E9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u w:val="single"/>
                <w:lang w:eastAsia="th-TH"/>
              </w:rPr>
              <w:t>Less</w:t>
            </w:r>
            <w:r w:rsidRPr="00B140A3">
              <w:rPr>
                <w:rFonts w:ascii="Arial" w:hAnsi="Arial" w:cs="Arial"/>
                <w:spacing w:val="-2"/>
                <w:sz w:val="20"/>
                <w:szCs w:val="20"/>
                <w:cs/>
                <w:lang w:eastAsia="th-TH"/>
              </w:rPr>
              <w:t xml:space="preserve"> </w:t>
            </w:r>
            <w:r w:rsidRPr="00B140A3">
              <w:rPr>
                <w:rFonts w:ascii="Arial" w:hAnsi="Arial" w:cs="Arial"/>
                <w:spacing w:val="-2"/>
                <w:sz w:val="20"/>
                <w:szCs w:val="20"/>
                <w:lang w:eastAsia="th-TH"/>
              </w:rPr>
              <w:t>Allowance for expected credit loss</w:t>
            </w:r>
          </w:p>
        </w:tc>
        <w:tc>
          <w:tcPr>
            <w:tcW w:w="1440" w:type="dxa"/>
            <w:tcBorders>
              <w:bottom w:val="single" w:sz="4" w:space="0" w:color="auto"/>
            </w:tcBorders>
            <w:vAlign w:val="bottom"/>
          </w:tcPr>
          <w:p w14:paraId="686FA82F" w14:textId="693D051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(4</w:t>
            </w:r>
            <w:r w:rsidR="00EE68B0">
              <w:rPr>
                <w:rFonts w:ascii="Arial" w:hAnsi="Arial" w:cs="Arial"/>
                <w:sz w:val="20"/>
                <w:szCs w:val="20"/>
                <w:lang w:val="en-GB"/>
              </w:rPr>
              <w:t>5</w:t>
            </w:r>
            <w:r w:rsidRPr="00B140A3">
              <w:rPr>
                <w:rFonts w:ascii="Arial" w:hAnsi="Arial" w:cs="Arial"/>
                <w:sz w:val="20"/>
                <w:szCs w:val="20"/>
                <w:lang w:val="en-GB"/>
              </w:rPr>
              <w:t>,15</w:t>
            </w:r>
            <w:r w:rsidR="00C1594E">
              <w:rPr>
                <w:rFonts w:ascii="Arial" w:hAnsi="Arial" w:cs="Arial"/>
                <w:sz w:val="20"/>
                <w:szCs w:val="20"/>
                <w:lang w:val="en-GB"/>
              </w:rPr>
              <w:t>9</w:t>
            </w:r>
            <w:r w:rsidRPr="00B140A3">
              <w:rPr>
                <w:rFonts w:ascii="Arial" w:hAnsi="Arial" w:cs="Arial"/>
                <w:sz w:val="20"/>
                <w:szCs w:val="20"/>
                <w:lang w:val="en-GB"/>
              </w:rPr>
              <w:t>)</w:t>
            </w:r>
          </w:p>
        </w:tc>
        <w:tc>
          <w:tcPr>
            <w:tcW w:w="1441" w:type="dxa"/>
            <w:tcBorders>
              <w:bottom w:val="single" w:sz="4" w:space="0" w:color="auto"/>
            </w:tcBorders>
            <w:vAlign w:val="center"/>
          </w:tcPr>
          <w:p w14:paraId="1E93F083" w14:textId="75BE384B"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(43,315)</w:t>
            </w:r>
          </w:p>
        </w:tc>
        <w:tc>
          <w:tcPr>
            <w:tcW w:w="1441" w:type="dxa"/>
            <w:tcBorders>
              <w:bottom w:val="single" w:sz="4" w:space="0" w:color="auto"/>
            </w:tcBorders>
            <w:vAlign w:val="bottom"/>
          </w:tcPr>
          <w:p w14:paraId="2C7E9879" w14:textId="0ED16120"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(5,</w:t>
            </w:r>
            <w:r w:rsidR="00781CA8">
              <w:rPr>
                <w:rFonts w:ascii="Arial" w:hAnsi="Arial" w:cs="Arial"/>
                <w:sz w:val="20"/>
                <w:szCs w:val="20"/>
                <w:lang w:val="en-GB"/>
              </w:rPr>
              <w:t>123</w:t>
            </w:r>
            <w:r w:rsidRPr="00B140A3">
              <w:rPr>
                <w:rFonts w:ascii="Arial" w:hAnsi="Arial" w:cs="Arial"/>
                <w:sz w:val="20"/>
                <w:szCs w:val="20"/>
                <w:lang w:val="en-GB"/>
              </w:rPr>
              <w:t>)</w:t>
            </w:r>
          </w:p>
        </w:tc>
        <w:tc>
          <w:tcPr>
            <w:tcW w:w="1441" w:type="dxa"/>
            <w:tcBorders>
              <w:bottom w:val="single" w:sz="4" w:space="0" w:color="auto"/>
            </w:tcBorders>
            <w:vAlign w:val="center"/>
          </w:tcPr>
          <w:p w14:paraId="0FAC2D5B" w14:textId="1D8293F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(5,007)</w:t>
            </w:r>
          </w:p>
        </w:tc>
      </w:tr>
      <w:tr w:rsidR="00BC1E9E" w:rsidRPr="00B140A3" w14:paraId="21C849C1" w14:textId="77777777" w:rsidTr="00B140A3">
        <w:tc>
          <w:tcPr>
            <w:tcW w:w="3687" w:type="dxa"/>
            <w:vAlign w:val="bottom"/>
          </w:tcPr>
          <w:p w14:paraId="5BD34173" w14:textId="1494BE87" w:rsidR="00BC1E9E" w:rsidRPr="00B140A3" w:rsidRDefault="00BC1E9E" w:rsidP="00BC1E9E">
            <w:pPr>
              <w:spacing w:after="0" w:line="240" w:lineRule="auto"/>
              <w:ind w:left="-101"/>
              <w:jc w:val="both"/>
              <w:rPr>
                <w:rFonts w:ascii="Arial" w:hAnsi="Arial" w:cs="Arial"/>
                <w:spacing w:val="-2"/>
                <w:sz w:val="20"/>
                <w:szCs w:val="20"/>
                <w:lang w:val="en-GB" w:eastAsia="th-TH"/>
              </w:rPr>
            </w:pPr>
          </w:p>
        </w:tc>
        <w:tc>
          <w:tcPr>
            <w:tcW w:w="1440" w:type="dxa"/>
            <w:tcBorders>
              <w:top w:val="single" w:sz="4" w:space="0" w:color="auto"/>
            </w:tcBorders>
            <w:vAlign w:val="bottom"/>
          </w:tcPr>
          <w:p w14:paraId="5282AD25"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7A395282"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041F3EEA"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tcBorders>
              <w:top w:val="single" w:sz="4" w:space="0" w:color="auto"/>
            </w:tcBorders>
            <w:vAlign w:val="bottom"/>
          </w:tcPr>
          <w:p w14:paraId="3DBD49E2" w14:textId="77777777" w:rsidR="00BC1E9E" w:rsidRPr="00B140A3" w:rsidRDefault="00BC1E9E" w:rsidP="00BC1E9E">
            <w:pPr>
              <w:spacing w:after="0" w:line="240" w:lineRule="auto"/>
              <w:ind w:right="-72"/>
              <w:jc w:val="right"/>
              <w:rPr>
                <w:rFonts w:ascii="Arial" w:hAnsi="Arial" w:cs="Arial"/>
                <w:sz w:val="20"/>
                <w:szCs w:val="20"/>
                <w:lang w:val="en-GB"/>
              </w:rPr>
            </w:pPr>
          </w:p>
        </w:tc>
      </w:tr>
      <w:tr w:rsidR="00BC1E9E" w:rsidRPr="00B140A3" w14:paraId="15F62632" w14:textId="77777777" w:rsidTr="00B140A3">
        <w:tc>
          <w:tcPr>
            <w:tcW w:w="3687" w:type="dxa"/>
            <w:hideMark/>
          </w:tcPr>
          <w:p w14:paraId="1BC2451C" w14:textId="295E0C33" w:rsidR="00BC1E9E" w:rsidRPr="00B140A3" w:rsidRDefault="00BC1E9E" w:rsidP="00BC1E9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Other current receivables, net</w:t>
            </w:r>
          </w:p>
        </w:tc>
        <w:tc>
          <w:tcPr>
            <w:tcW w:w="1440" w:type="dxa"/>
            <w:tcBorders>
              <w:bottom w:val="single" w:sz="4" w:space="0" w:color="auto"/>
            </w:tcBorders>
            <w:vAlign w:val="bottom"/>
          </w:tcPr>
          <w:p w14:paraId="06E20E67" w14:textId="6215878F" w:rsidR="00BC1E9E" w:rsidRPr="00B140A3" w:rsidRDefault="00230432" w:rsidP="00BC1E9E">
            <w:pPr>
              <w:spacing w:after="0" w:line="240" w:lineRule="auto"/>
              <w:ind w:right="-72"/>
              <w:jc w:val="right"/>
              <w:rPr>
                <w:rFonts w:ascii="Arial" w:hAnsi="Arial" w:cs="Arial"/>
                <w:sz w:val="20"/>
                <w:szCs w:val="20"/>
                <w:lang w:val="en-GB"/>
              </w:rPr>
            </w:pPr>
            <w:r>
              <w:rPr>
                <w:rFonts w:ascii="Arial" w:hAnsi="Arial" w:cs="Arial"/>
                <w:sz w:val="20"/>
                <w:szCs w:val="20"/>
                <w:lang w:val="en-GB"/>
              </w:rPr>
              <w:t>81</w:t>
            </w:r>
            <w:r w:rsidR="00BC1E9E" w:rsidRPr="00B140A3">
              <w:rPr>
                <w:rFonts w:ascii="Arial" w:hAnsi="Arial" w:cs="Arial"/>
                <w:sz w:val="20"/>
                <w:szCs w:val="20"/>
                <w:lang w:val="en-GB"/>
              </w:rPr>
              <w:t>,</w:t>
            </w:r>
            <w:r w:rsidR="00E84F87">
              <w:rPr>
                <w:rFonts w:ascii="Arial" w:hAnsi="Arial" w:cs="Arial"/>
                <w:sz w:val="20"/>
                <w:szCs w:val="20"/>
                <w:lang w:val="en-GB"/>
              </w:rPr>
              <w:t>685</w:t>
            </w:r>
          </w:p>
        </w:tc>
        <w:tc>
          <w:tcPr>
            <w:tcW w:w="1441" w:type="dxa"/>
            <w:tcBorders>
              <w:bottom w:val="single" w:sz="4" w:space="0" w:color="auto"/>
            </w:tcBorders>
            <w:vAlign w:val="center"/>
          </w:tcPr>
          <w:p w14:paraId="294F46FB" w14:textId="5E85CE3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77,017</w:t>
            </w:r>
          </w:p>
        </w:tc>
        <w:tc>
          <w:tcPr>
            <w:tcW w:w="1441" w:type="dxa"/>
            <w:tcBorders>
              <w:bottom w:val="single" w:sz="4" w:space="0" w:color="auto"/>
            </w:tcBorders>
            <w:vAlign w:val="bottom"/>
          </w:tcPr>
          <w:p w14:paraId="6162E28C" w14:textId="0519DAD4"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w:t>
            </w:r>
            <w:r w:rsidR="00DF0A4A">
              <w:rPr>
                <w:rFonts w:ascii="Arial" w:hAnsi="Arial" w:cs="Arial"/>
                <w:sz w:val="20"/>
                <w:szCs w:val="20"/>
                <w:lang w:val="en-GB"/>
              </w:rPr>
              <w:t>26</w:t>
            </w:r>
            <w:r w:rsidRPr="00B140A3">
              <w:rPr>
                <w:rFonts w:ascii="Arial" w:hAnsi="Arial" w:cs="Arial"/>
                <w:sz w:val="20"/>
                <w:szCs w:val="20"/>
                <w:lang w:val="en-GB"/>
              </w:rPr>
              <w:t>,</w:t>
            </w:r>
            <w:r w:rsidR="00306DE4">
              <w:rPr>
                <w:rFonts w:ascii="Arial" w:hAnsi="Arial" w:cs="Arial"/>
                <w:sz w:val="20"/>
                <w:szCs w:val="20"/>
                <w:lang w:val="en-GB"/>
              </w:rPr>
              <w:t>7</w:t>
            </w:r>
            <w:r w:rsidR="0046108C">
              <w:rPr>
                <w:rFonts w:ascii="Arial" w:hAnsi="Arial" w:cs="Arial"/>
                <w:sz w:val="20"/>
                <w:szCs w:val="20"/>
                <w:lang w:val="en-GB"/>
              </w:rPr>
              <w:t>19</w:t>
            </w:r>
          </w:p>
        </w:tc>
        <w:tc>
          <w:tcPr>
            <w:tcW w:w="1441" w:type="dxa"/>
            <w:tcBorders>
              <w:bottom w:val="single" w:sz="4" w:space="0" w:color="auto"/>
            </w:tcBorders>
            <w:vAlign w:val="center"/>
          </w:tcPr>
          <w:p w14:paraId="299A0D1F" w14:textId="3966A5D5"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209,746</w:t>
            </w:r>
          </w:p>
        </w:tc>
      </w:tr>
      <w:tr w:rsidR="00BC1E9E" w:rsidRPr="00B140A3" w14:paraId="3019AB4B" w14:textId="77777777" w:rsidTr="00B140A3">
        <w:tc>
          <w:tcPr>
            <w:tcW w:w="3687" w:type="dxa"/>
          </w:tcPr>
          <w:p w14:paraId="7F622A0A" w14:textId="77777777" w:rsidR="00BC1E9E" w:rsidRPr="00B140A3" w:rsidRDefault="00BC1E9E" w:rsidP="00BC1E9E">
            <w:pPr>
              <w:spacing w:after="0" w:line="240" w:lineRule="auto"/>
              <w:ind w:left="-101"/>
              <w:jc w:val="both"/>
              <w:rPr>
                <w:rFonts w:ascii="Arial" w:hAnsi="Arial" w:cs="Arial"/>
                <w:spacing w:val="-2"/>
                <w:sz w:val="20"/>
                <w:szCs w:val="20"/>
                <w:lang w:eastAsia="th-TH"/>
              </w:rPr>
            </w:pPr>
          </w:p>
        </w:tc>
        <w:tc>
          <w:tcPr>
            <w:tcW w:w="1440" w:type="dxa"/>
            <w:vAlign w:val="bottom"/>
          </w:tcPr>
          <w:p w14:paraId="73F3BB17"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center"/>
          </w:tcPr>
          <w:p w14:paraId="685D4C20" w14:textId="77777777" w:rsidR="00BC1E9E" w:rsidRPr="00B140A3" w:rsidRDefault="00BC1E9E" w:rsidP="00BC1E9E">
            <w:pPr>
              <w:spacing w:after="0" w:line="240" w:lineRule="auto"/>
              <w:ind w:right="-72"/>
              <w:jc w:val="right"/>
              <w:rPr>
                <w:rFonts w:ascii="Arial" w:hAnsi="Arial" w:cs="Arial"/>
                <w:sz w:val="20"/>
                <w:szCs w:val="20"/>
              </w:rPr>
            </w:pPr>
          </w:p>
        </w:tc>
        <w:tc>
          <w:tcPr>
            <w:tcW w:w="1441" w:type="dxa"/>
            <w:vAlign w:val="bottom"/>
          </w:tcPr>
          <w:p w14:paraId="5E3E61AF" w14:textId="77777777" w:rsidR="00BC1E9E" w:rsidRPr="00B140A3" w:rsidRDefault="00BC1E9E" w:rsidP="00BC1E9E">
            <w:pPr>
              <w:spacing w:after="0" w:line="240" w:lineRule="auto"/>
              <w:ind w:right="-72"/>
              <w:jc w:val="right"/>
              <w:rPr>
                <w:rFonts w:ascii="Arial" w:hAnsi="Arial" w:cs="Arial"/>
                <w:sz w:val="20"/>
                <w:szCs w:val="20"/>
                <w:lang w:val="en-GB"/>
              </w:rPr>
            </w:pPr>
          </w:p>
        </w:tc>
        <w:tc>
          <w:tcPr>
            <w:tcW w:w="1441" w:type="dxa"/>
            <w:vAlign w:val="center"/>
          </w:tcPr>
          <w:p w14:paraId="1A364C4B" w14:textId="77777777" w:rsidR="00BC1E9E" w:rsidRPr="00B140A3" w:rsidRDefault="00BC1E9E" w:rsidP="00BC1E9E">
            <w:pPr>
              <w:spacing w:after="0" w:line="240" w:lineRule="auto"/>
              <w:ind w:right="-72"/>
              <w:jc w:val="right"/>
              <w:rPr>
                <w:rFonts w:ascii="Arial" w:hAnsi="Arial" w:cs="Arial"/>
                <w:sz w:val="20"/>
                <w:szCs w:val="20"/>
              </w:rPr>
            </w:pPr>
          </w:p>
        </w:tc>
      </w:tr>
      <w:tr w:rsidR="00BC1E9E" w:rsidRPr="00B140A3" w14:paraId="567D40AA" w14:textId="77777777" w:rsidTr="00B140A3">
        <w:tc>
          <w:tcPr>
            <w:tcW w:w="3687" w:type="dxa"/>
          </w:tcPr>
          <w:p w14:paraId="3D5D5A1D" w14:textId="1E26AD73" w:rsidR="00BC1E9E" w:rsidRPr="00B140A3" w:rsidRDefault="00BC1E9E" w:rsidP="00BC1E9E">
            <w:pPr>
              <w:spacing w:after="0" w:line="240" w:lineRule="auto"/>
              <w:ind w:left="-101"/>
              <w:jc w:val="both"/>
              <w:rPr>
                <w:rFonts w:ascii="Arial" w:hAnsi="Arial" w:cs="Arial"/>
                <w:spacing w:val="-2"/>
                <w:sz w:val="20"/>
                <w:szCs w:val="20"/>
                <w:lang w:val="en-GB" w:eastAsia="th-TH"/>
              </w:rPr>
            </w:pPr>
            <w:r w:rsidRPr="00B140A3">
              <w:rPr>
                <w:rFonts w:ascii="Arial" w:hAnsi="Arial" w:cs="Arial"/>
                <w:spacing w:val="-2"/>
                <w:sz w:val="20"/>
                <w:szCs w:val="20"/>
                <w:lang w:eastAsia="th-TH"/>
              </w:rPr>
              <w:t>Trade and other current receivables, net</w:t>
            </w:r>
          </w:p>
        </w:tc>
        <w:tc>
          <w:tcPr>
            <w:tcW w:w="1440" w:type="dxa"/>
            <w:tcBorders>
              <w:bottom w:val="single" w:sz="4" w:space="0" w:color="auto"/>
            </w:tcBorders>
            <w:vAlign w:val="bottom"/>
          </w:tcPr>
          <w:p w14:paraId="4156E653" w14:textId="3FE73CE2"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10</w:t>
            </w:r>
            <w:r w:rsidR="002E1138">
              <w:rPr>
                <w:rFonts w:ascii="Arial" w:hAnsi="Arial" w:cs="Arial"/>
                <w:sz w:val="20"/>
                <w:szCs w:val="20"/>
                <w:lang w:val="en-GB"/>
              </w:rPr>
              <w:t>6</w:t>
            </w:r>
            <w:r w:rsidRPr="00B140A3">
              <w:rPr>
                <w:rFonts w:ascii="Arial" w:hAnsi="Arial" w:cs="Arial"/>
                <w:sz w:val="20"/>
                <w:szCs w:val="20"/>
                <w:lang w:val="en-GB"/>
              </w:rPr>
              <w:t>,</w:t>
            </w:r>
            <w:r w:rsidR="004258FC">
              <w:rPr>
                <w:rFonts w:ascii="Arial" w:hAnsi="Arial" w:cs="Arial"/>
                <w:sz w:val="20"/>
                <w:szCs w:val="20"/>
                <w:lang w:val="en-GB"/>
              </w:rPr>
              <w:t>56</w:t>
            </w:r>
            <w:r w:rsidR="002E1138">
              <w:rPr>
                <w:rFonts w:ascii="Arial" w:hAnsi="Arial" w:cs="Arial"/>
                <w:sz w:val="20"/>
                <w:szCs w:val="20"/>
                <w:lang w:val="en-GB"/>
              </w:rPr>
              <w:t>3</w:t>
            </w:r>
          </w:p>
        </w:tc>
        <w:tc>
          <w:tcPr>
            <w:tcW w:w="1441" w:type="dxa"/>
            <w:tcBorders>
              <w:bottom w:val="single" w:sz="4" w:space="0" w:color="auto"/>
            </w:tcBorders>
            <w:vAlign w:val="center"/>
          </w:tcPr>
          <w:p w14:paraId="3DCEC52F" w14:textId="2562ACAB"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101,542</w:t>
            </w:r>
          </w:p>
        </w:tc>
        <w:tc>
          <w:tcPr>
            <w:tcW w:w="1441" w:type="dxa"/>
            <w:tcBorders>
              <w:bottom w:val="single" w:sz="4" w:space="0" w:color="auto"/>
            </w:tcBorders>
            <w:vAlign w:val="bottom"/>
          </w:tcPr>
          <w:p w14:paraId="406F7D68" w14:textId="4396E1D0"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lang w:val="en-GB"/>
              </w:rPr>
              <w:t>2</w:t>
            </w:r>
            <w:r w:rsidR="006E71F4">
              <w:rPr>
                <w:rFonts w:ascii="Arial" w:hAnsi="Arial" w:cs="Arial"/>
                <w:sz w:val="20"/>
                <w:szCs w:val="20"/>
                <w:lang w:val="en-GB"/>
              </w:rPr>
              <w:t>26</w:t>
            </w:r>
            <w:r w:rsidRPr="00B140A3">
              <w:rPr>
                <w:rFonts w:ascii="Arial" w:hAnsi="Arial" w:cs="Arial"/>
                <w:sz w:val="20"/>
                <w:szCs w:val="20"/>
                <w:lang w:val="en-GB"/>
              </w:rPr>
              <w:t>,</w:t>
            </w:r>
            <w:r w:rsidR="006E71F4">
              <w:rPr>
                <w:rFonts w:ascii="Arial" w:hAnsi="Arial" w:cs="Arial"/>
                <w:sz w:val="20"/>
                <w:szCs w:val="20"/>
                <w:lang w:val="en-GB"/>
              </w:rPr>
              <w:t>7</w:t>
            </w:r>
            <w:r w:rsidR="0046108C">
              <w:rPr>
                <w:rFonts w:ascii="Arial" w:hAnsi="Arial" w:cs="Arial"/>
                <w:sz w:val="20"/>
                <w:szCs w:val="20"/>
                <w:lang w:val="en-GB"/>
              </w:rPr>
              <w:t>19</w:t>
            </w:r>
          </w:p>
        </w:tc>
        <w:tc>
          <w:tcPr>
            <w:tcW w:w="1441" w:type="dxa"/>
            <w:tcBorders>
              <w:bottom w:val="single" w:sz="4" w:space="0" w:color="auto"/>
            </w:tcBorders>
            <w:vAlign w:val="center"/>
          </w:tcPr>
          <w:p w14:paraId="102AD6C0" w14:textId="130B0A7A" w:rsidR="00BC1E9E" w:rsidRPr="00B140A3" w:rsidRDefault="00BC1E9E" w:rsidP="00BC1E9E">
            <w:pPr>
              <w:spacing w:after="0" w:line="240" w:lineRule="auto"/>
              <w:ind w:right="-72"/>
              <w:jc w:val="right"/>
              <w:rPr>
                <w:rFonts w:ascii="Arial" w:hAnsi="Arial" w:cs="Arial"/>
                <w:sz w:val="20"/>
                <w:szCs w:val="20"/>
                <w:lang w:val="en-GB"/>
              </w:rPr>
            </w:pPr>
            <w:r w:rsidRPr="00B140A3">
              <w:rPr>
                <w:rFonts w:ascii="Arial" w:hAnsi="Arial" w:cs="Arial"/>
                <w:sz w:val="20"/>
                <w:szCs w:val="20"/>
              </w:rPr>
              <w:t>209,746</w:t>
            </w:r>
          </w:p>
        </w:tc>
      </w:tr>
    </w:tbl>
    <w:p w14:paraId="326349C4" w14:textId="77777777" w:rsidR="00683703" w:rsidRPr="00645D2E" w:rsidRDefault="00683703" w:rsidP="750ACD42">
      <w:pPr>
        <w:spacing w:after="0" w:line="240" w:lineRule="auto"/>
        <w:jc w:val="both"/>
        <w:rPr>
          <w:rFonts w:ascii="Arial" w:hAnsi="Arial" w:cs="Arial"/>
          <w:sz w:val="20"/>
          <w:szCs w:val="20"/>
          <w:lang w:val="en-GB"/>
        </w:rPr>
      </w:pPr>
    </w:p>
    <w:p w14:paraId="28EF3220" w14:textId="77777777" w:rsidR="00922B53" w:rsidRPr="00645D2E" w:rsidRDefault="00922B53"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02ECE892" w14:textId="77777777" w:rsidR="00E93371" w:rsidRPr="00645D2E" w:rsidRDefault="00E93371" w:rsidP="750ACD42">
      <w:pPr>
        <w:spacing w:after="0" w:line="240" w:lineRule="auto"/>
        <w:jc w:val="both"/>
        <w:rPr>
          <w:rFonts w:ascii="Arial" w:hAnsi="Arial" w:cs="Arial"/>
          <w:color w:val="000000" w:themeColor="text1"/>
          <w:sz w:val="20"/>
          <w:szCs w:val="20"/>
          <w:lang w:val="en-GB"/>
        </w:rPr>
      </w:pPr>
    </w:p>
    <w:p w14:paraId="00FFC3A7" w14:textId="7C206C6F" w:rsidR="009D49A9" w:rsidRPr="00645D2E" w:rsidRDefault="009D49A9" w:rsidP="750ACD42">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Outstanding trade receivables can be analysed by aging as follows</w:t>
      </w:r>
      <w:r w:rsidRPr="00645D2E">
        <w:rPr>
          <w:rFonts w:ascii="Arial" w:hAnsi="Arial" w:cs="Arial"/>
          <w:color w:val="000000" w:themeColor="text1"/>
          <w:sz w:val="20"/>
          <w:szCs w:val="20"/>
          <w:cs/>
          <w:lang w:val="en-GB"/>
        </w:rPr>
        <w:t>:</w:t>
      </w:r>
    </w:p>
    <w:p w14:paraId="6F0180BB" w14:textId="77777777" w:rsidR="009D49A9" w:rsidRPr="00645D2E" w:rsidRDefault="009D49A9" w:rsidP="750ACD42">
      <w:pPr>
        <w:pStyle w:val="BodyTextIndent2"/>
        <w:spacing w:after="0" w:line="240" w:lineRule="auto"/>
        <w:ind w:left="0"/>
        <w:rPr>
          <w:rFonts w:ascii="Arial" w:hAnsi="Arial" w:cs="Arial"/>
          <w:color w:val="000000" w:themeColor="text1"/>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C4983" w:rsidRPr="00645D2E" w14:paraId="65C3493A" w14:textId="77777777" w:rsidTr="750ACD42">
        <w:tc>
          <w:tcPr>
            <w:tcW w:w="3690" w:type="dxa"/>
          </w:tcPr>
          <w:p w14:paraId="27B48670" w14:textId="77777777" w:rsidR="009D49A9" w:rsidRPr="00645D2E" w:rsidRDefault="009D49A9" w:rsidP="750ACD42">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396497B" w14:textId="246149CF"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478DE8DF"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A2B9026" w14:textId="435956A0"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6445D32D"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33448D" w:rsidRPr="00645D2E" w14:paraId="400AA880" w14:textId="77777777" w:rsidTr="750ACD42">
        <w:tc>
          <w:tcPr>
            <w:tcW w:w="3690" w:type="dxa"/>
          </w:tcPr>
          <w:p w14:paraId="0FDD14C8" w14:textId="77777777" w:rsidR="0033448D" w:rsidRPr="00645D2E" w:rsidRDefault="0033448D" w:rsidP="0033448D">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2F7306E9" w14:textId="18D34686" w:rsidR="0033448D" w:rsidRPr="00645D2E" w:rsidRDefault="00B441C1" w:rsidP="0033448D">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C0113F">
              <w:rPr>
                <w:rFonts w:ascii="Arial" w:hAnsi="Arial" w:cs="Arial"/>
                <w:b/>
                <w:bCs/>
                <w:color w:val="000000" w:themeColor="text1"/>
                <w:sz w:val="20"/>
                <w:szCs w:val="20"/>
                <w:lang w:val="en-GB"/>
              </w:rPr>
              <w:t>0</w:t>
            </w:r>
            <w:r w:rsidR="0033448D" w:rsidRPr="00645D2E">
              <w:rPr>
                <w:rFonts w:ascii="Arial" w:hAnsi="Arial" w:cs="Arial"/>
                <w:b/>
                <w:bCs/>
                <w:color w:val="000000" w:themeColor="text1"/>
                <w:sz w:val="20"/>
                <w:szCs w:val="20"/>
                <w:lang w:val="en-GB"/>
              </w:rPr>
              <w:t xml:space="preserve"> </w:t>
            </w:r>
            <w:r w:rsidR="00C0113F">
              <w:rPr>
                <w:rFonts w:ascii="Arial" w:hAnsi="Arial" w:cs="Arial"/>
                <w:b/>
                <w:bCs/>
                <w:color w:val="000000" w:themeColor="text1"/>
                <w:sz w:val="20"/>
                <w:szCs w:val="20"/>
                <w:lang w:val="en-GB"/>
              </w:rPr>
              <w:t>June</w:t>
            </w:r>
          </w:p>
        </w:tc>
        <w:tc>
          <w:tcPr>
            <w:tcW w:w="1440" w:type="dxa"/>
            <w:tcBorders>
              <w:top w:val="single" w:sz="4" w:space="0" w:color="auto"/>
            </w:tcBorders>
          </w:tcPr>
          <w:p w14:paraId="6ADCF2B5" w14:textId="263C5D41"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3957F055" w14:textId="71A2A95C" w:rsidR="0033448D" w:rsidRPr="00645D2E" w:rsidRDefault="00B441C1" w:rsidP="0033448D">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C0113F">
              <w:rPr>
                <w:rFonts w:ascii="Arial" w:hAnsi="Arial" w:cs="Arial"/>
                <w:b/>
                <w:bCs/>
                <w:color w:val="000000" w:themeColor="text1"/>
                <w:sz w:val="20"/>
                <w:szCs w:val="20"/>
                <w:lang w:val="en-GB"/>
              </w:rPr>
              <w:t>0</w:t>
            </w:r>
            <w:r w:rsidR="0033448D" w:rsidRPr="00645D2E">
              <w:rPr>
                <w:rFonts w:ascii="Arial" w:hAnsi="Arial" w:cs="Arial"/>
                <w:b/>
                <w:bCs/>
                <w:color w:val="000000" w:themeColor="text1"/>
                <w:sz w:val="20"/>
                <w:szCs w:val="20"/>
                <w:lang w:val="en-GB"/>
              </w:rPr>
              <w:t xml:space="preserve"> </w:t>
            </w:r>
            <w:r w:rsidR="00C0113F">
              <w:rPr>
                <w:rFonts w:ascii="Arial" w:hAnsi="Arial" w:cs="Arial"/>
                <w:b/>
                <w:bCs/>
                <w:color w:val="000000" w:themeColor="text1"/>
                <w:sz w:val="20"/>
                <w:szCs w:val="20"/>
                <w:lang w:val="en-GB"/>
              </w:rPr>
              <w:t>June</w:t>
            </w:r>
          </w:p>
        </w:tc>
        <w:tc>
          <w:tcPr>
            <w:tcW w:w="1440" w:type="dxa"/>
            <w:tcBorders>
              <w:top w:val="single" w:sz="4" w:space="0" w:color="auto"/>
            </w:tcBorders>
          </w:tcPr>
          <w:p w14:paraId="7DABB9FA" w14:textId="62A71D75"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r>
      <w:tr w:rsidR="0033448D" w:rsidRPr="00645D2E" w14:paraId="2D8A0DFB" w14:textId="77777777" w:rsidTr="750ACD42">
        <w:tc>
          <w:tcPr>
            <w:tcW w:w="3690" w:type="dxa"/>
          </w:tcPr>
          <w:p w14:paraId="73EF19ED" w14:textId="77777777" w:rsidR="0033448D" w:rsidRPr="00645D2E" w:rsidRDefault="0033448D" w:rsidP="0033448D">
            <w:pPr>
              <w:spacing w:after="0" w:line="240" w:lineRule="auto"/>
              <w:ind w:left="-101"/>
              <w:jc w:val="both"/>
              <w:rPr>
                <w:rFonts w:ascii="Arial" w:hAnsi="Arial" w:cs="Arial"/>
                <w:color w:val="000000" w:themeColor="text1"/>
                <w:sz w:val="20"/>
                <w:szCs w:val="20"/>
                <w:lang w:val="en-GB"/>
              </w:rPr>
            </w:pPr>
          </w:p>
        </w:tc>
        <w:tc>
          <w:tcPr>
            <w:tcW w:w="1440" w:type="dxa"/>
          </w:tcPr>
          <w:p w14:paraId="36C29AB9" w14:textId="6E073799"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62B68E56" w14:textId="18A46070"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107F5EFF" w14:textId="08EE03E9"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016C29BE" w14:textId="28BECD54"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7BCBCE92" w14:textId="77777777" w:rsidTr="750ACD42">
        <w:tc>
          <w:tcPr>
            <w:tcW w:w="3690" w:type="dxa"/>
          </w:tcPr>
          <w:p w14:paraId="24471341" w14:textId="77777777" w:rsidR="00290E09" w:rsidRPr="00645D2E" w:rsidRDefault="00290E09" w:rsidP="750ACD42">
            <w:pPr>
              <w:pStyle w:val="Header"/>
              <w:spacing w:after="0" w:line="240" w:lineRule="auto"/>
              <w:ind w:left="-101"/>
              <w:rPr>
                <w:rFonts w:ascii="Arial" w:hAnsi="Arial" w:cs="Arial"/>
                <w:color w:val="000000" w:themeColor="text1"/>
                <w:sz w:val="20"/>
                <w:szCs w:val="20"/>
                <w:lang w:val="en-GB"/>
              </w:rPr>
            </w:pPr>
          </w:p>
        </w:tc>
        <w:tc>
          <w:tcPr>
            <w:tcW w:w="1440" w:type="dxa"/>
            <w:tcBorders>
              <w:bottom w:val="single" w:sz="4" w:space="0" w:color="auto"/>
            </w:tcBorders>
          </w:tcPr>
          <w:p w14:paraId="55BA6503" w14:textId="0109424F"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6AC215B7" w14:textId="6E5853D9"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32C80C1C" w14:textId="115C1A80"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3F8566F6" w14:textId="40E05FDB"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7FCCD8E0" w14:textId="77777777" w:rsidTr="750ACD42">
        <w:tc>
          <w:tcPr>
            <w:tcW w:w="3690" w:type="dxa"/>
          </w:tcPr>
          <w:p w14:paraId="54C0A3C2"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D5738E4"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62E86DB"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1F83523" w14:textId="77777777" w:rsidR="00290E09" w:rsidRPr="00645D2E"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7A1B2E51" w14:textId="77777777" w:rsidR="00290E09" w:rsidRPr="00645D2E" w:rsidRDefault="00290E09" w:rsidP="750ACD42">
            <w:pPr>
              <w:spacing w:after="0" w:line="240" w:lineRule="auto"/>
              <w:ind w:right="-72"/>
              <w:jc w:val="right"/>
              <w:rPr>
                <w:rFonts w:ascii="Arial" w:hAnsi="Arial" w:cs="Arial"/>
                <w:color w:val="000000" w:themeColor="text1"/>
                <w:sz w:val="20"/>
                <w:szCs w:val="20"/>
                <w:lang w:val="en-GB"/>
              </w:rPr>
            </w:pPr>
          </w:p>
        </w:tc>
      </w:tr>
      <w:tr w:rsidR="00D71A15" w:rsidRPr="00645D2E" w14:paraId="77D001E6" w14:textId="77777777" w:rsidTr="750ACD42">
        <w:tc>
          <w:tcPr>
            <w:tcW w:w="3690" w:type="dxa"/>
            <w:vAlign w:val="bottom"/>
          </w:tcPr>
          <w:p w14:paraId="70A90887" w14:textId="77777777"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Not overdue</w:t>
            </w:r>
          </w:p>
        </w:tc>
        <w:tc>
          <w:tcPr>
            <w:tcW w:w="1440" w:type="dxa"/>
            <w:vAlign w:val="bottom"/>
          </w:tcPr>
          <w:p w14:paraId="1FB90653" w14:textId="2C625877" w:rsidR="00D71A15" w:rsidRPr="00645D2E" w:rsidRDefault="00EA1ACD"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w:t>
            </w:r>
            <w:r w:rsidR="00D57DB1">
              <w:rPr>
                <w:rFonts w:ascii="Arial" w:hAnsi="Arial" w:cs="Arial"/>
                <w:color w:val="000000" w:themeColor="text1"/>
                <w:sz w:val="20"/>
                <w:szCs w:val="20"/>
                <w:lang w:val="en-GB"/>
              </w:rPr>
              <w:t>0,99</w:t>
            </w:r>
            <w:r w:rsidR="00E66050">
              <w:rPr>
                <w:rFonts w:ascii="Arial" w:hAnsi="Arial" w:cs="Arial"/>
                <w:color w:val="000000" w:themeColor="text1"/>
                <w:sz w:val="20"/>
                <w:szCs w:val="20"/>
                <w:lang w:val="en-GB"/>
              </w:rPr>
              <w:t>2</w:t>
            </w:r>
          </w:p>
        </w:tc>
        <w:tc>
          <w:tcPr>
            <w:tcW w:w="1440" w:type="dxa"/>
            <w:vAlign w:val="bottom"/>
          </w:tcPr>
          <w:p w14:paraId="18346B8E" w14:textId="3270E3E7" w:rsidR="00D71A15" w:rsidRPr="00645D2E" w:rsidRDefault="00FD0337"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20,510</w:t>
            </w:r>
          </w:p>
        </w:tc>
        <w:tc>
          <w:tcPr>
            <w:tcW w:w="1440" w:type="dxa"/>
            <w:vAlign w:val="bottom"/>
          </w:tcPr>
          <w:p w14:paraId="2E0EF26A" w14:textId="208C57CF" w:rsidR="00D71A15" w:rsidRPr="00645D2E" w:rsidRDefault="005C3F73" w:rsidP="750ACD42">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0E769F75" w14:textId="1CB41D04"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5FF0F8A8" w14:textId="77777777" w:rsidTr="750ACD42">
        <w:tc>
          <w:tcPr>
            <w:tcW w:w="3690" w:type="dxa"/>
            <w:vAlign w:val="bottom"/>
          </w:tcPr>
          <w:p w14:paraId="01E5CFD1" w14:textId="408B7A99"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Overdue </w:t>
            </w:r>
            <w:r w:rsidR="00442704">
              <w:rPr>
                <w:rFonts w:ascii="Arial" w:hAnsi="Arial" w:cs="Arial"/>
                <w:color w:val="000000" w:themeColor="text1"/>
                <w:sz w:val="20"/>
                <w:szCs w:val="20"/>
                <w:lang w:val="en-GB"/>
              </w:rPr>
              <w:t>less than</w:t>
            </w:r>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w:t>
            </w:r>
            <w:r w:rsidRPr="00645D2E">
              <w:rPr>
                <w:rFonts w:ascii="Arial" w:hAnsi="Arial" w:cs="Arial"/>
                <w:color w:val="000000" w:themeColor="text1"/>
                <w:sz w:val="20"/>
                <w:szCs w:val="20"/>
                <w:lang w:val="en-GB"/>
              </w:rPr>
              <w:t xml:space="preserve"> months</w:t>
            </w:r>
          </w:p>
        </w:tc>
        <w:tc>
          <w:tcPr>
            <w:tcW w:w="1440" w:type="dxa"/>
            <w:vAlign w:val="bottom"/>
          </w:tcPr>
          <w:p w14:paraId="686230C2" w14:textId="3F9F9802" w:rsidR="00D71A15" w:rsidRPr="00645D2E" w:rsidRDefault="00B1168F" w:rsidP="750ACD42">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4,191</w:t>
            </w:r>
          </w:p>
        </w:tc>
        <w:tc>
          <w:tcPr>
            <w:tcW w:w="1440" w:type="dxa"/>
            <w:vAlign w:val="bottom"/>
          </w:tcPr>
          <w:p w14:paraId="19F56649" w14:textId="7D689022" w:rsidR="00D71A15" w:rsidRPr="00645D2E" w:rsidRDefault="00EA2F42"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3,396</w:t>
            </w:r>
          </w:p>
        </w:tc>
        <w:tc>
          <w:tcPr>
            <w:tcW w:w="1440" w:type="dxa"/>
            <w:vAlign w:val="bottom"/>
          </w:tcPr>
          <w:p w14:paraId="7661C6E6" w14:textId="71955182"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2018513B" w14:textId="53C70AF1"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1AA50F8C" w14:textId="77777777" w:rsidTr="750ACD42">
        <w:tc>
          <w:tcPr>
            <w:tcW w:w="3690" w:type="dxa"/>
            <w:vAlign w:val="bottom"/>
          </w:tcPr>
          <w:p w14:paraId="3A803606" w14:textId="059E4FCA"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Overdue </w:t>
            </w:r>
            <w:r w:rsidR="00B441C1" w:rsidRPr="00645D2E">
              <w:rPr>
                <w:rFonts w:ascii="Arial" w:hAnsi="Arial" w:cs="Arial"/>
                <w:color w:val="000000" w:themeColor="text1"/>
                <w:sz w:val="20"/>
                <w:szCs w:val="20"/>
                <w:lang w:val="en-GB"/>
              </w:rPr>
              <w:t>3</w:t>
            </w:r>
            <w:r w:rsidRPr="00645D2E">
              <w:rPr>
                <w:rFonts w:ascii="Arial" w:hAnsi="Arial" w:cs="Arial"/>
                <w:color w:val="000000" w:themeColor="text1"/>
                <w:sz w:val="20"/>
                <w:szCs w:val="20"/>
                <w:cs/>
                <w:lang w:val="en-GB"/>
              </w:rPr>
              <w:t xml:space="preserve"> - </w:t>
            </w:r>
            <w:r w:rsidR="00B441C1" w:rsidRPr="00645D2E">
              <w:rPr>
                <w:rFonts w:ascii="Arial" w:hAnsi="Arial" w:cs="Arial"/>
                <w:color w:val="000000" w:themeColor="text1"/>
                <w:sz w:val="20"/>
                <w:szCs w:val="20"/>
                <w:lang w:val="en-GB"/>
              </w:rPr>
              <w:t>6</w:t>
            </w:r>
            <w:r w:rsidRPr="00645D2E">
              <w:rPr>
                <w:rFonts w:ascii="Arial" w:hAnsi="Arial" w:cs="Arial"/>
                <w:color w:val="000000" w:themeColor="text1"/>
                <w:sz w:val="20"/>
                <w:szCs w:val="20"/>
                <w:lang w:val="en-GB"/>
              </w:rPr>
              <w:t xml:space="preserve"> months</w:t>
            </w:r>
          </w:p>
        </w:tc>
        <w:tc>
          <w:tcPr>
            <w:tcW w:w="1440" w:type="dxa"/>
            <w:vAlign w:val="bottom"/>
          </w:tcPr>
          <w:p w14:paraId="63A55AB8" w14:textId="3A72DE6B" w:rsidR="00D71A15" w:rsidRPr="00645D2E" w:rsidRDefault="003E6DBB" w:rsidP="750ACD42">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1,982</w:t>
            </w:r>
          </w:p>
        </w:tc>
        <w:tc>
          <w:tcPr>
            <w:tcW w:w="1440" w:type="dxa"/>
            <w:vAlign w:val="bottom"/>
          </w:tcPr>
          <w:p w14:paraId="59963D2D" w14:textId="5F0C9BE2" w:rsidR="00D71A15" w:rsidRPr="00645D2E" w:rsidRDefault="007C1EF7"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384</w:t>
            </w:r>
          </w:p>
        </w:tc>
        <w:tc>
          <w:tcPr>
            <w:tcW w:w="1440" w:type="dxa"/>
            <w:vAlign w:val="bottom"/>
          </w:tcPr>
          <w:p w14:paraId="73B5DC9C" w14:textId="34B7E0CC"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22DD30C7" w14:textId="7DE70EBE"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5CDD2D7C" w14:textId="77777777" w:rsidTr="00117586">
        <w:tc>
          <w:tcPr>
            <w:tcW w:w="3690" w:type="dxa"/>
            <w:vAlign w:val="bottom"/>
          </w:tcPr>
          <w:p w14:paraId="49522BC0" w14:textId="167DB9FC"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Overdue </w:t>
            </w:r>
            <w:r w:rsidR="00B441C1" w:rsidRPr="00645D2E">
              <w:rPr>
                <w:rFonts w:ascii="Arial" w:hAnsi="Arial" w:cs="Arial"/>
                <w:color w:val="000000" w:themeColor="text1"/>
                <w:sz w:val="20"/>
                <w:szCs w:val="20"/>
                <w:lang w:val="en-GB"/>
              </w:rPr>
              <w:t>6</w:t>
            </w:r>
            <w:r w:rsidRPr="00645D2E">
              <w:rPr>
                <w:rFonts w:ascii="Arial" w:hAnsi="Arial" w:cs="Arial"/>
                <w:color w:val="000000" w:themeColor="text1"/>
                <w:sz w:val="20"/>
                <w:szCs w:val="20"/>
                <w:cs/>
                <w:lang w:val="en-GB"/>
              </w:rPr>
              <w:t xml:space="preserve"> - </w:t>
            </w:r>
            <w:r w:rsidR="00B441C1" w:rsidRPr="00645D2E">
              <w:rPr>
                <w:rFonts w:ascii="Arial" w:hAnsi="Arial" w:cs="Arial"/>
                <w:color w:val="000000" w:themeColor="text1"/>
                <w:sz w:val="20"/>
                <w:szCs w:val="20"/>
                <w:lang w:val="en-GB"/>
              </w:rPr>
              <w:t>12</w:t>
            </w:r>
            <w:r w:rsidRPr="00645D2E">
              <w:rPr>
                <w:rFonts w:ascii="Arial" w:hAnsi="Arial" w:cs="Arial"/>
                <w:color w:val="000000" w:themeColor="text1"/>
                <w:sz w:val="20"/>
                <w:szCs w:val="20"/>
                <w:lang w:val="en-GB"/>
              </w:rPr>
              <w:t xml:space="preserve"> months</w:t>
            </w:r>
          </w:p>
        </w:tc>
        <w:tc>
          <w:tcPr>
            <w:tcW w:w="1440" w:type="dxa"/>
            <w:vAlign w:val="bottom"/>
          </w:tcPr>
          <w:p w14:paraId="70653FEF" w14:textId="052E15DB" w:rsidR="00D71A15" w:rsidRPr="00645D2E" w:rsidRDefault="001450C5" w:rsidP="750ACD42">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194</w:t>
            </w:r>
          </w:p>
        </w:tc>
        <w:tc>
          <w:tcPr>
            <w:tcW w:w="1440" w:type="dxa"/>
            <w:vAlign w:val="bottom"/>
          </w:tcPr>
          <w:p w14:paraId="7752B632" w14:textId="436F1409" w:rsidR="00D71A15" w:rsidRPr="00645D2E" w:rsidRDefault="004A102B"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2,273</w:t>
            </w:r>
          </w:p>
        </w:tc>
        <w:tc>
          <w:tcPr>
            <w:tcW w:w="1440" w:type="dxa"/>
            <w:vAlign w:val="bottom"/>
          </w:tcPr>
          <w:p w14:paraId="3B249E77" w14:textId="423198BD"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06E01047" w14:textId="0C20040F"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262DA4B2" w14:textId="77777777" w:rsidTr="00117586">
        <w:tc>
          <w:tcPr>
            <w:tcW w:w="3690" w:type="dxa"/>
            <w:vAlign w:val="bottom"/>
          </w:tcPr>
          <w:p w14:paraId="2C26E901" w14:textId="30EB9936"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Over </w:t>
            </w:r>
            <w:r w:rsidR="00B441C1" w:rsidRPr="00645D2E">
              <w:rPr>
                <w:rFonts w:ascii="Arial" w:hAnsi="Arial" w:cs="Arial"/>
                <w:color w:val="000000" w:themeColor="text1"/>
                <w:sz w:val="20"/>
                <w:szCs w:val="20"/>
                <w:lang w:val="en-GB"/>
              </w:rPr>
              <w:t>12</w:t>
            </w:r>
            <w:r w:rsidRPr="00645D2E">
              <w:rPr>
                <w:rFonts w:ascii="Arial" w:hAnsi="Arial" w:cs="Arial"/>
                <w:color w:val="000000" w:themeColor="text1"/>
                <w:sz w:val="20"/>
                <w:szCs w:val="20"/>
                <w:lang w:val="en-GB"/>
              </w:rPr>
              <w:t xml:space="preserve"> months </w:t>
            </w:r>
          </w:p>
        </w:tc>
        <w:tc>
          <w:tcPr>
            <w:tcW w:w="1440" w:type="dxa"/>
            <w:tcBorders>
              <w:bottom w:val="single" w:sz="4" w:space="0" w:color="auto"/>
            </w:tcBorders>
            <w:vAlign w:val="bottom"/>
          </w:tcPr>
          <w:p w14:paraId="6BC5A7F9" w14:textId="21A61600" w:rsidR="00D71A15" w:rsidRPr="00645D2E" w:rsidRDefault="00B1346F" w:rsidP="750ACD42">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1,8</w:t>
            </w:r>
            <w:r w:rsidR="001450C5">
              <w:rPr>
                <w:rFonts w:ascii="Arial" w:hAnsi="Arial" w:cs="Arial"/>
                <w:color w:val="000000" w:themeColor="text1"/>
                <w:sz w:val="20"/>
                <w:szCs w:val="20"/>
                <w:lang w:val="en-GB"/>
              </w:rPr>
              <w:t>22</w:t>
            </w:r>
          </w:p>
        </w:tc>
        <w:tc>
          <w:tcPr>
            <w:tcW w:w="1440" w:type="dxa"/>
            <w:tcBorders>
              <w:bottom w:val="single" w:sz="4" w:space="0" w:color="auto"/>
            </w:tcBorders>
            <w:vAlign w:val="bottom"/>
          </w:tcPr>
          <w:p w14:paraId="18C9E8C8" w14:textId="479D4FFC" w:rsidR="00D71A15" w:rsidRPr="00645D2E" w:rsidRDefault="009A719C"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1,496</w:t>
            </w:r>
          </w:p>
        </w:tc>
        <w:tc>
          <w:tcPr>
            <w:tcW w:w="1440" w:type="dxa"/>
            <w:tcBorders>
              <w:bottom w:val="single" w:sz="4" w:space="0" w:color="auto"/>
            </w:tcBorders>
            <w:vAlign w:val="bottom"/>
          </w:tcPr>
          <w:p w14:paraId="14F3F4BC" w14:textId="2DECBFAF"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6E008CFC" w14:textId="3B9674B0" w:rsidR="00D71A15" w:rsidRPr="00645D2E" w:rsidRDefault="005C3F73"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117586" w:rsidRPr="00645D2E" w14:paraId="2EB16218" w14:textId="77777777" w:rsidTr="00117586">
        <w:tc>
          <w:tcPr>
            <w:tcW w:w="3690" w:type="dxa"/>
            <w:vAlign w:val="bottom"/>
          </w:tcPr>
          <w:p w14:paraId="0EE14D47" w14:textId="77777777" w:rsidR="00117586" w:rsidRPr="00645D2E" w:rsidRDefault="00117586" w:rsidP="750ACD42">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745E5942" w14:textId="77777777" w:rsidR="00117586" w:rsidRPr="00645D2E" w:rsidRDefault="00117586"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2932938" w14:textId="77777777" w:rsidR="00117586" w:rsidRPr="00645D2E" w:rsidRDefault="00117586"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2A12714" w14:textId="77777777" w:rsidR="00117586" w:rsidRPr="00645D2E" w:rsidRDefault="00117586"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3B650D06" w14:textId="77777777" w:rsidR="00117586" w:rsidRPr="00645D2E" w:rsidRDefault="00117586" w:rsidP="750ACD42">
            <w:pPr>
              <w:spacing w:after="0" w:line="240" w:lineRule="auto"/>
              <w:ind w:right="-72"/>
              <w:jc w:val="right"/>
              <w:rPr>
                <w:rFonts w:ascii="Arial" w:hAnsi="Arial" w:cs="Arial"/>
                <w:color w:val="000000" w:themeColor="text1"/>
                <w:sz w:val="20"/>
                <w:szCs w:val="20"/>
                <w:lang w:val="en-GB"/>
              </w:rPr>
            </w:pPr>
          </w:p>
        </w:tc>
      </w:tr>
      <w:tr w:rsidR="00CF3072" w:rsidRPr="00645D2E" w14:paraId="31779404" w14:textId="77777777" w:rsidTr="00117586">
        <w:tc>
          <w:tcPr>
            <w:tcW w:w="3690" w:type="dxa"/>
            <w:vAlign w:val="bottom"/>
          </w:tcPr>
          <w:p w14:paraId="34BB24DE" w14:textId="77777777" w:rsidR="00CF3072" w:rsidRPr="00645D2E" w:rsidRDefault="00CF3072" w:rsidP="00CF3072">
            <w:pPr>
              <w:spacing w:after="0" w:line="240" w:lineRule="auto"/>
              <w:ind w:left="-101"/>
              <w:jc w:val="both"/>
              <w:rPr>
                <w:rFonts w:ascii="Arial" w:hAnsi="Arial" w:cs="Arial"/>
                <w:color w:val="000000" w:themeColor="text1"/>
                <w:sz w:val="20"/>
                <w:szCs w:val="20"/>
                <w:lang w:val="en-GB"/>
              </w:rPr>
            </w:pPr>
          </w:p>
        </w:tc>
        <w:tc>
          <w:tcPr>
            <w:tcW w:w="1440" w:type="dxa"/>
            <w:vAlign w:val="bottom"/>
          </w:tcPr>
          <w:p w14:paraId="0A822215" w14:textId="5B8C688C" w:rsidR="00CF3072" w:rsidRPr="00645D2E" w:rsidRDefault="004F2E66" w:rsidP="00CF3072">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29,1</w:t>
            </w:r>
            <w:r w:rsidR="001450C5">
              <w:rPr>
                <w:rFonts w:ascii="Arial" w:hAnsi="Arial" w:cs="Arial"/>
                <w:color w:val="000000" w:themeColor="text1"/>
                <w:sz w:val="20"/>
                <w:szCs w:val="20"/>
                <w:lang w:val="en-GB"/>
              </w:rPr>
              <w:t>81</w:t>
            </w:r>
          </w:p>
        </w:tc>
        <w:tc>
          <w:tcPr>
            <w:tcW w:w="1440" w:type="dxa"/>
          </w:tcPr>
          <w:p w14:paraId="3D623368" w14:textId="76B927AF" w:rsidR="00CF3072" w:rsidRPr="00645D2E" w:rsidRDefault="00CF3072" w:rsidP="00CF307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28,059</w:t>
            </w:r>
          </w:p>
        </w:tc>
        <w:tc>
          <w:tcPr>
            <w:tcW w:w="1440" w:type="dxa"/>
          </w:tcPr>
          <w:p w14:paraId="7B5AE3F6" w14:textId="38345F02" w:rsidR="00CF3072" w:rsidRPr="00645D2E" w:rsidRDefault="00CF3072" w:rsidP="00CF307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Pr>
          <w:p w14:paraId="68E843A2" w14:textId="4C2DA213" w:rsidR="00CF3072" w:rsidRPr="00645D2E" w:rsidRDefault="00CF3072" w:rsidP="00CF307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36E77605" w14:textId="77777777" w:rsidTr="750ACD42">
        <w:tc>
          <w:tcPr>
            <w:tcW w:w="3690" w:type="dxa"/>
            <w:vAlign w:val="bottom"/>
          </w:tcPr>
          <w:p w14:paraId="6929F6EC" w14:textId="3493B7AC" w:rsidR="00D71A15" w:rsidRPr="00645D2E" w:rsidRDefault="2D7429B1" w:rsidP="750ACD42">
            <w:pPr>
              <w:spacing w:after="0" w:line="240" w:lineRule="auto"/>
              <w:ind w:left="-101"/>
              <w:jc w:val="both"/>
              <w:rPr>
                <w:rFonts w:ascii="Arial" w:hAnsi="Arial" w:cs="Arial"/>
                <w:color w:val="000000" w:themeColor="text1"/>
                <w:spacing w:val="-6"/>
                <w:sz w:val="20"/>
                <w:szCs w:val="20"/>
                <w:u w:val="single"/>
                <w:lang w:val="en-GB"/>
              </w:rPr>
            </w:pPr>
            <w:r w:rsidRPr="00645D2E">
              <w:rPr>
                <w:rFonts w:ascii="Arial" w:hAnsi="Arial" w:cs="Arial"/>
                <w:color w:val="000000" w:themeColor="text1"/>
                <w:sz w:val="20"/>
                <w:szCs w:val="20"/>
                <w:u w:val="single"/>
                <w:lang w:val="en-GB" w:eastAsia="th-TH"/>
              </w:rPr>
              <w:t>Less</w:t>
            </w:r>
            <w:r w:rsidRPr="00645D2E">
              <w:rPr>
                <w:rFonts w:ascii="Arial" w:hAnsi="Arial" w:cs="Arial"/>
                <w:color w:val="000000" w:themeColor="text1"/>
                <w:sz w:val="20"/>
                <w:szCs w:val="20"/>
                <w:cs/>
                <w:lang w:val="en-GB" w:eastAsia="th-TH"/>
              </w:rPr>
              <w:t xml:space="preserve"> </w:t>
            </w:r>
            <w:r w:rsidR="00B22690" w:rsidRPr="00CE36EA">
              <w:rPr>
                <w:rFonts w:ascii="Arial" w:eastAsia="MS Mincho" w:hAnsi="Arial" w:cs="Arial"/>
                <w:color w:val="000000" w:themeColor="text1"/>
                <w:sz w:val="20"/>
                <w:szCs w:val="20"/>
                <w:lang w:val="en-GB" w:eastAsia="th-TH"/>
              </w:rPr>
              <w:t>Allowance for expected credit loss</w:t>
            </w:r>
          </w:p>
        </w:tc>
        <w:tc>
          <w:tcPr>
            <w:tcW w:w="1440" w:type="dxa"/>
            <w:tcBorders>
              <w:bottom w:val="single" w:sz="4" w:space="0" w:color="auto"/>
            </w:tcBorders>
            <w:vAlign w:val="bottom"/>
          </w:tcPr>
          <w:p w14:paraId="09F2B725" w14:textId="1B0873FB" w:rsidR="00D71A15" w:rsidRPr="00645D2E" w:rsidRDefault="00CF1574"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683E36">
              <w:rPr>
                <w:rFonts w:ascii="Arial" w:hAnsi="Arial" w:cs="Arial"/>
                <w:color w:val="000000" w:themeColor="text1"/>
                <w:sz w:val="20"/>
                <w:szCs w:val="20"/>
                <w:lang w:val="en-GB"/>
              </w:rPr>
              <w:t>4,303</w:t>
            </w: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3F68C023" w14:textId="3A194CCC" w:rsidR="00D71A15" w:rsidRPr="00645D2E" w:rsidRDefault="00076BE1"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(3,534)</w:t>
            </w:r>
          </w:p>
        </w:tc>
        <w:tc>
          <w:tcPr>
            <w:tcW w:w="1440" w:type="dxa"/>
            <w:tcBorders>
              <w:bottom w:val="single" w:sz="4" w:space="0" w:color="auto"/>
            </w:tcBorders>
            <w:vAlign w:val="bottom"/>
          </w:tcPr>
          <w:p w14:paraId="309FD34F" w14:textId="4D208395" w:rsidR="00D71A15" w:rsidRPr="00645D2E" w:rsidRDefault="00EF327B"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7E7A5A4F" w14:textId="4D51487D" w:rsidR="00D71A15" w:rsidRPr="00645D2E" w:rsidRDefault="00EF327B"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D71A15" w:rsidRPr="00645D2E" w14:paraId="69ED9CAD" w14:textId="77777777" w:rsidTr="750ACD42">
        <w:tc>
          <w:tcPr>
            <w:tcW w:w="3690" w:type="dxa"/>
          </w:tcPr>
          <w:p w14:paraId="68A77841" w14:textId="77777777" w:rsidR="00D71A15" w:rsidRPr="00645D2E" w:rsidRDefault="00D71A15" w:rsidP="750ACD42">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BBD38AA" w14:textId="77777777" w:rsidR="00D71A15" w:rsidRPr="00645D2E" w:rsidRDefault="00D71A15"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533D6E8" w14:textId="77777777" w:rsidR="00D71A15" w:rsidRPr="00645D2E"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0C85394" w14:textId="77777777" w:rsidR="00D71A15" w:rsidRPr="00645D2E"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303B31AE" w14:textId="77777777" w:rsidR="00D71A15" w:rsidRPr="00645D2E"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r>
      <w:tr w:rsidR="00D71A15" w:rsidRPr="00645D2E" w14:paraId="382F86F8" w14:textId="77777777" w:rsidTr="750ACD42">
        <w:tc>
          <w:tcPr>
            <w:tcW w:w="3690" w:type="dxa"/>
          </w:tcPr>
          <w:p w14:paraId="5BA08917" w14:textId="77777777" w:rsidR="00D71A15" w:rsidRPr="00645D2E" w:rsidRDefault="2D7429B1" w:rsidP="750ACD42">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Trade receivables, net</w:t>
            </w:r>
          </w:p>
        </w:tc>
        <w:tc>
          <w:tcPr>
            <w:tcW w:w="1440" w:type="dxa"/>
            <w:tcBorders>
              <w:bottom w:val="single" w:sz="4" w:space="0" w:color="auto"/>
            </w:tcBorders>
            <w:vAlign w:val="bottom"/>
          </w:tcPr>
          <w:p w14:paraId="38B814F1" w14:textId="7A5AF321" w:rsidR="00D71A15" w:rsidRPr="00645D2E" w:rsidRDefault="00125FDD" w:rsidP="750ACD42">
            <w:pPr>
              <w:tabs>
                <w:tab w:val="left" w:pos="6840"/>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24</w:t>
            </w:r>
            <w:r w:rsidR="00124B66" w:rsidRPr="00645D2E">
              <w:rPr>
                <w:rFonts w:ascii="Arial" w:hAnsi="Arial" w:cs="Arial"/>
                <w:color w:val="000000" w:themeColor="text1"/>
                <w:sz w:val="20"/>
                <w:szCs w:val="20"/>
                <w:lang w:val="en-GB"/>
              </w:rPr>
              <w:t>,8</w:t>
            </w:r>
            <w:r>
              <w:rPr>
                <w:rFonts w:ascii="Arial" w:hAnsi="Arial" w:cs="Arial"/>
                <w:color w:val="000000" w:themeColor="text1"/>
                <w:sz w:val="20"/>
                <w:szCs w:val="20"/>
                <w:lang w:val="en-GB"/>
              </w:rPr>
              <w:t>78</w:t>
            </w:r>
          </w:p>
        </w:tc>
        <w:tc>
          <w:tcPr>
            <w:tcW w:w="1440" w:type="dxa"/>
            <w:tcBorders>
              <w:bottom w:val="single" w:sz="4" w:space="0" w:color="auto"/>
            </w:tcBorders>
            <w:vAlign w:val="bottom"/>
          </w:tcPr>
          <w:p w14:paraId="09083660" w14:textId="00CFFA1B" w:rsidR="00D71A15" w:rsidRPr="00645D2E" w:rsidRDefault="00241D3D"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24,525</w:t>
            </w:r>
          </w:p>
        </w:tc>
        <w:tc>
          <w:tcPr>
            <w:tcW w:w="1440" w:type="dxa"/>
            <w:tcBorders>
              <w:bottom w:val="single" w:sz="4" w:space="0" w:color="auto"/>
            </w:tcBorders>
            <w:vAlign w:val="bottom"/>
          </w:tcPr>
          <w:p w14:paraId="1B1AA5AB" w14:textId="4E62BB33" w:rsidR="00D71A15" w:rsidRPr="00645D2E" w:rsidRDefault="004B0C0F" w:rsidP="750ACD42">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bottom w:val="single" w:sz="4" w:space="0" w:color="auto"/>
            </w:tcBorders>
            <w:vAlign w:val="bottom"/>
          </w:tcPr>
          <w:p w14:paraId="68524BB6" w14:textId="408E9A2B" w:rsidR="00D71A15" w:rsidRPr="00645D2E" w:rsidRDefault="004B0C0F" w:rsidP="750ACD42">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6A6C7849" w14:textId="4CDCC81A" w:rsidR="005511BC" w:rsidRPr="00645D2E" w:rsidRDefault="005511BC" w:rsidP="750ACD42">
      <w:pPr>
        <w:spacing w:after="0" w:line="240" w:lineRule="auto"/>
        <w:ind w:left="432" w:hanging="432"/>
        <w:jc w:val="both"/>
        <w:rPr>
          <w:rFonts w:ascii="Arial" w:hAnsi="Arial" w:cs="Arial"/>
          <w:color w:val="000000" w:themeColor="text1"/>
          <w:sz w:val="20"/>
          <w:szCs w:val="20"/>
          <w:lang w:val="en-GB"/>
        </w:rPr>
      </w:pPr>
    </w:p>
    <w:p w14:paraId="13FBD749" w14:textId="77777777" w:rsidR="00CC14D2" w:rsidRPr="00645D2E" w:rsidRDefault="00CC14D2" w:rsidP="750ACD42">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6F15A7" w:rsidRPr="00645D2E" w14:paraId="1366CDD2" w14:textId="77777777" w:rsidTr="750ACD42">
        <w:trPr>
          <w:trHeight w:val="386"/>
        </w:trPr>
        <w:tc>
          <w:tcPr>
            <w:tcW w:w="9450" w:type="dxa"/>
            <w:vAlign w:val="center"/>
          </w:tcPr>
          <w:p w14:paraId="4E00E53A" w14:textId="43158493" w:rsidR="006F15A7" w:rsidRPr="00645D2E" w:rsidRDefault="00B441C1" w:rsidP="750ACD42">
            <w:pPr>
              <w:spacing w:after="0" w:line="240" w:lineRule="auto"/>
              <w:ind w:left="432" w:hanging="541"/>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9</w:t>
            </w:r>
            <w:r w:rsidR="006F15A7" w:rsidRPr="00645D2E">
              <w:rPr>
                <w:rFonts w:ascii="Arial" w:hAnsi="Arial" w:cs="Arial"/>
                <w:color w:val="000000" w:themeColor="text1"/>
                <w:sz w:val="20"/>
                <w:szCs w:val="20"/>
              </w:rPr>
              <w:tab/>
            </w:r>
            <w:r w:rsidR="0074691C" w:rsidRPr="00645D2E">
              <w:rPr>
                <w:rFonts w:ascii="Arial" w:hAnsi="Arial" w:cs="Arial"/>
                <w:b/>
                <w:bCs/>
                <w:color w:val="000000" w:themeColor="text1"/>
                <w:sz w:val="20"/>
                <w:szCs w:val="20"/>
                <w:lang w:val="en-GB"/>
              </w:rPr>
              <w:t>Finance l</w:t>
            </w:r>
            <w:r w:rsidR="006F15A7" w:rsidRPr="00645D2E">
              <w:rPr>
                <w:rFonts w:ascii="Arial" w:hAnsi="Arial" w:cs="Arial"/>
                <w:b/>
                <w:bCs/>
                <w:color w:val="000000" w:themeColor="text1"/>
                <w:sz w:val="20"/>
                <w:szCs w:val="20"/>
                <w:lang w:val="en-GB"/>
              </w:rPr>
              <w:t>ease receivables, net</w:t>
            </w:r>
          </w:p>
        </w:tc>
      </w:tr>
    </w:tbl>
    <w:p w14:paraId="69F2AC68" w14:textId="77777777" w:rsidR="006F15A7" w:rsidRPr="00645D2E" w:rsidRDefault="006F15A7" w:rsidP="750ACD42">
      <w:pPr>
        <w:spacing w:after="0" w:line="240" w:lineRule="auto"/>
        <w:ind w:left="432" w:hanging="432"/>
        <w:jc w:val="both"/>
        <w:rPr>
          <w:rFonts w:ascii="Arial" w:hAnsi="Arial" w:cs="Arial"/>
          <w:color w:val="000000" w:themeColor="text1"/>
          <w:sz w:val="20"/>
          <w:szCs w:val="20"/>
          <w:lang w:val="en-GB"/>
        </w:rPr>
      </w:pPr>
    </w:p>
    <w:p w14:paraId="5A64348D" w14:textId="0633E5B1" w:rsidR="006F15A7" w:rsidRPr="00645D2E" w:rsidRDefault="001621E3" w:rsidP="750ACD42">
      <w:pPr>
        <w:spacing w:after="0" w:line="240" w:lineRule="auto"/>
        <w:ind w:left="-14" w:firstLine="14"/>
        <w:jc w:val="both"/>
        <w:rPr>
          <w:rFonts w:ascii="Arial" w:hAnsi="Arial" w:cs="Arial"/>
          <w:color w:val="000000" w:themeColor="text1"/>
          <w:spacing w:val="-2"/>
          <w:sz w:val="20"/>
          <w:szCs w:val="20"/>
          <w:lang w:val="en-GB"/>
        </w:rPr>
      </w:pPr>
      <w:r w:rsidRPr="00645D2E">
        <w:rPr>
          <w:rFonts w:ascii="Arial" w:hAnsi="Arial" w:cs="Arial"/>
          <w:color w:val="000000" w:themeColor="text1"/>
          <w:spacing w:val="-2"/>
          <w:sz w:val="20"/>
          <w:szCs w:val="20"/>
          <w:lang w:val="en-GB"/>
        </w:rPr>
        <w:t xml:space="preserve">The maturity analysis of the lease payments receivable, showing the undiscounted lease payments to be received </w:t>
      </w:r>
      <w:r w:rsidR="00A75A9F" w:rsidRPr="00645D2E">
        <w:rPr>
          <w:rFonts w:ascii="Arial" w:hAnsi="Arial" w:cs="Arial"/>
          <w:color w:val="000000" w:themeColor="text1"/>
          <w:spacing w:val="-2"/>
          <w:sz w:val="20"/>
          <w:szCs w:val="25"/>
          <w:lang w:val="en-GB"/>
        </w:rPr>
        <w:t>wa</w:t>
      </w:r>
      <w:r w:rsidRPr="00645D2E">
        <w:rPr>
          <w:rFonts w:ascii="Arial" w:hAnsi="Arial" w:cs="Arial"/>
          <w:color w:val="000000" w:themeColor="text1"/>
          <w:spacing w:val="-2"/>
          <w:sz w:val="20"/>
          <w:szCs w:val="20"/>
          <w:lang w:val="en-GB"/>
        </w:rPr>
        <w:t>s as follows:</w:t>
      </w:r>
    </w:p>
    <w:p w14:paraId="378BF560" w14:textId="77777777" w:rsidR="00480205" w:rsidRPr="00645D2E" w:rsidRDefault="00480205" w:rsidP="750ACD42">
      <w:pPr>
        <w:spacing w:after="0" w:line="240" w:lineRule="auto"/>
        <w:ind w:left="-14" w:firstLine="14"/>
        <w:jc w:val="both"/>
        <w:rPr>
          <w:rFonts w:ascii="Arial" w:hAnsi="Arial" w:cs="Arial"/>
          <w:color w:val="000000" w:themeColor="text1"/>
          <w:spacing w:val="-2"/>
          <w:sz w:val="20"/>
          <w:szCs w:val="20"/>
          <w:lang w:val="en-GB"/>
        </w:rPr>
      </w:pPr>
    </w:p>
    <w:tbl>
      <w:tblPr>
        <w:tblW w:w="9459" w:type="dxa"/>
        <w:tblInd w:w="108" w:type="dxa"/>
        <w:tblLayout w:type="fixed"/>
        <w:tblLook w:val="0000" w:firstRow="0" w:lastRow="0" w:firstColumn="0" w:lastColumn="0" w:noHBand="0" w:noVBand="0"/>
      </w:tblPr>
      <w:tblGrid>
        <w:gridCol w:w="3828"/>
        <w:gridCol w:w="1407"/>
        <w:gridCol w:w="1408"/>
        <w:gridCol w:w="1408"/>
        <w:gridCol w:w="1408"/>
      </w:tblGrid>
      <w:tr w:rsidR="002E3E5E" w:rsidRPr="00C9505B" w14:paraId="000B09A1" w14:textId="77777777" w:rsidTr="00F1707E">
        <w:trPr>
          <w:trHeight w:val="20"/>
        </w:trPr>
        <w:tc>
          <w:tcPr>
            <w:tcW w:w="3828" w:type="dxa"/>
          </w:tcPr>
          <w:p w14:paraId="7E8562FC" w14:textId="77777777" w:rsidR="002E3E5E" w:rsidRPr="00C9505B" w:rsidRDefault="002E3E5E">
            <w:pPr>
              <w:spacing w:after="0" w:line="240" w:lineRule="auto"/>
              <w:ind w:left="-101"/>
              <w:jc w:val="both"/>
              <w:rPr>
                <w:rFonts w:ascii="Arial" w:hAnsi="Arial" w:cs="Arial"/>
                <w:color w:val="000000" w:themeColor="text1"/>
                <w:sz w:val="20"/>
                <w:szCs w:val="20"/>
                <w:lang w:val="en-GB"/>
              </w:rPr>
            </w:pPr>
          </w:p>
        </w:tc>
        <w:tc>
          <w:tcPr>
            <w:tcW w:w="5631" w:type="dxa"/>
            <w:gridSpan w:val="4"/>
            <w:tcBorders>
              <w:bottom w:val="single" w:sz="4" w:space="0" w:color="auto"/>
            </w:tcBorders>
          </w:tcPr>
          <w:p w14:paraId="75274EE8" w14:textId="31D4B966" w:rsidR="002E3E5E" w:rsidRPr="00C9505B" w:rsidRDefault="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Consolidated financial information</w:t>
            </w:r>
          </w:p>
        </w:tc>
      </w:tr>
      <w:tr w:rsidR="002E3E5E" w:rsidRPr="00C9505B" w14:paraId="35AEEEA4" w14:textId="77777777" w:rsidTr="008C685F">
        <w:trPr>
          <w:trHeight w:val="20"/>
        </w:trPr>
        <w:tc>
          <w:tcPr>
            <w:tcW w:w="3828" w:type="dxa"/>
          </w:tcPr>
          <w:p w14:paraId="054E9CF0" w14:textId="77777777" w:rsidR="002E3E5E" w:rsidRPr="00C9505B" w:rsidRDefault="002E3E5E">
            <w:pPr>
              <w:spacing w:after="0" w:line="240" w:lineRule="auto"/>
              <w:ind w:left="-101"/>
              <w:jc w:val="both"/>
              <w:rPr>
                <w:rFonts w:ascii="Arial" w:hAnsi="Arial" w:cs="Arial"/>
                <w:color w:val="000000" w:themeColor="text1"/>
                <w:sz w:val="20"/>
                <w:szCs w:val="20"/>
                <w:lang w:val="en-GB"/>
              </w:rPr>
            </w:pPr>
          </w:p>
        </w:tc>
        <w:tc>
          <w:tcPr>
            <w:tcW w:w="2815" w:type="dxa"/>
            <w:gridSpan w:val="2"/>
            <w:tcBorders>
              <w:bottom w:val="single" w:sz="4" w:space="0" w:color="auto"/>
            </w:tcBorders>
          </w:tcPr>
          <w:p w14:paraId="03D350C8" w14:textId="77777777" w:rsidR="002E3E5E" w:rsidRPr="00C9505B" w:rsidRDefault="002E3E5E" w:rsidP="002E3E5E">
            <w:pPr>
              <w:spacing w:after="0" w:line="240" w:lineRule="auto"/>
              <w:ind w:right="-72"/>
              <w:jc w:val="center"/>
              <w:rPr>
                <w:rFonts w:ascii="Arial" w:eastAsia="MS Mincho"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Lease payment</w:t>
            </w:r>
          </w:p>
          <w:p w14:paraId="4ACCA243" w14:textId="5CCEB2B1" w:rsidR="002E3E5E" w:rsidRPr="00C9505B" w:rsidRDefault="002E3E5E" w:rsidP="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to be received</w:t>
            </w:r>
          </w:p>
        </w:tc>
        <w:tc>
          <w:tcPr>
            <w:tcW w:w="2816" w:type="dxa"/>
            <w:gridSpan w:val="2"/>
            <w:tcBorders>
              <w:bottom w:val="single" w:sz="4" w:space="0" w:color="auto"/>
            </w:tcBorders>
          </w:tcPr>
          <w:p w14:paraId="7B69666A" w14:textId="77777777" w:rsidR="002E3E5E" w:rsidRPr="00C9505B" w:rsidRDefault="002E3E5E" w:rsidP="002E3E5E">
            <w:pPr>
              <w:spacing w:after="0" w:line="240" w:lineRule="auto"/>
              <w:ind w:right="-72"/>
              <w:jc w:val="center"/>
              <w:rPr>
                <w:rFonts w:ascii="Arial" w:eastAsia="MS Mincho"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Present value of</w:t>
            </w:r>
          </w:p>
          <w:p w14:paraId="024895FE" w14:textId="158AF253" w:rsidR="002E3E5E" w:rsidRPr="00C9505B" w:rsidRDefault="002E3E5E" w:rsidP="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C9505B">
              <w:rPr>
                <w:rFonts w:ascii="Arial" w:eastAsia="MS Mincho" w:hAnsi="Arial" w:cs="Arial"/>
                <w:b/>
                <w:bCs/>
                <w:color w:val="000000" w:themeColor="text1"/>
                <w:sz w:val="20"/>
                <w:szCs w:val="20"/>
                <w:lang w:val="en-GB"/>
              </w:rPr>
              <w:t>net investment in lease</w:t>
            </w:r>
          </w:p>
        </w:tc>
      </w:tr>
      <w:tr w:rsidR="0033448D" w:rsidRPr="00C9505B" w14:paraId="4518B9BE" w14:textId="77777777" w:rsidTr="008C685F">
        <w:trPr>
          <w:trHeight w:val="20"/>
        </w:trPr>
        <w:tc>
          <w:tcPr>
            <w:tcW w:w="3828" w:type="dxa"/>
          </w:tcPr>
          <w:p w14:paraId="1305DA5B" w14:textId="77777777" w:rsidR="0033448D" w:rsidRPr="00C9505B" w:rsidRDefault="0033448D" w:rsidP="0033448D">
            <w:pPr>
              <w:spacing w:after="0" w:line="240" w:lineRule="auto"/>
              <w:ind w:left="-101"/>
              <w:jc w:val="both"/>
              <w:rPr>
                <w:rFonts w:ascii="Arial" w:hAnsi="Arial" w:cs="Arial"/>
                <w:b/>
                <w:bCs/>
                <w:color w:val="000000" w:themeColor="text1"/>
                <w:spacing w:val="-4"/>
                <w:sz w:val="20"/>
                <w:szCs w:val="20"/>
                <w:lang w:val="en-GB"/>
              </w:rPr>
            </w:pPr>
            <w:r w:rsidRPr="00C9505B">
              <w:rPr>
                <w:rFonts w:ascii="Arial" w:hAnsi="Arial" w:cs="Arial"/>
                <w:b/>
                <w:bCs/>
                <w:color w:val="000000" w:themeColor="text1"/>
                <w:sz w:val="20"/>
                <w:szCs w:val="20"/>
                <w:lang w:val="en-GB"/>
              </w:rPr>
              <w:t>As at</w:t>
            </w:r>
          </w:p>
        </w:tc>
        <w:tc>
          <w:tcPr>
            <w:tcW w:w="1407" w:type="dxa"/>
            <w:tcBorders>
              <w:top w:val="single" w:sz="4" w:space="0" w:color="auto"/>
            </w:tcBorders>
          </w:tcPr>
          <w:p w14:paraId="62969831" w14:textId="1A0BD9FB"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w:t>
            </w:r>
            <w:r w:rsidR="00177FD1">
              <w:rPr>
                <w:rFonts w:ascii="Arial" w:hAnsi="Arial" w:cs="Arial"/>
                <w:b/>
                <w:bCs/>
                <w:color w:val="000000" w:themeColor="text1"/>
                <w:sz w:val="20"/>
                <w:szCs w:val="20"/>
                <w:lang w:val="en-GB"/>
              </w:rPr>
              <w:t>0</w:t>
            </w:r>
            <w:r w:rsidR="0033448D" w:rsidRPr="00C9505B">
              <w:rPr>
                <w:rFonts w:ascii="Arial" w:hAnsi="Arial" w:cs="Arial"/>
                <w:b/>
                <w:bCs/>
                <w:color w:val="000000" w:themeColor="text1"/>
                <w:sz w:val="20"/>
                <w:szCs w:val="20"/>
                <w:lang w:val="en-GB"/>
              </w:rPr>
              <w:t xml:space="preserve"> </w:t>
            </w:r>
            <w:r w:rsidR="00177FD1">
              <w:rPr>
                <w:rFonts w:ascii="Arial" w:hAnsi="Arial" w:cs="Arial"/>
                <w:b/>
                <w:bCs/>
                <w:color w:val="000000" w:themeColor="text1"/>
                <w:sz w:val="20"/>
                <w:szCs w:val="20"/>
                <w:lang w:val="en-GB"/>
              </w:rPr>
              <w:t>June</w:t>
            </w:r>
          </w:p>
        </w:tc>
        <w:tc>
          <w:tcPr>
            <w:tcW w:w="1408" w:type="dxa"/>
            <w:tcBorders>
              <w:top w:val="single" w:sz="4" w:space="0" w:color="auto"/>
            </w:tcBorders>
          </w:tcPr>
          <w:p w14:paraId="4659866A" w14:textId="6E91D4D9"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31</w:t>
            </w:r>
            <w:r w:rsidR="0033448D" w:rsidRPr="00C9505B">
              <w:rPr>
                <w:rFonts w:ascii="Arial" w:hAnsi="Arial" w:cs="Arial"/>
                <w:b/>
                <w:bCs/>
                <w:color w:val="000000" w:themeColor="text1"/>
                <w:sz w:val="20"/>
                <w:szCs w:val="20"/>
                <w:lang w:val="en-GB"/>
              </w:rPr>
              <w:t xml:space="preserve"> December</w:t>
            </w:r>
          </w:p>
        </w:tc>
        <w:tc>
          <w:tcPr>
            <w:tcW w:w="1408" w:type="dxa"/>
            <w:tcBorders>
              <w:top w:val="single" w:sz="4" w:space="0" w:color="auto"/>
            </w:tcBorders>
          </w:tcPr>
          <w:p w14:paraId="73865896" w14:textId="236A3FE9"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w:t>
            </w:r>
            <w:r w:rsidR="00177FD1">
              <w:rPr>
                <w:rFonts w:ascii="Arial" w:hAnsi="Arial" w:cs="Arial"/>
                <w:b/>
                <w:bCs/>
                <w:color w:val="000000" w:themeColor="text1"/>
                <w:sz w:val="20"/>
                <w:szCs w:val="20"/>
                <w:lang w:val="en-GB"/>
              </w:rPr>
              <w:t>0</w:t>
            </w:r>
            <w:r w:rsidR="0033448D" w:rsidRPr="00C9505B">
              <w:rPr>
                <w:rFonts w:ascii="Arial" w:hAnsi="Arial" w:cs="Arial"/>
                <w:b/>
                <w:bCs/>
                <w:color w:val="000000" w:themeColor="text1"/>
                <w:sz w:val="20"/>
                <w:szCs w:val="20"/>
                <w:lang w:val="en-GB"/>
              </w:rPr>
              <w:t xml:space="preserve"> </w:t>
            </w:r>
            <w:r w:rsidR="00177FD1">
              <w:rPr>
                <w:rFonts w:ascii="Arial" w:hAnsi="Arial" w:cs="Arial"/>
                <w:b/>
                <w:bCs/>
                <w:color w:val="000000" w:themeColor="text1"/>
                <w:sz w:val="20"/>
                <w:szCs w:val="20"/>
                <w:lang w:val="en-GB"/>
              </w:rPr>
              <w:t>June</w:t>
            </w:r>
          </w:p>
        </w:tc>
        <w:tc>
          <w:tcPr>
            <w:tcW w:w="1408" w:type="dxa"/>
            <w:tcBorders>
              <w:top w:val="single" w:sz="4" w:space="0" w:color="auto"/>
            </w:tcBorders>
          </w:tcPr>
          <w:p w14:paraId="040168A8" w14:textId="7407BF22"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31</w:t>
            </w:r>
            <w:r w:rsidR="0033448D" w:rsidRPr="00C9505B">
              <w:rPr>
                <w:rFonts w:ascii="Arial" w:hAnsi="Arial" w:cs="Arial"/>
                <w:b/>
                <w:bCs/>
                <w:color w:val="000000" w:themeColor="text1"/>
                <w:sz w:val="20"/>
                <w:szCs w:val="20"/>
                <w:lang w:val="en-GB"/>
              </w:rPr>
              <w:t xml:space="preserve"> December</w:t>
            </w:r>
          </w:p>
        </w:tc>
      </w:tr>
      <w:tr w:rsidR="0033448D" w:rsidRPr="00C9505B" w14:paraId="2C53C078" w14:textId="77777777" w:rsidTr="008C685F">
        <w:trPr>
          <w:trHeight w:val="20"/>
        </w:trPr>
        <w:tc>
          <w:tcPr>
            <w:tcW w:w="3828" w:type="dxa"/>
          </w:tcPr>
          <w:p w14:paraId="609A7727" w14:textId="77777777" w:rsidR="0033448D" w:rsidRPr="00C9505B" w:rsidRDefault="0033448D" w:rsidP="0033448D">
            <w:pPr>
              <w:pStyle w:val="Header"/>
              <w:spacing w:after="0" w:line="240" w:lineRule="auto"/>
              <w:ind w:left="-101"/>
              <w:rPr>
                <w:rFonts w:ascii="Arial" w:hAnsi="Arial" w:cs="Arial"/>
                <w:b/>
                <w:bCs/>
                <w:color w:val="000000" w:themeColor="text1"/>
                <w:sz w:val="20"/>
                <w:szCs w:val="20"/>
                <w:lang w:val="en-GB"/>
              </w:rPr>
            </w:pPr>
          </w:p>
        </w:tc>
        <w:tc>
          <w:tcPr>
            <w:tcW w:w="1407" w:type="dxa"/>
          </w:tcPr>
          <w:p w14:paraId="20D9F7CD" w14:textId="7A7ADDCE"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2026</w:t>
            </w:r>
          </w:p>
        </w:tc>
        <w:tc>
          <w:tcPr>
            <w:tcW w:w="1408" w:type="dxa"/>
          </w:tcPr>
          <w:p w14:paraId="650424C6" w14:textId="060F3188"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2025</w:t>
            </w:r>
          </w:p>
        </w:tc>
        <w:tc>
          <w:tcPr>
            <w:tcW w:w="1408" w:type="dxa"/>
          </w:tcPr>
          <w:p w14:paraId="6B03ADB3" w14:textId="413A080D"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2026</w:t>
            </w:r>
          </w:p>
        </w:tc>
        <w:tc>
          <w:tcPr>
            <w:tcW w:w="1408" w:type="dxa"/>
          </w:tcPr>
          <w:p w14:paraId="072B89D7" w14:textId="65DB3D11" w:rsidR="0033448D" w:rsidRPr="00C9505B" w:rsidRDefault="00B441C1"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2025</w:t>
            </w:r>
          </w:p>
        </w:tc>
      </w:tr>
      <w:tr w:rsidR="002E3E5E" w:rsidRPr="00C9505B" w14:paraId="6610778A" w14:textId="77777777" w:rsidTr="008C685F">
        <w:trPr>
          <w:trHeight w:val="20"/>
        </w:trPr>
        <w:tc>
          <w:tcPr>
            <w:tcW w:w="3828" w:type="dxa"/>
          </w:tcPr>
          <w:p w14:paraId="240B7A63" w14:textId="77777777" w:rsidR="002E3E5E" w:rsidRPr="00C9505B" w:rsidRDefault="002E3E5E">
            <w:pPr>
              <w:pStyle w:val="Header"/>
              <w:spacing w:after="0" w:line="240" w:lineRule="auto"/>
              <w:ind w:left="-101"/>
              <w:rPr>
                <w:rFonts w:ascii="Arial" w:hAnsi="Arial" w:cs="Arial"/>
                <w:b/>
                <w:bCs/>
                <w:color w:val="000000" w:themeColor="text1"/>
                <w:sz w:val="20"/>
                <w:szCs w:val="20"/>
                <w:lang w:val="en-GB"/>
              </w:rPr>
            </w:pPr>
          </w:p>
        </w:tc>
        <w:tc>
          <w:tcPr>
            <w:tcW w:w="1407" w:type="dxa"/>
          </w:tcPr>
          <w:p w14:paraId="6762E3AE" w14:textId="7226137B"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c>
          <w:tcPr>
            <w:tcW w:w="1408" w:type="dxa"/>
          </w:tcPr>
          <w:p w14:paraId="57C5817F" w14:textId="04CD2C4B"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c>
          <w:tcPr>
            <w:tcW w:w="1408" w:type="dxa"/>
          </w:tcPr>
          <w:p w14:paraId="4F05C592" w14:textId="375D60AC"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c>
          <w:tcPr>
            <w:tcW w:w="1408" w:type="dxa"/>
          </w:tcPr>
          <w:p w14:paraId="2B79431D" w14:textId="101F9882"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r w:rsidRPr="00C9505B">
              <w:rPr>
                <w:rFonts w:ascii="Arial" w:hAnsi="Arial" w:cs="Arial"/>
                <w:b/>
                <w:bCs/>
                <w:color w:val="000000" w:themeColor="text1"/>
                <w:sz w:val="20"/>
                <w:szCs w:val="20"/>
                <w:lang w:val="en-GB"/>
              </w:rPr>
              <w:t>Baht</w:t>
            </w:r>
            <w:r w:rsidRPr="00C9505B">
              <w:rPr>
                <w:rFonts w:ascii="Arial" w:hAnsi="Arial" w:cs="Arial"/>
                <w:b/>
                <w:bCs/>
                <w:color w:val="000000" w:themeColor="text1"/>
                <w:sz w:val="20"/>
                <w:szCs w:val="20"/>
                <w:cs/>
                <w:lang w:val="en-GB"/>
              </w:rPr>
              <w:t>’</w:t>
            </w:r>
            <w:r w:rsidR="00B441C1" w:rsidRPr="00C9505B">
              <w:rPr>
                <w:rFonts w:ascii="Arial" w:hAnsi="Arial" w:cs="Arial"/>
                <w:b/>
                <w:bCs/>
                <w:color w:val="000000" w:themeColor="text1"/>
                <w:sz w:val="20"/>
                <w:szCs w:val="20"/>
                <w:lang w:val="en-GB"/>
              </w:rPr>
              <w:t>000</w:t>
            </w:r>
          </w:p>
        </w:tc>
      </w:tr>
      <w:tr w:rsidR="002E3E5E" w:rsidRPr="00C9505B" w14:paraId="04A3CDDD" w14:textId="77777777" w:rsidTr="008C685F">
        <w:trPr>
          <w:trHeight w:val="20"/>
        </w:trPr>
        <w:tc>
          <w:tcPr>
            <w:tcW w:w="3828" w:type="dxa"/>
          </w:tcPr>
          <w:p w14:paraId="20C6D854" w14:textId="77777777" w:rsidR="002E3E5E" w:rsidRPr="00C9505B" w:rsidRDefault="002E3E5E">
            <w:pPr>
              <w:spacing w:after="0" w:line="240" w:lineRule="auto"/>
              <w:ind w:left="-101"/>
              <w:jc w:val="both"/>
              <w:rPr>
                <w:rFonts w:ascii="Arial" w:hAnsi="Arial" w:cs="Arial"/>
                <w:b/>
                <w:bCs/>
                <w:color w:val="000000" w:themeColor="text1"/>
                <w:sz w:val="20"/>
                <w:szCs w:val="20"/>
                <w:lang w:val="en-GB"/>
              </w:rPr>
            </w:pPr>
          </w:p>
        </w:tc>
        <w:tc>
          <w:tcPr>
            <w:tcW w:w="1407" w:type="dxa"/>
            <w:tcBorders>
              <w:top w:val="single" w:sz="4" w:space="0" w:color="auto"/>
            </w:tcBorders>
          </w:tcPr>
          <w:p w14:paraId="0765D746"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c>
          <w:tcPr>
            <w:tcW w:w="1408" w:type="dxa"/>
            <w:tcBorders>
              <w:top w:val="single" w:sz="4" w:space="0" w:color="auto"/>
            </w:tcBorders>
          </w:tcPr>
          <w:p w14:paraId="69005A37"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c>
          <w:tcPr>
            <w:tcW w:w="1408" w:type="dxa"/>
            <w:tcBorders>
              <w:top w:val="single" w:sz="4" w:space="0" w:color="auto"/>
            </w:tcBorders>
          </w:tcPr>
          <w:p w14:paraId="4D91DC40"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c>
          <w:tcPr>
            <w:tcW w:w="1408" w:type="dxa"/>
            <w:tcBorders>
              <w:top w:val="single" w:sz="4" w:space="0" w:color="auto"/>
            </w:tcBorders>
          </w:tcPr>
          <w:p w14:paraId="6FBB6F25" w14:textId="77777777" w:rsidR="002E3E5E" w:rsidRPr="00C9505B" w:rsidRDefault="002E3E5E" w:rsidP="00C9505B">
            <w:pPr>
              <w:spacing w:after="0" w:line="240" w:lineRule="auto"/>
              <w:ind w:right="-72"/>
              <w:jc w:val="right"/>
              <w:rPr>
                <w:rFonts w:ascii="Arial" w:hAnsi="Arial" w:cs="Arial"/>
                <w:b/>
                <w:bCs/>
                <w:color w:val="000000" w:themeColor="text1"/>
                <w:sz w:val="20"/>
                <w:szCs w:val="20"/>
                <w:lang w:val="en-GB"/>
              </w:rPr>
            </w:pPr>
          </w:p>
        </w:tc>
      </w:tr>
      <w:tr w:rsidR="00124642" w:rsidRPr="00C9505B" w14:paraId="02B0F6AC" w14:textId="77777777" w:rsidTr="008C685F">
        <w:trPr>
          <w:trHeight w:val="20"/>
        </w:trPr>
        <w:tc>
          <w:tcPr>
            <w:tcW w:w="3828" w:type="dxa"/>
          </w:tcPr>
          <w:p w14:paraId="1B1D4EA9" w14:textId="7CBC9B68" w:rsidR="00124642" w:rsidRPr="00C9505B" w:rsidRDefault="00442704" w:rsidP="00124642">
            <w:pPr>
              <w:spacing w:after="0" w:line="240" w:lineRule="auto"/>
              <w:ind w:left="-101"/>
              <w:jc w:val="both"/>
              <w:rPr>
                <w:rFonts w:ascii="Arial" w:hAnsi="Arial" w:cs="Arial"/>
                <w:color w:val="000000" w:themeColor="text1"/>
                <w:sz w:val="20"/>
                <w:szCs w:val="20"/>
                <w:lang w:val="en-GB"/>
              </w:rPr>
            </w:pPr>
            <w:r>
              <w:rPr>
                <w:rFonts w:ascii="Arial" w:eastAsia="MS Mincho" w:hAnsi="Arial" w:cs="Arial"/>
                <w:color w:val="000000" w:themeColor="text1"/>
                <w:sz w:val="20"/>
                <w:szCs w:val="20"/>
                <w:lang w:val="en-GB"/>
              </w:rPr>
              <w:t>Within</w:t>
            </w:r>
            <w:r w:rsidR="00124642" w:rsidRPr="00C9505B">
              <w:rPr>
                <w:rFonts w:ascii="Arial" w:eastAsia="MS Mincho" w:hAnsi="Arial" w:cs="Arial"/>
                <w:color w:val="000000" w:themeColor="text1"/>
                <w:sz w:val="20"/>
                <w:szCs w:val="20"/>
                <w:lang w:val="en-GB"/>
              </w:rPr>
              <w:t xml:space="preserve"> 1 year</w:t>
            </w:r>
          </w:p>
        </w:tc>
        <w:tc>
          <w:tcPr>
            <w:tcW w:w="1407" w:type="dxa"/>
          </w:tcPr>
          <w:p w14:paraId="4E5F65C9" w14:textId="6AF296C1"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8E2F9C">
              <w:rPr>
                <w:rFonts w:ascii="Arial" w:hAnsi="Arial" w:cs="Arial"/>
                <w:color w:val="000000" w:themeColor="text1"/>
                <w:sz w:val="20"/>
                <w:szCs w:val="20"/>
                <w:lang w:val="en-GB"/>
              </w:rPr>
              <w:t xml:space="preserve"> 70,522 </w:t>
            </w:r>
          </w:p>
        </w:tc>
        <w:tc>
          <w:tcPr>
            <w:tcW w:w="1408" w:type="dxa"/>
          </w:tcPr>
          <w:p w14:paraId="3CD0B94B" w14:textId="6244F031"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66,251</w:t>
            </w:r>
          </w:p>
        </w:tc>
        <w:tc>
          <w:tcPr>
            <w:tcW w:w="1408" w:type="dxa"/>
          </w:tcPr>
          <w:p w14:paraId="2E6153F4" w14:textId="3EB8ED6A"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124642">
              <w:rPr>
                <w:rFonts w:ascii="Arial" w:hAnsi="Arial" w:cs="Arial"/>
                <w:color w:val="000000" w:themeColor="text1"/>
                <w:sz w:val="20"/>
                <w:szCs w:val="20"/>
                <w:lang w:val="en-GB"/>
              </w:rPr>
              <w:t xml:space="preserve"> </w:t>
            </w:r>
            <w:r w:rsidR="006D16FC">
              <w:rPr>
                <w:rFonts w:ascii="Arial" w:hAnsi="Arial" w:cs="Arial"/>
                <w:color w:val="000000" w:themeColor="text1"/>
                <w:sz w:val="20"/>
                <w:szCs w:val="20"/>
                <w:lang w:val="en-GB"/>
              </w:rPr>
              <w:t>18,674</w:t>
            </w:r>
            <w:r w:rsidRPr="00124642">
              <w:rPr>
                <w:rFonts w:ascii="Arial" w:hAnsi="Arial" w:cs="Arial"/>
                <w:color w:val="000000" w:themeColor="text1"/>
                <w:sz w:val="20"/>
                <w:szCs w:val="20"/>
                <w:lang w:val="en-GB"/>
              </w:rPr>
              <w:t xml:space="preserve"> </w:t>
            </w:r>
          </w:p>
        </w:tc>
        <w:tc>
          <w:tcPr>
            <w:tcW w:w="1408" w:type="dxa"/>
          </w:tcPr>
          <w:p w14:paraId="66DE8C15" w14:textId="49282505"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13,064</w:t>
            </w:r>
          </w:p>
        </w:tc>
      </w:tr>
      <w:tr w:rsidR="00124642" w:rsidRPr="00C9505B" w14:paraId="1E3F7111" w14:textId="77777777" w:rsidTr="008C685F">
        <w:trPr>
          <w:trHeight w:val="20"/>
        </w:trPr>
        <w:tc>
          <w:tcPr>
            <w:tcW w:w="3828" w:type="dxa"/>
          </w:tcPr>
          <w:p w14:paraId="59F3CD52" w14:textId="5CB546B5" w:rsidR="00124642" w:rsidRPr="00C9505B" w:rsidRDefault="00124642" w:rsidP="00124642">
            <w:pPr>
              <w:spacing w:after="0" w:line="240" w:lineRule="auto"/>
              <w:ind w:left="-101"/>
              <w:jc w:val="both"/>
              <w:rPr>
                <w:rFonts w:ascii="Arial" w:hAnsi="Arial" w:cs="Arial"/>
                <w:color w:val="000000" w:themeColor="text1"/>
                <w:sz w:val="20"/>
                <w:szCs w:val="20"/>
                <w:cs/>
                <w:lang w:val="en-GB"/>
              </w:rPr>
            </w:pPr>
            <w:r w:rsidRPr="00C9505B">
              <w:rPr>
                <w:rFonts w:ascii="Arial" w:eastAsia="MS Mincho" w:hAnsi="Arial" w:cs="Arial"/>
                <w:color w:val="000000" w:themeColor="text1"/>
                <w:sz w:val="20"/>
                <w:szCs w:val="20"/>
                <w:lang w:val="en-GB"/>
              </w:rPr>
              <w:t>1 to 2 years</w:t>
            </w:r>
          </w:p>
        </w:tc>
        <w:tc>
          <w:tcPr>
            <w:tcW w:w="1407" w:type="dxa"/>
          </w:tcPr>
          <w:p w14:paraId="79189C67" w14:textId="28C04EBB"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8E2F9C">
              <w:rPr>
                <w:rFonts w:ascii="Arial" w:hAnsi="Arial" w:cs="Arial"/>
                <w:color w:val="000000" w:themeColor="text1"/>
                <w:sz w:val="20"/>
                <w:szCs w:val="20"/>
                <w:lang w:val="en-GB"/>
              </w:rPr>
              <w:t xml:space="preserve"> 66,251 </w:t>
            </w:r>
          </w:p>
        </w:tc>
        <w:tc>
          <w:tcPr>
            <w:tcW w:w="1408" w:type="dxa"/>
          </w:tcPr>
          <w:p w14:paraId="4035158D" w14:textId="14BB79CE"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66,251</w:t>
            </w:r>
          </w:p>
        </w:tc>
        <w:tc>
          <w:tcPr>
            <w:tcW w:w="1408" w:type="dxa"/>
          </w:tcPr>
          <w:p w14:paraId="4F889F0F" w14:textId="62799F65"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124642">
              <w:rPr>
                <w:rFonts w:ascii="Arial" w:hAnsi="Arial" w:cs="Arial"/>
                <w:color w:val="000000" w:themeColor="text1"/>
                <w:sz w:val="20"/>
                <w:szCs w:val="20"/>
                <w:lang w:val="en-GB"/>
              </w:rPr>
              <w:t xml:space="preserve"> 19,076 </w:t>
            </w:r>
          </w:p>
        </w:tc>
        <w:tc>
          <w:tcPr>
            <w:tcW w:w="1408" w:type="dxa"/>
          </w:tcPr>
          <w:p w14:paraId="474ADE50" w14:textId="25A75D9F"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17,274</w:t>
            </w:r>
          </w:p>
        </w:tc>
      </w:tr>
      <w:tr w:rsidR="00124642" w:rsidRPr="00C9505B" w14:paraId="0F166B01" w14:textId="77777777" w:rsidTr="008C685F">
        <w:trPr>
          <w:trHeight w:val="20"/>
        </w:trPr>
        <w:tc>
          <w:tcPr>
            <w:tcW w:w="3828" w:type="dxa"/>
          </w:tcPr>
          <w:p w14:paraId="55280CFF" w14:textId="746AFC2C" w:rsidR="00124642" w:rsidRPr="00C9505B" w:rsidRDefault="00124642" w:rsidP="00124642">
            <w:pPr>
              <w:spacing w:after="0" w:line="240" w:lineRule="auto"/>
              <w:ind w:left="-101"/>
              <w:jc w:val="both"/>
              <w:rPr>
                <w:rFonts w:ascii="Arial" w:eastAsia="MS Mincho" w:hAnsi="Arial" w:cs="Arial"/>
                <w:color w:val="000000" w:themeColor="text1"/>
                <w:sz w:val="20"/>
                <w:szCs w:val="20"/>
                <w:lang w:val="en-GB"/>
              </w:rPr>
            </w:pPr>
            <w:r w:rsidRPr="00C9505B">
              <w:rPr>
                <w:rFonts w:ascii="Arial" w:eastAsia="MS Mincho" w:hAnsi="Arial" w:cs="Arial"/>
                <w:color w:val="000000" w:themeColor="text1"/>
                <w:sz w:val="20"/>
                <w:szCs w:val="20"/>
                <w:lang w:val="en-GB" w:eastAsia="th-TH"/>
              </w:rPr>
              <w:t>2 to 3 years</w:t>
            </w:r>
          </w:p>
        </w:tc>
        <w:tc>
          <w:tcPr>
            <w:tcW w:w="1407" w:type="dxa"/>
          </w:tcPr>
          <w:p w14:paraId="7C876FB2" w14:textId="3174E3D9"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8E2F9C">
              <w:rPr>
                <w:rFonts w:ascii="Arial" w:hAnsi="Arial" w:cs="Arial"/>
                <w:color w:val="000000" w:themeColor="text1"/>
                <w:sz w:val="20"/>
                <w:szCs w:val="20"/>
                <w:lang w:val="en-GB"/>
              </w:rPr>
              <w:t xml:space="preserve"> 62,657 </w:t>
            </w:r>
          </w:p>
        </w:tc>
        <w:tc>
          <w:tcPr>
            <w:tcW w:w="1408" w:type="dxa"/>
          </w:tcPr>
          <w:p w14:paraId="72D4F06E" w14:textId="01B3ACC7"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66,251</w:t>
            </w:r>
          </w:p>
        </w:tc>
        <w:tc>
          <w:tcPr>
            <w:tcW w:w="1408" w:type="dxa"/>
          </w:tcPr>
          <w:p w14:paraId="6E189409" w14:textId="5D79DDB1"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124642">
              <w:rPr>
                <w:rFonts w:ascii="Arial" w:hAnsi="Arial" w:cs="Arial"/>
                <w:color w:val="000000" w:themeColor="text1"/>
                <w:sz w:val="20"/>
                <w:szCs w:val="20"/>
                <w:lang w:val="en-GB"/>
              </w:rPr>
              <w:t xml:space="preserve"> 21,647 </w:t>
            </w:r>
          </w:p>
        </w:tc>
        <w:tc>
          <w:tcPr>
            <w:tcW w:w="1408" w:type="dxa"/>
          </w:tcPr>
          <w:p w14:paraId="3FF402A6" w14:textId="1113D969"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23,010</w:t>
            </w:r>
          </w:p>
        </w:tc>
      </w:tr>
      <w:tr w:rsidR="00124642" w:rsidRPr="00C9505B" w14:paraId="30D04645" w14:textId="77777777" w:rsidTr="008C685F">
        <w:trPr>
          <w:trHeight w:val="20"/>
        </w:trPr>
        <w:tc>
          <w:tcPr>
            <w:tcW w:w="3828" w:type="dxa"/>
          </w:tcPr>
          <w:p w14:paraId="3EA6B6D3" w14:textId="23A999D6" w:rsidR="00124642" w:rsidRPr="00C9505B" w:rsidRDefault="00124642" w:rsidP="0012464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lang w:val="en-GB" w:eastAsia="th-TH"/>
              </w:rPr>
              <w:t>3 to 4 years</w:t>
            </w:r>
          </w:p>
        </w:tc>
        <w:tc>
          <w:tcPr>
            <w:tcW w:w="1407" w:type="dxa"/>
          </w:tcPr>
          <w:p w14:paraId="1CC0845C" w14:textId="338B7DD0"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8E2F9C">
              <w:rPr>
                <w:rFonts w:ascii="Arial" w:hAnsi="Arial" w:cs="Arial"/>
                <w:color w:val="000000" w:themeColor="text1"/>
                <w:sz w:val="20"/>
                <w:szCs w:val="20"/>
                <w:lang w:val="en-GB"/>
              </w:rPr>
              <w:t xml:space="preserve"> 49,734 </w:t>
            </w:r>
          </w:p>
        </w:tc>
        <w:tc>
          <w:tcPr>
            <w:tcW w:w="1408" w:type="dxa"/>
          </w:tcPr>
          <w:p w14:paraId="20A290BF" w14:textId="2B5EE314"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57,565</w:t>
            </w:r>
          </w:p>
        </w:tc>
        <w:tc>
          <w:tcPr>
            <w:tcW w:w="1408" w:type="dxa"/>
          </w:tcPr>
          <w:p w14:paraId="1797A244" w14:textId="115D9168"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124642">
              <w:rPr>
                <w:rFonts w:ascii="Arial" w:hAnsi="Arial" w:cs="Arial"/>
                <w:color w:val="000000" w:themeColor="text1"/>
                <w:sz w:val="20"/>
                <w:szCs w:val="20"/>
                <w:lang w:val="en-GB"/>
              </w:rPr>
              <w:t xml:space="preserve"> 15,798 </w:t>
            </w:r>
          </w:p>
        </w:tc>
        <w:tc>
          <w:tcPr>
            <w:tcW w:w="1408" w:type="dxa"/>
          </w:tcPr>
          <w:p w14:paraId="2F38CAFE" w14:textId="176F0839"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21,989</w:t>
            </w:r>
          </w:p>
        </w:tc>
      </w:tr>
      <w:tr w:rsidR="00124642" w:rsidRPr="00C9505B" w14:paraId="79BF8C1B" w14:textId="77777777" w:rsidTr="008C685F">
        <w:trPr>
          <w:trHeight w:val="20"/>
        </w:trPr>
        <w:tc>
          <w:tcPr>
            <w:tcW w:w="3828" w:type="dxa"/>
          </w:tcPr>
          <w:p w14:paraId="773CAEC8" w14:textId="13F7BB78" w:rsidR="00124642" w:rsidRPr="00C9505B" w:rsidRDefault="00124642" w:rsidP="0012464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lang w:val="en-GB" w:eastAsia="th-TH"/>
              </w:rPr>
              <w:t>4 to 5 years</w:t>
            </w:r>
          </w:p>
        </w:tc>
        <w:tc>
          <w:tcPr>
            <w:tcW w:w="1407" w:type="dxa"/>
          </w:tcPr>
          <w:p w14:paraId="6E0A166E" w14:textId="38D74067"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8E2F9C">
              <w:rPr>
                <w:rFonts w:ascii="Arial" w:hAnsi="Arial" w:cs="Arial"/>
                <w:color w:val="000000" w:themeColor="text1"/>
                <w:sz w:val="20"/>
                <w:szCs w:val="20"/>
                <w:lang w:val="en-GB"/>
              </w:rPr>
              <w:t xml:space="preserve"> 40,590 </w:t>
            </w:r>
          </w:p>
        </w:tc>
        <w:tc>
          <w:tcPr>
            <w:tcW w:w="1408" w:type="dxa"/>
          </w:tcPr>
          <w:p w14:paraId="140B69D5" w14:textId="21104945"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40,590</w:t>
            </w:r>
          </w:p>
        </w:tc>
        <w:tc>
          <w:tcPr>
            <w:tcW w:w="1408" w:type="dxa"/>
          </w:tcPr>
          <w:p w14:paraId="14E7CB33" w14:textId="0EFBB987"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124642">
              <w:rPr>
                <w:rFonts w:ascii="Arial" w:hAnsi="Arial" w:cs="Arial"/>
                <w:color w:val="000000" w:themeColor="text1"/>
                <w:sz w:val="20"/>
                <w:szCs w:val="20"/>
                <w:lang w:val="en-GB"/>
              </w:rPr>
              <w:t xml:space="preserve"> 8,581 </w:t>
            </w:r>
          </w:p>
        </w:tc>
        <w:tc>
          <w:tcPr>
            <w:tcW w:w="1408" w:type="dxa"/>
          </w:tcPr>
          <w:p w14:paraId="1B6B2D8F" w14:textId="7CC2952A"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8,659</w:t>
            </w:r>
          </w:p>
        </w:tc>
      </w:tr>
      <w:tr w:rsidR="00124642" w:rsidRPr="00C9505B" w14:paraId="7E3F693B" w14:textId="77777777" w:rsidTr="008C685F">
        <w:trPr>
          <w:trHeight w:val="20"/>
        </w:trPr>
        <w:tc>
          <w:tcPr>
            <w:tcW w:w="3828" w:type="dxa"/>
          </w:tcPr>
          <w:p w14:paraId="62C56B6B" w14:textId="1BE51D06" w:rsidR="00124642" w:rsidRPr="00C9505B" w:rsidRDefault="00124642" w:rsidP="0012464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lang w:val="en-GB" w:eastAsia="th-TH"/>
              </w:rPr>
              <w:t>More than 5 years</w:t>
            </w:r>
          </w:p>
        </w:tc>
        <w:tc>
          <w:tcPr>
            <w:tcW w:w="1407" w:type="dxa"/>
            <w:tcBorders>
              <w:bottom w:val="single" w:sz="4" w:space="0" w:color="auto"/>
            </w:tcBorders>
          </w:tcPr>
          <w:p w14:paraId="4AB6C24F" w14:textId="70DC4D03"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8E2F9C">
              <w:rPr>
                <w:rFonts w:ascii="Arial" w:hAnsi="Arial" w:cs="Arial"/>
                <w:color w:val="000000" w:themeColor="text1"/>
                <w:sz w:val="20"/>
                <w:szCs w:val="20"/>
                <w:lang w:val="en-GB"/>
              </w:rPr>
              <w:t xml:space="preserve"> 213,514 </w:t>
            </w:r>
          </w:p>
        </w:tc>
        <w:tc>
          <w:tcPr>
            <w:tcW w:w="1408" w:type="dxa"/>
            <w:tcBorders>
              <w:bottom w:val="single" w:sz="4" w:space="0" w:color="auto"/>
            </w:tcBorders>
          </w:tcPr>
          <w:p w14:paraId="604933C1" w14:textId="6C78F957" w:rsidR="00124642" w:rsidRPr="00D86401" w:rsidRDefault="00124642" w:rsidP="00124642">
            <w:pPr>
              <w:tabs>
                <w:tab w:val="left" w:pos="6840"/>
              </w:tabs>
              <w:spacing w:after="0" w:line="240" w:lineRule="auto"/>
              <w:ind w:right="-72"/>
              <w:jc w:val="right"/>
              <w:rPr>
                <w:rFonts w:ascii="Arial" w:hAnsi="Arial" w:cstheme="minorBidi"/>
                <w:color w:val="000000" w:themeColor="text1"/>
                <w:sz w:val="20"/>
                <w:szCs w:val="20"/>
              </w:rPr>
            </w:pPr>
            <w:r w:rsidRPr="00C9505B">
              <w:rPr>
                <w:rFonts w:ascii="Arial" w:hAnsi="Arial" w:cs="Arial"/>
                <w:color w:val="000000" w:themeColor="text1"/>
                <w:sz w:val="20"/>
                <w:szCs w:val="20"/>
                <w:lang w:val="en-GB"/>
              </w:rPr>
              <w:t>223,96</w:t>
            </w:r>
            <w:r>
              <w:rPr>
                <w:rFonts w:ascii="Arial" w:hAnsi="Arial" w:cstheme="minorBidi"/>
                <w:color w:val="000000" w:themeColor="text1"/>
                <w:sz w:val="20"/>
                <w:szCs w:val="20"/>
              </w:rPr>
              <w:t>4</w:t>
            </w:r>
          </w:p>
        </w:tc>
        <w:tc>
          <w:tcPr>
            <w:tcW w:w="1408" w:type="dxa"/>
            <w:tcBorders>
              <w:bottom w:val="single" w:sz="4" w:space="0" w:color="auto"/>
            </w:tcBorders>
          </w:tcPr>
          <w:p w14:paraId="735351E5" w14:textId="7D4DE3D8"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124642">
              <w:rPr>
                <w:rFonts w:ascii="Arial" w:hAnsi="Arial" w:cs="Arial"/>
                <w:color w:val="000000" w:themeColor="text1"/>
                <w:sz w:val="20"/>
                <w:szCs w:val="20"/>
                <w:lang w:val="en-GB"/>
              </w:rPr>
              <w:t xml:space="preserve"> 138,835 </w:t>
            </w:r>
          </w:p>
        </w:tc>
        <w:tc>
          <w:tcPr>
            <w:tcW w:w="1408" w:type="dxa"/>
            <w:tcBorders>
              <w:bottom w:val="single" w:sz="4" w:space="0" w:color="auto"/>
            </w:tcBorders>
          </w:tcPr>
          <w:p w14:paraId="5E79B5C7" w14:textId="73DE8892"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138,611</w:t>
            </w:r>
          </w:p>
        </w:tc>
      </w:tr>
      <w:tr w:rsidR="00124642" w:rsidRPr="00C9505B" w14:paraId="3900844A" w14:textId="77777777" w:rsidTr="00586844">
        <w:trPr>
          <w:trHeight w:val="20"/>
        </w:trPr>
        <w:tc>
          <w:tcPr>
            <w:tcW w:w="3828" w:type="dxa"/>
          </w:tcPr>
          <w:p w14:paraId="0893544A" w14:textId="77777777" w:rsidR="00124642" w:rsidRPr="00C9505B" w:rsidRDefault="00124642" w:rsidP="00124642">
            <w:pPr>
              <w:spacing w:after="0" w:line="240" w:lineRule="auto"/>
              <w:ind w:left="-101"/>
              <w:jc w:val="both"/>
              <w:rPr>
                <w:rFonts w:ascii="Arial" w:eastAsia="MS Mincho" w:hAnsi="Arial" w:cs="Arial"/>
                <w:color w:val="000000" w:themeColor="text1"/>
                <w:sz w:val="20"/>
                <w:szCs w:val="20"/>
                <w:lang w:val="en-GB" w:eastAsia="th-TH"/>
              </w:rPr>
            </w:pPr>
          </w:p>
        </w:tc>
        <w:tc>
          <w:tcPr>
            <w:tcW w:w="1407" w:type="dxa"/>
          </w:tcPr>
          <w:p w14:paraId="17155F4C" w14:textId="77777777"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p>
        </w:tc>
        <w:tc>
          <w:tcPr>
            <w:tcW w:w="1408" w:type="dxa"/>
          </w:tcPr>
          <w:p w14:paraId="29F59F5F" w14:textId="77777777"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p>
        </w:tc>
        <w:tc>
          <w:tcPr>
            <w:tcW w:w="1408" w:type="dxa"/>
            <w:tcBorders>
              <w:top w:val="single" w:sz="4" w:space="0" w:color="auto"/>
            </w:tcBorders>
          </w:tcPr>
          <w:p w14:paraId="4EEFB68C" w14:textId="31F738F3"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124642">
              <w:rPr>
                <w:rFonts w:ascii="Arial" w:hAnsi="Arial" w:cs="Arial"/>
                <w:color w:val="000000" w:themeColor="text1"/>
                <w:sz w:val="20"/>
                <w:szCs w:val="20"/>
                <w:lang w:val="en-GB"/>
              </w:rPr>
              <w:t xml:space="preserve"> </w:t>
            </w:r>
          </w:p>
        </w:tc>
        <w:tc>
          <w:tcPr>
            <w:tcW w:w="1408" w:type="dxa"/>
            <w:tcBorders>
              <w:top w:val="single" w:sz="4" w:space="0" w:color="auto"/>
            </w:tcBorders>
          </w:tcPr>
          <w:p w14:paraId="5D3AEF70" w14:textId="77777777"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p>
        </w:tc>
      </w:tr>
      <w:tr w:rsidR="00124642" w:rsidRPr="00C9505B" w14:paraId="0A32C0D7" w14:textId="77777777" w:rsidTr="00586844">
        <w:trPr>
          <w:trHeight w:val="20"/>
        </w:trPr>
        <w:tc>
          <w:tcPr>
            <w:tcW w:w="3828" w:type="dxa"/>
          </w:tcPr>
          <w:p w14:paraId="2307A57D" w14:textId="77777777" w:rsidR="00124642" w:rsidRPr="00C9505B" w:rsidRDefault="00124642" w:rsidP="00124642">
            <w:pPr>
              <w:spacing w:after="0" w:line="240" w:lineRule="auto"/>
              <w:ind w:left="-101"/>
              <w:jc w:val="both"/>
              <w:rPr>
                <w:rFonts w:ascii="Arial" w:eastAsia="MS Mincho" w:hAnsi="Arial" w:cs="Arial"/>
                <w:color w:val="000000" w:themeColor="text1"/>
                <w:sz w:val="20"/>
                <w:szCs w:val="20"/>
                <w:lang w:val="en-GB" w:eastAsia="th-TH"/>
              </w:rPr>
            </w:pPr>
          </w:p>
        </w:tc>
        <w:tc>
          <w:tcPr>
            <w:tcW w:w="1407" w:type="dxa"/>
          </w:tcPr>
          <w:p w14:paraId="7764783C" w14:textId="4AF7561A"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50</w:t>
            </w:r>
            <w:r>
              <w:rPr>
                <w:rFonts w:ascii="Arial" w:hAnsi="Arial" w:cs="Arial"/>
                <w:color w:val="000000" w:themeColor="text1"/>
                <w:sz w:val="20"/>
                <w:szCs w:val="20"/>
                <w:lang w:val="en-GB"/>
              </w:rPr>
              <w:t>3</w:t>
            </w:r>
            <w:r w:rsidRPr="00C9505B">
              <w:rPr>
                <w:rFonts w:ascii="Arial" w:hAnsi="Arial" w:cs="Arial"/>
                <w:color w:val="000000" w:themeColor="text1"/>
                <w:sz w:val="20"/>
                <w:szCs w:val="20"/>
                <w:lang w:val="en-GB"/>
              </w:rPr>
              <w:t>,</w:t>
            </w:r>
            <w:r>
              <w:rPr>
                <w:rFonts w:ascii="Arial" w:hAnsi="Arial" w:cs="Arial"/>
                <w:color w:val="000000" w:themeColor="text1"/>
                <w:sz w:val="20"/>
                <w:szCs w:val="20"/>
                <w:lang w:val="en-GB"/>
              </w:rPr>
              <w:t>268</w:t>
            </w:r>
          </w:p>
        </w:tc>
        <w:tc>
          <w:tcPr>
            <w:tcW w:w="1408" w:type="dxa"/>
          </w:tcPr>
          <w:p w14:paraId="64658F1B" w14:textId="0F580486"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520,87</w:t>
            </w:r>
            <w:r>
              <w:rPr>
                <w:rFonts w:ascii="Arial" w:hAnsi="Arial" w:cs="Arial"/>
                <w:color w:val="000000" w:themeColor="text1"/>
                <w:sz w:val="20"/>
                <w:szCs w:val="20"/>
                <w:lang w:val="en-GB"/>
              </w:rPr>
              <w:t>2</w:t>
            </w:r>
          </w:p>
        </w:tc>
        <w:tc>
          <w:tcPr>
            <w:tcW w:w="1408" w:type="dxa"/>
          </w:tcPr>
          <w:p w14:paraId="272FDBA6" w14:textId="26BB372D" w:rsidR="00124642" w:rsidRPr="006D5BB0" w:rsidRDefault="00124642" w:rsidP="00124642">
            <w:pPr>
              <w:tabs>
                <w:tab w:val="left" w:pos="6840"/>
              </w:tabs>
              <w:spacing w:after="0" w:line="240" w:lineRule="auto"/>
              <w:ind w:right="-72"/>
              <w:jc w:val="right"/>
              <w:rPr>
                <w:rFonts w:ascii="Arial" w:hAnsi="Arial" w:cstheme="minorBidi"/>
                <w:color w:val="000000" w:themeColor="text1"/>
                <w:sz w:val="20"/>
                <w:szCs w:val="20"/>
                <w:cs/>
                <w:lang w:val="en-GB"/>
              </w:rPr>
            </w:pPr>
            <w:r w:rsidRPr="00124642">
              <w:rPr>
                <w:rFonts w:ascii="Arial" w:hAnsi="Arial" w:cs="Arial"/>
                <w:color w:val="000000" w:themeColor="text1"/>
                <w:sz w:val="20"/>
                <w:szCs w:val="20"/>
                <w:lang w:val="en-GB"/>
              </w:rPr>
              <w:t xml:space="preserve"> </w:t>
            </w:r>
            <w:r w:rsidR="002019FE">
              <w:rPr>
                <w:rFonts w:ascii="Arial" w:hAnsi="Arial" w:cs="Arial"/>
                <w:color w:val="000000" w:themeColor="text1"/>
                <w:sz w:val="20"/>
                <w:szCs w:val="20"/>
                <w:lang w:val="en-GB"/>
              </w:rPr>
              <w:t>222,611</w:t>
            </w:r>
          </w:p>
        </w:tc>
        <w:tc>
          <w:tcPr>
            <w:tcW w:w="1408" w:type="dxa"/>
          </w:tcPr>
          <w:p w14:paraId="720A24CD" w14:textId="5E20BA19" w:rsidR="00124642" w:rsidRPr="00C9505B" w:rsidRDefault="00124642" w:rsidP="00124642">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222,607</w:t>
            </w:r>
          </w:p>
        </w:tc>
      </w:tr>
      <w:tr w:rsidR="005F0992" w:rsidRPr="00C9505B" w14:paraId="5CB96CE9" w14:textId="77777777" w:rsidTr="00436228">
        <w:trPr>
          <w:trHeight w:val="20"/>
        </w:trPr>
        <w:tc>
          <w:tcPr>
            <w:tcW w:w="3828" w:type="dxa"/>
          </w:tcPr>
          <w:p w14:paraId="7493FF75" w14:textId="29E25FF7" w:rsidR="005F0992" w:rsidRPr="00C9505B" w:rsidRDefault="005F0992" w:rsidP="005F0992">
            <w:pPr>
              <w:spacing w:after="0" w:line="240" w:lineRule="auto"/>
              <w:ind w:left="-101"/>
              <w:jc w:val="both"/>
              <w:rPr>
                <w:rFonts w:ascii="Arial" w:eastAsia="MS Mincho" w:hAnsi="Arial" w:cs="Arial"/>
                <w:color w:val="000000" w:themeColor="text1"/>
                <w:sz w:val="20"/>
                <w:szCs w:val="20"/>
                <w:lang w:val="en-GB" w:eastAsia="th-TH"/>
              </w:rPr>
            </w:pPr>
            <w:r w:rsidRPr="00C9505B">
              <w:rPr>
                <w:rFonts w:ascii="Arial" w:eastAsia="MS Mincho" w:hAnsi="Arial" w:cs="Arial"/>
                <w:color w:val="000000" w:themeColor="text1"/>
                <w:sz w:val="20"/>
                <w:szCs w:val="20"/>
                <w:u w:val="single"/>
                <w:lang w:val="en-GB" w:eastAsia="th-TH"/>
              </w:rPr>
              <w:t>Less</w:t>
            </w:r>
            <w:r w:rsidRPr="00C9505B">
              <w:rPr>
                <w:rFonts w:ascii="Arial" w:eastAsia="MS Mincho" w:hAnsi="Arial" w:cs="Arial"/>
                <w:color w:val="000000" w:themeColor="text1"/>
                <w:sz w:val="20"/>
                <w:szCs w:val="20"/>
                <w:lang w:val="en-GB" w:eastAsia="th-TH"/>
              </w:rPr>
              <w:t xml:space="preserve"> Deferred finance income</w:t>
            </w:r>
          </w:p>
        </w:tc>
        <w:tc>
          <w:tcPr>
            <w:tcW w:w="1407" w:type="dxa"/>
          </w:tcPr>
          <w:p w14:paraId="6CBC14A0" w14:textId="24DC8A0A"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(28</w:t>
            </w:r>
            <w:r w:rsidR="00335187">
              <w:rPr>
                <w:rFonts w:ascii="Arial" w:hAnsi="Arial" w:cs="Arial"/>
                <w:color w:val="000000" w:themeColor="text1"/>
                <w:sz w:val="20"/>
                <w:szCs w:val="20"/>
                <w:lang w:val="en-GB"/>
              </w:rPr>
              <w:t>0</w:t>
            </w:r>
            <w:r w:rsidRPr="00C9505B">
              <w:rPr>
                <w:rFonts w:ascii="Arial" w:hAnsi="Arial" w:cs="Arial"/>
                <w:color w:val="000000" w:themeColor="text1"/>
                <w:sz w:val="20"/>
                <w:szCs w:val="20"/>
                <w:lang w:val="en-GB"/>
              </w:rPr>
              <w:t>,</w:t>
            </w:r>
            <w:r w:rsidR="00335187">
              <w:rPr>
                <w:rFonts w:ascii="Arial" w:hAnsi="Arial" w:cs="Arial"/>
                <w:color w:val="000000" w:themeColor="text1"/>
                <w:sz w:val="20"/>
                <w:szCs w:val="20"/>
                <w:lang w:val="en-GB"/>
              </w:rPr>
              <w:t>657</w:t>
            </w:r>
            <w:r w:rsidRPr="00C9505B">
              <w:rPr>
                <w:rFonts w:ascii="Arial" w:hAnsi="Arial" w:cs="Arial"/>
                <w:color w:val="000000" w:themeColor="text1"/>
                <w:sz w:val="20"/>
                <w:szCs w:val="20"/>
                <w:lang w:val="en-GB"/>
              </w:rPr>
              <w:t>)</w:t>
            </w:r>
          </w:p>
        </w:tc>
        <w:tc>
          <w:tcPr>
            <w:tcW w:w="1408" w:type="dxa"/>
          </w:tcPr>
          <w:p w14:paraId="06703856" w14:textId="425D5CC5" w:rsidR="005F0992" w:rsidRPr="00C9505B" w:rsidRDefault="005F0992" w:rsidP="00C9505B">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(298,265)</w:t>
            </w:r>
          </w:p>
        </w:tc>
        <w:tc>
          <w:tcPr>
            <w:tcW w:w="1408" w:type="dxa"/>
          </w:tcPr>
          <w:p w14:paraId="1A2DF89C" w14:textId="5778C84F" w:rsidR="005F0992" w:rsidRPr="00C9505B" w:rsidRDefault="006D16FC" w:rsidP="00C9505B">
            <w:pPr>
              <w:tabs>
                <w:tab w:val="left" w:pos="6840"/>
              </w:tabs>
              <w:spacing w:after="0" w:line="240" w:lineRule="auto"/>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w:t>
            </w:r>
          </w:p>
        </w:tc>
        <w:tc>
          <w:tcPr>
            <w:tcW w:w="1408" w:type="dxa"/>
          </w:tcPr>
          <w:p w14:paraId="70A74971" w14:textId="4FA95F82" w:rsidR="005F0992" w:rsidRPr="00C9505B" w:rsidRDefault="006D16FC" w:rsidP="00C9505B">
            <w:pPr>
              <w:tabs>
                <w:tab w:val="left" w:pos="6840"/>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586844" w:rsidRPr="00C9505B" w14:paraId="5ABBA40A" w14:textId="77777777" w:rsidTr="00436228">
        <w:trPr>
          <w:trHeight w:val="20"/>
        </w:trPr>
        <w:tc>
          <w:tcPr>
            <w:tcW w:w="3828" w:type="dxa"/>
          </w:tcPr>
          <w:p w14:paraId="622C2257" w14:textId="489DE907" w:rsidR="00586844" w:rsidRPr="00573B27" w:rsidRDefault="00586844" w:rsidP="00586844">
            <w:pPr>
              <w:spacing w:after="0" w:line="240" w:lineRule="auto"/>
              <w:ind w:left="-101"/>
              <w:jc w:val="both"/>
              <w:rPr>
                <w:rFonts w:ascii="Arial" w:eastAsia="MS Mincho" w:hAnsi="Arial" w:cstheme="minorBidi"/>
                <w:color w:val="000000" w:themeColor="text1"/>
                <w:sz w:val="20"/>
                <w:szCs w:val="20"/>
                <w:highlight w:val="yellow"/>
                <w:u w:val="single"/>
                <w:cs/>
                <w:lang w:val="en-GB" w:eastAsia="th-TH"/>
              </w:rPr>
            </w:pPr>
            <w:r w:rsidRPr="00645D2E">
              <w:rPr>
                <w:rFonts w:ascii="Arial" w:hAnsi="Arial" w:cs="Arial"/>
                <w:color w:val="000000" w:themeColor="text1"/>
                <w:sz w:val="20"/>
                <w:szCs w:val="20"/>
                <w:u w:val="single"/>
                <w:lang w:val="en-GB" w:eastAsia="th-TH"/>
              </w:rPr>
              <w:t>Less</w:t>
            </w:r>
            <w:r w:rsidRPr="00645D2E">
              <w:rPr>
                <w:rFonts w:ascii="Arial" w:hAnsi="Arial" w:cs="Arial"/>
                <w:color w:val="000000" w:themeColor="text1"/>
                <w:sz w:val="20"/>
                <w:szCs w:val="20"/>
                <w:cs/>
                <w:lang w:val="en-GB" w:eastAsia="th-TH"/>
              </w:rPr>
              <w:t xml:space="preserve"> </w:t>
            </w:r>
            <w:r w:rsidRPr="00CE36EA">
              <w:rPr>
                <w:rFonts w:ascii="Arial" w:eastAsia="MS Mincho" w:hAnsi="Arial" w:cs="Arial"/>
                <w:color w:val="000000" w:themeColor="text1"/>
                <w:sz w:val="20"/>
                <w:szCs w:val="20"/>
                <w:lang w:val="en-GB" w:eastAsia="th-TH"/>
              </w:rPr>
              <w:t>Allowance for expected credit loss</w:t>
            </w:r>
          </w:p>
        </w:tc>
        <w:tc>
          <w:tcPr>
            <w:tcW w:w="1407" w:type="dxa"/>
            <w:tcBorders>
              <w:bottom w:val="single" w:sz="4" w:space="0" w:color="auto"/>
            </w:tcBorders>
          </w:tcPr>
          <w:p w14:paraId="522E3EB8" w14:textId="65143E51" w:rsidR="00586844" w:rsidRPr="001F613B" w:rsidRDefault="00586844" w:rsidP="00586844">
            <w:pPr>
              <w:tabs>
                <w:tab w:val="left" w:pos="6840"/>
              </w:tabs>
              <w:spacing w:after="0" w:line="240" w:lineRule="auto"/>
              <w:ind w:right="-72"/>
              <w:jc w:val="right"/>
              <w:rPr>
                <w:rFonts w:ascii="Arial" w:hAnsi="Arial" w:cstheme="minorBidi"/>
                <w:color w:val="000000" w:themeColor="text1"/>
                <w:sz w:val="20"/>
                <w:szCs w:val="20"/>
                <w:highlight w:val="yellow"/>
              </w:rPr>
            </w:pPr>
            <w:r>
              <w:rPr>
                <w:rFonts w:ascii="Arial" w:hAnsi="Arial" w:cstheme="minorBidi"/>
                <w:color w:val="000000" w:themeColor="text1"/>
                <w:sz w:val="20"/>
                <w:szCs w:val="20"/>
              </w:rPr>
              <w:t>(</w:t>
            </w:r>
            <w:r w:rsidRPr="00A238E1">
              <w:rPr>
                <w:rFonts w:ascii="Arial" w:hAnsi="Arial" w:cstheme="minorBidi"/>
                <w:color w:val="000000" w:themeColor="text1"/>
                <w:sz w:val="20"/>
                <w:szCs w:val="20"/>
              </w:rPr>
              <w:t>1,224</w:t>
            </w:r>
            <w:r>
              <w:rPr>
                <w:rFonts w:ascii="Arial" w:hAnsi="Arial" w:cstheme="minorBidi"/>
                <w:color w:val="000000" w:themeColor="text1"/>
                <w:sz w:val="20"/>
                <w:szCs w:val="20"/>
              </w:rPr>
              <w:t>)</w:t>
            </w:r>
          </w:p>
        </w:tc>
        <w:tc>
          <w:tcPr>
            <w:tcW w:w="1408" w:type="dxa"/>
            <w:tcBorders>
              <w:bottom w:val="single" w:sz="4" w:space="0" w:color="auto"/>
            </w:tcBorders>
          </w:tcPr>
          <w:p w14:paraId="5328EDE3" w14:textId="4D6265FA" w:rsidR="00586844" w:rsidRPr="00637726" w:rsidRDefault="00586844" w:rsidP="00586844">
            <w:pPr>
              <w:tabs>
                <w:tab w:val="left" w:pos="6840"/>
              </w:tabs>
              <w:spacing w:after="0" w:line="240" w:lineRule="auto"/>
              <w:ind w:right="-72"/>
              <w:jc w:val="right"/>
              <w:rPr>
                <w:rFonts w:ascii="Arial" w:hAnsi="Arial" w:cs="Arial"/>
                <w:color w:val="000000" w:themeColor="text1"/>
                <w:sz w:val="20"/>
                <w:szCs w:val="20"/>
                <w:cs/>
                <w:lang w:val="en-GB"/>
              </w:rPr>
            </w:pPr>
            <w:r w:rsidRPr="00637726">
              <w:rPr>
                <w:rFonts w:ascii="Arial" w:hAnsi="Arial" w:cs="Arial"/>
                <w:color w:val="000000" w:themeColor="text1"/>
                <w:sz w:val="20"/>
                <w:szCs w:val="20"/>
                <w:lang w:val="en-GB"/>
              </w:rPr>
              <w:t>-</w:t>
            </w:r>
          </w:p>
        </w:tc>
        <w:tc>
          <w:tcPr>
            <w:tcW w:w="1408" w:type="dxa"/>
            <w:tcBorders>
              <w:bottom w:val="single" w:sz="4" w:space="0" w:color="auto"/>
            </w:tcBorders>
          </w:tcPr>
          <w:p w14:paraId="643AFD85" w14:textId="1F6FE5DE" w:rsidR="00586844" w:rsidRPr="00637726" w:rsidRDefault="00586844" w:rsidP="00586844">
            <w:pPr>
              <w:tabs>
                <w:tab w:val="left" w:pos="6840"/>
              </w:tabs>
              <w:spacing w:after="0" w:line="240" w:lineRule="auto"/>
              <w:ind w:right="-72"/>
              <w:jc w:val="right"/>
              <w:rPr>
                <w:rFonts w:ascii="Arial" w:hAnsi="Arial" w:cs="Arial"/>
                <w:color w:val="000000" w:themeColor="text1"/>
                <w:sz w:val="20"/>
                <w:szCs w:val="20"/>
                <w:cs/>
                <w:lang w:val="en-GB"/>
              </w:rPr>
            </w:pPr>
            <w:r>
              <w:rPr>
                <w:rFonts w:ascii="Arial" w:hAnsi="Arial" w:cstheme="minorBidi"/>
                <w:color w:val="000000" w:themeColor="text1"/>
                <w:sz w:val="20"/>
                <w:szCs w:val="20"/>
              </w:rPr>
              <w:t>(</w:t>
            </w:r>
            <w:r w:rsidRPr="00A238E1">
              <w:rPr>
                <w:rFonts w:ascii="Arial" w:hAnsi="Arial" w:cstheme="minorBidi"/>
                <w:color w:val="000000" w:themeColor="text1"/>
                <w:sz w:val="20"/>
                <w:szCs w:val="20"/>
              </w:rPr>
              <w:t>1,224</w:t>
            </w:r>
            <w:r>
              <w:rPr>
                <w:rFonts w:ascii="Arial" w:hAnsi="Arial" w:cstheme="minorBidi"/>
                <w:color w:val="000000" w:themeColor="text1"/>
                <w:sz w:val="20"/>
                <w:szCs w:val="20"/>
              </w:rPr>
              <w:t>)</w:t>
            </w:r>
          </w:p>
        </w:tc>
        <w:tc>
          <w:tcPr>
            <w:tcW w:w="1408" w:type="dxa"/>
            <w:tcBorders>
              <w:bottom w:val="single" w:sz="4" w:space="0" w:color="auto"/>
            </w:tcBorders>
          </w:tcPr>
          <w:p w14:paraId="461CD246" w14:textId="22D24287" w:rsidR="00586844" w:rsidRPr="00573B27" w:rsidRDefault="00586844" w:rsidP="00586844">
            <w:pPr>
              <w:tabs>
                <w:tab w:val="left" w:pos="6840"/>
              </w:tabs>
              <w:spacing w:after="0" w:line="240" w:lineRule="auto"/>
              <w:ind w:right="-72"/>
              <w:jc w:val="right"/>
              <w:rPr>
                <w:rFonts w:ascii="Arial" w:hAnsi="Arial" w:cs="Arial"/>
                <w:color w:val="000000" w:themeColor="text1"/>
                <w:sz w:val="20"/>
                <w:szCs w:val="20"/>
                <w:highlight w:val="yellow"/>
                <w:lang w:val="en-GB"/>
              </w:rPr>
            </w:pPr>
            <w:r w:rsidRPr="00637726">
              <w:rPr>
                <w:rFonts w:ascii="Arial" w:hAnsi="Arial" w:cs="Arial"/>
                <w:color w:val="000000" w:themeColor="text1"/>
                <w:sz w:val="20"/>
                <w:szCs w:val="20"/>
                <w:lang w:val="en-GB"/>
              </w:rPr>
              <w:t>-</w:t>
            </w:r>
          </w:p>
        </w:tc>
      </w:tr>
      <w:tr w:rsidR="00436228" w:rsidRPr="00C9505B" w14:paraId="206177D4" w14:textId="77777777" w:rsidTr="00436228">
        <w:trPr>
          <w:trHeight w:val="20"/>
        </w:trPr>
        <w:tc>
          <w:tcPr>
            <w:tcW w:w="3828" w:type="dxa"/>
          </w:tcPr>
          <w:p w14:paraId="5EE504DC" w14:textId="77777777" w:rsidR="00436228" w:rsidRPr="00645D2E" w:rsidRDefault="00436228" w:rsidP="00586844">
            <w:pPr>
              <w:spacing w:after="0" w:line="240" w:lineRule="auto"/>
              <w:ind w:left="-101"/>
              <w:jc w:val="both"/>
              <w:rPr>
                <w:rFonts w:ascii="Arial" w:hAnsi="Arial" w:cs="Arial"/>
                <w:color w:val="000000" w:themeColor="text1"/>
                <w:sz w:val="20"/>
                <w:szCs w:val="20"/>
                <w:u w:val="single"/>
                <w:lang w:val="en-GB" w:eastAsia="th-TH"/>
              </w:rPr>
            </w:pPr>
          </w:p>
        </w:tc>
        <w:tc>
          <w:tcPr>
            <w:tcW w:w="1407" w:type="dxa"/>
            <w:tcBorders>
              <w:top w:val="single" w:sz="4" w:space="0" w:color="auto"/>
            </w:tcBorders>
          </w:tcPr>
          <w:p w14:paraId="12F857D2" w14:textId="77777777" w:rsidR="00436228" w:rsidRDefault="00436228" w:rsidP="00586844">
            <w:pPr>
              <w:tabs>
                <w:tab w:val="left" w:pos="6840"/>
              </w:tabs>
              <w:spacing w:after="0" w:line="240" w:lineRule="auto"/>
              <w:ind w:right="-72"/>
              <w:jc w:val="right"/>
              <w:rPr>
                <w:rFonts w:ascii="Arial" w:hAnsi="Arial" w:cstheme="minorBidi"/>
                <w:color w:val="000000" w:themeColor="text1"/>
                <w:sz w:val="20"/>
                <w:szCs w:val="20"/>
              </w:rPr>
            </w:pPr>
          </w:p>
        </w:tc>
        <w:tc>
          <w:tcPr>
            <w:tcW w:w="1408" w:type="dxa"/>
            <w:tcBorders>
              <w:top w:val="single" w:sz="4" w:space="0" w:color="auto"/>
            </w:tcBorders>
          </w:tcPr>
          <w:p w14:paraId="5C4DDC58" w14:textId="77777777" w:rsidR="00436228" w:rsidRPr="00637726" w:rsidRDefault="00436228" w:rsidP="00586844">
            <w:pPr>
              <w:tabs>
                <w:tab w:val="left" w:pos="6840"/>
              </w:tabs>
              <w:spacing w:after="0" w:line="240" w:lineRule="auto"/>
              <w:ind w:right="-72"/>
              <w:jc w:val="right"/>
              <w:rPr>
                <w:rFonts w:ascii="Arial" w:hAnsi="Arial" w:cs="Arial"/>
                <w:color w:val="000000" w:themeColor="text1"/>
                <w:sz w:val="20"/>
                <w:szCs w:val="20"/>
                <w:lang w:val="en-GB"/>
              </w:rPr>
            </w:pPr>
          </w:p>
        </w:tc>
        <w:tc>
          <w:tcPr>
            <w:tcW w:w="1408" w:type="dxa"/>
            <w:tcBorders>
              <w:top w:val="single" w:sz="4" w:space="0" w:color="auto"/>
            </w:tcBorders>
          </w:tcPr>
          <w:p w14:paraId="320AF9A1" w14:textId="77777777" w:rsidR="00436228" w:rsidRDefault="00436228" w:rsidP="00586844">
            <w:pPr>
              <w:tabs>
                <w:tab w:val="left" w:pos="6840"/>
              </w:tabs>
              <w:spacing w:after="0" w:line="240" w:lineRule="auto"/>
              <w:ind w:right="-72"/>
              <w:jc w:val="right"/>
              <w:rPr>
                <w:rFonts w:ascii="Arial" w:hAnsi="Arial" w:cstheme="minorBidi"/>
                <w:color w:val="000000" w:themeColor="text1"/>
                <w:sz w:val="20"/>
                <w:szCs w:val="20"/>
              </w:rPr>
            </w:pPr>
          </w:p>
        </w:tc>
        <w:tc>
          <w:tcPr>
            <w:tcW w:w="1408" w:type="dxa"/>
            <w:tcBorders>
              <w:top w:val="single" w:sz="4" w:space="0" w:color="auto"/>
            </w:tcBorders>
          </w:tcPr>
          <w:p w14:paraId="6A177146" w14:textId="77777777" w:rsidR="00436228" w:rsidRPr="00637726" w:rsidRDefault="00436228" w:rsidP="00586844">
            <w:pPr>
              <w:tabs>
                <w:tab w:val="left" w:pos="6840"/>
              </w:tabs>
              <w:spacing w:after="0" w:line="240" w:lineRule="auto"/>
              <w:ind w:right="-72"/>
              <w:jc w:val="right"/>
              <w:rPr>
                <w:rFonts w:ascii="Arial" w:hAnsi="Arial" w:cs="Arial"/>
                <w:color w:val="000000" w:themeColor="text1"/>
                <w:sz w:val="20"/>
                <w:szCs w:val="20"/>
                <w:lang w:val="en-GB"/>
              </w:rPr>
            </w:pPr>
          </w:p>
        </w:tc>
      </w:tr>
      <w:tr w:rsidR="006D16FC" w:rsidRPr="00C9505B" w14:paraId="33027C9B" w14:textId="77777777" w:rsidTr="00436228">
        <w:trPr>
          <w:trHeight w:val="20"/>
        </w:trPr>
        <w:tc>
          <w:tcPr>
            <w:tcW w:w="3828" w:type="dxa"/>
          </w:tcPr>
          <w:p w14:paraId="7CD21274" w14:textId="5959A978" w:rsidR="006D16FC" w:rsidRPr="00C9505B" w:rsidRDefault="006D16FC" w:rsidP="006D16FC">
            <w:pPr>
              <w:spacing w:after="0" w:line="240" w:lineRule="auto"/>
              <w:ind w:left="-101"/>
              <w:jc w:val="both"/>
              <w:rPr>
                <w:rFonts w:ascii="Arial" w:eastAsia="MS Mincho" w:hAnsi="Arial" w:cs="Arial"/>
                <w:color w:val="000000" w:themeColor="text1"/>
                <w:sz w:val="20"/>
                <w:szCs w:val="20"/>
                <w:u w:val="single"/>
                <w:lang w:val="en-GB" w:eastAsia="th-TH"/>
              </w:rPr>
            </w:pPr>
            <w:r>
              <w:rPr>
                <w:rFonts w:ascii="Arial" w:eastAsia="MS Mincho" w:hAnsi="Arial" w:cs="Arial"/>
                <w:color w:val="000000" w:themeColor="text1"/>
                <w:sz w:val="20"/>
                <w:szCs w:val="20"/>
                <w:lang w:val="en-GB" w:eastAsia="th-TH"/>
              </w:rPr>
              <w:t>Present</w:t>
            </w:r>
            <w:r>
              <w:rPr>
                <w:rFonts w:ascii="Arial" w:eastAsia="MS Mincho" w:hAnsi="Arial" w:cs="Browallia New"/>
                <w:color w:val="000000" w:themeColor="text1"/>
                <w:sz w:val="20"/>
                <w:szCs w:val="25"/>
                <w:lang w:val="en-GB" w:eastAsia="th-TH"/>
              </w:rPr>
              <w:t xml:space="preserve"> value of net </w:t>
            </w:r>
            <w:r w:rsidRPr="00C9505B">
              <w:rPr>
                <w:rFonts w:ascii="Arial" w:eastAsia="MS Mincho" w:hAnsi="Arial" w:cs="Arial"/>
                <w:color w:val="000000" w:themeColor="text1"/>
                <w:sz w:val="20"/>
                <w:szCs w:val="20"/>
                <w:lang w:val="en-GB" w:eastAsia="th-TH"/>
              </w:rPr>
              <w:t>investment in lease</w:t>
            </w:r>
          </w:p>
        </w:tc>
        <w:tc>
          <w:tcPr>
            <w:tcW w:w="1407" w:type="dxa"/>
            <w:tcBorders>
              <w:bottom w:val="single" w:sz="4" w:space="0" w:color="auto"/>
            </w:tcBorders>
            <w:vAlign w:val="bottom"/>
          </w:tcPr>
          <w:p w14:paraId="221AEEF8" w14:textId="3384847E" w:rsidR="006D16FC" w:rsidRPr="008324E7" w:rsidRDefault="006D16FC" w:rsidP="006D16FC">
            <w:pPr>
              <w:tabs>
                <w:tab w:val="left" w:pos="6840"/>
              </w:tabs>
              <w:spacing w:after="0" w:line="240" w:lineRule="auto"/>
              <w:ind w:right="-72"/>
              <w:jc w:val="right"/>
              <w:rPr>
                <w:rFonts w:ascii="Arial" w:hAnsi="Arial" w:cstheme="minorBidi"/>
                <w:color w:val="000000" w:themeColor="text1"/>
                <w:sz w:val="20"/>
                <w:szCs w:val="20"/>
                <w:cs/>
                <w:lang w:val="en-GB"/>
              </w:rPr>
            </w:pPr>
            <w:r w:rsidRPr="00C9505B">
              <w:rPr>
                <w:rFonts w:ascii="Arial" w:hAnsi="Arial" w:cs="Arial"/>
                <w:color w:val="000000" w:themeColor="text1"/>
                <w:sz w:val="20"/>
                <w:szCs w:val="20"/>
                <w:lang w:val="en-GB"/>
              </w:rPr>
              <w:t>22</w:t>
            </w:r>
            <w:r>
              <w:rPr>
                <w:rFonts w:ascii="Arial" w:hAnsi="Arial" w:cs="Arial"/>
                <w:color w:val="000000" w:themeColor="text1"/>
                <w:sz w:val="20"/>
                <w:szCs w:val="20"/>
                <w:lang w:val="en-GB"/>
              </w:rPr>
              <w:t>1</w:t>
            </w:r>
            <w:r w:rsidRPr="00C9505B">
              <w:rPr>
                <w:rFonts w:ascii="Arial" w:hAnsi="Arial" w:cs="Arial"/>
                <w:color w:val="000000" w:themeColor="text1"/>
                <w:sz w:val="20"/>
                <w:szCs w:val="20"/>
                <w:lang w:val="en-GB"/>
              </w:rPr>
              <w:t>,</w:t>
            </w:r>
            <w:r>
              <w:rPr>
                <w:rFonts w:ascii="Arial" w:hAnsi="Arial" w:cs="Arial"/>
                <w:color w:val="000000" w:themeColor="text1"/>
                <w:sz w:val="20"/>
                <w:szCs w:val="20"/>
                <w:lang w:val="en-GB"/>
              </w:rPr>
              <w:t>387</w:t>
            </w:r>
          </w:p>
        </w:tc>
        <w:tc>
          <w:tcPr>
            <w:tcW w:w="1408" w:type="dxa"/>
            <w:tcBorders>
              <w:bottom w:val="single" w:sz="4" w:space="0" w:color="auto"/>
            </w:tcBorders>
            <w:vAlign w:val="bottom"/>
          </w:tcPr>
          <w:p w14:paraId="7E4E5943" w14:textId="521C0BB0" w:rsidR="006D16FC" w:rsidRPr="00C9505B" w:rsidRDefault="006D16FC" w:rsidP="006D16FC">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222,60</w:t>
            </w:r>
            <w:r>
              <w:rPr>
                <w:rFonts w:ascii="Arial" w:hAnsi="Arial" w:cs="Arial"/>
                <w:color w:val="000000" w:themeColor="text1"/>
                <w:sz w:val="20"/>
                <w:szCs w:val="20"/>
                <w:lang w:val="en-GB"/>
              </w:rPr>
              <w:t>7</w:t>
            </w:r>
          </w:p>
        </w:tc>
        <w:tc>
          <w:tcPr>
            <w:tcW w:w="1408" w:type="dxa"/>
            <w:tcBorders>
              <w:bottom w:val="single" w:sz="4" w:space="0" w:color="auto"/>
            </w:tcBorders>
            <w:vAlign w:val="bottom"/>
          </w:tcPr>
          <w:p w14:paraId="1EC34FE2" w14:textId="3A63CF55" w:rsidR="006D16FC" w:rsidRPr="00C9505B" w:rsidRDefault="006D16FC" w:rsidP="006D16FC">
            <w:pPr>
              <w:tabs>
                <w:tab w:val="left" w:pos="6840"/>
              </w:tabs>
              <w:spacing w:after="0" w:line="240" w:lineRule="auto"/>
              <w:ind w:right="-72"/>
              <w:jc w:val="right"/>
              <w:rPr>
                <w:rFonts w:ascii="Arial" w:hAnsi="Arial" w:cs="Arial"/>
                <w:color w:val="000000" w:themeColor="text1"/>
                <w:sz w:val="20"/>
                <w:szCs w:val="20"/>
                <w:cs/>
                <w:lang w:val="en-GB"/>
              </w:rPr>
            </w:pPr>
            <w:r w:rsidRPr="00C9505B">
              <w:rPr>
                <w:rFonts w:ascii="Arial" w:hAnsi="Arial" w:cs="Arial"/>
                <w:color w:val="000000" w:themeColor="text1"/>
                <w:sz w:val="20"/>
                <w:szCs w:val="20"/>
                <w:lang w:val="en-GB"/>
              </w:rPr>
              <w:t>22</w:t>
            </w:r>
            <w:r>
              <w:rPr>
                <w:rFonts w:ascii="Arial" w:hAnsi="Arial" w:cs="Arial"/>
                <w:color w:val="000000" w:themeColor="text1"/>
                <w:sz w:val="20"/>
                <w:szCs w:val="20"/>
                <w:lang w:val="en-GB"/>
              </w:rPr>
              <w:t>1</w:t>
            </w:r>
            <w:r w:rsidRPr="00C9505B">
              <w:rPr>
                <w:rFonts w:ascii="Arial" w:hAnsi="Arial" w:cs="Arial"/>
                <w:color w:val="000000" w:themeColor="text1"/>
                <w:sz w:val="20"/>
                <w:szCs w:val="20"/>
                <w:lang w:val="en-GB"/>
              </w:rPr>
              <w:t>,</w:t>
            </w:r>
            <w:r>
              <w:rPr>
                <w:rFonts w:ascii="Arial" w:hAnsi="Arial" w:cs="Arial"/>
                <w:color w:val="000000" w:themeColor="text1"/>
                <w:sz w:val="20"/>
                <w:szCs w:val="20"/>
                <w:lang w:val="en-GB"/>
              </w:rPr>
              <w:t>387</w:t>
            </w:r>
          </w:p>
        </w:tc>
        <w:tc>
          <w:tcPr>
            <w:tcW w:w="1408" w:type="dxa"/>
            <w:tcBorders>
              <w:bottom w:val="single" w:sz="4" w:space="0" w:color="auto"/>
            </w:tcBorders>
            <w:vAlign w:val="bottom"/>
          </w:tcPr>
          <w:p w14:paraId="45DC6459" w14:textId="2215B3D7" w:rsidR="006D16FC" w:rsidRPr="00C9505B" w:rsidRDefault="006D16FC" w:rsidP="006D16FC">
            <w:pPr>
              <w:tabs>
                <w:tab w:val="left" w:pos="6840"/>
              </w:tabs>
              <w:spacing w:after="0" w:line="240" w:lineRule="auto"/>
              <w:ind w:right="-72"/>
              <w:jc w:val="right"/>
              <w:rPr>
                <w:rFonts w:ascii="Arial" w:hAnsi="Arial" w:cs="Arial"/>
                <w:color w:val="000000" w:themeColor="text1"/>
                <w:sz w:val="20"/>
                <w:szCs w:val="20"/>
                <w:lang w:val="en-GB"/>
              </w:rPr>
            </w:pPr>
            <w:r w:rsidRPr="00C9505B">
              <w:rPr>
                <w:rFonts w:ascii="Arial" w:hAnsi="Arial" w:cs="Arial"/>
                <w:color w:val="000000" w:themeColor="text1"/>
                <w:sz w:val="20"/>
                <w:szCs w:val="20"/>
                <w:lang w:val="en-GB"/>
              </w:rPr>
              <w:t>222,60</w:t>
            </w:r>
            <w:r>
              <w:rPr>
                <w:rFonts w:ascii="Arial" w:hAnsi="Arial" w:cs="Arial"/>
                <w:color w:val="000000" w:themeColor="text1"/>
                <w:sz w:val="20"/>
                <w:szCs w:val="20"/>
                <w:lang w:val="en-GB"/>
              </w:rPr>
              <w:t>7</w:t>
            </w:r>
          </w:p>
        </w:tc>
      </w:tr>
    </w:tbl>
    <w:p w14:paraId="2DCC9B84" w14:textId="77777777" w:rsidR="002E3E5E" w:rsidRPr="00645D2E" w:rsidRDefault="002E3E5E" w:rsidP="00C63FB0">
      <w:pPr>
        <w:spacing w:after="0" w:line="240" w:lineRule="auto"/>
        <w:ind w:left="-14" w:firstLine="14"/>
        <w:jc w:val="both"/>
        <w:rPr>
          <w:rFonts w:ascii="Arial" w:hAnsi="Arial" w:cs="Arial"/>
          <w:color w:val="000000" w:themeColor="text1"/>
          <w:spacing w:val="-2"/>
          <w:sz w:val="20"/>
          <w:szCs w:val="20"/>
          <w:lang w:val="en-GB"/>
        </w:rPr>
      </w:pPr>
    </w:p>
    <w:p w14:paraId="6B2C5550" w14:textId="58BD54F0" w:rsidR="00C63FB0" w:rsidRPr="00645D2E" w:rsidRDefault="00922B53" w:rsidP="00C63FB0">
      <w:pPr>
        <w:spacing w:after="0" w:line="240" w:lineRule="auto"/>
        <w:ind w:left="432" w:hanging="432"/>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br w:type="page"/>
      </w:r>
    </w:p>
    <w:p w14:paraId="72707039" w14:textId="77777777" w:rsidR="00C63FB0" w:rsidRPr="00645D2E" w:rsidRDefault="00C63FB0" w:rsidP="00C63FB0">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32D6A6C3" w14:textId="77777777" w:rsidTr="750ACD42">
        <w:trPr>
          <w:trHeight w:val="386"/>
        </w:trPr>
        <w:tc>
          <w:tcPr>
            <w:tcW w:w="9450" w:type="dxa"/>
            <w:vAlign w:val="center"/>
          </w:tcPr>
          <w:p w14:paraId="1267CAAA" w14:textId="3812B042" w:rsidR="009D49A9" w:rsidRPr="00645D2E" w:rsidRDefault="00B441C1" w:rsidP="750ACD42">
            <w:pPr>
              <w:spacing w:after="0" w:line="240" w:lineRule="auto"/>
              <w:ind w:left="432" w:hanging="543"/>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10</w:t>
            </w:r>
            <w:r w:rsidR="50F2D07A"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Inventories</w:t>
            </w:r>
          </w:p>
        </w:tc>
      </w:tr>
    </w:tbl>
    <w:p w14:paraId="6FC859DC" w14:textId="77777777" w:rsidR="009D49A9" w:rsidRPr="00645D2E" w:rsidRDefault="009D49A9" w:rsidP="750ACD42">
      <w:pPr>
        <w:spacing w:after="0" w:line="240" w:lineRule="auto"/>
        <w:ind w:left="432" w:hanging="432"/>
        <w:jc w:val="both"/>
        <w:rPr>
          <w:rFonts w:ascii="Arial" w:hAnsi="Arial" w:cs="Arial"/>
          <w:color w:val="000000" w:themeColor="text1"/>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C4983" w:rsidRPr="00645D2E" w14:paraId="10E4B2C2" w14:textId="77777777" w:rsidTr="750ACD42">
        <w:trPr>
          <w:trHeight w:val="20"/>
        </w:trPr>
        <w:tc>
          <w:tcPr>
            <w:tcW w:w="3699" w:type="dxa"/>
          </w:tcPr>
          <w:p w14:paraId="742C30A6" w14:textId="77777777" w:rsidR="009D49A9" w:rsidRPr="00645D2E" w:rsidRDefault="009D49A9" w:rsidP="750ACD42">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E534784" w14:textId="7EE18066"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3BEB6C7E"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51ADF9EF" w14:textId="2C07D3C0"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1A5A2FB3"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33448D" w:rsidRPr="00645D2E" w14:paraId="3E4BEA6E" w14:textId="77777777" w:rsidTr="750ACD42">
        <w:trPr>
          <w:trHeight w:val="20"/>
        </w:trPr>
        <w:tc>
          <w:tcPr>
            <w:tcW w:w="3699" w:type="dxa"/>
          </w:tcPr>
          <w:p w14:paraId="30AA6FF4" w14:textId="77777777" w:rsidR="0033448D" w:rsidRPr="00645D2E" w:rsidRDefault="0033448D" w:rsidP="0033448D">
            <w:pPr>
              <w:spacing w:after="0" w:line="240" w:lineRule="auto"/>
              <w:ind w:left="-101"/>
              <w:jc w:val="both"/>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2B599774" w14:textId="0AA7E66C" w:rsidR="0033448D" w:rsidRPr="00645D2E" w:rsidRDefault="00B441C1" w:rsidP="0033448D">
            <w:pPr>
              <w:spacing w:after="0" w:line="240" w:lineRule="auto"/>
              <w:ind w:left="-112"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1118E4">
              <w:rPr>
                <w:rFonts w:ascii="Arial" w:hAnsi="Arial" w:cs="Arial"/>
                <w:b/>
                <w:bCs/>
                <w:color w:val="000000" w:themeColor="text1"/>
                <w:sz w:val="20"/>
                <w:szCs w:val="20"/>
                <w:lang w:val="en-GB"/>
              </w:rPr>
              <w:t>0</w:t>
            </w:r>
            <w:r w:rsidR="0033448D" w:rsidRPr="00645D2E">
              <w:rPr>
                <w:rFonts w:ascii="Arial" w:hAnsi="Arial" w:cs="Arial"/>
                <w:b/>
                <w:bCs/>
                <w:color w:val="000000" w:themeColor="text1"/>
                <w:sz w:val="20"/>
                <w:szCs w:val="20"/>
                <w:lang w:val="en-GB"/>
              </w:rPr>
              <w:t xml:space="preserve"> </w:t>
            </w:r>
            <w:r w:rsidR="00F80854">
              <w:rPr>
                <w:rFonts w:ascii="Arial" w:hAnsi="Arial" w:cs="Arial"/>
                <w:b/>
                <w:bCs/>
                <w:color w:val="000000" w:themeColor="text1"/>
                <w:sz w:val="20"/>
                <w:szCs w:val="20"/>
                <w:lang w:val="en-GB"/>
              </w:rPr>
              <w:t>June</w:t>
            </w:r>
          </w:p>
        </w:tc>
        <w:tc>
          <w:tcPr>
            <w:tcW w:w="1440" w:type="dxa"/>
            <w:tcBorders>
              <w:top w:val="single" w:sz="4" w:space="0" w:color="auto"/>
            </w:tcBorders>
          </w:tcPr>
          <w:p w14:paraId="4704E0E7" w14:textId="20DD60FC"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01323714" w14:textId="2A2A2F6C" w:rsidR="0033448D" w:rsidRPr="00645D2E" w:rsidRDefault="00B441C1" w:rsidP="0033448D">
            <w:pPr>
              <w:spacing w:after="0" w:line="240" w:lineRule="auto"/>
              <w:ind w:left="-112"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1118E4">
              <w:rPr>
                <w:rFonts w:ascii="Arial" w:hAnsi="Arial" w:cs="Arial"/>
                <w:b/>
                <w:bCs/>
                <w:color w:val="000000" w:themeColor="text1"/>
                <w:sz w:val="20"/>
                <w:szCs w:val="20"/>
                <w:lang w:val="en-GB"/>
              </w:rPr>
              <w:t>0</w:t>
            </w:r>
            <w:r w:rsidR="0033448D" w:rsidRPr="00645D2E">
              <w:rPr>
                <w:rFonts w:ascii="Arial" w:hAnsi="Arial" w:cs="Arial"/>
                <w:b/>
                <w:bCs/>
                <w:color w:val="000000" w:themeColor="text1"/>
                <w:sz w:val="20"/>
                <w:szCs w:val="20"/>
                <w:lang w:val="en-GB"/>
              </w:rPr>
              <w:t xml:space="preserve"> </w:t>
            </w:r>
            <w:r w:rsidR="00F80854">
              <w:rPr>
                <w:rFonts w:ascii="Arial" w:hAnsi="Arial" w:cs="Arial"/>
                <w:b/>
                <w:bCs/>
                <w:color w:val="000000" w:themeColor="text1"/>
                <w:sz w:val="20"/>
                <w:szCs w:val="20"/>
                <w:lang w:val="en-GB"/>
              </w:rPr>
              <w:t>June</w:t>
            </w:r>
          </w:p>
        </w:tc>
        <w:tc>
          <w:tcPr>
            <w:tcW w:w="1440" w:type="dxa"/>
            <w:tcBorders>
              <w:top w:val="single" w:sz="4" w:space="0" w:color="auto"/>
            </w:tcBorders>
          </w:tcPr>
          <w:p w14:paraId="4F850CE1" w14:textId="02F60DB5"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33448D" w:rsidRPr="00645D2E">
              <w:rPr>
                <w:rFonts w:ascii="Arial" w:hAnsi="Arial" w:cs="Arial"/>
                <w:b/>
                <w:bCs/>
                <w:color w:val="000000" w:themeColor="text1"/>
                <w:sz w:val="20"/>
                <w:szCs w:val="20"/>
                <w:lang w:val="en-GB"/>
              </w:rPr>
              <w:t xml:space="preserve"> December</w:t>
            </w:r>
          </w:p>
        </w:tc>
      </w:tr>
      <w:tr w:rsidR="0033448D" w:rsidRPr="00645D2E" w14:paraId="06D73E7D" w14:textId="77777777" w:rsidTr="750ACD42">
        <w:trPr>
          <w:trHeight w:val="20"/>
        </w:trPr>
        <w:tc>
          <w:tcPr>
            <w:tcW w:w="3699" w:type="dxa"/>
          </w:tcPr>
          <w:p w14:paraId="016D5DE0" w14:textId="77777777" w:rsidR="0033448D" w:rsidRPr="00645D2E" w:rsidRDefault="0033448D" w:rsidP="0033448D">
            <w:pPr>
              <w:pStyle w:val="Header"/>
              <w:spacing w:after="0" w:line="240" w:lineRule="auto"/>
              <w:ind w:left="-101"/>
              <w:rPr>
                <w:rFonts w:ascii="Arial" w:hAnsi="Arial" w:cs="Arial"/>
                <w:b/>
                <w:bCs/>
                <w:color w:val="000000" w:themeColor="text1"/>
                <w:sz w:val="20"/>
                <w:szCs w:val="20"/>
                <w:lang w:val="en-GB"/>
              </w:rPr>
            </w:pPr>
          </w:p>
        </w:tc>
        <w:tc>
          <w:tcPr>
            <w:tcW w:w="1440" w:type="dxa"/>
          </w:tcPr>
          <w:p w14:paraId="5BB6FAAB" w14:textId="26F838DC"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15BB56FB" w14:textId="244756A3"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4F04867E" w14:textId="66483B18"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Pr>
          <w:p w14:paraId="7BA86929" w14:textId="4C712C20" w:rsidR="0033448D" w:rsidRPr="00645D2E" w:rsidRDefault="00B441C1" w:rsidP="0033448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0B931D95" w14:textId="77777777" w:rsidTr="750ACD42">
        <w:trPr>
          <w:trHeight w:val="20"/>
        </w:trPr>
        <w:tc>
          <w:tcPr>
            <w:tcW w:w="3699" w:type="dxa"/>
          </w:tcPr>
          <w:p w14:paraId="397FC010" w14:textId="77777777" w:rsidR="00243435" w:rsidRPr="00645D2E" w:rsidRDefault="00243435" w:rsidP="750ACD42">
            <w:pPr>
              <w:pStyle w:val="Header"/>
              <w:spacing w:after="0" w:line="240" w:lineRule="auto"/>
              <w:ind w:left="-101"/>
              <w:rPr>
                <w:rFonts w:ascii="Arial" w:hAnsi="Arial" w:cs="Arial"/>
                <w:b/>
                <w:bCs/>
                <w:color w:val="000000" w:themeColor="text1"/>
                <w:sz w:val="20"/>
                <w:szCs w:val="20"/>
                <w:lang w:val="en-GB"/>
              </w:rPr>
            </w:pPr>
          </w:p>
        </w:tc>
        <w:tc>
          <w:tcPr>
            <w:tcW w:w="1440" w:type="dxa"/>
          </w:tcPr>
          <w:p w14:paraId="74F7E666" w14:textId="615DDDF0"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Pr>
          <w:p w14:paraId="654EC6EC" w14:textId="7223B936"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Pr>
          <w:p w14:paraId="1A322CEB" w14:textId="2AAF5AB6"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Pr>
          <w:p w14:paraId="11F1FD67" w14:textId="712C7267" w:rsidR="00243435" w:rsidRPr="00645D2E" w:rsidRDefault="39A8DE08"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287A3CD3" w14:textId="77777777" w:rsidTr="750ACD42">
        <w:trPr>
          <w:trHeight w:val="20"/>
        </w:trPr>
        <w:tc>
          <w:tcPr>
            <w:tcW w:w="3699" w:type="dxa"/>
          </w:tcPr>
          <w:p w14:paraId="0A84E6CE" w14:textId="77777777" w:rsidR="00243435" w:rsidRPr="00645D2E" w:rsidRDefault="00243435" w:rsidP="750ACD42">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27971274" w14:textId="77777777" w:rsidR="00243435" w:rsidRPr="00645D2E" w:rsidRDefault="00243435" w:rsidP="750ACD42">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69ABA6A8" w14:textId="77777777" w:rsidR="00243435" w:rsidRPr="00645D2E" w:rsidRDefault="00243435" w:rsidP="750ACD42">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792575E9" w14:textId="77777777" w:rsidR="00243435" w:rsidRPr="00645D2E" w:rsidRDefault="00243435" w:rsidP="750ACD42">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2D2967A7" w14:textId="77777777" w:rsidR="00243435" w:rsidRPr="00645D2E" w:rsidRDefault="00243435" w:rsidP="750ACD42">
            <w:pPr>
              <w:spacing w:after="0" w:line="240" w:lineRule="auto"/>
              <w:ind w:right="-72"/>
              <w:jc w:val="right"/>
              <w:rPr>
                <w:rFonts w:ascii="Arial" w:hAnsi="Arial" w:cs="Arial"/>
                <w:b/>
                <w:bCs/>
                <w:color w:val="000000" w:themeColor="text1"/>
                <w:sz w:val="20"/>
                <w:szCs w:val="20"/>
                <w:lang w:val="en-GB"/>
              </w:rPr>
            </w:pPr>
          </w:p>
        </w:tc>
      </w:tr>
      <w:tr w:rsidR="0059367E" w:rsidRPr="00645D2E" w14:paraId="171139DF" w14:textId="77777777" w:rsidTr="750ACD42">
        <w:trPr>
          <w:trHeight w:val="20"/>
        </w:trPr>
        <w:tc>
          <w:tcPr>
            <w:tcW w:w="3699" w:type="dxa"/>
          </w:tcPr>
          <w:p w14:paraId="747C253E" w14:textId="77777777"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Petroleum products</w:t>
            </w:r>
          </w:p>
        </w:tc>
        <w:tc>
          <w:tcPr>
            <w:tcW w:w="1440" w:type="dxa"/>
            <w:vAlign w:val="bottom"/>
          </w:tcPr>
          <w:p w14:paraId="59ADBD5F" w14:textId="307BE1BF" w:rsidR="0059367E" w:rsidRPr="00645D2E" w:rsidRDefault="00421370" w:rsidP="0059367E">
            <w:pPr>
              <w:tabs>
                <w:tab w:val="left" w:pos="6840"/>
              </w:tabs>
              <w:spacing w:after="0" w:line="240" w:lineRule="auto"/>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5,609</w:t>
            </w:r>
          </w:p>
        </w:tc>
        <w:tc>
          <w:tcPr>
            <w:tcW w:w="1440" w:type="dxa"/>
            <w:vAlign w:val="bottom"/>
          </w:tcPr>
          <w:p w14:paraId="7946DD78" w14:textId="44868855"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2,933</w:t>
            </w:r>
          </w:p>
        </w:tc>
        <w:tc>
          <w:tcPr>
            <w:tcW w:w="1440" w:type="dxa"/>
            <w:vAlign w:val="bottom"/>
          </w:tcPr>
          <w:p w14:paraId="2EAB3D61" w14:textId="3CC8A444"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7A5E8495" w14:textId="6B5A0E2C"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04844AB7" w14:textId="77777777" w:rsidTr="750ACD42">
        <w:trPr>
          <w:trHeight w:val="20"/>
        </w:trPr>
        <w:tc>
          <w:tcPr>
            <w:tcW w:w="3699" w:type="dxa"/>
          </w:tcPr>
          <w:p w14:paraId="3A857987" w14:textId="77777777" w:rsidR="0059367E" w:rsidRPr="00645D2E" w:rsidRDefault="0059367E" w:rsidP="0059367E">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Gas products</w:t>
            </w:r>
          </w:p>
        </w:tc>
        <w:tc>
          <w:tcPr>
            <w:tcW w:w="1440" w:type="dxa"/>
            <w:vAlign w:val="bottom"/>
          </w:tcPr>
          <w:p w14:paraId="2D9414BF" w14:textId="702222F5" w:rsidR="0059367E" w:rsidRPr="00645D2E" w:rsidRDefault="00F103B8" w:rsidP="0059367E">
            <w:pPr>
              <w:tabs>
                <w:tab w:val="left" w:pos="6840"/>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1,961</w:t>
            </w:r>
          </w:p>
        </w:tc>
        <w:tc>
          <w:tcPr>
            <w:tcW w:w="1440" w:type="dxa"/>
            <w:vAlign w:val="bottom"/>
          </w:tcPr>
          <w:p w14:paraId="24ECC206" w14:textId="7829017D"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6,260</w:t>
            </w:r>
          </w:p>
        </w:tc>
        <w:tc>
          <w:tcPr>
            <w:tcW w:w="1440" w:type="dxa"/>
            <w:vAlign w:val="bottom"/>
          </w:tcPr>
          <w:p w14:paraId="29DC2378" w14:textId="48DEB78D"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7D496A69" w14:textId="78DEA80A"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226515F9" w14:textId="77777777" w:rsidTr="750ACD42">
        <w:trPr>
          <w:trHeight w:val="20"/>
        </w:trPr>
        <w:tc>
          <w:tcPr>
            <w:tcW w:w="3699" w:type="dxa"/>
          </w:tcPr>
          <w:p w14:paraId="263181AB" w14:textId="4253A300"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Supplies and consumables</w:t>
            </w:r>
          </w:p>
        </w:tc>
        <w:tc>
          <w:tcPr>
            <w:tcW w:w="1440" w:type="dxa"/>
            <w:vAlign w:val="bottom"/>
          </w:tcPr>
          <w:p w14:paraId="54484055" w14:textId="737710BD" w:rsidR="0059367E" w:rsidRPr="00645D2E" w:rsidRDefault="005D6D5F"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1,7</w:t>
            </w:r>
            <w:r w:rsidR="008D6E2A">
              <w:rPr>
                <w:rFonts w:ascii="Arial" w:hAnsi="Arial" w:cs="Arial"/>
                <w:color w:val="000000" w:themeColor="text1"/>
                <w:sz w:val="20"/>
                <w:szCs w:val="20"/>
                <w:lang w:val="en-GB"/>
              </w:rPr>
              <w:t>35</w:t>
            </w:r>
          </w:p>
        </w:tc>
        <w:tc>
          <w:tcPr>
            <w:tcW w:w="1440" w:type="dxa"/>
            <w:vAlign w:val="bottom"/>
          </w:tcPr>
          <w:p w14:paraId="72D8D418" w14:textId="582B1CBB"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2,174</w:t>
            </w:r>
          </w:p>
        </w:tc>
        <w:tc>
          <w:tcPr>
            <w:tcW w:w="1440" w:type="dxa"/>
            <w:vAlign w:val="bottom"/>
          </w:tcPr>
          <w:p w14:paraId="034D870C" w14:textId="1C597B74"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5042813E" w14:textId="10E183CB"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3402486C" w14:textId="77777777" w:rsidTr="750ACD42">
        <w:trPr>
          <w:trHeight w:val="20"/>
        </w:trPr>
        <w:tc>
          <w:tcPr>
            <w:tcW w:w="3699" w:type="dxa"/>
          </w:tcPr>
          <w:p w14:paraId="6232F8AA" w14:textId="77777777"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products</w:t>
            </w:r>
          </w:p>
        </w:tc>
        <w:tc>
          <w:tcPr>
            <w:tcW w:w="1440" w:type="dxa"/>
            <w:vAlign w:val="bottom"/>
          </w:tcPr>
          <w:p w14:paraId="587A75B6" w14:textId="08B25910" w:rsidR="0059367E" w:rsidRPr="00645D2E" w:rsidRDefault="005468CE" w:rsidP="0059367E">
            <w:pPr>
              <w:tabs>
                <w:tab w:val="left" w:pos="6840"/>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164</w:t>
            </w:r>
          </w:p>
        </w:tc>
        <w:tc>
          <w:tcPr>
            <w:tcW w:w="1440" w:type="dxa"/>
            <w:vAlign w:val="bottom"/>
          </w:tcPr>
          <w:p w14:paraId="6D02ACCB" w14:textId="08FA29BF"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506</w:t>
            </w:r>
          </w:p>
        </w:tc>
        <w:tc>
          <w:tcPr>
            <w:tcW w:w="1440" w:type="dxa"/>
            <w:vAlign w:val="bottom"/>
          </w:tcPr>
          <w:p w14:paraId="1AABD43F" w14:textId="40FD0995"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4CFA28F6" w14:textId="3689B579"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166EA510" w14:textId="77777777" w:rsidTr="750ACD42">
        <w:trPr>
          <w:trHeight w:val="20"/>
        </w:trPr>
        <w:tc>
          <w:tcPr>
            <w:tcW w:w="3699" w:type="dxa"/>
          </w:tcPr>
          <w:p w14:paraId="2EF8491E" w14:textId="17C4BB81"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Raw materials</w:t>
            </w:r>
          </w:p>
        </w:tc>
        <w:tc>
          <w:tcPr>
            <w:tcW w:w="1440" w:type="dxa"/>
            <w:vAlign w:val="bottom"/>
          </w:tcPr>
          <w:p w14:paraId="0619CA43" w14:textId="1875A761" w:rsidR="0059367E" w:rsidRPr="00645D2E" w:rsidRDefault="009224B7" w:rsidP="0059367E">
            <w:pPr>
              <w:tabs>
                <w:tab w:val="left" w:pos="6840"/>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693</w:t>
            </w:r>
          </w:p>
        </w:tc>
        <w:tc>
          <w:tcPr>
            <w:tcW w:w="1440" w:type="dxa"/>
            <w:vAlign w:val="bottom"/>
          </w:tcPr>
          <w:p w14:paraId="26710EF5" w14:textId="4C20C537"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80</w:t>
            </w:r>
            <w:r w:rsidR="007D7621" w:rsidRPr="00645D2E">
              <w:rPr>
                <w:rFonts w:ascii="Arial" w:hAnsi="Arial" w:cs="Arial"/>
                <w:color w:val="000000" w:themeColor="text1"/>
                <w:sz w:val="20"/>
                <w:szCs w:val="20"/>
                <w:lang w:val="en-GB"/>
              </w:rPr>
              <w:t>2</w:t>
            </w:r>
          </w:p>
        </w:tc>
        <w:tc>
          <w:tcPr>
            <w:tcW w:w="1440" w:type="dxa"/>
            <w:vAlign w:val="bottom"/>
          </w:tcPr>
          <w:p w14:paraId="5A57A3B2" w14:textId="4DF51E01"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vAlign w:val="bottom"/>
          </w:tcPr>
          <w:p w14:paraId="6F2FC392" w14:textId="5C03BBAC"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4A9F63A2" w14:textId="77777777" w:rsidTr="750ACD42">
        <w:trPr>
          <w:trHeight w:val="20"/>
        </w:trPr>
        <w:tc>
          <w:tcPr>
            <w:tcW w:w="3699" w:type="dxa"/>
          </w:tcPr>
          <w:p w14:paraId="56A13605" w14:textId="77777777" w:rsidR="0059367E" w:rsidRPr="00645D2E" w:rsidRDefault="0059367E" w:rsidP="0059367E">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Goods in transit </w:t>
            </w:r>
          </w:p>
        </w:tc>
        <w:tc>
          <w:tcPr>
            <w:tcW w:w="1440" w:type="dxa"/>
            <w:tcBorders>
              <w:top w:val="nil"/>
              <w:left w:val="nil"/>
              <w:bottom w:val="single" w:sz="4" w:space="0" w:color="auto"/>
              <w:right w:val="nil"/>
            </w:tcBorders>
            <w:vAlign w:val="bottom"/>
          </w:tcPr>
          <w:p w14:paraId="01A22F0B" w14:textId="67D43F34" w:rsidR="0059367E" w:rsidRPr="00645D2E" w:rsidRDefault="00A37806"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vAlign w:val="bottom"/>
          </w:tcPr>
          <w:p w14:paraId="45F36893" w14:textId="71986D99"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30</w:t>
            </w:r>
          </w:p>
        </w:tc>
        <w:tc>
          <w:tcPr>
            <w:tcW w:w="1440" w:type="dxa"/>
            <w:tcBorders>
              <w:top w:val="nil"/>
              <w:left w:val="nil"/>
              <w:bottom w:val="single" w:sz="4" w:space="0" w:color="auto"/>
              <w:right w:val="nil"/>
            </w:tcBorders>
            <w:vAlign w:val="bottom"/>
          </w:tcPr>
          <w:p w14:paraId="25FFB65B" w14:textId="511C03A2" w:rsidR="0059367E" w:rsidRPr="00645D2E" w:rsidRDefault="00137AE6"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vAlign w:val="bottom"/>
          </w:tcPr>
          <w:p w14:paraId="5E039607" w14:textId="164391B9"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59367E" w:rsidRPr="00645D2E" w14:paraId="670DF445" w14:textId="77777777" w:rsidTr="750ACD42">
        <w:trPr>
          <w:trHeight w:val="20"/>
        </w:trPr>
        <w:tc>
          <w:tcPr>
            <w:tcW w:w="3699" w:type="dxa"/>
          </w:tcPr>
          <w:p w14:paraId="5FBE1691" w14:textId="77777777" w:rsidR="0059367E" w:rsidRPr="00645D2E" w:rsidRDefault="0059367E" w:rsidP="0059367E">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vAlign w:val="bottom"/>
          </w:tcPr>
          <w:p w14:paraId="1A7494EA" w14:textId="64CF62FF"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5819F7E" w14:textId="3C3898E1"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8D04704" w14:textId="6ECFFD62"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9413EAB" w14:textId="5D8267AB"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lang w:val="en-GB"/>
              </w:rPr>
            </w:pPr>
          </w:p>
        </w:tc>
      </w:tr>
      <w:tr w:rsidR="0059367E" w:rsidRPr="00645D2E" w14:paraId="186980F1" w14:textId="77777777" w:rsidTr="750ACD42">
        <w:trPr>
          <w:trHeight w:val="20"/>
        </w:trPr>
        <w:tc>
          <w:tcPr>
            <w:tcW w:w="3699" w:type="dxa"/>
          </w:tcPr>
          <w:p w14:paraId="66A53EF0" w14:textId="59B60CB7" w:rsidR="0059367E" w:rsidRPr="00645D2E" w:rsidRDefault="0059367E" w:rsidP="0059367E">
            <w:pPr>
              <w:tabs>
                <w:tab w:val="left" w:pos="6840"/>
              </w:tabs>
              <w:spacing w:after="0" w:line="240" w:lineRule="auto"/>
              <w:ind w:left="-86"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Inventories</w:t>
            </w:r>
          </w:p>
        </w:tc>
        <w:tc>
          <w:tcPr>
            <w:tcW w:w="1440" w:type="dxa"/>
            <w:tcBorders>
              <w:left w:val="nil"/>
              <w:bottom w:val="single" w:sz="4" w:space="0" w:color="auto"/>
              <w:right w:val="nil"/>
            </w:tcBorders>
            <w:vAlign w:val="bottom"/>
          </w:tcPr>
          <w:p w14:paraId="6C6C6440" w14:textId="07E9BB92" w:rsidR="0059367E" w:rsidRPr="00645D2E" w:rsidRDefault="00A31CBC" w:rsidP="0059367E">
            <w:pPr>
              <w:tabs>
                <w:tab w:val="left" w:pos="6840"/>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w:t>
            </w:r>
            <w:r w:rsidR="00466E37" w:rsidRPr="00645D2E">
              <w:rPr>
                <w:rFonts w:ascii="Arial" w:hAnsi="Arial" w:cs="Arial"/>
                <w:color w:val="000000" w:themeColor="text1"/>
                <w:sz w:val="20"/>
                <w:szCs w:val="20"/>
                <w:lang w:val="en-GB"/>
              </w:rPr>
              <w:t>,</w:t>
            </w:r>
            <w:r>
              <w:rPr>
                <w:rFonts w:ascii="Arial" w:hAnsi="Arial" w:cs="Arial"/>
                <w:color w:val="000000" w:themeColor="text1"/>
                <w:sz w:val="20"/>
                <w:szCs w:val="20"/>
                <w:lang w:val="en-GB"/>
              </w:rPr>
              <w:t>162</w:t>
            </w:r>
          </w:p>
        </w:tc>
        <w:tc>
          <w:tcPr>
            <w:tcW w:w="1440" w:type="dxa"/>
            <w:tcBorders>
              <w:left w:val="nil"/>
              <w:bottom w:val="single" w:sz="4" w:space="0" w:color="auto"/>
              <w:right w:val="nil"/>
            </w:tcBorders>
            <w:vAlign w:val="bottom"/>
          </w:tcPr>
          <w:p w14:paraId="154ED25B" w14:textId="5AF9F448" w:rsidR="0059367E" w:rsidRPr="00645D2E" w:rsidRDefault="0059367E"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12,705</w:t>
            </w:r>
          </w:p>
        </w:tc>
        <w:tc>
          <w:tcPr>
            <w:tcW w:w="1440" w:type="dxa"/>
            <w:tcBorders>
              <w:left w:val="nil"/>
              <w:bottom w:val="single" w:sz="4" w:space="0" w:color="auto"/>
              <w:right w:val="nil"/>
            </w:tcBorders>
            <w:vAlign w:val="bottom"/>
          </w:tcPr>
          <w:p w14:paraId="0BE89E24" w14:textId="402DA387" w:rsidR="0059367E" w:rsidRPr="00645D2E" w:rsidRDefault="00410D5D" w:rsidP="0059367E">
            <w:pPr>
              <w:tabs>
                <w:tab w:val="left" w:pos="6840"/>
              </w:tabs>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40" w:type="dxa"/>
            <w:tcBorders>
              <w:left w:val="nil"/>
              <w:bottom w:val="single" w:sz="4" w:space="0" w:color="auto"/>
              <w:right w:val="nil"/>
            </w:tcBorders>
            <w:vAlign w:val="bottom"/>
          </w:tcPr>
          <w:p w14:paraId="76077D94" w14:textId="1200B4FB" w:rsidR="0059367E" w:rsidRPr="00645D2E" w:rsidRDefault="00410D5D" w:rsidP="0059367E">
            <w:pPr>
              <w:tabs>
                <w:tab w:val="left" w:pos="6840"/>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2E4037A8" w14:textId="3535BFD2" w:rsidR="00C63FB0" w:rsidRPr="00645D2E" w:rsidRDefault="00C63FB0" w:rsidP="750ACD42">
      <w:pPr>
        <w:spacing w:after="0" w:line="240" w:lineRule="auto"/>
        <w:ind w:left="540" w:hanging="540"/>
        <w:jc w:val="thaiDistribute"/>
        <w:rPr>
          <w:rFonts w:ascii="Arial" w:hAnsi="Arial" w:cs="Arial"/>
          <w:color w:val="000000" w:themeColor="text1"/>
          <w:sz w:val="20"/>
          <w:szCs w:val="20"/>
          <w:lang w:val="en-GB"/>
        </w:rPr>
      </w:pPr>
    </w:p>
    <w:p w14:paraId="67D46BB6" w14:textId="77777777" w:rsidR="005511BC" w:rsidRPr="00645D2E" w:rsidRDefault="005511BC" w:rsidP="750ACD42">
      <w:pPr>
        <w:spacing w:after="0" w:line="240" w:lineRule="auto"/>
        <w:ind w:left="540" w:hanging="540"/>
        <w:jc w:val="thaiDistribute"/>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511BC" w:rsidRPr="00645D2E" w14:paraId="59C3304D" w14:textId="77777777" w:rsidTr="750ACD42">
        <w:trPr>
          <w:trHeight w:val="386"/>
        </w:trPr>
        <w:tc>
          <w:tcPr>
            <w:tcW w:w="9450" w:type="dxa"/>
            <w:vAlign w:val="center"/>
            <w:hideMark/>
          </w:tcPr>
          <w:p w14:paraId="1B95B811" w14:textId="5DBA7DFA" w:rsidR="005511BC" w:rsidRPr="00645D2E" w:rsidRDefault="00B441C1" w:rsidP="750ACD42">
            <w:pPr>
              <w:spacing w:after="0" w:line="240" w:lineRule="auto"/>
              <w:ind w:left="432" w:hanging="543"/>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11</w:t>
            </w:r>
            <w:r w:rsidR="009438E0" w:rsidRPr="00645D2E">
              <w:rPr>
                <w:rFonts w:ascii="Arial" w:hAnsi="Arial" w:cs="Arial"/>
                <w:color w:val="000000" w:themeColor="text1"/>
                <w:sz w:val="20"/>
                <w:szCs w:val="20"/>
              </w:rPr>
              <w:tab/>
            </w:r>
            <w:r w:rsidR="005511BC" w:rsidRPr="00645D2E">
              <w:rPr>
                <w:rFonts w:ascii="Arial" w:hAnsi="Arial" w:cs="Arial"/>
                <w:b/>
                <w:bCs/>
                <w:color w:val="000000" w:themeColor="text1"/>
                <w:sz w:val="20"/>
                <w:szCs w:val="20"/>
                <w:lang w:val="en-GB"/>
              </w:rPr>
              <w:t>Financial assets measured at fair value through profit or loss</w:t>
            </w:r>
          </w:p>
        </w:tc>
      </w:tr>
    </w:tbl>
    <w:p w14:paraId="0CA3C2F4" w14:textId="77777777" w:rsidR="00236AA1" w:rsidRPr="00645D2E" w:rsidRDefault="00236AA1" w:rsidP="750ACD42">
      <w:pPr>
        <w:spacing w:after="0" w:line="240" w:lineRule="auto"/>
        <w:jc w:val="both"/>
        <w:rPr>
          <w:rFonts w:ascii="Arial" w:hAnsi="Arial" w:cs="Arial"/>
          <w:color w:val="000000" w:themeColor="text1"/>
          <w:sz w:val="20"/>
          <w:szCs w:val="20"/>
          <w:lang w:val="en-GB"/>
        </w:rPr>
      </w:pPr>
    </w:p>
    <w:tbl>
      <w:tblPr>
        <w:tblW w:w="9441" w:type="dxa"/>
        <w:tblInd w:w="108" w:type="dxa"/>
        <w:tblLayout w:type="fixed"/>
        <w:tblLook w:val="04A0" w:firstRow="1" w:lastRow="0" w:firstColumn="1" w:lastColumn="0" w:noHBand="0" w:noVBand="1"/>
      </w:tblPr>
      <w:tblGrid>
        <w:gridCol w:w="2700"/>
        <w:gridCol w:w="2128"/>
        <w:gridCol w:w="1152"/>
        <w:gridCol w:w="1152"/>
        <w:gridCol w:w="1152"/>
        <w:gridCol w:w="1157"/>
      </w:tblGrid>
      <w:tr w:rsidR="00583995" w:rsidRPr="00645D2E" w14:paraId="36D94174" w14:textId="77777777" w:rsidTr="0012098C">
        <w:trPr>
          <w:cantSplit/>
          <w:trHeight w:val="20"/>
        </w:trPr>
        <w:tc>
          <w:tcPr>
            <w:tcW w:w="4828" w:type="dxa"/>
            <w:gridSpan w:val="2"/>
            <w:vAlign w:val="bottom"/>
          </w:tcPr>
          <w:p w14:paraId="231D67EC" w14:textId="5125F52A" w:rsidR="00583995" w:rsidRPr="00645D2E" w:rsidRDefault="00583995" w:rsidP="750ACD42">
            <w:pPr>
              <w:pStyle w:val="acctfourfigures"/>
              <w:tabs>
                <w:tab w:val="left" w:pos="720"/>
              </w:tabs>
              <w:spacing w:after="0" w:line="240" w:lineRule="auto"/>
              <w:ind w:right="-72"/>
              <w:jc w:val="right"/>
              <w:rPr>
                <w:rFonts w:ascii="Arial" w:hAnsi="Arial" w:cs="Arial"/>
                <w:b/>
                <w:bCs/>
                <w:color w:val="000000" w:themeColor="text1"/>
                <w:sz w:val="16"/>
                <w:szCs w:val="16"/>
                <w:lang w:bidi="th-TH"/>
              </w:rPr>
            </w:pPr>
          </w:p>
        </w:tc>
        <w:tc>
          <w:tcPr>
            <w:tcW w:w="4613" w:type="dxa"/>
            <w:gridSpan w:val="4"/>
            <w:vAlign w:val="bottom"/>
          </w:tcPr>
          <w:p w14:paraId="5AF2FCCE" w14:textId="166A6DC0" w:rsidR="00583995" w:rsidRPr="00645D2E" w:rsidRDefault="782752F3"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r w:rsidRPr="00645D2E">
              <w:rPr>
                <w:rFonts w:ascii="Arial" w:hAnsi="Arial" w:cs="Arial"/>
                <w:b/>
                <w:bCs/>
                <w:color w:val="000000" w:themeColor="text1"/>
                <w:spacing w:val="-4"/>
                <w:sz w:val="16"/>
                <w:szCs w:val="16"/>
                <w:lang w:val="en-GB"/>
              </w:rPr>
              <w:t>Consolidated financial information</w:t>
            </w:r>
          </w:p>
        </w:tc>
      </w:tr>
      <w:tr w:rsidR="00583995" w:rsidRPr="00645D2E" w14:paraId="181EF109" w14:textId="77777777" w:rsidTr="00536A4E">
        <w:trPr>
          <w:cantSplit/>
          <w:trHeight w:val="20"/>
        </w:trPr>
        <w:tc>
          <w:tcPr>
            <w:tcW w:w="2700" w:type="dxa"/>
            <w:vAlign w:val="bottom"/>
          </w:tcPr>
          <w:p w14:paraId="636B02C3" w14:textId="77777777" w:rsidR="00583995" w:rsidRPr="00645D2E"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tcBorders>
              <w:left w:val="nil"/>
              <w:bottom w:val="nil"/>
              <w:right w:val="nil"/>
            </w:tcBorders>
            <w:vAlign w:val="bottom"/>
          </w:tcPr>
          <w:p w14:paraId="1B55EE19" w14:textId="77777777" w:rsidR="00583995" w:rsidRPr="00645D2E" w:rsidRDefault="00583995" w:rsidP="750ACD42">
            <w:pPr>
              <w:pStyle w:val="acctfourfigures"/>
              <w:tabs>
                <w:tab w:val="left" w:pos="720"/>
              </w:tabs>
              <w:spacing w:after="0" w:line="240" w:lineRule="auto"/>
              <w:ind w:right="-72" w:hanging="121"/>
              <w:jc w:val="center"/>
              <w:rPr>
                <w:rFonts w:ascii="Arial" w:hAnsi="Arial" w:cs="Arial"/>
                <w:b/>
                <w:bCs/>
                <w:color w:val="000000" w:themeColor="text1"/>
                <w:sz w:val="16"/>
                <w:szCs w:val="16"/>
                <w:cs/>
                <w:lang w:val="en-GB" w:bidi="th-TH"/>
              </w:rPr>
            </w:pPr>
          </w:p>
        </w:tc>
        <w:tc>
          <w:tcPr>
            <w:tcW w:w="2304" w:type="dxa"/>
            <w:gridSpan w:val="2"/>
            <w:tcBorders>
              <w:top w:val="single" w:sz="4" w:space="0" w:color="auto"/>
              <w:left w:val="nil"/>
              <w:bottom w:val="nil"/>
              <w:right w:val="nil"/>
            </w:tcBorders>
            <w:vAlign w:val="bottom"/>
            <w:hideMark/>
          </w:tcPr>
          <w:p w14:paraId="4A9C0734" w14:textId="77777777" w:rsidR="00583995" w:rsidRPr="00645D2E" w:rsidRDefault="782752F3" w:rsidP="750ACD42">
            <w:pPr>
              <w:pStyle w:val="acctfourfigures"/>
              <w:tabs>
                <w:tab w:val="left" w:pos="720"/>
              </w:tabs>
              <w:spacing w:after="0" w:line="240" w:lineRule="auto"/>
              <w:ind w:right="-72"/>
              <w:jc w:val="center"/>
              <w:rPr>
                <w:rFonts w:ascii="Arial" w:hAnsi="Arial" w:cs="Arial"/>
                <w:b/>
                <w:bCs/>
                <w:color w:val="000000" w:themeColor="text1"/>
                <w:spacing w:val="-4"/>
                <w:sz w:val="16"/>
                <w:szCs w:val="16"/>
                <w:lang w:val="en-GB" w:bidi="th-TH"/>
              </w:rPr>
            </w:pPr>
            <w:r w:rsidRPr="00645D2E">
              <w:rPr>
                <w:rFonts w:ascii="Arial" w:hAnsi="Arial" w:cs="Arial"/>
                <w:b/>
                <w:bCs/>
                <w:color w:val="000000" w:themeColor="text1"/>
                <w:spacing w:val="-4"/>
                <w:sz w:val="16"/>
                <w:szCs w:val="16"/>
                <w:lang w:val="en-GB" w:bidi="th-TH"/>
              </w:rPr>
              <w:t>Proportion of ordinary shares</w:t>
            </w:r>
            <w:r w:rsidRPr="00645D2E">
              <w:rPr>
                <w:rFonts w:ascii="Arial" w:hAnsi="Arial" w:cs="Arial"/>
                <w:b/>
                <w:bCs/>
                <w:color w:val="000000" w:themeColor="text1"/>
                <w:spacing w:val="-4"/>
                <w:sz w:val="16"/>
                <w:szCs w:val="16"/>
                <w:cs/>
                <w:lang w:val="en-GB" w:bidi="th-TH"/>
              </w:rPr>
              <w:t xml:space="preserve"> </w:t>
            </w:r>
            <w:r w:rsidRPr="00645D2E">
              <w:rPr>
                <w:rFonts w:ascii="Arial" w:hAnsi="Arial" w:cs="Arial"/>
                <w:b/>
                <w:bCs/>
                <w:color w:val="000000" w:themeColor="text1"/>
                <w:spacing w:val="-4"/>
                <w:sz w:val="16"/>
                <w:szCs w:val="16"/>
                <w:lang w:val="en-GB" w:bidi="th-TH"/>
              </w:rPr>
              <w:t xml:space="preserve">held by the Group </w:t>
            </w:r>
          </w:p>
        </w:tc>
        <w:tc>
          <w:tcPr>
            <w:tcW w:w="2309" w:type="dxa"/>
            <w:gridSpan w:val="2"/>
            <w:tcBorders>
              <w:top w:val="single" w:sz="4" w:space="0" w:color="auto"/>
              <w:left w:val="nil"/>
              <w:bottom w:val="nil"/>
              <w:right w:val="nil"/>
            </w:tcBorders>
            <w:vAlign w:val="bottom"/>
          </w:tcPr>
          <w:p w14:paraId="3FB1A153" w14:textId="77777777" w:rsidR="00583995" w:rsidRPr="00645D2E" w:rsidRDefault="00583995"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p>
          <w:p w14:paraId="1C86CA5E" w14:textId="2A658114" w:rsidR="00583995" w:rsidRPr="00645D2E" w:rsidRDefault="782752F3"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Value</w:t>
            </w:r>
          </w:p>
        </w:tc>
      </w:tr>
      <w:tr w:rsidR="00583995" w:rsidRPr="00645D2E" w14:paraId="58D13088" w14:textId="77777777" w:rsidTr="0012098C">
        <w:trPr>
          <w:cantSplit/>
          <w:trHeight w:val="20"/>
        </w:trPr>
        <w:tc>
          <w:tcPr>
            <w:tcW w:w="2700" w:type="dxa"/>
            <w:vAlign w:val="bottom"/>
          </w:tcPr>
          <w:p w14:paraId="7611A090" w14:textId="77777777" w:rsidR="00583995" w:rsidRPr="00645D2E"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vAlign w:val="bottom"/>
          </w:tcPr>
          <w:p w14:paraId="1D499A4B" w14:textId="77777777" w:rsidR="00583995" w:rsidRPr="00645D2E" w:rsidRDefault="00583995" w:rsidP="750ACD42">
            <w:pPr>
              <w:pStyle w:val="acctfourfigures"/>
              <w:tabs>
                <w:tab w:val="left" w:pos="720"/>
              </w:tabs>
              <w:spacing w:after="0" w:line="240" w:lineRule="auto"/>
              <w:ind w:left="115" w:right="-72" w:hanging="134"/>
              <w:jc w:val="center"/>
              <w:rPr>
                <w:rFonts w:ascii="Arial" w:hAnsi="Arial" w:cs="Arial"/>
                <w:b/>
                <w:bCs/>
                <w:color w:val="000000" w:themeColor="text1"/>
                <w:sz w:val="16"/>
                <w:szCs w:val="16"/>
                <w:cs/>
                <w:lang w:val="en-GB" w:bidi="th-TH"/>
              </w:rPr>
            </w:pPr>
          </w:p>
        </w:tc>
        <w:tc>
          <w:tcPr>
            <w:tcW w:w="1152" w:type="dxa"/>
            <w:tcBorders>
              <w:top w:val="single" w:sz="4" w:space="0" w:color="auto"/>
              <w:left w:val="nil"/>
              <w:bottom w:val="nil"/>
              <w:right w:val="nil"/>
            </w:tcBorders>
            <w:vAlign w:val="bottom"/>
            <w:hideMark/>
          </w:tcPr>
          <w:p w14:paraId="2BB0EAF7" w14:textId="69E964A6"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pacing w:val="-4"/>
                <w:sz w:val="16"/>
                <w:szCs w:val="16"/>
                <w:lang w:val="en-GB" w:bidi="th-TH"/>
              </w:rPr>
              <w:t>3</w:t>
            </w:r>
            <w:r w:rsidR="00100458">
              <w:rPr>
                <w:rFonts w:ascii="Arial" w:hAnsi="Arial" w:cs="Arial"/>
                <w:b/>
                <w:bCs/>
                <w:color w:val="000000" w:themeColor="text1"/>
                <w:spacing w:val="-4"/>
                <w:sz w:val="16"/>
                <w:szCs w:val="16"/>
                <w:lang w:val="en-GB" w:bidi="th-TH"/>
              </w:rPr>
              <w:t>0</w:t>
            </w:r>
            <w:r w:rsidR="00AA3360" w:rsidRPr="00645D2E">
              <w:rPr>
                <w:rFonts w:ascii="Arial" w:hAnsi="Arial" w:cs="Arial"/>
                <w:b/>
                <w:bCs/>
                <w:color w:val="000000" w:themeColor="text1"/>
                <w:spacing w:val="-4"/>
                <w:sz w:val="16"/>
                <w:szCs w:val="16"/>
                <w:lang w:val="en-GB" w:bidi="th-TH"/>
              </w:rPr>
              <w:t xml:space="preserve"> </w:t>
            </w:r>
            <w:r w:rsidR="00100458">
              <w:rPr>
                <w:rFonts w:ascii="Arial" w:hAnsi="Arial" w:cs="Arial"/>
                <w:b/>
                <w:bCs/>
                <w:color w:val="000000" w:themeColor="text1"/>
                <w:spacing w:val="-4"/>
                <w:sz w:val="16"/>
                <w:szCs w:val="16"/>
                <w:lang w:val="en-GB" w:bidi="th-TH"/>
              </w:rPr>
              <w:t>June</w:t>
            </w:r>
          </w:p>
        </w:tc>
        <w:tc>
          <w:tcPr>
            <w:tcW w:w="1152" w:type="dxa"/>
            <w:tcBorders>
              <w:top w:val="single" w:sz="4" w:space="0" w:color="auto"/>
              <w:left w:val="nil"/>
              <w:bottom w:val="nil"/>
              <w:right w:val="nil"/>
            </w:tcBorders>
            <w:vAlign w:val="bottom"/>
            <w:hideMark/>
          </w:tcPr>
          <w:p w14:paraId="3D32D6A7" w14:textId="047892C9"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31</w:t>
            </w:r>
            <w:r w:rsidR="782752F3" w:rsidRPr="00645D2E">
              <w:rPr>
                <w:rFonts w:ascii="Arial" w:hAnsi="Arial" w:cs="Arial"/>
                <w:b/>
                <w:bCs/>
                <w:color w:val="000000" w:themeColor="text1"/>
                <w:sz w:val="16"/>
                <w:szCs w:val="16"/>
                <w:lang w:val="en-GB" w:bidi="th-TH"/>
              </w:rPr>
              <w:t xml:space="preserve"> December </w:t>
            </w:r>
          </w:p>
        </w:tc>
        <w:tc>
          <w:tcPr>
            <w:tcW w:w="1152" w:type="dxa"/>
            <w:tcBorders>
              <w:top w:val="single" w:sz="4" w:space="0" w:color="auto"/>
              <w:left w:val="nil"/>
              <w:bottom w:val="nil"/>
              <w:right w:val="nil"/>
            </w:tcBorders>
            <w:vAlign w:val="bottom"/>
            <w:hideMark/>
          </w:tcPr>
          <w:p w14:paraId="5BB26152" w14:textId="2EE02A35"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pacing w:val="-4"/>
                <w:sz w:val="16"/>
                <w:szCs w:val="16"/>
                <w:lang w:val="en-GB" w:bidi="th-TH"/>
              </w:rPr>
              <w:t>3</w:t>
            </w:r>
            <w:r w:rsidR="00100458">
              <w:rPr>
                <w:rFonts w:ascii="Arial" w:hAnsi="Arial" w:cs="Arial"/>
                <w:b/>
                <w:bCs/>
                <w:color w:val="000000" w:themeColor="text1"/>
                <w:spacing w:val="-4"/>
                <w:sz w:val="16"/>
                <w:szCs w:val="16"/>
                <w:lang w:val="en-GB" w:bidi="th-TH"/>
              </w:rPr>
              <w:t>0</w:t>
            </w:r>
            <w:r w:rsidR="00AA3360" w:rsidRPr="00645D2E">
              <w:rPr>
                <w:rFonts w:ascii="Arial" w:hAnsi="Arial" w:cs="Arial"/>
                <w:b/>
                <w:bCs/>
                <w:color w:val="000000" w:themeColor="text1"/>
                <w:spacing w:val="-4"/>
                <w:sz w:val="16"/>
                <w:szCs w:val="16"/>
                <w:lang w:val="en-GB" w:bidi="th-TH"/>
              </w:rPr>
              <w:t xml:space="preserve"> </w:t>
            </w:r>
            <w:r w:rsidR="00100458">
              <w:rPr>
                <w:rFonts w:ascii="Arial" w:hAnsi="Arial" w:cs="Arial"/>
                <w:b/>
                <w:bCs/>
                <w:color w:val="000000" w:themeColor="text1"/>
                <w:spacing w:val="-4"/>
                <w:sz w:val="16"/>
                <w:szCs w:val="16"/>
                <w:lang w:val="en-GB" w:bidi="th-TH"/>
              </w:rPr>
              <w:t>June</w:t>
            </w:r>
          </w:p>
        </w:tc>
        <w:tc>
          <w:tcPr>
            <w:tcW w:w="1157" w:type="dxa"/>
            <w:tcBorders>
              <w:top w:val="single" w:sz="4" w:space="0" w:color="auto"/>
              <w:left w:val="nil"/>
              <w:bottom w:val="nil"/>
              <w:right w:val="nil"/>
            </w:tcBorders>
            <w:vAlign w:val="bottom"/>
            <w:hideMark/>
          </w:tcPr>
          <w:p w14:paraId="654C75FB" w14:textId="5478DC09" w:rsidR="00583995" w:rsidRPr="00645D2E" w:rsidRDefault="00B441C1"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31</w:t>
            </w:r>
            <w:r w:rsidR="782752F3" w:rsidRPr="00645D2E">
              <w:rPr>
                <w:rFonts w:ascii="Arial" w:hAnsi="Arial" w:cs="Arial"/>
                <w:b/>
                <w:bCs/>
                <w:color w:val="000000" w:themeColor="text1"/>
                <w:sz w:val="16"/>
                <w:szCs w:val="16"/>
                <w:lang w:val="en-GB" w:bidi="th-TH"/>
              </w:rPr>
              <w:t xml:space="preserve"> December </w:t>
            </w:r>
          </w:p>
        </w:tc>
      </w:tr>
      <w:tr w:rsidR="00583995" w:rsidRPr="00645D2E" w14:paraId="686904F4" w14:textId="77777777" w:rsidTr="0012098C">
        <w:trPr>
          <w:cantSplit/>
          <w:trHeight w:val="20"/>
        </w:trPr>
        <w:tc>
          <w:tcPr>
            <w:tcW w:w="2700" w:type="dxa"/>
            <w:vAlign w:val="bottom"/>
          </w:tcPr>
          <w:p w14:paraId="6C3FBD4D" w14:textId="77777777" w:rsidR="00583995" w:rsidRPr="00645D2E"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vAlign w:val="bottom"/>
          </w:tcPr>
          <w:p w14:paraId="644E2264" w14:textId="77777777" w:rsidR="00583995" w:rsidRPr="00645D2E" w:rsidRDefault="00583995" w:rsidP="750ACD42">
            <w:pPr>
              <w:pStyle w:val="acctfourfigures"/>
              <w:tabs>
                <w:tab w:val="left" w:pos="720"/>
              </w:tabs>
              <w:spacing w:after="0" w:line="240" w:lineRule="auto"/>
              <w:ind w:left="115" w:right="-72" w:hanging="134"/>
              <w:jc w:val="center"/>
              <w:rPr>
                <w:rFonts w:ascii="Arial" w:hAnsi="Arial" w:cs="Arial"/>
                <w:b/>
                <w:bCs/>
                <w:color w:val="000000" w:themeColor="text1"/>
                <w:sz w:val="16"/>
                <w:szCs w:val="16"/>
                <w:cs/>
                <w:lang w:val="en-GB" w:bidi="th-TH"/>
              </w:rPr>
            </w:pPr>
          </w:p>
        </w:tc>
        <w:tc>
          <w:tcPr>
            <w:tcW w:w="1152" w:type="dxa"/>
            <w:vAlign w:val="bottom"/>
            <w:hideMark/>
          </w:tcPr>
          <w:p w14:paraId="248A3411" w14:textId="0963D015"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2026</w:t>
            </w:r>
          </w:p>
        </w:tc>
        <w:tc>
          <w:tcPr>
            <w:tcW w:w="1152" w:type="dxa"/>
            <w:vAlign w:val="bottom"/>
            <w:hideMark/>
          </w:tcPr>
          <w:p w14:paraId="64FC2C91" w14:textId="764E9909"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2025</w:t>
            </w:r>
          </w:p>
        </w:tc>
        <w:tc>
          <w:tcPr>
            <w:tcW w:w="1152" w:type="dxa"/>
            <w:vAlign w:val="bottom"/>
            <w:hideMark/>
          </w:tcPr>
          <w:p w14:paraId="0A12ADFF" w14:textId="077E9EF0"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2026</w:t>
            </w:r>
          </w:p>
        </w:tc>
        <w:tc>
          <w:tcPr>
            <w:tcW w:w="1157" w:type="dxa"/>
            <w:vAlign w:val="bottom"/>
            <w:hideMark/>
          </w:tcPr>
          <w:p w14:paraId="09A9B7F4" w14:textId="2202AC09" w:rsidR="00583995" w:rsidRPr="00645D2E" w:rsidRDefault="00B441C1"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lang w:val="en-GB" w:bidi="th-TH"/>
              </w:rPr>
              <w:t>2025</w:t>
            </w:r>
          </w:p>
        </w:tc>
      </w:tr>
      <w:tr w:rsidR="00583995" w:rsidRPr="00645D2E" w14:paraId="05209444" w14:textId="77777777" w:rsidTr="0012098C">
        <w:trPr>
          <w:cantSplit/>
          <w:trHeight w:val="20"/>
        </w:trPr>
        <w:tc>
          <w:tcPr>
            <w:tcW w:w="2700" w:type="dxa"/>
            <w:vAlign w:val="bottom"/>
          </w:tcPr>
          <w:p w14:paraId="1FEFEA65" w14:textId="77777777" w:rsidR="00583995" w:rsidRPr="00645D2E" w:rsidRDefault="00583995" w:rsidP="750ACD42">
            <w:pPr>
              <w:spacing w:after="0" w:line="240" w:lineRule="auto"/>
              <w:ind w:left="-101" w:right="-72"/>
              <w:rPr>
                <w:rFonts w:ascii="Arial" w:hAnsi="Arial" w:cs="Arial"/>
                <w:b/>
                <w:bCs/>
                <w:color w:val="000000" w:themeColor="text1"/>
                <w:spacing w:val="-4"/>
                <w:sz w:val="16"/>
                <w:szCs w:val="16"/>
                <w:lang w:val="en-GB"/>
              </w:rPr>
            </w:pPr>
          </w:p>
        </w:tc>
        <w:tc>
          <w:tcPr>
            <w:tcW w:w="2128" w:type="dxa"/>
            <w:tcBorders>
              <w:top w:val="nil"/>
              <w:left w:val="nil"/>
              <w:bottom w:val="single" w:sz="4" w:space="0" w:color="auto"/>
              <w:right w:val="nil"/>
            </w:tcBorders>
            <w:vAlign w:val="bottom"/>
            <w:hideMark/>
          </w:tcPr>
          <w:p w14:paraId="51FFF1CB" w14:textId="77777777" w:rsidR="00583995" w:rsidRPr="00645D2E" w:rsidRDefault="782752F3" w:rsidP="750ACD42">
            <w:pPr>
              <w:pStyle w:val="acctfourfigures"/>
              <w:tabs>
                <w:tab w:val="left" w:pos="720"/>
              </w:tabs>
              <w:spacing w:after="0" w:line="240" w:lineRule="auto"/>
              <w:ind w:left="115" w:right="-12" w:hanging="134"/>
              <w:jc w:val="center"/>
              <w:rPr>
                <w:rFonts w:ascii="Arial" w:hAnsi="Arial" w:cs="Arial"/>
                <w:b/>
                <w:bCs/>
                <w:color w:val="000000" w:themeColor="text1"/>
                <w:spacing w:val="-4"/>
                <w:sz w:val="16"/>
                <w:szCs w:val="16"/>
                <w:cs/>
                <w:lang w:val="en-GB" w:bidi="th-TH"/>
              </w:rPr>
            </w:pPr>
            <w:r w:rsidRPr="00645D2E">
              <w:rPr>
                <w:rFonts w:ascii="Arial" w:hAnsi="Arial" w:cs="Arial"/>
                <w:b/>
                <w:bCs/>
                <w:color w:val="000000" w:themeColor="text1"/>
                <w:spacing w:val="-4"/>
                <w:sz w:val="16"/>
                <w:szCs w:val="16"/>
                <w:lang w:val="en-GB" w:bidi="th-TH"/>
              </w:rPr>
              <w:t>Nature of business</w:t>
            </w:r>
          </w:p>
        </w:tc>
        <w:tc>
          <w:tcPr>
            <w:tcW w:w="1152" w:type="dxa"/>
            <w:tcBorders>
              <w:top w:val="nil"/>
              <w:left w:val="nil"/>
              <w:bottom w:val="single" w:sz="4" w:space="0" w:color="auto"/>
              <w:right w:val="nil"/>
            </w:tcBorders>
            <w:vAlign w:val="bottom"/>
            <w:hideMark/>
          </w:tcPr>
          <w:p w14:paraId="62EBCF10" w14:textId="77777777"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45D2E">
              <w:rPr>
                <w:rFonts w:ascii="Arial" w:hAnsi="Arial" w:cs="Arial"/>
                <w:b/>
                <w:bCs/>
                <w:color w:val="000000" w:themeColor="text1"/>
                <w:sz w:val="16"/>
                <w:szCs w:val="16"/>
                <w:cs/>
                <w:lang w:val="en-GB" w:bidi="th-TH"/>
              </w:rPr>
              <w:t>%</w:t>
            </w:r>
          </w:p>
        </w:tc>
        <w:tc>
          <w:tcPr>
            <w:tcW w:w="1152" w:type="dxa"/>
            <w:tcBorders>
              <w:top w:val="nil"/>
              <w:left w:val="nil"/>
              <w:bottom w:val="single" w:sz="4" w:space="0" w:color="auto"/>
              <w:right w:val="nil"/>
            </w:tcBorders>
            <w:vAlign w:val="bottom"/>
            <w:hideMark/>
          </w:tcPr>
          <w:p w14:paraId="0B737C3F" w14:textId="77777777"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45D2E">
              <w:rPr>
                <w:rFonts w:ascii="Arial" w:hAnsi="Arial" w:cs="Arial"/>
                <w:b/>
                <w:bCs/>
                <w:color w:val="000000" w:themeColor="text1"/>
                <w:sz w:val="16"/>
                <w:szCs w:val="16"/>
                <w:cs/>
                <w:lang w:val="en-GB" w:bidi="th-TH"/>
              </w:rPr>
              <w:t>%</w:t>
            </w:r>
          </w:p>
        </w:tc>
        <w:tc>
          <w:tcPr>
            <w:tcW w:w="1152" w:type="dxa"/>
            <w:tcBorders>
              <w:top w:val="nil"/>
              <w:left w:val="nil"/>
              <w:bottom w:val="single" w:sz="4" w:space="0" w:color="auto"/>
              <w:right w:val="nil"/>
            </w:tcBorders>
            <w:vAlign w:val="bottom"/>
            <w:hideMark/>
          </w:tcPr>
          <w:p w14:paraId="3ACE0AD1" w14:textId="34B2E72C"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45D2E">
              <w:rPr>
                <w:rFonts w:ascii="Arial" w:hAnsi="Arial" w:cs="Arial"/>
                <w:b/>
                <w:bCs/>
                <w:color w:val="000000" w:themeColor="text1"/>
                <w:sz w:val="16"/>
                <w:szCs w:val="16"/>
                <w:lang w:val="en-GB" w:bidi="th-TH"/>
              </w:rPr>
              <w:t>Baht</w:t>
            </w:r>
            <w:r w:rsidRPr="00645D2E">
              <w:rPr>
                <w:rFonts w:ascii="Arial" w:hAnsi="Arial" w:cs="Arial"/>
                <w:b/>
                <w:bCs/>
                <w:color w:val="000000" w:themeColor="text1"/>
                <w:sz w:val="16"/>
                <w:szCs w:val="16"/>
                <w:cs/>
                <w:lang w:val="en-GB" w:bidi="th-TH"/>
              </w:rPr>
              <w:t>’</w:t>
            </w:r>
            <w:r w:rsidR="00B441C1" w:rsidRPr="00645D2E">
              <w:rPr>
                <w:rFonts w:ascii="Arial" w:hAnsi="Arial" w:cs="Arial"/>
                <w:b/>
                <w:bCs/>
                <w:color w:val="000000" w:themeColor="text1"/>
                <w:sz w:val="16"/>
                <w:szCs w:val="16"/>
                <w:lang w:val="en-GB" w:bidi="th-TH"/>
              </w:rPr>
              <w:t>000</w:t>
            </w:r>
          </w:p>
        </w:tc>
        <w:tc>
          <w:tcPr>
            <w:tcW w:w="1157" w:type="dxa"/>
            <w:tcBorders>
              <w:top w:val="nil"/>
              <w:left w:val="nil"/>
              <w:bottom w:val="single" w:sz="4" w:space="0" w:color="auto"/>
              <w:right w:val="nil"/>
            </w:tcBorders>
            <w:vAlign w:val="bottom"/>
            <w:hideMark/>
          </w:tcPr>
          <w:p w14:paraId="0D81C946" w14:textId="7908876D" w:rsidR="00583995" w:rsidRPr="00645D2E"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45D2E">
              <w:rPr>
                <w:rFonts w:ascii="Arial" w:hAnsi="Arial" w:cs="Arial"/>
                <w:b/>
                <w:bCs/>
                <w:color w:val="000000" w:themeColor="text1"/>
                <w:sz w:val="16"/>
                <w:szCs w:val="16"/>
                <w:lang w:val="en-GB" w:bidi="th-TH"/>
              </w:rPr>
              <w:t>Baht</w:t>
            </w:r>
            <w:r w:rsidRPr="00645D2E">
              <w:rPr>
                <w:rFonts w:ascii="Arial" w:hAnsi="Arial" w:cs="Arial"/>
                <w:b/>
                <w:bCs/>
                <w:color w:val="000000" w:themeColor="text1"/>
                <w:sz w:val="16"/>
                <w:szCs w:val="16"/>
                <w:cs/>
                <w:lang w:val="en-GB" w:bidi="th-TH"/>
              </w:rPr>
              <w:t>’</w:t>
            </w:r>
            <w:r w:rsidR="00B441C1" w:rsidRPr="00645D2E">
              <w:rPr>
                <w:rFonts w:ascii="Arial" w:hAnsi="Arial" w:cs="Arial"/>
                <w:b/>
                <w:bCs/>
                <w:color w:val="000000" w:themeColor="text1"/>
                <w:sz w:val="16"/>
                <w:szCs w:val="16"/>
                <w:lang w:val="en-GB" w:bidi="th-TH"/>
              </w:rPr>
              <w:t>000</w:t>
            </w:r>
          </w:p>
        </w:tc>
      </w:tr>
      <w:tr w:rsidR="00583995" w:rsidRPr="00645D2E" w14:paraId="176CE72C" w14:textId="77777777" w:rsidTr="0012098C">
        <w:trPr>
          <w:cantSplit/>
          <w:trHeight w:val="60"/>
        </w:trPr>
        <w:tc>
          <w:tcPr>
            <w:tcW w:w="2700" w:type="dxa"/>
            <w:vAlign w:val="bottom"/>
          </w:tcPr>
          <w:p w14:paraId="4DE4AD93" w14:textId="77777777" w:rsidR="00583995" w:rsidRPr="00645D2E" w:rsidRDefault="00583995" w:rsidP="750ACD42">
            <w:pPr>
              <w:spacing w:after="0" w:line="240" w:lineRule="auto"/>
              <w:ind w:left="-101" w:right="-72"/>
              <w:rPr>
                <w:rFonts w:ascii="Arial" w:hAnsi="Arial" w:cs="Arial"/>
                <w:color w:val="000000" w:themeColor="text1"/>
                <w:spacing w:val="-2"/>
                <w:sz w:val="16"/>
                <w:szCs w:val="16"/>
                <w:cs/>
                <w:lang w:val="en-GB"/>
              </w:rPr>
            </w:pPr>
          </w:p>
        </w:tc>
        <w:tc>
          <w:tcPr>
            <w:tcW w:w="2128" w:type="dxa"/>
            <w:tcBorders>
              <w:top w:val="single" w:sz="4" w:space="0" w:color="auto"/>
              <w:left w:val="nil"/>
              <w:bottom w:val="nil"/>
              <w:right w:val="nil"/>
            </w:tcBorders>
            <w:vAlign w:val="bottom"/>
          </w:tcPr>
          <w:p w14:paraId="58E3B512" w14:textId="77777777" w:rsidR="00583995" w:rsidRPr="00645D2E" w:rsidRDefault="00583995" w:rsidP="750ACD42">
            <w:pPr>
              <w:spacing w:after="0" w:line="240" w:lineRule="auto"/>
              <w:ind w:left="115" w:right="-135" w:hanging="134"/>
              <w:rPr>
                <w:rFonts w:ascii="Arial" w:hAnsi="Arial" w:cs="Arial"/>
                <w:color w:val="000000" w:themeColor="text1"/>
                <w:spacing w:val="-4"/>
                <w:sz w:val="16"/>
                <w:szCs w:val="16"/>
                <w:lang w:val="en-GB"/>
              </w:rPr>
            </w:pPr>
          </w:p>
        </w:tc>
        <w:tc>
          <w:tcPr>
            <w:tcW w:w="1152" w:type="dxa"/>
            <w:tcBorders>
              <w:top w:val="single" w:sz="4" w:space="0" w:color="auto"/>
              <w:left w:val="nil"/>
              <w:bottom w:val="nil"/>
              <w:right w:val="nil"/>
            </w:tcBorders>
            <w:vAlign w:val="bottom"/>
          </w:tcPr>
          <w:p w14:paraId="32A6571F"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left w:val="nil"/>
              <w:bottom w:val="nil"/>
              <w:right w:val="nil"/>
            </w:tcBorders>
            <w:vAlign w:val="bottom"/>
          </w:tcPr>
          <w:p w14:paraId="32690319"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left w:val="nil"/>
              <w:bottom w:val="nil"/>
              <w:right w:val="nil"/>
            </w:tcBorders>
            <w:vAlign w:val="bottom"/>
          </w:tcPr>
          <w:p w14:paraId="3588DFDC"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7" w:type="dxa"/>
            <w:tcBorders>
              <w:top w:val="single" w:sz="4" w:space="0" w:color="auto"/>
              <w:left w:val="nil"/>
              <w:bottom w:val="nil"/>
              <w:right w:val="nil"/>
            </w:tcBorders>
            <w:vAlign w:val="bottom"/>
          </w:tcPr>
          <w:p w14:paraId="5F00D91B" w14:textId="77777777" w:rsidR="00583995" w:rsidRPr="00645D2E"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r>
      <w:tr w:rsidR="0012098C" w:rsidRPr="00645D2E" w14:paraId="3CCA8DE4" w14:textId="77777777" w:rsidTr="00364C73">
        <w:trPr>
          <w:cantSplit/>
          <w:trHeight w:val="20"/>
        </w:trPr>
        <w:tc>
          <w:tcPr>
            <w:tcW w:w="2700" w:type="dxa"/>
            <w:hideMark/>
          </w:tcPr>
          <w:p w14:paraId="0014BA58" w14:textId="77777777" w:rsidR="0012098C" w:rsidRPr="00645D2E" w:rsidRDefault="0012098C" w:rsidP="0012098C">
            <w:pPr>
              <w:spacing w:after="0" w:line="240" w:lineRule="auto"/>
              <w:ind w:left="34" w:right="-72" w:hanging="135"/>
              <w:rPr>
                <w:rFonts w:ascii="Arial" w:hAnsi="Arial" w:cs="Arial"/>
                <w:color w:val="000000" w:themeColor="text1"/>
                <w:spacing w:val="-6"/>
                <w:sz w:val="16"/>
                <w:szCs w:val="16"/>
                <w:lang w:val="en-GB"/>
              </w:rPr>
            </w:pPr>
            <w:proofErr w:type="spellStart"/>
            <w:r w:rsidRPr="00645D2E">
              <w:rPr>
                <w:rFonts w:ascii="Arial" w:hAnsi="Arial" w:cs="Arial"/>
                <w:color w:val="000000" w:themeColor="text1"/>
                <w:spacing w:val="-6"/>
                <w:sz w:val="16"/>
                <w:szCs w:val="16"/>
                <w:lang w:val="en-GB"/>
              </w:rPr>
              <w:t>Smothong</w:t>
            </w:r>
            <w:proofErr w:type="spellEnd"/>
            <w:r w:rsidRPr="00645D2E">
              <w:rPr>
                <w:rFonts w:ascii="Arial" w:hAnsi="Arial" w:cs="Arial"/>
                <w:color w:val="000000" w:themeColor="text1"/>
                <w:spacing w:val="-6"/>
                <w:sz w:val="16"/>
                <w:szCs w:val="16"/>
                <w:lang w:val="en-GB"/>
              </w:rPr>
              <w:t xml:space="preserve"> Group Public Company </w:t>
            </w:r>
          </w:p>
          <w:p w14:paraId="47ED424C" w14:textId="70AC38B0" w:rsidR="0012098C" w:rsidRPr="00645D2E" w:rsidRDefault="0012098C" w:rsidP="0012098C">
            <w:pPr>
              <w:spacing w:after="0" w:line="240" w:lineRule="auto"/>
              <w:ind w:left="34" w:right="-72" w:hanging="135"/>
              <w:rPr>
                <w:rFonts w:ascii="Arial" w:hAnsi="Arial" w:cs="Arial"/>
                <w:color w:val="000000" w:themeColor="text1"/>
                <w:spacing w:val="-6"/>
                <w:sz w:val="16"/>
                <w:szCs w:val="16"/>
                <w:lang w:val="en-GB"/>
              </w:rPr>
            </w:pPr>
            <w:r w:rsidRPr="00645D2E">
              <w:rPr>
                <w:rFonts w:ascii="Arial" w:hAnsi="Arial" w:cs="Arial"/>
                <w:color w:val="000000" w:themeColor="text1"/>
                <w:spacing w:val="-6"/>
                <w:sz w:val="16"/>
                <w:szCs w:val="16"/>
                <w:lang w:val="en-GB"/>
              </w:rPr>
              <w:t xml:space="preserve">   Limited</w:t>
            </w:r>
          </w:p>
        </w:tc>
        <w:tc>
          <w:tcPr>
            <w:tcW w:w="2128" w:type="dxa"/>
            <w:vAlign w:val="bottom"/>
            <w:hideMark/>
          </w:tcPr>
          <w:p w14:paraId="74154A1A" w14:textId="77777777" w:rsidR="0012098C" w:rsidRPr="00645D2E" w:rsidRDefault="0012098C" w:rsidP="0012098C">
            <w:pPr>
              <w:spacing w:after="0" w:line="240" w:lineRule="auto"/>
              <w:ind w:left="115" w:right="-135" w:hanging="134"/>
              <w:rPr>
                <w:rFonts w:ascii="Arial" w:hAnsi="Arial" w:cs="Arial"/>
                <w:color w:val="000000" w:themeColor="text1"/>
                <w:spacing w:val="-4"/>
                <w:sz w:val="16"/>
                <w:szCs w:val="16"/>
                <w:lang w:val="en-GB"/>
              </w:rPr>
            </w:pPr>
            <w:r w:rsidRPr="00645D2E">
              <w:rPr>
                <w:rFonts w:ascii="Arial" w:hAnsi="Arial" w:cs="Arial"/>
                <w:color w:val="000000" w:themeColor="text1"/>
                <w:spacing w:val="-4"/>
                <w:sz w:val="16"/>
                <w:szCs w:val="16"/>
                <w:lang w:val="en-GB"/>
              </w:rPr>
              <w:t>Production and distribution of crude palm oil</w:t>
            </w:r>
          </w:p>
        </w:tc>
        <w:tc>
          <w:tcPr>
            <w:tcW w:w="1152" w:type="dxa"/>
            <w:vAlign w:val="bottom"/>
          </w:tcPr>
          <w:p w14:paraId="6FC8C83F" w14:textId="25C1A64D" w:rsidR="0012098C" w:rsidRPr="00645D2E" w:rsidRDefault="00A473BA" w:rsidP="0012098C">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0.</w:t>
            </w:r>
            <w:r w:rsidR="004D5F6E">
              <w:rPr>
                <w:rFonts w:ascii="Arial" w:hAnsi="Arial" w:cs="Arial"/>
                <w:color w:val="000000" w:themeColor="text1"/>
                <w:sz w:val="16"/>
                <w:szCs w:val="16"/>
                <w:lang w:val="en-GB" w:bidi="th-TH"/>
              </w:rPr>
              <w:t>39</w:t>
            </w:r>
          </w:p>
        </w:tc>
        <w:tc>
          <w:tcPr>
            <w:tcW w:w="1152" w:type="dxa"/>
            <w:vAlign w:val="bottom"/>
          </w:tcPr>
          <w:p w14:paraId="04B6FC05" w14:textId="270BA068" w:rsidR="0012098C" w:rsidRPr="00645D2E" w:rsidRDefault="0012098C" w:rsidP="0012098C">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0.91</w:t>
            </w:r>
          </w:p>
        </w:tc>
        <w:tc>
          <w:tcPr>
            <w:tcW w:w="1152" w:type="dxa"/>
            <w:vAlign w:val="bottom"/>
          </w:tcPr>
          <w:p w14:paraId="29EC8C6B" w14:textId="0BFCAF56" w:rsidR="0012098C" w:rsidRPr="00645D2E" w:rsidRDefault="00F525E2"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Pr>
                <w:rFonts w:ascii="Arial" w:hAnsi="Arial" w:cs="Arial"/>
                <w:color w:val="000000" w:themeColor="text1"/>
                <w:sz w:val="16"/>
                <w:szCs w:val="16"/>
                <w:lang w:val="en-GB" w:bidi="th-TH"/>
              </w:rPr>
              <w:t>13</w:t>
            </w:r>
            <w:r w:rsidR="00EB210B" w:rsidRPr="00645D2E">
              <w:rPr>
                <w:rFonts w:ascii="Arial" w:hAnsi="Arial" w:cs="Arial"/>
                <w:color w:val="000000" w:themeColor="text1"/>
                <w:sz w:val="16"/>
                <w:szCs w:val="16"/>
                <w:lang w:val="en-GB" w:bidi="th-TH"/>
              </w:rPr>
              <w:t>,</w:t>
            </w:r>
            <w:r>
              <w:rPr>
                <w:rFonts w:ascii="Arial" w:hAnsi="Arial" w:cs="Arial"/>
                <w:color w:val="000000" w:themeColor="text1"/>
                <w:sz w:val="16"/>
                <w:szCs w:val="16"/>
                <w:lang w:val="en-GB" w:bidi="th-TH"/>
              </w:rPr>
              <w:t>423</w:t>
            </w:r>
          </w:p>
        </w:tc>
        <w:tc>
          <w:tcPr>
            <w:tcW w:w="1157" w:type="dxa"/>
            <w:vAlign w:val="bottom"/>
          </w:tcPr>
          <w:p w14:paraId="72D3B03F" w14:textId="04156F2E" w:rsidR="0012098C" w:rsidRPr="00645D2E" w:rsidRDefault="0012098C"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30,576</w:t>
            </w:r>
          </w:p>
        </w:tc>
      </w:tr>
      <w:tr w:rsidR="0012098C" w:rsidRPr="00645D2E" w14:paraId="21BEB0A9" w14:textId="77777777" w:rsidTr="0012098C">
        <w:trPr>
          <w:cantSplit/>
          <w:trHeight w:val="20"/>
        </w:trPr>
        <w:tc>
          <w:tcPr>
            <w:tcW w:w="2700" w:type="dxa"/>
            <w:vAlign w:val="bottom"/>
          </w:tcPr>
          <w:p w14:paraId="41B246F5" w14:textId="77777777" w:rsidR="0012098C" w:rsidRPr="00645D2E" w:rsidRDefault="0012098C" w:rsidP="0012098C">
            <w:pPr>
              <w:spacing w:after="0" w:line="240" w:lineRule="auto"/>
              <w:ind w:left="-101" w:right="-72"/>
              <w:rPr>
                <w:rFonts w:ascii="Arial" w:hAnsi="Arial" w:cs="Arial"/>
                <w:color w:val="000000" w:themeColor="text1"/>
                <w:spacing w:val="-4"/>
                <w:sz w:val="16"/>
                <w:szCs w:val="16"/>
                <w:lang w:val="en-GB"/>
              </w:rPr>
            </w:pPr>
          </w:p>
        </w:tc>
        <w:tc>
          <w:tcPr>
            <w:tcW w:w="2128" w:type="dxa"/>
            <w:vAlign w:val="bottom"/>
          </w:tcPr>
          <w:p w14:paraId="6F590AC1" w14:textId="77777777" w:rsidR="0012098C" w:rsidRPr="00645D2E" w:rsidRDefault="0012098C" w:rsidP="0012098C">
            <w:pPr>
              <w:spacing w:after="0" w:line="240" w:lineRule="auto"/>
              <w:ind w:left="115" w:right="-135" w:hanging="134"/>
              <w:rPr>
                <w:rFonts w:ascii="Arial" w:hAnsi="Arial" w:cs="Arial"/>
                <w:color w:val="000000" w:themeColor="text1"/>
                <w:spacing w:val="-4"/>
                <w:sz w:val="16"/>
                <w:szCs w:val="16"/>
                <w:lang w:val="en-GB"/>
              </w:rPr>
            </w:pPr>
          </w:p>
        </w:tc>
        <w:tc>
          <w:tcPr>
            <w:tcW w:w="1152" w:type="dxa"/>
            <w:vAlign w:val="bottom"/>
          </w:tcPr>
          <w:p w14:paraId="45FE8194"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4FBDE128" w14:textId="77777777" w:rsidR="0012098C" w:rsidRPr="00645D2E" w:rsidRDefault="0012098C" w:rsidP="0012098C">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top w:val="single" w:sz="4" w:space="0" w:color="auto"/>
              <w:left w:val="nil"/>
              <w:right w:val="nil"/>
            </w:tcBorders>
            <w:vAlign w:val="bottom"/>
          </w:tcPr>
          <w:p w14:paraId="5786614D"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7" w:type="dxa"/>
            <w:tcBorders>
              <w:top w:val="single" w:sz="4" w:space="0" w:color="auto"/>
              <w:left w:val="nil"/>
              <w:right w:val="nil"/>
            </w:tcBorders>
            <w:vAlign w:val="bottom"/>
          </w:tcPr>
          <w:p w14:paraId="594F9B44" w14:textId="77777777" w:rsidR="0012098C" w:rsidRPr="00645D2E" w:rsidRDefault="0012098C"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p>
        </w:tc>
      </w:tr>
      <w:tr w:rsidR="0012098C" w:rsidRPr="00645D2E" w14:paraId="738304A3" w14:textId="77777777" w:rsidTr="0012098C">
        <w:trPr>
          <w:cantSplit/>
          <w:trHeight w:val="20"/>
        </w:trPr>
        <w:tc>
          <w:tcPr>
            <w:tcW w:w="2700" w:type="dxa"/>
            <w:vAlign w:val="bottom"/>
            <w:hideMark/>
          </w:tcPr>
          <w:p w14:paraId="2B8C0735" w14:textId="7E9A0BDA" w:rsidR="0012098C" w:rsidRPr="00645D2E" w:rsidRDefault="0012098C" w:rsidP="0012098C">
            <w:pPr>
              <w:spacing w:after="0" w:line="240" w:lineRule="auto"/>
              <w:ind w:left="-101" w:right="-72"/>
              <w:rPr>
                <w:rFonts w:ascii="Arial" w:hAnsi="Arial" w:cs="Arial"/>
                <w:color w:val="000000" w:themeColor="text1"/>
                <w:spacing w:val="-4"/>
                <w:sz w:val="16"/>
                <w:szCs w:val="16"/>
                <w:lang w:val="en-GB"/>
              </w:rPr>
            </w:pPr>
          </w:p>
        </w:tc>
        <w:tc>
          <w:tcPr>
            <w:tcW w:w="2128" w:type="dxa"/>
            <w:vAlign w:val="bottom"/>
          </w:tcPr>
          <w:p w14:paraId="35FD3E7E" w14:textId="77777777" w:rsidR="0012098C" w:rsidRPr="00645D2E" w:rsidRDefault="0012098C" w:rsidP="0012098C">
            <w:pPr>
              <w:pStyle w:val="acctfourfigures"/>
              <w:tabs>
                <w:tab w:val="left" w:pos="720"/>
              </w:tabs>
              <w:spacing w:after="0" w:line="240" w:lineRule="auto"/>
              <w:ind w:left="115" w:right="-135" w:hanging="134"/>
              <w:rPr>
                <w:rFonts w:ascii="Arial" w:hAnsi="Arial" w:cs="Arial"/>
                <w:color w:val="000000" w:themeColor="text1"/>
                <w:spacing w:val="-4"/>
                <w:sz w:val="16"/>
                <w:szCs w:val="16"/>
                <w:lang w:val="en-GB" w:bidi="th-TH"/>
              </w:rPr>
            </w:pPr>
          </w:p>
        </w:tc>
        <w:tc>
          <w:tcPr>
            <w:tcW w:w="1152" w:type="dxa"/>
            <w:vAlign w:val="bottom"/>
          </w:tcPr>
          <w:p w14:paraId="4F533121"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45909229" w14:textId="77777777" w:rsidR="0012098C" w:rsidRPr="00645D2E" w:rsidRDefault="0012098C"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tcPr>
          <w:p w14:paraId="6A99F5B1" w14:textId="021D60E6" w:rsidR="0012098C" w:rsidRPr="00645D2E" w:rsidRDefault="009F5DC9" w:rsidP="0012098C">
            <w:pPr>
              <w:pStyle w:val="acctfourfigures"/>
              <w:tabs>
                <w:tab w:val="left" w:pos="720"/>
              </w:tabs>
              <w:spacing w:after="0" w:line="240" w:lineRule="auto"/>
              <w:ind w:right="-72"/>
              <w:jc w:val="right"/>
              <w:rPr>
                <w:rFonts w:ascii="Arial" w:hAnsi="Arial" w:cs="Arial"/>
                <w:color w:val="000000" w:themeColor="text1"/>
                <w:sz w:val="16"/>
                <w:szCs w:val="16"/>
                <w:lang w:val="en-GB" w:bidi="th-TH"/>
              </w:rPr>
            </w:pPr>
            <w:r>
              <w:rPr>
                <w:rFonts w:ascii="Arial" w:hAnsi="Arial" w:cs="Arial"/>
                <w:color w:val="000000" w:themeColor="text1"/>
                <w:sz w:val="16"/>
                <w:szCs w:val="16"/>
                <w:lang w:val="en-GB" w:bidi="th-TH"/>
              </w:rPr>
              <w:t>13</w:t>
            </w:r>
            <w:r w:rsidR="008C0AB7" w:rsidRPr="00645D2E">
              <w:rPr>
                <w:rFonts w:ascii="Arial" w:hAnsi="Arial" w:cs="Arial"/>
                <w:color w:val="000000" w:themeColor="text1"/>
                <w:sz w:val="16"/>
                <w:szCs w:val="16"/>
                <w:lang w:val="en-GB" w:bidi="th-TH"/>
              </w:rPr>
              <w:t>,</w:t>
            </w:r>
            <w:r>
              <w:rPr>
                <w:rFonts w:ascii="Arial" w:hAnsi="Arial" w:cs="Arial"/>
                <w:color w:val="000000" w:themeColor="text1"/>
                <w:sz w:val="16"/>
                <w:szCs w:val="16"/>
                <w:lang w:val="en-GB" w:bidi="th-TH"/>
              </w:rPr>
              <w:t>423</w:t>
            </w:r>
          </w:p>
        </w:tc>
        <w:tc>
          <w:tcPr>
            <w:tcW w:w="1157" w:type="dxa"/>
            <w:tcBorders>
              <w:bottom w:val="single" w:sz="4" w:space="0" w:color="auto"/>
            </w:tcBorders>
          </w:tcPr>
          <w:p w14:paraId="2F737FF0" w14:textId="2286D333" w:rsidR="0012098C" w:rsidRPr="00645D2E" w:rsidRDefault="0012098C" w:rsidP="0012098C">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sidRPr="00645D2E">
              <w:rPr>
                <w:rFonts w:ascii="Arial" w:hAnsi="Arial" w:cs="Arial"/>
                <w:color w:val="000000" w:themeColor="text1"/>
                <w:sz w:val="16"/>
                <w:szCs w:val="16"/>
                <w:lang w:val="en-GB" w:bidi="th-TH"/>
              </w:rPr>
              <w:t>30,576</w:t>
            </w:r>
          </w:p>
        </w:tc>
      </w:tr>
    </w:tbl>
    <w:p w14:paraId="195C9835" w14:textId="7FFDB0DE" w:rsidR="00857BD8" w:rsidRPr="00645D2E" w:rsidRDefault="00857BD8" w:rsidP="750ACD42">
      <w:pPr>
        <w:spacing w:after="0" w:line="240" w:lineRule="auto"/>
        <w:rPr>
          <w:rFonts w:ascii="Arial" w:hAnsi="Arial" w:cs="Arial"/>
          <w:color w:val="000000" w:themeColor="text1"/>
          <w:spacing w:val="-2"/>
          <w:sz w:val="20"/>
          <w:szCs w:val="20"/>
          <w:lang w:val="en-GB"/>
        </w:rPr>
      </w:pPr>
    </w:p>
    <w:p w14:paraId="164E0F93" w14:textId="7BBA25DB" w:rsidR="008E7BF9" w:rsidRPr="00F1707E" w:rsidRDefault="008E7BF9" w:rsidP="750ACD42">
      <w:pPr>
        <w:spacing w:after="0" w:line="240" w:lineRule="auto"/>
        <w:rPr>
          <w:rFonts w:ascii="Arial" w:hAnsi="Arial" w:cs="Arial"/>
          <w:color w:val="000000" w:themeColor="text1"/>
          <w:spacing w:val="-2"/>
          <w:sz w:val="20"/>
          <w:szCs w:val="20"/>
          <w:lang w:val="en-GB"/>
        </w:rPr>
      </w:pPr>
      <w:r w:rsidRPr="00F1707E">
        <w:rPr>
          <w:rFonts w:ascii="Arial" w:hAnsi="Arial" w:cs="Arial"/>
          <w:color w:val="000000" w:themeColor="text1"/>
          <w:spacing w:val="-2"/>
          <w:sz w:val="20"/>
          <w:szCs w:val="20"/>
          <w:lang w:val="en-GB"/>
        </w:rPr>
        <w:t xml:space="preserve">The </w:t>
      </w:r>
      <w:r w:rsidR="00CA0444" w:rsidRPr="00F1707E">
        <w:rPr>
          <w:rFonts w:ascii="Arial" w:hAnsi="Arial" w:cs="Arial"/>
          <w:color w:val="000000" w:themeColor="text1"/>
          <w:spacing w:val="-2"/>
          <w:sz w:val="20"/>
          <w:szCs w:val="20"/>
          <w:lang w:val="en-GB"/>
        </w:rPr>
        <w:t>movements</w:t>
      </w:r>
      <w:r w:rsidRPr="00F1707E">
        <w:rPr>
          <w:rFonts w:ascii="Arial" w:hAnsi="Arial" w:cs="Arial"/>
          <w:color w:val="000000" w:themeColor="text1"/>
          <w:spacing w:val="-2"/>
          <w:sz w:val="20"/>
          <w:szCs w:val="20"/>
          <w:lang w:val="en-GB"/>
        </w:rPr>
        <w:t xml:space="preserve"> </w:t>
      </w:r>
      <w:r w:rsidR="00CA0444" w:rsidRPr="00F1707E">
        <w:rPr>
          <w:rFonts w:ascii="Arial" w:hAnsi="Arial" w:cs="Arial"/>
          <w:color w:val="000000" w:themeColor="text1"/>
          <w:spacing w:val="-2"/>
          <w:sz w:val="20"/>
          <w:szCs w:val="20"/>
          <w:lang w:val="en-GB"/>
        </w:rPr>
        <w:t>of the</w:t>
      </w:r>
      <w:r w:rsidRPr="00F1707E">
        <w:rPr>
          <w:rFonts w:ascii="Arial" w:hAnsi="Arial" w:cs="Arial"/>
          <w:color w:val="000000" w:themeColor="text1"/>
          <w:spacing w:val="-2"/>
          <w:sz w:val="20"/>
          <w:szCs w:val="20"/>
          <w:lang w:val="en-GB"/>
        </w:rPr>
        <w:t xml:space="preserve"> financial assets measured at fair value through profit or loss </w:t>
      </w:r>
      <w:r w:rsidR="002E0D79" w:rsidRPr="00F1707E">
        <w:rPr>
          <w:rFonts w:ascii="Arial" w:hAnsi="Arial" w:cs="Arial"/>
          <w:color w:val="000000" w:themeColor="text1"/>
          <w:spacing w:val="-2"/>
          <w:sz w:val="20"/>
          <w:szCs w:val="20"/>
          <w:lang w:val="en-GB"/>
        </w:rPr>
        <w:t>we</w:t>
      </w:r>
      <w:r w:rsidRPr="00F1707E">
        <w:rPr>
          <w:rFonts w:ascii="Arial" w:hAnsi="Arial" w:cs="Arial"/>
          <w:color w:val="000000" w:themeColor="text1"/>
          <w:spacing w:val="-2"/>
          <w:sz w:val="20"/>
          <w:szCs w:val="20"/>
          <w:lang w:val="en-GB"/>
        </w:rPr>
        <w:t>re as follows:</w:t>
      </w:r>
    </w:p>
    <w:p w14:paraId="7113EFF4" w14:textId="77777777" w:rsidR="00760E78" w:rsidRPr="00645D2E" w:rsidRDefault="00760E78" w:rsidP="750ACD42">
      <w:pPr>
        <w:spacing w:after="0" w:line="240" w:lineRule="auto"/>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7230"/>
        <w:gridCol w:w="2244"/>
      </w:tblGrid>
      <w:tr w:rsidR="008A67A5" w:rsidRPr="00645D2E" w14:paraId="6B8455E1" w14:textId="77777777" w:rsidTr="00187F61">
        <w:trPr>
          <w:trHeight w:val="20"/>
        </w:trPr>
        <w:tc>
          <w:tcPr>
            <w:tcW w:w="7230" w:type="dxa"/>
          </w:tcPr>
          <w:p w14:paraId="55E11D1B" w14:textId="77777777" w:rsidR="008A67A5" w:rsidRPr="00645D2E" w:rsidRDefault="008A67A5" w:rsidP="00E93371">
            <w:pPr>
              <w:spacing w:after="0" w:line="240" w:lineRule="auto"/>
              <w:ind w:left="-101"/>
              <w:rPr>
                <w:rFonts w:ascii="Arial" w:hAnsi="Arial" w:cs="Arial"/>
                <w:color w:val="000000" w:themeColor="text1"/>
                <w:sz w:val="20"/>
                <w:szCs w:val="20"/>
                <w:lang w:val="en-GB"/>
              </w:rPr>
            </w:pPr>
          </w:p>
        </w:tc>
        <w:tc>
          <w:tcPr>
            <w:tcW w:w="2244" w:type="dxa"/>
            <w:tcBorders>
              <w:left w:val="nil"/>
              <w:bottom w:val="single" w:sz="4" w:space="0" w:color="auto"/>
              <w:right w:val="nil"/>
            </w:tcBorders>
            <w:hideMark/>
          </w:tcPr>
          <w:p w14:paraId="39AE3718" w14:textId="65B6CAE8" w:rsidR="008A67A5" w:rsidRPr="00645D2E" w:rsidRDefault="008A67A5" w:rsidP="00187F61">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w:t>
            </w:r>
            <w:r w:rsidR="00CE110B" w:rsidRPr="00645D2E">
              <w:rPr>
                <w:rFonts w:ascii="Arial" w:hAnsi="Arial" w:cs="Arial"/>
                <w:b/>
                <w:bCs/>
                <w:color w:val="000000" w:themeColor="text1"/>
                <w:sz w:val="20"/>
                <w:szCs w:val="20"/>
                <w:lang w:val="en-GB"/>
              </w:rPr>
              <w:t xml:space="preserve"> </w:t>
            </w:r>
            <w:r w:rsidRPr="00645D2E">
              <w:rPr>
                <w:rFonts w:ascii="Arial" w:hAnsi="Arial" w:cs="Arial"/>
                <w:b/>
                <w:bCs/>
                <w:color w:val="000000" w:themeColor="text1"/>
                <w:sz w:val="20"/>
                <w:szCs w:val="20"/>
                <w:lang w:val="en-GB"/>
              </w:rPr>
              <w:t>information</w:t>
            </w:r>
          </w:p>
        </w:tc>
      </w:tr>
      <w:tr w:rsidR="00ED6556" w:rsidRPr="00645D2E" w14:paraId="3EE944C6" w14:textId="77777777" w:rsidTr="00187F61">
        <w:trPr>
          <w:trHeight w:val="20"/>
        </w:trPr>
        <w:tc>
          <w:tcPr>
            <w:tcW w:w="7230" w:type="dxa"/>
          </w:tcPr>
          <w:p w14:paraId="4EDF817D" w14:textId="77777777" w:rsidR="00ED6556" w:rsidRPr="00645D2E" w:rsidRDefault="00ED6556" w:rsidP="00E93371">
            <w:pPr>
              <w:spacing w:after="0" w:line="240" w:lineRule="auto"/>
              <w:ind w:left="-101"/>
              <w:rPr>
                <w:rFonts w:ascii="Arial" w:hAnsi="Arial" w:cs="Arial"/>
                <w:color w:val="000000" w:themeColor="text1"/>
                <w:sz w:val="20"/>
                <w:szCs w:val="20"/>
                <w:lang w:val="en-GB"/>
              </w:rPr>
            </w:pPr>
          </w:p>
        </w:tc>
        <w:tc>
          <w:tcPr>
            <w:tcW w:w="2244" w:type="dxa"/>
            <w:tcBorders>
              <w:top w:val="single" w:sz="4" w:space="0" w:color="auto"/>
              <w:left w:val="nil"/>
              <w:bottom w:val="single" w:sz="4" w:space="0" w:color="auto"/>
              <w:right w:val="nil"/>
            </w:tcBorders>
            <w:hideMark/>
          </w:tcPr>
          <w:p w14:paraId="540AD70F" w14:textId="44FC1FAA" w:rsidR="00ED6556" w:rsidRPr="00645D2E" w:rsidRDefault="00ED6556" w:rsidP="00ED6556">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F0370C" w:rsidRPr="00645D2E" w14:paraId="213ADA4B" w14:textId="77777777" w:rsidTr="001B399C">
        <w:trPr>
          <w:trHeight w:val="20"/>
        </w:trPr>
        <w:tc>
          <w:tcPr>
            <w:tcW w:w="7230" w:type="dxa"/>
          </w:tcPr>
          <w:p w14:paraId="1600301B" w14:textId="77777777" w:rsidR="00F0370C" w:rsidRPr="00645D2E" w:rsidRDefault="00F0370C" w:rsidP="00E93371">
            <w:pPr>
              <w:spacing w:after="0" w:line="240" w:lineRule="auto"/>
              <w:ind w:left="-101"/>
              <w:rPr>
                <w:rFonts w:ascii="Arial" w:hAnsi="Arial" w:cs="Arial"/>
                <w:b/>
                <w:bCs/>
                <w:color w:val="000000" w:themeColor="text1"/>
                <w:sz w:val="20"/>
                <w:szCs w:val="20"/>
                <w:lang w:val="en-GB"/>
              </w:rPr>
            </w:pPr>
          </w:p>
        </w:tc>
        <w:tc>
          <w:tcPr>
            <w:tcW w:w="2244" w:type="dxa"/>
            <w:tcBorders>
              <w:top w:val="single" w:sz="4" w:space="0" w:color="auto"/>
              <w:left w:val="nil"/>
              <w:bottom w:val="nil"/>
              <w:right w:val="nil"/>
            </w:tcBorders>
          </w:tcPr>
          <w:p w14:paraId="2827FDA8" w14:textId="77777777" w:rsidR="00F0370C" w:rsidRPr="00645D2E" w:rsidRDefault="00F0370C">
            <w:pPr>
              <w:spacing w:after="0" w:line="240" w:lineRule="auto"/>
              <w:ind w:left="457"/>
              <w:jc w:val="right"/>
              <w:rPr>
                <w:rFonts w:ascii="Arial" w:hAnsi="Arial" w:cs="Arial"/>
                <w:b/>
                <w:bCs/>
                <w:color w:val="000000" w:themeColor="text1"/>
                <w:sz w:val="20"/>
                <w:szCs w:val="20"/>
                <w:lang w:val="en-GB"/>
              </w:rPr>
            </w:pPr>
          </w:p>
        </w:tc>
      </w:tr>
      <w:tr w:rsidR="00F0370C" w:rsidRPr="00645D2E" w14:paraId="5662927C" w14:textId="77777777" w:rsidTr="001B399C">
        <w:trPr>
          <w:trHeight w:val="20"/>
        </w:trPr>
        <w:tc>
          <w:tcPr>
            <w:tcW w:w="7230" w:type="dxa"/>
            <w:hideMark/>
          </w:tcPr>
          <w:p w14:paraId="69D534ED" w14:textId="463FB144" w:rsidR="00F0370C" w:rsidRPr="00645D2E" w:rsidRDefault="00F0370C"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485297">
              <w:rPr>
                <w:rFonts w:ascii="Arial" w:hAnsi="Arial" w:cs="Arial"/>
                <w:b/>
                <w:bCs/>
                <w:color w:val="000000" w:themeColor="text1"/>
                <w:sz w:val="20"/>
                <w:szCs w:val="20"/>
                <w:lang w:val="en-GB"/>
              </w:rPr>
              <w:t>six</w:t>
            </w:r>
            <w:r w:rsidRPr="00645D2E">
              <w:rPr>
                <w:rFonts w:ascii="Arial" w:hAnsi="Arial" w:cs="Arial"/>
                <w:b/>
                <w:bCs/>
                <w:color w:val="000000" w:themeColor="text1"/>
                <w:sz w:val="20"/>
                <w:szCs w:val="20"/>
                <w:lang w:val="en-GB"/>
              </w:rPr>
              <w:t>-month period ended 3</w:t>
            </w:r>
            <w:r w:rsidR="007B149B">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7B149B">
              <w:rPr>
                <w:rFonts w:ascii="Arial" w:hAnsi="Arial" w:cs="Arial"/>
                <w:b/>
                <w:bCs/>
                <w:color w:val="000000" w:themeColor="text1"/>
                <w:sz w:val="20"/>
                <w:szCs w:val="20"/>
                <w:lang w:val="en-GB"/>
              </w:rPr>
              <w:t>June</w:t>
            </w:r>
            <w:r w:rsidRPr="00645D2E">
              <w:rPr>
                <w:rFonts w:ascii="Arial" w:hAnsi="Arial" w:cs="Arial"/>
                <w:b/>
                <w:bCs/>
                <w:color w:val="000000" w:themeColor="text1"/>
                <w:sz w:val="20"/>
                <w:szCs w:val="20"/>
                <w:lang w:val="en-GB"/>
              </w:rPr>
              <w:t xml:space="preserve"> 2026</w:t>
            </w:r>
          </w:p>
        </w:tc>
        <w:tc>
          <w:tcPr>
            <w:tcW w:w="2244" w:type="dxa"/>
          </w:tcPr>
          <w:p w14:paraId="7AACE88E" w14:textId="77777777" w:rsidR="00F0370C" w:rsidRPr="00645D2E" w:rsidRDefault="00F0370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F0370C" w:rsidRPr="00645D2E" w14:paraId="0ED0921A" w14:textId="77777777" w:rsidTr="001B399C">
        <w:trPr>
          <w:trHeight w:val="20"/>
        </w:trPr>
        <w:tc>
          <w:tcPr>
            <w:tcW w:w="7230" w:type="dxa"/>
            <w:hideMark/>
          </w:tcPr>
          <w:p w14:paraId="1E9A857A" w14:textId="5A6D608E" w:rsidR="003E5443" w:rsidRPr="00485297" w:rsidRDefault="00F0370C" w:rsidP="00485297">
            <w:pPr>
              <w:pStyle w:val="Header"/>
              <w:spacing w:after="0" w:line="240" w:lineRule="auto"/>
              <w:ind w:left="-101"/>
              <w:jc w:val="left"/>
              <w:rPr>
                <w:rFonts w:ascii="Arial" w:hAnsi="Arial" w:cstheme="minorBidi"/>
                <w:color w:val="000000" w:themeColor="text1"/>
                <w:sz w:val="20"/>
                <w:szCs w:val="20"/>
                <w:lang w:val="en-GB"/>
              </w:rPr>
            </w:pPr>
            <w:r w:rsidRPr="00645D2E">
              <w:rPr>
                <w:rFonts w:ascii="Arial" w:hAnsi="Arial" w:cs="Arial"/>
                <w:color w:val="000000" w:themeColor="text1"/>
                <w:sz w:val="20"/>
                <w:szCs w:val="20"/>
                <w:lang w:val="en-GB"/>
              </w:rPr>
              <w:t>Opening book value</w:t>
            </w:r>
          </w:p>
        </w:tc>
        <w:tc>
          <w:tcPr>
            <w:tcW w:w="2244" w:type="dxa"/>
          </w:tcPr>
          <w:p w14:paraId="66EF8BBC" w14:textId="44D04A03" w:rsidR="00AD3512" w:rsidRPr="00645D2E" w:rsidRDefault="00880C1E" w:rsidP="006B6C88">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30,576</w:t>
            </w:r>
          </w:p>
        </w:tc>
      </w:tr>
      <w:tr w:rsidR="006B6C88" w:rsidRPr="00645D2E" w14:paraId="00CA4291" w14:textId="77777777" w:rsidTr="001B399C">
        <w:trPr>
          <w:trHeight w:val="20"/>
        </w:trPr>
        <w:tc>
          <w:tcPr>
            <w:tcW w:w="7230" w:type="dxa"/>
          </w:tcPr>
          <w:p w14:paraId="65E44028" w14:textId="4F0A1D42" w:rsidR="006B6C88" w:rsidRPr="00645D2E" w:rsidRDefault="006B6C88" w:rsidP="00FF4EEB">
            <w:pPr>
              <w:pStyle w:val="Header"/>
              <w:spacing w:after="0" w:line="240" w:lineRule="auto"/>
              <w:ind w:left="-101"/>
              <w:jc w:val="left"/>
              <w:rPr>
                <w:rFonts w:ascii="Arial" w:hAnsi="Arial" w:cs="Arial"/>
                <w:color w:val="000000" w:themeColor="text1"/>
                <w:sz w:val="20"/>
                <w:szCs w:val="20"/>
                <w:lang w:val="en-GB"/>
              </w:rPr>
            </w:pPr>
            <w:r>
              <w:rPr>
                <w:rFonts w:ascii="Arial" w:hAnsi="Arial" w:cs="Arial"/>
                <w:color w:val="000000" w:themeColor="text1"/>
                <w:sz w:val="20"/>
                <w:szCs w:val="20"/>
                <w:lang w:val="en-GB"/>
              </w:rPr>
              <w:t>Disposal</w:t>
            </w:r>
          </w:p>
        </w:tc>
        <w:tc>
          <w:tcPr>
            <w:tcW w:w="2244" w:type="dxa"/>
          </w:tcPr>
          <w:p w14:paraId="007E1A79" w14:textId="618B87B6" w:rsidR="006B6C88" w:rsidRPr="00645D2E" w:rsidRDefault="006B6C88">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w:t>
            </w:r>
            <w:r>
              <w:rPr>
                <w:rFonts w:ascii="Arial" w:eastAsia="Arial Unicode MS" w:hAnsi="Arial" w:cstheme="minorBidi"/>
                <w:color w:val="000000" w:themeColor="text1"/>
                <w:sz w:val="20"/>
                <w:szCs w:val="20"/>
              </w:rPr>
              <w:t>19,641</w:t>
            </w:r>
            <w:r>
              <w:rPr>
                <w:rFonts w:ascii="Arial" w:eastAsia="Arial Unicode MS" w:hAnsi="Arial" w:cs="Arial"/>
                <w:color w:val="000000" w:themeColor="text1"/>
                <w:sz w:val="20"/>
                <w:szCs w:val="20"/>
              </w:rPr>
              <w:t>)</w:t>
            </w:r>
          </w:p>
        </w:tc>
      </w:tr>
      <w:tr w:rsidR="00DB242D" w:rsidRPr="00645D2E" w14:paraId="16B95FED" w14:textId="77777777" w:rsidTr="001B399C">
        <w:trPr>
          <w:trHeight w:val="20"/>
        </w:trPr>
        <w:tc>
          <w:tcPr>
            <w:tcW w:w="7230" w:type="dxa"/>
            <w:hideMark/>
          </w:tcPr>
          <w:p w14:paraId="7281AB03" w14:textId="57F68D03" w:rsidR="00DB242D" w:rsidRPr="00645D2E" w:rsidRDefault="00464CA5" w:rsidP="00CF00BB">
            <w:pPr>
              <w:pStyle w:val="Header"/>
              <w:spacing w:after="0" w:line="240" w:lineRule="auto"/>
              <w:ind w:left="-109"/>
              <w:jc w:val="lef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Gain on </w:t>
            </w:r>
            <w:r w:rsidR="00AA6B6D" w:rsidRPr="00645D2E">
              <w:rPr>
                <w:rFonts w:ascii="Arial" w:hAnsi="Arial" w:cs="Arial"/>
                <w:color w:val="000000" w:themeColor="text1"/>
                <w:sz w:val="20"/>
                <w:szCs w:val="20"/>
                <w:lang w:val="en-GB"/>
              </w:rPr>
              <w:t>remeasurement</w:t>
            </w:r>
            <w:r w:rsidRPr="00645D2E">
              <w:rPr>
                <w:rFonts w:ascii="Arial" w:hAnsi="Arial" w:cs="Arial"/>
                <w:color w:val="000000" w:themeColor="text1"/>
                <w:sz w:val="20"/>
                <w:szCs w:val="20"/>
                <w:lang w:val="en-GB"/>
              </w:rPr>
              <w:t xml:space="preserve"> in fair value </w:t>
            </w:r>
            <w:r w:rsidR="00A30A49" w:rsidRPr="00645D2E">
              <w:rPr>
                <w:rFonts w:ascii="Arial" w:hAnsi="Arial" w:cs="Arial"/>
                <w:color w:val="000000" w:themeColor="text1"/>
                <w:sz w:val="20"/>
                <w:szCs w:val="20"/>
                <w:lang w:val="en-GB"/>
              </w:rPr>
              <w:t>of financial assets through profit or loss</w:t>
            </w:r>
          </w:p>
        </w:tc>
        <w:tc>
          <w:tcPr>
            <w:tcW w:w="2244" w:type="dxa"/>
          </w:tcPr>
          <w:p w14:paraId="22AE6084" w14:textId="15F54D53" w:rsidR="00DB242D" w:rsidRPr="00645D2E" w:rsidRDefault="00E178ED">
            <w:pPr>
              <w:tabs>
                <w:tab w:val="left" w:pos="1270"/>
              </w:tabs>
              <w:spacing w:after="0" w:line="240" w:lineRule="auto"/>
              <w:ind w:left="28"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2,488</w:t>
            </w:r>
          </w:p>
        </w:tc>
      </w:tr>
      <w:tr w:rsidR="001A768D" w:rsidRPr="00645D2E" w14:paraId="43E3AFA4" w14:textId="77777777" w:rsidTr="001B399C">
        <w:trPr>
          <w:trHeight w:val="20"/>
        </w:trPr>
        <w:tc>
          <w:tcPr>
            <w:tcW w:w="7230" w:type="dxa"/>
          </w:tcPr>
          <w:p w14:paraId="60A1D4DF" w14:textId="77777777" w:rsidR="001A768D" w:rsidRPr="00FF4EEB" w:rsidRDefault="001A768D" w:rsidP="00FF4EEB">
            <w:pPr>
              <w:spacing w:after="0" w:line="240" w:lineRule="auto"/>
              <w:rPr>
                <w:rFonts w:ascii="Arial" w:hAnsi="Arial" w:cstheme="minorBidi"/>
                <w:color w:val="000000" w:themeColor="text1"/>
                <w:sz w:val="20"/>
                <w:szCs w:val="20"/>
                <w:lang w:val="en-GB"/>
              </w:rPr>
            </w:pPr>
          </w:p>
        </w:tc>
        <w:tc>
          <w:tcPr>
            <w:tcW w:w="2244" w:type="dxa"/>
            <w:tcBorders>
              <w:top w:val="single" w:sz="4" w:space="0" w:color="auto"/>
              <w:left w:val="nil"/>
              <w:bottom w:val="nil"/>
              <w:right w:val="nil"/>
            </w:tcBorders>
          </w:tcPr>
          <w:p w14:paraId="60C6C0EA" w14:textId="77777777" w:rsidR="001A768D" w:rsidRPr="00645D2E" w:rsidRDefault="001A768D">
            <w:pPr>
              <w:spacing w:after="0" w:line="240" w:lineRule="auto"/>
              <w:ind w:left="28" w:right="-72"/>
              <w:jc w:val="right"/>
              <w:rPr>
                <w:rFonts w:ascii="Arial" w:hAnsi="Arial" w:cs="Arial"/>
                <w:color w:val="000000" w:themeColor="text1"/>
                <w:sz w:val="20"/>
                <w:szCs w:val="20"/>
                <w:lang w:val="en-GB"/>
              </w:rPr>
            </w:pPr>
          </w:p>
        </w:tc>
      </w:tr>
      <w:tr w:rsidR="001A768D" w:rsidRPr="00645D2E" w14:paraId="6EC5F079" w14:textId="77777777" w:rsidTr="001B399C">
        <w:trPr>
          <w:trHeight w:val="20"/>
        </w:trPr>
        <w:tc>
          <w:tcPr>
            <w:tcW w:w="7230" w:type="dxa"/>
            <w:hideMark/>
          </w:tcPr>
          <w:p w14:paraId="10D6103B" w14:textId="77777777" w:rsidR="001A768D" w:rsidRPr="00645D2E" w:rsidRDefault="001A768D" w:rsidP="00CF00BB">
            <w:pPr>
              <w:spacing w:after="0" w:line="240" w:lineRule="auto"/>
              <w:ind w:left="-109"/>
              <w:rPr>
                <w:rFonts w:ascii="Arial" w:hAnsi="Arial" w:cs="Arial"/>
                <w:color w:val="000000" w:themeColor="text1"/>
                <w:sz w:val="20"/>
                <w:szCs w:val="20"/>
                <w:lang w:val="en-GB"/>
              </w:rPr>
            </w:pPr>
            <w:r w:rsidRPr="00645D2E">
              <w:rPr>
                <w:rFonts w:ascii="Arial" w:hAnsi="Arial" w:cs="Arial"/>
                <w:color w:val="000000" w:themeColor="text1"/>
                <w:sz w:val="20"/>
                <w:szCs w:val="20"/>
                <w:lang w:val="en-GB"/>
              </w:rPr>
              <w:t>Closing book value</w:t>
            </w:r>
          </w:p>
        </w:tc>
        <w:tc>
          <w:tcPr>
            <w:tcW w:w="2244" w:type="dxa"/>
            <w:tcBorders>
              <w:top w:val="nil"/>
              <w:left w:val="nil"/>
              <w:bottom w:val="single" w:sz="4" w:space="0" w:color="auto"/>
              <w:right w:val="nil"/>
            </w:tcBorders>
          </w:tcPr>
          <w:p w14:paraId="570826D0" w14:textId="7A3B6BFF" w:rsidR="001A768D" w:rsidRPr="00D269EF" w:rsidRDefault="004635BB">
            <w:pPr>
              <w:spacing w:after="0" w:line="240" w:lineRule="auto"/>
              <w:ind w:left="28" w:right="-72"/>
              <w:jc w:val="right"/>
              <w:rPr>
                <w:rFonts w:ascii="Arial" w:hAnsi="Arial" w:cstheme="minorBidi"/>
                <w:color w:val="000000" w:themeColor="text1"/>
                <w:sz w:val="20"/>
                <w:szCs w:val="20"/>
                <w:cs/>
                <w:lang w:val="en-GB"/>
              </w:rPr>
            </w:pPr>
            <w:r>
              <w:rPr>
                <w:rFonts w:ascii="Arial" w:hAnsi="Arial" w:cs="Arial"/>
                <w:color w:val="000000" w:themeColor="text1"/>
                <w:sz w:val="20"/>
                <w:szCs w:val="20"/>
                <w:lang w:val="en-GB"/>
              </w:rPr>
              <w:t>13</w:t>
            </w:r>
            <w:r w:rsidR="006438B6" w:rsidRPr="00645D2E">
              <w:rPr>
                <w:rFonts w:ascii="Arial" w:hAnsi="Arial" w:cs="Arial"/>
                <w:color w:val="000000" w:themeColor="text1"/>
                <w:sz w:val="20"/>
                <w:szCs w:val="20"/>
                <w:lang w:val="en-GB"/>
              </w:rPr>
              <w:t>,</w:t>
            </w:r>
            <w:r>
              <w:rPr>
                <w:rFonts w:ascii="Arial" w:hAnsi="Arial" w:cs="Arial"/>
                <w:color w:val="000000" w:themeColor="text1"/>
                <w:sz w:val="20"/>
                <w:szCs w:val="20"/>
                <w:lang w:val="en-GB"/>
              </w:rPr>
              <w:t>423</w:t>
            </w:r>
          </w:p>
        </w:tc>
      </w:tr>
    </w:tbl>
    <w:p w14:paraId="1AC36AB3" w14:textId="77777777" w:rsidR="008A67A5" w:rsidRPr="00645D2E" w:rsidRDefault="008A67A5" w:rsidP="750ACD42">
      <w:pPr>
        <w:spacing w:after="0" w:line="240" w:lineRule="auto"/>
        <w:rPr>
          <w:rFonts w:ascii="Arial" w:hAnsi="Arial" w:cs="Arial"/>
          <w:color w:val="000000" w:themeColor="text1"/>
          <w:spacing w:val="-2"/>
          <w:sz w:val="20"/>
          <w:szCs w:val="20"/>
          <w:lang w:val="en-GB"/>
        </w:rPr>
      </w:pPr>
    </w:p>
    <w:p w14:paraId="67ED7C48" w14:textId="77777777" w:rsidR="005511BC" w:rsidRPr="00645D2E" w:rsidRDefault="005511BC" w:rsidP="750ACD42">
      <w:pPr>
        <w:spacing w:after="0" w:line="240" w:lineRule="auto"/>
        <w:rPr>
          <w:rFonts w:ascii="Arial" w:hAnsi="Arial" w:cs="Arial"/>
          <w:color w:val="000000" w:themeColor="text1"/>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6CFD7CB2" w14:textId="77777777" w:rsidTr="750ACD42">
        <w:trPr>
          <w:trHeight w:val="386"/>
        </w:trPr>
        <w:tc>
          <w:tcPr>
            <w:tcW w:w="9450" w:type="dxa"/>
            <w:vAlign w:val="center"/>
            <w:hideMark/>
          </w:tcPr>
          <w:p w14:paraId="5635E776" w14:textId="1108A0D0" w:rsidR="009D49A9" w:rsidRPr="00645D2E" w:rsidRDefault="00B441C1" w:rsidP="750ACD42">
            <w:pPr>
              <w:spacing w:after="0" w:line="240" w:lineRule="auto"/>
              <w:ind w:left="432" w:hanging="543"/>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12</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Investments in subsidiaries and associates</w:t>
            </w:r>
            <w:r w:rsidR="66480C4B" w:rsidRPr="00645D2E">
              <w:rPr>
                <w:rFonts w:ascii="Arial" w:hAnsi="Arial" w:cs="Arial"/>
                <w:b/>
                <w:bCs/>
                <w:color w:val="000000" w:themeColor="text1"/>
                <w:sz w:val="20"/>
                <w:szCs w:val="20"/>
                <w:lang w:val="en-GB"/>
              </w:rPr>
              <w:t>, net</w:t>
            </w:r>
          </w:p>
        </w:tc>
      </w:tr>
    </w:tbl>
    <w:p w14:paraId="53A5A8E8" w14:textId="77777777" w:rsidR="009D49A9" w:rsidRPr="00645D2E" w:rsidRDefault="009D49A9" w:rsidP="750ACD42">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4C4983" w:rsidRPr="00645D2E" w14:paraId="19151AEB" w14:textId="77777777" w:rsidTr="750ACD42">
        <w:trPr>
          <w:trHeight w:val="20"/>
        </w:trPr>
        <w:tc>
          <w:tcPr>
            <w:tcW w:w="3781" w:type="dxa"/>
          </w:tcPr>
          <w:p w14:paraId="154DAA05" w14:textId="77777777" w:rsidR="009D49A9" w:rsidRPr="00645D2E" w:rsidRDefault="009D49A9" w:rsidP="750ACD42">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hideMark/>
          </w:tcPr>
          <w:p w14:paraId="5F803E35" w14:textId="5764450F"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55DF6087"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7586FCBF" w14:textId="3CBA353A"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569B2631"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AA3360" w:rsidRPr="00645D2E" w14:paraId="304A777C" w14:textId="77777777" w:rsidTr="750ACD42">
        <w:trPr>
          <w:trHeight w:val="20"/>
        </w:trPr>
        <w:tc>
          <w:tcPr>
            <w:tcW w:w="3781" w:type="dxa"/>
            <w:hideMark/>
          </w:tcPr>
          <w:p w14:paraId="59B6592D" w14:textId="77777777" w:rsidR="00AA3360" w:rsidRPr="00645D2E" w:rsidRDefault="00AA3360" w:rsidP="00AA3360">
            <w:pPr>
              <w:spacing w:after="0" w:line="240" w:lineRule="auto"/>
              <w:ind w:left="-101"/>
              <w:jc w:val="both"/>
              <w:rPr>
                <w:rFonts w:ascii="Arial" w:hAnsi="Arial" w:cs="Arial"/>
                <w:b/>
                <w:bCs/>
                <w:color w:val="000000" w:themeColor="text1"/>
                <w:sz w:val="20"/>
                <w:szCs w:val="20"/>
                <w:lang w:val="en-GB"/>
              </w:rPr>
            </w:pPr>
            <w:bookmarkStart w:id="2" w:name="OLE_LINK9"/>
            <w:r w:rsidRPr="00645D2E">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4387E8D7" w14:textId="45F85B6E"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D269EF">
              <w:rPr>
                <w:rFonts w:ascii="Arial" w:hAnsi="Arial" w:cstheme="minorBidi"/>
                <w:b/>
                <w:bCs/>
                <w:color w:val="000000" w:themeColor="text1"/>
                <w:sz w:val="20"/>
                <w:szCs w:val="20"/>
              </w:rPr>
              <w:t>0</w:t>
            </w:r>
            <w:r w:rsidR="00AA3360" w:rsidRPr="00645D2E">
              <w:rPr>
                <w:rFonts w:ascii="Arial" w:hAnsi="Arial" w:cs="Arial"/>
                <w:b/>
                <w:bCs/>
                <w:color w:val="000000" w:themeColor="text1"/>
                <w:sz w:val="20"/>
                <w:szCs w:val="20"/>
                <w:lang w:val="en-GB"/>
              </w:rPr>
              <w:t xml:space="preserve"> </w:t>
            </w:r>
            <w:r w:rsidR="00D269EF">
              <w:rPr>
                <w:rFonts w:ascii="Arial" w:hAnsi="Arial" w:cs="Arial"/>
                <w:b/>
                <w:bCs/>
                <w:color w:val="000000" w:themeColor="text1"/>
                <w:sz w:val="20"/>
                <w:szCs w:val="20"/>
                <w:lang w:val="en-GB"/>
              </w:rPr>
              <w:t>June</w:t>
            </w:r>
          </w:p>
        </w:tc>
        <w:tc>
          <w:tcPr>
            <w:tcW w:w="1418" w:type="dxa"/>
            <w:tcBorders>
              <w:top w:val="single" w:sz="4" w:space="0" w:color="auto"/>
              <w:left w:val="nil"/>
              <w:bottom w:val="nil"/>
              <w:right w:val="nil"/>
            </w:tcBorders>
            <w:hideMark/>
          </w:tcPr>
          <w:p w14:paraId="4FFC639C" w14:textId="36C2EAFB"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c>
          <w:tcPr>
            <w:tcW w:w="1417" w:type="dxa"/>
            <w:tcBorders>
              <w:top w:val="single" w:sz="4" w:space="0" w:color="auto"/>
              <w:left w:val="nil"/>
              <w:bottom w:val="nil"/>
              <w:right w:val="nil"/>
            </w:tcBorders>
            <w:hideMark/>
          </w:tcPr>
          <w:p w14:paraId="208639E8" w14:textId="2BB2C091"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D269EF">
              <w:rPr>
                <w:rFonts w:ascii="Arial" w:hAnsi="Arial" w:cs="Arial"/>
                <w:b/>
                <w:bCs/>
                <w:color w:val="000000" w:themeColor="text1"/>
                <w:sz w:val="20"/>
                <w:szCs w:val="20"/>
                <w:lang w:val="en-GB"/>
              </w:rPr>
              <w:t>0</w:t>
            </w:r>
            <w:r w:rsidR="00AA3360" w:rsidRPr="00645D2E">
              <w:rPr>
                <w:rFonts w:ascii="Arial" w:hAnsi="Arial" w:cs="Arial"/>
                <w:b/>
                <w:bCs/>
                <w:color w:val="000000" w:themeColor="text1"/>
                <w:sz w:val="20"/>
                <w:szCs w:val="20"/>
                <w:lang w:val="en-GB"/>
              </w:rPr>
              <w:t xml:space="preserve"> </w:t>
            </w:r>
            <w:r w:rsidR="00D269EF">
              <w:rPr>
                <w:rFonts w:ascii="Arial" w:hAnsi="Arial" w:cs="Arial"/>
                <w:b/>
                <w:bCs/>
                <w:color w:val="000000" w:themeColor="text1"/>
                <w:sz w:val="20"/>
                <w:szCs w:val="20"/>
                <w:lang w:val="en-GB"/>
              </w:rPr>
              <w:t>June</w:t>
            </w:r>
          </w:p>
        </w:tc>
        <w:tc>
          <w:tcPr>
            <w:tcW w:w="1418" w:type="dxa"/>
            <w:tcBorders>
              <w:top w:val="single" w:sz="4" w:space="0" w:color="auto"/>
              <w:left w:val="nil"/>
              <w:bottom w:val="nil"/>
              <w:right w:val="nil"/>
            </w:tcBorders>
            <w:hideMark/>
          </w:tcPr>
          <w:p w14:paraId="586831C7" w14:textId="7BDB9721"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r>
      <w:tr w:rsidR="00AA3360" w:rsidRPr="00645D2E" w14:paraId="5865F92B" w14:textId="77777777" w:rsidTr="750ACD42">
        <w:trPr>
          <w:trHeight w:val="20"/>
        </w:trPr>
        <w:tc>
          <w:tcPr>
            <w:tcW w:w="3781" w:type="dxa"/>
          </w:tcPr>
          <w:p w14:paraId="33D6A1DF"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1416" w:type="dxa"/>
            <w:hideMark/>
          </w:tcPr>
          <w:p w14:paraId="4C0CA8F9" w14:textId="71F27484"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1CBB44CE" w14:textId="06B93235"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17" w:type="dxa"/>
            <w:hideMark/>
          </w:tcPr>
          <w:p w14:paraId="574B5F56" w14:textId="55AF97A8"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0195518B" w14:textId="5304BA14"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bookmarkEnd w:id="2"/>
      <w:tr w:rsidR="004C4983" w:rsidRPr="00645D2E" w14:paraId="38DA04AB" w14:textId="77777777" w:rsidTr="750ACD42">
        <w:trPr>
          <w:trHeight w:val="20"/>
        </w:trPr>
        <w:tc>
          <w:tcPr>
            <w:tcW w:w="3781" w:type="dxa"/>
          </w:tcPr>
          <w:p w14:paraId="5B14BEE3" w14:textId="77777777" w:rsidR="00290E09" w:rsidRPr="00645D2E" w:rsidRDefault="00290E09" w:rsidP="750ACD42">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45EBEEB8" w14:textId="15DB9C70"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0731E409" w14:textId="6C75C9D6"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2005E2EC" w14:textId="5A58D6BF"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CDF2D50" w14:textId="3C1438FA" w:rsidR="00290E09" w:rsidRPr="00645D2E" w:rsidRDefault="514DCC1D" w:rsidP="750ACD4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0D4B4CC3" w14:textId="77777777" w:rsidTr="750ACD42">
        <w:trPr>
          <w:trHeight w:val="70"/>
        </w:trPr>
        <w:tc>
          <w:tcPr>
            <w:tcW w:w="3781" w:type="dxa"/>
          </w:tcPr>
          <w:p w14:paraId="1EF1ED37" w14:textId="77777777" w:rsidR="00290E09" w:rsidRPr="00645D2E" w:rsidRDefault="00290E09" w:rsidP="750ACD42">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42260955"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4840DE1E"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7" w:type="dxa"/>
            <w:tcBorders>
              <w:top w:val="single" w:sz="4" w:space="0" w:color="auto"/>
              <w:left w:val="nil"/>
              <w:bottom w:val="nil"/>
              <w:right w:val="nil"/>
            </w:tcBorders>
            <w:vAlign w:val="bottom"/>
          </w:tcPr>
          <w:p w14:paraId="7B95EF60"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420D24D8" w14:textId="77777777" w:rsidR="00290E09" w:rsidRPr="00645D2E" w:rsidRDefault="00290E09" w:rsidP="750ACD42">
            <w:pPr>
              <w:spacing w:after="0" w:line="240" w:lineRule="auto"/>
              <w:ind w:right="-72"/>
              <w:jc w:val="right"/>
              <w:rPr>
                <w:rFonts w:ascii="Arial" w:hAnsi="Arial" w:cs="Arial"/>
                <w:color w:val="000000" w:themeColor="text1"/>
                <w:spacing w:val="-6"/>
                <w:sz w:val="20"/>
                <w:szCs w:val="20"/>
                <w:lang w:val="en-GB"/>
              </w:rPr>
            </w:pPr>
          </w:p>
        </w:tc>
      </w:tr>
      <w:tr w:rsidR="0012098C" w:rsidRPr="00645D2E" w14:paraId="7E4200AA" w14:textId="77777777" w:rsidTr="750ACD42">
        <w:trPr>
          <w:trHeight w:val="20"/>
        </w:trPr>
        <w:tc>
          <w:tcPr>
            <w:tcW w:w="3781" w:type="dxa"/>
            <w:hideMark/>
          </w:tcPr>
          <w:p w14:paraId="1CCC8399" w14:textId="672540ED" w:rsidR="0012098C" w:rsidRPr="00645D2E" w:rsidRDefault="0012098C" w:rsidP="0012098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Investments in subsidiaries</w:t>
            </w:r>
            <w:r w:rsidR="00CF00BB">
              <w:rPr>
                <w:rFonts w:ascii="Arial" w:hAnsi="Arial" w:cs="Arial"/>
                <w:color w:val="000000" w:themeColor="text1"/>
                <w:sz w:val="20"/>
                <w:szCs w:val="20"/>
                <w:lang w:val="en-GB"/>
              </w:rPr>
              <w:t>, net</w:t>
            </w:r>
          </w:p>
        </w:tc>
        <w:tc>
          <w:tcPr>
            <w:tcW w:w="1416" w:type="dxa"/>
            <w:vAlign w:val="bottom"/>
          </w:tcPr>
          <w:p w14:paraId="6CE1453E" w14:textId="23C65248" w:rsidR="0012098C" w:rsidRPr="00645D2E" w:rsidRDefault="00B36597" w:rsidP="0012098C">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w:t>
            </w:r>
          </w:p>
        </w:tc>
        <w:tc>
          <w:tcPr>
            <w:tcW w:w="1418" w:type="dxa"/>
            <w:vAlign w:val="bottom"/>
          </w:tcPr>
          <w:p w14:paraId="192A525D" w14:textId="4EBF11C5"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17" w:type="dxa"/>
            <w:vAlign w:val="bottom"/>
          </w:tcPr>
          <w:p w14:paraId="07A67090" w14:textId="0E2F2E73" w:rsidR="0012098C" w:rsidRPr="00645D2E" w:rsidRDefault="00C07333"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1,862,526</w:t>
            </w:r>
          </w:p>
        </w:tc>
        <w:tc>
          <w:tcPr>
            <w:tcW w:w="1418" w:type="dxa"/>
            <w:vAlign w:val="bottom"/>
          </w:tcPr>
          <w:p w14:paraId="1738EF53" w14:textId="1319982C"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1,862,526</w:t>
            </w:r>
          </w:p>
        </w:tc>
      </w:tr>
      <w:tr w:rsidR="0012098C" w:rsidRPr="00645D2E" w14:paraId="42BCA45C" w14:textId="77777777" w:rsidTr="750ACD42">
        <w:trPr>
          <w:trHeight w:val="20"/>
        </w:trPr>
        <w:tc>
          <w:tcPr>
            <w:tcW w:w="3781" w:type="dxa"/>
            <w:hideMark/>
          </w:tcPr>
          <w:p w14:paraId="74299B4E" w14:textId="376DD1F6" w:rsidR="0012098C" w:rsidRPr="00645D2E" w:rsidRDefault="0012098C" w:rsidP="0012098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Investments in associates</w:t>
            </w:r>
            <w:r w:rsidR="00CF00BB">
              <w:rPr>
                <w:rFonts w:ascii="Arial" w:hAnsi="Arial" w:cs="Arial"/>
                <w:color w:val="000000" w:themeColor="text1"/>
                <w:sz w:val="20"/>
                <w:szCs w:val="20"/>
                <w:lang w:val="en-GB"/>
              </w:rPr>
              <w:t>, net</w:t>
            </w:r>
          </w:p>
        </w:tc>
        <w:tc>
          <w:tcPr>
            <w:tcW w:w="1416" w:type="dxa"/>
            <w:tcBorders>
              <w:bottom w:val="single" w:sz="4" w:space="0" w:color="auto"/>
            </w:tcBorders>
            <w:vAlign w:val="bottom"/>
          </w:tcPr>
          <w:p w14:paraId="7B3800BC" w14:textId="07A037EA" w:rsidR="0012098C" w:rsidRPr="00645D2E" w:rsidRDefault="0071556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28</w:t>
            </w:r>
            <w:r w:rsidR="004E576D">
              <w:rPr>
                <w:rFonts w:ascii="Arial" w:eastAsia="Arial Unicode MS" w:hAnsi="Arial" w:cs="Arial"/>
                <w:color w:val="000000" w:themeColor="text1"/>
                <w:sz w:val="20"/>
                <w:szCs w:val="20"/>
              </w:rPr>
              <w:t>1</w:t>
            </w:r>
            <w:r w:rsidRPr="00645D2E">
              <w:rPr>
                <w:rFonts w:ascii="Arial" w:eastAsia="Arial Unicode MS" w:hAnsi="Arial" w:cs="Arial"/>
                <w:color w:val="000000" w:themeColor="text1"/>
                <w:sz w:val="20"/>
                <w:szCs w:val="20"/>
              </w:rPr>
              <w:t>,</w:t>
            </w:r>
            <w:r w:rsidR="004E576D">
              <w:rPr>
                <w:rFonts w:ascii="Arial" w:eastAsia="Arial Unicode MS" w:hAnsi="Arial" w:cs="Arial"/>
                <w:color w:val="000000" w:themeColor="text1"/>
                <w:sz w:val="20"/>
                <w:szCs w:val="20"/>
              </w:rPr>
              <w:t>905</w:t>
            </w:r>
          </w:p>
        </w:tc>
        <w:tc>
          <w:tcPr>
            <w:tcW w:w="1418" w:type="dxa"/>
            <w:tcBorders>
              <w:bottom w:val="single" w:sz="4" w:space="0" w:color="auto"/>
            </w:tcBorders>
            <w:vAlign w:val="bottom"/>
          </w:tcPr>
          <w:p w14:paraId="2E8120D0" w14:textId="57EF8F26"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291,414</w:t>
            </w:r>
          </w:p>
        </w:tc>
        <w:tc>
          <w:tcPr>
            <w:tcW w:w="1417" w:type="dxa"/>
            <w:tcBorders>
              <w:bottom w:val="single" w:sz="4" w:space="0" w:color="auto"/>
            </w:tcBorders>
            <w:vAlign w:val="bottom"/>
          </w:tcPr>
          <w:p w14:paraId="2AD4906C" w14:textId="36F5AF4F" w:rsidR="0012098C" w:rsidRPr="00645D2E" w:rsidRDefault="00893B5B"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20,000</w:t>
            </w:r>
          </w:p>
        </w:tc>
        <w:tc>
          <w:tcPr>
            <w:tcW w:w="1418" w:type="dxa"/>
            <w:tcBorders>
              <w:bottom w:val="single" w:sz="4" w:space="0" w:color="auto"/>
            </w:tcBorders>
            <w:vAlign w:val="bottom"/>
          </w:tcPr>
          <w:p w14:paraId="37B5564D" w14:textId="1C53835E"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20,000</w:t>
            </w:r>
          </w:p>
        </w:tc>
      </w:tr>
      <w:tr w:rsidR="0012098C" w:rsidRPr="00645D2E" w14:paraId="7A162E96" w14:textId="77777777" w:rsidTr="750ACD42">
        <w:trPr>
          <w:trHeight w:val="20"/>
        </w:trPr>
        <w:tc>
          <w:tcPr>
            <w:tcW w:w="3781" w:type="dxa"/>
          </w:tcPr>
          <w:p w14:paraId="59FA35D6" w14:textId="77777777" w:rsidR="0012098C" w:rsidRPr="00645D2E" w:rsidRDefault="0012098C" w:rsidP="0012098C">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6EF03977" w14:textId="77777777" w:rsidR="0012098C" w:rsidRPr="00645D2E" w:rsidRDefault="0012098C" w:rsidP="0012098C">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vAlign w:val="bottom"/>
          </w:tcPr>
          <w:p w14:paraId="10D98B8F" w14:textId="7777777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p>
        </w:tc>
        <w:tc>
          <w:tcPr>
            <w:tcW w:w="1417" w:type="dxa"/>
            <w:tcBorders>
              <w:top w:val="single" w:sz="4" w:space="0" w:color="auto"/>
              <w:left w:val="nil"/>
              <w:bottom w:val="nil"/>
              <w:right w:val="nil"/>
            </w:tcBorders>
            <w:vAlign w:val="bottom"/>
          </w:tcPr>
          <w:p w14:paraId="04CBB436" w14:textId="7777777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left w:val="nil"/>
              <w:bottom w:val="nil"/>
              <w:right w:val="nil"/>
            </w:tcBorders>
            <w:vAlign w:val="bottom"/>
          </w:tcPr>
          <w:p w14:paraId="15CD2521" w14:textId="7777777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p>
        </w:tc>
      </w:tr>
      <w:tr w:rsidR="0012098C" w:rsidRPr="00645D2E" w14:paraId="5A289B9A" w14:textId="77777777" w:rsidTr="750ACD42">
        <w:trPr>
          <w:trHeight w:val="20"/>
        </w:trPr>
        <w:tc>
          <w:tcPr>
            <w:tcW w:w="3781" w:type="dxa"/>
          </w:tcPr>
          <w:p w14:paraId="40063B42" w14:textId="77777777" w:rsidR="0012098C" w:rsidRPr="00645D2E" w:rsidRDefault="0012098C" w:rsidP="0012098C">
            <w:pPr>
              <w:spacing w:after="0" w:line="240" w:lineRule="auto"/>
              <w:ind w:left="-101"/>
              <w:jc w:val="both"/>
              <w:rPr>
                <w:rFonts w:ascii="Arial" w:hAnsi="Arial" w:cs="Arial"/>
                <w:color w:val="000000" w:themeColor="text1"/>
                <w:spacing w:val="-4"/>
                <w:sz w:val="20"/>
                <w:szCs w:val="20"/>
                <w:lang w:val="en-GB"/>
              </w:rPr>
            </w:pPr>
          </w:p>
        </w:tc>
        <w:tc>
          <w:tcPr>
            <w:tcW w:w="1416" w:type="dxa"/>
            <w:tcBorders>
              <w:left w:val="nil"/>
              <w:bottom w:val="single" w:sz="4" w:space="0" w:color="auto"/>
              <w:right w:val="nil"/>
            </w:tcBorders>
            <w:vAlign w:val="bottom"/>
          </w:tcPr>
          <w:p w14:paraId="4A1C3C1A" w14:textId="62712DEE" w:rsidR="0012098C" w:rsidRPr="00645D2E" w:rsidRDefault="00B72064" w:rsidP="0012098C">
            <w:pPr>
              <w:spacing w:after="0" w:line="240" w:lineRule="auto"/>
              <w:ind w:right="-72"/>
              <w:jc w:val="right"/>
              <w:rPr>
                <w:rFonts w:ascii="Arial" w:eastAsia="MS Mincho" w:hAnsi="Arial" w:cs="Arial"/>
                <w:color w:val="000000" w:themeColor="text1"/>
                <w:sz w:val="20"/>
                <w:szCs w:val="20"/>
              </w:rPr>
            </w:pPr>
            <w:r w:rsidRPr="00645D2E">
              <w:rPr>
                <w:rFonts w:ascii="Arial" w:eastAsia="MS Mincho" w:hAnsi="Arial" w:cs="Arial"/>
                <w:color w:val="000000" w:themeColor="text1"/>
                <w:sz w:val="20"/>
                <w:szCs w:val="20"/>
              </w:rPr>
              <w:t>28</w:t>
            </w:r>
            <w:r w:rsidR="00E23C7D">
              <w:rPr>
                <w:rFonts w:ascii="Arial" w:eastAsia="MS Mincho" w:hAnsi="Arial" w:cs="Arial"/>
                <w:color w:val="000000" w:themeColor="text1"/>
                <w:sz w:val="20"/>
                <w:szCs w:val="20"/>
              </w:rPr>
              <w:t>1</w:t>
            </w:r>
            <w:r w:rsidRPr="00645D2E">
              <w:rPr>
                <w:rFonts w:ascii="Arial" w:eastAsia="MS Mincho" w:hAnsi="Arial" w:cs="Arial"/>
                <w:color w:val="000000" w:themeColor="text1"/>
                <w:sz w:val="20"/>
                <w:szCs w:val="20"/>
              </w:rPr>
              <w:t>,</w:t>
            </w:r>
            <w:r w:rsidR="00E23C7D">
              <w:rPr>
                <w:rFonts w:ascii="Arial" w:eastAsia="MS Mincho" w:hAnsi="Arial" w:cs="Arial"/>
                <w:color w:val="000000" w:themeColor="text1"/>
                <w:sz w:val="20"/>
                <w:szCs w:val="20"/>
              </w:rPr>
              <w:t>905</w:t>
            </w:r>
          </w:p>
        </w:tc>
        <w:tc>
          <w:tcPr>
            <w:tcW w:w="1418" w:type="dxa"/>
            <w:tcBorders>
              <w:bottom w:val="single" w:sz="4" w:space="0" w:color="auto"/>
            </w:tcBorders>
            <w:vAlign w:val="bottom"/>
          </w:tcPr>
          <w:p w14:paraId="383A8537" w14:textId="0ABFB1AA"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291,414</w:t>
            </w:r>
          </w:p>
        </w:tc>
        <w:tc>
          <w:tcPr>
            <w:tcW w:w="1417" w:type="dxa"/>
            <w:tcBorders>
              <w:bottom w:val="single" w:sz="4" w:space="0" w:color="auto"/>
            </w:tcBorders>
            <w:vAlign w:val="bottom"/>
          </w:tcPr>
          <w:p w14:paraId="38156BAB" w14:textId="23DE68E2" w:rsidR="0012098C" w:rsidRPr="00645D2E" w:rsidRDefault="006B319E"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1,882,526</w:t>
            </w:r>
          </w:p>
        </w:tc>
        <w:tc>
          <w:tcPr>
            <w:tcW w:w="1418" w:type="dxa"/>
            <w:tcBorders>
              <w:bottom w:val="single" w:sz="4" w:space="0" w:color="auto"/>
            </w:tcBorders>
            <w:vAlign w:val="bottom"/>
          </w:tcPr>
          <w:p w14:paraId="28D04D0C" w14:textId="770F7D87" w:rsidR="0012098C" w:rsidRPr="00645D2E" w:rsidRDefault="0012098C" w:rsidP="0012098C">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1,882,526</w:t>
            </w:r>
          </w:p>
        </w:tc>
      </w:tr>
    </w:tbl>
    <w:p w14:paraId="73D48327" w14:textId="500887AB" w:rsidR="004A2DE5" w:rsidRPr="00645D2E" w:rsidRDefault="004A2DE5" w:rsidP="750ACD42">
      <w:pPr>
        <w:spacing w:after="0" w:line="240" w:lineRule="auto"/>
        <w:ind w:left="540" w:hanging="540"/>
        <w:jc w:val="thaiDistribute"/>
        <w:rPr>
          <w:rFonts w:ascii="Arial" w:hAnsi="Arial" w:cs="Arial"/>
          <w:b/>
          <w:bCs/>
          <w:color w:val="000000" w:themeColor="text1"/>
          <w:spacing w:val="-6"/>
          <w:sz w:val="20"/>
          <w:szCs w:val="20"/>
          <w:lang w:val="en-GB"/>
        </w:rPr>
      </w:pPr>
      <w:r w:rsidRPr="00645D2E">
        <w:rPr>
          <w:rFonts w:ascii="Arial" w:hAnsi="Arial" w:cs="Arial"/>
          <w:b/>
          <w:bCs/>
          <w:color w:val="000000" w:themeColor="text1"/>
          <w:spacing w:val="-6"/>
          <w:sz w:val="20"/>
          <w:szCs w:val="20"/>
          <w:lang w:val="en-GB"/>
        </w:rPr>
        <w:br w:type="page"/>
      </w:r>
    </w:p>
    <w:p w14:paraId="72499C8F" w14:textId="77777777" w:rsidR="004A2DE5" w:rsidRPr="00645D2E" w:rsidRDefault="004A2DE5" w:rsidP="004A2DE5">
      <w:pPr>
        <w:spacing w:after="0" w:line="240" w:lineRule="auto"/>
        <w:jc w:val="thaiDistribute"/>
        <w:rPr>
          <w:rFonts w:ascii="Arial" w:hAnsi="Arial" w:cs="Arial"/>
          <w:b/>
          <w:bCs/>
          <w:color w:val="000000" w:themeColor="text1"/>
          <w:spacing w:val="-6"/>
          <w:sz w:val="20"/>
          <w:szCs w:val="20"/>
          <w:lang w:val="en-GB"/>
        </w:rPr>
      </w:pPr>
    </w:p>
    <w:p w14:paraId="361B582A" w14:textId="25456F88" w:rsidR="009D49A9" w:rsidRPr="00F1707E" w:rsidRDefault="009D49A9" w:rsidP="750ACD42">
      <w:pPr>
        <w:spacing w:after="0" w:line="240" w:lineRule="auto"/>
        <w:ind w:left="540" w:hanging="540"/>
        <w:jc w:val="thaiDistribute"/>
        <w:rPr>
          <w:rFonts w:ascii="Arial" w:hAnsi="Arial" w:cs="Arial"/>
          <w:color w:val="000000" w:themeColor="text1"/>
          <w:sz w:val="20"/>
          <w:szCs w:val="20"/>
          <w:lang w:val="en-GB"/>
        </w:rPr>
      </w:pPr>
      <w:r w:rsidRPr="00F1707E">
        <w:rPr>
          <w:rFonts w:ascii="Arial" w:hAnsi="Arial" w:cs="Arial"/>
          <w:color w:val="000000" w:themeColor="text1"/>
          <w:spacing w:val="-6"/>
          <w:sz w:val="20"/>
          <w:szCs w:val="20"/>
          <w:lang w:val="en-GB"/>
        </w:rPr>
        <w:t>The movements of the investments in subsidiaries and associates can be analysed</w:t>
      </w:r>
      <w:r w:rsidRPr="00F1707E">
        <w:rPr>
          <w:rFonts w:ascii="Arial" w:hAnsi="Arial" w:cs="Arial"/>
          <w:color w:val="000000" w:themeColor="text1"/>
          <w:sz w:val="20"/>
          <w:szCs w:val="20"/>
          <w:lang w:val="en-GB"/>
        </w:rPr>
        <w:t xml:space="preserve"> as follows</w:t>
      </w:r>
      <w:r w:rsidRPr="00F1707E">
        <w:rPr>
          <w:rFonts w:ascii="Arial" w:hAnsi="Arial" w:cs="Arial"/>
          <w:color w:val="000000" w:themeColor="text1"/>
          <w:sz w:val="20"/>
          <w:szCs w:val="20"/>
          <w:cs/>
          <w:lang w:val="en-GB"/>
        </w:rPr>
        <w:t>:</w:t>
      </w:r>
    </w:p>
    <w:p w14:paraId="521225DD" w14:textId="77777777" w:rsidR="009D49A9" w:rsidRPr="00645D2E" w:rsidRDefault="009D49A9" w:rsidP="00E93371">
      <w:pPr>
        <w:spacing w:after="0" w:line="240" w:lineRule="auto"/>
        <w:jc w:val="both"/>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4C4983" w:rsidRPr="00645D2E" w14:paraId="79F58D47" w14:textId="77777777" w:rsidTr="00275916">
        <w:trPr>
          <w:trHeight w:val="20"/>
        </w:trPr>
        <w:tc>
          <w:tcPr>
            <w:tcW w:w="6390" w:type="dxa"/>
          </w:tcPr>
          <w:p w14:paraId="1D436AA0" w14:textId="77777777" w:rsidR="009D49A9" w:rsidRPr="00645D2E" w:rsidRDefault="009D49A9" w:rsidP="00E93371">
            <w:pPr>
              <w:spacing w:after="0" w:line="240" w:lineRule="auto"/>
              <w:ind w:left="-101"/>
              <w:rPr>
                <w:rFonts w:ascii="Arial" w:hAnsi="Arial" w:cs="Arial"/>
                <w:color w:val="000000" w:themeColor="text1"/>
                <w:sz w:val="20"/>
                <w:szCs w:val="20"/>
                <w:lang w:val="en-GB"/>
              </w:rPr>
            </w:pPr>
          </w:p>
        </w:tc>
        <w:tc>
          <w:tcPr>
            <w:tcW w:w="1545" w:type="dxa"/>
            <w:tcBorders>
              <w:left w:val="nil"/>
              <w:bottom w:val="single" w:sz="4" w:space="0" w:color="auto"/>
              <w:right w:val="nil"/>
            </w:tcBorders>
            <w:hideMark/>
          </w:tcPr>
          <w:p w14:paraId="3E5E3FB6" w14:textId="77777777" w:rsidR="009D49A9" w:rsidRPr="00645D2E" w:rsidRDefault="009D49A9" w:rsidP="00AA3360">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1539" w:type="dxa"/>
            <w:tcBorders>
              <w:left w:val="nil"/>
              <w:bottom w:val="single" w:sz="4" w:space="0" w:color="auto"/>
              <w:right w:val="nil"/>
            </w:tcBorders>
            <w:hideMark/>
          </w:tcPr>
          <w:p w14:paraId="40BEFCD0" w14:textId="77777777" w:rsidR="009D49A9" w:rsidRPr="00645D2E" w:rsidRDefault="009D49A9" w:rsidP="00AA3360">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 financial information</w:t>
            </w:r>
          </w:p>
        </w:tc>
      </w:tr>
      <w:tr w:rsidR="004C4983" w:rsidRPr="00645D2E" w14:paraId="09689963" w14:textId="77777777" w:rsidTr="00275916">
        <w:trPr>
          <w:trHeight w:val="20"/>
        </w:trPr>
        <w:tc>
          <w:tcPr>
            <w:tcW w:w="6390" w:type="dxa"/>
          </w:tcPr>
          <w:p w14:paraId="5C39D534" w14:textId="77777777" w:rsidR="009D49A9" w:rsidRPr="00645D2E" w:rsidRDefault="009D49A9" w:rsidP="00E93371">
            <w:pPr>
              <w:spacing w:after="0" w:line="240" w:lineRule="auto"/>
              <w:ind w:left="-101"/>
              <w:rPr>
                <w:rFonts w:ascii="Arial" w:hAnsi="Arial" w:cs="Arial"/>
                <w:color w:val="000000" w:themeColor="text1"/>
                <w:sz w:val="20"/>
                <w:szCs w:val="20"/>
                <w:lang w:val="en-GB"/>
              </w:rPr>
            </w:pPr>
          </w:p>
        </w:tc>
        <w:tc>
          <w:tcPr>
            <w:tcW w:w="1545" w:type="dxa"/>
            <w:tcBorders>
              <w:top w:val="single" w:sz="4" w:space="0" w:color="auto"/>
              <w:left w:val="nil"/>
              <w:bottom w:val="single" w:sz="4" w:space="0" w:color="auto"/>
              <w:right w:val="nil"/>
            </w:tcBorders>
            <w:hideMark/>
          </w:tcPr>
          <w:p w14:paraId="31B501D6" w14:textId="2990AFE2" w:rsidR="009D49A9" w:rsidRPr="00645D2E" w:rsidRDefault="009D49A9" w:rsidP="750ACD42">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539" w:type="dxa"/>
            <w:tcBorders>
              <w:top w:val="single" w:sz="4" w:space="0" w:color="auto"/>
              <w:left w:val="nil"/>
              <w:bottom w:val="single" w:sz="4" w:space="0" w:color="auto"/>
              <w:right w:val="nil"/>
            </w:tcBorders>
            <w:hideMark/>
          </w:tcPr>
          <w:p w14:paraId="08142F56" w14:textId="78F2821C" w:rsidR="009D49A9" w:rsidRPr="00645D2E" w:rsidRDefault="009D49A9" w:rsidP="750ACD42">
            <w:pPr>
              <w:spacing w:after="0" w:line="240" w:lineRule="auto"/>
              <w:ind w:left="28"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9187F7A" w14:textId="77777777" w:rsidTr="750ACD42">
        <w:trPr>
          <w:trHeight w:val="20"/>
        </w:trPr>
        <w:tc>
          <w:tcPr>
            <w:tcW w:w="6390" w:type="dxa"/>
          </w:tcPr>
          <w:p w14:paraId="0CD125B6" w14:textId="77777777" w:rsidR="009D49A9" w:rsidRPr="00645D2E" w:rsidRDefault="009D49A9" w:rsidP="00E93371">
            <w:pPr>
              <w:spacing w:after="0" w:line="240" w:lineRule="auto"/>
              <w:ind w:left="-101"/>
              <w:rPr>
                <w:rFonts w:ascii="Arial" w:hAnsi="Arial" w:cs="Arial"/>
                <w:b/>
                <w:bCs/>
                <w:color w:val="000000" w:themeColor="text1"/>
                <w:sz w:val="20"/>
                <w:szCs w:val="20"/>
                <w:lang w:val="en-GB"/>
              </w:rPr>
            </w:pPr>
          </w:p>
        </w:tc>
        <w:tc>
          <w:tcPr>
            <w:tcW w:w="1545" w:type="dxa"/>
            <w:tcBorders>
              <w:top w:val="single" w:sz="4" w:space="0" w:color="auto"/>
              <w:left w:val="nil"/>
              <w:bottom w:val="nil"/>
              <w:right w:val="nil"/>
            </w:tcBorders>
          </w:tcPr>
          <w:p w14:paraId="4EA07A2D" w14:textId="77777777" w:rsidR="009D49A9" w:rsidRPr="00645D2E" w:rsidRDefault="009D49A9" w:rsidP="750ACD42">
            <w:pPr>
              <w:spacing w:after="0" w:line="240" w:lineRule="auto"/>
              <w:ind w:left="457"/>
              <w:jc w:val="right"/>
              <w:rPr>
                <w:rFonts w:ascii="Arial" w:hAnsi="Arial" w:cs="Arial"/>
                <w:b/>
                <w:bCs/>
                <w:color w:val="000000" w:themeColor="text1"/>
                <w:sz w:val="20"/>
                <w:szCs w:val="20"/>
                <w:lang w:val="en-GB"/>
              </w:rPr>
            </w:pPr>
          </w:p>
        </w:tc>
        <w:tc>
          <w:tcPr>
            <w:tcW w:w="1539" w:type="dxa"/>
            <w:tcBorders>
              <w:top w:val="single" w:sz="4" w:space="0" w:color="auto"/>
              <w:left w:val="nil"/>
              <w:bottom w:val="nil"/>
              <w:right w:val="nil"/>
            </w:tcBorders>
          </w:tcPr>
          <w:p w14:paraId="7D7BFFFD" w14:textId="77777777" w:rsidR="009D49A9" w:rsidRPr="00645D2E" w:rsidRDefault="009D49A9" w:rsidP="750ACD42">
            <w:pPr>
              <w:spacing w:after="0" w:line="240" w:lineRule="auto"/>
              <w:ind w:left="457"/>
              <w:jc w:val="right"/>
              <w:rPr>
                <w:rFonts w:ascii="Arial" w:hAnsi="Arial" w:cs="Arial"/>
                <w:b/>
                <w:bCs/>
                <w:color w:val="000000" w:themeColor="text1"/>
                <w:sz w:val="20"/>
                <w:szCs w:val="20"/>
                <w:lang w:val="en-GB"/>
              </w:rPr>
            </w:pPr>
          </w:p>
        </w:tc>
      </w:tr>
      <w:tr w:rsidR="004C4983" w:rsidRPr="00645D2E" w14:paraId="3539616C" w14:textId="77777777" w:rsidTr="750ACD42">
        <w:trPr>
          <w:trHeight w:val="20"/>
        </w:trPr>
        <w:tc>
          <w:tcPr>
            <w:tcW w:w="6390" w:type="dxa"/>
            <w:hideMark/>
          </w:tcPr>
          <w:p w14:paraId="5BDF3AD1" w14:textId="14B80A65" w:rsidR="009D49A9" w:rsidRPr="00645D2E" w:rsidRDefault="009D49A9"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6A4E6A">
              <w:rPr>
                <w:rFonts w:ascii="Arial" w:hAnsi="Arial" w:cs="Arial"/>
                <w:b/>
                <w:bCs/>
                <w:color w:val="000000" w:themeColor="text1"/>
                <w:sz w:val="20"/>
                <w:szCs w:val="20"/>
                <w:lang w:val="en-GB"/>
              </w:rPr>
              <w:t>six</w:t>
            </w:r>
            <w:r w:rsidR="00AA3360" w:rsidRPr="00645D2E">
              <w:rPr>
                <w:rFonts w:ascii="Arial" w:hAnsi="Arial" w:cs="Arial"/>
                <w:b/>
                <w:bCs/>
                <w:color w:val="000000" w:themeColor="text1"/>
                <w:sz w:val="20"/>
                <w:szCs w:val="20"/>
                <w:lang w:val="en-GB"/>
              </w:rPr>
              <w:t xml:space="preserve">-month period ended </w:t>
            </w:r>
            <w:r w:rsidR="00B441C1" w:rsidRPr="00645D2E">
              <w:rPr>
                <w:rFonts w:ascii="Arial" w:hAnsi="Arial" w:cs="Arial"/>
                <w:b/>
                <w:bCs/>
                <w:color w:val="000000" w:themeColor="text1"/>
                <w:sz w:val="20"/>
                <w:szCs w:val="20"/>
                <w:lang w:val="en-GB"/>
              </w:rPr>
              <w:t>3</w:t>
            </w:r>
            <w:r w:rsidR="00665BBC">
              <w:rPr>
                <w:rFonts w:ascii="Arial" w:hAnsi="Arial" w:cs="Arial"/>
                <w:b/>
                <w:bCs/>
                <w:color w:val="000000" w:themeColor="text1"/>
                <w:sz w:val="20"/>
                <w:szCs w:val="20"/>
                <w:lang w:val="en-GB"/>
              </w:rPr>
              <w:t>0</w:t>
            </w:r>
            <w:r w:rsidR="00AA3360" w:rsidRPr="00645D2E">
              <w:rPr>
                <w:rFonts w:ascii="Arial" w:hAnsi="Arial" w:cs="Arial"/>
                <w:b/>
                <w:bCs/>
                <w:color w:val="000000" w:themeColor="text1"/>
                <w:sz w:val="20"/>
                <w:szCs w:val="20"/>
                <w:lang w:val="en-GB"/>
              </w:rPr>
              <w:t xml:space="preserve"> </w:t>
            </w:r>
            <w:r w:rsidR="00665BBC">
              <w:rPr>
                <w:rFonts w:ascii="Arial" w:hAnsi="Arial" w:cs="Arial"/>
                <w:b/>
                <w:bCs/>
                <w:color w:val="000000" w:themeColor="text1"/>
                <w:sz w:val="20"/>
                <w:szCs w:val="20"/>
                <w:lang w:val="en-GB"/>
              </w:rPr>
              <w:t>June</w:t>
            </w:r>
            <w:r w:rsidR="00AA3360" w:rsidRPr="00645D2E">
              <w:rPr>
                <w:rFonts w:ascii="Arial" w:hAnsi="Arial" w:cs="Arial"/>
                <w:b/>
                <w:bCs/>
                <w:color w:val="000000" w:themeColor="text1"/>
                <w:sz w:val="20"/>
                <w:szCs w:val="20"/>
                <w:lang w:val="en-GB"/>
              </w:rPr>
              <w:t xml:space="preserve"> </w:t>
            </w:r>
            <w:r w:rsidR="00B441C1" w:rsidRPr="00645D2E">
              <w:rPr>
                <w:rFonts w:ascii="Arial" w:hAnsi="Arial" w:cs="Arial"/>
                <w:b/>
                <w:bCs/>
                <w:color w:val="000000" w:themeColor="text1"/>
                <w:sz w:val="20"/>
                <w:szCs w:val="20"/>
                <w:lang w:val="en-GB"/>
              </w:rPr>
              <w:t>2026</w:t>
            </w:r>
          </w:p>
        </w:tc>
        <w:tc>
          <w:tcPr>
            <w:tcW w:w="1545" w:type="dxa"/>
          </w:tcPr>
          <w:p w14:paraId="1DE0596A"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c>
          <w:tcPr>
            <w:tcW w:w="1539" w:type="dxa"/>
          </w:tcPr>
          <w:p w14:paraId="42D30A27" w14:textId="77777777" w:rsidR="009D49A9" w:rsidRPr="00645D2E" w:rsidRDefault="009D49A9" w:rsidP="750ACD42">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AA3360" w:rsidRPr="00645D2E" w14:paraId="78A54961" w14:textId="77777777" w:rsidTr="750ACD42">
        <w:trPr>
          <w:trHeight w:val="20"/>
        </w:trPr>
        <w:tc>
          <w:tcPr>
            <w:tcW w:w="6390" w:type="dxa"/>
            <w:hideMark/>
          </w:tcPr>
          <w:p w14:paraId="755B2B3F" w14:textId="1FB8911B" w:rsidR="00AA3360" w:rsidRPr="00645D2E" w:rsidRDefault="00AA3360" w:rsidP="00E93371">
            <w:pPr>
              <w:pStyle w:val="Header"/>
              <w:spacing w:after="0" w:line="240" w:lineRule="auto"/>
              <w:ind w:left="-101"/>
              <w:jc w:val="left"/>
              <w:rPr>
                <w:rFonts w:ascii="Arial" w:hAnsi="Arial" w:cs="Arial"/>
                <w:b/>
                <w:bCs/>
                <w:color w:val="000000" w:themeColor="text1"/>
                <w:sz w:val="20"/>
                <w:szCs w:val="20"/>
                <w:lang w:val="en-GB"/>
              </w:rPr>
            </w:pPr>
            <w:r w:rsidRPr="00645D2E">
              <w:rPr>
                <w:rFonts w:ascii="Arial" w:hAnsi="Arial" w:cs="Arial"/>
                <w:color w:val="000000" w:themeColor="text1"/>
                <w:sz w:val="20"/>
                <w:szCs w:val="20"/>
                <w:lang w:val="en-GB"/>
              </w:rPr>
              <w:t>Opening</w:t>
            </w:r>
            <w:r w:rsidR="00A93BAC">
              <w:rPr>
                <w:rFonts w:ascii="Arial" w:hAnsi="Arial" w:cs="Arial"/>
                <w:color w:val="000000" w:themeColor="text1"/>
                <w:sz w:val="20"/>
                <w:szCs w:val="20"/>
                <w:lang w:val="en-GB"/>
              </w:rPr>
              <w:t xml:space="preserve"> net</w:t>
            </w:r>
            <w:r w:rsidRPr="00645D2E">
              <w:rPr>
                <w:rFonts w:ascii="Arial" w:hAnsi="Arial" w:cs="Arial"/>
                <w:color w:val="000000" w:themeColor="text1"/>
                <w:sz w:val="20"/>
                <w:szCs w:val="20"/>
                <w:lang w:val="en-GB"/>
              </w:rPr>
              <w:t xml:space="preserve"> book value</w:t>
            </w:r>
          </w:p>
        </w:tc>
        <w:tc>
          <w:tcPr>
            <w:tcW w:w="1545" w:type="dxa"/>
          </w:tcPr>
          <w:p w14:paraId="459706DF" w14:textId="6BBFD41E" w:rsidR="00AA3360" w:rsidRPr="00645D2E" w:rsidRDefault="00AC71F3"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hAnsi="Arial" w:cs="Arial"/>
                <w:color w:val="000000" w:themeColor="text1"/>
                <w:sz w:val="20"/>
                <w:szCs w:val="20"/>
                <w:lang w:val="en-GB"/>
              </w:rPr>
              <w:t>291,414</w:t>
            </w:r>
          </w:p>
        </w:tc>
        <w:tc>
          <w:tcPr>
            <w:tcW w:w="1539" w:type="dxa"/>
          </w:tcPr>
          <w:p w14:paraId="4DEF83EF" w14:textId="7EC00360" w:rsidR="00AA3360" w:rsidRPr="00645D2E" w:rsidRDefault="00B441C1" w:rsidP="00AA3360">
            <w:pPr>
              <w:spacing w:after="0" w:line="240" w:lineRule="auto"/>
              <w:ind w:right="-72"/>
              <w:jc w:val="right"/>
              <w:rPr>
                <w:rFonts w:ascii="Arial" w:eastAsia="Arial Unicode MS" w:hAnsi="Arial" w:cs="Arial"/>
                <w:color w:val="000000" w:themeColor="text1"/>
                <w:sz w:val="20"/>
                <w:szCs w:val="20"/>
              </w:rPr>
            </w:pPr>
            <w:r w:rsidRPr="00645D2E">
              <w:rPr>
                <w:rFonts w:ascii="Arial" w:hAnsi="Arial" w:cs="Arial"/>
                <w:color w:val="000000" w:themeColor="text1"/>
                <w:sz w:val="20"/>
                <w:szCs w:val="20"/>
                <w:lang w:val="en-GB"/>
              </w:rPr>
              <w:t>1</w:t>
            </w:r>
            <w:r w:rsidR="00AA3360" w:rsidRPr="00645D2E">
              <w:rPr>
                <w:rFonts w:ascii="Arial" w:hAnsi="Arial" w:cs="Arial"/>
                <w:color w:val="000000" w:themeColor="text1"/>
                <w:sz w:val="20"/>
                <w:szCs w:val="20"/>
                <w:lang w:val="en-GB"/>
              </w:rPr>
              <w:t>,</w:t>
            </w:r>
            <w:r w:rsidRPr="00645D2E">
              <w:rPr>
                <w:rFonts w:ascii="Arial" w:hAnsi="Arial" w:cs="Arial"/>
                <w:color w:val="000000" w:themeColor="text1"/>
                <w:sz w:val="20"/>
                <w:szCs w:val="20"/>
                <w:lang w:val="en-GB"/>
              </w:rPr>
              <w:t>882</w:t>
            </w:r>
            <w:r w:rsidR="00AA3360" w:rsidRPr="00645D2E">
              <w:rPr>
                <w:rFonts w:ascii="Arial" w:hAnsi="Arial" w:cs="Arial"/>
                <w:color w:val="000000" w:themeColor="text1"/>
                <w:sz w:val="20"/>
                <w:szCs w:val="20"/>
                <w:lang w:val="en-GB"/>
              </w:rPr>
              <w:t>,</w:t>
            </w:r>
            <w:r w:rsidRPr="00645D2E">
              <w:rPr>
                <w:rFonts w:ascii="Arial" w:hAnsi="Arial" w:cs="Arial"/>
                <w:color w:val="000000" w:themeColor="text1"/>
                <w:sz w:val="20"/>
                <w:szCs w:val="20"/>
                <w:lang w:val="en-GB"/>
              </w:rPr>
              <w:t>526</w:t>
            </w:r>
          </w:p>
        </w:tc>
      </w:tr>
      <w:tr w:rsidR="00AA3360" w:rsidRPr="00645D2E" w14:paraId="4EFEF45F" w14:textId="77777777" w:rsidTr="750ACD42">
        <w:trPr>
          <w:trHeight w:val="20"/>
        </w:trPr>
        <w:tc>
          <w:tcPr>
            <w:tcW w:w="6390" w:type="dxa"/>
            <w:hideMark/>
          </w:tcPr>
          <w:p w14:paraId="0A004691" w14:textId="4AE06A7D" w:rsidR="00AA3360" w:rsidRPr="00645D2E" w:rsidRDefault="00AA3360" w:rsidP="00E93371">
            <w:pPr>
              <w:pStyle w:val="Header"/>
              <w:spacing w:after="0" w:line="240" w:lineRule="auto"/>
              <w:ind w:left="-101"/>
              <w:jc w:val="lef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Share of loss from investments in </w:t>
            </w:r>
            <w:r w:rsidR="00A30A49" w:rsidRPr="00645D2E">
              <w:rPr>
                <w:rFonts w:ascii="Arial" w:hAnsi="Arial" w:cs="Arial"/>
                <w:color w:val="000000" w:themeColor="text1"/>
                <w:sz w:val="20"/>
                <w:szCs w:val="20"/>
                <w:lang w:val="en-GB"/>
              </w:rPr>
              <w:t>associates</w:t>
            </w:r>
          </w:p>
        </w:tc>
        <w:tc>
          <w:tcPr>
            <w:tcW w:w="1545" w:type="dxa"/>
          </w:tcPr>
          <w:p w14:paraId="5AA557A6" w14:textId="1ABCF940" w:rsidR="00AA3360" w:rsidRPr="00645D2E" w:rsidRDefault="007943A3" w:rsidP="00AA3360">
            <w:pPr>
              <w:tabs>
                <w:tab w:val="left" w:pos="1270"/>
              </w:tabs>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AE3E22">
              <w:rPr>
                <w:rFonts w:ascii="Arial" w:hAnsi="Arial" w:cs="Arial"/>
                <w:color w:val="000000" w:themeColor="text1"/>
                <w:sz w:val="20"/>
                <w:szCs w:val="20"/>
                <w:lang w:val="en-GB"/>
              </w:rPr>
              <w:t>9,509</w:t>
            </w:r>
            <w:r w:rsidRPr="00645D2E">
              <w:rPr>
                <w:rFonts w:ascii="Arial" w:hAnsi="Arial" w:cs="Arial"/>
                <w:color w:val="000000" w:themeColor="text1"/>
                <w:sz w:val="20"/>
                <w:szCs w:val="20"/>
                <w:lang w:val="en-GB"/>
              </w:rPr>
              <w:t>)</w:t>
            </w:r>
          </w:p>
        </w:tc>
        <w:tc>
          <w:tcPr>
            <w:tcW w:w="1539" w:type="dxa"/>
          </w:tcPr>
          <w:p w14:paraId="3A439D86" w14:textId="5D9FAF2E" w:rsidR="00AA3360" w:rsidRPr="00645D2E" w:rsidRDefault="005A04FA" w:rsidP="00AA3360">
            <w:pPr>
              <w:tabs>
                <w:tab w:val="left" w:pos="1270"/>
              </w:tabs>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AA3360" w:rsidRPr="00645D2E" w14:paraId="49F3F1A7" w14:textId="77777777" w:rsidTr="750ACD42">
        <w:trPr>
          <w:trHeight w:val="20"/>
        </w:trPr>
        <w:tc>
          <w:tcPr>
            <w:tcW w:w="6390" w:type="dxa"/>
          </w:tcPr>
          <w:p w14:paraId="663BF3B5" w14:textId="77777777" w:rsidR="00AA3360" w:rsidRPr="00645D2E" w:rsidRDefault="00AA3360" w:rsidP="00E93371">
            <w:pPr>
              <w:spacing w:after="0" w:line="240" w:lineRule="auto"/>
              <w:ind w:left="-101"/>
              <w:rPr>
                <w:rFonts w:ascii="Arial" w:hAnsi="Arial" w:cs="Arial"/>
                <w:color w:val="000000" w:themeColor="text1"/>
                <w:sz w:val="20"/>
                <w:szCs w:val="20"/>
                <w:lang w:val="en-GB"/>
              </w:rPr>
            </w:pPr>
          </w:p>
        </w:tc>
        <w:tc>
          <w:tcPr>
            <w:tcW w:w="1545" w:type="dxa"/>
            <w:tcBorders>
              <w:top w:val="single" w:sz="4" w:space="0" w:color="auto"/>
              <w:left w:val="nil"/>
              <w:bottom w:val="nil"/>
              <w:right w:val="nil"/>
            </w:tcBorders>
          </w:tcPr>
          <w:p w14:paraId="25015C65" w14:textId="77777777" w:rsidR="00AA3360" w:rsidRPr="00645D2E" w:rsidRDefault="00AA3360" w:rsidP="00AA3360">
            <w:pPr>
              <w:spacing w:after="0" w:line="240" w:lineRule="auto"/>
              <w:ind w:left="28" w:right="-72"/>
              <w:jc w:val="right"/>
              <w:rPr>
                <w:rFonts w:ascii="Arial" w:hAnsi="Arial" w:cs="Arial"/>
                <w:color w:val="000000" w:themeColor="text1"/>
                <w:sz w:val="20"/>
                <w:szCs w:val="20"/>
                <w:lang w:val="en-GB"/>
              </w:rPr>
            </w:pPr>
          </w:p>
        </w:tc>
        <w:tc>
          <w:tcPr>
            <w:tcW w:w="1539" w:type="dxa"/>
            <w:tcBorders>
              <w:top w:val="single" w:sz="4" w:space="0" w:color="auto"/>
              <w:left w:val="nil"/>
              <w:bottom w:val="nil"/>
              <w:right w:val="nil"/>
            </w:tcBorders>
          </w:tcPr>
          <w:p w14:paraId="404248E9" w14:textId="77777777" w:rsidR="00AA3360" w:rsidRPr="00645D2E" w:rsidRDefault="00AA3360" w:rsidP="00AA3360">
            <w:pPr>
              <w:spacing w:after="0" w:line="240" w:lineRule="auto"/>
              <w:ind w:left="28" w:right="-72"/>
              <w:jc w:val="right"/>
              <w:rPr>
                <w:rFonts w:ascii="Arial" w:hAnsi="Arial" w:cs="Arial"/>
                <w:color w:val="000000" w:themeColor="text1"/>
                <w:sz w:val="20"/>
                <w:szCs w:val="20"/>
                <w:lang w:val="en-GB"/>
              </w:rPr>
            </w:pPr>
          </w:p>
        </w:tc>
      </w:tr>
      <w:tr w:rsidR="00AA3360" w:rsidRPr="00645D2E" w14:paraId="5B785064" w14:textId="77777777" w:rsidTr="750ACD42">
        <w:trPr>
          <w:trHeight w:val="20"/>
        </w:trPr>
        <w:tc>
          <w:tcPr>
            <w:tcW w:w="6390" w:type="dxa"/>
            <w:hideMark/>
          </w:tcPr>
          <w:p w14:paraId="2E8A79CC" w14:textId="5F8E64B0" w:rsidR="00AA3360" w:rsidRPr="00645D2E" w:rsidRDefault="00AA3360" w:rsidP="00E93371">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Closing </w:t>
            </w:r>
            <w:r w:rsidR="00A93BAC">
              <w:rPr>
                <w:rFonts w:ascii="Arial" w:hAnsi="Arial" w:cs="Arial"/>
                <w:color w:val="000000" w:themeColor="text1"/>
                <w:sz w:val="20"/>
                <w:szCs w:val="20"/>
                <w:lang w:val="en-GB"/>
              </w:rPr>
              <w:t xml:space="preserve">net </w:t>
            </w:r>
            <w:r w:rsidRPr="00645D2E">
              <w:rPr>
                <w:rFonts w:ascii="Arial" w:hAnsi="Arial" w:cs="Arial"/>
                <w:color w:val="000000" w:themeColor="text1"/>
                <w:sz w:val="20"/>
                <w:szCs w:val="20"/>
                <w:lang w:val="en-GB"/>
              </w:rPr>
              <w:t>book value</w:t>
            </w:r>
          </w:p>
        </w:tc>
        <w:tc>
          <w:tcPr>
            <w:tcW w:w="1545" w:type="dxa"/>
            <w:tcBorders>
              <w:top w:val="nil"/>
              <w:left w:val="nil"/>
              <w:bottom w:val="single" w:sz="4" w:space="0" w:color="auto"/>
              <w:right w:val="nil"/>
            </w:tcBorders>
          </w:tcPr>
          <w:p w14:paraId="116F50B1" w14:textId="3E29578A" w:rsidR="00AA3360" w:rsidRPr="00F5030C" w:rsidRDefault="006B050F" w:rsidP="00AA3360">
            <w:pPr>
              <w:spacing w:after="0" w:line="240" w:lineRule="auto"/>
              <w:ind w:left="28" w:right="-72"/>
              <w:jc w:val="right"/>
              <w:rPr>
                <w:rFonts w:ascii="Arial" w:hAnsi="Arial" w:cstheme="minorBidi"/>
                <w:color w:val="000000" w:themeColor="text1"/>
                <w:sz w:val="20"/>
                <w:szCs w:val="20"/>
                <w:cs/>
                <w:lang w:val="en-GB"/>
              </w:rPr>
            </w:pPr>
            <w:r w:rsidRPr="00645D2E">
              <w:rPr>
                <w:rFonts w:ascii="Arial" w:hAnsi="Arial" w:cs="Arial"/>
                <w:color w:val="000000" w:themeColor="text1"/>
                <w:sz w:val="20"/>
                <w:szCs w:val="20"/>
                <w:lang w:val="en-GB"/>
              </w:rPr>
              <w:t>28</w:t>
            </w:r>
            <w:r w:rsidR="00300164">
              <w:rPr>
                <w:rFonts w:ascii="Arial" w:hAnsi="Arial" w:cs="Arial"/>
                <w:color w:val="000000" w:themeColor="text1"/>
                <w:sz w:val="20"/>
                <w:szCs w:val="20"/>
                <w:lang w:val="en-GB"/>
              </w:rPr>
              <w:t>1</w:t>
            </w:r>
            <w:r w:rsidRPr="00645D2E">
              <w:rPr>
                <w:rFonts w:ascii="Arial" w:hAnsi="Arial" w:cs="Arial"/>
                <w:color w:val="000000" w:themeColor="text1"/>
                <w:sz w:val="20"/>
                <w:szCs w:val="20"/>
                <w:lang w:val="en-GB"/>
              </w:rPr>
              <w:t>,</w:t>
            </w:r>
            <w:r w:rsidR="00300164">
              <w:rPr>
                <w:rFonts w:ascii="Arial" w:hAnsi="Arial" w:cs="Arial"/>
                <w:color w:val="000000" w:themeColor="text1"/>
                <w:sz w:val="20"/>
                <w:szCs w:val="20"/>
                <w:lang w:val="en-GB"/>
              </w:rPr>
              <w:t>905</w:t>
            </w:r>
          </w:p>
        </w:tc>
        <w:tc>
          <w:tcPr>
            <w:tcW w:w="1539" w:type="dxa"/>
            <w:tcBorders>
              <w:top w:val="nil"/>
              <w:left w:val="nil"/>
              <w:bottom w:val="single" w:sz="4" w:space="0" w:color="auto"/>
              <w:right w:val="nil"/>
            </w:tcBorders>
          </w:tcPr>
          <w:p w14:paraId="76775803" w14:textId="39648927" w:rsidR="00AA3360" w:rsidRPr="00645D2E" w:rsidRDefault="003E61E9" w:rsidP="00AA3360">
            <w:pPr>
              <w:spacing w:after="0" w:line="240" w:lineRule="auto"/>
              <w:ind w:left="28"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1,882,526</w:t>
            </w:r>
          </w:p>
        </w:tc>
      </w:tr>
    </w:tbl>
    <w:p w14:paraId="33F99CCB" w14:textId="77777777" w:rsidR="006F462B" w:rsidRPr="00645D2E" w:rsidRDefault="006F462B" w:rsidP="005511BC">
      <w:pPr>
        <w:shd w:val="clear" w:color="auto" w:fill="FFFFFF" w:themeFill="background1"/>
        <w:spacing w:after="0" w:line="240" w:lineRule="auto"/>
        <w:jc w:val="both"/>
        <w:rPr>
          <w:rFonts w:ascii="Arial" w:hAnsi="Arial" w:cs="Arial"/>
          <w:color w:val="000000" w:themeColor="text1"/>
          <w:sz w:val="20"/>
          <w:szCs w:val="20"/>
          <w:lang w:val="en-GB"/>
        </w:rPr>
      </w:pPr>
    </w:p>
    <w:p w14:paraId="047AC9FF" w14:textId="77777777" w:rsidR="000C38AE" w:rsidRPr="00645D2E" w:rsidRDefault="000C38AE" w:rsidP="005511BC">
      <w:pPr>
        <w:shd w:val="clear" w:color="auto" w:fill="FFFFFF" w:themeFill="background1"/>
        <w:spacing w:after="0" w:line="240" w:lineRule="auto"/>
        <w:jc w:val="both"/>
        <w:rPr>
          <w:rFonts w:ascii="Arial" w:hAnsi="Arial" w:cs="Arial"/>
          <w:color w:val="000000" w:themeColor="text1"/>
          <w:sz w:val="20"/>
          <w:szCs w:val="20"/>
          <w:cs/>
        </w:rPr>
      </w:pPr>
    </w:p>
    <w:tbl>
      <w:tblPr>
        <w:tblW w:w="0" w:type="auto"/>
        <w:tblInd w:w="108" w:type="dxa"/>
        <w:tblLayout w:type="fixed"/>
        <w:tblLook w:val="04A0" w:firstRow="1" w:lastRow="0" w:firstColumn="1" w:lastColumn="0" w:noHBand="0" w:noVBand="1"/>
      </w:tblPr>
      <w:tblGrid>
        <w:gridCol w:w="9450"/>
      </w:tblGrid>
      <w:tr w:rsidR="004C4983" w:rsidRPr="00645D2E" w14:paraId="61A47B68" w14:textId="77777777" w:rsidTr="48422437">
        <w:trPr>
          <w:trHeight w:val="386"/>
        </w:trPr>
        <w:tc>
          <w:tcPr>
            <w:tcW w:w="9450" w:type="dxa"/>
            <w:vAlign w:val="center"/>
          </w:tcPr>
          <w:p w14:paraId="4FFE1625" w14:textId="5EDFA399" w:rsidR="009D49A9" w:rsidRPr="00645D2E" w:rsidRDefault="00B441C1" w:rsidP="0081168E">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w:t>
            </w:r>
            <w:r w:rsidR="00D729D3" w:rsidRPr="00645D2E">
              <w:rPr>
                <w:rFonts w:ascii="Arial" w:hAnsi="Arial" w:cs="Arial"/>
                <w:b/>
                <w:bCs/>
                <w:color w:val="000000" w:themeColor="text1"/>
                <w:sz w:val="20"/>
                <w:szCs w:val="20"/>
                <w:lang w:val="en-GB"/>
              </w:rPr>
              <w:t>3</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Property, plant and equipment, net</w:t>
            </w:r>
          </w:p>
        </w:tc>
      </w:tr>
    </w:tbl>
    <w:p w14:paraId="7E1F292F"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45D2E" w14:paraId="0D593C38" w14:textId="77777777" w:rsidTr="00275916">
        <w:trPr>
          <w:trHeight w:val="20"/>
        </w:trPr>
        <w:tc>
          <w:tcPr>
            <w:tcW w:w="3330" w:type="pct"/>
          </w:tcPr>
          <w:p w14:paraId="0C7BD934"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06484D60" w14:textId="77777777" w:rsidR="009D49A9" w:rsidRPr="00645D2E" w:rsidRDefault="009D49A9"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834" w:type="pct"/>
            <w:tcBorders>
              <w:bottom w:val="single" w:sz="4" w:space="0" w:color="auto"/>
            </w:tcBorders>
          </w:tcPr>
          <w:p w14:paraId="1ECD192B" w14:textId="77777777" w:rsidR="009D49A9" w:rsidRPr="00645D2E" w:rsidRDefault="009D49A9"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D4B506D" w14:textId="77777777" w:rsidR="009D49A9" w:rsidRPr="00645D2E" w:rsidRDefault="009D49A9"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4C4983" w:rsidRPr="00645D2E" w14:paraId="77B2FC44" w14:textId="77777777" w:rsidTr="00275916">
        <w:trPr>
          <w:trHeight w:val="20"/>
        </w:trPr>
        <w:tc>
          <w:tcPr>
            <w:tcW w:w="3330" w:type="pct"/>
          </w:tcPr>
          <w:p w14:paraId="3367E2EC"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bottom w:val="single" w:sz="4" w:space="0" w:color="auto"/>
            </w:tcBorders>
          </w:tcPr>
          <w:p w14:paraId="33794284" w14:textId="0FF8A2FF"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4DF98011" w14:textId="28DD71EA"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54DFA73" w14:textId="77777777" w:rsidTr="48422437">
        <w:trPr>
          <w:trHeight w:val="20"/>
        </w:trPr>
        <w:tc>
          <w:tcPr>
            <w:tcW w:w="3330" w:type="pct"/>
          </w:tcPr>
          <w:p w14:paraId="2884B2B8"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05C8F39F"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0936C5C6"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645D2E" w14:paraId="59E306EB" w14:textId="77777777" w:rsidTr="48422437">
        <w:trPr>
          <w:trHeight w:val="20"/>
        </w:trPr>
        <w:tc>
          <w:tcPr>
            <w:tcW w:w="3330" w:type="pct"/>
            <w:vAlign w:val="bottom"/>
          </w:tcPr>
          <w:p w14:paraId="6B8DC61F" w14:textId="6725A179" w:rsidR="009D49A9" w:rsidRPr="00645D2E" w:rsidRDefault="00AA3360" w:rsidP="00501B4B">
            <w:pPr>
              <w:spacing w:after="0" w:line="240" w:lineRule="auto"/>
              <w:ind w:left="-101"/>
              <w:jc w:val="both"/>
              <w:rPr>
                <w:rFonts w:ascii="Arial" w:hAnsi="Arial" w:cs="Arial"/>
                <w:b/>
                <w:bCs/>
                <w:color w:val="000000" w:themeColor="text1"/>
                <w:spacing w:val="-2"/>
                <w:sz w:val="20"/>
                <w:szCs w:val="20"/>
                <w:lang w:val="en-GB"/>
              </w:rPr>
            </w:pPr>
            <w:r w:rsidRPr="00645D2E">
              <w:rPr>
                <w:rFonts w:ascii="Arial" w:hAnsi="Arial" w:cs="Arial"/>
                <w:b/>
                <w:bCs/>
                <w:color w:val="000000" w:themeColor="text1"/>
                <w:sz w:val="20"/>
                <w:szCs w:val="20"/>
                <w:lang w:val="en-GB"/>
              </w:rPr>
              <w:t xml:space="preserve">For the </w:t>
            </w:r>
            <w:r w:rsidR="004E63A0">
              <w:rPr>
                <w:rFonts w:ascii="Arial" w:hAnsi="Arial" w:cs="Arial"/>
                <w:b/>
                <w:bCs/>
                <w:color w:val="000000" w:themeColor="text1"/>
                <w:sz w:val="20"/>
                <w:szCs w:val="20"/>
              </w:rPr>
              <w:t>six</w:t>
            </w:r>
            <w:r w:rsidRPr="00645D2E">
              <w:rPr>
                <w:rFonts w:ascii="Arial" w:hAnsi="Arial" w:cs="Arial"/>
                <w:b/>
                <w:bCs/>
                <w:color w:val="000000" w:themeColor="text1"/>
                <w:sz w:val="20"/>
                <w:szCs w:val="20"/>
                <w:lang w:val="en-GB"/>
              </w:rPr>
              <w:t xml:space="preserve">-month period ended </w:t>
            </w:r>
            <w:r w:rsidR="00B441C1" w:rsidRPr="00645D2E">
              <w:rPr>
                <w:rFonts w:ascii="Arial" w:hAnsi="Arial" w:cs="Arial"/>
                <w:b/>
                <w:bCs/>
                <w:color w:val="000000" w:themeColor="text1"/>
                <w:sz w:val="20"/>
                <w:szCs w:val="20"/>
                <w:lang w:val="en-GB"/>
              </w:rPr>
              <w:t>3</w:t>
            </w:r>
            <w:r w:rsidR="00F5030C">
              <w:rPr>
                <w:rFonts w:ascii="Arial" w:hAnsi="Arial" w:cs="Arial"/>
                <w:b/>
                <w:bCs/>
                <w:color w:val="000000" w:themeColor="text1"/>
                <w:sz w:val="20"/>
                <w:szCs w:val="20"/>
              </w:rPr>
              <w:t>0</w:t>
            </w:r>
            <w:r w:rsidRPr="00645D2E">
              <w:rPr>
                <w:rFonts w:ascii="Arial" w:hAnsi="Arial" w:cs="Arial"/>
                <w:b/>
                <w:bCs/>
                <w:color w:val="000000" w:themeColor="text1"/>
                <w:sz w:val="20"/>
                <w:szCs w:val="20"/>
                <w:lang w:val="en-GB"/>
              </w:rPr>
              <w:t xml:space="preserve"> </w:t>
            </w:r>
            <w:r w:rsidR="00F5030C">
              <w:rPr>
                <w:rFonts w:ascii="Arial" w:hAnsi="Arial" w:cs="Arial"/>
                <w:b/>
                <w:bCs/>
                <w:color w:val="000000" w:themeColor="text1"/>
                <w:sz w:val="20"/>
                <w:szCs w:val="20"/>
                <w:lang w:val="en-GB"/>
              </w:rPr>
              <w:t>June</w:t>
            </w:r>
            <w:r w:rsidRPr="00645D2E">
              <w:rPr>
                <w:rFonts w:ascii="Arial" w:hAnsi="Arial" w:cs="Arial"/>
                <w:b/>
                <w:bCs/>
                <w:color w:val="000000" w:themeColor="text1"/>
                <w:sz w:val="20"/>
                <w:szCs w:val="20"/>
                <w:lang w:val="en-GB"/>
              </w:rPr>
              <w:t xml:space="preserve"> </w:t>
            </w:r>
            <w:r w:rsidR="00B441C1" w:rsidRPr="00645D2E">
              <w:rPr>
                <w:rFonts w:ascii="Arial" w:hAnsi="Arial" w:cs="Arial"/>
                <w:b/>
                <w:bCs/>
                <w:color w:val="000000" w:themeColor="text1"/>
                <w:sz w:val="20"/>
                <w:szCs w:val="20"/>
                <w:lang w:val="en-GB"/>
              </w:rPr>
              <w:t>2026</w:t>
            </w:r>
          </w:p>
        </w:tc>
        <w:tc>
          <w:tcPr>
            <w:tcW w:w="836" w:type="pct"/>
          </w:tcPr>
          <w:p w14:paraId="38F683E1"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642E28E0"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r>
      <w:tr w:rsidR="00AA3360" w:rsidRPr="00645D2E" w14:paraId="4C1541A5" w14:textId="77777777" w:rsidTr="48422437">
        <w:trPr>
          <w:trHeight w:val="20"/>
        </w:trPr>
        <w:tc>
          <w:tcPr>
            <w:tcW w:w="3330" w:type="pct"/>
            <w:vAlign w:val="bottom"/>
          </w:tcPr>
          <w:p w14:paraId="758D54A3" w14:textId="536138F7"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A93BAC">
              <w:rPr>
                <w:rFonts w:ascii="Arial" w:hAnsi="Arial" w:cs="Arial"/>
                <w:color w:val="000000" w:themeColor="text1"/>
                <w:sz w:val="20"/>
                <w:szCs w:val="20"/>
                <w:lang w:val="en-GB"/>
              </w:rPr>
              <w:t>value</w:t>
            </w:r>
          </w:p>
        </w:tc>
        <w:tc>
          <w:tcPr>
            <w:tcW w:w="836" w:type="pct"/>
            <w:vAlign w:val="center"/>
          </w:tcPr>
          <w:p w14:paraId="49F4E74D" w14:textId="20E5306B" w:rsidR="00AA3360" w:rsidRPr="00645D2E" w:rsidRDefault="001F05FE"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634,009</w:t>
            </w:r>
          </w:p>
        </w:tc>
        <w:tc>
          <w:tcPr>
            <w:tcW w:w="834" w:type="pct"/>
            <w:vAlign w:val="center"/>
          </w:tcPr>
          <w:p w14:paraId="535A5900" w14:textId="0F001AAA" w:rsidR="00AA3360" w:rsidRPr="00645D2E" w:rsidRDefault="00D20B0A"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832</w:t>
            </w:r>
          </w:p>
        </w:tc>
      </w:tr>
      <w:tr w:rsidR="00AA3360" w:rsidRPr="00645D2E" w14:paraId="318B36EB" w14:textId="77777777" w:rsidTr="48422437">
        <w:trPr>
          <w:trHeight w:val="20"/>
        </w:trPr>
        <w:tc>
          <w:tcPr>
            <w:tcW w:w="3330" w:type="pct"/>
            <w:vAlign w:val="bottom"/>
          </w:tcPr>
          <w:p w14:paraId="66843F51"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Additions</w:t>
            </w:r>
          </w:p>
        </w:tc>
        <w:tc>
          <w:tcPr>
            <w:tcW w:w="836" w:type="pct"/>
            <w:vAlign w:val="center"/>
          </w:tcPr>
          <w:p w14:paraId="7A7DE13C" w14:textId="171D7A08" w:rsidR="00AA3360" w:rsidRPr="00645D2E" w:rsidRDefault="006C300F" w:rsidP="00AA3360">
            <w:pPr>
              <w:spacing w:after="0" w:line="240" w:lineRule="auto"/>
              <w:ind w:right="-72"/>
              <w:jc w:val="right"/>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t>6</w:t>
            </w:r>
            <w:r w:rsidR="006E24EB" w:rsidRPr="00645D2E">
              <w:rPr>
                <w:rFonts w:ascii="Arial" w:eastAsia="Arial Unicode MS" w:hAnsi="Arial" w:cs="Arial"/>
                <w:color w:val="000000" w:themeColor="text1"/>
                <w:sz w:val="20"/>
                <w:szCs w:val="20"/>
                <w:lang w:val="en-GB"/>
              </w:rPr>
              <w:t>,</w:t>
            </w:r>
            <w:r>
              <w:rPr>
                <w:rFonts w:ascii="Arial" w:eastAsia="Arial Unicode MS" w:hAnsi="Arial" w:cs="Arial"/>
                <w:color w:val="000000" w:themeColor="text1"/>
                <w:sz w:val="20"/>
                <w:szCs w:val="20"/>
                <w:lang w:val="en-GB"/>
              </w:rPr>
              <w:t>722</w:t>
            </w:r>
          </w:p>
        </w:tc>
        <w:tc>
          <w:tcPr>
            <w:tcW w:w="834" w:type="pct"/>
            <w:vAlign w:val="center"/>
          </w:tcPr>
          <w:p w14:paraId="4A36C0B2" w14:textId="55C38F58" w:rsidR="00AA3360" w:rsidRPr="00645D2E" w:rsidRDefault="003E2225"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106</w:t>
            </w:r>
          </w:p>
        </w:tc>
      </w:tr>
      <w:tr w:rsidR="00AA3360" w:rsidRPr="00645D2E" w14:paraId="6257C843" w14:textId="77777777" w:rsidTr="48422437">
        <w:trPr>
          <w:trHeight w:val="20"/>
        </w:trPr>
        <w:tc>
          <w:tcPr>
            <w:tcW w:w="3330" w:type="pct"/>
            <w:vAlign w:val="bottom"/>
          </w:tcPr>
          <w:p w14:paraId="44C6AF6F" w14:textId="04D1F7EE" w:rsidR="00AA3360" w:rsidRPr="00645D2E" w:rsidRDefault="00CF4B57" w:rsidP="00AA3360">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Depreciation charged</w:t>
            </w:r>
          </w:p>
        </w:tc>
        <w:tc>
          <w:tcPr>
            <w:tcW w:w="836" w:type="pct"/>
          </w:tcPr>
          <w:p w14:paraId="15451BE7" w14:textId="525DE632" w:rsidR="00AA3360" w:rsidRPr="00645D2E" w:rsidRDefault="001F1841"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530B6D">
              <w:rPr>
                <w:rFonts w:ascii="Arial" w:hAnsi="Arial" w:cs="Arial"/>
                <w:color w:val="000000" w:themeColor="text1"/>
                <w:sz w:val="20"/>
                <w:szCs w:val="20"/>
                <w:lang w:val="en-GB"/>
              </w:rPr>
              <w:t>22</w:t>
            </w:r>
            <w:r w:rsidRPr="00645D2E">
              <w:rPr>
                <w:rFonts w:ascii="Arial" w:hAnsi="Arial" w:cs="Arial"/>
                <w:color w:val="000000" w:themeColor="text1"/>
                <w:sz w:val="20"/>
                <w:szCs w:val="20"/>
                <w:lang w:val="en-GB"/>
              </w:rPr>
              <w:t>,</w:t>
            </w:r>
            <w:r w:rsidR="00530B6D">
              <w:rPr>
                <w:rFonts w:ascii="Arial" w:hAnsi="Arial" w:cs="Arial"/>
                <w:color w:val="000000" w:themeColor="text1"/>
                <w:sz w:val="20"/>
                <w:szCs w:val="20"/>
                <w:lang w:val="en-GB"/>
              </w:rPr>
              <w:t>048</w:t>
            </w:r>
            <w:r w:rsidRPr="00645D2E">
              <w:rPr>
                <w:rFonts w:ascii="Arial" w:hAnsi="Arial" w:cs="Arial"/>
                <w:color w:val="000000" w:themeColor="text1"/>
                <w:sz w:val="20"/>
                <w:szCs w:val="20"/>
                <w:lang w:val="en-GB"/>
              </w:rPr>
              <w:t>)</w:t>
            </w:r>
          </w:p>
        </w:tc>
        <w:tc>
          <w:tcPr>
            <w:tcW w:w="834" w:type="pct"/>
            <w:vAlign w:val="center"/>
          </w:tcPr>
          <w:p w14:paraId="174C39F2" w14:textId="1178330B" w:rsidR="00AA3360" w:rsidRPr="00645D2E" w:rsidRDefault="00CB0189"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703896">
              <w:rPr>
                <w:rFonts w:ascii="Arial" w:hAnsi="Arial" w:cs="Arial"/>
                <w:color w:val="000000" w:themeColor="text1"/>
                <w:sz w:val="20"/>
                <w:szCs w:val="20"/>
                <w:lang w:val="en-GB"/>
              </w:rPr>
              <w:t>90</w:t>
            </w:r>
            <w:r w:rsidRPr="00645D2E">
              <w:rPr>
                <w:rFonts w:ascii="Arial" w:hAnsi="Arial" w:cs="Arial"/>
                <w:color w:val="000000" w:themeColor="text1"/>
                <w:sz w:val="20"/>
                <w:szCs w:val="20"/>
                <w:lang w:val="en-GB"/>
              </w:rPr>
              <w:t>)</w:t>
            </w:r>
          </w:p>
        </w:tc>
      </w:tr>
      <w:tr w:rsidR="00AA3360" w:rsidRPr="00645D2E" w14:paraId="2999175D" w14:textId="77777777" w:rsidTr="48422437">
        <w:trPr>
          <w:trHeight w:val="20"/>
        </w:trPr>
        <w:tc>
          <w:tcPr>
            <w:tcW w:w="3330" w:type="pct"/>
            <w:vAlign w:val="bottom"/>
          </w:tcPr>
          <w:p w14:paraId="381DF4BE"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vAlign w:val="center"/>
          </w:tcPr>
          <w:p w14:paraId="7042F583" w14:textId="3E41EA48"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vAlign w:val="center"/>
          </w:tcPr>
          <w:p w14:paraId="53D19049" w14:textId="3AA3F02E" w:rsidR="00AA3360" w:rsidRPr="00645D2E" w:rsidRDefault="00AA3360" w:rsidP="00AA3360">
            <w:pPr>
              <w:spacing w:after="0" w:line="240" w:lineRule="auto"/>
              <w:ind w:right="-72"/>
              <w:jc w:val="right"/>
              <w:rPr>
                <w:rFonts w:ascii="Arial" w:hAnsi="Arial" w:cs="Arial"/>
                <w:b/>
                <w:bCs/>
                <w:color w:val="000000" w:themeColor="text1"/>
                <w:sz w:val="20"/>
                <w:szCs w:val="20"/>
                <w:lang w:val="en-GB"/>
              </w:rPr>
            </w:pPr>
          </w:p>
        </w:tc>
      </w:tr>
      <w:tr w:rsidR="00AA3360" w:rsidRPr="00645D2E" w14:paraId="404F10EB" w14:textId="77777777" w:rsidTr="48422437">
        <w:trPr>
          <w:trHeight w:val="20"/>
        </w:trPr>
        <w:tc>
          <w:tcPr>
            <w:tcW w:w="3330" w:type="pct"/>
            <w:vAlign w:val="bottom"/>
          </w:tcPr>
          <w:p w14:paraId="71221244" w14:textId="08F3D2AA"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Closing net book </w:t>
            </w:r>
            <w:r w:rsidR="00A93BAC">
              <w:rPr>
                <w:rFonts w:ascii="Arial" w:hAnsi="Arial" w:cs="Arial"/>
                <w:color w:val="000000" w:themeColor="text1"/>
                <w:sz w:val="20"/>
                <w:szCs w:val="20"/>
                <w:lang w:val="en-GB"/>
              </w:rPr>
              <w:t>value</w:t>
            </w:r>
          </w:p>
        </w:tc>
        <w:tc>
          <w:tcPr>
            <w:tcW w:w="836" w:type="pct"/>
            <w:tcBorders>
              <w:bottom w:val="single" w:sz="4" w:space="0" w:color="auto"/>
            </w:tcBorders>
            <w:vAlign w:val="center"/>
          </w:tcPr>
          <w:p w14:paraId="43239F7B" w14:textId="499B76CD" w:rsidR="00AA3360" w:rsidRPr="00645D2E" w:rsidRDefault="003E766A" w:rsidP="00AA3360">
            <w:pPr>
              <w:spacing w:after="0" w:line="240" w:lineRule="auto"/>
              <w:ind w:right="-72"/>
              <w:jc w:val="right"/>
              <w:rPr>
                <w:rFonts w:ascii="Arial" w:hAnsi="Arial" w:cs="Arial"/>
                <w:color w:val="000000" w:themeColor="text1"/>
                <w:sz w:val="20"/>
                <w:szCs w:val="20"/>
              </w:rPr>
            </w:pPr>
            <w:r w:rsidRPr="00645D2E">
              <w:rPr>
                <w:rFonts w:ascii="Arial" w:hAnsi="Arial" w:cs="Arial"/>
                <w:color w:val="000000" w:themeColor="text1"/>
                <w:sz w:val="20"/>
                <w:szCs w:val="20"/>
              </w:rPr>
              <w:t>6</w:t>
            </w:r>
            <w:r w:rsidR="00292966">
              <w:rPr>
                <w:rFonts w:ascii="Arial" w:hAnsi="Arial" w:cs="Arial"/>
                <w:color w:val="000000" w:themeColor="text1"/>
                <w:sz w:val="20"/>
                <w:szCs w:val="20"/>
              </w:rPr>
              <w:t>1</w:t>
            </w:r>
            <w:r w:rsidRPr="00645D2E">
              <w:rPr>
                <w:rFonts w:ascii="Arial" w:hAnsi="Arial" w:cs="Arial"/>
                <w:color w:val="000000" w:themeColor="text1"/>
                <w:sz w:val="20"/>
                <w:szCs w:val="20"/>
              </w:rPr>
              <w:t>8,</w:t>
            </w:r>
            <w:r w:rsidR="00292966">
              <w:rPr>
                <w:rFonts w:ascii="Arial" w:hAnsi="Arial" w:cs="Arial"/>
                <w:color w:val="000000" w:themeColor="text1"/>
                <w:sz w:val="20"/>
                <w:szCs w:val="20"/>
              </w:rPr>
              <w:t>683</w:t>
            </w:r>
          </w:p>
        </w:tc>
        <w:tc>
          <w:tcPr>
            <w:tcW w:w="834" w:type="pct"/>
            <w:tcBorders>
              <w:bottom w:val="single" w:sz="4" w:space="0" w:color="auto"/>
            </w:tcBorders>
            <w:vAlign w:val="center"/>
          </w:tcPr>
          <w:p w14:paraId="48AA175C" w14:textId="6DF5A524" w:rsidR="00AA3360" w:rsidRPr="00645D2E" w:rsidRDefault="007C0CF3"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w:t>
            </w:r>
            <w:r w:rsidR="00AC07E7">
              <w:rPr>
                <w:rFonts w:ascii="Arial" w:hAnsi="Arial" w:cs="Arial"/>
                <w:color w:val="000000" w:themeColor="text1"/>
                <w:sz w:val="20"/>
                <w:szCs w:val="20"/>
                <w:lang w:val="en-GB"/>
              </w:rPr>
              <w:t>48</w:t>
            </w:r>
          </w:p>
        </w:tc>
      </w:tr>
    </w:tbl>
    <w:p w14:paraId="4CD836A8" w14:textId="77777777" w:rsidR="002E3E5E" w:rsidRPr="00645D2E" w:rsidRDefault="002E3E5E" w:rsidP="00501B4B">
      <w:pPr>
        <w:spacing w:after="0" w:line="240" w:lineRule="auto"/>
        <w:jc w:val="both"/>
        <w:rPr>
          <w:rFonts w:ascii="Arial" w:hAnsi="Arial" w:cs="Arial"/>
          <w:color w:val="000000" w:themeColor="text1"/>
          <w:sz w:val="20"/>
          <w:szCs w:val="20"/>
          <w:lang w:val="en-GB"/>
        </w:rPr>
      </w:pPr>
    </w:p>
    <w:p w14:paraId="2D4ADAD1" w14:textId="1E277539" w:rsidR="005F1ECA" w:rsidRDefault="001325CE" w:rsidP="00EB06CE">
      <w:pPr>
        <w:spacing w:after="0" w:line="240" w:lineRule="auto"/>
        <w:jc w:val="both"/>
        <w:rPr>
          <w:rFonts w:ascii="Arial" w:hAnsi="Arial" w:cs="Arial"/>
          <w:color w:val="000000" w:themeColor="text1"/>
          <w:spacing w:val="-2"/>
          <w:sz w:val="20"/>
          <w:szCs w:val="20"/>
          <w:lang w:val="en-GB"/>
        </w:rPr>
      </w:pPr>
      <w:r w:rsidRPr="00645D2E">
        <w:rPr>
          <w:rFonts w:ascii="Arial" w:hAnsi="Arial" w:cs="Arial"/>
          <w:color w:val="000000" w:themeColor="text1"/>
          <w:spacing w:val="-2"/>
          <w:sz w:val="20"/>
          <w:szCs w:val="20"/>
          <w:lang w:val="en-GB"/>
        </w:rPr>
        <w:t xml:space="preserve">As </w:t>
      </w:r>
      <w:proofErr w:type="gramStart"/>
      <w:r w:rsidRPr="00645D2E">
        <w:rPr>
          <w:rFonts w:ascii="Arial" w:hAnsi="Arial" w:cs="Arial"/>
          <w:color w:val="000000" w:themeColor="text1"/>
          <w:spacing w:val="-2"/>
          <w:sz w:val="20"/>
          <w:szCs w:val="20"/>
          <w:lang w:val="en-GB"/>
        </w:rPr>
        <w:t>at</w:t>
      </w:r>
      <w:proofErr w:type="gramEnd"/>
      <w:r w:rsidRPr="00645D2E">
        <w:rPr>
          <w:rFonts w:ascii="Arial" w:hAnsi="Arial" w:cs="Arial"/>
          <w:color w:val="000000" w:themeColor="text1"/>
          <w:spacing w:val="-2"/>
          <w:sz w:val="20"/>
          <w:szCs w:val="20"/>
          <w:lang w:val="en-GB"/>
        </w:rPr>
        <w:t xml:space="preserve"> </w:t>
      </w:r>
      <w:r w:rsidRPr="00645D2E">
        <w:rPr>
          <w:rFonts w:ascii="Arial" w:hAnsi="Arial" w:cs="Arial"/>
          <w:color w:val="000000" w:themeColor="text1"/>
          <w:spacing w:val="-2"/>
          <w:sz w:val="20"/>
          <w:szCs w:val="20"/>
          <w:cs/>
          <w:lang w:val="en-GB"/>
        </w:rPr>
        <w:t>3</w:t>
      </w:r>
      <w:r w:rsidR="00E12BCA">
        <w:rPr>
          <w:rFonts w:ascii="Arial" w:hAnsi="Arial" w:cs="Arial"/>
          <w:color w:val="000000" w:themeColor="text1"/>
          <w:spacing w:val="-2"/>
          <w:sz w:val="20"/>
          <w:szCs w:val="20"/>
          <w:lang w:val="en-GB"/>
        </w:rPr>
        <w:t>0</w:t>
      </w:r>
      <w:r w:rsidRPr="00645D2E">
        <w:rPr>
          <w:rFonts w:ascii="Arial" w:hAnsi="Arial" w:cs="Arial"/>
          <w:color w:val="000000" w:themeColor="text1"/>
          <w:spacing w:val="-2"/>
          <w:sz w:val="20"/>
          <w:szCs w:val="20"/>
          <w:cs/>
          <w:lang w:val="en-GB"/>
        </w:rPr>
        <w:t xml:space="preserve"> </w:t>
      </w:r>
      <w:r w:rsidR="00E12BCA">
        <w:rPr>
          <w:rFonts w:ascii="Arial" w:hAnsi="Arial" w:cs="Arial"/>
          <w:color w:val="000000" w:themeColor="text1"/>
          <w:spacing w:val="-2"/>
          <w:sz w:val="20"/>
          <w:szCs w:val="20"/>
          <w:lang w:val="en-GB"/>
        </w:rPr>
        <w:t>June</w:t>
      </w:r>
      <w:r w:rsidRPr="00645D2E">
        <w:rPr>
          <w:rFonts w:ascii="Arial" w:hAnsi="Arial" w:cs="Arial"/>
          <w:color w:val="000000" w:themeColor="text1"/>
          <w:spacing w:val="-2"/>
          <w:sz w:val="20"/>
          <w:szCs w:val="20"/>
          <w:lang w:val="en-GB"/>
        </w:rPr>
        <w:t xml:space="preserve"> </w:t>
      </w:r>
      <w:r w:rsidRPr="00645D2E">
        <w:rPr>
          <w:rFonts w:ascii="Arial" w:hAnsi="Arial" w:cs="Arial"/>
          <w:color w:val="000000" w:themeColor="text1"/>
          <w:spacing w:val="-2"/>
          <w:sz w:val="20"/>
          <w:szCs w:val="20"/>
          <w:cs/>
          <w:lang w:val="en-GB"/>
        </w:rPr>
        <w:t>2026</w:t>
      </w:r>
      <w:r w:rsidRPr="00645D2E">
        <w:rPr>
          <w:rFonts w:ascii="Arial" w:hAnsi="Arial" w:cs="Arial"/>
          <w:color w:val="000000" w:themeColor="text1"/>
          <w:spacing w:val="-2"/>
          <w:sz w:val="20"/>
          <w:szCs w:val="20"/>
          <w:lang w:val="en-GB"/>
        </w:rPr>
        <w:t>, the Group had pledged</w:t>
      </w:r>
      <w:r w:rsidR="005F1ECA">
        <w:rPr>
          <w:rFonts w:ascii="Arial" w:hAnsi="Arial" w:cs="Arial"/>
          <w:color w:val="000000" w:themeColor="text1"/>
          <w:spacing w:val="-2"/>
          <w:sz w:val="20"/>
          <w:szCs w:val="20"/>
          <w:lang w:val="en-GB"/>
        </w:rPr>
        <w:t xml:space="preserve"> p</w:t>
      </w:r>
      <w:r w:rsidR="005F1ECA" w:rsidRPr="005F1ECA">
        <w:rPr>
          <w:rFonts w:ascii="Arial" w:hAnsi="Arial" w:cs="Arial"/>
          <w:color w:val="000000" w:themeColor="text1"/>
          <w:spacing w:val="-2"/>
          <w:sz w:val="20"/>
          <w:szCs w:val="20"/>
          <w:lang w:val="en-GB"/>
        </w:rPr>
        <w:t>roperty, plant and equipment</w:t>
      </w:r>
      <w:r w:rsidR="00294B8B">
        <w:rPr>
          <w:rFonts w:ascii="Arial" w:hAnsi="Arial" w:cs="Arial"/>
          <w:color w:val="000000" w:themeColor="text1"/>
          <w:spacing w:val="-2"/>
          <w:sz w:val="20"/>
          <w:szCs w:val="20"/>
          <w:lang w:val="en-GB"/>
        </w:rPr>
        <w:t xml:space="preserve"> with a net book value of Baht 138.28</w:t>
      </w:r>
      <w:r w:rsidR="00294B8B" w:rsidRPr="00645D2E">
        <w:rPr>
          <w:rFonts w:ascii="Arial" w:hAnsi="Arial" w:cs="Arial"/>
          <w:color w:val="000000" w:themeColor="text1"/>
          <w:spacing w:val="-2"/>
          <w:sz w:val="20"/>
          <w:szCs w:val="20"/>
          <w:cs/>
          <w:lang w:val="en-GB"/>
        </w:rPr>
        <w:t xml:space="preserve"> </w:t>
      </w:r>
      <w:r w:rsidR="00294B8B" w:rsidRPr="00645D2E">
        <w:rPr>
          <w:rFonts w:ascii="Arial" w:hAnsi="Arial" w:cs="Arial"/>
          <w:color w:val="000000" w:themeColor="text1"/>
          <w:spacing w:val="-2"/>
          <w:sz w:val="20"/>
          <w:szCs w:val="20"/>
          <w:lang w:val="en-GB"/>
        </w:rPr>
        <w:t>million (</w:t>
      </w:r>
      <w:r w:rsidR="00AE3F1F">
        <w:rPr>
          <w:rFonts w:ascii="Arial" w:hAnsi="Arial" w:cs="Arial"/>
          <w:color w:val="000000" w:themeColor="text1"/>
          <w:spacing w:val="-2"/>
          <w:sz w:val="20"/>
          <w:szCs w:val="20"/>
          <w:lang w:val="en-GB"/>
        </w:rPr>
        <w:t xml:space="preserve">as </w:t>
      </w:r>
      <w:proofErr w:type="gramStart"/>
      <w:r w:rsidR="00AE3F1F">
        <w:rPr>
          <w:rFonts w:ascii="Arial" w:hAnsi="Arial" w:cs="Arial"/>
          <w:color w:val="000000" w:themeColor="text1"/>
          <w:spacing w:val="-2"/>
          <w:sz w:val="20"/>
          <w:szCs w:val="20"/>
          <w:lang w:val="en-GB"/>
        </w:rPr>
        <w:t>at</w:t>
      </w:r>
      <w:proofErr w:type="gramEnd"/>
      <w:r w:rsidR="00AE3F1F">
        <w:rPr>
          <w:rFonts w:ascii="Arial" w:hAnsi="Arial" w:cs="Arial"/>
          <w:color w:val="000000" w:themeColor="text1"/>
          <w:spacing w:val="-2"/>
          <w:sz w:val="20"/>
          <w:szCs w:val="20"/>
          <w:lang w:val="en-GB"/>
        </w:rPr>
        <w:t xml:space="preserve"> </w:t>
      </w:r>
      <w:r w:rsidR="00294B8B" w:rsidRPr="00645D2E">
        <w:rPr>
          <w:rFonts w:ascii="Arial" w:hAnsi="Arial" w:cs="Arial"/>
          <w:color w:val="000000" w:themeColor="text1"/>
          <w:spacing w:val="-2"/>
          <w:sz w:val="20"/>
          <w:szCs w:val="20"/>
          <w:lang w:val="en-GB"/>
        </w:rPr>
        <w:t>31 December</w:t>
      </w:r>
      <w:r w:rsidR="00294B8B" w:rsidRPr="00645D2E">
        <w:rPr>
          <w:rFonts w:ascii="Arial" w:hAnsi="Arial" w:cs="Arial"/>
          <w:color w:val="000000" w:themeColor="text1"/>
          <w:sz w:val="20"/>
          <w:szCs w:val="20"/>
          <w:lang w:val="en-GB"/>
        </w:rPr>
        <w:t xml:space="preserve"> 2025: Baht </w:t>
      </w:r>
      <w:r w:rsidR="00294B8B">
        <w:rPr>
          <w:rFonts w:ascii="Arial" w:hAnsi="Arial" w:cs="Arial"/>
          <w:color w:val="000000" w:themeColor="text1"/>
          <w:sz w:val="20"/>
          <w:szCs w:val="20"/>
          <w:lang w:val="en-GB"/>
        </w:rPr>
        <w:t>140.79</w:t>
      </w:r>
      <w:r w:rsidR="00294B8B" w:rsidRPr="00645D2E">
        <w:rPr>
          <w:rFonts w:ascii="Arial" w:hAnsi="Arial" w:cs="Arial"/>
          <w:color w:val="000000" w:themeColor="text1"/>
          <w:sz w:val="20"/>
          <w:szCs w:val="20"/>
          <w:lang w:val="en-GB"/>
        </w:rPr>
        <w:t xml:space="preserve"> million)</w:t>
      </w:r>
      <w:r w:rsidR="007907FA">
        <w:rPr>
          <w:rFonts w:ascii="Arial" w:hAnsi="Arial" w:cs="Arial"/>
          <w:color w:val="000000" w:themeColor="text1"/>
          <w:sz w:val="20"/>
          <w:szCs w:val="20"/>
          <w:lang w:val="en-GB"/>
        </w:rPr>
        <w:t xml:space="preserve"> as </w:t>
      </w:r>
      <w:r w:rsidR="00993CCE" w:rsidRPr="00993CCE">
        <w:rPr>
          <w:rFonts w:ascii="Arial" w:hAnsi="Arial" w:cs="Arial"/>
          <w:color w:val="000000" w:themeColor="text1"/>
          <w:sz w:val="20"/>
          <w:szCs w:val="20"/>
          <w:lang w:val="en-GB"/>
        </w:rPr>
        <w:t>collateral for obligations to the Revenue Department and a financial institution (Note 17).</w:t>
      </w:r>
    </w:p>
    <w:p w14:paraId="6FE6AEFA" w14:textId="77777777" w:rsidR="00E93371" w:rsidRDefault="00E93371" w:rsidP="00501B4B">
      <w:pPr>
        <w:spacing w:after="0" w:line="240" w:lineRule="auto"/>
        <w:jc w:val="both"/>
        <w:rPr>
          <w:rFonts w:ascii="Arial" w:hAnsi="Arial" w:cs="Arial"/>
          <w:color w:val="000000" w:themeColor="text1"/>
          <w:sz w:val="20"/>
          <w:szCs w:val="20"/>
          <w:lang w:val="en-GB"/>
        </w:rPr>
      </w:pPr>
    </w:p>
    <w:p w14:paraId="18527AAC" w14:textId="77777777" w:rsidR="00197AD9" w:rsidRPr="00645D2E" w:rsidRDefault="00197AD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44649D24" w14:textId="77777777" w:rsidTr="48422437">
        <w:trPr>
          <w:trHeight w:val="386"/>
        </w:trPr>
        <w:tc>
          <w:tcPr>
            <w:tcW w:w="9450" w:type="dxa"/>
            <w:vAlign w:val="center"/>
          </w:tcPr>
          <w:p w14:paraId="293A809C" w14:textId="00151E90" w:rsidR="009D49A9" w:rsidRPr="00645D2E" w:rsidRDefault="00B441C1" w:rsidP="0081168E">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w:t>
            </w:r>
            <w:r w:rsidR="00D729D3" w:rsidRPr="00645D2E">
              <w:rPr>
                <w:rFonts w:ascii="Arial" w:hAnsi="Arial" w:cs="Arial"/>
                <w:b/>
                <w:bCs/>
                <w:color w:val="000000" w:themeColor="text1"/>
                <w:sz w:val="20"/>
                <w:szCs w:val="20"/>
                <w:lang w:val="en-GB"/>
              </w:rPr>
              <w:t>4</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Right-of-use assets, net</w:t>
            </w:r>
          </w:p>
        </w:tc>
      </w:tr>
    </w:tbl>
    <w:p w14:paraId="62ED37F5"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45D2E" w14:paraId="037C727F" w14:textId="77777777" w:rsidTr="00275916">
        <w:trPr>
          <w:trHeight w:val="20"/>
        </w:trPr>
        <w:tc>
          <w:tcPr>
            <w:tcW w:w="3330" w:type="pct"/>
          </w:tcPr>
          <w:p w14:paraId="41888F97" w14:textId="77777777" w:rsidR="009D49A9" w:rsidRPr="00645D2E" w:rsidRDefault="009D49A9" w:rsidP="00501B4B">
            <w:pPr>
              <w:spacing w:after="0" w:line="240" w:lineRule="auto"/>
              <w:ind w:left="-101"/>
              <w:jc w:val="both"/>
              <w:rPr>
                <w:rFonts w:ascii="Arial" w:hAnsi="Arial" w:cs="Arial"/>
                <w:color w:val="000000" w:themeColor="text1"/>
                <w:sz w:val="20"/>
                <w:szCs w:val="20"/>
                <w:cs/>
                <w:lang w:val="en-GB"/>
              </w:rPr>
            </w:pPr>
          </w:p>
        </w:tc>
        <w:tc>
          <w:tcPr>
            <w:tcW w:w="836" w:type="pct"/>
            <w:tcBorders>
              <w:bottom w:val="single" w:sz="4" w:space="0" w:color="auto"/>
            </w:tcBorders>
          </w:tcPr>
          <w:p w14:paraId="2EF968AD" w14:textId="77777777" w:rsidR="009D49A9" w:rsidRPr="00645D2E" w:rsidRDefault="009D49A9"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834" w:type="pct"/>
            <w:tcBorders>
              <w:bottom w:val="single" w:sz="4" w:space="0" w:color="auto"/>
            </w:tcBorders>
          </w:tcPr>
          <w:p w14:paraId="31318001" w14:textId="77777777" w:rsidR="009D49A9" w:rsidRPr="00645D2E" w:rsidRDefault="009D49A9"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530860F5" w14:textId="77777777" w:rsidR="009D49A9" w:rsidRPr="00645D2E" w:rsidRDefault="009D49A9"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4C4983" w:rsidRPr="00645D2E" w14:paraId="6325D928" w14:textId="77777777" w:rsidTr="00275916">
        <w:trPr>
          <w:trHeight w:val="20"/>
        </w:trPr>
        <w:tc>
          <w:tcPr>
            <w:tcW w:w="3330" w:type="pct"/>
          </w:tcPr>
          <w:p w14:paraId="58411D4B"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bottom w:val="single" w:sz="4" w:space="0" w:color="auto"/>
            </w:tcBorders>
          </w:tcPr>
          <w:p w14:paraId="550DB810" w14:textId="3F3CB854"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0A5B1449" w14:textId="30EEEA16"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997BBF9" w14:textId="77777777" w:rsidTr="00EE1E71">
        <w:trPr>
          <w:trHeight w:val="20"/>
        </w:trPr>
        <w:tc>
          <w:tcPr>
            <w:tcW w:w="3330" w:type="pct"/>
          </w:tcPr>
          <w:p w14:paraId="3E08CCEA" w14:textId="77777777" w:rsidR="009D49A9" w:rsidRPr="00645D2E"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72AA10BC"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0150F370" w14:textId="77777777"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p>
        </w:tc>
      </w:tr>
      <w:tr w:rsidR="004C4983" w:rsidRPr="00645D2E" w14:paraId="21EC9497" w14:textId="77777777" w:rsidTr="00EE1E71">
        <w:trPr>
          <w:trHeight w:val="20"/>
        </w:trPr>
        <w:tc>
          <w:tcPr>
            <w:tcW w:w="3330" w:type="pct"/>
            <w:vAlign w:val="bottom"/>
          </w:tcPr>
          <w:p w14:paraId="6D130058" w14:textId="2FAF3606" w:rsidR="009D49A9" w:rsidRPr="00645D2E" w:rsidRDefault="00AA3360" w:rsidP="00501B4B">
            <w:pPr>
              <w:spacing w:after="0" w:line="240" w:lineRule="auto"/>
              <w:ind w:left="-101"/>
              <w:jc w:val="both"/>
              <w:rPr>
                <w:rFonts w:ascii="Arial" w:hAnsi="Arial" w:cs="Arial"/>
                <w:b/>
                <w:bCs/>
                <w:color w:val="000000" w:themeColor="text1"/>
                <w:spacing w:val="-2"/>
                <w:sz w:val="20"/>
                <w:szCs w:val="20"/>
                <w:lang w:val="en-GB"/>
              </w:rPr>
            </w:pPr>
            <w:r w:rsidRPr="00645D2E">
              <w:rPr>
                <w:rFonts w:ascii="Arial" w:hAnsi="Arial" w:cs="Arial"/>
                <w:b/>
                <w:bCs/>
                <w:color w:val="000000" w:themeColor="text1"/>
                <w:sz w:val="20"/>
                <w:szCs w:val="20"/>
                <w:lang w:val="en-GB"/>
              </w:rPr>
              <w:t xml:space="preserve">For the </w:t>
            </w:r>
            <w:r w:rsidR="003D4549">
              <w:rPr>
                <w:rFonts w:ascii="Arial" w:hAnsi="Arial" w:cs="Arial"/>
                <w:b/>
                <w:bCs/>
                <w:color w:val="000000" w:themeColor="text1"/>
                <w:sz w:val="20"/>
                <w:szCs w:val="20"/>
                <w:lang w:val="en-GB"/>
              </w:rPr>
              <w:t>six</w:t>
            </w:r>
            <w:r w:rsidRPr="00645D2E">
              <w:rPr>
                <w:rFonts w:ascii="Arial" w:hAnsi="Arial" w:cs="Arial"/>
                <w:b/>
                <w:bCs/>
                <w:color w:val="000000" w:themeColor="text1"/>
                <w:sz w:val="20"/>
                <w:szCs w:val="20"/>
                <w:lang w:val="en-GB"/>
              </w:rPr>
              <w:t xml:space="preserve">-month period ended </w:t>
            </w:r>
            <w:r w:rsidR="00B441C1" w:rsidRPr="00645D2E">
              <w:rPr>
                <w:rFonts w:ascii="Arial" w:hAnsi="Arial" w:cs="Arial"/>
                <w:b/>
                <w:bCs/>
                <w:color w:val="000000" w:themeColor="text1"/>
                <w:sz w:val="20"/>
                <w:szCs w:val="20"/>
                <w:lang w:val="en-GB"/>
              </w:rPr>
              <w:t>3</w:t>
            </w:r>
            <w:r w:rsidR="003D4549">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0530AF">
              <w:rPr>
                <w:rFonts w:ascii="Arial" w:hAnsi="Arial" w:cs="Arial"/>
                <w:b/>
                <w:bCs/>
                <w:color w:val="000000" w:themeColor="text1"/>
                <w:sz w:val="20"/>
                <w:szCs w:val="20"/>
                <w:lang w:val="en-GB"/>
              </w:rPr>
              <w:t>June</w:t>
            </w:r>
            <w:r w:rsidRPr="00645D2E">
              <w:rPr>
                <w:rFonts w:ascii="Arial" w:hAnsi="Arial" w:cs="Arial"/>
                <w:b/>
                <w:bCs/>
                <w:color w:val="000000" w:themeColor="text1"/>
                <w:sz w:val="20"/>
                <w:szCs w:val="20"/>
                <w:lang w:val="en-GB"/>
              </w:rPr>
              <w:t xml:space="preserve"> </w:t>
            </w:r>
            <w:r w:rsidR="00B441C1" w:rsidRPr="00645D2E">
              <w:rPr>
                <w:rFonts w:ascii="Arial" w:hAnsi="Arial" w:cs="Arial"/>
                <w:b/>
                <w:bCs/>
                <w:color w:val="000000" w:themeColor="text1"/>
                <w:sz w:val="20"/>
                <w:szCs w:val="20"/>
                <w:lang w:val="en-GB"/>
              </w:rPr>
              <w:t>2026</w:t>
            </w:r>
          </w:p>
        </w:tc>
        <w:tc>
          <w:tcPr>
            <w:tcW w:w="836" w:type="pct"/>
          </w:tcPr>
          <w:p w14:paraId="0D0120DA"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7F560436"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r>
      <w:tr w:rsidR="00AA3360" w:rsidRPr="00645D2E" w14:paraId="19766165" w14:textId="77777777">
        <w:trPr>
          <w:trHeight w:val="20"/>
        </w:trPr>
        <w:tc>
          <w:tcPr>
            <w:tcW w:w="3330" w:type="pct"/>
            <w:vAlign w:val="bottom"/>
          </w:tcPr>
          <w:p w14:paraId="0C0D19D5" w14:textId="4C6B60C5"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AE3F1F">
              <w:rPr>
                <w:rFonts w:ascii="Arial" w:hAnsi="Arial" w:cs="Arial"/>
                <w:color w:val="000000" w:themeColor="text1"/>
                <w:sz w:val="20"/>
                <w:szCs w:val="20"/>
                <w:lang w:val="en-GB"/>
              </w:rPr>
              <w:t>value</w:t>
            </w:r>
          </w:p>
        </w:tc>
        <w:tc>
          <w:tcPr>
            <w:tcW w:w="836" w:type="pct"/>
            <w:vAlign w:val="bottom"/>
          </w:tcPr>
          <w:p w14:paraId="6DA4C3F6" w14:textId="49B2C97E" w:rsidR="00AA3360" w:rsidRPr="00645D2E" w:rsidRDefault="007A06EF"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133,505</w:t>
            </w:r>
          </w:p>
        </w:tc>
        <w:tc>
          <w:tcPr>
            <w:tcW w:w="834" w:type="pct"/>
            <w:vAlign w:val="bottom"/>
          </w:tcPr>
          <w:p w14:paraId="64FEAE6C" w14:textId="463F9C20" w:rsidR="00AA3360" w:rsidRPr="00645D2E" w:rsidRDefault="003C4D82"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19,505</w:t>
            </w:r>
          </w:p>
        </w:tc>
      </w:tr>
      <w:tr w:rsidR="00C705BA" w:rsidRPr="00645D2E" w14:paraId="0CE2A115" w14:textId="77777777">
        <w:trPr>
          <w:trHeight w:val="20"/>
        </w:trPr>
        <w:tc>
          <w:tcPr>
            <w:tcW w:w="3330" w:type="pct"/>
            <w:vAlign w:val="bottom"/>
          </w:tcPr>
          <w:p w14:paraId="6D831257" w14:textId="59C0605E" w:rsidR="00C705BA" w:rsidRPr="00645D2E" w:rsidRDefault="00C705BA" w:rsidP="00C705BA">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Additions</w:t>
            </w: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 xml:space="preserve">during the period (Note </w:t>
            </w:r>
            <w:r w:rsidR="00363A0A" w:rsidRPr="00645D2E">
              <w:rPr>
                <w:rFonts w:ascii="Arial" w:hAnsi="Arial" w:cs="Arial"/>
                <w:color w:val="000000" w:themeColor="text1"/>
                <w:sz w:val="20"/>
                <w:szCs w:val="20"/>
                <w:lang w:val="en-GB"/>
              </w:rPr>
              <w:t>18</w:t>
            </w:r>
            <w:r w:rsidRPr="00645D2E">
              <w:rPr>
                <w:rFonts w:ascii="Arial" w:hAnsi="Arial" w:cs="Arial"/>
                <w:color w:val="000000" w:themeColor="text1"/>
                <w:sz w:val="20"/>
                <w:szCs w:val="20"/>
                <w:lang w:val="en-GB"/>
              </w:rPr>
              <w:t>)</w:t>
            </w:r>
          </w:p>
        </w:tc>
        <w:tc>
          <w:tcPr>
            <w:tcW w:w="836" w:type="pct"/>
          </w:tcPr>
          <w:p w14:paraId="58638BB7" w14:textId="5F7B2509" w:rsidR="00C705BA" w:rsidRPr="00645D2E" w:rsidRDefault="00527367" w:rsidP="00C705BA">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25</w:t>
            </w:r>
            <w:r w:rsidR="00C55D9B" w:rsidRPr="00645D2E">
              <w:rPr>
                <w:rFonts w:ascii="Arial" w:hAnsi="Arial" w:cs="Arial"/>
                <w:color w:val="000000" w:themeColor="text1"/>
                <w:sz w:val="20"/>
                <w:szCs w:val="20"/>
                <w:lang w:val="en-GB"/>
              </w:rPr>
              <w:t>,4</w:t>
            </w:r>
            <w:r>
              <w:rPr>
                <w:rFonts w:ascii="Arial" w:hAnsi="Arial" w:cs="Arial"/>
                <w:color w:val="000000" w:themeColor="text1"/>
                <w:sz w:val="20"/>
                <w:szCs w:val="20"/>
                <w:lang w:val="en-GB"/>
              </w:rPr>
              <w:t>84</w:t>
            </w:r>
          </w:p>
        </w:tc>
        <w:tc>
          <w:tcPr>
            <w:tcW w:w="834" w:type="pct"/>
          </w:tcPr>
          <w:p w14:paraId="7DF3CBE9" w14:textId="0B3347EB"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   </w:t>
            </w:r>
          </w:p>
        </w:tc>
      </w:tr>
      <w:tr w:rsidR="00C705BA" w:rsidRPr="00645D2E" w14:paraId="3C43F47C" w14:textId="77777777">
        <w:trPr>
          <w:trHeight w:val="20"/>
        </w:trPr>
        <w:tc>
          <w:tcPr>
            <w:tcW w:w="3330" w:type="pct"/>
            <w:vAlign w:val="bottom"/>
          </w:tcPr>
          <w:p w14:paraId="68113277" w14:textId="15C8F9BE" w:rsidR="00C705BA" w:rsidRPr="00645D2E" w:rsidRDefault="00C705BA" w:rsidP="00C705BA">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Depreciation charged</w:t>
            </w:r>
          </w:p>
        </w:tc>
        <w:tc>
          <w:tcPr>
            <w:tcW w:w="836" w:type="pct"/>
          </w:tcPr>
          <w:p w14:paraId="76C9ED4C" w14:textId="595EE110" w:rsidR="00C705BA" w:rsidRPr="00645D2E" w:rsidRDefault="000E2EF1"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805662">
              <w:rPr>
                <w:rFonts w:ascii="Arial" w:hAnsi="Arial" w:cs="Arial"/>
                <w:color w:val="000000" w:themeColor="text1"/>
                <w:sz w:val="20"/>
                <w:szCs w:val="20"/>
                <w:lang w:val="en-GB"/>
              </w:rPr>
              <w:t>13</w:t>
            </w:r>
            <w:r w:rsidRPr="00645D2E">
              <w:rPr>
                <w:rFonts w:ascii="Arial" w:hAnsi="Arial" w:cs="Arial"/>
                <w:color w:val="000000" w:themeColor="text1"/>
                <w:sz w:val="20"/>
                <w:szCs w:val="20"/>
                <w:lang w:val="en-GB"/>
              </w:rPr>
              <w:t>,</w:t>
            </w:r>
            <w:r w:rsidR="00605AE5">
              <w:rPr>
                <w:rFonts w:ascii="Arial" w:hAnsi="Arial" w:cs="Arial"/>
                <w:color w:val="000000" w:themeColor="text1"/>
                <w:sz w:val="20"/>
                <w:szCs w:val="20"/>
                <w:lang w:val="en-GB"/>
              </w:rPr>
              <w:t>060</w:t>
            </w:r>
            <w:r w:rsidRPr="00645D2E">
              <w:rPr>
                <w:rFonts w:ascii="Arial" w:hAnsi="Arial" w:cs="Arial"/>
                <w:color w:val="000000" w:themeColor="text1"/>
                <w:sz w:val="20"/>
                <w:szCs w:val="20"/>
                <w:lang w:val="en-GB"/>
              </w:rPr>
              <w:t>)</w:t>
            </w:r>
          </w:p>
        </w:tc>
        <w:tc>
          <w:tcPr>
            <w:tcW w:w="834" w:type="pct"/>
          </w:tcPr>
          <w:p w14:paraId="3BA1764B" w14:textId="230F203F"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r w:rsidR="00A927C3">
              <w:rPr>
                <w:rFonts w:ascii="Arial" w:hAnsi="Arial" w:cs="Arial"/>
                <w:color w:val="000000" w:themeColor="text1"/>
                <w:sz w:val="20"/>
                <w:szCs w:val="20"/>
                <w:lang w:val="en-GB"/>
              </w:rPr>
              <w:t>4,553</w:t>
            </w:r>
            <w:r w:rsidRPr="00645D2E">
              <w:rPr>
                <w:rFonts w:ascii="Arial" w:hAnsi="Arial" w:cs="Arial"/>
                <w:color w:val="000000" w:themeColor="text1"/>
                <w:sz w:val="20"/>
                <w:szCs w:val="20"/>
                <w:lang w:val="en-GB"/>
              </w:rPr>
              <w:t>)</w:t>
            </w:r>
          </w:p>
        </w:tc>
      </w:tr>
      <w:tr w:rsidR="00AA3360" w:rsidRPr="00645D2E" w14:paraId="457AFCD8" w14:textId="77777777" w:rsidTr="00EE1E71">
        <w:trPr>
          <w:trHeight w:val="20"/>
        </w:trPr>
        <w:tc>
          <w:tcPr>
            <w:tcW w:w="3330" w:type="pct"/>
            <w:vAlign w:val="bottom"/>
          </w:tcPr>
          <w:p w14:paraId="766A9526"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71E8CDFC"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tcPr>
          <w:p w14:paraId="0B332E11"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r>
      <w:tr w:rsidR="00C705BA" w:rsidRPr="00645D2E" w14:paraId="7F3DD075" w14:textId="77777777">
        <w:trPr>
          <w:trHeight w:val="20"/>
        </w:trPr>
        <w:tc>
          <w:tcPr>
            <w:tcW w:w="3330" w:type="pct"/>
            <w:vAlign w:val="bottom"/>
          </w:tcPr>
          <w:p w14:paraId="1A42CCED" w14:textId="0BA3B6E9" w:rsidR="00C705BA" w:rsidRPr="00645D2E" w:rsidRDefault="00C705BA" w:rsidP="00C705BA">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Closing net book </w:t>
            </w:r>
            <w:r w:rsidR="00AE3F1F">
              <w:rPr>
                <w:rFonts w:ascii="Arial" w:hAnsi="Arial" w:cs="Arial"/>
                <w:color w:val="000000" w:themeColor="text1"/>
                <w:sz w:val="20"/>
                <w:szCs w:val="20"/>
                <w:lang w:val="en-GB"/>
              </w:rPr>
              <w:t>value</w:t>
            </w:r>
          </w:p>
        </w:tc>
        <w:tc>
          <w:tcPr>
            <w:tcW w:w="836" w:type="pct"/>
            <w:tcBorders>
              <w:bottom w:val="single" w:sz="4" w:space="0" w:color="auto"/>
            </w:tcBorders>
          </w:tcPr>
          <w:p w14:paraId="0FBC6D80" w14:textId="6E8FED4E"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14</w:t>
            </w:r>
            <w:r w:rsidR="00B76A6E">
              <w:rPr>
                <w:rFonts w:ascii="Arial" w:hAnsi="Arial" w:cs="Arial"/>
                <w:color w:val="000000" w:themeColor="text1"/>
                <w:sz w:val="20"/>
                <w:szCs w:val="20"/>
                <w:lang w:val="en-GB"/>
              </w:rPr>
              <w:t>5</w:t>
            </w:r>
            <w:r w:rsidRPr="00645D2E">
              <w:rPr>
                <w:rFonts w:ascii="Arial" w:hAnsi="Arial" w:cs="Arial"/>
                <w:color w:val="000000" w:themeColor="text1"/>
                <w:sz w:val="20"/>
                <w:szCs w:val="20"/>
                <w:lang w:val="en-GB"/>
              </w:rPr>
              <w:t>,</w:t>
            </w:r>
            <w:r w:rsidR="00B76A6E">
              <w:rPr>
                <w:rFonts w:ascii="Arial" w:hAnsi="Arial" w:cs="Arial"/>
                <w:color w:val="000000" w:themeColor="text1"/>
                <w:sz w:val="20"/>
                <w:szCs w:val="20"/>
                <w:lang w:val="en-GB"/>
              </w:rPr>
              <w:t>929</w:t>
            </w:r>
            <w:r w:rsidRPr="00645D2E">
              <w:rPr>
                <w:rFonts w:ascii="Arial" w:hAnsi="Arial" w:cs="Arial"/>
                <w:color w:val="000000" w:themeColor="text1"/>
                <w:sz w:val="20"/>
                <w:szCs w:val="20"/>
                <w:lang w:val="en-GB"/>
              </w:rPr>
              <w:t xml:space="preserve"> </w:t>
            </w:r>
          </w:p>
        </w:tc>
        <w:tc>
          <w:tcPr>
            <w:tcW w:w="834" w:type="pct"/>
            <w:tcBorders>
              <w:bottom w:val="single" w:sz="4" w:space="0" w:color="auto"/>
            </w:tcBorders>
          </w:tcPr>
          <w:p w14:paraId="4AC19354" w14:textId="180B7318" w:rsidR="00C705BA" w:rsidRPr="00645D2E" w:rsidRDefault="00C705BA" w:rsidP="00C705BA">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1</w:t>
            </w:r>
            <w:r w:rsidR="00052671">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w:t>
            </w:r>
            <w:r w:rsidR="00052671">
              <w:rPr>
                <w:rFonts w:ascii="Arial" w:hAnsi="Arial" w:cs="Arial"/>
                <w:color w:val="000000" w:themeColor="text1"/>
                <w:sz w:val="20"/>
                <w:szCs w:val="20"/>
                <w:lang w:val="en-GB"/>
              </w:rPr>
              <w:t>952</w:t>
            </w:r>
            <w:r w:rsidRPr="00645D2E">
              <w:rPr>
                <w:rFonts w:ascii="Arial" w:hAnsi="Arial" w:cs="Arial"/>
                <w:color w:val="000000" w:themeColor="text1"/>
                <w:sz w:val="20"/>
                <w:szCs w:val="20"/>
                <w:lang w:val="en-GB"/>
              </w:rPr>
              <w:t xml:space="preserve"> </w:t>
            </w:r>
          </w:p>
        </w:tc>
      </w:tr>
    </w:tbl>
    <w:p w14:paraId="73B352C1" w14:textId="417A9EF0" w:rsidR="00E93371" w:rsidRPr="00645D2E" w:rsidRDefault="00E93371" w:rsidP="00E93371">
      <w:pPr>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p>
    <w:p w14:paraId="18303B86" w14:textId="77777777" w:rsidR="00E93371" w:rsidRPr="00645D2E" w:rsidRDefault="00E9337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E85842" w:rsidRPr="00645D2E" w14:paraId="362B6ACB" w14:textId="77777777" w:rsidTr="48422437">
        <w:trPr>
          <w:trHeight w:val="386"/>
        </w:trPr>
        <w:tc>
          <w:tcPr>
            <w:tcW w:w="9450" w:type="dxa"/>
            <w:vAlign w:val="center"/>
          </w:tcPr>
          <w:p w14:paraId="7FB74DAA" w14:textId="47B3BAFD" w:rsidR="00E85842" w:rsidRPr="00645D2E" w:rsidRDefault="00B441C1" w:rsidP="0081168E">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w:t>
            </w:r>
            <w:r w:rsidR="00892F1D" w:rsidRPr="00645D2E">
              <w:rPr>
                <w:rFonts w:ascii="Arial" w:hAnsi="Arial" w:cs="Arial"/>
                <w:b/>
                <w:bCs/>
                <w:color w:val="000000" w:themeColor="text1"/>
                <w:sz w:val="20"/>
                <w:szCs w:val="20"/>
                <w:lang w:val="en-GB"/>
              </w:rPr>
              <w:t>5</w:t>
            </w:r>
            <w:r w:rsidR="009438E0" w:rsidRPr="00645D2E">
              <w:rPr>
                <w:rFonts w:ascii="Arial" w:hAnsi="Arial" w:cs="Arial"/>
                <w:color w:val="000000" w:themeColor="text1"/>
              </w:rPr>
              <w:tab/>
            </w:r>
            <w:r w:rsidR="607BF9A0" w:rsidRPr="00645D2E">
              <w:rPr>
                <w:rFonts w:ascii="Arial" w:hAnsi="Arial" w:cs="Arial"/>
                <w:b/>
                <w:bCs/>
                <w:color w:val="000000" w:themeColor="text1"/>
                <w:sz w:val="20"/>
                <w:szCs w:val="20"/>
                <w:lang w:val="en-GB"/>
              </w:rPr>
              <w:t>Intangible</w:t>
            </w:r>
            <w:r w:rsidR="1FB5463F" w:rsidRPr="00645D2E">
              <w:rPr>
                <w:rFonts w:ascii="Arial" w:hAnsi="Arial" w:cs="Arial"/>
                <w:b/>
                <w:bCs/>
                <w:color w:val="000000" w:themeColor="text1"/>
                <w:sz w:val="20"/>
                <w:szCs w:val="20"/>
                <w:lang w:val="en-GB"/>
              </w:rPr>
              <w:t xml:space="preserve"> assets, net</w:t>
            </w:r>
          </w:p>
        </w:tc>
      </w:tr>
    </w:tbl>
    <w:p w14:paraId="3AACC749" w14:textId="77777777" w:rsidR="00E85842" w:rsidRPr="00645D2E" w:rsidRDefault="00E85842"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E85842" w:rsidRPr="00645D2E" w14:paraId="2E3DD753" w14:textId="77777777" w:rsidTr="00275916">
        <w:trPr>
          <w:trHeight w:val="20"/>
        </w:trPr>
        <w:tc>
          <w:tcPr>
            <w:tcW w:w="3330" w:type="pct"/>
          </w:tcPr>
          <w:p w14:paraId="116617AF" w14:textId="77777777" w:rsidR="00E85842" w:rsidRPr="00645D2E" w:rsidRDefault="00E85842" w:rsidP="00501B4B">
            <w:pPr>
              <w:spacing w:after="0" w:line="240" w:lineRule="auto"/>
              <w:ind w:left="-101"/>
              <w:jc w:val="both"/>
              <w:rPr>
                <w:rFonts w:ascii="Arial" w:hAnsi="Arial" w:cs="Arial"/>
                <w:color w:val="000000" w:themeColor="text1"/>
                <w:sz w:val="20"/>
                <w:szCs w:val="20"/>
                <w:cs/>
                <w:lang w:val="en-GB"/>
              </w:rPr>
            </w:pPr>
          </w:p>
        </w:tc>
        <w:tc>
          <w:tcPr>
            <w:tcW w:w="836" w:type="pct"/>
            <w:tcBorders>
              <w:bottom w:val="single" w:sz="4" w:space="0" w:color="auto"/>
            </w:tcBorders>
          </w:tcPr>
          <w:p w14:paraId="14A75816" w14:textId="77777777" w:rsidR="00E85842" w:rsidRPr="00645D2E" w:rsidRDefault="00E85842"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834" w:type="pct"/>
            <w:tcBorders>
              <w:bottom w:val="single" w:sz="4" w:space="0" w:color="auto"/>
            </w:tcBorders>
          </w:tcPr>
          <w:p w14:paraId="72EB10B7" w14:textId="77777777" w:rsidR="00E85842" w:rsidRPr="00645D2E" w:rsidRDefault="00E85842"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EED3CAF" w14:textId="77777777" w:rsidR="00E85842" w:rsidRPr="00645D2E" w:rsidRDefault="00E85842" w:rsidP="00AA6B6D">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E85842" w:rsidRPr="00645D2E" w14:paraId="0C207E64" w14:textId="77777777" w:rsidTr="00275916">
        <w:trPr>
          <w:trHeight w:val="20"/>
        </w:trPr>
        <w:tc>
          <w:tcPr>
            <w:tcW w:w="3330" w:type="pct"/>
          </w:tcPr>
          <w:p w14:paraId="157A4526" w14:textId="77777777" w:rsidR="00E85842" w:rsidRPr="00645D2E"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bottom w:val="single" w:sz="4" w:space="0" w:color="auto"/>
            </w:tcBorders>
          </w:tcPr>
          <w:p w14:paraId="0EBB8CE9" w14:textId="38DC9002" w:rsidR="00E85842" w:rsidRPr="00645D2E" w:rsidRDefault="00E85842"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4C1992C5" w14:textId="38A5B2F3" w:rsidR="00E85842" w:rsidRPr="00645D2E" w:rsidRDefault="00E85842"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E85842" w:rsidRPr="001812EF" w14:paraId="721EC3EC" w14:textId="77777777" w:rsidTr="48422437">
        <w:trPr>
          <w:trHeight w:val="20"/>
        </w:trPr>
        <w:tc>
          <w:tcPr>
            <w:tcW w:w="3330" w:type="pct"/>
          </w:tcPr>
          <w:p w14:paraId="559D683E" w14:textId="77777777" w:rsidR="00E85842" w:rsidRPr="001812EF" w:rsidRDefault="00E85842" w:rsidP="00501B4B">
            <w:pPr>
              <w:spacing w:after="0" w:line="240" w:lineRule="auto"/>
              <w:ind w:left="-101"/>
              <w:jc w:val="both"/>
              <w:rPr>
                <w:rFonts w:ascii="Arial" w:hAnsi="Arial" w:cs="Arial"/>
                <w:color w:val="000000" w:themeColor="text1"/>
                <w:sz w:val="16"/>
                <w:szCs w:val="16"/>
                <w:lang w:val="en-GB"/>
              </w:rPr>
            </w:pPr>
          </w:p>
        </w:tc>
        <w:tc>
          <w:tcPr>
            <w:tcW w:w="836" w:type="pct"/>
            <w:tcBorders>
              <w:top w:val="single" w:sz="4" w:space="0" w:color="auto"/>
            </w:tcBorders>
          </w:tcPr>
          <w:p w14:paraId="12B4E8EB" w14:textId="77777777" w:rsidR="00E85842" w:rsidRPr="001812EF" w:rsidRDefault="00E85842" w:rsidP="00501B4B">
            <w:pPr>
              <w:spacing w:after="0" w:line="240" w:lineRule="auto"/>
              <w:ind w:right="-72"/>
              <w:jc w:val="right"/>
              <w:rPr>
                <w:rFonts w:ascii="Arial" w:hAnsi="Arial" w:cs="Arial"/>
                <w:b/>
                <w:bCs/>
                <w:color w:val="000000" w:themeColor="text1"/>
                <w:sz w:val="16"/>
                <w:szCs w:val="16"/>
                <w:lang w:val="en-GB"/>
              </w:rPr>
            </w:pPr>
          </w:p>
        </w:tc>
        <w:tc>
          <w:tcPr>
            <w:tcW w:w="834" w:type="pct"/>
            <w:tcBorders>
              <w:top w:val="single" w:sz="4" w:space="0" w:color="auto"/>
            </w:tcBorders>
          </w:tcPr>
          <w:p w14:paraId="41584368" w14:textId="77777777" w:rsidR="00E85842" w:rsidRPr="001812EF" w:rsidRDefault="00E85842" w:rsidP="00501B4B">
            <w:pPr>
              <w:spacing w:after="0" w:line="240" w:lineRule="auto"/>
              <w:ind w:right="-72"/>
              <w:jc w:val="right"/>
              <w:rPr>
                <w:rFonts w:ascii="Arial" w:hAnsi="Arial" w:cs="Arial"/>
                <w:b/>
                <w:bCs/>
                <w:color w:val="000000" w:themeColor="text1"/>
                <w:sz w:val="16"/>
                <w:szCs w:val="16"/>
                <w:lang w:val="en-GB"/>
              </w:rPr>
            </w:pPr>
          </w:p>
        </w:tc>
      </w:tr>
      <w:tr w:rsidR="00EE5E56" w:rsidRPr="00645D2E" w14:paraId="26ACFA28" w14:textId="77777777" w:rsidTr="48422437">
        <w:trPr>
          <w:trHeight w:val="20"/>
        </w:trPr>
        <w:tc>
          <w:tcPr>
            <w:tcW w:w="3330" w:type="pct"/>
            <w:vAlign w:val="bottom"/>
          </w:tcPr>
          <w:p w14:paraId="214F1817" w14:textId="1A206CA4" w:rsidR="00EE5E56" w:rsidRPr="00645D2E" w:rsidRDefault="00EE5E56" w:rsidP="00EE5E56">
            <w:pPr>
              <w:spacing w:after="0" w:line="240" w:lineRule="auto"/>
              <w:ind w:left="-101"/>
              <w:jc w:val="both"/>
              <w:rPr>
                <w:rFonts w:ascii="Arial" w:hAnsi="Arial" w:cs="Arial"/>
                <w:b/>
                <w:bCs/>
                <w:color w:val="000000" w:themeColor="text1"/>
                <w:spacing w:val="-2"/>
                <w:sz w:val="20"/>
                <w:szCs w:val="20"/>
                <w:lang w:val="en-GB"/>
              </w:rPr>
            </w:pPr>
            <w:r w:rsidRPr="00645D2E">
              <w:rPr>
                <w:rFonts w:ascii="Arial" w:hAnsi="Arial" w:cs="Arial"/>
                <w:b/>
                <w:bCs/>
                <w:color w:val="000000" w:themeColor="text1"/>
                <w:sz w:val="20"/>
                <w:szCs w:val="20"/>
                <w:lang w:val="en-GB"/>
              </w:rPr>
              <w:t xml:space="preserve">For the </w:t>
            </w:r>
            <w:r w:rsidR="004C6A42">
              <w:rPr>
                <w:rFonts w:ascii="Arial" w:hAnsi="Arial" w:cs="Arial"/>
                <w:b/>
                <w:bCs/>
                <w:color w:val="000000" w:themeColor="text1"/>
                <w:sz w:val="20"/>
                <w:szCs w:val="20"/>
                <w:lang w:val="en-GB"/>
              </w:rPr>
              <w:t>six</w:t>
            </w:r>
            <w:r w:rsidR="00AA3360" w:rsidRPr="00645D2E">
              <w:rPr>
                <w:rFonts w:ascii="Arial" w:hAnsi="Arial" w:cs="Arial"/>
                <w:b/>
                <w:bCs/>
                <w:color w:val="000000" w:themeColor="text1"/>
                <w:sz w:val="20"/>
                <w:szCs w:val="20"/>
                <w:lang w:val="en-GB"/>
              </w:rPr>
              <w:t xml:space="preserve">-month period ended </w:t>
            </w:r>
            <w:r w:rsidR="00B441C1" w:rsidRPr="00645D2E">
              <w:rPr>
                <w:rFonts w:ascii="Arial" w:hAnsi="Arial" w:cs="Arial"/>
                <w:b/>
                <w:bCs/>
                <w:color w:val="000000" w:themeColor="text1"/>
                <w:sz w:val="20"/>
                <w:szCs w:val="20"/>
                <w:lang w:val="en-GB"/>
              </w:rPr>
              <w:t>3</w:t>
            </w:r>
            <w:r w:rsidR="00E418F5">
              <w:rPr>
                <w:rFonts w:ascii="Arial" w:hAnsi="Arial" w:cs="Arial"/>
                <w:b/>
                <w:bCs/>
                <w:color w:val="000000" w:themeColor="text1"/>
                <w:sz w:val="20"/>
                <w:szCs w:val="20"/>
                <w:lang w:val="en-GB"/>
              </w:rPr>
              <w:t>0</w:t>
            </w:r>
            <w:r w:rsidR="00AA3360" w:rsidRPr="00645D2E">
              <w:rPr>
                <w:rFonts w:ascii="Arial" w:hAnsi="Arial" w:cs="Arial"/>
                <w:b/>
                <w:bCs/>
                <w:color w:val="000000" w:themeColor="text1"/>
                <w:sz w:val="20"/>
                <w:szCs w:val="20"/>
                <w:lang w:val="en-GB"/>
              </w:rPr>
              <w:t xml:space="preserve"> </w:t>
            </w:r>
            <w:r w:rsidR="00E418F5">
              <w:rPr>
                <w:rFonts w:ascii="Arial" w:hAnsi="Arial" w:cs="Arial"/>
                <w:b/>
                <w:bCs/>
                <w:color w:val="000000" w:themeColor="text1"/>
                <w:sz w:val="20"/>
                <w:szCs w:val="20"/>
                <w:lang w:val="en-GB"/>
              </w:rPr>
              <w:t>June</w:t>
            </w:r>
            <w:r w:rsidR="00AA3360" w:rsidRPr="00645D2E">
              <w:rPr>
                <w:rFonts w:ascii="Arial" w:hAnsi="Arial" w:cs="Arial"/>
                <w:b/>
                <w:bCs/>
                <w:color w:val="000000" w:themeColor="text1"/>
                <w:sz w:val="20"/>
                <w:szCs w:val="20"/>
                <w:lang w:val="en-GB"/>
              </w:rPr>
              <w:t xml:space="preserve"> </w:t>
            </w:r>
            <w:r w:rsidR="00B441C1" w:rsidRPr="00645D2E">
              <w:rPr>
                <w:rFonts w:ascii="Arial" w:hAnsi="Arial" w:cs="Arial"/>
                <w:b/>
                <w:bCs/>
                <w:color w:val="000000" w:themeColor="text1"/>
                <w:sz w:val="20"/>
                <w:szCs w:val="20"/>
                <w:lang w:val="en-GB"/>
              </w:rPr>
              <w:t>2026</w:t>
            </w:r>
          </w:p>
        </w:tc>
        <w:tc>
          <w:tcPr>
            <w:tcW w:w="836" w:type="pct"/>
          </w:tcPr>
          <w:p w14:paraId="725BFECC" w14:textId="4DEC5727" w:rsidR="00EE5E56" w:rsidRPr="00645D2E" w:rsidRDefault="00EE5E56" w:rsidP="00EE5E56">
            <w:pPr>
              <w:spacing w:after="0" w:line="240" w:lineRule="auto"/>
              <w:ind w:right="-72"/>
              <w:jc w:val="right"/>
              <w:rPr>
                <w:rFonts w:ascii="Arial" w:hAnsi="Arial" w:cs="Arial"/>
                <w:color w:val="000000" w:themeColor="text1"/>
                <w:sz w:val="20"/>
                <w:szCs w:val="20"/>
                <w:highlight w:val="yellow"/>
                <w:lang w:val="en-GB"/>
              </w:rPr>
            </w:pPr>
          </w:p>
        </w:tc>
        <w:tc>
          <w:tcPr>
            <w:tcW w:w="834" w:type="pct"/>
          </w:tcPr>
          <w:p w14:paraId="4E4ACD26" w14:textId="228E735C" w:rsidR="00EE5E56" w:rsidRPr="00645D2E" w:rsidRDefault="00EE5E56" w:rsidP="00EE5E56">
            <w:pPr>
              <w:spacing w:after="0" w:line="240" w:lineRule="auto"/>
              <w:ind w:right="-72"/>
              <w:jc w:val="right"/>
              <w:rPr>
                <w:rFonts w:ascii="Arial" w:hAnsi="Arial" w:cs="Arial"/>
                <w:color w:val="000000" w:themeColor="text1"/>
                <w:sz w:val="20"/>
                <w:szCs w:val="20"/>
                <w:highlight w:val="yellow"/>
                <w:lang w:val="en-GB"/>
              </w:rPr>
            </w:pPr>
          </w:p>
        </w:tc>
      </w:tr>
      <w:tr w:rsidR="00AA3360" w:rsidRPr="00645D2E" w14:paraId="0F9DB4C0" w14:textId="77777777" w:rsidTr="48422437">
        <w:trPr>
          <w:trHeight w:val="20"/>
        </w:trPr>
        <w:tc>
          <w:tcPr>
            <w:tcW w:w="3330" w:type="pct"/>
            <w:vAlign w:val="bottom"/>
          </w:tcPr>
          <w:p w14:paraId="550591B8" w14:textId="76E7AE40"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AE3F1F">
              <w:rPr>
                <w:rFonts w:ascii="Arial" w:hAnsi="Arial" w:cs="Arial"/>
                <w:color w:val="000000" w:themeColor="text1"/>
                <w:sz w:val="20"/>
                <w:szCs w:val="20"/>
                <w:lang w:val="en-GB"/>
              </w:rPr>
              <w:t>value</w:t>
            </w:r>
          </w:p>
        </w:tc>
        <w:tc>
          <w:tcPr>
            <w:tcW w:w="836" w:type="pct"/>
            <w:vAlign w:val="bottom"/>
          </w:tcPr>
          <w:p w14:paraId="51B41ABB" w14:textId="7988F584" w:rsidR="00AA3360" w:rsidRPr="00645D2E" w:rsidRDefault="003D6E9D"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1,821,386</w:t>
            </w:r>
          </w:p>
        </w:tc>
        <w:tc>
          <w:tcPr>
            <w:tcW w:w="834" w:type="pct"/>
            <w:vAlign w:val="bottom"/>
          </w:tcPr>
          <w:p w14:paraId="05725E70" w14:textId="2FF51FB4" w:rsidR="00AA3360" w:rsidRPr="00645D2E" w:rsidRDefault="00F35ADC" w:rsidP="00AA3360">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647</w:t>
            </w:r>
          </w:p>
        </w:tc>
      </w:tr>
      <w:tr w:rsidR="00AA3360" w:rsidRPr="001812EF" w14:paraId="038A4789" w14:textId="77777777" w:rsidTr="48422437">
        <w:trPr>
          <w:trHeight w:val="20"/>
        </w:trPr>
        <w:tc>
          <w:tcPr>
            <w:tcW w:w="3330" w:type="pct"/>
            <w:vAlign w:val="bottom"/>
          </w:tcPr>
          <w:p w14:paraId="37ED1F78" w14:textId="74C2E488" w:rsidR="00AA3360" w:rsidRPr="001812EF" w:rsidRDefault="00AA3360" w:rsidP="00AA3360">
            <w:pPr>
              <w:spacing w:after="0" w:line="240" w:lineRule="auto"/>
              <w:ind w:left="-101"/>
              <w:jc w:val="both"/>
              <w:rPr>
                <w:rFonts w:ascii="Arial" w:hAnsi="Arial" w:cs="Arial"/>
                <w:color w:val="000000" w:themeColor="text1"/>
                <w:sz w:val="20"/>
                <w:szCs w:val="20"/>
                <w:lang w:val="en-GB"/>
              </w:rPr>
            </w:pPr>
            <w:r w:rsidRPr="001812EF">
              <w:rPr>
                <w:rFonts w:ascii="Arial" w:hAnsi="Arial" w:cs="Arial"/>
                <w:color w:val="000000" w:themeColor="text1"/>
                <w:sz w:val="20"/>
                <w:szCs w:val="20"/>
                <w:lang w:val="en-GB"/>
              </w:rPr>
              <w:t>Additions</w:t>
            </w:r>
          </w:p>
        </w:tc>
        <w:tc>
          <w:tcPr>
            <w:tcW w:w="836" w:type="pct"/>
            <w:vAlign w:val="bottom"/>
          </w:tcPr>
          <w:p w14:paraId="1EDD0388" w14:textId="25258686" w:rsidR="00AA3360" w:rsidRPr="001812EF" w:rsidRDefault="00EE556D" w:rsidP="00AA3360">
            <w:pPr>
              <w:spacing w:after="0" w:line="240" w:lineRule="auto"/>
              <w:ind w:right="-72"/>
              <w:jc w:val="right"/>
              <w:rPr>
                <w:rFonts w:ascii="Arial" w:hAnsi="Arial" w:cs="Arial"/>
                <w:color w:val="000000" w:themeColor="text1"/>
                <w:sz w:val="20"/>
                <w:szCs w:val="20"/>
                <w:lang w:val="en-GB"/>
              </w:rPr>
            </w:pPr>
            <w:r w:rsidRPr="001812EF">
              <w:rPr>
                <w:rFonts w:ascii="Arial" w:hAnsi="Arial" w:cs="Arial"/>
                <w:color w:val="000000" w:themeColor="text1"/>
                <w:sz w:val="20"/>
                <w:szCs w:val="20"/>
                <w:lang w:val="en-GB"/>
              </w:rPr>
              <w:t>1,272</w:t>
            </w:r>
          </w:p>
        </w:tc>
        <w:tc>
          <w:tcPr>
            <w:tcW w:w="834" w:type="pct"/>
            <w:vAlign w:val="bottom"/>
          </w:tcPr>
          <w:p w14:paraId="1FDD3015" w14:textId="46BA1739" w:rsidR="00AA3360" w:rsidRPr="001812EF" w:rsidRDefault="00DC0452" w:rsidP="00AA3360">
            <w:pPr>
              <w:spacing w:after="0" w:line="240" w:lineRule="auto"/>
              <w:ind w:right="-72"/>
              <w:jc w:val="right"/>
              <w:rPr>
                <w:rFonts w:ascii="Arial" w:hAnsi="Arial" w:cs="Arial"/>
                <w:color w:val="000000" w:themeColor="text1"/>
                <w:sz w:val="20"/>
                <w:szCs w:val="20"/>
                <w:lang w:val="en-GB"/>
              </w:rPr>
            </w:pPr>
            <w:r w:rsidRPr="001812EF">
              <w:rPr>
                <w:rFonts w:ascii="Arial" w:hAnsi="Arial" w:cs="Arial"/>
                <w:color w:val="000000" w:themeColor="text1"/>
                <w:sz w:val="20"/>
                <w:szCs w:val="20"/>
                <w:lang w:val="en-GB"/>
              </w:rPr>
              <w:t>180</w:t>
            </w:r>
          </w:p>
        </w:tc>
      </w:tr>
      <w:tr w:rsidR="00AA3360" w:rsidRPr="001812EF" w14:paraId="550C46FF" w14:textId="77777777" w:rsidTr="48422437">
        <w:trPr>
          <w:trHeight w:val="20"/>
        </w:trPr>
        <w:tc>
          <w:tcPr>
            <w:tcW w:w="3330" w:type="pct"/>
            <w:vAlign w:val="bottom"/>
          </w:tcPr>
          <w:p w14:paraId="1AFEBEB0" w14:textId="62B85E89" w:rsidR="00AA3360" w:rsidRPr="001812EF" w:rsidRDefault="00AA3360" w:rsidP="00AA3360">
            <w:pPr>
              <w:spacing w:after="0" w:line="240" w:lineRule="auto"/>
              <w:ind w:left="-101"/>
              <w:jc w:val="both"/>
              <w:rPr>
                <w:rFonts w:ascii="Arial" w:hAnsi="Arial" w:cs="Arial"/>
                <w:color w:val="000000" w:themeColor="text1"/>
                <w:sz w:val="20"/>
                <w:szCs w:val="20"/>
                <w:lang w:val="en-GB"/>
              </w:rPr>
            </w:pPr>
            <w:r w:rsidRPr="001812EF">
              <w:rPr>
                <w:rFonts w:ascii="Arial" w:hAnsi="Arial" w:cs="Arial"/>
                <w:color w:val="000000" w:themeColor="text1"/>
                <w:sz w:val="20"/>
                <w:szCs w:val="20"/>
                <w:lang w:val="en-GB"/>
              </w:rPr>
              <w:t>Amortisation charged</w:t>
            </w:r>
          </w:p>
        </w:tc>
        <w:tc>
          <w:tcPr>
            <w:tcW w:w="836" w:type="pct"/>
            <w:vAlign w:val="bottom"/>
          </w:tcPr>
          <w:p w14:paraId="39E624A8" w14:textId="6A73DA88" w:rsidR="00AA3360" w:rsidRPr="001812EF" w:rsidRDefault="00F45C77" w:rsidP="00AA3360">
            <w:pPr>
              <w:spacing w:after="0" w:line="240" w:lineRule="auto"/>
              <w:ind w:right="-72"/>
              <w:jc w:val="right"/>
              <w:rPr>
                <w:rFonts w:ascii="Arial" w:hAnsi="Arial" w:cs="Arial"/>
                <w:color w:val="000000" w:themeColor="text1"/>
                <w:sz w:val="20"/>
                <w:szCs w:val="20"/>
                <w:lang w:val="en-GB"/>
              </w:rPr>
            </w:pPr>
            <w:r w:rsidRPr="001812EF">
              <w:rPr>
                <w:rFonts w:ascii="Arial" w:hAnsi="Arial" w:cs="Arial"/>
                <w:color w:val="000000" w:themeColor="text1"/>
                <w:sz w:val="20"/>
                <w:szCs w:val="20"/>
                <w:lang w:val="en-GB"/>
              </w:rPr>
              <w:t>(</w:t>
            </w:r>
            <w:r w:rsidR="009E7267" w:rsidRPr="001812EF">
              <w:rPr>
                <w:rFonts w:ascii="Arial" w:hAnsi="Arial" w:cs="Arial"/>
                <w:color w:val="000000" w:themeColor="text1"/>
                <w:sz w:val="20"/>
                <w:szCs w:val="20"/>
                <w:lang w:val="en-GB"/>
              </w:rPr>
              <w:t>45</w:t>
            </w:r>
            <w:r w:rsidRPr="001812EF">
              <w:rPr>
                <w:rFonts w:ascii="Arial" w:hAnsi="Arial" w:cs="Arial"/>
                <w:color w:val="000000" w:themeColor="text1"/>
                <w:sz w:val="20"/>
                <w:szCs w:val="20"/>
                <w:lang w:val="en-GB"/>
              </w:rPr>
              <w:t>,</w:t>
            </w:r>
            <w:r w:rsidR="00AC5902" w:rsidRPr="001812EF">
              <w:rPr>
                <w:rFonts w:ascii="Arial" w:hAnsi="Arial" w:cs="Arial"/>
                <w:color w:val="000000" w:themeColor="text1"/>
                <w:sz w:val="20"/>
                <w:szCs w:val="20"/>
                <w:lang w:val="en-GB"/>
              </w:rPr>
              <w:t>081</w:t>
            </w:r>
            <w:r w:rsidRPr="001812EF">
              <w:rPr>
                <w:rFonts w:ascii="Arial" w:hAnsi="Arial" w:cs="Arial"/>
                <w:color w:val="000000" w:themeColor="text1"/>
                <w:sz w:val="20"/>
                <w:szCs w:val="20"/>
                <w:lang w:val="en-GB"/>
              </w:rPr>
              <w:t>)</w:t>
            </w:r>
          </w:p>
        </w:tc>
        <w:tc>
          <w:tcPr>
            <w:tcW w:w="834" w:type="pct"/>
            <w:vAlign w:val="bottom"/>
          </w:tcPr>
          <w:p w14:paraId="4D190CC9" w14:textId="75CE6EF2" w:rsidR="00AA3360" w:rsidRPr="001812EF" w:rsidRDefault="00614C0C" w:rsidP="00AA3360">
            <w:pPr>
              <w:spacing w:after="0" w:line="240" w:lineRule="auto"/>
              <w:ind w:right="-72"/>
              <w:jc w:val="right"/>
              <w:rPr>
                <w:rFonts w:ascii="Arial" w:hAnsi="Arial" w:cs="Arial"/>
                <w:color w:val="000000" w:themeColor="text1"/>
                <w:sz w:val="20"/>
                <w:szCs w:val="20"/>
                <w:lang w:val="en-GB"/>
              </w:rPr>
            </w:pPr>
            <w:r w:rsidRPr="001812EF">
              <w:rPr>
                <w:rFonts w:ascii="Arial" w:hAnsi="Arial" w:cs="Arial"/>
                <w:color w:val="000000" w:themeColor="text1"/>
                <w:sz w:val="20"/>
                <w:szCs w:val="20"/>
                <w:lang w:val="en-GB"/>
              </w:rPr>
              <w:t>(1</w:t>
            </w:r>
            <w:r w:rsidR="00853082" w:rsidRPr="001812EF">
              <w:rPr>
                <w:rFonts w:ascii="Arial" w:hAnsi="Arial" w:cs="Arial"/>
                <w:color w:val="000000" w:themeColor="text1"/>
                <w:sz w:val="20"/>
                <w:szCs w:val="20"/>
                <w:lang w:val="en-GB"/>
              </w:rPr>
              <w:t>56</w:t>
            </w:r>
            <w:r w:rsidRPr="001812EF">
              <w:rPr>
                <w:rFonts w:ascii="Arial" w:hAnsi="Arial" w:cs="Arial"/>
                <w:color w:val="000000" w:themeColor="text1"/>
                <w:sz w:val="20"/>
                <w:szCs w:val="20"/>
                <w:lang w:val="en-GB"/>
              </w:rPr>
              <w:t>)</w:t>
            </w:r>
          </w:p>
        </w:tc>
      </w:tr>
      <w:tr w:rsidR="00AA3360" w:rsidRPr="001812EF" w14:paraId="43D4FB75" w14:textId="77777777" w:rsidTr="48422437">
        <w:trPr>
          <w:trHeight w:val="20"/>
        </w:trPr>
        <w:tc>
          <w:tcPr>
            <w:tcW w:w="3330" w:type="pct"/>
            <w:vAlign w:val="bottom"/>
          </w:tcPr>
          <w:p w14:paraId="5FB9BAFC" w14:textId="77777777" w:rsidR="00AA3360" w:rsidRPr="001812EF" w:rsidRDefault="00AA3360" w:rsidP="00AA3360">
            <w:pPr>
              <w:spacing w:after="0" w:line="240" w:lineRule="auto"/>
              <w:ind w:left="-101"/>
              <w:jc w:val="both"/>
              <w:rPr>
                <w:rFonts w:ascii="Arial" w:hAnsi="Arial" w:cs="Arial"/>
                <w:color w:val="000000" w:themeColor="text1"/>
                <w:sz w:val="16"/>
                <w:szCs w:val="16"/>
                <w:lang w:val="en-GB"/>
              </w:rPr>
            </w:pPr>
          </w:p>
        </w:tc>
        <w:tc>
          <w:tcPr>
            <w:tcW w:w="836" w:type="pct"/>
            <w:tcBorders>
              <w:top w:val="single" w:sz="4" w:space="0" w:color="auto"/>
            </w:tcBorders>
          </w:tcPr>
          <w:p w14:paraId="7347409E" w14:textId="77777777" w:rsidR="00AA3360" w:rsidRPr="001812EF" w:rsidRDefault="00AA3360" w:rsidP="00AA3360">
            <w:pPr>
              <w:spacing w:after="0" w:line="240" w:lineRule="auto"/>
              <w:ind w:right="-72"/>
              <w:jc w:val="right"/>
              <w:rPr>
                <w:rFonts w:ascii="Arial" w:hAnsi="Arial" w:cs="Arial"/>
                <w:b/>
                <w:bCs/>
                <w:color w:val="000000" w:themeColor="text1"/>
                <w:sz w:val="16"/>
                <w:szCs w:val="16"/>
                <w:lang w:val="en-GB"/>
              </w:rPr>
            </w:pPr>
          </w:p>
        </w:tc>
        <w:tc>
          <w:tcPr>
            <w:tcW w:w="834" w:type="pct"/>
            <w:tcBorders>
              <w:top w:val="single" w:sz="4" w:space="0" w:color="auto"/>
            </w:tcBorders>
          </w:tcPr>
          <w:p w14:paraId="0F86DCE5" w14:textId="77777777" w:rsidR="00AA3360" w:rsidRPr="001812EF" w:rsidRDefault="00AA3360" w:rsidP="00AA3360">
            <w:pPr>
              <w:spacing w:after="0" w:line="240" w:lineRule="auto"/>
              <w:ind w:right="-72"/>
              <w:jc w:val="right"/>
              <w:rPr>
                <w:rFonts w:ascii="Arial" w:hAnsi="Arial" w:cs="Arial"/>
                <w:b/>
                <w:bCs/>
                <w:color w:val="000000" w:themeColor="text1"/>
                <w:sz w:val="16"/>
                <w:szCs w:val="16"/>
                <w:lang w:val="en-GB"/>
              </w:rPr>
            </w:pPr>
          </w:p>
        </w:tc>
      </w:tr>
      <w:tr w:rsidR="00AA3360" w:rsidRPr="00645D2E" w14:paraId="5B5ABC70" w14:textId="77777777" w:rsidTr="48422437">
        <w:trPr>
          <w:trHeight w:val="20"/>
        </w:trPr>
        <w:tc>
          <w:tcPr>
            <w:tcW w:w="3330" w:type="pct"/>
            <w:vAlign w:val="bottom"/>
          </w:tcPr>
          <w:p w14:paraId="5CBF8F2B" w14:textId="529410CA" w:rsidR="00AA3360" w:rsidRPr="00645D2E" w:rsidRDefault="00AA336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Closing net book </w:t>
            </w:r>
            <w:r w:rsidR="00AE3F1F">
              <w:rPr>
                <w:rFonts w:ascii="Arial" w:hAnsi="Arial" w:cs="Arial"/>
                <w:color w:val="000000" w:themeColor="text1"/>
                <w:sz w:val="20"/>
                <w:szCs w:val="20"/>
                <w:lang w:val="en-GB"/>
              </w:rPr>
              <w:t>value</w:t>
            </w:r>
          </w:p>
        </w:tc>
        <w:tc>
          <w:tcPr>
            <w:tcW w:w="836" w:type="pct"/>
            <w:tcBorders>
              <w:bottom w:val="single" w:sz="4" w:space="0" w:color="auto"/>
            </w:tcBorders>
            <w:vAlign w:val="bottom"/>
          </w:tcPr>
          <w:p w14:paraId="3BE45264" w14:textId="5720E7E6" w:rsidR="00AA3360" w:rsidRPr="00645D2E" w:rsidRDefault="00C11A87"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1,7</w:t>
            </w:r>
            <w:r w:rsidR="00030438">
              <w:rPr>
                <w:rFonts w:ascii="Arial" w:hAnsi="Arial" w:cs="Arial"/>
                <w:color w:val="000000" w:themeColor="text1"/>
                <w:sz w:val="20"/>
                <w:szCs w:val="20"/>
                <w:lang w:val="en-GB"/>
              </w:rPr>
              <w:t>77</w:t>
            </w:r>
            <w:r w:rsidRPr="00645D2E">
              <w:rPr>
                <w:rFonts w:ascii="Arial" w:hAnsi="Arial" w:cs="Arial"/>
                <w:color w:val="000000" w:themeColor="text1"/>
                <w:sz w:val="20"/>
                <w:szCs w:val="20"/>
                <w:lang w:val="en-GB"/>
              </w:rPr>
              <w:t>,</w:t>
            </w:r>
            <w:r w:rsidR="001C75BB">
              <w:rPr>
                <w:rFonts w:ascii="Arial" w:hAnsi="Arial" w:cs="Arial"/>
                <w:color w:val="000000" w:themeColor="text1"/>
                <w:sz w:val="20"/>
                <w:szCs w:val="20"/>
                <w:lang w:val="en-GB"/>
              </w:rPr>
              <w:t>577</w:t>
            </w:r>
          </w:p>
        </w:tc>
        <w:tc>
          <w:tcPr>
            <w:tcW w:w="834" w:type="pct"/>
            <w:tcBorders>
              <w:bottom w:val="single" w:sz="4" w:space="0" w:color="auto"/>
            </w:tcBorders>
            <w:vAlign w:val="bottom"/>
          </w:tcPr>
          <w:p w14:paraId="4139A423" w14:textId="786DB9BA" w:rsidR="00AA3360" w:rsidRPr="00645D2E" w:rsidRDefault="00BB61A2"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671</w:t>
            </w:r>
          </w:p>
        </w:tc>
      </w:tr>
    </w:tbl>
    <w:p w14:paraId="71AE45A5" w14:textId="77777777" w:rsidR="00C45711" w:rsidRDefault="00C45711" w:rsidP="00501B4B">
      <w:pPr>
        <w:spacing w:after="0" w:line="240" w:lineRule="auto"/>
        <w:jc w:val="both"/>
        <w:rPr>
          <w:rFonts w:ascii="Arial" w:hAnsi="Arial" w:cs="Arial"/>
          <w:color w:val="000000" w:themeColor="text1"/>
          <w:sz w:val="20"/>
          <w:szCs w:val="20"/>
          <w:lang w:val="en-GB"/>
        </w:rPr>
      </w:pPr>
    </w:p>
    <w:p w14:paraId="7279366F" w14:textId="77777777" w:rsidR="00197AD9" w:rsidRPr="00645D2E" w:rsidRDefault="00197AD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F2017D" w:rsidRPr="00645D2E" w14:paraId="482C32A9" w14:textId="77777777" w:rsidTr="48422437">
        <w:trPr>
          <w:trHeight w:val="386"/>
        </w:trPr>
        <w:tc>
          <w:tcPr>
            <w:tcW w:w="9450" w:type="dxa"/>
            <w:vAlign w:val="center"/>
          </w:tcPr>
          <w:p w14:paraId="72FBFD2A" w14:textId="337A253F" w:rsidR="00F2017D" w:rsidRPr="00645D2E" w:rsidRDefault="00B441C1" w:rsidP="00260A33">
            <w:pPr>
              <w:spacing w:after="0" w:line="240" w:lineRule="auto"/>
              <w:ind w:left="432" w:hanging="541"/>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1</w:t>
            </w:r>
            <w:r w:rsidR="005950DA" w:rsidRPr="00645D2E">
              <w:rPr>
                <w:rFonts w:ascii="Arial" w:hAnsi="Arial" w:cs="Arial"/>
                <w:b/>
                <w:bCs/>
                <w:color w:val="000000" w:themeColor="text1"/>
                <w:sz w:val="20"/>
                <w:szCs w:val="20"/>
                <w:lang w:val="en-GB"/>
              </w:rPr>
              <w:t>6</w:t>
            </w:r>
            <w:r w:rsidR="009438E0" w:rsidRPr="00645D2E">
              <w:rPr>
                <w:rFonts w:ascii="Arial" w:hAnsi="Arial" w:cs="Arial"/>
                <w:color w:val="000000" w:themeColor="text1"/>
              </w:rPr>
              <w:tab/>
            </w:r>
            <w:r w:rsidR="25B62D3E" w:rsidRPr="00645D2E">
              <w:rPr>
                <w:rFonts w:ascii="Arial" w:hAnsi="Arial" w:cs="Arial"/>
                <w:b/>
                <w:bCs/>
                <w:color w:val="000000" w:themeColor="text1"/>
                <w:sz w:val="20"/>
                <w:szCs w:val="20"/>
                <w:lang w:val="en-GB"/>
              </w:rPr>
              <w:t>Trade and other current payable</w:t>
            </w:r>
            <w:r w:rsidR="5419AB6D" w:rsidRPr="00645D2E">
              <w:rPr>
                <w:rFonts w:ascii="Arial" w:hAnsi="Arial" w:cs="Arial"/>
                <w:b/>
                <w:bCs/>
                <w:color w:val="000000" w:themeColor="text1"/>
                <w:sz w:val="20"/>
                <w:szCs w:val="20"/>
                <w:lang w:val="en-GB"/>
              </w:rPr>
              <w:t>s</w:t>
            </w:r>
          </w:p>
        </w:tc>
      </w:tr>
    </w:tbl>
    <w:p w14:paraId="62A067B7" w14:textId="77777777" w:rsidR="00F2017D" w:rsidRPr="00645D2E" w:rsidRDefault="00F2017D"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4253"/>
        <w:gridCol w:w="1299"/>
        <w:gridCol w:w="1299"/>
        <w:gridCol w:w="1299"/>
        <w:gridCol w:w="1300"/>
      </w:tblGrid>
      <w:tr w:rsidR="00F2017D" w:rsidRPr="00645D2E" w14:paraId="7C5D6F15" w14:textId="77777777" w:rsidTr="00C434C7">
        <w:trPr>
          <w:trHeight w:val="20"/>
        </w:trPr>
        <w:tc>
          <w:tcPr>
            <w:tcW w:w="4253" w:type="dxa"/>
          </w:tcPr>
          <w:p w14:paraId="3EB7CE04" w14:textId="77777777" w:rsidR="00F2017D" w:rsidRPr="00645D2E" w:rsidRDefault="00F2017D" w:rsidP="00501B4B">
            <w:pPr>
              <w:spacing w:after="0" w:line="240" w:lineRule="auto"/>
              <w:ind w:left="-101"/>
              <w:jc w:val="both"/>
              <w:rPr>
                <w:rFonts w:ascii="Arial" w:hAnsi="Arial" w:cs="Arial"/>
                <w:color w:val="000000" w:themeColor="text1"/>
                <w:sz w:val="20"/>
                <w:szCs w:val="20"/>
              </w:rPr>
            </w:pPr>
          </w:p>
        </w:tc>
        <w:tc>
          <w:tcPr>
            <w:tcW w:w="2598" w:type="dxa"/>
            <w:gridSpan w:val="2"/>
            <w:tcBorders>
              <w:left w:val="nil"/>
              <w:bottom w:val="single" w:sz="4" w:space="0" w:color="auto"/>
              <w:right w:val="nil"/>
            </w:tcBorders>
            <w:hideMark/>
          </w:tcPr>
          <w:p w14:paraId="2C6756EE" w14:textId="6E6F7CCA"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137EBC62" w14:textId="77777777"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599" w:type="dxa"/>
            <w:gridSpan w:val="2"/>
            <w:tcBorders>
              <w:left w:val="nil"/>
              <w:bottom w:val="single" w:sz="4" w:space="0" w:color="auto"/>
              <w:right w:val="nil"/>
            </w:tcBorders>
            <w:hideMark/>
          </w:tcPr>
          <w:p w14:paraId="000DBFDE" w14:textId="46133F9A"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2A8646F8" w14:textId="77777777" w:rsidR="00F2017D" w:rsidRPr="00645D2E"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AA3360" w:rsidRPr="00645D2E" w14:paraId="2391126E" w14:textId="77777777" w:rsidTr="00C434C7">
        <w:trPr>
          <w:trHeight w:val="20"/>
        </w:trPr>
        <w:tc>
          <w:tcPr>
            <w:tcW w:w="4253" w:type="dxa"/>
            <w:hideMark/>
          </w:tcPr>
          <w:p w14:paraId="277B820D" w14:textId="77777777" w:rsidR="00AA3360" w:rsidRPr="00645D2E" w:rsidRDefault="00AA3360" w:rsidP="00AA3360">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299" w:type="dxa"/>
            <w:tcBorders>
              <w:top w:val="single" w:sz="4" w:space="0" w:color="auto"/>
              <w:left w:val="nil"/>
              <w:bottom w:val="nil"/>
              <w:right w:val="nil"/>
            </w:tcBorders>
            <w:hideMark/>
          </w:tcPr>
          <w:p w14:paraId="4838E54B" w14:textId="0CF8755B"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286F3F">
              <w:rPr>
                <w:rFonts w:ascii="Arial" w:hAnsi="Arial" w:cs="Arial"/>
                <w:b/>
                <w:bCs/>
                <w:color w:val="000000" w:themeColor="text1"/>
                <w:sz w:val="20"/>
                <w:szCs w:val="20"/>
                <w:lang w:val="en-GB"/>
              </w:rPr>
              <w:t>0</w:t>
            </w:r>
            <w:r w:rsidR="00AA3360" w:rsidRPr="00645D2E">
              <w:rPr>
                <w:rFonts w:ascii="Arial" w:hAnsi="Arial" w:cs="Arial"/>
                <w:b/>
                <w:bCs/>
                <w:color w:val="000000" w:themeColor="text1"/>
                <w:sz w:val="20"/>
                <w:szCs w:val="20"/>
                <w:lang w:val="en-GB"/>
              </w:rPr>
              <w:t xml:space="preserve"> </w:t>
            </w:r>
            <w:r w:rsidR="00286F3F">
              <w:rPr>
                <w:rFonts w:ascii="Arial" w:hAnsi="Arial" w:cs="Arial"/>
                <w:b/>
                <w:bCs/>
                <w:color w:val="000000" w:themeColor="text1"/>
                <w:sz w:val="20"/>
                <w:szCs w:val="20"/>
                <w:lang w:val="en-GB"/>
              </w:rPr>
              <w:t>June</w:t>
            </w:r>
          </w:p>
        </w:tc>
        <w:tc>
          <w:tcPr>
            <w:tcW w:w="1299" w:type="dxa"/>
            <w:tcBorders>
              <w:top w:val="single" w:sz="4" w:space="0" w:color="auto"/>
              <w:left w:val="nil"/>
              <w:bottom w:val="nil"/>
              <w:right w:val="nil"/>
            </w:tcBorders>
            <w:hideMark/>
          </w:tcPr>
          <w:p w14:paraId="49C14D68" w14:textId="4AA1E713"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c>
          <w:tcPr>
            <w:tcW w:w="1299" w:type="dxa"/>
            <w:tcBorders>
              <w:top w:val="single" w:sz="4" w:space="0" w:color="auto"/>
              <w:left w:val="nil"/>
              <w:bottom w:val="nil"/>
              <w:right w:val="nil"/>
            </w:tcBorders>
            <w:hideMark/>
          </w:tcPr>
          <w:p w14:paraId="17C35C7C" w14:textId="6BE7E32A"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w:t>
            </w:r>
            <w:r w:rsidR="00286F3F">
              <w:rPr>
                <w:rFonts w:ascii="Arial" w:hAnsi="Arial" w:cs="Arial"/>
                <w:b/>
                <w:bCs/>
                <w:color w:val="000000" w:themeColor="text1"/>
                <w:sz w:val="20"/>
                <w:szCs w:val="20"/>
                <w:lang w:val="en-GB"/>
              </w:rPr>
              <w:t>0</w:t>
            </w:r>
            <w:r w:rsidR="00AA3360" w:rsidRPr="00645D2E">
              <w:rPr>
                <w:rFonts w:ascii="Arial" w:hAnsi="Arial" w:cs="Arial"/>
                <w:b/>
                <w:bCs/>
                <w:color w:val="000000" w:themeColor="text1"/>
                <w:sz w:val="20"/>
                <w:szCs w:val="20"/>
                <w:lang w:val="en-GB"/>
              </w:rPr>
              <w:t xml:space="preserve"> </w:t>
            </w:r>
            <w:r w:rsidR="00286F3F">
              <w:rPr>
                <w:rFonts w:ascii="Arial" w:hAnsi="Arial" w:cs="Arial"/>
                <w:b/>
                <w:bCs/>
                <w:color w:val="000000" w:themeColor="text1"/>
                <w:sz w:val="20"/>
                <w:szCs w:val="20"/>
                <w:lang w:val="en-GB"/>
              </w:rPr>
              <w:t>June</w:t>
            </w:r>
          </w:p>
        </w:tc>
        <w:tc>
          <w:tcPr>
            <w:tcW w:w="1300" w:type="dxa"/>
            <w:tcBorders>
              <w:top w:val="single" w:sz="4" w:space="0" w:color="auto"/>
              <w:left w:val="nil"/>
              <w:bottom w:val="nil"/>
              <w:right w:val="nil"/>
            </w:tcBorders>
            <w:hideMark/>
          </w:tcPr>
          <w:p w14:paraId="3CBFC263" w14:textId="7DE5CADF" w:rsidR="00AA3360" w:rsidRPr="00645D2E" w:rsidRDefault="00B441C1" w:rsidP="00AA3360">
            <w:pPr>
              <w:spacing w:after="0" w:line="240" w:lineRule="auto"/>
              <w:ind w:left="-10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w:t>
            </w:r>
            <w:r w:rsidR="00AA3360" w:rsidRPr="00645D2E">
              <w:rPr>
                <w:rFonts w:ascii="Arial" w:hAnsi="Arial" w:cs="Arial"/>
                <w:b/>
                <w:bCs/>
                <w:color w:val="000000" w:themeColor="text1"/>
                <w:sz w:val="20"/>
                <w:szCs w:val="20"/>
                <w:lang w:val="en-GB"/>
              </w:rPr>
              <w:t xml:space="preserve"> December</w:t>
            </w:r>
          </w:p>
        </w:tc>
      </w:tr>
      <w:tr w:rsidR="00AA3360" w:rsidRPr="00645D2E" w14:paraId="75B34D52" w14:textId="77777777" w:rsidTr="00C434C7">
        <w:trPr>
          <w:trHeight w:val="20"/>
        </w:trPr>
        <w:tc>
          <w:tcPr>
            <w:tcW w:w="4253" w:type="dxa"/>
          </w:tcPr>
          <w:p w14:paraId="0F7CBDDC" w14:textId="77777777" w:rsidR="00AA3360" w:rsidRPr="00645D2E" w:rsidRDefault="00AA3360" w:rsidP="00AA3360">
            <w:pPr>
              <w:spacing w:after="0" w:line="240" w:lineRule="auto"/>
              <w:ind w:left="-101"/>
              <w:jc w:val="both"/>
              <w:rPr>
                <w:rFonts w:ascii="Arial" w:hAnsi="Arial" w:cs="Arial"/>
                <w:color w:val="000000" w:themeColor="text1"/>
                <w:sz w:val="20"/>
                <w:szCs w:val="20"/>
                <w:lang w:val="en-GB"/>
              </w:rPr>
            </w:pPr>
          </w:p>
        </w:tc>
        <w:tc>
          <w:tcPr>
            <w:tcW w:w="1299" w:type="dxa"/>
            <w:hideMark/>
          </w:tcPr>
          <w:p w14:paraId="3F8C67BB" w14:textId="7C8C2C28"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299" w:type="dxa"/>
            <w:hideMark/>
          </w:tcPr>
          <w:p w14:paraId="08743D5D" w14:textId="3D5CDFCE"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299" w:type="dxa"/>
            <w:hideMark/>
          </w:tcPr>
          <w:p w14:paraId="6E62D6C0" w14:textId="5C4DFBA1"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300" w:type="dxa"/>
            <w:hideMark/>
          </w:tcPr>
          <w:p w14:paraId="60D565E8" w14:textId="179605A2"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EE5E56" w:rsidRPr="00645D2E" w14:paraId="1E9C578D" w14:textId="77777777" w:rsidTr="00C434C7">
        <w:trPr>
          <w:trHeight w:val="20"/>
        </w:trPr>
        <w:tc>
          <w:tcPr>
            <w:tcW w:w="4253" w:type="dxa"/>
          </w:tcPr>
          <w:p w14:paraId="7AAA2D09" w14:textId="77777777" w:rsidR="00EE5E56" w:rsidRPr="00645D2E" w:rsidRDefault="00EE5E56" w:rsidP="00EE5E56">
            <w:pPr>
              <w:pStyle w:val="Header"/>
              <w:spacing w:after="0" w:line="240" w:lineRule="auto"/>
              <w:ind w:left="-101"/>
              <w:rPr>
                <w:rFonts w:ascii="Arial" w:hAnsi="Arial" w:cs="Arial"/>
                <w:color w:val="000000" w:themeColor="text1"/>
                <w:sz w:val="20"/>
                <w:szCs w:val="20"/>
                <w:lang w:val="en-GB"/>
              </w:rPr>
            </w:pPr>
          </w:p>
        </w:tc>
        <w:tc>
          <w:tcPr>
            <w:tcW w:w="1299" w:type="dxa"/>
            <w:tcBorders>
              <w:top w:val="nil"/>
              <w:left w:val="nil"/>
              <w:bottom w:val="single" w:sz="4" w:space="0" w:color="auto"/>
              <w:right w:val="nil"/>
            </w:tcBorders>
            <w:hideMark/>
          </w:tcPr>
          <w:p w14:paraId="6D8EA1FC" w14:textId="13AF1EBF"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299" w:type="dxa"/>
            <w:tcBorders>
              <w:top w:val="nil"/>
              <w:left w:val="nil"/>
              <w:bottom w:val="single" w:sz="4" w:space="0" w:color="auto"/>
              <w:right w:val="nil"/>
            </w:tcBorders>
            <w:hideMark/>
          </w:tcPr>
          <w:p w14:paraId="13E93A29" w14:textId="4D35C2F5"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299" w:type="dxa"/>
            <w:tcBorders>
              <w:top w:val="nil"/>
              <w:left w:val="nil"/>
              <w:bottom w:val="single" w:sz="4" w:space="0" w:color="auto"/>
              <w:right w:val="nil"/>
            </w:tcBorders>
            <w:hideMark/>
          </w:tcPr>
          <w:p w14:paraId="7568E2E0" w14:textId="4AD1DEA4"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300" w:type="dxa"/>
            <w:tcBorders>
              <w:top w:val="nil"/>
              <w:left w:val="nil"/>
              <w:bottom w:val="single" w:sz="4" w:space="0" w:color="auto"/>
              <w:right w:val="nil"/>
            </w:tcBorders>
            <w:hideMark/>
          </w:tcPr>
          <w:p w14:paraId="53D49D1E" w14:textId="01B62788" w:rsidR="00EE5E56" w:rsidRPr="00645D2E" w:rsidRDefault="00EE5E56" w:rsidP="00EE5E56">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EE5E56" w:rsidRPr="00645D2E" w14:paraId="3BF95EE6" w14:textId="77777777" w:rsidTr="00C434C7">
        <w:trPr>
          <w:trHeight w:val="70"/>
        </w:trPr>
        <w:tc>
          <w:tcPr>
            <w:tcW w:w="4253" w:type="dxa"/>
          </w:tcPr>
          <w:p w14:paraId="6ED772EB" w14:textId="77777777" w:rsidR="00EE5E56" w:rsidRPr="00645D2E" w:rsidRDefault="00EE5E56" w:rsidP="00EE5E56">
            <w:pPr>
              <w:spacing w:after="0" w:line="240" w:lineRule="auto"/>
              <w:ind w:left="-101"/>
              <w:jc w:val="both"/>
              <w:rPr>
                <w:rFonts w:ascii="Arial" w:hAnsi="Arial" w:cs="Arial"/>
                <w:color w:val="000000" w:themeColor="text1"/>
                <w:sz w:val="18"/>
                <w:szCs w:val="18"/>
                <w:lang w:val="en-GB"/>
              </w:rPr>
            </w:pPr>
          </w:p>
        </w:tc>
        <w:tc>
          <w:tcPr>
            <w:tcW w:w="1299" w:type="dxa"/>
            <w:tcBorders>
              <w:top w:val="single" w:sz="4" w:space="0" w:color="auto"/>
              <w:left w:val="nil"/>
              <w:bottom w:val="nil"/>
              <w:right w:val="nil"/>
            </w:tcBorders>
            <w:vAlign w:val="bottom"/>
          </w:tcPr>
          <w:p w14:paraId="5A609223"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299" w:type="dxa"/>
            <w:tcBorders>
              <w:top w:val="single" w:sz="4" w:space="0" w:color="auto"/>
              <w:left w:val="nil"/>
              <w:bottom w:val="nil"/>
              <w:right w:val="nil"/>
            </w:tcBorders>
            <w:vAlign w:val="bottom"/>
          </w:tcPr>
          <w:p w14:paraId="45D330CA"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299" w:type="dxa"/>
            <w:tcBorders>
              <w:top w:val="single" w:sz="4" w:space="0" w:color="auto"/>
              <w:left w:val="nil"/>
              <w:bottom w:val="nil"/>
              <w:right w:val="nil"/>
            </w:tcBorders>
            <w:vAlign w:val="bottom"/>
          </w:tcPr>
          <w:p w14:paraId="52039AAF"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300" w:type="dxa"/>
            <w:tcBorders>
              <w:top w:val="single" w:sz="4" w:space="0" w:color="auto"/>
              <w:left w:val="nil"/>
              <w:bottom w:val="nil"/>
              <w:right w:val="nil"/>
            </w:tcBorders>
            <w:vAlign w:val="bottom"/>
          </w:tcPr>
          <w:p w14:paraId="6F521B97" w14:textId="77777777" w:rsidR="00EE5E56" w:rsidRPr="00645D2E" w:rsidRDefault="00EE5E56" w:rsidP="00EE5E56">
            <w:pPr>
              <w:spacing w:after="0" w:line="240" w:lineRule="auto"/>
              <w:ind w:right="-72"/>
              <w:jc w:val="right"/>
              <w:rPr>
                <w:rFonts w:ascii="Arial" w:hAnsi="Arial" w:cs="Arial"/>
                <w:color w:val="000000" w:themeColor="text1"/>
                <w:spacing w:val="-6"/>
                <w:sz w:val="18"/>
                <w:szCs w:val="18"/>
                <w:lang w:val="en-GB"/>
              </w:rPr>
            </w:pPr>
          </w:p>
        </w:tc>
      </w:tr>
      <w:tr w:rsidR="00AA6B6D" w:rsidRPr="00645D2E" w14:paraId="5542CC3A" w14:textId="77777777" w:rsidTr="00CB0E0A">
        <w:trPr>
          <w:trHeight w:val="20"/>
        </w:trPr>
        <w:tc>
          <w:tcPr>
            <w:tcW w:w="4253" w:type="dxa"/>
            <w:hideMark/>
          </w:tcPr>
          <w:p w14:paraId="68BA7EE2" w14:textId="6FF12933" w:rsidR="00AA6B6D" w:rsidRPr="00645D2E" w:rsidRDefault="00AA6B6D" w:rsidP="00AA6B6D">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Trade payables</w:t>
            </w:r>
          </w:p>
        </w:tc>
        <w:tc>
          <w:tcPr>
            <w:tcW w:w="1299" w:type="dxa"/>
          </w:tcPr>
          <w:p w14:paraId="55A2A26E" w14:textId="415839D6" w:rsidR="00AA6B6D" w:rsidRPr="00645D2E" w:rsidRDefault="0020672F" w:rsidP="00AA6B6D">
            <w:pPr>
              <w:spacing w:after="0" w:line="240" w:lineRule="auto"/>
              <w:ind w:right="-72"/>
              <w:jc w:val="right"/>
              <w:rPr>
                <w:rFonts w:ascii="Arial" w:eastAsia="Arial Unicode MS" w:hAnsi="Arial" w:cs="Arial"/>
                <w:color w:val="000000" w:themeColor="text1"/>
                <w:sz w:val="20"/>
                <w:szCs w:val="20"/>
                <w:cs/>
              </w:rPr>
            </w:pPr>
            <w:r>
              <w:rPr>
                <w:rFonts w:ascii="Arial" w:eastAsia="Arial Unicode MS" w:hAnsi="Arial" w:cs="Arial"/>
                <w:color w:val="000000" w:themeColor="text1"/>
                <w:sz w:val="20"/>
                <w:szCs w:val="20"/>
              </w:rPr>
              <w:t>39,848</w:t>
            </w:r>
          </w:p>
        </w:tc>
        <w:tc>
          <w:tcPr>
            <w:tcW w:w="1299" w:type="dxa"/>
          </w:tcPr>
          <w:p w14:paraId="5B3E393D" w14:textId="415DAB27" w:rsidR="00AA6B6D" w:rsidRPr="00645D2E" w:rsidRDefault="00AA6B6D" w:rsidP="00AA6B6D">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41,992</w:t>
            </w:r>
          </w:p>
        </w:tc>
        <w:tc>
          <w:tcPr>
            <w:tcW w:w="1299" w:type="dxa"/>
          </w:tcPr>
          <w:p w14:paraId="7D26CCD9" w14:textId="417BD787" w:rsidR="00AA6B6D" w:rsidRPr="00645D2E" w:rsidRDefault="00AA6B6D" w:rsidP="00AA6B6D">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300" w:type="dxa"/>
          </w:tcPr>
          <w:p w14:paraId="548D8C0E" w14:textId="47082026" w:rsidR="00AA6B6D" w:rsidRPr="00645D2E" w:rsidRDefault="00AA6B6D" w:rsidP="00AA6B6D">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0A5CFF" w:rsidRPr="00645D2E" w14:paraId="4B01B4B5" w14:textId="77777777" w:rsidTr="00C434C7">
        <w:trPr>
          <w:trHeight w:val="20"/>
        </w:trPr>
        <w:tc>
          <w:tcPr>
            <w:tcW w:w="4253" w:type="dxa"/>
          </w:tcPr>
          <w:p w14:paraId="1E49A38D" w14:textId="722F8DDA"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Trade payables </w:t>
            </w:r>
            <w:r w:rsidR="005034DB">
              <w:rPr>
                <w:rFonts w:ascii="Arial" w:hAnsi="Arial" w:cs="Arial"/>
                <w:color w:val="000000" w:themeColor="text1"/>
                <w:sz w:val="20"/>
                <w:szCs w:val="20"/>
                <w:lang w:val="en-GB"/>
              </w:rPr>
              <w:t>from</w:t>
            </w:r>
            <w:r w:rsidRPr="00645D2E">
              <w:rPr>
                <w:rFonts w:ascii="Arial" w:hAnsi="Arial" w:cs="Arial"/>
                <w:color w:val="000000" w:themeColor="text1"/>
                <w:sz w:val="20"/>
                <w:szCs w:val="20"/>
                <w:lang w:val="en-GB"/>
              </w:rPr>
              <w:t xml:space="preserve"> related parties</w:t>
            </w:r>
          </w:p>
        </w:tc>
        <w:tc>
          <w:tcPr>
            <w:tcW w:w="1299" w:type="dxa"/>
            <w:vAlign w:val="bottom"/>
          </w:tcPr>
          <w:p w14:paraId="0A1416A4" w14:textId="7B7D56CE"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3FB550D1" w14:textId="443D373F"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29EA4775" w14:textId="468A5720"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300" w:type="dxa"/>
            <w:vAlign w:val="bottom"/>
          </w:tcPr>
          <w:p w14:paraId="1BC40BB4" w14:textId="501EBECB"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r>
      <w:tr w:rsidR="000A5CFF" w:rsidRPr="00645D2E" w14:paraId="113F6677" w14:textId="77777777" w:rsidTr="00C434C7">
        <w:trPr>
          <w:trHeight w:val="20"/>
        </w:trPr>
        <w:tc>
          <w:tcPr>
            <w:tcW w:w="4253" w:type="dxa"/>
          </w:tcPr>
          <w:p w14:paraId="56C70612" w14:textId="08403728"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Note 2</w:t>
            </w:r>
            <w:r w:rsidR="004C6A42">
              <w:rPr>
                <w:rFonts w:ascii="Arial" w:hAnsi="Arial" w:cs="Arial"/>
                <w:color w:val="000000" w:themeColor="text1"/>
                <w:sz w:val="20"/>
                <w:szCs w:val="20"/>
                <w:lang w:val="en-GB"/>
              </w:rPr>
              <w:t>2</w:t>
            </w:r>
            <w:r w:rsidRPr="00645D2E">
              <w:rPr>
                <w:rFonts w:ascii="Arial" w:hAnsi="Arial" w:cs="Arial"/>
                <w:color w:val="000000" w:themeColor="text1"/>
                <w:sz w:val="20"/>
                <w:szCs w:val="20"/>
                <w:lang w:val="en-GB"/>
              </w:rPr>
              <w:t>.2</w:t>
            </w:r>
            <w:r w:rsidRPr="00645D2E">
              <w:rPr>
                <w:rFonts w:ascii="Arial" w:hAnsi="Arial" w:cs="Arial"/>
                <w:color w:val="000000" w:themeColor="text1"/>
                <w:sz w:val="20"/>
                <w:szCs w:val="20"/>
                <w:cs/>
                <w:lang w:val="en-GB"/>
              </w:rPr>
              <w:t>)</w:t>
            </w:r>
          </w:p>
        </w:tc>
        <w:tc>
          <w:tcPr>
            <w:tcW w:w="1299" w:type="dxa"/>
            <w:vAlign w:val="bottom"/>
          </w:tcPr>
          <w:p w14:paraId="2C40B97B" w14:textId="15188304" w:rsidR="000A5CFF" w:rsidRPr="00645D2E" w:rsidRDefault="00965A52"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w:t>
            </w:r>
            <w:r w:rsidR="00666A86">
              <w:rPr>
                <w:rFonts w:ascii="Arial" w:eastAsia="Arial Unicode MS" w:hAnsi="Arial" w:cs="Arial"/>
                <w:color w:val="000000" w:themeColor="text1"/>
                <w:sz w:val="20"/>
                <w:szCs w:val="20"/>
              </w:rPr>
              <w:t>533</w:t>
            </w:r>
          </w:p>
        </w:tc>
        <w:tc>
          <w:tcPr>
            <w:tcW w:w="1299" w:type="dxa"/>
            <w:vAlign w:val="bottom"/>
          </w:tcPr>
          <w:p w14:paraId="4A186E76" w14:textId="040DB7CE"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4,799</w:t>
            </w:r>
          </w:p>
        </w:tc>
        <w:tc>
          <w:tcPr>
            <w:tcW w:w="1299" w:type="dxa"/>
            <w:vAlign w:val="bottom"/>
          </w:tcPr>
          <w:p w14:paraId="26528959" w14:textId="78C67627" w:rsidR="000A5CFF" w:rsidRPr="00645D2E" w:rsidRDefault="00AC2D4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300" w:type="dxa"/>
            <w:vAlign w:val="bottom"/>
          </w:tcPr>
          <w:p w14:paraId="476BE510" w14:textId="1D510F90"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0A5CFF" w:rsidRPr="00645D2E" w14:paraId="021D4B94" w14:textId="77777777" w:rsidTr="00C434C7">
        <w:trPr>
          <w:trHeight w:val="20"/>
        </w:trPr>
        <w:tc>
          <w:tcPr>
            <w:tcW w:w="4253" w:type="dxa"/>
          </w:tcPr>
          <w:p w14:paraId="7ED61373" w14:textId="219C1F27" w:rsidR="000A5CFF" w:rsidRPr="00645D2E" w:rsidRDefault="000A5CFF" w:rsidP="000A5CFF">
            <w:pPr>
              <w:spacing w:after="0" w:line="240" w:lineRule="auto"/>
              <w:ind w:left="-101"/>
              <w:jc w:val="both"/>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Other current payables</w:t>
            </w:r>
          </w:p>
        </w:tc>
        <w:tc>
          <w:tcPr>
            <w:tcW w:w="1299" w:type="dxa"/>
            <w:vAlign w:val="bottom"/>
          </w:tcPr>
          <w:p w14:paraId="75B52047" w14:textId="2A605894" w:rsidR="000A5CFF" w:rsidRPr="00645D2E" w:rsidRDefault="00975BF1"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15,</w:t>
            </w:r>
            <w:r w:rsidR="00BD393C">
              <w:rPr>
                <w:rFonts w:ascii="Arial" w:eastAsia="Arial Unicode MS" w:hAnsi="Arial" w:cs="Arial"/>
                <w:color w:val="000000" w:themeColor="text1"/>
                <w:sz w:val="20"/>
                <w:szCs w:val="20"/>
              </w:rPr>
              <w:t>616</w:t>
            </w:r>
          </w:p>
        </w:tc>
        <w:tc>
          <w:tcPr>
            <w:tcW w:w="1299" w:type="dxa"/>
            <w:vAlign w:val="bottom"/>
          </w:tcPr>
          <w:p w14:paraId="40A44D96" w14:textId="77CFD504" w:rsidR="000A5CFF" w:rsidRPr="00645D2E" w:rsidRDefault="00383AB7"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11,325</w:t>
            </w:r>
          </w:p>
        </w:tc>
        <w:tc>
          <w:tcPr>
            <w:tcW w:w="1299" w:type="dxa"/>
            <w:vAlign w:val="bottom"/>
          </w:tcPr>
          <w:p w14:paraId="7A414ED4" w14:textId="6CC3BAE7" w:rsidR="000A5CFF" w:rsidRPr="00645D2E" w:rsidRDefault="00344DA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w:t>
            </w:r>
            <w:r w:rsidR="008E0A03">
              <w:rPr>
                <w:rFonts w:ascii="Arial" w:eastAsia="Arial Unicode MS" w:hAnsi="Arial" w:cs="Arial"/>
                <w:color w:val="000000" w:themeColor="text1"/>
                <w:sz w:val="20"/>
                <w:szCs w:val="20"/>
              </w:rPr>
              <w:t>139</w:t>
            </w:r>
          </w:p>
        </w:tc>
        <w:tc>
          <w:tcPr>
            <w:tcW w:w="1300" w:type="dxa"/>
            <w:vAlign w:val="bottom"/>
          </w:tcPr>
          <w:p w14:paraId="367A04F7" w14:textId="23D7BD17" w:rsidR="000A5CFF" w:rsidRPr="00645D2E" w:rsidRDefault="00BF0D5A"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3,809</w:t>
            </w:r>
          </w:p>
        </w:tc>
      </w:tr>
      <w:tr w:rsidR="000A5CFF" w:rsidRPr="00645D2E" w14:paraId="5CB3999B" w14:textId="77777777" w:rsidTr="00C434C7">
        <w:trPr>
          <w:trHeight w:val="20"/>
        </w:trPr>
        <w:tc>
          <w:tcPr>
            <w:tcW w:w="4253" w:type="dxa"/>
          </w:tcPr>
          <w:p w14:paraId="571921F2" w14:textId="11D955CB" w:rsidR="000A5CFF" w:rsidRPr="00645D2E" w:rsidRDefault="000A5CFF" w:rsidP="000A5CFF">
            <w:pPr>
              <w:spacing w:after="0" w:line="240" w:lineRule="auto"/>
              <w:ind w:left="-101"/>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Other current payables from related parties</w:t>
            </w:r>
          </w:p>
        </w:tc>
        <w:tc>
          <w:tcPr>
            <w:tcW w:w="1299" w:type="dxa"/>
            <w:vAlign w:val="bottom"/>
          </w:tcPr>
          <w:p w14:paraId="7A382C82" w14:textId="5CD0A0C1" w:rsidR="000A5CFF" w:rsidRPr="00645D2E" w:rsidRDefault="000A5CFF" w:rsidP="000A5CFF">
            <w:pPr>
              <w:spacing w:after="0" w:line="240" w:lineRule="auto"/>
              <w:ind w:left="-101"/>
              <w:jc w:val="right"/>
              <w:rPr>
                <w:rFonts w:ascii="Arial" w:hAnsi="Arial" w:cs="Arial"/>
                <w:color w:val="000000" w:themeColor="text1"/>
                <w:sz w:val="20"/>
                <w:szCs w:val="20"/>
                <w:lang w:val="en-GB"/>
              </w:rPr>
            </w:pPr>
          </w:p>
        </w:tc>
        <w:tc>
          <w:tcPr>
            <w:tcW w:w="1299" w:type="dxa"/>
            <w:vAlign w:val="bottom"/>
          </w:tcPr>
          <w:p w14:paraId="58107122" w14:textId="572FB8C7"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09D11393" w14:textId="5A35A60A"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c>
          <w:tcPr>
            <w:tcW w:w="1300" w:type="dxa"/>
            <w:vAlign w:val="bottom"/>
          </w:tcPr>
          <w:p w14:paraId="34E8A94C" w14:textId="5FDA7133"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p>
        </w:tc>
      </w:tr>
      <w:tr w:rsidR="000A5CFF" w:rsidRPr="00645D2E" w14:paraId="2853F8B7" w14:textId="77777777" w:rsidTr="00C434C7">
        <w:trPr>
          <w:trHeight w:val="20"/>
        </w:trPr>
        <w:tc>
          <w:tcPr>
            <w:tcW w:w="4253" w:type="dxa"/>
          </w:tcPr>
          <w:p w14:paraId="5CA548F2" w14:textId="381476C3"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z w:val="20"/>
                <w:szCs w:val="20"/>
                <w:lang w:val="en-GB"/>
              </w:rPr>
              <w:t>Note 2</w:t>
            </w:r>
            <w:r w:rsidR="00804760">
              <w:rPr>
                <w:rFonts w:ascii="Arial" w:hAnsi="Arial" w:cs="Arial"/>
                <w:color w:val="000000" w:themeColor="text1"/>
                <w:sz w:val="20"/>
                <w:szCs w:val="20"/>
                <w:lang w:val="en-GB"/>
              </w:rPr>
              <w:t>2</w:t>
            </w:r>
            <w:r w:rsidRPr="00645D2E">
              <w:rPr>
                <w:rFonts w:ascii="Arial" w:hAnsi="Arial" w:cs="Arial"/>
                <w:color w:val="000000" w:themeColor="text1"/>
                <w:sz w:val="20"/>
                <w:szCs w:val="20"/>
                <w:lang w:val="en-GB"/>
              </w:rPr>
              <w:t>.3</w:t>
            </w:r>
            <w:r w:rsidRPr="00645D2E">
              <w:rPr>
                <w:rFonts w:ascii="Arial" w:hAnsi="Arial" w:cs="Arial"/>
                <w:color w:val="000000" w:themeColor="text1"/>
                <w:sz w:val="20"/>
                <w:szCs w:val="20"/>
                <w:cs/>
                <w:lang w:val="en-GB"/>
              </w:rPr>
              <w:t>)</w:t>
            </w:r>
          </w:p>
        </w:tc>
        <w:tc>
          <w:tcPr>
            <w:tcW w:w="1299" w:type="dxa"/>
            <w:vAlign w:val="bottom"/>
          </w:tcPr>
          <w:p w14:paraId="4BEC4980" w14:textId="66347E01" w:rsidR="000A5CFF" w:rsidRPr="00645D2E" w:rsidRDefault="00C73FB7" w:rsidP="000A5CFF">
            <w:pPr>
              <w:spacing w:after="0" w:line="240" w:lineRule="auto"/>
              <w:ind w:right="-72"/>
              <w:jc w:val="right"/>
              <w:rPr>
                <w:rFonts w:ascii="Arial" w:eastAsia="Arial Unicode MS" w:hAnsi="Arial" w:cs="Arial"/>
                <w:color w:val="000000" w:themeColor="text1"/>
                <w:sz w:val="20"/>
                <w:szCs w:val="25"/>
                <w:lang w:val="en-GB"/>
              </w:rPr>
            </w:pPr>
            <w:r>
              <w:rPr>
                <w:rFonts w:ascii="Arial" w:eastAsia="Arial Unicode MS" w:hAnsi="Arial" w:cs="Arial"/>
                <w:color w:val="000000" w:themeColor="text1"/>
                <w:sz w:val="20"/>
                <w:szCs w:val="25"/>
                <w:lang w:val="en-GB"/>
              </w:rPr>
              <w:t>6,277</w:t>
            </w:r>
          </w:p>
        </w:tc>
        <w:tc>
          <w:tcPr>
            <w:tcW w:w="1299" w:type="dxa"/>
            <w:vAlign w:val="bottom"/>
          </w:tcPr>
          <w:p w14:paraId="42CC8852" w14:textId="3CA932B3" w:rsidR="000A5CFF" w:rsidRPr="00645D2E" w:rsidRDefault="00284177"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1,3</w:t>
            </w:r>
            <w:r w:rsidR="005629B2" w:rsidRPr="00645D2E">
              <w:rPr>
                <w:rFonts w:ascii="Arial" w:eastAsia="Arial Unicode MS" w:hAnsi="Arial" w:cs="Arial"/>
                <w:color w:val="000000" w:themeColor="text1"/>
                <w:sz w:val="20"/>
                <w:szCs w:val="20"/>
              </w:rPr>
              <w:t>45</w:t>
            </w:r>
          </w:p>
        </w:tc>
        <w:tc>
          <w:tcPr>
            <w:tcW w:w="1299" w:type="dxa"/>
            <w:vAlign w:val="bottom"/>
          </w:tcPr>
          <w:p w14:paraId="3B967CF1" w14:textId="4E030E97" w:rsidR="000A5CFF" w:rsidRPr="00645D2E" w:rsidRDefault="00361E29" w:rsidP="000A5CFF">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290</w:t>
            </w:r>
          </w:p>
        </w:tc>
        <w:tc>
          <w:tcPr>
            <w:tcW w:w="1300" w:type="dxa"/>
            <w:vAlign w:val="bottom"/>
          </w:tcPr>
          <w:p w14:paraId="17440A83" w14:textId="6ACEA34B" w:rsidR="000A5CFF" w:rsidRPr="00645D2E" w:rsidRDefault="00FE34B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259</w:t>
            </w:r>
          </w:p>
        </w:tc>
      </w:tr>
      <w:tr w:rsidR="000A5CFF" w:rsidRPr="00645D2E" w14:paraId="41D89B7E" w14:textId="77777777" w:rsidTr="00C434C7">
        <w:trPr>
          <w:trHeight w:val="20"/>
        </w:trPr>
        <w:tc>
          <w:tcPr>
            <w:tcW w:w="4253" w:type="dxa"/>
          </w:tcPr>
          <w:p w14:paraId="14E20A78" w14:textId="673A3F76" w:rsidR="000A5CFF" w:rsidRPr="00645D2E" w:rsidRDefault="000A5CFF" w:rsidP="000A5CFF">
            <w:pPr>
              <w:spacing w:after="0" w:line="240" w:lineRule="auto"/>
              <w:ind w:left="-101"/>
              <w:jc w:val="both"/>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Deferred revenue</w:t>
            </w:r>
          </w:p>
        </w:tc>
        <w:tc>
          <w:tcPr>
            <w:tcW w:w="1299" w:type="dxa"/>
            <w:vAlign w:val="bottom"/>
          </w:tcPr>
          <w:p w14:paraId="3EB84994" w14:textId="4F8777CE" w:rsidR="000A5CFF" w:rsidRPr="00645D2E" w:rsidRDefault="00F17C29" w:rsidP="000A5CFF">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2,174</w:t>
            </w:r>
          </w:p>
        </w:tc>
        <w:tc>
          <w:tcPr>
            <w:tcW w:w="1299" w:type="dxa"/>
            <w:vAlign w:val="bottom"/>
          </w:tcPr>
          <w:p w14:paraId="3EEB7E25" w14:textId="2D852C60" w:rsidR="000A5CFF" w:rsidRPr="00645D2E" w:rsidRDefault="00ED604A"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1,166</w:t>
            </w:r>
          </w:p>
        </w:tc>
        <w:tc>
          <w:tcPr>
            <w:tcW w:w="1299" w:type="dxa"/>
            <w:vAlign w:val="bottom"/>
          </w:tcPr>
          <w:p w14:paraId="6B5320F0" w14:textId="510395E1" w:rsidR="000A5CFF" w:rsidRPr="00645D2E" w:rsidRDefault="00195EEF" w:rsidP="000A5CFF">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w:t>
            </w:r>
          </w:p>
        </w:tc>
        <w:tc>
          <w:tcPr>
            <w:tcW w:w="1300" w:type="dxa"/>
            <w:vAlign w:val="bottom"/>
          </w:tcPr>
          <w:p w14:paraId="6F238CAC" w14:textId="79FDC876" w:rsidR="000A5CFF" w:rsidRPr="00645D2E" w:rsidRDefault="00AD7F44"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883FB3" w:rsidRPr="00645D2E" w14:paraId="1AAC9D31" w14:textId="77777777" w:rsidTr="00C434C7">
        <w:trPr>
          <w:trHeight w:val="20"/>
        </w:trPr>
        <w:tc>
          <w:tcPr>
            <w:tcW w:w="4253" w:type="dxa"/>
            <w:vAlign w:val="bottom"/>
          </w:tcPr>
          <w:p w14:paraId="6EBFCF68" w14:textId="087A4A3F" w:rsidR="00883FB3" w:rsidRPr="00645D2E" w:rsidRDefault="00883FB3" w:rsidP="00E34D02">
            <w:pPr>
              <w:spacing w:after="0" w:line="240" w:lineRule="auto"/>
              <w:ind w:left="-101"/>
              <w:rPr>
                <w:rFonts w:ascii="Arial" w:hAnsi="Arial" w:cs="Arial"/>
                <w:color w:val="000000" w:themeColor="text1"/>
                <w:sz w:val="20"/>
                <w:szCs w:val="20"/>
                <w:lang w:val="en-GB"/>
              </w:rPr>
            </w:pPr>
            <w:r w:rsidRPr="00645D2E">
              <w:rPr>
                <w:rFonts w:ascii="Arial" w:hAnsi="Arial" w:cs="Arial"/>
                <w:sz w:val="20"/>
                <w:szCs w:val="20"/>
                <w:lang w:eastAsia="th-TH"/>
              </w:rPr>
              <w:t>Accrued interest expense from other parties</w:t>
            </w:r>
          </w:p>
        </w:tc>
        <w:tc>
          <w:tcPr>
            <w:tcW w:w="1299" w:type="dxa"/>
            <w:vAlign w:val="bottom"/>
          </w:tcPr>
          <w:p w14:paraId="4F84BFEB" w14:textId="01EF891D" w:rsidR="00883FB3" w:rsidRPr="00645D2E" w:rsidRDefault="002602D8" w:rsidP="00883FB3">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w:t>
            </w:r>
            <w:r w:rsidR="00226292" w:rsidRPr="00645D2E">
              <w:rPr>
                <w:rFonts w:ascii="Arial" w:eastAsia="Arial Unicode MS" w:hAnsi="Arial" w:cs="Arial"/>
                <w:color w:val="000000" w:themeColor="text1"/>
                <w:sz w:val="20"/>
                <w:szCs w:val="20"/>
              </w:rPr>
              <w:t>,</w:t>
            </w:r>
            <w:r w:rsidR="00336095">
              <w:rPr>
                <w:rFonts w:ascii="Arial" w:eastAsia="Arial Unicode MS" w:hAnsi="Arial" w:cs="Arial"/>
                <w:color w:val="000000" w:themeColor="text1"/>
                <w:sz w:val="20"/>
                <w:szCs w:val="20"/>
              </w:rPr>
              <w:t>86</w:t>
            </w:r>
            <w:r w:rsidR="00226292" w:rsidRPr="00645D2E">
              <w:rPr>
                <w:rFonts w:ascii="Arial" w:eastAsia="Arial Unicode MS" w:hAnsi="Arial" w:cs="Arial"/>
                <w:color w:val="000000" w:themeColor="text1"/>
                <w:sz w:val="20"/>
                <w:szCs w:val="20"/>
              </w:rPr>
              <w:t>3</w:t>
            </w:r>
          </w:p>
        </w:tc>
        <w:tc>
          <w:tcPr>
            <w:tcW w:w="1299" w:type="dxa"/>
            <w:vAlign w:val="bottom"/>
          </w:tcPr>
          <w:p w14:paraId="32C36D05" w14:textId="756C3395" w:rsidR="00883FB3" w:rsidRPr="00645D2E" w:rsidRDefault="005629B2"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3,554</w:t>
            </w:r>
          </w:p>
        </w:tc>
        <w:tc>
          <w:tcPr>
            <w:tcW w:w="1299" w:type="dxa"/>
            <w:vAlign w:val="bottom"/>
          </w:tcPr>
          <w:p w14:paraId="0E3A19B5" w14:textId="145B6072" w:rsidR="00883FB3" w:rsidRPr="00645D2E" w:rsidRDefault="00FE34BD"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300" w:type="dxa"/>
            <w:vAlign w:val="bottom"/>
          </w:tcPr>
          <w:p w14:paraId="65F8F3C4" w14:textId="108FB3FB" w:rsidR="00883FB3" w:rsidRPr="00645D2E" w:rsidRDefault="00FE34BD"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883FB3" w:rsidRPr="00645D2E" w14:paraId="73441B1A" w14:textId="77777777" w:rsidTr="00C434C7">
        <w:trPr>
          <w:trHeight w:val="20"/>
        </w:trPr>
        <w:tc>
          <w:tcPr>
            <w:tcW w:w="4253" w:type="dxa"/>
            <w:vAlign w:val="bottom"/>
          </w:tcPr>
          <w:p w14:paraId="2E97DFEB" w14:textId="6973D0A0" w:rsidR="00883FB3" w:rsidRPr="00645D2E" w:rsidRDefault="00883FB3" w:rsidP="004F1220">
            <w:pPr>
              <w:spacing w:after="0" w:line="240" w:lineRule="auto"/>
              <w:ind w:left="-101"/>
              <w:rPr>
                <w:rFonts w:ascii="Arial" w:hAnsi="Arial" w:cs="Arial"/>
                <w:sz w:val="20"/>
                <w:szCs w:val="20"/>
                <w:cs/>
                <w:lang w:eastAsia="th-TH"/>
              </w:rPr>
            </w:pPr>
            <w:r w:rsidRPr="00645D2E">
              <w:rPr>
                <w:rFonts w:ascii="Arial" w:hAnsi="Arial" w:cs="Arial"/>
                <w:sz w:val="20"/>
                <w:szCs w:val="20"/>
                <w:lang w:eastAsia="th-TH"/>
              </w:rPr>
              <w:t>Accrued interest expense from related</w:t>
            </w:r>
            <w:r w:rsidR="00C434C7" w:rsidRPr="00645D2E">
              <w:rPr>
                <w:rFonts w:ascii="Arial" w:hAnsi="Arial" w:cs="Arial"/>
                <w:sz w:val="20"/>
                <w:szCs w:val="20"/>
                <w:lang w:eastAsia="th-TH"/>
              </w:rPr>
              <w:t xml:space="preserve"> </w:t>
            </w:r>
            <w:r w:rsidRPr="00645D2E">
              <w:rPr>
                <w:rFonts w:ascii="Arial" w:hAnsi="Arial" w:cs="Arial"/>
                <w:sz w:val="20"/>
                <w:szCs w:val="20"/>
                <w:lang w:eastAsia="th-TH"/>
              </w:rPr>
              <w:t>parties</w:t>
            </w:r>
          </w:p>
        </w:tc>
        <w:tc>
          <w:tcPr>
            <w:tcW w:w="1299" w:type="dxa"/>
            <w:vAlign w:val="bottom"/>
          </w:tcPr>
          <w:p w14:paraId="137614E3" w14:textId="5A6A0756"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340C0C20" w14:textId="77777777"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c>
          <w:tcPr>
            <w:tcW w:w="1299" w:type="dxa"/>
            <w:vAlign w:val="bottom"/>
          </w:tcPr>
          <w:p w14:paraId="4D3A024A" w14:textId="77777777"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c>
          <w:tcPr>
            <w:tcW w:w="1300" w:type="dxa"/>
            <w:vAlign w:val="bottom"/>
          </w:tcPr>
          <w:p w14:paraId="4576A27B" w14:textId="77777777" w:rsidR="00883FB3" w:rsidRPr="00645D2E" w:rsidRDefault="00883FB3" w:rsidP="00883FB3">
            <w:pPr>
              <w:spacing w:after="0" w:line="240" w:lineRule="auto"/>
              <w:ind w:right="-72"/>
              <w:jc w:val="right"/>
              <w:rPr>
                <w:rFonts w:ascii="Arial" w:eastAsia="Arial Unicode MS" w:hAnsi="Arial" w:cs="Arial"/>
                <w:color w:val="000000" w:themeColor="text1"/>
                <w:sz w:val="20"/>
                <w:szCs w:val="20"/>
              </w:rPr>
            </w:pPr>
          </w:p>
        </w:tc>
      </w:tr>
      <w:tr w:rsidR="003F3E61" w:rsidRPr="00645D2E" w14:paraId="526C5505" w14:textId="77777777" w:rsidTr="00C434C7">
        <w:trPr>
          <w:trHeight w:val="20"/>
        </w:trPr>
        <w:tc>
          <w:tcPr>
            <w:tcW w:w="4253" w:type="dxa"/>
            <w:vAlign w:val="bottom"/>
          </w:tcPr>
          <w:p w14:paraId="1C05E78A" w14:textId="61A6BEC8" w:rsidR="003F3E61" w:rsidRPr="00645D2E" w:rsidRDefault="003F3E61" w:rsidP="00C434C7">
            <w:pPr>
              <w:spacing w:after="0" w:line="240" w:lineRule="auto"/>
              <w:ind w:left="-101"/>
              <w:rPr>
                <w:rFonts w:ascii="Arial" w:hAnsi="Arial" w:cs="Arial"/>
                <w:sz w:val="20"/>
                <w:szCs w:val="20"/>
                <w:lang w:eastAsia="th-TH"/>
              </w:rPr>
            </w:pPr>
            <w:r w:rsidRPr="00645D2E">
              <w:rPr>
                <w:rFonts w:ascii="Arial" w:hAnsi="Arial" w:cs="Arial"/>
                <w:sz w:val="20"/>
                <w:szCs w:val="20"/>
                <w:lang w:eastAsia="th-TH"/>
              </w:rPr>
              <w:t xml:space="preserve">   (Note 2</w:t>
            </w:r>
            <w:r w:rsidR="00804760">
              <w:rPr>
                <w:rFonts w:ascii="Arial" w:hAnsi="Arial" w:cs="Arial"/>
                <w:sz w:val="20"/>
                <w:szCs w:val="20"/>
                <w:lang w:eastAsia="th-TH"/>
              </w:rPr>
              <w:t>2</w:t>
            </w:r>
            <w:r w:rsidRPr="00645D2E">
              <w:rPr>
                <w:rFonts w:ascii="Arial" w:hAnsi="Arial" w:cs="Arial"/>
                <w:sz w:val="20"/>
                <w:szCs w:val="20"/>
                <w:lang w:eastAsia="th-TH"/>
              </w:rPr>
              <w:t>.</w:t>
            </w:r>
            <w:r w:rsidR="00137792" w:rsidRPr="00645D2E">
              <w:rPr>
                <w:rFonts w:ascii="Arial" w:hAnsi="Arial" w:cs="Arial"/>
                <w:sz w:val="20"/>
                <w:szCs w:val="20"/>
                <w:lang w:eastAsia="th-TH"/>
              </w:rPr>
              <w:t>3</w:t>
            </w:r>
            <w:r w:rsidRPr="00645D2E">
              <w:rPr>
                <w:rFonts w:ascii="Arial" w:hAnsi="Arial" w:cs="Arial"/>
                <w:sz w:val="20"/>
                <w:szCs w:val="20"/>
                <w:lang w:eastAsia="th-TH"/>
              </w:rPr>
              <w:t>)</w:t>
            </w:r>
          </w:p>
        </w:tc>
        <w:tc>
          <w:tcPr>
            <w:tcW w:w="1299" w:type="dxa"/>
            <w:vAlign w:val="bottom"/>
          </w:tcPr>
          <w:p w14:paraId="29904EA2" w14:textId="35112B30" w:rsidR="003F3E61" w:rsidRPr="00645D2E" w:rsidRDefault="00410B33" w:rsidP="00883FB3">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25,627</w:t>
            </w:r>
          </w:p>
        </w:tc>
        <w:tc>
          <w:tcPr>
            <w:tcW w:w="1299" w:type="dxa"/>
            <w:vAlign w:val="bottom"/>
          </w:tcPr>
          <w:p w14:paraId="20256ADB" w14:textId="4BBEE694" w:rsidR="003F3E61" w:rsidRPr="00645D2E" w:rsidRDefault="005629B2"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22,560</w:t>
            </w:r>
          </w:p>
        </w:tc>
        <w:tc>
          <w:tcPr>
            <w:tcW w:w="1299" w:type="dxa"/>
            <w:vAlign w:val="bottom"/>
          </w:tcPr>
          <w:p w14:paraId="56810A68" w14:textId="55987C8B" w:rsidR="003F3E61" w:rsidRPr="00645D2E" w:rsidRDefault="00B21686"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w:t>
            </w:r>
            <w:r w:rsidR="000A1E36">
              <w:rPr>
                <w:rFonts w:ascii="Arial" w:eastAsia="Arial Unicode MS" w:hAnsi="Arial" w:cs="Arial"/>
                <w:color w:val="000000" w:themeColor="text1"/>
                <w:sz w:val="20"/>
                <w:szCs w:val="20"/>
              </w:rPr>
              <w:t>437</w:t>
            </w:r>
          </w:p>
        </w:tc>
        <w:tc>
          <w:tcPr>
            <w:tcW w:w="1300" w:type="dxa"/>
            <w:vAlign w:val="bottom"/>
          </w:tcPr>
          <w:p w14:paraId="2F79101F" w14:textId="2D0C90FC" w:rsidR="003F3E61" w:rsidRPr="00645D2E" w:rsidRDefault="00B21686" w:rsidP="00883FB3">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11,309</w:t>
            </w:r>
          </w:p>
        </w:tc>
      </w:tr>
      <w:tr w:rsidR="000A5CFF" w:rsidRPr="00645D2E" w14:paraId="58FC1808" w14:textId="77777777" w:rsidTr="00C434C7">
        <w:trPr>
          <w:trHeight w:val="20"/>
        </w:trPr>
        <w:tc>
          <w:tcPr>
            <w:tcW w:w="4253" w:type="dxa"/>
            <w:hideMark/>
          </w:tcPr>
          <w:p w14:paraId="7EA1B06C" w14:textId="1C390F54" w:rsidR="000A5CFF" w:rsidRPr="00645D2E" w:rsidRDefault="000A5CFF" w:rsidP="000A5CFF">
            <w:pPr>
              <w:spacing w:after="0" w:line="240" w:lineRule="auto"/>
              <w:ind w:left="-101"/>
              <w:jc w:val="both"/>
              <w:rPr>
                <w:rFonts w:ascii="Arial" w:hAnsi="Arial" w:cs="Arial"/>
                <w:color w:val="000000" w:themeColor="text1"/>
                <w:sz w:val="20"/>
                <w:szCs w:val="20"/>
                <w:highlight w:val="yellow"/>
                <w:lang w:val="en-GB"/>
              </w:rPr>
            </w:pPr>
            <w:r w:rsidRPr="00645D2E">
              <w:rPr>
                <w:rFonts w:ascii="Arial" w:hAnsi="Arial" w:cs="Arial"/>
                <w:color w:val="000000" w:themeColor="text1"/>
                <w:sz w:val="20"/>
                <w:szCs w:val="20"/>
                <w:lang w:val="en-GB"/>
              </w:rPr>
              <w:t>Accrued expenses</w:t>
            </w:r>
          </w:p>
        </w:tc>
        <w:tc>
          <w:tcPr>
            <w:tcW w:w="1299" w:type="dxa"/>
            <w:vAlign w:val="bottom"/>
          </w:tcPr>
          <w:p w14:paraId="1BFA19E5" w14:textId="3B4A5BC8" w:rsidR="000A5CFF" w:rsidRPr="00645D2E" w:rsidRDefault="00AA6B6D" w:rsidP="000A5CFF">
            <w:pPr>
              <w:spacing w:after="0" w:line="240" w:lineRule="auto"/>
              <w:ind w:right="-72"/>
              <w:jc w:val="right"/>
              <w:rPr>
                <w:rFonts w:ascii="Arial" w:eastAsia="Arial Unicode MS" w:hAnsi="Arial" w:cs="Arial"/>
                <w:color w:val="000000" w:themeColor="text1"/>
                <w:sz w:val="20"/>
                <w:szCs w:val="20"/>
                <w:lang w:val="en-GB"/>
              </w:rPr>
            </w:pPr>
            <w:r w:rsidRPr="00645D2E">
              <w:rPr>
                <w:rFonts w:ascii="Arial" w:eastAsia="Arial Unicode MS" w:hAnsi="Arial" w:cs="Arial"/>
                <w:color w:val="000000" w:themeColor="text1"/>
                <w:sz w:val="20"/>
                <w:szCs w:val="20"/>
                <w:lang w:val="en-GB"/>
              </w:rPr>
              <w:t>13,</w:t>
            </w:r>
            <w:r w:rsidR="007169F8">
              <w:rPr>
                <w:rFonts w:ascii="Arial" w:eastAsia="Arial Unicode MS" w:hAnsi="Arial" w:cs="Arial"/>
                <w:color w:val="000000" w:themeColor="text1"/>
                <w:sz w:val="20"/>
                <w:szCs w:val="20"/>
                <w:lang w:val="en-GB"/>
              </w:rPr>
              <w:t>961</w:t>
            </w:r>
          </w:p>
        </w:tc>
        <w:tc>
          <w:tcPr>
            <w:tcW w:w="1299" w:type="dxa"/>
            <w:vAlign w:val="bottom"/>
          </w:tcPr>
          <w:p w14:paraId="64C02701" w14:textId="2650A8B4" w:rsidR="000A5CFF" w:rsidRPr="00645D2E" w:rsidRDefault="005629B2"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11,037</w:t>
            </w:r>
          </w:p>
        </w:tc>
        <w:tc>
          <w:tcPr>
            <w:tcW w:w="1299" w:type="dxa"/>
            <w:vAlign w:val="bottom"/>
          </w:tcPr>
          <w:p w14:paraId="3AA52FC6" w14:textId="549C91BD" w:rsidR="000A5CFF" w:rsidRPr="00645D2E" w:rsidRDefault="001D7C94" w:rsidP="000A5CFF">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2,217</w:t>
            </w:r>
          </w:p>
        </w:tc>
        <w:tc>
          <w:tcPr>
            <w:tcW w:w="1300" w:type="dxa"/>
            <w:vAlign w:val="bottom"/>
          </w:tcPr>
          <w:p w14:paraId="6E2693AC" w14:textId="23C9E168"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957</w:t>
            </w:r>
          </w:p>
        </w:tc>
      </w:tr>
      <w:tr w:rsidR="000A5CFF" w:rsidRPr="00645D2E" w14:paraId="1BB40E1C" w14:textId="77777777" w:rsidTr="00C434C7">
        <w:trPr>
          <w:trHeight w:val="20"/>
        </w:trPr>
        <w:tc>
          <w:tcPr>
            <w:tcW w:w="4253" w:type="dxa"/>
          </w:tcPr>
          <w:p w14:paraId="2B3D2720" w14:textId="1662D9CB" w:rsidR="000A5CFF" w:rsidRPr="00645D2E" w:rsidRDefault="000A5CFF" w:rsidP="000A5CF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w:t>
            </w:r>
          </w:p>
        </w:tc>
        <w:tc>
          <w:tcPr>
            <w:tcW w:w="1299" w:type="dxa"/>
            <w:vAlign w:val="bottom"/>
          </w:tcPr>
          <w:p w14:paraId="6412B44A" w14:textId="58326C57" w:rsidR="000A5CFF" w:rsidRPr="00645D2E" w:rsidRDefault="00AA6B6D"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15,</w:t>
            </w:r>
            <w:r w:rsidR="00763665">
              <w:rPr>
                <w:rFonts w:ascii="Arial" w:eastAsia="Arial Unicode MS" w:hAnsi="Arial" w:cs="Arial"/>
                <w:color w:val="000000" w:themeColor="text1"/>
                <w:sz w:val="20"/>
                <w:szCs w:val="20"/>
              </w:rPr>
              <w:t>7</w:t>
            </w:r>
            <w:r w:rsidR="00410B33">
              <w:rPr>
                <w:rFonts w:ascii="Arial" w:eastAsia="Arial Unicode MS" w:hAnsi="Arial" w:cs="Arial"/>
                <w:color w:val="000000" w:themeColor="text1"/>
                <w:sz w:val="20"/>
                <w:szCs w:val="20"/>
              </w:rPr>
              <w:t>7</w:t>
            </w:r>
            <w:r w:rsidR="00763665">
              <w:rPr>
                <w:rFonts w:ascii="Arial" w:eastAsia="Arial Unicode MS" w:hAnsi="Arial" w:cs="Arial"/>
                <w:color w:val="000000" w:themeColor="text1"/>
                <w:sz w:val="20"/>
                <w:szCs w:val="20"/>
              </w:rPr>
              <w:t>2</w:t>
            </w:r>
          </w:p>
        </w:tc>
        <w:tc>
          <w:tcPr>
            <w:tcW w:w="1299" w:type="dxa"/>
            <w:vAlign w:val="bottom"/>
          </w:tcPr>
          <w:p w14:paraId="3C9B6788" w14:textId="12D920EF"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11,421</w:t>
            </w:r>
          </w:p>
        </w:tc>
        <w:tc>
          <w:tcPr>
            <w:tcW w:w="1299" w:type="dxa"/>
            <w:vAlign w:val="bottom"/>
          </w:tcPr>
          <w:p w14:paraId="30DF8E6B" w14:textId="7204D19F" w:rsidR="000A5CFF" w:rsidRPr="00645D2E" w:rsidRDefault="00167CDF" w:rsidP="000A5CFF">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468</w:t>
            </w:r>
          </w:p>
        </w:tc>
        <w:tc>
          <w:tcPr>
            <w:tcW w:w="1300" w:type="dxa"/>
            <w:vAlign w:val="bottom"/>
          </w:tcPr>
          <w:p w14:paraId="0B6779B0" w14:textId="2ED1359C"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258</w:t>
            </w:r>
          </w:p>
        </w:tc>
      </w:tr>
      <w:tr w:rsidR="000A5CFF" w:rsidRPr="001812EF" w14:paraId="797B9CFE" w14:textId="77777777" w:rsidTr="00C434C7">
        <w:trPr>
          <w:trHeight w:val="20"/>
        </w:trPr>
        <w:tc>
          <w:tcPr>
            <w:tcW w:w="4253" w:type="dxa"/>
          </w:tcPr>
          <w:p w14:paraId="3114CAAA" w14:textId="77777777" w:rsidR="000A5CFF" w:rsidRPr="001812EF" w:rsidRDefault="000A5CFF" w:rsidP="000A5CFF">
            <w:pPr>
              <w:spacing w:after="0" w:line="240" w:lineRule="auto"/>
              <w:ind w:left="-101"/>
              <w:jc w:val="both"/>
              <w:rPr>
                <w:rFonts w:ascii="Arial" w:hAnsi="Arial" w:cs="Arial"/>
                <w:color w:val="000000" w:themeColor="text1"/>
                <w:sz w:val="16"/>
                <w:szCs w:val="16"/>
                <w:lang w:val="en-GB"/>
              </w:rPr>
            </w:pPr>
          </w:p>
        </w:tc>
        <w:tc>
          <w:tcPr>
            <w:tcW w:w="1299" w:type="dxa"/>
            <w:tcBorders>
              <w:top w:val="single" w:sz="4" w:space="0" w:color="auto"/>
              <w:left w:val="nil"/>
              <w:right w:val="nil"/>
            </w:tcBorders>
            <w:vAlign w:val="bottom"/>
          </w:tcPr>
          <w:p w14:paraId="05AFAA83" w14:textId="77777777" w:rsidR="000A5CFF" w:rsidRPr="001812EF" w:rsidRDefault="000A5CFF" w:rsidP="000A5CFF">
            <w:pPr>
              <w:spacing w:after="0" w:line="240" w:lineRule="auto"/>
              <w:jc w:val="center"/>
              <w:rPr>
                <w:rFonts w:ascii="Arial" w:hAnsi="Arial" w:cs="Arial"/>
                <w:color w:val="000000" w:themeColor="text1"/>
                <w:spacing w:val="-4"/>
                <w:sz w:val="16"/>
                <w:szCs w:val="16"/>
                <w:lang w:val="en-GB"/>
              </w:rPr>
            </w:pPr>
          </w:p>
        </w:tc>
        <w:tc>
          <w:tcPr>
            <w:tcW w:w="1299" w:type="dxa"/>
            <w:tcBorders>
              <w:top w:val="single" w:sz="4" w:space="0" w:color="auto"/>
              <w:left w:val="nil"/>
              <w:right w:val="nil"/>
            </w:tcBorders>
            <w:vAlign w:val="bottom"/>
          </w:tcPr>
          <w:p w14:paraId="3F2D1365" w14:textId="77777777" w:rsidR="000A5CFF" w:rsidRPr="001812EF" w:rsidRDefault="000A5CFF" w:rsidP="000A5CFF">
            <w:pPr>
              <w:spacing w:after="0" w:line="240" w:lineRule="auto"/>
              <w:ind w:right="-72"/>
              <w:jc w:val="right"/>
              <w:rPr>
                <w:rFonts w:ascii="Arial" w:eastAsia="Arial Unicode MS" w:hAnsi="Arial" w:cs="Arial"/>
                <w:color w:val="000000" w:themeColor="text1"/>
                <w:sz w:val="16"/>
                <w:szCs w:val="16"/>
              </w:rPr>
            </w:pPr>
          </w:p>
        </w:tc>
        <w:tc>
          <w:tcPr>
            <w:tcW w:w="1299" w:type="dxa"/>
            <w:tcBorders>
              <w:top w:val="single" w:sz="4" w:space="0" w:color="auto"/>
              <w:left w:val="nil"/>
              <w:right w:val="nil"/>
            </w:tcBorders>
            <w:vAlign w:val="bottom"/>
          </w:tcPr>
          <w:p w14:paraId="3F4DDF2F" w14:textId="77777777" w:rsidR="000A5CFF" w:rsidRPr="001812EF" w:rsidRDefault="000A5CFF" w:rsidP="000A5CFF">
            <w:pPr>
              <w:spacing w:after="0" w:line="240" w:lineRule="auto"/>
              <w:ind w:right="-72"/>
              <w:jc w:val="right"/>
              <w:rPr>
                <w:rFonts w:ascii="Arial" w:eastAsia="Arial Unicode MS" w:hAnsi="Arial" w:cs="Arial"/>
                <w:color w:val="000000" w:themeColor="text1"/>
                <w:sz w:val="16"/>
                <w:szCs w:val="16"/>
              </w:rPr>
            </w:pPr>
          </w:p>
        </w:tc>
        <w:tc>
          <w:tcPr>
            <w:tcW w:w="1300" w:type="dxa"/>
            <w:tcBorders>
              <w:top w:val="single" w:sz="4" w:space="0" w:color="auto"/>
              <w:left w:val="nil"/>
              <w:right w:val="nil"/>
            </w:tcBorders>
            <w:vAlign w:val="bottom"/>
          </w:tcPr>
          <w:p w14:paraId="2977F195" w14:textId="77777777" w:rsidR="000A5CFF" w:rsidRPr="001812EF" w:rsidRDefault="000A5CFF" w:rsidP="000A5CFF">
            <w:pPr>
              <w:spacing w:after="0" w:line="240" w:lineRule="auto"/>
              <w:ind w:right="-72"/>
              <w:jc w:val="right"/>
              <w:rPr>
                <w:rFonts w:ascii="Arial" w:eastAsia="Arial Unicode MS" w:hAnsi="Arial" w:cs="Arial"/>
                <w:color w:val="000000" w:themeColor="text1"/>
                <w:sz w:val="16"/>
                <w:szCs w:val="16"/>
              </w:rPr>
            </w:pPr>
          </w:p>
        </w:tc>
      </w:tr>
      <w:tr w:rsidR="000A5CFF" w:rsidRPr="00645D2E" w14:paraId="2A8EB7E3" w14:textId="77777777" w:rsidTr="00C434C7">
        <w:trPr>
          <w:trHeight w:val="20"/>
        </w:trPr>
        <w:tc>
          <w:tcPr>
            <w:tcW w:w="4253" w:type="dxa"/>
          </w:tcPr>
          <w:p w14:paraId="3A308687" w14:textId="5DE2DAD3" w:rsidR="000A5CFF" w:rsidRPr="00645D2E" w:rsidRDefault="002726D8" w:rsidP="000A5CFF">
            <w:pPr>
              <w:spacing w:after="0" w:line="240" w:lineRule="auto"/>
              <w:ind w:left="-101"/>
              <w:jc w:val="both"/>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5"/>
                <w:lang w:val="en-GB"/>
              </w:rPr>
              <w:t>T</w:t>
            </w:r>
            <w:r w:rsidR="000A5CFF" w:rsidRPr="00645D2E">
              <w:rPr>
                <w:rFonts w:ascii="Arial" w:hAnsi="Arial" w:cs="Arial"/>
                <w:color w:val="000000" w:themeColor="text1"/>
                <w:spacing w:val="-4"/>
                <w:sz w:val="20"/>
                <w:szCs w:val="25"/>
                <w:lang w:val="en-GB"/>
              </w:rPr>
              <w:t>rade and o</w:t>
            </w:r>
            <w:r w:rsidR="000A5CFF" w:rsidRPr="00645D2E">
              <w:rPr>
                <w:rFonts w:ascii="Arial" w:hAnsi="Arial" w:cs="Arial"/>
                <w:color w:val="000000" w:themeColor="text1"/>
                <w:spacing w:val="-4"/>
                <w:sz w:val="20"/>
                <w:szCs w:val="20"/>
                <w:lang w:val="en-GB"/>
              </w:rPr>
              <w:t>ther current payables</w:t>
            </w:r>
          </w:p>
        </w:tc>
        <w:tc>
          <w:tcPr>
            <w:tcW w:w="1299" w:type="dxa"/>
            <w:tcBorders>
              <w:left w:val="nil"/>
              <w:bottom w:val="single" w:sz="4" w:space="0" w:color="auto"/>
              <w:right w:val="nil"/>
            </w:tcBorders>
            <w:vAlign w:val="bottom"/>
          </w:tcPr>
          <w:p w14:paraId="72A5AE20" w14:textId="7D0D1903" w:rsidR="000A5CFF" w:rsidRPr="00645D2E" w:rsidRDefault="009E6B22" w:rsidP="000A5CFF">
            <w:pPr>
              <w:spacing w:after="0" w:line="240" w:lineRule="auto"/>
              <w:ind w:right="-72"/>
              <w:jc w:val="right"/>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1</w:t>
            </w:r>
            <w:r w:rsidR="00B91192" w:rsidRPr="00645D2E">
              <w:rPr>
                <w:rFonts w:ascii="Arial" w:eastAsia="MS Mincho" w:hAnsi="Arial" w:cs="Arial"/>
                <w:color w:val="000000" w:themeColor="text1"/>
                <w:sz w:val="20"/>
                <w:szCs w:val="20"/>
                <w:lang w:val="en-GB"/>
              </w:rPr>
              <w:t>2</w:t>
            </w:r>
            <w:r w:rsidR="003D68DA">
              <w:rPr>
                <w:rFonts w:ascii="Arial" w:eastAsia="MS Mincho" w:hAnsi="Arial" w:cs="Arial"/>
                <w:color w:val="000000" w:themeColor="text1"/>
                <w:sz w:val="20"/>
                <w:szCs w:val="20"/>
                <w:lang w:val="en-GB"/>
              </w:rPr>
              <w:t>6</w:t>
            </w:r>
            <w:r w:rsidR="00284177" w:rsidRPr="00645D2E">
              <w:rPr>
                <w:rFonts w:ascii="Arial" w:eastAsia="MS Mincho" w:hAnsi="Arial" w:cs="Arial"/>
                <w:color w:val="000000" w:themeColor="text1"/>
                <w:sz w:val="20"/>
                <w:szCs w:val="20"/>
                <w:lang w:val="en-GB"/>
              </w:rPr>
              <w:t>,</w:t>
            </w:r>
            <w:r w:rsidR="003D68DA">
              <w:rPr>
                <w:rFonts w:ascii="Arial" w:eastAsia="MS Mincho" w:hAnsi="Arial" w:cs="Arial"/>
                <w:color w:val="000000" w:themeColor="text1"/>
                <w:sz w:val="20"/>
                <w:szCs w:val="20"/>
                <w:lang w:val="en-GB"/>
              </w:rPr>
              <w:t>671</w:t>
            </w:r>
          </w:p>
        </w:tc>
        <w:tc>
          <w:tcPr>
            <w:tcW w:w="1299" w:type="dxa"/>
            <w:tcBorders>
              <w:bottom w:val="single" w:sz="4" w:space="0" w:color="auto"/>
            </w:tcBorders>
            <w:vAlign w:val="bottom"/>
          </w:tcPr>
          <w:p w14:paraId="5915ED98" w14:textId="00672651" w:rsidR="000A5CFF" w:rsidRPr="00645D2E" w:rsidRDefault="000A5CFF"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109,199</w:t>
            </w:r>
          </w:p>
        </w:tc>
        <w:tc>
          <w:tcPr>
            <w:tcW w:w="1299" w:type="dxa"/>
            <w:tcBorders>
              <w:bottom w:val="single" w:sz="4" w:space="0" w:color="auto"/>
            </w:tcBorders>
            <w:vAlign w:val="bottom"/>
          </w:tcPr>
          <w:p w14:paraId="3948D6AE" w14:textId="6837831B" w:rsidR="000A5CFF" w:rsidRPr="00645D2E" w:rsidRDefault="00FD1643" w:rsidP="000A5CFF">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17,</w:t>
            </w:r>
            <w:r w:rsidR="000C60DA">
              <w:rPr>
                <w:rFonts w:ascii="Arial" w:eastAsia="Arial Unicode MS" w:hAnsi="Arial" w:cs="Arial"/>
                <w:color w:val="000000" w:themeColor="text1"/>
                <w:sz w:val="20"/>
                <w:szCs w:val="20"/>
              </w:rPr>
              <w:t>551</w:t>
            </w:r>
          </w:p>
        </w:tc>
        <w:tc>
          <w:tcPr>
            <w:tcW w:w="1300" w:type="dxa"/>
            <w:tcBorders>
              <w:bottom w:val="single" w:sz="4" w:space="0" w:color="auto"/>
            </w:tcBorders>
            <w:vAlign w:val="bottom"/>
          </w:tcPr>
          <w:p w14:paraId="3A60B1B8" w14:textId="103594CC" w:rsidR="000A5CFF" w:rsidRPr="00645D2E" w:rsidRDefault="000A5CFF" w:rsidP="000A5CFF">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16,592</w:t>
            </w:r>
          </w:p>
        </w:tc>
      </w:tr>
    </w:tbl>
    <w:p w14:paraId="27013CF8" w14:textId="02FD027E" w:rsidR="00951CA3" w:rsidRPr="00645D2E" w:rsidRDefault="00951CA3" w:rsidP="00E93371">
      <w:pPr>
        <w:spacing w:after="0" w:line="240" w:lineRule="auto"/>
        <w:jc w:val="both"/>
        <w:rPr>
          <w:rFonts w:ascii="Arial" w:hAnsi="Arial" w:cs="Arial"/>
          <w:color w:val="000000" w:themeColor="text1"/>
          <w:sz w:val="20"/>
          <w:szCs w:val="20"/>
          <w:lang w:val="en-GB"/>
        </w:rPr>
      </w:pPr>
    </w:p>
    <w:p w14:paraId="64886FCD" w14:textId="77777777" w:rsidR="00E93371" w:rsidRPr="00645D2E" w:rsidRDefault="00E93371" w:rsidP="00E93371">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903711E" w14:textId="77777777" w:rsidTr="00014FD3">
        <w:trPr>
          <w:trHeight w:val="386"/>
        </w:trPr>
        <w:tc>
          <w:tcPr>
            <w:tcW w:w="9450" w:type="dxa"/>
            <w:vAlign w:val="center"/>
          </w:tcPr>
          <w:p w14:paraId="29130068" w14:textId="16042A26" w:rsidR="009D49A9" w:rsidRPr="00645D2E" w:rsidRDefault="00122416" w:rsidP="00CD2161">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17</w:t>
            </w:r>
            <w:r w:rsidR="009D49A9" w:rsidRPr="00645D2E">
              <w:rPr>
                <w:rFonts w:ascii="Arial" w:hAnsi="Arial" w:cs="Arial"/>
                <w:b/>
                <w:bCs/>
                <w:color w:val="000000" w:themeColor="text1"/>
                <w:sz w:val="20"/>
                <w:szCs w:val="20"/>
                <w:lang w:val="en-GB"/>
              </w:rPr>
              <w:tab/>
              <w:t>Long</w:t>
            </w:r>
            <w:r w:rsidR="009D49A9" w:rsidRPr="00645D2E">
              <w:rPr>
                <w:rFonts w:ascii="Arial" w:hAnsi="Arial" w:cs="Arial"/>
                <w:b/>
                <w:bCs/>
                <w:color w:val="000000" w:themeColor="text1"/>
                <w:sz w:val="20"/>
                <w:szCs w:val="20"/>
                <w:cs/>
                <w:lang w:val="en-GB"/>
              </w:rPr>
              <w:t>-</w:t>
            </w:r>
            <w:r w:rsidR="009D49A9" w:rsidRPr="00645D2E">
              <w:rPr>
                <w:rFonts w:ascii="Arial" w:hAnsi="Arial" w:cs="Arial"/>
                <w:b/>
                <w:bCs/>
                <w:color w:val="000000" w:themeColor="text1"/>
                <w:sz w:val="20"/>
                <w:szCs w:val="20"/>
                <w:lang w:val="en-GB"/>
              </w:rPr>
              <w:t>term loans from financial institutions, net</w:t>
            </w:r>
          </w:p>
        </w:tc>
      </w:tr>
    </w:tbl>
    <w:p w14:paraId="741775D8"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p w14:paraId="4310D987" w14:textId="77777777" w:rsidR="009D49A9" w:rsidRPr="00645D2E" w:rsidRDefault="009D49A9" w:rsidP="00501B4B">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The movement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financial institutions can be analysed as follows</w:t>
      </w:r>
      <w:r w:rsidRPr="00645D2E">
        <w:rPr>
          <w:rFonts w:ascii="Arial" w:hAnsi="Arial" w:cs="Arial"/>
          <w:color w:val="000000" w:themeColor="text1"/>
          <w:sz w:val="20"/>
          <w:szCs w:val="20"/>
          <w:cs/>
          <w:lang w:val="en-GB"/>
        </w:rPr>
        <w:t>:</w:t>
      </w:r>
    </w:p>
    <w:p w14:paraId="7875E5D5"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tbl>
      <w:tblPr>
        <w:tblW w:w="4888" w:type="pct"/>
        <w:tblInd w:w="108" w:type="dxa"/>
        <w:tblLook w:val="0000" w:firstRow="0" w:lastRow="0" w:firstColumn="0" w:lastColumn="0" w:noHBand="0" w:noVBand="0"/>
      </w:tblPr>
      <w:tblGrid>
        <w:gridCol w:w="7231"/>
        <w:gridCol w:w="2226"/>
      </w:tblGrid>
      <w:tr w:rsidR="00A21541" w:rsidRPr="00645D2E" w14:paraId="0E51565D" w14:textId="77777777" w:rsidTr="00187F61">
        <w:trPr>
          <w:trHeight w:val="20"/>
        </w:trPr>
        <w:tc>
          <w:tcPr>
            <w:tcW w:w="3823" w:type="pct"/>
            <w:vAlign w:val="bottom"/>
          </w:tcPr>
          <w:p w14:paraId="5DFF1BC1" w14:textId="431B439C" w:rsidR="00A21541" w:rsidRPr="00645D2E" w:rsidRDefault="00A21541" w:rsidP="00501B4B">
            <w:pPr>
              <w:spacing w:after="0" w:line="240" w:lineRule="auto"/>
              <w:ind w:left="-101"/>
              <w:jc w:val="both"/>
              <w:rPr>
                <w:rFonts w:ascii="Arial" w:hAnsi="Arial" w:cs="Arial"/>
                <w:color w:val="000000" w:themeColor="text1"/>
                <w:sz w:val="20"/>
                <w:szCs w:val="20"/>
                <w:lang w:val="en-GB"/>
              </w:rPr>
            </w:pPr>
          </w:p>
        </w:tc>
        <w:tc>
          <w:tcPr>
            <w:tcW w:w="1177" w:type="pct"/>
            <w:tcBorders>
              <w:bottom w:val="single" w:sz="4" w:space="0" w:color="auto"/>
            </w:tcBorders>
            <w:vAlign w:val="bottom"/>
          </w:tcPr>
          <w:p w14:paraId="6104C047" w14:textId="197A013F" w:rsidR="00A21541" w:rsidRPr="00645D2E" w:rsidRDefault="00A21541" w:rsidP="00187F6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w:t>
            </w:r>
            <w:r w:rsidR="00645F1D" w:rsidRPr="00645D2E">
              <w:rPr>
                <w:rFonts w:ascii="Arial" w:hAnsi="Arial" w:cs="Arial"/>
                <w:b/>
                <w:bCs/>
                <w:color w:val="000000" w:themeColor="text1"/>
                <w:sz w:val="20"/>
                <w:szCs w:val="20"/>
                <w:lang w:val="en-GB"/>
              </w:rPr>
              <w:t xml:space="preserve"> </w:t>
            </w:r>
            <w:r w:rsidRPr="00645D2E">
              <w:rPr>
                <w:rFonts w:ascii="Arial" w:hAnsi="Arial" w:cs="Arial"/>
                <w:b/>
                <w:bCs/>
                <w:color w:val="000000" w:themeColor="text1"/>
                <w:sz w:val="20"/>
                <w:szCs w:val="20"/>
                <w:lang w:val="en-GB"/>
              </w:rPr>
              <w:t>information</w:t>
            </w:r>
          </w:p>
        </w:tc>
      </w:tr>
      <w:tr w:rsidR="00A21541" w:rsidRPr="00645D2E" w14:paraId="41096DB9" w14:textId="77777777" w:rsidTr="00187F61">
        <w:trPr>
          <w:trHeight w:val="20"/>
        </w:trPr>
        <w:tc>
          <w:tcPr>
            <w:tcW w:w="3823" w:type="pct"/>
            <w:vAlign w:val="bottom"/>
          </w:tcPr>
          <w:p w14:paraId="616AD6D8" w14:textId="77777777" w:rsidR="00A21541" w:rsidRPr="00645D2E" w:rsidRDefault="00A21541" w:rsidP="00501B4B">
            <w:pPr>
              <w:spacing w:after="0" w:line="240" w:lineRule="auto"/>
              <w:ind w:left="-101"/>
              <w:jc w:val="both"/>
              <w:rPr>
                <w:rFonts w:ascii="Arial" w:hAnsi="Arial" w:cs="Arial"/>
                <w:color w:val="000000" w:themeColor="text1"/>
                <w:sz w:val="20"/>
                <w:szCs w:val="20"/>
                <w:lang w:val="en-GB"/>
              </w:rPr>
            </w:pPr>
          </w:p>
        </w:tc>
        <w:tc>
          <w:tcPr>
            <w:tcW w:w="1177" w:type="pct"/>
            <w:tcBorders>
              <w:top w:val="single" w:sz="4" w:space="0" w:color="auto"/>
              <w:bottom w:val="single" w:sz="4" w:space="0" w:color="auto"/>
            </w:tcBorders>
            <w:vAlign w:val="bottom"/>
          </w:tcPr>
          <w:p w14:paraId="3ACF62AE" w14:textId="6C2AB886" w:rsidR="00A21541" w:rsidRPr="00645D2E" w:rsidRDefault="00A21541"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D769B0" w:rsidRPr="00645D2E" w14:paraId="3AD943EF" w14:textId="77777777" w:rsidTr="00275916">
        <w:trPr>
          <w:trHeight w:val="20"/>
        </w:trPr>
        <w:tc>
          <w:tcPr>
            <w:tcW w:w="3823" w:type="pct"/>
            <w:vAlign w:val="bottom"/>
          </w:tcPr>
          <w:p w14:paraId="132D31AA" w14:textId="0640A1F7" w:rsidR="00D769B0" w:rsidRPr="00645D2E" w:rsidRDefault="00D769B0" w:rsidP="00501B4B">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610D58">
              <w:rPr>
                <w:rFonts w:ascii="Arial" w:hAnsi="Arial" w:cs="Arial"/>
                <w:b/>
                <w:bCs/>
                <w:color w:val="000000" w:themeColor="text1"/>
                <w:sz w:val="20"/>
                <w:szCs w:val="20"/>
                <w:lang w:val="en-GB"/>
              </w:rPr>
              <w:t>six</w:t>
            </w:r>
            <w:r w:rsidRPr="00645D2E">
              <w:rPr>
                <w:rFonts w:ascii="Arial" w:hAnsi="Arial" w:cs="Arial"/>
                <w:b/>
                <w:bCs/>
                <w:color w:val="000000" w:themeColor="text1"/>
                <w:sz w:val="20"/>
                <w:szCs w:val="20"/>
                <w:lang w:val="en-GB"/>
              </w:rPr>
              <w:t>-month period ended 3</w:t>
            </w:r>
            <w:r w:rsidR="0063767E">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63767E">
              <w:rPr>
                <w:rFonts w:ascii="Arial" w:hAnsi="Arial" w:cs="Arial"/>
                <w:b/>
                <w:bCs/>
                <w:color w:val="000000" w:themeColor="text1"/>
                <w:sz w:val="20"/>
                <w:szCs w:val="20"/>
                <w:lang w:val="en-GB"/>
              </w:rPr>
              <w:t>June</w:t>
            </w:r>
            <w:r w:rsidRPr="00645D2E">
              <w:rPr>
                <w:rFonts w:ascii="Arial" w:hAnsi="Arial" w:cs="Arial"/>
                <w:b/>
                <w:bCs/>
                <w:color w:val="000000" w:themeColor="text1"/>
                <w:sz w:val="20"/>
                <w:szCs w:val="20"/>
                <w:lang w:val="en-GB"/>
              </w:rPr>
              <w:t xml:space="preserve"> 2026</w:t>
            </w:r>
          </w:p>
        </w:tc>
        <w:tc>
          <w:tcPr>
            <w:tcW w:w="1177" w:type="pct"/>
            <w:vAlign w:val="bottom"/>
          </w:tcPr>
          <w:p w14:paraId="2132F477" w14:textId="77777777" w:rsidR="00D769B0" w:rsidRPr="00645D2E" w:rsidRDefault="00D769B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532822" w:rsidRPr="00645D2E" w14:paraId="7C836DDA" w14:textId="77777777" w:rsidTr="00275916">
        <w:trPr>
          <w:trHeight w:val="77"/>
        </w:trPr>
        <w:tc>
          <w:tcPr>
            <w:tcW w:w="3823" w:type="pct"/>
            <w:vAlign w:val="bottom"/>
          </w:tcPr>
          <w:p w14:paraId="3C100556" w14:textId="2C2A82B2" w:rsidR="00532822" w:rsidRPr="00645D2E" w:rsidRDefault="00532822"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A93BAC">
              <w:rPr>
                <w:rFonts w:ascii="Arial" w:hAnsi="Arial" w:cs="Arial"/>
                <w:color w:val="000000" w:themeColor="text1"/>
                <w:sz w:val="20"/>
                <w:szCs w:val="20"/>
                <w:lang w:val="en-GB"/>
              </w:rPr>
              <w:t>value</w:t>
            </w:r>
          </w:p>
        </w:tc>
        <w:tc>
          <w:tcPr>
            <w:tcW w:w="1177" w:type="pct"/>
          </w:tcPr>
          <w:p w14:paraId="7AF0A1FD" w14:textId="711C8C82" w:rsidR="00532822" w:rsidRPr="00645D2E" w:rsidRDefault="0091308D"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38,444</w:t>
            </w:r>
          </w:p>
        </w:tc>
      </w:tr>
      <w:tr w:rsidR="00D769B0" w:rsidRPr="00645D2E" w14:paraId="165699AE" w14:textId="77777777" w:rsidTr="00275916">
        <w:trPr>
          <w:trHeight w:val="20"/>
        </w:trPr>
        <w:tc>
          <w:tcPr>
            <w:tcW w:w="3823" w:type="pct"/>
            <w:vAlign w:val="bottom"/>
          </w:tcPr>
          <w:p w14:paraId="591A49A4"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1177" w:type="pct"/>
          </w:tcPr>
          <w:p w14:paraId="5D51632D" w14:textId="32EF21FC" w:rsidR="00D769B0" w:rsidRPr="00645D2E" w:rsidRDefault="00D769B0"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769B0" w:rsidRPr="00645D2E" w14:paraId="71154D82" w14:textId="77777777" w:rsidTr="00275916">
        <w:trPr>
          <w:trHeight w:val="20"/>
        </w:trPr>
        <w:tc>
          <w:tcPr>
            <w:tcW w:w="3823" w:type="pct"/>
            <w:vAlign w:val="bottom"/>
          </w:tcPr>
          <w:p w14:paraId="37325B6B"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eastAsia="th-TH"/>
              </w:rPr>
              <w:t>Loan repayments during the period</w:t>
            </w:r>
          </w:p>
        </w:tc>
        <w:tc>
          <w:tcPr>
            <w:tcW w:w="1177" w:type="pct"/>
          </w:tcPr>
          <w:p w14:paraId="2812B778" w14:textId="02F5AB76" w:rsidR="00D769B0" w:rsidRPr="00645D2E" w:rsidRDefault="00823E61"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45D2E">
              <w:rPr>
                <w:rFonts w:cs="Arial"/>
                <w:color w:val="000000" w:themeColor="text1"/>
                <w:sz w:val="20"/>
                <w:szCs w:val="20"/>
                <w:lang w:val="en-GB"/>
              </w:rPr>
              <w:t>(</w:t>
            </w:r>
            <w:r w:rsidR="003046C5">
              <w:rPr>
                <w:rFonts w:cs="Arial"/>
                <w:color w:val="000000" w:themeColor="text1"/>
                <w:sz w:val="20"/>
                <w:szCs w:val="20"/>
                <w:lang w:val="en-GB"/>
              </w:rPr>
              <w:t>4,58</w:t>
            </w:r>
            <w:r w:rsidR="00AF6AC6">
              <w:rPr>
                <w:rFonts w:cs="Arial"/>
                <w:color w:val="000000" w:themeColor="text1"/>
                <w:sz w:val="20"/>
                <w:szCs w:val="20"/>
                <w:lang w:val="en-GB"/>
              </w:rPr>
              <w:t>5</w:t>
            </w:r>
            <w:r w:rsidRPr="00645D2E">
              <w:rPr>
                <w:rFonts w:cs="Arial"/>
                <w:color w:val="000000" w:themeColor="text1"/>
                <w:sz w:val="20"/>
                <w:szCs w:val="20"/>
                <w:lang w:val="en-GB"/>
              </w:rPr>
              <w:t>)</w:t>
            </w:r>
          </w:p>
        </w:tc>
      </w:tr>
      <w:tr w:rsidR="00D769B0" w:rsidRPr="00645D2E" w14:paraId="6A0F6566" w14:textId="77777777" w:rsidTr="00275916">
        <w:trPr>
          <w:trHeight w:val="20"/>
        </w:trPr>
        <w:tc>
          <w:tcPr>
            <w:tcW w:w="3823" w:type="pct"/>
            <w:vAlign w:val="bottom"/>
          </w:tcPr>
          <w:p w14:paraId="310A0D65" w14:textId="25407FA7" w:rsidR="00D769B0" w:rsidRPr="00645D2E" w:rsidRDefault="00D769B0" w:rsidP="00AA3360">
            <w:pPr>
              <w:spacing w:after="0" w:line="240" w:lineRule="auto"/>
              <w:ind w:left="-101"/>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eastAsia="th-TH"/>
              </w:rPr>
              <w:t>Non-cash movements:</w:t>
            </w:r>
          </w:p>
        </w:tc>
        <w:tc>
          <w:tcPr>
            <w:tcW w:w="1177" w:type="pct"/>
          </w:tcPr>
          <w:p w14:paraId="3A4AFE6D" w14:textId="77777777" w:rsidR="00D769B0" w:rsidRPr="00645D2E" w:rsidRDefault="00D769B0"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769B0" w:rsidRPr="00645D2E" w14:paraId="24708FAA" w14:textId="77777777" w:rsidTr="00275916">
        <w:trPr>
          <w:trHeight w:val="20"/>
        </w:trPr>
        <w:tc>
          <w:tcPr>
            <w:tcW w:w="3823" w:type="pct"/>
            <w:vAlign w:val="bottom"/>
          </w:tcPr>
          <w:p w14:paraId="3A3A0CE1" w14:textId="333EECEB" w:rsidR="00D769B0" w:rsidRPr="00645D2E" w:rsidRDefault="00D769B0" w:rsidP="00AA3360">
            <w:pPr>
              <w:spacing w:after="0" w:line="240" w:lineRule="auto"/>
              <w:ind w:left="-101"/>
              <w:jc w:val="both"/>
              <w:rPr>
                <w:rFonts w:ascii="Arial" w:hAnsi="Arial" w:cs="Arial"/>
                <w:color w:val="000000" w:themeColor="text1"/>
                <w:sz w:val="20"/>
                <w:szCs w:val="25"/>
                <w:cs/>
                <w:lang w:val="en-GB" w:eastAsia="th-TH"/>
              </w:rPr>
            </w:pPr>
            <w:r w:rsidRPr="00645D2E">
              <w:rPr>
                <w:rFonts w:ascii="Arial" w:hAnsi="Arial" w:cs="Arial"/>
                <w:color w:val="000000" w:themeColor="text1"/>
                <w:sz w:val="20"/>
                <w:szCs w:val="20"/>
                <w:lang w:val="en-GB" w:eastAsia="th-TH"/>
              </w:rPr>
              <w:t xml:space="preserve">Amortisation of </w:t>
            </w:r>
            <w:r w:rsidR="00275916" w:rsidRPr="00645D2E">
              <w:rPr>
                <w:rFonts w:ascii="Arial" w:hAnsi="Arial" w:cs="Arial"/>
                <w:color w:val="000000" w:themeColor="text1"/>
                <w:sz w:val="20"/>
                <w:szCs w:val="20"/>
                <w:lang w:val="en-GB" w:eastAsia="th-TH"/>
              </w:rPr>
              <w:t>front-end fee</w:t>
            </w:r>
          </w:p>
        </w:tc>
        <w:tc>
          <w:tcPr>
            <w:tcW w:w="1177" w:type="pct"/>
          </w:tcPr>
          <w:p w14:paraId="686276B3" w14:textId="04B6033F" w:rsidR="00D769B0" w:rsidRPr="00645D2E" w:rsidRDefault="001D6605"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Pr>
                <w:rFonts w:cs="Arial"/>
                <w:color w:val="000000" w:themeColor="text1"/>
                <w:sz w:val="20"/>
                <w:szCs w:val="20"/>
                <w:lang w:val="en-GB"/>
              </w:rPr>
              <w:t>1</w:t>
            </w:r>
            <w:r w:rsidR="00E2591D">
              <w:rPr>
                <w:rFonts w:cs="Arial"/>
                <w:color w:val="000000" w:themeColor="text1"/>
                <w:sz w:val="20"/>
                <w:szCs w:val="20"/>
                <w:lang w:val="en-GB"/>
              </w:rPr>
              <w:t>5</w:t>
            </w:r>
          </w:p>
        </w:tc>
      </w:tr>
      <w:tr w:rsidR="00D769B0" w:rsidRPr="001812EF" w14:paraId="1DA4F052" w14:textId="77777777" w:rsidTr="00275916">
        <w:trPr>
          <w:trHeight w:val="20"/>
        </w:trPr>
        <w:tc>
          <w:tcPr>
            <w:tcW w:w="3823" w:type="pct"/>
            <w:vAlign w:val="bottom"/>
          </w:tcPr>
          <w:p w14:paraId="7417BF06" w14:textId="77777777" w:rsidR="00D769B0" w:rsidRPr="001812EF" w:rsidRDefault="00D769B0" w:rsidP="00AA33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16"/>
                <w:szCs w:val="16"/>
                <w:lang w:val="en-GB"/>
              </w:rPr>
            </w:pPr>
          </w:p>
        </w:tc>
        <w:tc>
          <w:tcPr>
            <w:tcW w:w="1177" w:type="pct"/>
            <w:tcBorders>
              <w:top w:val="single" w:sz="4" w:space="0" w:color="auto"/>
            </w:tcBorders>
            <w:vAlign w:val="bottom"/>
          </w:tcPr>
          <w:p w14:paraId="2F67012D" w14:textId="77777777" w:rsidR="00D769B0" w:rsidRPr="001812EF" w:rsidRDefault="00D769B0" w:rsidP="00AA33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16"/>
                <w:szCs w:val="16"/>
                <w:lang w:val="en-GB"/>
              </w:rPr>
            </w:pPr>
          </w:p>
        </w:tc>
      </w:tr>
      <w:tr w:rsidR="00D769B0" w:rsidRPr="00645D2E" w14:paraId="41D01BE7" w14:textId="77777777" w:rsidTr="00275916">
        <w:trPr>
          <w:trHeight w:val="20"/>
        </w:trPr>
        <w:tc>
          <w:tcPr>
            <w:tcW w:w="3823" w:type="pct"/>
            <w:vAlign w:val="bottom"/>
          </w:tcPr>
          <w:p w14:paraId="5BA42C84" w14:textId="37BE505A"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Closing net book </w:t>
            </w:r>
            <w:r w:rsidR="005034DB">
              <w:rPr>
                <w:rFonts w:ascii="Arial" w:hAnsi="Arial" w:cs="Arial"/>
                <w:color w:val="000000" w:themeColor="text1"/>
                <w:sz w:val="20"/>
                <w:szCs w:val="20"/>
                <w:lang w:val="en-GB"/>
              </w:rPr>
              <w:t>value</w:t>
            </w:r>
          </w:p>
        </w:tc>
        <w:tc>
          <w:tcPr>
            <w:tcW w:w="1177" w:type="pct"/>
          </w:tcPr>
          <w:p w14:paraId="4A23285C" w14:textId="77A899C3" w:rsidR="00D769B0" w:rsidRPr="00645D2E" w:rsidRDefault="006A0E6E" w:rsidP="00AA33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w:t>
            </w:r>
            <w:r w:rsidR="0030123F">
              <w:rPr>
                <w:rFonts w:cs="Arial"/>
                <w:color w:val="000000" w:themeColor="text1"/>
                <w:sz w:val="20"/>
                <w:szCs w:val="20"/>
                <w:lang w:val="en-GB"/>
              </w:rPr>
              <w:t>3</w:t>
            </w:r>
            <w:r w:rsidRPr="00645D2E">
              <w:rPr>
                <w:rFonts w:cs="Arial"/>
                <w:color w:val="000000" w:themeColor="text1"/>
                <w:sz w:val="20"/>
                <w:szCs w:val="20"/>
                <w:lang w:val="en-GB"/>
              </w:rPr>
              <w:t>,</w:t>
            </w:r>
            <w:r w:rsidR="0030123F">
              <w:rPr>
                <w:rFonts w:cs="Arial"/>
                <w:color w:val="000000" w:themeColor="text1"/>
                <w:sz w:val="20"/>
                <w:szCs w:val="20"/>
                <w:lang w:val="en-GB"/>
              </w:rPr>
              <w:t>874</w:t>
            </w:r>
          </w:p>
        </w:tc>
      </w:tr>
      <w:tr w:rsidR="00D769B0" w:rsidRPr="00645D2E" w14:paraId="1FC31ED5" w14:textId="77777777" w:rsidTr="00275916">
        <w:trPr>
          <w:trHeight w:val="20"/>
        </w:trPr>
        <w:tc>
          <w:tcPr>
            <w:tcW w:w="3823" w:type="pct"/>
            <w:vAlign w:val="bottom"/>
          </w:tcPr>
          <w:p w14:paraId="67CB3585" w14:textId="7892479C"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u w:val="single"/>
                <w:lang w:val="en-GB"/>
              </w:rPr>
              <w:t>Less</w:t>
            </w:r>
            <w:r w:rsidRPr="00645D2E">
              <w:rPr>
                <w:rFonts w:ascii="Arial" w:hAnsi="Arial" w:cs="Arial"/>
                <w:color w:val="000000" w:themeColor="text1"/>
                <w:sz w:val="20"/>
                <w:szCs w:val="20"/>
                <w:lang w:val="en-GB"/>
              </w:rPr>
              <w:t xml:space="preserve"> Current portion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financial institutions, net</w:t>
            </w:r>
          </w:p>
        </w:tc>
        <w:tc>
          <w:tcPr>
            <w:tcW w:w="1177" w:type="pct"/>
          </w:tcPr>
          <w:p w14:paraId="69273257" w14:textId="679475C4" w:rsidR="00D769B0" w:rsidRPr="00645D2E" w:rsidRDefault="00167BF8" w:rsidP="00AA33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(8,</w:t>
            </w:r>
            <w:r w:rsidR="00CC61E3">
              <w:rPr>
                <w:rFonts w:ascii="Arial" w:hAnsi="Arial" w:cs="Arial"/>
                <w:color w:val="000000" w:themeColor="text1"/>
                <w:sz w:val="20"/>
                <w:szCs w:val="20"/>
                <w:lang w:val="en-GB"/>
              </w:rPr>
              <w:t>848</w:t>
            </w:r>
            <w:r w:rsidRPr="00645D2E">
              <w:rPr>
                <w:rFonts w:ascii="Arial" w:hAnsi="Arial" w:cs="Arial"/>
                <w:color w:val="000000" w:themeColor="text1"/>
                <w:sz w:val="20"/>
                <w:szCs w:val="20"/>
                <w:lang w:val="en-GB"/>
              </w:rPr>
              <w:t>)</w:t>
            </w:r>
          </w:p>
        </w:tc>
      </w:tr>
      <w:tr w:rsidR="00D769B0" w:rsidRPr="001812EF" w14:paraId="21FE5461" w14:textId="77777777" w:rsidTr="00275916">
        <w:trPr>
          <w:trHeight w:val="20"/>
        </w:trPr>
        <w:tc>
          <w:tcPr>
            <w:tcW w:w="3823" w:type="pct"/>
            <w:vAlign w:val="bottom"/>
          </w:tcPr>
          <w:p w14:paraId="1B828216" w14:textId="77777777" w:rsidR="00D769B0" w:rsidRPr="001812EF" w:rsidRDefault="00D769B0" w:rsidP="00AA3360">
            <w:pPr>
              <w:spacing w:after="0" w:line="240" w:lineRule="auto"/>
              <w:ind w:left="-101"/>
              <w:jc w:val="both"/>
              <w:rPr>
                <w:rFonts w:ascii="Arial" w:hAnsi="Arial" w:cs="Arial"/>
                <w:color w:val="000000" w:themeColor="text1"/>
                <w:sz w:val="16"/>
                <w:szCs w:val="16"/>
                <w:lang w:val="en-GB"/>
              </w:rPr>
            </w:pPr>
          </w:p>
        </w:tc>
        <w:tc>
          <w:tcPr>
            <w:tcW w:w="1177" w:type="pct"/>
            <w:tcBorders>
              <w:top w:val="single" w:sz="4" w:space="0" w:color="auto"/>
            </w:tcBorders>
            <w:vAlign w:val="bottom"/>
          </w:tcPr>
          <w:p w14:paraId="419C3DDE" w14:textId="77777777" w:rsidR="00D769B0" w:rsidRPr="001812EF" w:rsidRDefault="00D769B0" w:rsidP="00AA3360">
            <w:pPr>
              <w:spacing w:after="0" w:line="240" w:lineRule="auto"/>
              <w:ind w:right="-72" w:hanging="331"/>
              <w:jc w:val="right"/>
              <w:rPr>
                <w:rFonts w:ascii="Arial" w:hAnsi="Arial" w:cs="Arial"/>
                <w:color w:val="000000" w:themeColor="text1"/>
                <w:sz w:val="16"/>
                <w:szCs w:val="16"/>
                <w:lang w:val="en-GB"/>
              </w:rPr>
            </w:pPr>
          </w:p>
        </w:tc>
      </w:tr>
      <w:tr w:rsidR="00D769B0" w:rsidRPr="00645D2E" w14:paraId="09E0AA38" w14:textId="77777777" w:rsidTr="00275916">
        <w:trPr>
          <w:trHeight w:val="20"/>
        </w:trPr>
        <w:tc>
          <w:tcPr>
            <w:tcW w:w="3823" w:type="pct"/>
            <w:vAlign w:val="bottom"/>
          </w:tcPr>
          <w:p w14:paraId="34F7C1D7" w14:textId="77777777" w:rsidR="00D769B0" w:rsidRPr="00645D2E" w:rsidRDefault="00D769B0" w:rsidP="00AA3360">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financial institutions, net</w:t>
            </w:r>
          </w:p>
        </w:tc>
        <w:tc>
          <w:tcPr>
            <w:tcW w:w="1177" w:type="pct"/>
            <w:tcBorders>
              <w:bottom w:val="single" w:sz="4" w:space="0" w:color="auto"/>
            </w:tcBorders>
          </w:tcPr>
          <w:p w14:paraId="274B2BEB" w14:textId="58FE1357" w:rsidR="00D769B0" w:rsidRPr="00645D2E" w:rsidRDefault="007C4438" w:rsidP="00AA33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w:t>
            </w:r>
            <w:r w:rsidR="00832248">
              <w:rPr>
                <w:rFonts w:ascii="Arial" w:hAnsi="Arial" w:cs="Arial"/>
                <w:color w:val="000000" w:themeColor="text1"/>
                <w:sz w:val="20"/>
                <w:szCs w:val="20"/>
                <w:lang w:val="en-GB"/>
              </w:rPr>
              <w:t>5</w:t>
            </w:r>
            <w:r w:rsidRPr="00645D2E">
              <w:rPr>
                <w:rFonts w:ascii="Arial" w:hAnsi="Arial" w:cs="Arial"/>
                <w:color w:val="000000" w:themeColor="text1"/>
                <w:sz w:val="20"/>
                <w:szCs w:val="20"/>
                <w:lang w:val="en-GB"/>
              </w:rPr>
              <w:t>,</w:t>
            </w:r>
            <w:r w:rsidR="00832248">
              <w:rPr>
                <w:rFonts w:ascii="Arial" w:hAnsi="Arial" w:cs="Arial"/>
                <w:color w:val="000000" w:themeColor="text1"/>
                <w:sz w:val="20"/>
                <w:szCs w:val="20"/>
                <w:lang w:val="en-GB"/>
              </w:rPr>
              <w:t>026</w:t>
            </w:r>
          </w:p>
        </w:tc>
      </w:tr>
    </w:tbl>
    <w:p w14:paraId="65755299" w14:textId="54CAD2A7" w:rsidR="00E93371" w:rsidRDefault="00E93371" w:rsidP="00C4183F">
      <w:pPr>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br w:type="page"/>
      </w:r>
    </w:p>
    <w:p w14:paraId="7F28F8C2" w14:textId="77777777" w:rsidR="00197AD9" w:rsidRPr="00645D2E" w:rsidRDefault="00197AD9" w:rsidP="005034DB">
      <w:pPr>
        <w:spacing w:after="0"/>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6B6EEED" w14:textId="77777777" w:rsidTr="00312E06">
        <w:trPr>
          <w:trHeight w:val="386"/>
        </w:trPr>
        <w:tc>
          <w:tcPr>
            <w:tcW w:w="9450" w:type="dxa"/>
            <w:vAlign w:val="center"/>
          </w:tcPr>
          <w:p w14:paraId="6F5CD07B" w14:textId="787DB137" w:rsidR="009D49A9" w:rsidRPr="00645D2E" w:rsidRDefault="00A404FD" w:rsidP="00976448">
            <w:pPr>
              <w:spacing w:after="0" w:line="240" w:lineRule="auto"/>
              <w:ind w:left="432" w:hanging="541"/>
              <w:jc w:val="both"/>
              <w:rPr>
                <w:rFonts w:ascii="Arial" w:hAnsi="Arial" w:cs="Arial"/>
                <w:color w:val="000000" w:themeColor="text1"/>
                <w:sz w:val="20"/>
                <w:szCs w:val="20"/>
                <w:lang w:val="en-GB"/>
              </w:rPr>
            </w:pPr>
            <w:r w:rsidRPr="00645D2E">
              <w:rPr>
                <w:rFonts w:ascii="Arial" w:hAnsi="Arial" w:cs="Arial"/>
                <w:b/>
                <w:bCs/>
                <w:color w:val="000000" w:themeColor="text1"/>
                <w:sz w:val="20"/>
                <w:szCs w:val="25"/>
                <w:lang w:val="en-GB"/>
              </w:rPr>
              <w:t>18</w:t>
            </w:r>
            <w:r w:rsidR="005C4476"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Lease liabilities, net</w:t>
            </w:r>
          </w:p>
        </w:tc>
      </w:tr>
    </w:tbl>
    <w:p w14:paraId="5608A6A0" w14:textId="77777777" w:rsidR="009D49A9" w:rsidRPr="00645D2E" w:rsidRDefault="009D49A9" w:rsidP="00501B4B">
      <w:pPr>
        <w:autoSpaceDE w:val="0"/>
        <w:autoSpaceDN w:val="0"/>
        <w:adjustRightInd w:val="0"/>
        <w:spacing w:after="0" w:line="240" w:lineRule="auto"/>
        <w:jc w:val="both"/>
        <w:rPr>
          <w:rFonts w:ascii="Arial" w:eastAsia="MS Mincho" w:hAnsi="Arial" w:cs="Arial"/>
          <w:color w:val="000000" w:themeColor="text1"/>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45D2E" w14:paraId="48EFC018" w14:textId="77777777" w:rsidTr="00E800DD">
        <w:tc>
          <w:tcPr>
            <w:tcW w:w="3330" w:type="pct"/>
          </w:tcPr>
          <w:p w14:paraId="24ED29D5" w14:textId="77777777" w:rsidR="009D49A9" w:rsidRPr="00645D2E"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bottom w:val="single" w:sz="4" w:space="0" w:color="auto"/>
            </w:tcBorders>
          </w:tcPr>
          <w:p w14:paraId="396AA4D3" w14:textId="77777777" w:rsidR="009D49A9" w:rsidRPr="00645D2E" w:rsidRDefault="009D49A9" w:rsidP="00B441C1">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Consolidated financial information</w:t>
            </w:r>
          </w:p>
        </w:tc>
        <w:tc>
          <w:tcPr>
            <w:tcW w:w="834" w:type="pct"/>
            <w:tcBorders>
              <w:bottom w:val="single" w:sz="4" w:space="0" w:color="auto"/>
            </w:tcBorders>
          </w:tcPr>
          <w:p w14:paraId="4B420154" w14:textId="77777777" w:rsidR="009D49A9" w:rsidRPr="00645D2E" w:rsidRDefault="009D49A9" w:rsidP="00B441C1">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Separate</w:t>
            </w:r>
          </w:p>
          <w:p w14:paraId="3E39C2B7" w14:textId="77777777" w:rsidR="009D49A9" w:rsidRPr="00645D2E" w:rsidRDefault="009D49A9" w:rsidP="00B441C1">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financial information</w:t>
            </w:r>
          </w:p>
        </w:tc>
      </w:tr>
      <w:tr w:rsidR="004C4983" w:rsidRPr="00645D2E" w14:paraId="71CEC989" w14:textId="77777777" w:rsidTr="00E800DD">
        <w:tc>
          <w:tcPr>
            <w:tcW w:w="3330" w:type="pct"/>
          </w:tcPr>
          <w:p w14:paraId="30A93BDA" w14:textId="77777777" w:rsidR="009D49A9" w:rsidRPr="00645D2E"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top w:val="single" w:sz="4" w:space="0" w:color="auto"/>
              <w:bottom w:val="single" w:sz="4" w:space="0" w:color="auto"/>
            </w:tcBorders>
          </w:tcPr>
          <w:p w14:paraId="6769D995" w14:textId="3ABB976E" w:rsidR="009D49A9" w:rsidRPr="00645D2E"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Baht</w:t>
            </w:r>
            <w:r w:rsidRPr="00645D2E">
              <w:rPr>
                <w:rFonts w:ascii="Arial" w:eastAsia="MS Mincho" w:hAnsi="Arial" w:cs="Arial"/>
                <w:b/>
                <w:bCs/>
                <w:color w:val="000000" w:themeColor="text1"/>
                <w:sz w:val="20"/>
                <w:szCs w:val="20"/>
                <w:cs/>
                <w:lang w:val="en-GB"/>
              </w:rPr>
              <w:t>’</w:t>
            </w:r>
            <w:r w:rsidR="00B441C1" w:rsidRPr="00645D2E">
              <w:rPr>
                <w:rFonts w:ascii="Arial" w:eastAsia="MS Mincho" w:hAnsi="Arial" w:cs="Arial"/>
                <w:b/>
                <w:bCs/>
                <w:color w:val="000000" w:themeColor="text1"/>
                <w:sz w:val="20"/>
                <w:szCs w:val="20"/>
                <w:lang w:val="en-GB"/>
              </w:rPr>
              <w:t>000</w:t>
            </w:r>
          </w:p>
        </w:tc>
        <w:tc>
          <w:tcPr>
            <w:tcW w:w="834" w:type="pct"/>
            <w:tcBorders>
              <w:top w:val="single" w:sz="4" w:space="0" w:color="auto"/>
              <w:bottom w:val="single" w:sz="4" w:space="0" w:color="auto"/>
            </w:tcBorders>
          </w:tcPr>
          <w:p w14:paraId="62CD1C97" w14:textId="7CF6F229" w:rsidR="009D49A9" w:rsidRPr="00645D2E"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645D2E">
              <w:rPr>
                <w:rFonts w:ascii="Arial" w:eastAsia="MS Mincho" w:hAnsi="Arial" w:cs="Arial"/>
                <w:b/>
                <w:bCs/>
                <w:color w:val="000000" w:themeColor="text1"/>
                <w:sz w:val="20"/>
                <w:szCs w:val="20"/>
                <w:lang w:val="en-GB"/>
              </w:rPr>
              <w:t>Baht</w:t>
            </w:r>
            <w:r w:rsidRPr="00645D2E">
              <w:rPr>
                <w:rFonts w:ascii="Arial" w:eastAsia="MS Mincho" w:hAnsi="Arial" w:cs="Arial"/>
                <w:b/>
                <w:bCs/>
                <w:color w:val="000000" w:themeColor="text1"/>
                <w:sz w:val="20"/>
                <w:szCs w:val="20"/>
                <w:cs/>
                <w:lang w:val="en-GB"/>
              </w:rPr>
              <w:t>’</w:t>
            </w:r>
            <w:r w:rsidR="00B441C1" w:rsidRPr="00645D2E">
              <w:rPr>
                <w:rFonts w:ascii="Arial" w:eastAsia="MS Mincho" w:hAnsi="Arial" w:cs="Arial"/>
                <w:b/>
                <w:bCs/>
                <w:color w:val="000000" w:themeColor="text1"/>
                <w:sz w:val="20"/>
                <w:szCs w:val="20"/>
                <w:lang w:val="en-GB"/>
              </w:rPr>
              <w:t>000</w:t>
            </w:r>
          </w:p>
        </w:tc>
      </w:tr>
      <w:tr w:rsidR="004C4983" w:rsidRPr="00645D2E" w14:paraId="06C9A07F" w14:textId="77777777" w:rsidTr="00014FD3">
        <w:tc>
          <w:tcPr>
            <w:tcW w:w="3330" w:type="pct"/>
          </w:tcPr>
          <w:p w14:paraId="25167034" w14:textId="77777777" w:rsidR="009D49A9" w:rsidRPr="00645D2E"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top w:val="single" w:sz="4" w:space="0" w:color="auto"/>
            </w:tcBorders>
            <w:vAlign w:val="bottom"/>
          </w:tcPr>
          <w:p w14:paraId="68DB2FDD"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3BC81B3C"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4C4983" w:rsidRPr="00645D2E" w14:paraId="1B5C00E7" w14:textId="77777777" w:rsidTr="00014FD3">
        <w:tc>
          <w:tcPr>
            <w:tcW w:w="3330" w:type="pct"/>
            <w:vAlign w:val="bottom"/>
          </w:tcPr>
          <w:p w14:paraId="001ED77F" w14:textId="08D9E487" w:rsidR="009D49A9" w:rsidRPr="00645D2E" w:rsidRDefault="00AA3360" w:rsidP="00501B4B">
            <w:pPr>
              <w:spacing w:after="0" w:line="240" w:lineRule="auto"/>
              <w:ind w:left="-101"/>
              <w:jc w:val="both"/>
              <w:rPr>
                <w:rFonts w:ascii="Arial" w:eastAsia="MS Mincho"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C4183F">
              <w:rPr>
                <w:rFonts w:ascii="Arial" w:hAnsi="Arial" w:cs="Arial"/>
                <w:b/>
                <w:bCs/>
                <w:color w:val="000000" w:themeColor="text1"/>
                <w:sz w:val="20"/>
                <w:szCs w:val="20"/>
                <w:lang w:val="en-GB"/>
              </w:rPr>
              <w:t>six</w:t>
            </w:r>
            <w:r w:rsidRPr="00645D2E">
              <w:rPr>
                <w:rFonts w:ascii="Arial" w:hAnsi="Arial" w:cs="Arial"/>
                <w:b/>
                <w:bCs/>
                <w:color w:val="000000" w:themeColor="text1"/>
                <w:sz w:val="20"/>
                <w:szCs w:val="20"/>
                <w:lang w:val="en-GB"/>
              </w:rPr>
              <w:t xml:space="preserve">-month period ended </w:t>
            </w:r>
            <w:r w:rsidR="00B441C1" w:rsidRPr="00645D2E">
              <w:rPr>
                <w:rFonts w:ascii="Arial" w:hAnsi="Arial" w:cs="Arial"/>
                <w:b/>
                <w:bCs/>
                <w:color w:val="000000" w:themeColor="text1"/>
                <w:sz w:val="20"/>
                <w:szCs w:val="20"/>
                <w:lang w:val="en-GB"/>
              </w:rPr>
              <w:t>3</w:t>
            </w:r>
            <w:r w:rsidR="00660A24">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660A24">
              <w:rPr>
                <w:rFonts w:ascii="Arial" w:hAnsi="Arial" w:cs="Arial"/>
                <w:b/>
                <w:bCs/>
                <w:color w:val="000000" w:themeColor="text1"/>
                <w:sz w:val="20"/>
                <w:szCs w:val="20"/>
                <w:lang w:val="en-GB"/>
              </w:rPr>
              <w:t>June</w:t>
            </w:r>
            <w:r w:rsidRPr="00645D2E">
              <w:rPr>
                <w:rFonts w:ascii="Arial" w:hAnsi="Arial" w:cs="Arial"/>
                <w:b/>
                <w:bCs/>
                <w:color w:val="000000" w:themeColor="text1"/>
                <w:sz w:val="20"/>
                <w:szCs w:val="20"/>
                <w:lang w:val="en-GB"/>
              </w:rPr>
              <w:t xml:space="preserve"> </w:t>
            </w:r>
            <w:r w:rsidR="00B441C1" w:rsidRPr="00645D2E">
              <w:rPr>
                <w:rFonts w:ascii="Arial" w:hAnsi="Arial" w:cs="Arial"/>
                <w:b/>
                <w:bCs/>
                <w:color w:val="000000" w:themeColor="text1"/>
                <w:sz w:val="20"/>
                <w:szCs w:val="20"/>
                <w:lang w:val="en-GB"/>
              </w:rPr>
              <w:t>2026</w:t>
            </w:r>
          </w:p>
        </w:tc>
        <w:tc>
          <w:tcPr>
            <w:tcW w:w="836" w:type="pct"/>
            <w:vAlign w:val="bottom"/>
          </w:tcPr>
          <w:p w14:paraId="3A3DCED2"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vAlign w:val="bottom"/>
          </w:tcPr>
          <w:p w14:paraId="70342428" w14:textId="77777777" w:rsidR="009D49A9" w:rsidRPr="00645D2E"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5A7BFD" w:rsidRPr="00645D2E" w14:paraId="314D54A4" w14:textId="77777777">
        <w:tc>
          <w:tcPr>
            <w:tcW w:w="3330" w:type="pct"/>
          </w:tcPr>
          <w:p w14:paraId="339B66D3" w14:textId="2FCE2372" w:rsidR="005A7BFD" w:rsidRPr="00645D2E" w:rsidRDefault="005A7BFD" w:rsidP="005A7BFD">
            <w:pPr>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 xml:space="preserve">Opening net book </w:t>
            </w:r>
            <w:r w:rsidR="00A93BAC">
              <w:rPr>
                <w:rFonts w:ascii="Arial" w:hAnsi="Arial" w:cs="Arial"/>
                <w:color w:val="000000" w:themeColor="text1"/>
                <w:sz w:val="20"/>
                <w:szCs w:val="20"/>
                <w:lang w:val="en-GB"/>
              </w:rPr>
              <w:t>value</w:t>
            </w:r>
          </w:p>
        </w:tc>
        <w:tc>
          <w:tcPr>
            <w:tcW w:w="836" w:type="pct"/>
          </w:tcPr>
          <w:p w14:paraId="6BC47C60" w14:textId="071465B1" w:rsidR="005A7BFD" w:rsidRPr="00645D2E" w:rsidRDefault="005A7BFD" w:rsidP="001812E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147,68</w:t>
            </w:r>
            <w:r w:rsidR="00E45CAF" w:rsidRPr="00645D2E">
              <w:rPr>
                <w:rFonts w:ascii="Arial" w:hAnsi="Arial" w:cs="Arial"/>
                <w:color w:val="000000" w:themeColor="text1"/>
                <w:sz w:val="20"/>
                <w:szCs w:val="20"/>
                <w:lang w:val="en-GB"/>
              </w:rPr>
              <w:t>5</w:t>
            </w:r>
          </w:p>
        </w:tc>
        <w:tc>
          <w:tcPr>
            <w:tcW w:w="834" w:type="pct"/>
          </w:tcPr>
          <w:p w14:paraId="6BE452E7" w14:textId="43830551" w:rsidR="005A7BFD" w:rsidRPr="00645D2E" w:rsidRDefault="005A7BFD" w:rsidP="001812E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19,97</w:t>
            </w:r>
            <w:r w:rsidR="00E45CAF" w:rsidRPr="00645D2E">
              <w:rPr>
                <w:rFonts w:ascii="Arial" w:hAnsi="Arial" w:cs="Arial"/>
                <w:color w:val="000000" w:themeColor="text1"/>
                <w:sz w:val="20"/>
                <w:szCs w:val="20"/>
                <w:lang w:val="en-GB"/>
              </w:rPr>
              <w:t>2</w:t>
            </w:r>
          </w:p>
        </w:tc>
      </w:tr>
      <w:tr w:rsidR="00AA3360" w:rsidRPr="00645D2E" w14:paraId="48C21D16" w14:textId="77777777" w:rsidTr="00014FD3">
        <w:tc>
          <w:tcPr>
            <w:tcW w:w="3330" w:type="pct"/>
          </w:tcPr>
          <w:p w14:paraId="7EB4E0A1" w14:textId="77777777" w:rsidR="00AA3360" w:rsidRPr="00645D2E" w:rsidRDefault="00AA3360" w:rsidP="00AA3360">
            <w:pPr>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eastAsia="th-TH"/>
              </w:rPr>
              <w:t>Cash flows</w:t>
            </w:r>
            <w:r w:rsidRPr="00645D2E">
              <w:rPr>
                <w:rFonts w:ascii="Arial" w:eastAsia="MS Mincho" w:hAnsi="Arial" w:cs="Arial"/>
                <w:color w:val="000000" w:themeColor="text1"/>
                <w:sz w:val="20"/>
                <w:szCs w:val="20"/>
                <w:cs/>
                <w:lang w:val="en-GB" w:eastAsia="th-TH"/>
              </w:rPr>
              <w:t>:</w:t>
            </w:r>
          </w:p>
        </w:tc>
        <w:tc>
          <w:tcPr>
            <w:tcW w:w="836" w:type="pct"/>
          </w:tcPr>
          <w:p w14:paraId="7C1A8482" w14:textId="750011FB" w:rsidR="00AA3360" w:rsidRPr="00645D2E" w:rsidRDefault="00AA3360" w:rsidP="001812EF">
            <w:pPr>
              <w:spacing w:after="0" w:line="240" w:lineRule="auto"/>
              <w:ind w:right="-72"/>
              <w:jc w:val="right"/>
              <w:rPr>
                <w:rFonts w:ascii="Arial" w:eastAsia="Cordia New" w:hAnsi="Arial" w:cs="Arial"/>
                <w:color w:val="000000" w:themeColor="text1"/>
                <w:sz w:val="20"/>
                <w:szCs w:val="20"/>
                <w:lang w:val="en-GB"/>
              </w:rPr>
            </w:pPr>
          </w:p>
        </w:tc>
        <w:tc>
          <w:tcPr>
            <w:tcW w:w="834" w:type="pct"/>
          </w:tcPr>
          <w:p w14:paraId="205A7187" w14:textId="1EBEC5E4" w:rsidR="00AA3360" w:rsidRPr="00645D2E" w:rsidRDefault="00AA3360" w:rsidP="001812EF">
            <w:pPr>
              <w:spacing w:after="0" w:line="240" w:lineRule="auto"/>
              <w:ind w:right="-72"/>
              <w:jc w:val="right"/>
              <w:rPr>
                <w:rFonts w:ascii="Arial" w:eastAsia="Cordia New" w:hAnsi="Arial" w:cs="Arial"/>
                <w:color w:val="000000" w:themeColor="text1"/>
                <w:sz w:val="20"/>
                <w:szCs w:val="20"/>
                <w:lang w:val="en-GB"/>
              </w:rPr>
            </w:pPr>
          </w:p>
        </w:tc>
      </w:tr>
      <w:tr w:rsidR="00214591" w:rsidRPr="00645D2E" w14:paraId="577E0E97" w14:textId="77777777" w:rsidTr="00014FD3">
        <w:tc>
          <w:tcPr>
            <w:tcW w:w="3330" w:type="pct"/>
          </w:tcPr>
          <w:p w14:paraId="59E2B50D" w14:textId="77777777" w:rsidR="00214591" w:rsidRPr="00645D2E" w:rsidRDefault="00214591" w:rsidP="00214591">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Repayments of lease liabilities</w:t>
            </w:r>
          </w:p>
        </w:tc>
        <w:tc>
          <w:tcPr>
            <w:tcW w:w="836" w:type="pct"/>
          </w:tcPr>
          <w:p w14:paraId="69488851" w14:textId="1C2B2905" w:rsidR="00214591" w:rsidRPr="00645D2E" w:rsidRDefault="0066011C"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w:t>
            </w:r>
            <w:r w:rsidR="00D30328">
              <w:rPr>
                <w:rFonts w:ascii="Arial" w:hAnsi="Arial" w:cs="Arial"/>
                <w:color w:val="000000" w:themeColor="text1"/>
                <w:sz w:val="20"/>
                <w:szCs w:val="20"/>
                <w:lang w:val="en-GB"/>
              </w:rPr>
              <w:t>16</w:t>
            </w:r>
            <w:r w:rsidRPr="00645D2E">
              <w:rPr>
                <w:rFonts w:ascii="Arial" w:hAnsi="Arial" w:cs="Arial"/>
                <w:color w:val="000000" w:themeColor="text1"/>
                <w:sz w:val="20"/>
                <w:szCs w:val="20"/>
                <w:lang w:val="en-GB"/>
              </w:rPr>
              <w:t>,</w:t>
            </w:r>
            <w:r w:rsidR="00D30328">
              <w:rPr>
                <w:rFonts w:ascii="Arial" w:hAnsi="Arial" w:cs="Arial"/>
                <w:color w:val="000000" w:themeColor="text1"/>
                <w:sz w:val="20"/>
                <w:szCs w:val="20"/>
                <w:lang w:val="en-GB"/>
              </w:rPr>
              <w:t>558</w:t>
            </w:r>
            <w:r w:rsidRPr="00645D2E">
              <w:rPr>
                <w:rFonts w:ascii="Arial" w:hAnsi="Arial" w:cs="Arial"/>
                <w:color w:val="000000" w:themeColor="text1"/>
                <w:sz w:val="20"/>
                <w:szCs w:val="20"/>
                <w:lang w:val="en-GB"/>
              </w:rPr>
              <w:t>)</w:t>
            </w:r>
          </w:p>
        </w:tc>
        <w:tc>
          <w:tcPr>
            <w:tcW w:w="834" w:type="pct"/>
          </w:tcPr>
          <w:p w14:paraId="1EA2680A" w14:textId="1A8D1688" w:rsidR="00214591" w:rsidRPr="00645D2E" w:rsidRDefault="00AF79D7"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w:t>
            </w:r>
            <w:r w:rsidR="00692103">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w:t>
            </w:r>
            <w:r w:rsidR="009D3AD3">
              <w:rPr>
                <w:rFonts w:ascii="Arial" w:hAnsi="Arial" w:cs="Arial"/>
                <w:color w:val="000000" w:themeColor="text1"/>
                <w:sz w:val="20"/>
                <w:szCs w:val="20"/>
                <w:lang w:val="en-GB"/>
              </w:rPr>
              <w:t>963</w:t>
            </w:r>
            <w:r w:rsidRPr="00645D2E">
              <w:rPr>
                <w:rFonts w:ascii="Arial" w:hAnsi="Arial" w:cs="Arial"/>
                <w:color w:val="000000" w:themeColor="text1"/>
                <w:sz w:val="20"/>
                <w:szCs w:val="20"/>
                <w:lang w:val="en-GB"/>
              </w:rPr>
              <w:t>)</w:t>
            </w:r>
          </w:p>
        </w:tc>
      </w:tr>
      <w:tr w:rsidR="00AA3360" w:rsidRPr="00645D2E" w14:paraId="0B115080" w14:textId="77777777" w:rsidTr="00014FD3">
        <w:tc>
          <w:tcPr>
            <w:tcW w:w="3330" w:type="pct"/>
          </w:tcPr>
          <w:p w14:paraId="1A029139" w14:textId="77777777" w:rsidR="00AA3360" w:rsidRPr="00645D2E" w:rsidRDefault="00AA3360" w:rsidP="00AA3360">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Non</w:t>
            </w:r>
            <w:r w:rsidRPr="00645D2E">
              <w:rPr>
                <w:rFonts w:ascii="Arial" w:eastAsia="MS Mincho" w:hAnsi="Arial" w:cs="Arial"/>
                <w:color w:val="000000" w:themeColor="text1"/>
                <w:sz w:val="20"/>
                <w:szCs w:val="20"/>
                <w:cs/>
                <w:lang w:val="en-GB" w:eastAsia="th-TH"/>
              </w:rPr>
              <w:t>-</w:t>
            </w:r>
            <w:r w:rsidRPr="00645D2E">
              <w:rPr>
                <w:rFonts w:ascii="Arial" w:eastAsia="MS Mincho" w:hAnsi="Arial" w:cs="Arial"/>
                <w:color w:val="000000" w:themeColor="text1"/>
                <w:sz w:val="20"/>
                <w:szCs w:val="20"/>
                <w:lang w:val="en-GB" w:eastAsia="th-TH"/>
              </w:rPr>
              <w:t>cash movements</w:t>
            </w:r>
            <w:r w:rsidRPr="00645D2E">
              <w:rPr>
                <w:rFonts w:ascii="Arial" w:eastAsia="MS Mincho" w:hAnsi="Arial" w:cs="Arial"/>
                <w:color w:val="000000" w:themeColor="text1"/>
                <w:sz w:val="20"/>
                <w:szCs w:val="20"/>
                <w:cs/>
                <w:lang w:val="en-GB" w:eastAsia="th-TH"/>
              </w:rPr>
              <w:t>:</w:t>
            </w:r>
          </w:p>
        </w:tc>
        <w:tc>
          <w:tcPr>
            <w:tcW w:w="836" w:type="pct"/>
          </w:tcPr>
          <w:p w14:paraId="6F89ED6E" w14:textId="17BA9179" w:rsidR="00AA3360" w:rsidRPr="00645D2E" w:rsidRDefault="00AA3360" w:rsidP="001812EF">
            <w:pPr>
              <w:spacing w:after="0" w:line="240" w:lineRule="auto"/>
              <w:ind w:right="-72"/>
              <w:jc w:val="right"/>
              <w:rPr>
                <w:rFonts w:ascii="Arial" w:eastAsia="Cordia New" w:hAnsi="Arial" w:cs="Arial"/>
                <w:color w:val="000000" w:themeColor="text1"/>
                <w:sz w:val="20"/>
                <w:szCs w:val="20"/>
                <w:lang w:val="en-GB"/>
              </w:rPr>
            </w:pPr>
          </w:p>
        </w:tc>
        <w:tc>
          <w:tcPr>
            <w:tcW w:w="834" w:type="pct"/>
          </w:tcPr>
          <w:p w14:paraId="196677DE" w14:textId="6B6B9A08" w:rsidR="00AA3360" w:rsidRPr="00645D2E" w:rsidRDefault="00AA3360" w:rsidP="001812EF">
            <w:pPr>
              <w:spacing w:after="0" w:line="240" w:lineRule="auto"/>
              <w:ind w:right="-72"/>
              <w:jc w:val="right"/>
              <w:rPr>
                <w:rFonts w:ascii="Arial" w:eastAsia="Cordia New" w:hAnsi="Arial" w:cs="Arial"/>
                <w:color w:val="000000" w:themeColor="text1"/>
                <w:sz w:val="20"/>
                <w:szCs w:val="20"/>
                <w:cs/>
                <w:lang w:val="en-GB"/>
              </w:rPr>
            </w:pPr>
          </w:p>
        </w:tc>
      </w:tr>
      <w:tr w:rsidR="008C2BE9" w:rsidRPr="00645D2E" w14:paraId="2F3AB478" w14:textId="77777777" w:rsidTr="00014FD3">
        <w:tc>
          <w:tcPr>
            <w:tcW w:w="3330" w:type="pct"/>
          </w:tcPr>
          <w:p w14:paraId="3249F19A" w14:textId="001B97BB" w:rsidR="008C2BE9" w:rsidRPr="00645D2E" w:rsidRDefault="008C2BE9" w:rsidP="008C2BE9">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Additions (Note 1</w:t>
            </w:r>
            <w:r w:rsidR="0088019D" w:rsidRPr="00645D2E">
              <w:rPr>
                <w:rFonts w:ascii="Arial" w:eastAsia="MS Mincho" w:hAnsi="Arial" w:cs="Arial"/>
                <w:color w:val="000000" w:themeColor="text1"/>
                <w:sz w:val="20"/>
                <w:szCs w:val="20"/>
                <w:lang w:val="en-GB" w:eastAsia="th-TH"/>
              </w:rPr>
              <w:t>4</w:t>
            </w:r>
            <w:r w:rsidRPr="00645D2E">
              <w:rPr>
                <w:rFonts w:ascii="Arial" w:eastAsia="MS Mincho" w:hAnsi="Arial" w:cs="Arial"/>
                <w:color w:val="000000" w:themeColor="text1"/>
                <w:sz w:val="20"/>
                <w:szCs w:val="20"/>
                <w:lang w:val="en-GB" w:eastAsia="th-TH"/>
              </w:rPr>
              <w:t>)</w:t>
            </w:r>
          </w:p>
        </w:tc>
        <w:tc>
          <w:tcPr>
            <w:tcW w:w="836" w:type="pct"/>
          </w:tcPr>
          <w:p w14:paraId="59C67623" w14:textId="22E0DA81" w:rsidR="008C2BE9" w:rsidRPr="00645D2E" w:rsidRDefault="002A4CDE" w:rsidP="001812EF">
            <w:pPr>
              <w:spacing w:after="0" w:line="240" w:lineRule="auto"/>
              <w:ind w:right="-72"/>
              <w:jc w:val="right"/>
              <w:rPr>
                <w:rFonts w:ascii="Arial" w:eastAsia="Cordia New" w:hAnsi="Arial" w:cs="Arial"/>
                <w:color w:val="000000" w:themeColor="text1"/>
                <w:sz w:val="20"/>
                <w:szCs w:val="20"/>
                <w:cs/>
                <w:lang w:val="en-GB"/>
              </w:rPr>
            </w:pPr>
            <w:r>
              <w:rPr>
                <w:rFonts w:ascii="Arial" w:hAnsi="Arial" w:cs="Arial"/>
                <w:color w:val="000000" w:themeColor="text1"/>
                <w:sz w:val="20"/>
                <w:szCs w:val="20"/>
                <w:lang w:val="en-GB"/>
              </w:rPr>
              <w:t>25</w:t>
            </w:r>
            <w:r w:rsidR="008C2BE9" w:rsidRPr="00645D2E">
              <w:rPr>
                <w:rFonts w:ascii="Arial" w:hAnsi="Arial" w:cs="Arial"/>
                <w:color w:val="000000" w:themeColor="text1"/>
                <w:sz w:val="20"/>
                <w:szCs w:val="20"/>
                <w:lang w:val="en-GB"/>
              </w:rPr>
              <w:t>,4</w:t>
            </w:r>
            <w:r>
              <w:rPr>
                <w:rFonts w:ascii="Arial" w:hAnsi="Arial" w:cs="Arial"/>
                <w:color w:val="000000" w:themeColor="text1"/>
                <w:sz w:val="20"/>
                <w:szCs w:val="20"/>
                <w:lang w:val="en-GB"/>
              </w:rPr>
              <w:t>84</w:t>
            </w:r>
          </w:p>
        </w:tc>
        <w:tc>
          <w:tcPr>
            <w:tcW w:w="834" w:type="pct"/>
          </w:tcPr>
          <w:p w14:paraId="2DAF0AB6" w14:textId="4169C1C4" w:rsidR="008C2BE9" w:rsidRPr="00645D2E" w:rsidRDefault="008C2BE9"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8C2BE9" w:rsidRPr="00645D2E" w14:paraId="4CFA9EE9" w14:textId="77777777" w:rsidTr="00014FD3">
        <w:tc>
          <w:tcPr>
            <w:tcW w:w="3330" w:type="pct"/>
          </w:tcPr>
          <w:p w14:paraId="2B192ECE" w14:textId="34B48800" w:rsidR="008C2BE9" w:rsidRPr="00645D2E" w:rsidRDefault="008C2BE9" w:rsidP="008C2BE9">
            <w:pPr>
              <w:spacing w:after="0" w:line="240" w:lineRule="auto"/>
              <w:ind w:left="-101"/>
              <w:jc w:val="both"/>
              <w:rPr>
                <w:rFonts w:ascii="Arial" w:eastAsia="MS Mincho" w:hAnsi="Arial" w:cs="Arial"/>
                <w:color w:val="000000" w:themeColor="text1"/>
                <w:sz w:val="20"/>
                <w:szCs w:val="20"/>
                <w:lang w:val="en-GB" w:eastAsia="th-TH"/>
              </w:rPr>
            </w:pPr>
            <w:r w:rsidRPr="00645D2E">
              <w:rPr>
                <w:rFonts w:ascii="Arial" w:eastAsia="MS Mincho" w:hAnsi="Arial" w:cs="Arial"/>
                <w:color w:val="000000" w:themeColor="text1"/>
                <w:sz w:val="20"/>
                <w:szCs w:val="20"/>
                <w:lang w:val="en-GB" w:eastAsia="th-TH"/>
              </w:rPr>
              <w:t>Interest</w:t>
            </w:r>
            <w:r w:rsidRPr="00645D2E">
              <w:rPr>
                <w:rFonts w:ascii="Arial" w:eastAsia="MS Mincho" w:hAnsi="Arial" w:cs="Arial"/>
                <w:color w:val="000000" w:themeColor="text1"/>
                <w:sz w:val="20"/>
                <w:szCs w:val="20"/>
                <w:cs/>
                <w:lang w:val="en-GB" w:eastAsia="th-TH"/>
              </w:rPr>
              <w:t xml:space="preserve"> </w:t>
            </w:r>
            <w:r w:rsidRPr="00645D2E">
              <w:rPr>
                <w:rFonts w:ascii="Arial" w:eastAsia="MS Mincho" w:hAnsi="Arial" w:cs="Arial"/>
                <w:color w:val="000000" w:themeColor="text1"/>
                <w:sz w:val="20"/>
                <w:szCs w:val="20"/>
                <w:lang w:val="en-GB" w:eastAsia="th-TH"/>
              </w:rPr>
              <w:t>expenses</w:t>
            </w:r>
          </w:p>
        </w:tc>
        <w:tc>
          <w:tcPr>
            <w:tcW w:w="836" w:type="pct"/>
          </w:tcPr>
          <w:p w14:paraId="00256DDB" w14:textId="2ED63959" w:rsidR="008C2BE9" w:rsidRPr="00645D2E" w:rsidRDefault="0010217F" w:rsidP="001812EF">
            <w:pPr>
              <w:spacing w:after="0" w:line="240" w:lineRule="auto"/>
              <w:ind w:right="-72"/>
              <w:jc w:val="right"/>
              <w:rPr>
                <w:rFonts w:ascii="Arial" w:eastAsia="Cordia New" w:hAnsi="Arial" w:cs="Arial"/>
                <w:color w:val="000000" w:themeColor="text1"/>
                <w:sz w:val="20"/>
                <w:szCs w:val="20"/>
                <w:lang w:val="en-GB"/>
              </w:rPr>
            </w:pPr>
            <w:r>
              <w:rPr>
                <w:rFonts w:ascii="Arial" w:hAnsi="Arial" w:cs="Arial"/>
                <w:color w:val="000000" w:themeColor="text1"/>
                <w:sz w:val="20"/>
                <w:szCs w:val="20"/>
                <w:lang w:val="en-GB"/>
              </w:rPr>
              <w:t>4</w:t>
            </w:r>
            <w:r w:rsidR="008C2BE9" w:rsidRPr="00645D2E">
              <w:rPr>
                <w:rFonts w:ascii="Arial" w:hAnsi="Arial" w:cs="Arial"/>
                <w:color w:val="000000" w:themeColor="text1"/>
                <w:sz w:val="20"/>
                <w:szCs w:val="20"/>
                <w:lang w:val="en-GB"/>
              </w:rPr>
              <w:t>,</w:t>
            </w:r>
            <w:r>
              <w:rPr>
                <w:rFonts w:ascii="Arial" w:hAnsi="Arial" w:cs="Arial"/>
                <w:color w:val="000000" w:themeColor="text1"/>
                <w:sz w:val="20"/>
                <w:szCs w:val="20"/>
                <w:lang w:val="en-GB"/>
              </w:rPr>
              <w:t>526</w:t>
            </w:r>
          </w:p>
        </w:tc>
        <w:tc>
          <w:tcPr>
            <w:tcW w:w="834" w:type="pct"/>
          </w:tcPr>
          <w:p w14:paraId="36F415F1" w14:textId="48E81E38" w:rsidR="008C2BE9" w:rsidRPr="00645D2E" w:rsidRDefault="009D3AD3" w:rsidP="001812EF">
            <w:pPr>
              <w:spacing w:after="0" w:line="240" w:lineRule="auto"/>
              <w:ind w:right="-72"/>
              <w:jc w:val="right"/>
              <w:rPr>
                <w:rFonts w:ascii="Arial" w:eastAsia="Cordia New" w:hAnsi="Arial" w:cs="Arial"/>
                <w:color w:val="000000" w:themeColor="text1"/>
                <w:sz w:val="20"/>
                <w:szCs w:val="20"/>
                <w:lang w:val="en-GB"/>
              </w:rPr>
            </w:pPr>
            <w:r>
              <w:rPr>
                <w:rFonts w:ascii="Arial" w:hAnsi="Arial" w:cs="Arial"/>
                <w:color w:val="000000" w:themeColor="text1"/>
                <w:sz w:val="20"/>
                <w:szCs w:val="20"/>
                <w:lang w:val="en-GB"/>
              </w:rPr>
              <w:t>486</w:t>
            </w:r>
          </w:p>
        </w:tc>
      </w:tr>
      <w:tr w:rsidR="00AA3360" w:rsidRPr="00645D2E" w14:paraId="75E726E0" w14:textId="77777777" w:rsidTr="00014FD3">
        <w:tc>
          <w:tcPr>
            <w:tcW w:w="3330" w:type="pct"/>
          </w:tcPr>
          <w:p w14:paraId="4D16CF8D" w14:textId="77777777" w:rsidR="00AA3360" w:rsidRPr="00645D2E" w:rsidRDefault="00AA3360" w:rsidP="00AA3360">
            <w:pPr>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7F253D91" w14:textId="77777777" w:rsidR="00AA3360" w:rsidRPr="00645D2E" w:rsidRDefault="00AA3360" w:rsidP="001812EF">
            <w:pPr>
              <w:spacing w:after="0" w:line="240" w:lineRule="auto"/>
              <w:ind w:right="-72"/>
              <w:jc w:val="right"/>
              <w:rPr>
                <w:rFonts w:ascii="Arial" w:eastAsia="Cordia New" w:hAnsi="Arial" w:cs="Arial"/>
                <w:color w:val="000000" w:themeColor="text1"/>
                <w:sz w:val="20"/>
                <w:szCs w:val="20"/>
                <w:lang w:val="en-GB"/>
              </w:rPr>
            </w:pPr>
          </w:p>
        </w:tc>
        <w:tc>
          <w:tcPr>
            <w:tcW w:w="834" w:type="pct"/>
            <w:tcBorders>
              <w:top w:val="single" w:sz="4" w:space="0" w:color="auto"/>
            </w:tcBorders>
          </w:tcPr>
          <w:p w14:paraId="52B7F2B7" w14:textId="77777777" w:rsidR="00AA3360" w:rsidRPr="00645D2E" w:rsidRDefault="00AA3360" w:rsidP="001812EF">
            <w:pPr>
              <w:spacing w:after="0" w:line="240" w:lineRule="auto"/>
              <w:ind w:right="-72"/>
              <w:jc w:val="right"/>
              <w:rPr>
                <w:rFonts w:ascii="Arial" w:eastAsia="Cordia New" w:hAnsi="Arial" w:cs="Arial"/>
                <w:color w:val="000000" w:themeColor="text1"/>
                <w:sz w:val="20"/>
                <w:szCs w:val="20"/>
                <w:lang w:val="en-GB"/>
              </w:rPr>
            </w:pPr>
          </w:p>
        </w:tc>
      </w:tr>
      <w:tr w:rsidR="008C2BE9" w:rsidRPr="00645D2E" w14:paraId="0699BF4E" w14:textId="77777777" w:rsidTr="00014FD3">
        <w:tc>
          <w:tcPr>
            <w:tcW w:w="3330" w:type="pct"/>
          </w:tcPr>
          <w:p w14:paraId="3FCB5BC2" w14:textId="1BC10731" w:rsidR="008C2BE9" w:rsidRPr="00645D2E" w:rsidRDefault="008C2BE9" w:rsidP="008C2BE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 xml:space="preserve">Closing net book </w:t>
            </w:r>
            <w:r w:rsidR="005034DB">
              <w:rPr>
                <w:rFonts w:ascii="Arial" w:eastAsia="MS Mincho" w:hAnsi="Arial" w:cs="Arial"/>
                <w:color w:val="000000" w:themeColor="text1"/>
                <w:sz w:val="20"/>
                <w:szCs w:val="20"/>
                <w:lang w:val="en-GB"/>
              </w:rPr>
              <w:t>value</w:t>
            </w:r>
          </w:p>
        </w:tc>
        <w:tc>
          <w:tcPr>
            <w:tcW w:w="836" w:type="pct"/>
          </w:tcPr>
          <w:p w14:paraId="778BE908" w14:textId="481BE270" w:rsidR="008C2BE9" w:rsidRPr="00645D2E" w:rsidRDefault="0026458D" w:rsidP="001812EF">
            <w:pPr>
              <w:spacing w:after="0" w:line="240" w:lineRule="auto"/>
              <w:ind w:right="-72"/>
              <w:jc w:val="right"/>
              <w:rPr>
                <w:rFonts w:ascii="Arial" w:eastAsia="Cordia New" w:hAnsi="Arial" w:cs="Arial"/>
                <w:color w:val="000000" w:themeColor="text1"/>
                <w:sz w:val="20"/>
                <w:szCs w:val="20"/>
                <w:lang w:val="en-GB"/>
              </w:rPr>
            </w:pPr>
            <w:r>
              <w:rPr>
                <w:rFonts w:ascii="Arial" w:hAnsi="Arial" w:cs="Arial"/>
                <w:color w:val="000000" w:themeColor="text1"/>
                <w:sz w:val="20"/>
                <w:szCs w:val="20"/>
                <w:lang w:val="en-GB"/>
              </w:rPr>
              <w:t>161,137</w:t>
            </w:r>
          </w:p>
        </w:tc>
        <w:tc>
          <w:tcPr>
            <w:tcW w:w="834" w:type="pct"/>
          </w:tcPr>
          <w:p w14:paraId="4D77C3A7" w14:textId="2CE31663" w:rsidR="008C2BE9" w:rsidRPr="00645D2E" w:rsidRDefault="008C2BE9"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1</w:t>
            </w:r>
            <w:r w:rsidR="001375EF">
              <w:rPr>
                <w:rFonts w:ascii="Arial" w:hAnsi="Arial" w:cs="Arial"/>
                <w:color w:val="000000" w:themeColor="text1"/>
                <w:sz w:val="20"/>
                <w:szCs w:val="20"/>
                <w:lang w:val="en-GB"/>
              </w:rPr>
              <w:t>5,495</w:t>
            </w:r>
          </w:p>
        </w:tc>
      </w:tr>
      <w:tr w:rsidR="008C2BE9" w:rsidRPr="00645D2E" w14:paraId="6F3FEC34" w14:textId="77777777" w:rsidTr="00014FD3">
        <w:tc>
          <w:tcPr>
            <w:tcW w:w="3330" w:type="pct"/>
          </w:tcPr>
          <w:p w14:paraId="534CBA73" w14:textId="2A20C4C5" w:rsidR="008C2BE9" w:rsidRPr="00645D2E" w:rsidRDefault="008C2BE9" w:rsidP="008C2BE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u w:val="single"/>
                <w:lang w:val="en-GB" w:eastAsia="th-TH"/>
              </w:rPr>
              <w:t>Less</w:t>
            </w:r>
            <w:r w:rsidRPr="00645D2E">
              <w:rPr>
                <w:rFonts w:ascii="Arial" w:eastAsia="MS Mincho" w:hAnsi="Arial" w:cs="Arial"/>
                <w:color w:val="000000" w:themeColor="text1"/>
                <w:sz w:val="20"/>
                <w:szCs w:val="20"/>
                <w:lang w:val="en-GB" w:eastAsia="th-TH"/>
              </w:rPr>
              <w:t xml:space="preserve"> Current portion of lease liabilities, net</w:t>
            </w:r>
          </w:p>
        </w:tc>
        <w:tc>
          <w:tcPr>
            <w:tcW w:w="836" w:type="pct"/>
            <w:tcBorders>
              <w:bottom w:val="single" w:sz="4" w:space="0" w:color="auto"/>
            </w:tcBorders>
          </w:tcPr>
          <w:p w14:paraId="4199A093" w14:textId="1EDEAFE7" w:rsidR="008C2BE9" w:rsidRPr="00645D2E" w:rsidRDefault="008C2BE9"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(23,</w:t>
            </w:r>
            <w:r w:rsidR="003556F4">
              <w:rPr>
                <w:rFonts w:ascii="Arial" w:hAnsi="Arial" w:cs="Arial"/>
                <w:color w:val="000000" w:themeColor="text1"/>
                <w:sz w:val="20"/>
                <w:szCs w:val="20"/>
                <w:lang w:val="en-GB"/>
              </w:rPr>
              <w:t>786</w:t>
            </w:r>
            <w:r w:rsidRPr="00645D2E">
              <w:rPr>
                <w:rFonts w:ascii="Arial" w:hAnsi="Arial" w:cs="Arial"/>
                <w:color w:val="000000" w:themeColor="text1"/>
                <w:sz w:val="20"/>
                <w:szCs w:val="20"/>
                <w:lang w:val="en-GB"/>
              </w:rPr>
              <w:t>)</w:t>
            </w:r>
          </w:p>
        </w:tc>
        <w:tc>
          <w:tcPr>
            <w:tcW w:w="834" w:type="pct"/>
            <w:tcBorders>
              <w:bottom w:val="single" w:sz="4" w:space="0" w:color="auto"/>
            </w:tcBorders>
          </w:tcPr>
          <w:p w14:paraId="3DB1F63A" w14:textId="600F05E3" w:rsidR="008C2BE9" w:rsidRPr="00645D2E" w:rsidRDefault="008C2BE9"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w:t>
            </w:r>
            <w:r w:rsidR="00E45737">
              <w:rPr>
                <w:rFonts w:ascii="Arial" w:hAnsi="Arial" w:cs="Arial"/>
                <w:color w:val="000000" w:themeColor="text1"/>
                <w:sz w:val="20"/>
                <w:szCs w:val="20"/>
                <w:lang w:val="en-GB"/>
              </w:rPr>
              <w:t>9,091</w:t>
            </w:r>
            <w:r w:rsidRPr="00645D2E">
              <w:rPr>
                <w:rFonts w:ascii="Arial" w:hAnsi="Arial" w:cs="Arial"/>
                <w:color w:val="000000" w:themeColor="text1"/>
                <w:sz w:val="20"/>
                <w:szCs w:val="20"/>
                <w:lang w:val="en-GB"/>
              </w:rPr>
              <w:t>)</w:t>
            </w:r>
          </w:p>
        </w:tc>
      </w:tr>
      <w:tr w:rsidR="00AA3360" w:rsidRPr="00645D2E" w14:paraId="140922F2" w14:textId="77777777" w:rsidTr="00014FD3">
        <w:tc>
          <w:tcPr>
            <w:tcW w:w="3330" w:type="pct"/>
          </w:tcPr>
          <w:p w14:paraId="02557EA1" w14:textId="77777777" w:rsidR="00AA3360" w:rsidRPr="00645D2E" w:rsidRDefault="00AA3360" w:rsidP="00AA33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24E7A428" w14:textId="52747320" w:rsidR="00AA3360" w:rsidRPr="00645D2E" w:rsidRDefault="00AA3360" w:rsidP="001812EF">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659158D0" w14:textId="60AFC70F" w:rsidR="00AA3360" w:rsidRPr="00645D2E" w:rsidRDefault="00AA3360" w:rsidP="001812EF">
            <w:pPr>
              <w:spacing w:after="0" w:line="240" w:lineRule="auto"/>
              <w:ind w:right="-72"/>
              <w:jc w:val="right"/>
              <w:rPr>
                <w:rFonts w:ascii="Arial" w:eastAsia="MS Mincho" w:hAnsi="Arial" w:cs="Arial"/>
                <w:color w:val="000000" w:themeColor="text1"/>
                <w:sz w:val="20"/>
                <w:szCs w:val="20"/>
                <w:lang w:val="en-GB"/>
              </w:rPr>
            </w:pPr>
          </w:p>
        </w:tc>
      </w:tr>
      <w:tr w:rsidR="008C2BE9" w:rsidRPr="00645D2E" w14:paraId="1AC51CA8" w14:textId="77777777">
        <w:trPr>
          <w:trHeight w:val="144"/>
        </w:trPr>
        <w:tc>
          <w:tcPr>
            <w:tcW w:w="3330" w:type="pct"/>
          </w:tcPr>
          <w:p w14:paraId="3D8E494C" w14:textId="20817915" w:rsidR="008C2BE9" w:rsidRPr="00645D2E" w:rsidRDefault="008C2BE9" w:rsidP="008C2BE9">
            <w:pPr>
              <w:spacing w:after="0" w:line="240" w:lineRule="auto"/>
              <w:ind w:left="-101"/>
              <w:jc w:val="both"/>
              <w:rPr>
                <w:rFonts w:ascii="Arial" w:eastAsia="MS Mincho" w:hAnsi="Arial" w:cs="Arial"/>
                <w:color w:val="000000" w:themeColor="text1"/>
                <w:sz w:val="20"/>
                <w:szCs w:val="20"/>
                <w:lang w:val="en-GB"/>
              </w:rPr>
            </w:pPr>
            <w:r w:rsidRPr="00645D2E">
              <w:rPr>
                <w:rFonts w:ascii="Arial" w:eastAsia="MS Mincho" w:hAnsi="Arial" w:cs="Arial"/>
                <w:color w:val="000000" w:themeColor="text1"/>
                <w:sz w:val="20"/>
                <w:szCs w:val="20"/>
                <w:lang w:val="en-GB"/>
              </w:rPr>
              <w:t>Lease liabilities, net</w:t>
            </w:r>
          </w:p>
        </w:tc>
        <w:tc>
          <w:tcPr>
            <w:tcW w:w="836" w:type="pct"/>
            <w:tcBorders>
              <w:bottom w:val="single" w:sz="4" w:space="0" w:color="auto"/>
            </w:tcBorders>
          </w:tcPr>
          <w:p w14:paraId="169EC8F8" w14:textId="3B61AE8E" w:rsidR="008C2BE9" w:rsidRPr="00645D2E" w:rsidRDefault="00A813C9" w:rsidP="001812EF">
            <w:pPr>
              <w:spacing w:after="0" w:line="240" w:lineRule="auto"/>
              <w:ind w:right="-72"/>
              <w:jc w:val="right"/>
              <w:rPr>
                <w:rFonts w:ascii="Arial" w:eastAsia="Cordia New" w:hAnsi="Arial" w:cs="Arial"/>
                <w:color w:val="000000" w:themeColor="text1"/>
                <w:sz w:val="20"/>
                <w:szCs w:val="20"/>
                <w:lang w:val="en-GB"/>
              </w:rPr>
            </w:pPr>
            <w:r w:rsidRPr="00645D2E">
              <w:rPr>
                <w:rFonts w:ascii="Arial" w:hAnsi="Arial" w:cs="Arial"/>
                <w:color w:val="000000" w:themeColor="text1"/>
                <w:sz w:val="20"/>
                <w:szCs w:val="20"/>
                <w:lang w:val="en-GB"/>
              </w:rPr>
              <w:t>13</w:t>
            </w:r>
            <w:r w:rsidR="006E3426">
              <w:rPr>
                <w:rFonts w:ascii="Arial" w:hAnsi="Arial" w:cs="Arial"/>
                <w:color w:val="000000" w:themeColor="text1"/>
                <w:sz w:val="20"/>
                <w:szCs w:val="20"/>
                <w:lang w:val="en-GB"/>
              </w:rPr>
              <w:t>7</w:t>
            </w:r>
            <w:r w:rsidRPr="00645D2E">
              <w:rPr>
                <w:rFonts w:ascii="Arial" w:hAnsi="Arial" w:cs="Arial"/>
                <w:color w:val="000000" w:themeColor="text1"/>
                <w:sz w:val="20"/>
                <w:szCs w:val="20"/>
                <w:lang w:val="en-GB"/>
              </w:rPr>
              <w:t>,</w:t>
            </w:r>
            <w:r w:rsidR="006E3426">
              <w:rPr>
                <w:rFonts w:ascii="Arial" w:hAnsi="Arial" w:cs="Arial"/>
                <w:color w:val="000000" w:themeColor="text1"/>
                <w:sz w:val="20"/>
                <w:szCs w:val="20"/>
                <w:lang w:val="en-GB"/>
              </w:rPr>
              <w:t>351</w:t>
            </w:r>
          </w:p>
        </w:tc>
        <w:tc>
          <w:tcPr>
            <w:tcW w:w="834" w:type="pct"/>
            <w:tcBorders>
              <w:bottom w:val="single" w:sz="4" w:space="0" w:color="auto"/>
            </w:tcBorders>
          </w:tcPr>
          <w:p w14:paraId="64909C32" w14:textId="1665A436" w:rsidR="008C2BE9" w:rsidRPr="00645D2E" w:rsidRDefault="00EB46ED" w:rsidP="001812EF">
            <w:pPr>
              <w:spacing w:after="0" w:line="240" w:lineRule="auto"/>
              <w:ind w:right="-72"/>
              <w:jc w:val="right"/>
              <w:rPr>
                <w:rFonts w:ascii="Arial" w:eastAsia="Cordia New" w:hAnsi="Arial" w:cs="Arial"/>
                <w:color w:val="000000" w:themeColor="text1"/>
                <w:sz w:val="20"/>
                <w:szCs w:val="20"/>
                <w:lang w:val="en-GB"/>
              </w:rPr>
            </w:pPr>
            <w:r>
              <w:rPr>
                <w:rFonts w:ascii="Arial" w:hAnsi="Arial" w:cs="Arial"/>
                <w:color w:val="000000" w:themeColor="text1"/>
                <w:sz w:val="20"/>
                <w:szCs w:val="20"/>
                <w:lang w:val="en-GB"/>
              </w:rPr>
              <w:t>6,404</w:t>
            </w:r>
          </w:p>
        </w:tc>
      </w:tr>
    </w:tbl>
    <w:p w14:paraId="6D5E2819" w14:textId="77777777" w:rsidR="00976448" w:rsidRPr="00645D2E" w:rsidRDefault="00976448" w:rsidP="00501B4B">
      <w:pPr>
        <w:spacing w:after="0" w:line="240" w:lineRule="auto"/>
        <w:jc w:val="both"/>
        <w:rPr>
          <w:rFonts w:ascii="Arial" w:hAnsi="Arial" w:cs="Arial"/>
          <w:color w:val="000000" w:themeColor="text1"/>
          <w:sz w:val="20"/>
          <w:szCs w:val="20"/>
          <w:lang w:val="en-GB"/>
        </w:rPr>
      </w:pPr>
    </w:p>
    <w:p w14:paraId="3E86A8CA" w14:textId="77777777" w:rsidR="00E93371" w:rsidRPr="00645D2E" w:rsidRDefault="00E9337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D1DC2EA" w14:textId="77777777" w:rsidTr="00312E06">
        <w:trPr>
          <w:trHeight w:val="386"/>
        </w:trPr>
        <w:tc>
          <w:tcPr>
            <w:tcW w:w="9450" w:type="dxa"/>
            <w:vAlign w:val="center"/>
          </w:tcPr>
          <w:p w14:paraId="5D0D2A54" w14:textId="2F14957A" w:rsidR="009D49A9" w:rsidRPr="00645D2E" w:rsidRDefault="0007299B" w:rsidP="00D67F3F">
            <w:pPr>
              <w:spacing w:after="0" w:line="240" w:lineRule="auto"/>
              <w:ind w:left="432" w:hanging="542"/>
              <w:jc w:val="thaiDistribute"/>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19</w:t>
            </w:r>
            <w:r w:rsidR="009D49A9" w:rsidRPr="00645D2E">
              <w:rPr>
                <w:rFonts w:ascii="Arial" w:hAnsi="Arial" w:cs="Arial"/>
                <w:color w:val="000000" w:themeColor="text1"/>
              </w:rPr>
              <w:tab/>
            </w:r>
            <w:r w:rsidR="009D49A9" w:rsidRPr="00645D2E">
              <w:rPr>
                <w:rFonts w:ascii="Arial" w:hAnsi="Arial" w:cs="Arial"/>
                <w:b/>
                <w:bCs/>
                <w:color w:val="000000" w:themeColor="text1"/>
                <w:sz w:val="20"/>
                <w:szCs w:val="20"/>
                <w:lang w:val="en-GB"/>
              </w:rPr>
              <w:t>Income tax</w:t>
            </w:r>
            <w:r w:rsidR="009B1DDF" w:rsidRPr="00645D2E">
              <w:rPr>
                <w:rFonts w:ascii="Arial" w:hAnsi="Arial" w:cs="Arial"/>
                <w:b/>
                <w:bCs/>
                <w:color w:val="000000" w:themeColor="text1"/>
                <w:sz w:val="20"/>
                <w:szCs w:val="20"/>
                <w:lang w:val="en-GB"/>
              </w:rPr>
              <w:t xml:space="preserve"> benefits</w:t>
            </w:r>
          </w:p>
        </w:tc>
      </w:tr>
    </w:tbl>
    <w:p w14:paraId="59CB6226" w14:textId="77777777" w:rsidR="009D49A9" w:rsidRPr="00645D2E" w:rsidRDefault="009D49A9" w:rsidP="00501B4B">
      <w:pPr>
        <w:spacing w:after="0" w:line="240" w:lineRule="auto"/>
        <w:jc w:val="thaiDistribute"/>
        <w:rPr>
          <w:rFonts w:ascii="Arial"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CA33D1" w:rsidRPr="00645D2E" w14:paraId="00A97293" w14:textId="77777777" w:rsidTr="00CA33D1">
        <w:trPr>
          <w:trHeight w:val="20"/>
        </w:trPr>
        <w:tc>
          <w:tcPr>
            <w:tcW w:w="3781" w:type="dxa"/>
          </w:tcPr>
          <w:p w14:paraId="53477FE6" w14:textId="77777777" w:rsidR="00CA33D1" w:rsidRPr="00645D2E" w:rsidRDefault="00CA33D1" w:rsidP="00C83591">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hideMark/>
          </w:tcPr>
          <w:p w14:paraId="790276F0"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6E99D3F7"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1E659176"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98A108B" w14:textId="77777777" w:rsidR="00CA33D1" w:rsidRPr="00645D2E" w:rsidRDefault="00CA33D1" w:rsidP="00C83591">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9B1DDF" w:rsidRPr="00645D2E" w14:paraId="3B00190A" w14:textId="77777777" w:rsidTr="009B1DDF">
        <w:trPr>
          <w:trHeight w:val="64"/>
        </w:trPr>
        <w:tc>
          <w:tcPr>
            <w:tcW w:w="3781" w:type="dxa"/>
          </w:tcPr>
          <w:p w14:paraId="6A8DC877" w14:textId="77777777" w:rsidR="009B1DDF" w:rsidRPr="00645D2E" w:rsidRDefault="009B1DDF" w:rsidP="00CA33D1">
            <w:pPr>
              <w:spacing w:after="0" w:line="240" w:lineRule="auto"/>
              <w:ind w:left="-101"/>
              <w:jc w:val="both"/>
              <w:rPr>
                <w:rFonts w:ascii="Arial" w:hAnsi="Arial" w:cs="Arial"/>
                <w:b/>
                <w:bCs/>
                <w:color w:val="000000" w:themeColor="text1"/>
                <w:sz w:val="20"/>
                <w:szCs w:val="20"/>
                <w:lang w:val="en-GB"/>
              </w:rPr>
            </w:pPr>
          </w:p>
        </w:tc>
        <w:tc>
          <w:tcPr>
            <w:tcW w:w="1416" w:type="dxa"/>
            <w:tcBorders>
              <w:top w:val="single" w:sz="4" w:space="0" w:color="auto"/>
            </w:tcBorders>
          </w:tcPr>
          <w:p w14:paraId="5C50666E" w14:textId="77777777"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p>
        </w:tc>
        <w:tc>
          <w:tcPr>
            <w:tcW w:w="1418" w:type="dxa"/>
            <w:tcBorders>
              <w:top w:val="single" w:sz="4" w:space="0" w:color="auto"/>
            </w:tcBorders>
          </w:tcPr>
          <w:p w14:paraId="137664B4" w14:textId="0A6323AB" w:rsidR="009B1DDF" w:rsidRPr="00645D2E" w:rsidRDefault="00170A54" w:rsidP="00CA33D1">
            <w:pPr>
              <w:spacing w:after="0" w:line="240" w:lineRule="auto"/>
              <w:ind w:right="-72"/>
              <w:jc w:val="right"/>
              <w:rPr>
                <w:rFonts w:ascii="Arial" w:hAnsi="Arial" w:cs="Arial"/>
                <w:b/>
                <w:bCs/>
                <w:color w:val="000000" w:themeColor="text1"/>
                <w:sz w:val="20"/>
                <w:szCs w:val="20"/>
                <w:lang w:val="en-GB"/>
              </w:rPr>
            </w:pPr>
            <w:r>
              <w:rPr>
                <w:rFonts w:ascii="Arial" w:hAnsi="Arial" w:cs="Browallia New"/>
                <w:b/>
                <w:bCs/>
                <w:color w:val="000000" w:themeColor="text1"/>
                <w:sz w:val="20"/>
                <w:szCs w:val="25"/>
                <w:lang w:val="en-GB"/>
              </w:rPr>
              <w:t>(</w:t>
            </w:r>
            <w:r w:rsidR="009B1DDF" w:rsidRPr="00645D2E">
              <w:rPr>
                <w:rFonts w:ascii="Arial" w:hAnsi="Arial" w:cs="Arial"/>
                <w:b/>
                <w:bCs/>
                <w:color w:val="000000" w:themeColor="text1"/>
                <w:sz w:val="20"/>
                <w:szCs w:val="20"/>
                <w:lang w:val="en-GB"/>
              </w:rPr>
              <w:t>Restated</w:t>
            </w:r>
            <w:r>
              <w:rPr>
                <w:rFonts w:ascii="Arial" w:hAnsi="Arial" w:cs="Arial"/>
                <w:b/>
                <w:bCs/>
                <w:color w:val="000000" w:themeColor="text1"/>
                <w:sz w:val="20"/>
                <w:szCs w:val="20"/>
                <w:lang w:val="en-GB"/>
              </w:rPr>
              <w:t>)</w:t>
            </w:r>
          </w:p>
        </w:tc>
        <w:tc>
          <w:tcPr>
            <w:tcW w:w="1417" w:type="dxa"/>
            <w:tcBorders>
              <w:top w:val="single" w:sz="4" w:space="0" w:color="auto"/>
            </w:tcBorders>
          </w:tcPr>
          <w:p w14:paraId="4001FF98" w14:textId="77777777"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p>
        </w:tc>
        <w:tc>
          <w:tcPr>
            <w:tcW w:w="1418" w:type="dxa"/>
            <w:tcBorders>
              <w:top w:val="single" w:sz="4" w:space="0" w:color="auto"/>
            </w:tcBorders>
          </w:tcPr>
          <w:p w14:paraId="27B73885" w14:textId="77777777" w:rsidR="009B1DDF" w:rsidRPr="00645D2E" w:rsidRDefault="009B1DDF" w:rsidP="00CA33D1">
            <w:pPr>
              <w:spacing w:after="0" w:line="240" w:lineRule="auto"/>
              <w:ind w:right="-72"/>
              <w:jc w:val="right"/>
              <w:rPr>
                <w:rFonts w:ascii="Arial" w:hAnsi="Arial" w:cs="Arial"/>
                <w:b/>
                <w:bCs/>
                <w:color w:val="000000" w:themeColor="text1"/>
                <w:sz w:val="20"/>
                <w:szCs w:val="20"/>
                <w:lang w:val="en-GB"/>
              </w:rPr>
            </w:pPr>
          </w:p>
        </w:tc>
      </w:tr>
      <w:tr w:rsidR="00CA33D1" w:rsidRPr="00645D2E" w14:paraId="34BB21DE" w14:textId="77777777" w:rsidTr="009B1DDF">
        <w:trPr>
          <w:trHeight w:val="64"/>
        </w:trPr>
        <w:tc>
          <w:tcPr>
            <w:tcW w:w="3781" w:type="dxa"/>
          </w:tcPr>
          <w:p w14:paraId="1AF8965C" w14:textId="4EED1901" w:rsidR="00CA33D1" w:rsidRPr="00645D2E" w:rsidRDefault="00CA33D1" w:rsidP="00CA33D1">
            <w:pPr>
              <w:spacing w:after="0" w:line="240" w:lineRule="auto"/>
              <w:ind w:left="-101"/>
              <w:jc w:val="both"/>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5B5475">
              <w:rPr>
                <w:rFonts w:ascii="Arial" w:hAnsi="Arial" w:cs="Browallia New"/>
                <w:b/>
                <w:bCs/>
                <w:color w:val="000000" w:themeColor="text1"/>
                <w:sz w:val="20"/>
                <w:szCs w:val="25"/>
              </w:rPr>
              <w:t>six</w:t>
            </w:r>
            <w:r w:rsidRPr="00645D2E">
              <w:rPr>
                <w:rFonts w:ascii="Arial" w:hAnsi="Arial" w:cs="Arial"/>
                <w:b/>
                <w:bCs/>
                <w:color w:val="000000" w:themeColor="text1"/>
                <w:sz w:val="20"/>
                <w:szCs w:val="20"/>
                <w:lang w:val="en-GB"/>
              </w:rPr>
              <w:t>-month period</w:t>
            </w:r>
          </w:p>
        </w:tc>
        <w:tc>
          <w:tcPr>
            <w:tcW w:w="1416" w:type="dxa"/>
            <w:hideMark/>
          </w:tcPr>
          <w:p w14:paraId="4DAD19D8"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04C545D2"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17" w:type="dxa"/>
            <w:hideMark/>
          </w:tcPr>
          <w:p w14:paraId="1F142E4E"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18" w:type="dxa"/>
            <w:hideMark/>
          </w:tcPr>
          <w:p w14:paraId="644135D5"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CA33D1" w:rsidRPr="00645D2E" w14:paraId="796E6678" w14:textId="77777777" w:rsidTr="00C83591">
        <w:trPr>
          <w:trHeight w:val="20"/>
        </w:trPr>
        <w:tc>
          <w:tcPr>
            <w:tcW w:w="3781" w:type="dxa"/>
          </w:tcPr>
          <w:p w14:paraId="0A0F144C" w14:textId="1B29C60D" w:rsidR="00CA33D1" w:rsidRPr="00645D2E" w:rsidRDefault="00CA33D1" w:rsidP="00CA33D1">
            <w:pPr>
              <w:pStyle w:val="Header"/>
              <w:spacing w:after="0" w:line="240" w:lineRule="auto"/>
              <w:ind w:left="-101"/>
              <w:rPr>
                <w:rFonts w:ascii="Arial" w:hAnsi="Arial" w:cs="Arial"/>
                <w:color w:val="000000" w:themeColor="text1"/>
                <w:sz w:val="20"/>
                <w:szCs w:val="20"/>
                <w:lang w:val="en-GB"/>
              </w:rPr>
            </w:pPr>
            <w:r w:rsidRPr="00645D2E">
              <w:rPr>
                <w:rFonts w:ascii="Arial" w:hAnsi="Arial" w:cs="Arial"/>
                <w:b/>
                <w:bCs/>
                <w:color w:val="000000" w:themeColor="text1"/>
                <w:sz w:val="20"/>
                <w:szCs w:val="20"/>
                <w:lang w:val="en-GB"/>
              </w:rPr>
              <w:t xml:space="preserve">   ended 3</w:t>
            </w:r>
            <w:r w:rsidR="000644B9">
              <w:rPr>
                <w:rFonts w:ascii="Arial" w:hAnsi="Arial" w:cstheme="minorBidi"/>
                <w:b/>
                <w:bCs/>
                <w:color w:val="000000" w:themeColor="text1"/>
                <w:sz w:val="20"/>
                <w:szCs w:val="20"/>
              </w:rPr>
              <w:t>0</w:t>
            </w:r>
            <w:r w:rsidRPr="00645D2E">
              <w:rPr>
                <w:rFonts w:ascii="Arial" w:hAnsi="Arial" w:cs="Arial"/>
                <w:b/>
                <w:bCs/>
                <w:color w:val="000000" w:themeColor="text1"/>
                <w:sz w:val="20"/>
                <w:szCs w:val="20"/>
                <w:lang w:val="en-GB"/>
              </w:rPr>
              <w:t xml:space="preserve"> </w:t>
            </w:r>
            <w:r w:rsidR="00423A99">
              <w:rPr>
                <w:rFonts w:ascii="Arial" w:hAnsi="Arial" w:cs="Arial"/>
                <w:b/>
                <w:bCs/>
                <w:color w:val="000000" w:themeColor="text1"/>
                <w:sz w:val="20"/>
                <w:szCs w:val="20"/>
                <w:lang w:val="en-GB"/>
              </w:rPr>
              <w:t>June</w:t>
            </w:r>
          </w:p>
        </w:tc>
        <w:tc>
          <w:tcPr>
            <w:tcW w:w="1416" w:type="dxa"/>
            <w:tcBorders>
              <w:top w:val="nil"/>
              <w:left w:val="nil"/>
              <w:bottom w:val="single" w:sz="4" w:space="0" w:color="auto"/>
              <w:right w:val="nil"/>
            </w:tcBorders>
            <w:hideMark/>
          </w:tcPr>
          <w:p w14:paraId="7F8A687E"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7BD7B583"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1D5B59A7"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548B2745" w14:textId="77777777" w:rsidR="00CA33D1" w:rsidRPr="00645D2E" w:rsidRDefault="00CA33D1" w:rsidP="00CA33D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CA33D1" w:rsidRPr="00645D2E" w14:paraId="7F6A02FA" w14:textId="77777777" w:rsidTr="00C83591">
        <w:trPr>
          <w:trHeight w:val="70"/>
        </w:trPr>
        <w:tc>
          <w:tcPr>
            <w:tcW w:w="3781" w:type="dxa"/>
          </w:tcPr>
          <w:p w14:paraId="1B5DF2B9" w14:textId="77777777" w:rsidR="00CA33D1" w:rsidRPr="00645D2E" w:rsidRDefault="00CA33D1" w:rsidP="00C83591">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7E3550AF"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5E655397"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c>
          <w:tcPr>
            <w:tcW w:w="1417" w:type="dxa"/>
            <w:tcBorders>
              <w:top w:val="single" w:sz="4" w:space="0" w:color="auto"/>
              <w:left w:val="nil"/>
              <w:bottom w:val="nil"/>
              <w:right w:val="nil"/>
            </w:tcBorders>
            <w:vAlign w:val="bottom"/>
          </w:tcPr>
          <w:p w14:paraId="7044B82C"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175A548A" w14:textId="77777777" w:rsidR="00CA33D1" w:rsidRPr="00645D2E" w:rsidRDefault="00CA33D1" w:rsidP="00C83591">
            <w:pPr>
              <w:spacing w:after="0" w:line="240" w:lineRule="auto"/>
              <w:ind w:right="-72"/>
              <w:jc w:val="right"/>
              <w:rPr>
                <w:rFonts w:ascii="Arial" w:hAnsi="Arial" w:cs="Arial"/>
                <w:color w:val="000000" w:themeColor="text1"/>
                <w:spacing w:val="-6"/>
                <w:sz w:val="20"/>
                <w:szCs w:val="20"/>
                <w:lang w:val="en-GB"/>
              </w:rPr>
            </w:pPr>
          </w:p>
        </w:tc>
      </w:tr>
      <w:tr w:rsidR="009D003C" w:rsidRPr="00645D2E" w14:paraId="46CD1FC4" w14:textId="77777777" w:rsidTr="003C055B">
        <w:trPr>
          <w:trHeight w:val="20"/>
        </w:trPr>
        <w:tc>
          <w:tcPr>
            <w:tcW w:w="3781" w:type="dxa"/>
            <w:hideMark/>
          </w:tcPr>
          <w:p w14:paraId="210130A6" w14:textId="3A2387FA" w:rsidR="009D003C" w:rsidRPr="00645D2E" w:rsidRDefault="009D003C" w:rsidP="009D003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Current income tax</w:t>
            </w:r>
          </w:p>
        </w:tc>
        <w:tc>
          <w:tcPr>
            <w:tcW w:w="1416" w:type="dxa"/>
          </w:tcPr>
          <w:p w14:paraId="45B425A6" w14:textId="1E361EEE" w:rsidR="009D003C" w:rsidRPr="00645D2E" w:rsidRDefault="009D003C" w:rsidP="009D003C">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1418" w:type="dxa"/>
          </w:tcPr>
          <w:p w14:paraId="2B1526E0" w14:textId="1D4D54DF"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(78)</w:t>
            </w:r>
          </w:p>
        </w:tc>
        <w:tc>
          <w:tcPr>
            <w:tcW w:w="1417" w:type="dxa"/>
          </w:tcPr>
          <w:p w14:paraId="6581237C" w14:textId="3ABDC2A2"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18" w:type="dxa"/>
          </w:tcPr>
          <w:p w14:paraId="263B2A29" w14:textId="1CE08F9B"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9D003C" w:rsidRPr="00645D2E" w14:paraId="4078D6A5" w14:textId="77777777" w:rsidTr="003C055B">
        <w:trPr>
          <w:trHeight w:val="20"/>
        </w:trPr>
        <w:tc>
          <w:tcPr>
            <w:tcW w:w="3781" w:type="dxa"/>
            <w:hideMark/>
          </w:tcPr>
          <w:p w14:paraId="464876DF" w14:textId="386758B8" w:rsidR="009D003C" w:rsidRPr="00645D2E" w:rsidRDefault="009D003C" w:rsidP="009D003C">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Deferred income tax</w:t>
            </w:r>
          </w:p>
        </w:tc>
        <w:tc>
          <w:tcPr>
            <w:tcW w:w="1416" w:type="dxa"/>
            <w:tcBorders>
              <w:bottom w:val="single" w:sz="4" w:space="0" w:color="auto"/>
            </w:tcBorders>
          </w:tcPr>
          <w:p w14:paraId="65052C97" w14:textId="40351F5F"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w:t>
            </w:r>
            <w:r w:rsidR="00AA3AB7">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w:t>
            </w:r>
            <w:r w:rsidR="00336095">
              <w:rPr>
                <w:rFonts w:ascii="Arial" w:hAnsi="Arial" w:cs="Arial"/>
                <w:color w:val="000000" w:themeColor="text1"/>
                <w:sz w:val="20"/>
                <w:szCs w:val="20"/>
                <w:lang w:val="en-GB"/>
              </w:rPr>
              <w:t>148</w:t>
            </w:r>
          </w:p>
        </w:tc>
        <w:tc>
          <w:tcPr>
            <w:tcW w:w="1418" w:type="dxa"/>
            <w:tcBorders>
              <w:bottom w:val="single" w:sz="4" w:space="0" w:color="auto"/>
            </w:tcBorders>
          </w:tcPr>
          <w:p w14:paraId="128C860F" w14:textId="3151A751" w:rsidR="009D003C" w:rsidRPr="00645D2E" w:rsidRDefault="0088039D" w:rsidP="009D003C">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2,545</w:t>
            </w:r>
          </w:p>
        </w:tc>
        <w:tc>
          <w:tcPr>
            <w:tcW w:w="1417" w:type="dxa"/>
            <w:tcBorders>
              <w:bottom w:val="single" w:sz="4" w:space="0" w:color="auto"/>
            </w:tcBorders>
          </w:tcPr>
          <w:p w14:paraId="33FFA1D3" w14:textId="22217FF8" w:rsidR="009D003C" w:rsidRPr="00645D2E" w:rsidRDefault="00276EFF" w:rsidP="009D003C">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15</w:t>
            </w:r>
          </w:p>
        </w:tc>
        <w:tc>
          <w:tcPr>
            <w:tcW w:w="1418" w:type="dxa"/>
            <w:tcBorders>
              <w:bottom w:val="single" w:sz="4" w:space="0" w:color="auto"/>
            </w:tcBorders>
          </w:tcPr>
          <w:p w14:paraId="70EFF437" w14:textId="6B073B8E" w:rsidR="009D003C" w:rsidRPr="00645D2E" w:rsidRDefault="009B13DD" w:rsidP="009D003C">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44</w:t>
            </w:r>
          </w:p>
        </w:tc>
      </w:tr>
      <w:tr w:rsidR="00CA33D1" w:rsidRPr="00645D2E" w14:paraId="63BCF9F4" w14:textId="77777777" w:rsidTr="00C83591">
        <w:trPr>
          <w:trHeight w:val="20"/>
        </w:trPr>
        <w:tc>
          <w:tcPr>
            <w:tcW w:w="3781" w:type="dxa"/>
          </w:tcPr>
          <w:p w14:paraId="76CF4ABC" w14:textId="77777777" w:rsidR="00CA33D1" w:rsidRPr="00645D2E" w:rsidRDefault="00CA33D1" w:rsidP="00C83591">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0973037D"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1C59892F"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vAlign w:val="bottom"/>
          </w:tcPr>
          <w:p w14:paraId="31F0A173"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776E764A" w14:textId="77777777" w:rsidR="00CA33D1" w:rsidRPr="00645D2E" w:rsidRDefault="00CA33D1" w:rsidP="009D003C">
            <w:pPr>
              <w:spacing w:after="0" w:line="240" w:lineRule="auto"/>
              <w:ind w:right="-72"/>
              <w:jc w:val="right"/>
              <w:rPr>
                <w:rFonts w:ascii="Arial" w:hAnsi="Arial" w:cs="Arial"/>
                <w:color w:val="000000" w:themeColor="text1"/>
                <w:sz w:val="20"/>
                <w:szCs w:val="20"/>
                <w:lang w:val="en-GB"/>
              </w:rPr>
            </w:pPr>
          </w:p>
        </w:tc>
      </w:tr>
      <w:tr w:rsidR="009D003C" w:rsidRPr="00645D2E" w14:paraId="7B620B52" w14:textId="77777777" w:rsidTr="00495BC5">
        <w:trPr>
          <w:trHeight w:val="20"/>
        </w:trPr>
        <w:tc>
          <w:tcPr>
            <w:tcW w:w="3781" w:type="dxa"/>
          </w:tcPr>
          <w:p w14:paraId="63CDF642" w14:textId="59255F6F" w:rsidR="009D003C" w:rsidRPr="00645D2E" w:rsidRDefault="009D003C" w:rsidP="009D003C">
            <w:pPr>
              <w:spacing w:after="0" w:line="240" w:lineRule="auto"/>
              <w:ind w:left="-101"/>
              <w:jc w:val="both"/>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Total income tax</w:t>
            </w:r>
          </w:p>
        </w:tc>
        <w:tc>
          <w:tcPr>
            <w:tcW w:w="1416" w:type="dxa"/>
            <w:tcBorders>
              <w:left w:val="nil"/>
              <w:bottom w:val="single" w:sz="4" w:space="0" w:color="auto"/>
              <w:right w:val="nil"/>
            </w:tcBorders>
          </w:tcPr>
          <w:p w14:paraId="6F6D1C0A" w14:textId="1399CE66" w:rsidR="009D003C" w:rsidRPr="00645D2E" w:rsidRDefault="009D003C" w:rsidP="009D003C">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1</w:t>
            </w:r>
            <w:r w:rsidR="00393EF8">
              <w:rPr>
                <w:rFonts w:ascii="Arial" w:hAnsi="Arial" w:cs="Arial"/>
                <w:color w:val="000000" w:themeColor="text1"/>
                <w:sz w:val="20"/>
                <w:szCs w:val="20"/>
                <w:lang w:val="en-GB"/>
              </w:rPr>
              <w:t>4</w:t>
            </w:r>
            <w:r w:rsidRPr="00645D2E">
              <w:rPr>
                <w:rFonts w:ascii="Arial" w:hAnsi="Arial" w:cs="Arial"/>
                <w:color w:val="000000" w:themeColor="text1"/>
                <w:sz w:val="20"/>
                <w:szCs w:val="20"/>
                <w:lang w:val="en-GB"/>
              </w:rPr>
              <w:t>,</w:t>
            </w:r>
            <w:r w:rsidR="00336095">
              <w:rPr>
                <w:rFonts w:ascii="Arial" w:hAnsi="Arial" w:cs="Arial"/>
                <w:color w:val="000000" w:themeColor="text1"/>
                <w:sz w:val="20"/>
                <w:szCs w:val="20"/>
                <w:lang w:val="en-GB"/>
              </w:rPr>
              <w:t>148</w:t>
            </w:r>
          </w:p>
        </w:tc>
        <w:tc>
          <w:tcPr>
            <w:tcW w:w="1418" w:type="dxa"/>
            <w:tcBorders>
              <w:bottom w:val="single" w:sz="4" w:space="0" w:color="auto"/>
            </w:tcBorders>
          </w:tcPr>
          <w:p w14:paraId="47D99236" w14:textId="3E08414A" w:rsidR="009D003C" w:rsidRPr="00645D2E" w:rsidRDefault="0088039D" w:rsidP="009D003C">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w:t>
            </w:r>
            <w:r w:rsidR="007C54B6">
              <w:rPr>
                <w:rFonts w:ascii="Arial" w:hAnsi="Arial" w:cs="Arial"/>
                <w:color w:val="000000" w:themeColor="text1"/>
                <w:sz w:val="20"/>
                <w:szCs w:val="20"/>
                <w:lang w:val="en-GB"/>
              </w:rPr>
              <w:t>467</w:t>
            </w:r>
          </w:p>
        </w:tc>
        <w:tc>
          <w:tcPr>
            <w:tcW w:w="1417" w:type="dxa"/>
            <w:tcBorders>
              <w:bottom w:val="single" w:sz="4" w:space="0" w:color="auto"/>
            </w:tcBorders>
          </w:tcPr>
          <w:p w14:paraId="00CAEEB9" w14:textId="6DF3E44A" w:rsidR="009D003C" w:rsidRPr="000644B9" w:rsidRDefault="00276EFF" w:rsidP="009D003C">
            <w:pPr>
              <w:spacing w:after="0" w:line="240" w:lineRule="auto"/>
              <w:ind w:right="-72"/>
              <w:jc w:val="right"/>
              <w:rPr>
                <w:rFonts w:ascii="Arial" w:hAnsi="Arial" w:cstheme="minorBidi"/>
                <w:color w:val="000000" w:themeColor="text1"/>
                <w:sz w:val="20"/>
                <w:szCs w:val="20"/>
                <w:cs/>
                <w:lang w:val="en-GB"/>
              </w:rPr>
            </w:pPr>
            <w:r>
              <w:rPr>
                <w:rFonts w:ascii="Arial" w:hAnsi="Arial" w:cs="Arial"/>
                <w:color w:val="000000" w:themeColor="text1"/>
                <w:sz w:val="20"/>
                <w:szCs w:val="20"/>
                <w:lang w:val="en-GB"/>
              </w:rPr>
              <w:t>15</w:t>
            </w:r>
          </w:p>
        </w:tc>
        <w:tc>
          <w:tcPr>
            <w:tcW w:w="1418" w:type="dxa"/>
            <w:tcBorders>
              <w:bottom w:val="single" w:sz="4" w:space="0" w:color="auto"/>
            </w:tcBorders>
          </w:tcPr>
          <w:p w14:paraId="0434DF2A" w14:textId="0E0F166D" w:rsidR="009D003C" w:rsidRPr="00645D2E" w:rsidRDefault="009B13DD" w:rsidP="009D003C">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44</w:t>
            </w:r>
          </w:p>
        </w:tc>
      </w:tr>
    </w:tbl>
    <w:p w14:paraId="5B8BB3F5" w14:textId="5BF9189C" w:rsidR="00DF7FC9" w:rsidRPr="00645D2E" w:rsidRDefault="00DF7FC9" w:rsidP="00DF7FC9">
      <w:pPr>
        <w:spacing w:after="0" w:line="240" w:lineRule="auto"/>
        <w:jc w:val="thaiDistribute"/>
        <w:rPr>
          <w:rFonts w:ascii="Arial" w:hAnsi="Arial" w:cs="Arial"/>
          <w:color w:val="000000" w:themeColor="text1"/>
          <w:spacing w:val="-2"/>
          <w:sz w:val="20"/>
          <w:szCs w:val="20"/>
        </w:rPr>
      </w:pPr>
    </w:p>
    <w:p w14:paraId="41B9A723" w14:textId="4851F2A9" w:rsidR="00CA33D1" w:rsidRPr="00645D2E" w:rsidRDefault="00CA33D1" w:rsidP="00DF7FC9">
      <w:pPr>
        <w:spacing w:after="0" w:line="240" w:lineRule="auto"/>
        <w:jc w:val="thaiDistribute"/>
        <w:rPr>
          <w:rFonts w:ascii="Arial" w:hAnsi="Arial" w:cs="Arial"/>
          <w:color w:val="000000" w:themeColor="text1"/>
          <w:spacing w:val="-2"/>
          <w:sz w:val="20"/>
          <w:szCs w:val="25"/>
        </w:rPr>
      </w:pPr>
      <w:r w:rsidRPr="00645D2E">
        <w:rPr>
          <w:rFonts w:ascii="Arial" w:hAnsi="Arial" w:cs="Arial"/>
          <w:spacing w:val="-2"/>
          <w:sz w:val="20"/>
          <w:szCs w:val="20"/>
        </w:rPr>
        <w:t xml:space="preserve">The interim income tax is </w:t>
      </w:r>
      <w:proofErr w:type="spellStart"/>
      <w:r w:rsidRPr="00645D2E">
        <w:rPr>
          <w:rFonts w:ascii="Arial" w:hAnsi="Arial" w:cs="Arial"/>
          <w:spacing w:val="-2"/>
          <w:sz w:val="20"/>
          <w:szCs w:val="20"/>
        </w:rPr>
        <w:t>recognised</w:t>
      </w:r>
      <w:proofErr w:type="spellEnd"/>
      <w:r w:rsidRPr="00645D2E">
        <w:rPr>
          <w:rFonts w:ascii="Arial" w:hAnsi="Arial" w:cs="Arial"/>
          <w:spacing w:val="-2"/>
          <w:sz w:val="20"/>
          <w:szCs w:val="20"/>
        </w:rPr>
        <w:t xml:space="preserve"> based on management’s estimate of the weighted average effective annual income tax rate expected for the full financial year. </w:t>
      </w:r>
      <w:r w:rsidRPr="00645D2E">
        <w:rPr>
          <w:rFonts w:ascii="Arial" w:hAnsi="Arial" w:cs="Arial"/>
          <w:spacing w:val="-2"/>
          <w:sz w:val="20"/>
          <w:szCs w:val="25"/>
        </w:rPr>
        <w:t>T</w:t>
      </w:r>
      <w:r w:rsidRPr="00645D2E">
        <w:rPr>
          <w:rFonts w:ascii="Arial" w:hAnsi="Arial" w:cs="Arial"/>
          <w:spacing w:val="-2"/>
          <w:sz w:val="20"/>
          <w:szCs w:val="20"/>
        </w:rPr>
        <w:t xml:space="preserve">he tax rate of the Group significantly changed from </w:t>
      </w:r>
      <w:r w:rsidR="00AA5709" w:rsidRPr="00645D2E">
        <w:rPr>
          <w:rFonts w:ascii="Arial" w:hAnsi="Arial" w:cs="Arial"/>
          <w:spacing w:val="-2"/>
          <w:sz w:val="20"/>
          <w:szCs w:val="25"/>
        </w:rPr>
        <w:t xml:space="preserve">a decrease in non-deductible </w:t>
      </w:r>
      <w:proofErr w:type="gramStart"/>
      <w:r w:rsidR="00AA5709" w:rsidRPr="00645D2E">
        <w:rPr>
          <w:rFonts w:ascii="Arial" w:hAnsi="Arial" w:cs="Arial"/>
          <w:spacing w:val="-2"/>
          <w:sz w:val="20"/>
          <w:szCs w:val="25"/>
        </w:rPr>
        <w:t>expense</w:t>
      </w:r>
      <w:proofErr w:type="gramEnd"/>
      <w:r w:rsidR="00AA5709" w:rsidRPr="00645D2E">
        <w:rPr>
          <w:rFonts w:ascii="Arial" w:hAnsi="Arial" w:cs="Arial"/>
          <w:spacing w:val="-2"/>
          <w:sz w:val="20"/>
          <w:szCs w:val="25"/>
        </w:rPr>
        <w:t>.</w:t>
      </w:r>
    </w:p>
    <w:p w14:paraId="77B4E9A6" w14:textId="77777777" w:rsidR="00775F30" w:rsidRDefault="00775F30" w:rsidP="00501B4B">
      <w:pPr>
        <w:spacing w:after="0" w:line="240" w:lineRule="auto"/>
        <w:rPr>
          <w:rFonts w:ascii="Arial" w:hAnsi="Arial" w:cs="Arial"/>
          <w:color w:val="000000" w:themeColor="text1"/>
          <w:spacing w:val="-6"/>
          <w:sz w:val="20"/>
          <w:szCs w:val="20"/>
        </w:rPr>
      </w:pPr>
    </w:p>
    <w:p w14:paraId="549ADB56" w14:textId="77777777" w:rsidR="00197AD9" w:rsidRDefault="00197AD9" w:rsidP="00501B4B">
      <w:pPr>
        <w:spacing w:after="0" w:line="240" w:lineRule="auto"/>
        <w:rPr>
          <w:rFonts w:ascii="Arial" w:hAnsi="Arial" w:cs="Arial"/>
          <w:color w:val="000000" w:themeColor="text1"/>
          <w:spacing w:val="-6"/>
          <w:sz w:val="20"/>
          <w:szCs w:val="20"/>
        </w:rPr>
      </w:pPr>
    </w:p>
    <w:tbl>
      <w:tblPr>
        <w:tblW w:w="0" w:type="auto"/>
        <w:tblInd w:w="108" w:type="dxa"/>
        <w:tblLayout w:type="fixed"/>
        <w:tblLook w:val="04A0" w:firstRow="1" w:lastRow="0" w:firstColumn="1" w:lastColumn="0" w:noHBand="0" w:noVBand="1"/>
      </w:tblPr>
      <w:tblGrid>
        <w:gridCol w:w="9450"/>
      </w:tblGrid>
      <w:tr w:rsidR="000938A1" w:rsidRPr="00645D2E" w14:paraId="4E8C3462" w14:textId="77777777" w:rsidTr="005F16C4">
        <w:trPr>
          <w:trHeight w:val="386"/>
        </w:trPr>
        <w:tc>
          <w:tcPr>
            <w:tcW w:w="9450" w:type="dxa"/>
            <w:vAlign w:val="center"/>
          </w:tcPr>
          <w:p w14:paraId="0090D01A" w14:textId="45E0AD0D" w:rsidR="000938A1" w:rsidRPr="00645D2E" w:rsidRDefault="000938A1" w:rsidP="005F16C4">
            <w:pPr>
              <w:spacing w:after="0" w:line="240" w:lineRule="auto"/>
              <w:ind w:left="432" w:hanging="542"/>
              <w:jc w:val="thaiDistribute"/>
              <w:rPr>
                <w:rFonts w:ascii="Arial" w:hAnsi="Arial" w:cs="Arial"/>
                <w:color w:val="000000" w:themeColor="text1"/>
                <w:sz w:val="20"/>
                <w:szCs w:val="20"/>
                <w:cs/>
                <w:lang w:val="en-GB"/>
              </w:rPr>
            </w:pPr>
            <w:r>
              <w:rPr>
                <w:rFonts w:ascii="Arial" w:hAnsi="Arial" w:cs="Arial"/>
                <w:b/>
                <w:bCs/>
                <w:color w:val="000000" w:themeColor="text1"/>
                <w:sz w:val="20"/>
                <w:szCs w:val="20"/>
                <w:lang w:val="en-GB"/>
              </w:rPr>
              <w:t>20</w:t>
            </w:r>
            <w:r w:rsidRPr="00645D2E">
              <w:rPr>
                <w:rFonts w:ascii="Arial" w:hAnsi="Arial" w:cs="Arial"/>
                <w:color w:val="000000" w:themeColor="text1"/>
              </w:rPr>
              <w:tab/>
            </w:r>
            <w:r w:rsidRPr="000938A1">
              <w:rPr>
                <w:rFonts w:ascii="Arial" w:hAnsi="Arial" w:cs="Arial"/>
                <w:b/>
                <w:bCs/>
                <w:color w:val="000000" w:themeColor="text1"/>
                <w:sz w:val="20"/>
                <w:szCs w:val="20"/>
                <w:lang w:val="en-GB"/>
              </w:rPr>
              <w:t>Share capital</w:t>
            </w:r>
          </w:p>
        </w:tc>
      </w:tr>
    </w:tbl>
    <w:p w14:paraId="72AA949E" w14:textId="77777777" w:rsidR="00135369" w:rsidRPr="00C05DA5" w:rsidRDefault="00135369" w:rsidP="00135369">
      <w:pPr>
        <w:spacing w:after="0" w:line="240" w:lineRule="auto"/>
        <w:rPr>
          <w:rFonts w:ascii="Arial" w:hAnsi="Arial" w:cstheme="minorBidi"/>
          <w:color w:val="000000" w:themeColor="text1"/>
          <w:spacing w:val="-6"/>
          <w:sz w:val="20"/>
          <w:szCs w:val="20"/>
        </w:rPr>
      </w:pPr>
    </w:p>
    <w:p w14:paraId="052AB7A2" w14:textId="7119C3F5" w:rsidR="00CD039D" w:rsidRPr="001812EF" w:rsidRDefault="00181D5F" w:rsidP="001812EF">
      <w:pPr>
        <w:spacing w:after="0" w:line="240" w:lineRule="auto"/>
        <w:jc w:val="both"/>
        <w:rPr>
          <w:rFonts w:ascii="Arial" w:hAnsi="Arial" w:cs="Arial"/>
          <w:color w:val="000000" w:themeColor="text1"/>
          <w:spacing w:val="-6"/>
          <w:sz w:val="20"/>
          <w:szCs w:val="20"/>
          <w:cs/>
        </w:rPr>
      </w:pPr>
      <w:r w:rsidRPr="001812EF">
        <w:rPr>
          <w:rFonts w:ascii="Arial" w:hAnsi="Arial" w:cs="Arial"/>
          <w:color w:val="000000" w:themeColor="text1"/>
          <w:spacing w:val="-6"/>
          <w:sz w:val="20"/>
          <w:szCs w:val="20"/>
        </w:rPr>
        <w:t xml:space="preserve">On </w:t>
      </w:r>
      <w:r w:rsidR="00D46BF1" w:rsidRPr="001812EF">
        <w:rPr>
          <w:rFonts w:ascii="Arial" w:hAnsi="Arial" w:cs="Arial"/>
          <w:color w:val="000000" w:themeColor="text1"/>
          <w:spacing w:val="-6"/>
          <w:sz w:val="20"/>
          <w:szCs w:val="20"/>
        </w:rPr>
        <w:t>24 April 2026, a</w:t>
      </w:r>
      <w:r w:rsidR="00CD039D" w:rsidRPr="001812EF">
        <w:rPr>
          <w:rFonts w:ascii="Arial" w:hAnsi="Arial" w:cs="Arial"/>
          <w:color w:val="000000" w:themeColor="text1"/>
          <w:spacing w:val="-6"/>
          <w:sz w:val="20"/>
          <w:szCs w:val="20"/>
        </w:rPr>
        <w:t>t the Annual General Meeting of Shareholders for the year 2026, the shareholders approved a change in the par value of the Company's ordinary shares</w:t>
      </w:r>
      <w:r w:rsidR="0028728A" w:rsidRPr="001812EF">
        <w:rPr>
          <w:rFonts w:ascii="Arial" w:hAnsi="Arial" w:cs="Arial"/>
          <w:color w:val="000000" w:themeColor="text1"/>
          <w:spacing w:val="-6"/>
          <w:sz w:val="20"/>
          <w:szCs w:val="20"/>
        </w:rPr>
        <w:t xml:space="preserve"> by reverse stock split</w:t>
      </w:r>
      <w:r w:rsidR="00CD039D" w:rsidRPr="001812EF">
        <w:rPr>
          <w:rFonts w:ascii="Arial" w:hAnsi="Arial" w:cs="Arial"/>
          <w:color w:val="000000" w:themeColor="text1"/>
          <w:spacing w:val="-6"/>
          <w:sz w:val="20"/>
          <w:szCs w:val="20"/>
        </w:rPr>
        <w:t xml:space="preserve">, </w:t>
      </w:r>
      <w:r w:rsidR="002846A8" w:rsidRPr="001812EF">
        <w:rPr>
          <w:rFonts w:ascii="Arial" w:hAnsi="Arial" w:cs="Arial"/>
          <w:color w:val="000000" w:themeColor="text1"/>
          <w:spacing w:val="-6"/>
          <w:sz w:val="20"/>
          <w:szCs w:val="20"/>
        </w:rPr>
        <w:t xml:space="preserve">from the original </w:t>
      </w:r>
      <w:r w:rsidR="00CD039D" w:rsidRPr="001812EF">
        <w:rPr>
          <w:rFonts w:ascii="Arial" w:hAnsi="Arial" w:cs="Arial"/>
          <w:color w:val="000000" w:themeColor="text1"/>
          <w:spacing w:val="-6"/>
          <w:sz w:val="20"/>
          <w:szCs w:val="20"/>
        </w:rPr>
        <w:t xml:space="preserve">par value </w:t>
      </w:r>
      <w:r w:rsidR="002846A8" w:rsidRPr="001812EF">
        <w:rPr>
          <w:rFonts w:ascii="Arial" w:hAnsi="Arial" w:cs="Arial"/>
          <w:color w:val="000000" w:themeColor="text1"/>
          <w:spacing w:val="-6"/>
          <w:sz w:val="20"/>
          <w:szCs w:val="20"/>
        </w:rPr>
        <w:t>of</w:t>
      </w:r>
      <w:r w:rsidR="00CD039D" w:rsidRPr="001812EF">
        <w:rPr>
          <w:rFonts w:ascii="Arial" w:hAnsi="Arial" w:cs="Arial"/>
          <w:color w:val="000000" w:themeColor="text1"/>
          <w:spacing w:val="-6"/>
          <w:sz w:val="20"/>
          <w:szCs w:val="20"/>
        </w:rPr>
        <w:t xml:space="preserve"> Baht 0.50 per share to Baht 1.00 per share.</w:t>
      </w:r>
      <w:r w:rsidR="00C2768C" w:rsidRPr="001812EF">
        <w:rPr>
          <w:rFonts w:ascii="Arial" w:hAnsi="Arial" w:cs="Arial"/>
          <w:color w:val="000000" w:themeColor="text1"/>
          <w:spacing w:val="-6"/>
          <w:sz w:val="20"/>
          <w:szCs w:val="20"/>
        </w:rPr>
        <w:t xml:space="preserve"> </w:t>
      </w:r>
      <w:r w:rsidR="00CD039D" w:rsidRPr="001812EF">
        <w:rPr>
          <w:rFonts w:ascii="Arial" w:hAnsi="Arial" w:cs="Arial"/>
          <w:color w:val="000000" w:themeColor="text1"/>
          <w:spacing w:val="-6"/>
          <w:sz w:val="20"/>
          <w:szCs w:val="20"/>
        </w:rPr>
        <w:t xml:space="preserve">As a result, the Company's </w:t>
      </w:r>
      <w:r w:rsidR="00744453" w:rsidRPr="001812EF">
        <w:rPr>
          <w:rFonts w:ascii="Arial" w:hAnsi="Arial" w:cs="Arial"/>
          <w:color w:val="000000" w:themeColor="text1"/>
          <w:spacing w:val="-6"/>
          <w:sz w:val="20"/>
          <w:szCs w:val="20"/>
        </w:rPr>
        <w:t xml:space="preserve">issued </w:t>
      </w:r>
      <w:r w:rsidR="00CD039D" w:rsidRPr="001812EF">
        <w:rPr>
          <w:rFonts w:ascii="Arial" w:hAnsi="Arial" w:cs="Arial"/>
          <w:color w:val="000000" w:themeColor="text1"/>
          <w:spacing w:val="-6"/>
          <w:sz w:val="20"/>
          <w:szCs w:val="20"/>
        </w:rPr>
        <w:t xml:space="preserve">and paid-up share decreased from 5,143,071,814 shares </w:t>
      </w:r>
      <w:r w:rsidR="00AF241E" w:rsidRPr="001812EF">
        <w:rPr>
          <w:rFonts w:ascii="Arial" w:hAnsi="Arial" w:cs="Arial"/>
          <w:color w:val="000000" w:themeColor="text1"/>
          <w:spacing w:val="-6"/>
          <w:sz w:val="20"/>
          <w:szCs w:val="20"/>
        </w:rPr>
        <w:t>at</w:t>
      </w:r>
      <w:r w:rsidR="00CD039D" w:rsidRPr="001812EF">
        <w:rPr>
          <w:rFonts w:ascii="Arial" w:hAnsi="Arial" w:cs="Arial"/>
          <w:color w:val="000000" w:themeColor="text1"/>
          <w:spacing w:val="-6"/>
          <w:sz w:val="20"/>
          <w:szCs w:val="20"/>
        </w:rPr>
        <w:t xml:space="preserve"> a par value of Baht 0.50 </w:t>
      </w:r>
      <w:r w:rsidR="00AF241E" w:rsidRPr="001812EF">
        <w:rPr>
          <w:rFonts w:ascii="Arial" w:hAnsi="Arial" w:cs="Arial"/>
          <w:color w:val="000000" w:themeColor="text1"/>
          <w:spacing w:val="-6"/>
          <w:sz w:val="20"/>
          <w:szCs w:val="20"/>
        </w:rPr>
        <w:t>each</w:t>
      </w:r>
      <w:r w:rsidR="00CD039D" w:rsidRPr="001812EF">
        <w:rPr>
          <w:rFonts w:ascii="Arial" w:hAnsi="Arial" w:cs="Arial"/>
          <w:color w:val="000000" w:themeColor="text1"/>
          <w:spacing w:val="-6"/>
          <w:sz w:val="20"/>
          <w:szCs w:val="20"/>
        </w:rPr>
        <w:t xml:space="preserve"> to 2,571,535,907 shares </w:t>
      </w:r>
      <w:r w:rsidR="00CD4FB0" w:rsidRPr="001812EF">
        <w:rPr>
          <w:rFonts w:ascii="Arial" w:hAnsi="Arial" w:cs="Arial"/>
          <w:color w:val="000000" w:themeColor="text1"/>
          <w:spacing w:val="-6"/>
          <w:sz w:val="20"/>
          <w:szCs w:val="20"/>
        </w:rPr>
        <w:t>at</w:t>
      </w:r>
      <w:r w:rsidR="00CD039D" w:rsidRPr="001812EF">
        <w:rPr>
          <w:rFonts w:ascii="Arial" w:hAnsi="Arial" w:cs="Arial"/>
          <w:color w:val="000000" w:themeColor="text1"/>
          <w:spacing w:val="-6"/>
          <w:sz w:val="20"/>
          <w:szCs w:val="20"/>
        </w:rPr>
        <w:t xml:space="preserve"> a par value of Baht 1.00 </w:t>
      </w:r>
      <w:r w:rsidR="00CD4FB0" w:rsidRPr="001812EF">
        <w:rPr>
          <w:rFonts w:ascii="Arial" w:hAnsi="Arial" w:cs="Arial"/>
          <w:color w:val="000000" w:themeColor="text1"/>
          <w:spacing w:val="-6"/>
          <w:sz w:val="20"/>
          <w:szCs w:val="20"/>
        </w:rPr>
        <w:t>each</w:t>
      </w:r>
      <w:r w:rsidR="00CD039D" w:rsidRPr="001812EF">
        <w:rPr>
          <w:rFonts w:ascii="Arial" w:hAnsi="Arial" w:cs="Arial"/>
          <w:color w:val="000000" w:themeColor="text1"/>
          <w:spacing w:val="-6"/>
          <w:sz w:val="20"/>
          <w:szCs w:val="20"/>
        </w:rPr>
        <w:t>.</w:t>
      </w:r>
    </w:p>
    <w:p w14:paraId="78FB0C30" w14:textId="6F8F9741" w:rsidR="00955EF6" w:rsidRPr="00645D2E" w:rsidRDefault="00955EF6" w:rsidP="00135369">
      <w:pPr>
        <w:spacing w:after="0" w:line="240" w:lineRule="auto"/>
        <w:rPr>
          <w:rFonts w:ascii="Arial" w:hAnsi="Arial" w:cs="Arial"/>
          <w:color w:val="000000" w:themeColor="text1"/>
          <w:spacing w:val="-6"/>
          <w:sz w:val="20"/>
          <w:szCs w:val="20"/>
        </w:rPr>
      </w:pPr>
      <w:r w:rsidRPr="00645D2E">
        <w:rPr>
          <w:rFonts w:ascii="Arial" w:hAnsi="Arial" w:cs="Arial"/>
          <w:color w:val="000000" w:themeColor="text1"/>
          <w:spacing w:val="-6"/>
          <w:sz w:val="20"/>
          <w:szCs w:val="20"/>
        </w:rPr>
        <w:br w:type="page"/>
      </w:r>
    </w:p>
    <w:p w14:paraId="7A95D527" w14:textId="77777777" w:rsidR="009D49A9" w:rsidRPr="00645D2E" w:rsidRDefault="009D49A9" w:rsidP="00501B4B">
      <w:pPr>
        <w:spacing w:after="0" w:line="240" w:lineRule="auto"/>
        <w:rPr>
          <w:rFonts w:ascii="Arial" w:hAnsi="Arial" w:cs="Arial"/>
          <w:color w:val="000000" w:themeColor="text1"/>
          <w:spacing w:val="-6"/>
          <w:sz w:val="20"/>
          <w:szCs w:val="20"/>
        </w:rPr>
      </w:pPr>
    </w:p>
    <w:p w14:paraId="045B4B46" w14:textId="1D19FF8E" w:rsidR="00996049" w:rsidRPr="00645D2E" w:rsidRDefault="006C2939" w:rsidP="00501B4B">
      <w:pPr>
        <w:spacing w:after="0" w:line="240" w:lineRule="auto"/>
        <w:rPr>
          <w:rFonts w:ascii="Arial" w:hAnsi="Arial" w:cs="Arial"/>
          <w:b/>
          <w:bCs/>
          <w:color w:val="000000" w:themeColor="text1"/>
          <w:sz w:val="20"/>
          <w:szCs w:val="20"/>
          <w:lang w:val="en-GB"/>
        </w:rPr>
      </w:pPr>
      <w:r w:rsidRPr="00645D2E">
        <w:rPr>
          <w:rFonts w:ascii="Arial" w:hAnsi="Arial" w:cs="Arial"/>
          <w:b/>
          <w:bCs/>
          <w:color w:val="000000" w:themeColor="text1"/>
          <w:sz w:val="20"/>
          <w:szCs w:val="20"/>
        </w:rPr>
        <w:t>2</w:t>
      </w:r>
      <w:r w:rsidR="000313F9">
        <w:rPr>
          <w:rFonts w:ascii="Arial" w:hAnsi="Arial" w:cs="Arial"/>
          <w:b/>
          <w:bCs/>
          <w:color w:val="000000" w:themeColor="text1"/>
          <w:sz w:val="20"/>
          <w:szCs w:val="20"/>
        </w:rPr>
        <w:t>1</w:t>
      </w:r>
      <w:r w:rsidRPr="00645D2E">
        <w:rPr>
          <w:rFonts w:ascii="Arial" w:hAnsi="Arial" w:cs="Arial"/>
          <w:color w:val="000000" w:themeColor="text1"/>
        </w:rPr>
        <w:tab/>
      </w:r>
      <w:r w:rsidRPr="00645D2E">
        <w:rPr>
          <w:rFonts w:ascii="Arial" w:hAnsi="Arial" w:cs="Arial"/>
          <w:b/>
          <w:bCs/>
          <w:color w:val="000000" w:themeColor="text1"/>
          <w:sz w:val="20"/>
          <w:szCs w:val="20"/>
          <w:lang w:val="en-GB"/>
        </w:rPr>
        <w:t>Loss per share</w:t>
      </w:r>
    </w:p>
    <w:p w14:paraId="236C030C" w14:textId="77777777" w:rsidR="006F79CD" w:rsidRPr="00645D2E" w:rsidRDefault="006F79CD" w:rsidP="00501B4B">
      <w:pPr>
        <w:spacing w:after="0" w:line="240" w:lineRule="auto"/>
        <w:rPr>
          <w:rFonts w:ascii="Arial" w:hAnsi="Arial" w:cs="Arial"/>
          <w:b/>
          <w:bCs/>
          <w:color w:val="000000" w:themeColor="text1"/>
          <w:sz w:val="20"/>
          <w:szCs w:val="20"/>
          <w:lang w:val="en-GB"/>
        </w:rPr>
      </w:pPr>
    </w:p>
    <w:p w14:paraId="27248D6F" w14:textId="5063041B" w:rsidR="001D41EB" w:rsidRPr="00645D2E" w:rsidRDefault="001D41EB" w:rsidP="000E5EE5">
      <w:pPr>
        <w:spacing w:after="0" w:line="240" w:lineRule="auto"/>
        <w:jc w:val="thaiDistribute"/>
        <w:rPr>
          <w:rFonts w:ascii="Arial" w:hAnsi="Arial" w:cs="Arial"/>
          <w:color w:val="000000" w:themeColor="text1"/>
          <w:spacing w:val="-2"/>
          <w:sz w:val="20"/>
          <w:szCs w:val="20"/>
        </w:rPr>
      </w:pPr>
      <w:r w:rsidRPr="00645D2E">
        <w:rPr>
          <w:rFonts w:ascii="Arial" w:hAnsi="Arial" w:cs="Arial"/>
          <w:color w:val="000000" w:themeColor="text1"/>
          <w:spacing w:val="-2"/>
          <w:sz w:val="20"/>
          <w:szCs w:val="20"/>
        </w:rPr>
        <w:t xml:space="preserve">Loss per share is calculated by dividing </w:t>
      </w:r>
      <w:proofErr w:type="gramStart"/>
      <w:r w:rsidRPr="00645D2E">
        <w:rPr>
          <w:rFonts w:ascii="Arial" w:hAnsi="Arial" w:cs="Arial"/>
          <w:color w:val="000000" w:themeColor="text1"/>
          <w:spacing w:val="-2"/>
          <w:sz w:val="20"/>
          <w:szCs w:val="20"/>
        </w:rPr>
        <w:t>loss</w:t>
      </w:r>
      <w:proofErr w:type="gramEnd"/>
      <w:r w:rsidR="000E5EE5" w:rsidRPr="00645D2E">
        <w:rPr>
          <w:rFonts w:ascii="Arial" w:hAnsi="Arial" w:cs="Arial"/>
          <w:color w:val="000000" w:themeColor="text1"/>
          <w:spacing w:val="-2"/>
          <w:sz w:val="20"/>
          <w:szCs w:val="20"/>
        </w:rPr>
        <w:t xml:space="preserve"> </w:t>
      </w:r>
      <w:r w:rsidRPr="00645D2E">
        <w:rPr>
          <w:rFonts w:ascii="Arial" w:hAnsi="Arial" w:cs="Arial"/>
          <w:color w:val="000000" w:themeColor="text1"/>
          <w:spacing w:val="-2"/>
          <w:sz w:val="20"/>
          <w:szCs w:val="20"/>
        </w:rPr>
        <w:t>attributable to owners of the parent by the weighted average number of ordinary shares outstanding during the period.</w:t>
      </w:r>
      <w:r w:rsidR="009704B5">
        <w:rPr>
          <w:rFonts w:ascii="Arial" w:hAnsi="Arial" w:cs="Arial"/>
          <w:color w:val="000000" w:themeColor="text1"/>
          <w:spacing w:val="-2"/>
          <w:sz w:val="20"/>
          <w:szCs w:val="20"/>
        </w:rPr>
        <w:t xml:space="preserve"> </w:t>
      </w:r>
      <w:r w:rsidR="002D5022" w:rsidRPr="00645D2E">
        <w:rPr>
          <w:rFonts w:ascii="Arial" w:hAnsi="Arial" w:cs="Arial"/>
          <w:color w:val="000000" w:themeColor="text1"/>
          <w:spacing w:val="-2"/>
          <w:sz w:val="20"/>
          <w:szCs w:val="25"/>
          <w:lang w:val="en-GB"/>
        </w:rPr>
        <w:t>Loss</w:t>
      </w:r>
      <w:r w:rsidRPr="00645D2E">
        <w:rPr>
          <w:rFonts w:ascii="Arial" w:hAnsi="Arial" w:cs="Arial"/>
          <w:color w:val="000000" w:themeColor="text1"/>
          <w:spacing w:val="-2"/>
          <w:sz w:val="20"/>
          <w:szCs w:val="20"/>
        </w:rPr>
        <w:t xml:space="preserve"> per share for the </w:t>
      </w:r>
      <w:r w:rsidR="004564E1">
        <w:rPr>
          <w:rFonts w:ascii="Arial" w:hAnsi="Arial" w:cs="Arial"/>
          <w:color w:val="000000" w:themeColor="text1"/>
          <w:spacing w:val="-2"/>
          <w:sz w:val="20"/>
          <w:szCs w:val="20"/>
        </w:rPr>
        <w:t>six</w:t>
      </w:r>
      <w:r w:rsidRPr="00645D2E">
        <w:rPr>
          <w:rFonts w:ascii="Cambria Math" w:hAnsi="Cambria Math" w:cs="Cambria Math"/>
          <w:color w:val="000000" w:themeColor="text1"/>
          <w:spacing w:val="-2"/>
          <w:sz w:val="20"/>
          <w:szCs w:val="20"/>
        </w:rPr>
        <w:t>‑</w:t>
      </w:r>
      <w:r w:rsidRPr="00645D2E">
        <w:rPr>
          <w:rFonts w:ascii="Arial" w:hAnsi="Arial" w:cs="Arial"/>
          <w:color w:val="000000" w:themeColor="text1"/>
          <w:spacing w:val="-2"/>
          <w:sz w:val="20"/>
          <w:szCs w:val="20"/>
        </w:rPr>
        <w:t>month period</w:t>
      </w:r>
      <w:r w:rsidR="002E0D79" w:rsidRPr="00645D2E">
        <w:rPr>
          <w:rFonts w:ascii="Arial" w:hAnsi="Arial" w:cs="Arial"/>
          <w:color w:val="000000" w:themeColor="text1"/>
          <w:spacing w:val="-2"/>
          <w:sz w:val="20"/>
          <w:szCs w:val="20"/>
        </w:rPr>
        <w:t>s</w:t>
      </w:r>
      <w:r w:rsidRPr="00645D2E">
        <w:rPr>
          <w:rFonts w:ascii="Arial" w:hAnsi="Arial" w:cs="Arial"/>
          <w:color w:val="000000" w:themeColor="text1"/>
          <w:spacing w:val="-2"/>
          <w:sz w:val="20"/>
          <w:szCs w:val="20"/>
        </w:rPr>
        <w:t xml:space="preserve"> ended </w:t>
      </w:r>
      <w:r w:rsidRPr="00645D2E">
        <w:rPr>
          <w:rFonts w:ascii="Arial" w:hAnsi="Arial" w:cs="Arial"/>
          <w:color w:val="000000" w:themeColor="text1"/>
          <w:spacing w:val="-2"/>
          <w:sz w:val="20"/>
          <w:szCs w:val="20"/>
          <w:cs/>
        </w:rPr>
        <w:t>3</w:t>
      </w:r>
      <w:r w:rsidR="00844401">
        <w:rPr>
          <w:rFonts w:ascii="Arial" w:hAnsi="Arial" w:cs="Arial"/>
          <w:color w:val="000000" w:themeColor="text1"/>
          <w:spacing w:val="-2"/>
          <w:sz w:val="20"/>
          <w:szCs w:val="20"/>
        </w:rPr>
        <w:t>0</w:t>
      </w:r>
      <w:r w:rsidRPr="00645D2E">
        <w:rPr>
          <w:rFonts w:ascii="Arial" w:hAnsi="Arial" w:cs="Arial"/>
          <w:color w:val="000000" w:themeColor="text1"/>
          <w:spacing w:val="-2"/>
          <w:sz w:val="20"/>
          <w:szCs w:val="20"/>
        </w:rPr>
        <w:t xml:space="preserve"> </w:t>
      </w:r>
      <w:r w:rsidR="00844401">
        <w:rPr>
          <w:rFonts w:ascii="Arial" w:hAnsi="Arial" w:cs="Arial"/>
          <w:color w:val="000000" w:themeColor="text1"/>
          <w:spacing w:val="-2"/>
          <w:sz w:val="20"/>
          <w:szCs w:val="20"/>
        </w:rPr>
        <w:t>June</w:t>
      </w:r>
      <w:r w:rsidRPr="00645D2E">
        <w:rPr>
          <w:rFonts w:ascii="Arial" w:hAnsi="Arial" w:cs="Arial"/>
          <w:color w:val="000000" w:themeColor="text1"/>
          <w:spacing w:val="-2"/>
          <w:sz w:val="20"/>
          <w:szCs w:val="20"/>
        </w:rPr>
        <w:t xml:space="preserve"> </w:t>
      </w:r>
      <w:r w:rsidR="002E0D79" w:rsidRPr="00645D2E">
        <w:rPr>
          <w:rFonts w:ascii="Arial" w:hAnsi="Arial" w:cs="Arial"/>
          <w:color w:val="000000" w:themeColor="text1"/>
          <w:spacing w:val="-2"/>
          <w:sz w:val="20"/>
          <w:szCs w:val="20"/>
        </w:rPr>
        <w:t>wa</w:t>
      </w:r>
      <w:r w:rsidRPr="00645D2E">
        <w:rPr>
          <w:rFonts w:ascii="Arial" w:hAnsi="Arial" w:cs="Arial"/>
          <w:color w:val="000000" w:themeColor="text1"/>
          <w:spacing w:val="-2"/>
          <w:sz w:val="20"/>
          <w:szCs w:val="20"/>
        </w:rPr>
        <w:t>s calculated as follows:</w:t>
      </w:r>
    </w:p>
    <w:p w14:paraId="2149C939" w14:textId="793CEB52" w:rsidR="006C2939" w:rsidRPr="00645D2E" w:rsidRDefault="006C2939" w:rsidP="00117586">
      <w:pPr>
        <w:spacing w:after="0" w:line="240" w:lineRule="auto"/>
        <w:jc w:val="thaiDistribute"/>
        <w:rPr>
          <w:rFonts w:ascii="Arial" w:hAnsi="Arial" w:cs="Arial"/>
          <w:color w:val="000000" w:themeColor="text1"/>
          <w:spacing w:val="-2"/>
          <w:sz w:val="20"/>
          <w:szCs w:val="25"/>
          <w:lang w:val="en-GB"/>
        </w:rPr>
      </w:pPr>
    </w:p>
    <w:tbl>
      <w:tblPr>
        <w:tblW w:w="9475" w:type="dxa"/>
        <w:tblInd w:w="108" w:type="dxa"/>
        <w:tblLayout w:type="fixed"/>
        <w:tblLook w:val="04A0" w:firstRow="1" w:lastRow="0" w:firstColumn="1" w:lastColumn="0" w:noHBand="0" w:noVBand="1"/>
      </w:tblPr>
      <w:tblGrid>
        <w:gridCol w:w="4820"/>
        <w:gridCol w:w="1134"/>
        <w:gridCol w:w="1134"/>
        <w:gridCol w:w="1134"/>
        <w:gridCol w:w="1253"/>
      </w:tblGrid>
      <w:tr w:rsidR="000703AD" w:rsidRPr="00645D2E" w14:paraId="2164847E" w14:textId="77777777" w:rsidTr="00442704">
        <w:trPr>
          <w:cantSplit/>
        </w:trPr>
        <w:tc>
          <w:tcPr>
            <w:tcW w:w="4820" w:type="dxa"/>
          </w:tcPr>
          <w:p w14:paraId="3B405EFC" w14:textId="77777777" w:rsidR="000703AD" w:rsidRPr="00645D2E" w:rsidRDefault="000703AD" w:rsidP="005665EE">
            <w:pPr>
              <w:spacing w:after="0"/>
              <w:ind w:left="-109"/>
              <w:rPr>
                <w:rFonts w:ascii="Arial" w:hAnsi="Arial" w:cs="Arial"/>
                <w:b/>
                <w:bCs/>
                <w:spacing w:val="-4"/>
                <w:szCs w:val="24"/>
                <w:cs/>
              </w:rPr>
            </w:pPr>
          </w:p>
        </w:tc>
        <w:tc>
          <w:tcPr>
            <w:tcW w:w="2268" w:type="dxa"/>
            <w:gridSpan w:val="2"/>
            <w:tcBorders>
              <w:bottom w:val="single" w:sz="4" w:space="0" w:color="auto"/>
            </w:tcBorders>
          </w:tcPr>
          <w:p w14:paraId="6A81868C" w14:textId="77777777" w:rsidR="000703AD" w:rsidRPr="00645D2E" w:rsidRDefault="000703AD" w:rsidP="005665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2F88B9DF" w14:textId="0613A744" w:rsidR="000703AD" w:rsidRPr="00645D2E" w:rsidRDefault="000703AD" w:rsidP="005665EE">
            <w:pPr>
              <w:spacing w:after="0"/>
              <w:ind w:right="-72"/>
              <w:jc w:val="center"/>
              <w:rPr>
                <w:rFonts w:ascii="Arial" w:eastAsia="Arial Unicode MS" w:hAnsi="Arial" w:cs="Arial"/>
                <w:b/>
                <w:bCs/>
                <w:szCs w:val="24"/>
                <w:cs/>
              </w:rPr>
            </w:pPr>
            <w:r w:rsidRPr="00645D2E">
              <w:rPr>
                <w:rFonts w:ascii="Arial" w:hAnsi="Arial" w:cs="Arial"/>
                <w:b/>
                <w:bCs/>
                <w:color w:val="000000" w:themeColor="text1"/>
                <w:sz w:val="20"/>
                <w:szCs w:val="20"/>
                <w:lang w:val="en-GB"/>
              </w:rPr>
              <w:t>financial information</w:t>
            </w:r>
          </w:p>
        </w:tc>
        <w:tc>
          <w:tcPr>
            <w:tcW w:w="2387" w:type="dxa"/>
            <w:gridSpan w:val="2"/>
            <w:tcBorders>
              <w:bottom w:val="single" w:sz="4" w:space="0" w:color="auto"/>
            </w:tcBorders>
          </w:tcPr>
          <w:p w14:paraId="3B6B2D10" w14:textId="77777777" w:rsidR="000703AD" w:rsidRPr="00645D2E" w:rsidRDefault="000703AD" w:rsidP="005665E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2B4F6F10" w14:textId="19AC840D" w:rsidR="000703AD" w:rsidRPr="00645D2E" w:rsidRDefault="000703AD" w:rsidP="005665EE">
            <w:pPr>
              <w:spacing w:after="0"/>
              <w:ind w:right="-72"/>
              <w:jc w:val="center"/>
              <w:rPr>
                <w:rFonts w:ascii="Arial" w:eastAsia="Arial Unicode MS" w:hAnsi="Arial" w:cs="Arial"/>
                <w:b/>
                <w:bCs/>
                <w:szCs w:val="24"/>
                <w:cs/>
              </w:rPr>
            </w:pPr>
            <w:r w:rsidRPr="00645D2E">
              <w:rPr>
                <w:rFonts w:ascii="Arial" w:hAnsi="Arial" w:cs="Arial"/>
                <w:b/>
                <w:bCs/>
                <w:color w:val="000000" w:themeColor="text1"/>
                <w:sz w:val="20"/>
                <w:szCs w:val="20"/>
                <w:lang w:val="en-GB"/>
              </w:rPr>
              <w:t>financial information</w:t>
            </w:r>
          </w:p>
        </w:tc>
      </w:tr>
      <w:tr w:rsidR="005665EE" w:rsidRPr="00645D2E" w14:paraId="0C3E2D5E" w14:textId="77777777" w:rsidTr="009E0278">
        <w:trPr>
          <w:cantSplit/>
        </w:trPr>
        <w:tc>
          <w:tcPr>
            <w:tcW w:w="4820" w:type="dxa"/>
            <w:vAlign w:val="bottom"/>
          </w:tcPr>
          <w:p w14:paraId="283B9AC9" w14:textId="4BE74175" w:rsidR="005665EE" w:rsidRPr="00066E1A" w:rsidRDefault="005665EE" w:rsidP="005665EE">
            <w:pPr>
              <w:spacing w:after="0"/>
              <w:ind w:left="-109"/>
              <w:rPr>
                <w:rFonts w:ascii="Arial" w:hAnsi="Arial" w:cs="Browallia New"/>
                <w:b/>
                <w:bCs/>
                <w:spacing w:val="-4"/>
                <w:szCs w:val="25"/>
              </w:rPr>
            </w:pPr>
          </w:p>
        </w:tc>
        <w:tc>
          <w:tcPr>
            <w:tcW w:w="1134" w:type="dxa"/>
            <w:tcBorders>
              <w:top w:val="single" w:sz="4" w:space="0" w:color="auto"/>
            </w:tcBorders>
            <w:vAlign w:val="bottom"/>
          </w:tcPr>
          <w:p w14:paraId="11ADCFAA" w14:textId="1A60D877" w:rsidR="005665EE" w:rsidRPr="00645D2E" w:rsidRDefault="005665EE" w:rsidP="005665EE">
            <w:pPr>
              <w:spacing w:after="0"/>
              <w:ind w:right="-72"/>
              <w:jc w:val="right"/>
              <w:rPr>
                <w:rFonts w:ascii="Arial" w:eastAsia="Arial Unicode MS" w:hAnsi="Arial" w:cs="Arial"/>
                <w:b/>
                <w:bCs/>
                <w:szCs w:val="24"/>
                <w:cs/>
              </w:rPr>
            </w:pPr>
          </w:p>
        </w:tc>
        <w:tc>
          <w:tcPr>
            <w:tcW w:w="1134" w:type="dxa"/>
            <w:tcBorders>
              <w:top w:val="single" w:sz="4" w:space="0" w:color="auto"/>
            </w:tcBorders>
            <w:vAlign w:val="bottom"/>
          </w:tcPr>
          <w:p w14:paraId="54045A8A" w14:textId="61D7E7DE" w:rsidR="005665EE" w:rsidRPr="00645D2E" w:rsidRDefault="00442704" w:rsidP="005665EE">
            <w:pPr>
              <w:spacing w:after="0"/>
              <w:ind w:right="-72"/>
              <w:jc w:val="right"/>
              <w:rPr>
                <w:rFonts w:ascii="Arial" w:eastAsia="Arial Unicode MS" w:hAnsi="Arial" w:cs="Arial"/>
                <w:b/>
                <w:bCs/>
                <w:szCs w:val="24"/>
                <w:cs/>
                <w:lang w:val="en-GB"/>
              </w:rPr>
            </w:pPr>
            <w:r>
              <w:rPr>
                <w:rFonts w:ascii="Arial" w:hAnsi="Arial" w:cs="Browallia New"/>
                <w:b/>
                <w:bCs/>
                <w:color w:val="000000" w:themeColor="text1"/>
                <w:sz w:val="20"/>
                <w:szCs w:val="25"/>
                <w:lang w:val="en-GB"/>
              </w:rPr>
              <w:t>(</w:t>
            </w:r>
            <w:r w:rsidRPr="00645D2E">
              <w:rPr>
                <w:rFonts w:ascii="Arial" w:hAnsi="Arial" w:cs="Arial"/>
                <w:b/>
                <w:bCs/>
                <w:color w:val="000000" w:themeColor="text1"/>
                <w:sz w:val="20"/>
                <w:szCs w:val="20"/>
                <w:lang w:val="en-GB"/>
              </w:rPr>
              <w:t>Restated</w:t>
            </w:r>
            <w:r>
              <w:rPr>
                <w:rFonts w:ascii="Arial" w:hAnsi="Arial" w:cs="Arial"/>
                <w:b/>
                <w:bCs/>
                <w:color w:val="000000" w:themeColor="text1"/>
                <w:sz w:val="20"/>
                <w:szCs w:val="20"/>
                <w:lang w:val="en-GB"/>
              </w:rPr>
              <w:t>)</w:t>
            </w:r>
          </w:p>
        </w:tc>
        <w:tc>
          <w:tcPr>
            <w:tcW w:w="1134" w:type="dxa"/>
            <w:tcBorders>
              <w:top w:val="single" w:sz="4" w:space="0" w:color="auto"/>
            </w:tcBorders>
            <w:vAlign w:val="bottom"/>
          </w:tcPr>
          <w:p w14:paraId="4612394C" w14:textId="1CB18741" w:rsidR="005665EE" w:rsidRPr="00645D2E" w:rsidRDefault="005665EE" w:rsidP="005665EE">
            <w:pPr>
              <w:spacing w:after="0"/>
              <w:ind w:right="-72"/>
              <w:jc w:val="right"/>
              <w:rPr>
                <w:rFonts w:ascii="Arial" w:eastAsia="Arial Unicode MS" w:hAnsi="Arial" w:cs="Arial"/>
                <w:b/>
                <w:bCs/>
                <w:szCs w:val="24"/>
                <w:cs/>
              </w:rPr>
            </w:pPr>
          </w:p>
        </w:tc>
        <w:tc>
          <w:tcPr>
            <w:tcW w:w="1253" w:type="dxa"/>
            <w:tcBorders>
              <w:top w:val="single" w:sz="4" w:space="0" w:color="auto"/>
            </w:tcBorders>
            <w:vAlign w:val="bottom"/>
          </w:tcPr>
          <w:p w14:paraId="442CF84B" w14:textId="50D903DF" w:rsidR="005665EE" w:rsidRPr="00645D2E" w:rsidRDefault="00442704" w:rsidP="005665EE">
            <w:pPr>
              <w:spacing w:after="0"/>
              <w:ind w:right="-72"/>
              <w:jc w:val="right"/>
              <w:rPr>
                <w:rFonts w:ascii="Arial" w:eastAsia="Arial Unicode MS" w:hAnsi="Arial" w:cs="Arial"/>
                <w:b/>
                <w:bCs/>
                <w:szCs w:val="24"/>
                <w:cs/>
              </w:rPr>
            </w:pPr>
            <w:r>
              <w:rPr>
                <w:rFonts w:ascii="Arial" w:hAnsi="Arial" w:cs="Browallia New"/>
                <w:b/>
                <w:bCs/>
                <w:color w:val="000000" w:themeColor="text1"/>
                <w:sz w:val="20"/>
                <w:szCs w:val="25"/>
                <w:lang w:val="en-GB"/>
              </w:rPr>
              <w:t>(</w:t>
            </w:r>
            <w:r w:rsidRPr="00645D2E">
              <w:rPr>
                <w:rFonts w:ascii="Arial" w:hAnsi="Arial" w:cs="Arial"/>
                <w:b/>
                <w:bCs/>
                <w:color w:val="000000" w:themeColor="text1"/>
                <w:sz w:val="20"/>
                <w:szCs w:val="20"/>
                <w:lang w:val="en-GB"/>
              </w:rPr>
              <w:t>Restated</w:t>
            </w:r>
            <w:r>
              <w:rPr>
                <w:rFonts w:ascii="Arial" w:hAnsi="Arial" w:cs="Arial"/>
                <w:b/>
                <w:bCs/>
                <w:color w:val="000000" w:themeColor="text1"/>
                <w:sz w:val="20"/>
                <w:szCs w:val="20"/>
                <w:lang w:val="en-GB"/>
              </w:rPr>
              <w:t>)</w:t>
            </w:r>
          </w:p>
        </w:tc>
      </w:tr>
      <w:tr w:rsidR="00442704" w:rsidRPr="00645D2E" w14:paraId="7A06A41C" w14:textId="77777777" w:rsidTr="009E0278">
        <w:trPr>
          <w:cantSplit/>
        </w:trPr>
        <w:tc>
          <w:tcPr>
            <w:tcW w:w="4820" w:type="dxa"/>
            <w:vAlign w:val="bottom"/>
          </w:tcPr>
          <w:p w14:paraId="76B4D45B" w14:textId="7F49948A" w:rsidR="00442704" w:rsidRPr="00645D2E" w:rsidRDefault="00442704" w:rsidP="00442704">
            <w:pPr>
              <w:spacing w:after="0"/>
              <w:ind w:left="-109"/>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Pr>
                <w:rFonts w:ascii="Arial" w:hAnsi="Arial" w:cs="Arial"/>
                <w:b/>
                <w:bCs/>
                <w:color w:val="000000" w:themeColor="text1"/>
                <w:sz w:val="20"/>
                <w:szCs w:val="20"/>
                <w:lang w:val="en-GB"/>
              </w:rPr>
              <w:t>six</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month periods ended 3</w:t>
            </w:r>
            <w:r>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Pr>
                <w:rFonts w:ascii="Arial" w:hAnsi="Arial" w:cs="Browallia New"/>
                <w:b/>
                <w:bCs/>
                <w:color w:val="000000" w:themeColor="text1"/>
                <w:sz w:val="20"/>
                <w:szCs w:val="25"/>
              </w:rPr>
              <w:t>June</w:t>
            </w:r>
          </w:p>
        </w:tc>
        <w:tc>
          <w:tcPr>
            <w:tcW w:w="1134" w:type="dxa"/>
            <w:tcBorders>
              <w:bottom w:val="single" w:sz="4" w:space="0" w:color="auto"/>
            </w:tcBorders>
            <w:vAlign w:val="bottom"/>
          </w:tcPr>
          <w:p w14:paraId="124392D0" w14:textId="44D45F4E" w:rsidR="00442704" w:rsidRPr="00645D2E" w:rsidRDefault="00442704" w:rsidP="00442704">
            <w:pPr>
              <w:spacing w:after="0"/>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134" w:type="dxa"/>
            <w:tcBorders>
              <w:bottom w:val="single" w:sz="4" w:space="0" w:color="auto"/>
            </w:tcBorders>
            <w:vAlign w:val="bottom"/>
          </w:tcPr>
          <w:p w14:paraId="4563E165" w14:textId="2258FFD7" w:rsidR="00442704" w:rsidRPr="00645D2E" w:rsidRDefault="00442704" w:rsidP="00442704">
            <w:pPr>
              <w:spacing w:after="0"/>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134" w:type="dxa"/>
            <w:tcBorders>
              <w:bottom w:val="single" w:sz="4" w:space="0" w:color="auto"/>
            </w:tcBorders>
            <w:vAlign w:val="bottom"/>
          </w:tcPr>
          <w:p w14:paraId="23CAC37F" w14:textId="4B5BA00A" w:rsidR="00442704" w:rsidRPr="00645D2E" w:rsidRDefault="00442704" w:rsidP="00442704">
            <w:pPr>
              <w:spacing w:after="0"/>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253" w:type="dxa"/>
            <w:tcBorders>
              <w:bottom w:val="single" w:sz="4" w:space="0" w:color="auto"/>
            </w:tcBorders>
            <w:vAlign w:val="bottom"/>
          </w:tcPr>
          <w:p w14:paraId="34BAB6E1" w14:textId="15177DAC" w:rsidR="00442704" w:rsidRPr="00645D2E" w:rsidRDefault="00442704" w:rsidP="00442704">
            <w:pPr>
              <w:spacing w:after="0"/>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42704" w:rsidRPr="00645D2E" w14:paraId="572AB623" w14:textId="77777777" w:rsidTr="009E0278">
        <w:trPr>
          <w:cantSplit/>
          <w:trHeight w:val="245"/>
        </w:trPr>
        <w:tc>
          <w:tcPr>
            <w:tcW w:w="4820" w:type="dxa"/>
          </w:tcPr>
          <w:p w14:paraId="485F13A3" w14:textId="77777777" w:rsidR="00442704" w:rsidRPr="00645D2E" w:rsidRDefault="00442704" w:rsidP="00442704">
            <w:pPr>
              <w:spacing w:after="0"/>
              <w:ind w:left="-109"/>
              <w:rPr>
                <w:rFonts w:ascii="Arial" w:hAnsi="Arial" w:cs="Arial"/>
                <w:szCs w:val="24"/>
                <w:cs/>
              </w:rPr>
            </w:pPr>
          </w:p>
        </w:tc>
        <w:tc>
          <w:tcPr>
            <w:tcW w:w="1134" w:type="dxa"/>
            <w:tcBorders>
              <w:top w:val="single" w:sz="4" w:space="0" w:color="auto"/>
            </w:tcBorders>
            <w:vAlign w:val="bottom"/>
          </w:tcPr>
          <w:p w14:paraId="02813FAB" w14:textId="77777777" w:rsidR="00442704" w:rsidRPr="00645D2E" w:rsidRDefault="00442704" w:rsidP="00442704">
            <w:pPr>
              <w:spacing w:after="0"/>
              <w:rPr>
                <w:rFonts w:ascii="Arial" w:hAnsi="Arial" w:cs="Arial"/>
                <w:szCs w:val="24"/>
                <w:highlight w:val="yellow"/>
              </w:rPr>
            </w:pPr>
          </w:p>
        </w:tc>
        <w:tc>
          <w:tcPr>
            <w:tcW w:w="1134" w:type="dxa"/>
            <w:tcBorders>
              <w:top w:val="single" w:sz="4" w:space="0" w:color="auto"/>
            </w:tcBorders>
            <w:vAlign w:val="bottom"/>
          </w:tcPr>
          <w:p w14:paraId="3374225E" w14:textId="77777777" w:rsidR="00442704" w:rsidRPr="00645D2E" w:rsidRDefault="00442704" w:rsidP="00442704">
            <w:pPr>
              <w:spacing w:after="0"/>
              <w:rPr>
                <w:rFonts w:ascii="Arial" w:hAnsi="Arial" w:cs="Arial"/>
                <w:szCs w:val="24"/>
                <w:highlight w:val="yellow"/>
              </w:rPr>
            </w:pPr>
          </w:p>
        </w:tc>
        <w:tc>
          <w:tcPr>
            <w:tcW w:w="1134" w:type="dxa"/>
            <w:tcBorders>
              <w:top w:val="single" w:sz="4" w:space="0" w:color="auto"/>
            </w:tcBorders>
            <w:vAlign w:val="bottom"/>
          </w:tcPr>
          <w:p w14:paraId="0957402E" w14:textId="77777777" w:rsidR="00442704" w:rsidRPr="00645D2E" w:rsidRDefault="00442704" w:rsidP="00442704">
            <w:pPr>
              <w:spacing w:after="0"/>
              <w:rPr>
                <w:rFonts w:ascii="Arial" w:hAnsi="Arial" w:cs="Arial"/>
                <w:szCs w:val="24"/>
                <w:highlight w:val="yellow"/>
              </w:rPr>
            </w:pPr>
          </w:p>
        </w:tc>
        <w:tc>
          <w:tcPr>
            <w:tcW w:w="1253" w:type="dxa"/>
            <w:tcBorders>
              <w:top w:val="single" w:sz="4" w:space="0" w:color="auto"/>
            </w:tcBorders>
            <w:vAlign w:val="bottom"/>
          </w:tcPr>
          <w:p w14:paraId="7345C886" w14:textId="77777777" w:rsidR="00442704" w:rsidRPr="00645D2E" w:rsidRDefault="00442704" w:rsidP="00442704">
            <w:pPr>
              <w:spacing w:after="0"/>
              <w:rPr>
                <w:rFonts w:ascii="Arial" w:hAnsi="Arial" w:cs="Arial"/>
                <w:szCs w:val="24"/>
                <w:highlight w:val="yellow"/>
              </w:rPr>
            </w:pPr>
          </w:p>
        </w:tc>
      </w:tr>
      <w:tr w:rsidR="00442704" w:rsidRPr="00645D2E" w14:paraId="47DA32CD" w14:textId="77777777" w:rsidTr="00442704">
        <w:trPr>
          <w:cantSplit/>
        </w:trPr>
        <w:tc>
          <w:tcPr>
            <w:tcW w:w="4820" w:type="dxa"/>
          </w:tcPr>
          <w:p w14:paraId="541F5BE1" w14:textId="3DD25F01" w:rsidR="00442704" w:rsidRPr="00645D2E" w:rsidRDefault="00442704" w:rsidP="00442704">
            <w:pPr>
              <w:spacing w:after="0"/>
              <w:ind w:left="-109" w:right="-108"/>
              <w:rPr>
                <w:rFonts w:ascii="Arial" w:hAnsi="Arial" w:cs="Arial"/>
                <w:color w:val="000000" w:themeColor="text1"/>
                <w:spacing w:val="-2"/>
                <w:sz w:val="20"/>
                <w:szCs w:val="20"/>
              </w:rPr>
            </w:pPr>
            <w:r w:rsidRPr="00645D2E">
              <w:rPr>
                <w:rFonts w:ascii="Arial" w:hAnsi="Arial" w:cs="Arial"/>
                <w:color w:val="000000" w:themeColor="text1"/>
                <w:spacing w:val="-2"/>
                <w:sz w:val="20"/>
                <w:szCs w:val="20"/>
              </w:rPr>
              <w:t>Loss for the periods attributable to the equity holders</w:t>
            </w:r>
          </w:p>
          <w:p w14:paraId="65B55A07" w14:textId="4A937B42" w:rsidR="00442704" w:rsidRPr="00645D2E" w:rsidRDefault="00442704" w:rsidP="00442704">
            <w:pPr>
              <w:spacing w:after="0"/>
              <w:ind w:left="-109" w:right="-108"/>
              <w:rPr>
                <w:rFonts w:ascii="Arial" w:hAnsi="Arial" w:cs="Arial"/>
                <w:spacing w:val="-4"/>
                <w:szCs w:val="24"/>
                <w:cs/>
              </w:rPr>
            </w:pPr>
            <w:r w:rsidRPr="00645D2E">
              <w:rPr>
                <w:rFonts w:ascii="Arial" w:hAnsi="Arial" w:cs="Arial"/>
                <w:color w:val="000000" w:themeColor="text1"/>
                <w:spacing w:val="-2"/>
                <w:sz w:val="20"/>
                <w:szCs w:val="20"/>
              </w:rPr>
              <w:t xml:space="preserve">   of the parent (in thousand Baht)</w:t>
            </w:r>
          </w:p>
        </w:tc>
        <w:tc>
          <w:tcPr>
            <w:tcW w:w="1134" w:type="dxa"/>
            <w:vAlign w:val="bottom"/>
          </w:tcPr>
          <w:p w14:paraId="794BB3A7" w14:textId="53B1ED0B"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r>
              <w:rPr>
                <w:rFonts w:ascii="Arial" w:hAnsi="Arial" w:cs="Arial"/>
                <w:color w:val="000000" w:themeColor="text1"/>
                <w:sz w:val="20"/>
                <w:szCs w:val="20"/>
                <w:lang w:val="en-GB"/>
              </w:rPr>
              <w:t>46,911</w:t>
            </w:r>
            <w:r w:rsidRPr="00645D2E">
              <w:rPr>
                <w:rFonts w:ascii="Arial" w:hAnsi="Arial" w:cs="Arial"/>
                <w:color w:val="000000" w:themeColor="text1"/>
                <w:sz w:val="20"/>
                <w:szCs w:val="20"/>
                <w:lang w:val="en-GB"/>
              </w:rPr>
              <w:t>)</w:t>
            </w:r>
          </w:p>
        </w:tc>
        <w:tc>
          <w:tcPr>
            <w:tcW w:w="1134" w:type="dxa"/>
            <w:vAlign w:val="bottom"/>
          </w:tcPr>
          <w:p w14:paraId="68380A32" w14:textId="14AA440C"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r>
              <w:rPr>
                <w:rFonts w:ascii="Arial" w:hAnsi="Arial" w:cs="Arial"/>
                <w:color w:val="000000" w:themeColor="text1"/>
                <w:sz w:val="20"/>
                <w:szCs w:val="20"/>
                <w:lang w:val="en-GB"/>
              </w:rPr>
              <w:t>68,997</w:t>
            </w:r>
            <w:r w:rsidRPr="00645D2E">
              <w:rPr>
                <w:rFonts w:ascii="Arial" w:hAnsi="Arial" w:cs="Arial"/>
                <w:color w:val="000000" w:themeColor="text1"/>
                <w:sz w:val="20"/>
                <w:szCs w:val="20"/>
                <w:lang w:val="en-GB"/>
              </w:rPr>
              <w:t>)</w:t>
            </w:r>
          </w:p>
        </w:tc>
        <w:tc>
          <w:tcPr>
            <w:tcW w:w="1134" w:type="dxa"/>
            <w:vAlign w:val="bottom"/>
          </w:tcPr>
          <w:p w14:paraId="48EC1C2C" w14:textId="555CD550"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r>
              <w:rPr>
                <w:rFonts w:ascii="Arial" w:hAnsi="Arial" w:cs="Arial"/>
                <w:color w:val="000000" w:themeColor="text1"/>
                <w:sz w:val="20"/>
                <w:szCs w:val="20"/>
                <w:lang w:val="en-GB"/>
              </w:rPr>
              <w:t>1</w:t>
            </w:r>
            <w:r w:rsidRPr="00645D2E">
              <w:rPr>
                <w:rFonts w:ascii="Arial" w:hAnsi="Arial" w:cs="Arial"/>
                <w:color w:val="000000" w:themeColor="text1"/>
                <w:sz w:val="20"/>
                <w:szCs w:val="20"/>
                <w:lang w:val="en-GB"/>
              </w:rPr>
              <w:t>8,</w:t>
            </w:r>
            <w:r>
              <w:rPr>
                <w:rFonts w:ascii="Arial" w:hAnsi="Arial" w:cs="Arial"/>
                <w:color w:val="000000" w:themeColor="text1"/>
                <w:sz w:val="20"/>
                <w:szCs w:val="20"/>
                <w:lang w:val="en-GB"/>
              </w:rPr>
              <w:t>910</w:t>
            </w:r>
            <w:r w:rsidRPr="00645D2E">
              <w:rPr>
                <w:rFonts w:ascii="Arial" w:hAnsi="Arial" w:cs="Arial"/>
                <w:color w:val="000000" w:themeColor="text1"/>
                <w:sz w:val="20"/>
                <w:szCs w:val="20"/>
                <w:lang w:val="en-GB"/>
              </w:rPr>
              <w:t>)</w:t>
            </w:r>
          </w:p>
        </w:tc>
        <w:tc>
          <w:tcPr>
            <w:tcW w:w="1253" w:type="dxa"/>
            <w:vAlign w:val="bottom"/>
          </w:tcPr>
          <w:p w14:paraId="25018F11" w14:textId="26BC6100" w:rsidR="00442704" w:rsidRPr="00645D2E" w:rsidRDefault="00442704" w:rsidP="00442704">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w:t>
            </w:r>
            <w:r>
              <w:rPr>
                <w:rFonts w:ascii="Arial" w:hAnsi="Arial" w:cs="Arial"/>
                <w:color w:val="000000" w:themeColor="text1"/>
                <w:sz w:val="20"/>
                <w:szCs w:val="20"/>
                <w:lang w:val="en-GB"/>
              </w:rPr>
              <w:t>5,682</w:t>
            </w:r>
            <w:r w:rsidRPr="00645D2E">
              <w:rPr>
                <w:rFonts w:ascii="Arial" w:hAnsi="Arial" w:cs="Arial"/>
                <w:color w:val="000000" w:themeColor="text1"/>
                <w:sz w:val="20"/>
                <w:szCs w:val="20"/>
                <w:cs/>
                <w:lang w:val="en-GB"/>
              </w:rPr>
              <w:t>)</w:t>
            </w:r>
          </w:p>
        </w:tc>
      </w:tr>
      <w:tr w:rsidR="00442704" w:rsidRPr="00645D2E" w14:paraId="3ECA530C" w14:textId="77777777" w:rsidTr="00442704">
        <w:trPr>
          <w:cantSplit/>
          <w:trHeight w:val="277"/>
        </w:trPr>
        <w:tc>
          <w:tcPr>
            <w:tcW w:w="4820" w:type="dxa"/>
          </w:tcPr>
          <w:p w14:paraId="42871D3E" w14:textId="77777777" w:rsidR="00442704" w:rsidRPr="00645D2E" w:rsidRDefault="00442704" w:rsidP="00442704">
            <w:pPr>
              <w:spacing w:after="0"/>
              <w:ind w:left="-109" w:right="-108"/>
              <w:rPr>
                <w:rFonts w:ascii="Arial" w:hAnsi="Arial" w:cs="Arial"/>
                <w:color w:val="000000" w:themeColor="text1"/>
                <w:spacing w:val="-2"/>
                <w:sz w:val="20"/>
                <w:szCs w:val="20"/>
              </w:rPr>
            </w:pPr>
            <w:r w:rsidRPr="00645D2E">
              <w:rPr>
                <w:rFonts w:ascii="Arial" w:hAnsi="Arial" w:cs="Arial"/>
                <w:color w:val="000000" w:themeColor="text1"/>
                <w:spacing w:val="-2"/>
                <w:sz w:val="20"/>
                <w:szCs w:val="20"/>
              </w:rPr>
              <w:t xml:space="preserve">Weighted average number of ordinary shares </w:t>
            </w:r>
          </w:p>
          <w:p w14:paraId="41B170C7" w14:textId="5479A3B2" w:rsidR="00442704" w:rsidRPr="00645D2E" w:rsidRDefault="00442704" w:rsidP="00442704">
            <w:pPr>
              <w:spacing w:after="0"/>
              <w:ind w:left="-109" w:right="-108"/>
              <w:rPr>
                <w:rFonts w:ascii="Arial" w:hAnsi="Arial" w:cs="Arial"/>
                <w:color w:val="000000" w:themeColor="text1"/>
                <w:spacing w:val="-2"/>
                <w:sz w:val="20"/>
                <w:szCs w:val="20"/>
              </w:rPr>
            </w:pPr>
            <w:r w:rsidRPr="00645D2E">
              <w:rPr>
                <w:rFonts w:ascii="Arial" w:hAnsi="Arial" w:cs="Arial"/>
                <w:color w:val="000000" w:themeColor="text1"/>
                <w:sz w:val="20"/>
                <w:szCs w:val="20"/>
                <w:cs/>
                <w:lang w:val="en-GB"/>
              </w:rPr>
              <w:t xml:space="preserve">   </w:t>
            </w:r>
            <w:r w:rsidRPr="00645D2E">
              <w:rPr>
                <w:rFonts w:ascii="Arial" w:hAnsi="Arial" w:cs="Arial"/>
                <w:color w:val="000000" w:themeColor="text1"/>
                <w:spacing w:val="-2"/>
                <w:sz w:val="20"/>
                <w:szCs w:val="20"/>
              </w:rPr>
              <w:t>outstanding during the period (in thousand shares)</w:t>
            </w:r>
          </w:p>
        </w:tc>
        <w:tc>
          <w:tcPr>
            <w:tcW w:w="1134" w:type="dxa"/>
            <w:vAlign w:val="bottom"/>
          </w:tcPr>
          <w:p w14:paraId="4F405144" w14:textId="77777777" w:rsidR="00442704" w:rsidRPr="00645D2E" w:rsidRDefault="00442704" w:rsidP="00442704">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2,571,536</w:t>
            </w:r>
          </w:p>
        </w:tc>
        <w:tc>
          <w:tcPr>
            <w:tcW w:w="1134" w:type="dxa"/>
            <w:vAlign w:val="bottom"/>
          </w:tcPr>
          <w:p w14:paraId="717A88C6" w14:textId="77777777"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2,571,536</w:t>
            </w:r>
          </w:p>
        </w:tc>
        <w:tc>
          <w:tcPr>
            <w:tcW w:w="1134" w:type="dxa"/>
            <w:vAlign w:val="bottom"/>
          </w:tcPr>
          <w:p w14:paraId="54362ADD" w14:textId="77777777" w:rsidR="00442704" w:rsidRPr="00645D2E" w:rsidRDefault="00442704" w:rsidP="00442704">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2,571,536</w:t>
            </w:r>
          </w:p>
        </w:tc>
        <w:tc>
          <w:tcPr>
            <w:tcW w:w="1253" w:type="dxa"/>
            <w:vAlign w:val="bottom"/>
          </w:tcPr>
          <w:p w14:paraId="3D1737F4" w14:textId="77777777"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2,571,536</w:t>
            </w:r>
          </w:p>
        </w:tc>
      </w:tr>
      <w:tr w:rsidR="00442704" w:rsidRPr="00645D2E" w14:paraId="3A534B35" w14:textId="77777777" w:rsidTr="00442704">
        <w:trPr>
          <w:cantSplit/>
        </w:trPr>
        <w:tc>
          <w:tcPr>
            <w:tcW w:w="4820" w:type="dxa"/>
          </w:tcPr>
          <w:p w14:paraId="72E0D12B" w14:textId="5A82C9DE" w:rsidR="00442704" w:rsidRPr="00645D2E" w:rsidRDefault="00442704" w:rsidP="00442704">
            <w:pPr>
              <w:spacing w:after="0"/>
              <w:ind w:left="-109"/>
              <w:rPr>
                <w:rFonts w:ascii="Arial" w:hAnsi="Arial" w:cs="Arial"/>
                <w:spacing w:val="-4"/>
                <w:szCs w:val="24"/>
                <w:cs/>
              </w:rPr>
            </w:pPr>
            <w:r w:rsidRPr="00645D2E">
              <w:rPr>
                <w:rFonts w:ascii="Arial" w:hAnsi="Arial" w:cs="Arial"/>
                <w:color w:val="000000" w:themeColor="text1"/>
                <w:spacing w:val="-6"/>
                <w:sz w:val="20"/>
                <w:szCs w:val="20"/>
                <w:lang w:val="en-GB"/>
              </w:rPr>
              <w:t>Basic loss per share (Baht per share)</w:t>
            </w:r>
          </w:p>
        </w:tc>
        <w:tc>
          <w:tcPr>
            <w:tcW w:w="1134" w:type="dxa"/>
            <w:vAlign w:val="bottom"/>
          </w:tcPr>
          <w:p w14:paraId="35C54859" w14:textId="32CF1E43"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w:t>
            </w:r>
            <w:r>
              <w:rPr>
                <w:rFonts w:ascii="Arial" w:hAnsi="Arial" w:cs="Arial"/>
                <w:color w:val="000000" w:themeColor="text1"/>
                <w:sz w:val="20"/>
                <w:szCs w:val="20"/>
                <w:lang w:val="en-GB"/>
              </w:rPr>
              <w:t>182</w:t>
            </w:r>
            <w:r w:rsidRPr="00645D2E">
              <w:rPr>
                <w:rFonts w:ascii="Arial" w:hAnsi="Arial" w:cs="Arial"/>
                <w:color w:val="000000" w:themeColor="text1"/>
                <w:sz w:val="20"/>
                <w:szCs w:val="20"/>
                <w:lang w:val="en-GB"/>
              </w:rPr>
              <w:t>)</w:t>
            </w:r>
          </w:p>
        </w:tc>
        <w:tc>
          <w:tcPr>
            <w:tcW w:w="1134" w:type="dxa"/>
            <w:vAlign w:val="bottom"/>
          </w:tcPr>
          <w:p w14:paraId="6C753D32" w14:textId="0C22F0EC"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w:t>
            </w:r>
            <w:r>
              <w:rPr>
                <w:rFonts w:ascii="Arial" w:hAnsi="Arial" w:cs="Arial"/>
                <w:color w:val="000000" w:themeColor="text1"/>
                <w:sz w:val="20"/>
                <w:szCs w:val="20"/>
                <w:lang w:val="en-GB"/>
              </w:rPr>
              <w:t>268</w:t>
            </w:r>
            <w:r w:rsidRPr="00645D2E">
              <w:rPr>
                <w:rFonts w:ascii="Arial" w:hAnsi="Arial" w:cs="Arial"/>
                <w:color w:val="000000" w:themeColor="text1"/>
                <w:sz w:val="20"/>
                <w:szCs w:val="20"/>
                <w:lang w:val="en-GB"/>
              </w:rPr>
              <w:t>)</w:t>
            </w:r>
          </w:p>
        </w:tc>
        <w:tc>
          <w:tcPr>
            <w:tcW w:w="1134" w:type="dxa"/>
          </w:tcPr>
          <w:p w14:paraId="68B99036" w14:textId="22560302"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(0.00</w:t>
            </w:r>
            <w:r>
              <w:rPr>
                <w:rFonts w:ascii="Arial" w:hAnsi="Arial" w:cs="Arial"/>
                <w:color w:val="000000" w:themeColor="text1"/>
                <w:sz w:val="20"/>
                <w:szCs w:val="20"/>
                <w:lang w:val="en-GB"/>
              </w:rPr>
              <w:t>7</w:t>
            </w:r>
            <w:r w:rsidRPr="00645D2E">
              <w:rPr>
                <w:rFonts w:ascii="Arial" w:hAnsi="Arial" w:cs="Arial"/>
                <w:color w:val="000000" w:themeColor="text1"/>
                <w:sz w:val="20"/>
                <w:szCs w:val="20"/>
                <w:lang w:val="en-GB"/>
              </w:rPr>
              <w:t>4)</w:t>
            </w:r>
          </w:p>
        </w:tc>
        <w:tc>
          <w:tcPr>
            <w:tcW w:w="1253" w:type="dxa"/>
          </w:tcPr>
          <w:p w14:paraId="31DE5AEF" w14:textId="22FDECFD" w:rsidR="00442704" w:rsidRPr="00645D2E" w:rsidRDefault="00442704" w:rsidP="00442704">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(0.00</w:t>
            </w:r>
            <w:r>
              <w:rPr>
                <w:rFonts w:ascii="Arial" w:hAnsi="Arial" w:cs="Arial"/>
                <w:color w:val="000000" w:themeColor="text1"/>
                <w:sz w:val="20"/>
                <w:szCs w:val="20"/>
                <w:lang w:val="en-GB"/>
              </w:rPr>
              <w:t>22</w:t>
            </w:r>
            <w:r w:rsidRPr="00645D2E">
              <w:rPr>
                <w:rFonts w:ascii="Arial" w:hAnsi="Arial" w:cs="Arial"/>
                <w:color w:val="000000" w:themeColor="text1"/>
                <w:sz w:val="20"/>
                <w:szCs w:val="20"/>
                <w:lang w:val="en-GB"/>
              </w:rPr>
              <w:t>)</w:t>
            </w:r>
          </w:p>
        </w:tc>
      </w:tr>
    </w:tbl>
    <w:p w14:paraId="4836D5FE" w14:textId="77777777" w:rsidR="00B1697E" w:rsidRPr="00645D2E" w:rsidRDefault="00B1697E" w:rsidP="00501B4B">
      <w:pPr>
        <w:spacing w:after="0" w:line="240" w:lineRule="auto"/>
        <w:rPr>
          <w:rFonts w:ascii="Arial" w:hAnsi="Arial" w:cs="Arial"/>
          <w:color w:val="000000" w:themeColor="text1"/>
          <w:spacing w:val="-6"/>
          <w:sz w:val="20"/>
          <w:szCs w:val="20"/>
          <w:lang w:val="en-GB"/>
        </w:rPr>
      </w:pPr>
    </w:p>
    <w:p w14:paraId="7D5633EB" w14:textId="38F895FE" w:rsidR="00266007" w:rsidRPr="00645D2E" w:rsidRDefault="00266007" w:rsidP="00266007">
      <w:pPr>
        <w:spacing w:after="0" w:line="240" w:lineRule="auto"/>
        <w:jc w:val="thaiDistribute"/>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 xml:space="preserve">The calculation of loss per share for the </w:t>
      </w:r>
      <w:r w:rsidR="008431D2">
        <w:rPr>
          <w:rFonts w:ascii="Arial" w:hAnsi="Arial" w:cs="Arial"/>
          <w:color w:val="000000" w:themeColor="text1"/>
          <w:spacing w:val="-6"/>
          <w:sz w:val="20"/>
          <w:szCs w:val="20"/>
          <w:lang w:val="en-GB"/>
        </w:rPr>
        <w:t>six</w:t>
      </w:r>
      <w:r w:rsidRPr="00645D2E">
        <w:rPr>
          <w:rFonts w:ascii="Cambria Math" w:hAnsi="Cambria Math" w:cs="Cambria Math"/>
          <w:color w:val="000000" w:themeColor="text1"/>
          <w:spacing w:val="-6"/>
          <w:sz w:val="20"/>
          <w:szCs w:val="20"/>
          <w:lang w:val="en-GB"/>
        </w:rPr>
        <w:t>‑</w:t>
      </w:r>
      <w:r w:rsidRPr="00645D2E">
        <w:rPr>
          <w:rFonts w:ascii="Arial" w:hAnsi="Arial" w:cs="Arial"/>
          <w:color w:val="000000" w:themeColor="text1"/>
          <w:spacing w:val="-6"/>
          <w:sz w:val="20"/>
          <w:szCs w:val="20"/>
          <w:lang w:val="en-GB"/>
        </w:rPr>
        <w:t>month periods ended 3</w:t>
      </w:r>
      <w:r w:rsidR="00F307CF">
        <w:rPr>
          <w:rFonts w:ascii="Arial" w:hAnsi="Arial" w:cs="Arial"/>
          <w:color w:val="000000" w:themeColor="text1"/>
          <w:spacing w:val="-6"/>
          <w:sz w:val="20"/>
          <w:szCs w:val="20"/>
          <w:lang w:val="en-GB"/>
        </w:rPr>
        <w:t>0</w:t>
      </w:r>
      <w:r w:rsidRPr="00645D2E">
        <w:rPr>
          <w:rFonts w:ascii="Arial" w:hAnsi="Arial" w:cs="Arial"/>
          <w:color w:val="000000" w:themeColor="text1"/>
          <w:spacing w:val="-6"/>
          <w:sz w:val="20"/>
          <w:szCs w:val="20"/>
          <w:lang w:val="en-GB"/>
        </w:rPr>
        <w:t xml:space="preserve"> </w:t>
      </w:r>
      <w:r w:rsidR="00F307CF">
        <w:rPr>
          <w:rFonts w:ascii="Arial" w:hAnsi="Arial" w:cs="Arial"/>
          <w:color w:val="000000" w:themeColor="text1"/>
          <w:spacing w:val="-6"/>
          <w:sz w:val="20"/>
          <w:szCs w:val="20"/>
          <w:lang w:val="en-GB"/>
        </w:rPr>
        <w:t>June</w:t>
      </w:r>
      <w:r w:rsidRPr="00645D2E">
        <w:rPr>
          <w:rFonts w:ascii="Arial" w:hAnsi="Arial" w:cs="Arial"/>
          <w:color w:val="000000" w:themeColor="text1"/>
          <w:spacing w:val="-6"/>
          <w:sz w:val="20"/>
          <w:szCs w:val="20"/>
          <w:lang w:val="en-GB"/>
        </w:rPr>
        <w:t xml:space="preserve"> 2026 and 2025 for the Group and the Company have been adjusted </w:t>
      </w:r>
      <w:r w:rsidR="002E0D79" w:rsidRPr="00645D2E">
        <w:rPr>
          <w:rFonts w:ascii="Arial" w:hAnsi="Arial" w:cs="Arial"/>
          <w:color w:val="000000" w:themeColor="text1"/>
          <w:spacing w:val="-6"/>
          <w:sz w:val="20"/>
          <w:szCs w:val="20"/>
          <w:lang w:val="en-GB"/>
        </w:rPr>
        <w:t xml:space="preserve">due to </w:t>
      </w:r>
      <w:r w:rsidRPr="00645D2E">
        <w:rPr>
          <w:rFonts w:ascii="Arial" w:hAnsi="Arial" w:cs="Arial"/>
          <w:color w:val="000000" w:themeColor="text1"/>
          <w:spacing w:val="-6"/>
          <w:sz w:val="20"/>
          <w:szCs w:val="20"/>
          <w:lang w:val="en-GB"/>
        </w:rPr>
        <w:t>the Company reverse</w:t>
      </w:r>
      <w:r w:rsidR="002E0D79" w:rsidRPr="00645D2E">
        <w:rPr>
          <w:rFonts w:ascii="Arial" w:hAnsi="Arial" w:cs="Arial"/>
          <w:color w:val="000000" w:themeColor="text1"/>
          <w:spacing w:val="-6"/>
          <w:sz w:val="20"/>
          <w:szCs w:val="20"/>
          <w:lang w:val="en-GB"/>
        </w:rPr>
        <w:t>d</w:t>
      </w:r>
      <w:r w:rsidRPr="00645D2E">
        <w:rPr>
          <w:rFonts w:ascii="Arial" w:hAnsi="Arial" w:cs="Arial"/>
          <w:color w:val="000000" w:themeColor="text1"/>
          <w:spacing w:val="-6"/>
          <w:sz w:val="20"/>
          <w:szCs w:val="20"/>
          <w:lang w:val="en-GB"/>
        </w:rPr>
        <w:t xml:space="preserve"> stock split from the original par value of Baht 0.50 per share to Baht 1.00 per share result</w:t>
      </w:r>
      <w:r w:rsidR="002E0D79" w:rsidRPr="00645D2E">
        <w:rPr>
          <w:rFonts w:ascii="Arial" w:hAnsi="Arial" w:cs="Arial"/>
          <w:color w:val="000000" w:themeColor="text1"/>
          <w:spacing w:val="-6"/>
          <w:sz w:val="20"/>
          <w:szCs w:val="20"/>
          <w:lang w:val="en-GB"/>
        </w:rPr>
        <w:t>ed</w:t>
      </w:r>
      <w:r w:rsidRPr="00645D2E">
        <w:rPr>
          <w:rFonts w:ascii="Arial" w:hAnsi="Arial" w:cs="Arial"/>
          <w:color w:val="000000" w:themeColor="text1"/>
          <w:spacing w:val="-6"/>
          <w:sz w:val="20"/>
          <w:szCs w:val="20"/>
          <w:lang w:val="en-GB"/>
        </w:rPr>
        <w:t xml:space="preserve"> in the number of the Company’s issued and paid-up </w:t>
      </w:r>
      <w:r w:rsidR="0080382D" w:rsidRPr="00645D2E">
        <w:rPr>
          <w:rFonts w:ascii="Arial" w:hAnsi="Arial" w:cs="Arial"/>
          <w:color w:val="000000" w:themeColor="text1"/>
          <w:spacing w:val="-6"/>
          <w:sz w:val="20"/>
          <w:szCs w:val="20"/>
          <w:lang w:val="en-GB"/>
        </w:rPr>
        <w:t xml:space="preserve">common </w:t>
      </w:r>
      <w:r w:rsidRPr="00645D2E">
        <w:rPr>
          <w:rFonts w:ascii="Arial" w:hAnsi="Arial" w:cs="Arial"/>
          <w:color w:val="000000" w:themeColor="text1"/>
          <w:spacing w:val="-6"/>
          <w:sz w:val="20"/>
          <w:szCs w:val="20"/>
          <w:lang w:val="en-GB"/>
        </w:rPr>
        <w:t>shares decrease</w:t>
      </w:r>
      <w:r w:rsidR="002E0D79" w:rsidRPr="00645D2E">
        <w:rPr>
          <w:rFonts w:ascii="Arial" w:hAnsi="Arial" w:cs="Arial"/>
          <w:color w:val="000000" w:themeColor="text1"/>
          <w:spacing w:val="-6"/>
          <w:sz w:val="20"/>
          <w:szCs w:val="20"/>
          <w:lang w:val="en-GB"/>
        </w:rPr>
        <w:t>d</w:t>
      </w:r>
      <w:r w:rsidRPr="00645D2E">
        <w:rPr>
          <w:rFonts w:ascii="Arial" w:hAnsi="Arial" w:cs="Arial"/>
          <w:color w:val="000000" w:themeColor="text1"/>
          <w:spacing w:val="-6"/>
          <w:sz w:val="20"/>
          <w:szCs w:val="20"/>
          <w:lang w:val="en-GB"/>
        </w:rPr>
        <w:t xml:space="preserve"> from 5,143,071,814 shares to 2,571,535,907 shares (Note 2</w:t>
      </w:r>
      <w:r w:rsidR="008431D2">
        <w:rPr>
          <w:rFonts w:ascii="Arial" w:hAnsi="Arial" w:cs="Arial"/>
          <w:color w:val="000000" w:themeColor="text1"/>
          <w:spacing w:val="-6"/>
          <w:sz w:val="20"/>
          <w:szCs w:val="20"/>
          <w:lang w:val="en-GB"/>
        </w:rPr>
        <w:t>0</w:t>
      </w:r>
      <w:r w:rsidRPr="00645D2E">
        <w:rPr>
          <w:rFonts w:ascii="Arial" w:hAnsi="Arial" w:cs="Arial"/>
          <w:color w:val="000000" w:themeColor="text1"/>
          <w:spacing w:val="-6"/>
          <w:sz w:val="20"/>
          <w:szCs w:val="20"/>
          <w:lang w:val="en-GB"/>
        </w:rPr>
        <w:t>). The Group and the Company adjusted the weighted average number of shares to reflect the reverse stock split, as if these changes had occurred at the beginning of the current and comparative period.</w:t>
      </w:r>
    </w:p>
    <w:p w14:paraId="01C6797D" w14:textId="77777777" w:rsidR="0070663E" w:rsidRPr="00645D2E" w:rsidRDefault="0070663E" w:rsidP="00266007">
      <w:pPr>
        <w:spacing w:after="0" w:line="240" w:lineRule="auto"/>
        <w:jc w:val="thaiDistribute"/>
        <w:rPr>
          <w:rFonts w:ascii="Arial" w:hAnsi="Arial" w:cs="Arial"/>
          <w:color w:val="000000" w:themeColor="text1"/>
          <w:spacing w:val="-6"/>
          <w:sz w:val="20"/>
          <w:szCs w:val="20"/>
          <w:lang w:val="en-GB"/>
        </w:rPr>
      </w:pPr>
    </w:p>
    <w:p w14:paraId="316CEEC6" w14:textId="77777777" w:rsidR="00E93371" w:rsidRPr="00645D2E" w:rsidRDefault="00E93371" w:rsidP="00501B4B">
      <w:pPr>
        <w:spacing w:after="0" w:line="240" w:lineRule="auto"/>
        <w:rPr>
          <w:rFonts w:ascii="Arial" w:hAnsi="Arial" w:cs="Arial"/>
          <w:color w:val="000000" w:themeColor="text1"/>
          <w:spacing w:val="-6"/>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52D44544" w14:textId="77777777" w:rsidTr="00312E06">
        <w:trPr>
          <w:trHeight w:val="386"/>
        </w:trPr>
        <w:tc>
          <w:tcPr>
            <w:tcW w:w="9450" w:type="dxa"/>
            <w:vAlign w:val="center"/>
          </w:tcPr>
          <w:p w14:paraId="35F6A993" w14:textId="4AF6582A" w:rsidR="009D49A9" w:rsidRPr="00645D2E" w:rsidRDefault="00B441C1" w:rsidP="00D67F3F">
            <w:pPr>
              <w:spacing w:after="0" w:line="240" w:lineRule="auto"/>
              <w:ind w:left="432" w:hanging="542"/>
              <w:jc w:val="both"/>
              <w:rPr>
                <w:rFonts w:ascii="Arial" w:hAnsi="Arial" w:cs="Arial"/>
                <w:color w:val="000000" w:themeColor="text1"/>
                <w:sz w:val="20"/>
                <w:szCs w:val="20"/>
                <w:cs/>
                <w:lang w:val="en-GB"/>
              </w:rPr>
            </w:pPr>
            <w:r w:rsidRPr="00645D2E">
              <w:rPr>
                <w:rFonts w:ascii="Arial" w:hAnsi="Arial" w:cs="Arial"/>
                <w:b/>
                <w:bCs/>
                <w:color w:val="000000" w:themeColor="text1"/>
                <w:sz w:val="20"/>
                <w:szCs w:val="20"/>
                <w:lang w:val="en-GB"/>
              </w:rPr>
              <w:t>2</w:t>
            </w:r>
            <w:r w:rsidR="00A603BA">
              <w:rPr>
                <w:rFonts w:ascii="Arial" w:hAnsi="Arial" w:cstheme="minorBidi"/>
                <w:b/>
                <w:bCs/>
                <w:color w:val="000000" w:themeColor="text1"/>
                <w:sz w:val="20"/>
                <w:szCs w:val="20"/>
              </w:rPr>
              <w:t>2</w:t>
            </w:r>
            <w:r w:rsidR="009D49A9" w:rsidRPr="00645D2E">
              <w:rPr>
                <w:rFonts w:ascii="Arial" w:hAnsi="Arial" w:cs="Arial"/>
                <w:color w:val="000000" w:themeColor="text1"/>
              </w:rPr>
              <w:tab/>
            </w:r>
            <w:r w:rsidR="009D49A9" w:rsidRPr="00645D2E">
              <w:rPr>
                <w:rFonts w:ascii="Arial" w:hAnsi="Arial" w:cs="Arial"/>
                <w:b/>
                <w:bCs/>
                <w:color w:val="000000" w:themeColor="text1"/>
                <w:sz w:val="20"/>
                <w:szCs w:val="20"/>
                <w:lang w:val="en-GB"/>
              </w:rPr>
              <w:t>Related part</w:t>
            </w:r>
            <w:r w:rsidR="004C14D5" w:rsidRPr="00645D2E">
              <w:rPr>
                <w:rFonts w:ascii="Arial" w:hAnsi="Arial" w:cs="Arial"/>
                <w:b/>
                <w:bCs/>
                <w:color w:val="000000" w:themeColor="text1"/>
                <w:sz w:val="20"/>
                <w:szCs w:val="20"/>
                <w:lang w:val="en-GB"/>
              </w:rPr>
              <w:t>y</w:t>
            </w:r>
            <w:r w:rsidR="009D49A9" w:rsidRPr="00645D2E">
              <w:rPr>
                <w:rFonts w:ascii="Arial" w:hAnsi="Arial" w:cs="Arial"/>
                <w:b/>
                <w:bCs/>
                <w:color w:val="000000" w:themeColor="text1"/>
                <w:sz w:val="20"/>
                <w:szCs w:val="20"/>
                <w:lang w:val="en-GB"/>
              </w:rPr>
              <w:t xml:space="preserve"> transactions</w:t>
            </w:r>
          </w:p>
        </w:tc>
      </w:tr>
    </w:tbl>
    <w:p w14:paraId="34722BE1" w14:textId="77777777" w:rsidR="009D49A9" w:rsidRPr="00645D2E" w:rsidRDefault="009D49A9" w:rsidP="00501B4B">
      <w:pPr>
        <w:spacing w:after="0" w:line="240" w:lineRule="auto"/>
        <w:jc w:val="both"/>
        <w:rPr>
          <w:rFonts w:ascii="Arial" w:hAnsi="Arial" w:cs="Arial"/>
          <w:color w:val="000000" w:themeColor="text1"/>
          <w:sz w:val="20"/>
          <w:szCs w:val="20"/>
          <w:lang w:val="en-GB"/>
        </w:rPr>
      </w:pPr>
    </w:p>
    <w:p w14:paraId="3E691EC5" w14:textId="7CC3E5B8" w:rsidR="009D49A9" w:rsidRPr="00645D2E" w:rsidRDefault="0027205D" w:rsidP="00501B4B">
      <w:pPr>
        <w:spacing w:after="0" w:line="240" w:lineRule="auto"/>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The pricing policy for transactions with related parties can be summari</w:t>
      </w:r>
      <w:r w:rsidR="00FC44F8" w:rsidRPr="00645D2E">
        <w:rPr>
          <w:rFonts w:ascii="Arial" w:hAnsi="Arial" w:cs="Arial"/>
          <w:color w:val="000000" w:themeColor="text1"/>
          <w:spacing w:val="-6"/>
          <w:sz w:val="20"/>
          <w:szCs w:val="20"/>
          <w:lang w:val="en-GB"/>
        </w:rPr>
        <w:t>s</w:t>
      </w:r>
      <w:r w:rsidRPr="00645D2E">
        <w:rPr>
          <w:rFonts w:ascii="Arial" w:hAnsi="Arial" w:cs="Arial"/>
          <w:color w:val="000000" w:themeColor="text1"/>
          <w:spacing w:val="-6"/>
          <w:sz w:val="20"/>
          <w:szCs w:val="20"/>
          <w:lang w:val="en-GB"/>
        </w:rPr>
        <w:t>ed as follows:</w:t>
      </w:r>
    </w:p>
    <w:p w14:paraId="7A235D39" w14:textId="7C0667B5" w:rsidR="0027205D" w:rsidRPr="00645D2E" w:rsidRDefault="0027205D" w:rsidP="00501B4B">
      <w:pPr>
        <w:spacing w:after="0" w:line="240" w:lineRule="auto"/>
        <w:jc w:val="both"/>
        <w:rPr>
          <w:rFonts w:ascii="Arial" w:hAnsi="Arial" w:cs="Arial"/>
          <w:b/>
          <w:bCs/>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5669"/>
      </w:tblGrid>
      <w:tr w:rsidR="0027205D" w:rsidRPr="00645D2E" w14:paraId="3090A867" w14:textId="77777777" w:rsidTr="00D964DB">
        <w:trPr>
          <w:trHeight w:val="20"/>
        </w:trPr>
        <w:tc>
          <w:tcPr>
            <w:tcW w:w="3781" w:type="dxa"/>
            <w:tcBorders>
              <w:bottom w:val="single" w:sz="4" w:space="0" w:color="auto"/>
            </w:tcBorders>
          </w:tcPr>
          <w:p w14:paraId="16A5BD75" w14:textId="65087CE9" w:rsidR="0027205D" w:rsidRPr="00645D2E" w:rsidRDefault="0027205D" w:rsidP="00270D7B">
            <w:pPr>
              <w:spacing w:after="0" w:line="240" w:lineRule="auto"/>
              <w:ind w:left="-101"/>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Item</w:t>
            </w:r>
          </w:p>
        </w:tc>
        <w:tc>
          <w:tcPr>
            <w:tcW w:w="5669" w:type="dxa"/>
            <w:tcBorders>
              <w:bottom w:val="single" w:sz="4" w:space="0" w:color="auto"/>
            </w:tcBorders>
          </w:tcPr>
          <w:p w14:paraId="5DC6C87A" w14:textId="06283692" w:rsidR="0027205D" w:rsidRPr="00645D2E" w:rsidRDefault="0027205D" w:rsidP="00D964DB">
            <w:pPr>
              <w:spacing w:after="0" w:line="240" w:lineRule="auto"/>
              <w:ind w:left="-72"/>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Pricing Policy</w:t>
            </w:r>
          </w:p>
        </w:tc>
      </w:tr>
      <w:tr w:rsidR="00473E42" w:rsidRPr="00645D2E" w14:paraId="525D9C86" w14:textId="77777777" w:rsidTr="00D964DB">
        <w:trPr>
          <w:trHeight w:val="20"/>
        </w:trPr>
        <w:tc>
          <w:tcPr>
            <w:tcW w:w="3781" w:type="dxa"/>
          </w:tcPr>
          <w:p w14:paraId="213C15D9" w14:textId="77777777" w:rsidR="00473E42" w:rsidRPr="00645D2E" w:rsidRDefault="00473E42" w:rsidP="00270D7B">
            <w:pPr>
              <w:spacing w:after="0" w:line="240" w:lineRule="auto"/>
              <w:ind w:left="-101"/>
              <w:rPr>
                <w:rFonts w:ascii="Arial" w:hAnsi="Arial" w:cs="Arial"/>
                <w:b/>
                <w:bCs/>
                <w:color w:val="000000" w:themeColor="text1"/>
                <w:sz w:val="20"/>
                <w:szCs w:val="20"/>
                <w:lang w:val="en-GB"/>
              </w:rPr>
            </w:pPr>
          </w:p>
        </w:tc>
        <w:tc>
          <w:tcPr>
            <w:tcW w:w="5669" w:type="dxa"/>
          </w:tcPr>
          <w:p w14:paraId="191EEC58" w14:textId="77777777" w:rsidR="00473E42" w:rsidRPr="00645D2E" w:rsidRDefault="00473E42" w:rsidP="00D964DB">
            <w:pPr>
              <w:spacing w:after="0" w:line="240" w:lineRule="auto"/>
              <w:ind w:left="-72"/>
              <w:jc w:val="both"/>
              <w:rPr>
                <w:rFonts w:ascii="Arial" w:hAnsi="Arial" w:cs="Arial"/>
                <w:b/>
                <w:bCs/>
                <w:color w:val="000000" w:themeColor="text1"/>
                <w:sz w:val="20"/>
                <w:szCs w:val="20"/>
                <w:lang w:val="en-GB"/>
              </w:rPr>
            </w:pPr>
          </w:p>
        </w:tc>
      </w:tr>
      <w:tr w:rsidR="0027205D" w:rsidRPr="00645D2E" w14:paraId="35F6B907" w14:textId="77777777" w:rsidTr="00D964DB">
        <w:trPr>
          <w:trHeight w:val="20"/>
        </w:trPr>
        <w:tc>
          <w:tcPr>
            <w:tcW w:w="3781" w:type="dxa"/>
          </w:tcPr>
          <w:p w14:paraId="38994066" w14:textId="51AE06E6" w:rsidR="0027205D" w:rsidRPr="00645D2E" w:rsidRDefault="0027205D" w:rsidP="00270D7B">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Sales revenue</w:t>
            </w:r>
          </w:p>
        </w:tc>
        <w:tc>
          <w:tcPr>
            <w:tcW w:w="5669" w:type="dxa"/>
          </w:tcPr>
          <w:p w14:paraId="13A27DE2" w14:textId="77777777" w:rsidR="006F462B"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 xml:space="preserve">Market price or price agreed upon when there is no comparable </w:t>
            </w:r>
          </w:p>
          <w:p w14:paraId="63FAE444" w14:textId="0E1646DF" w:rsidR="0027205D" w:rsidRPr="00645D2E" w:rsidRDefault="006F462B"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 xml:space="preserve">   </w:t>
            </w:r>
            <w:r w:rsidR="0027205D" w:rsidRPr="00645D2E">
              <w:rPr>
                <w:rFonts w:ascii="Arial" w:hAnsi="Arial" w:cs="Arial"/>
                <w:color w:val="000000" w:themeColor="text1"/>
                <w:spacing w:val="-6"/>
                <w:sz w:val="20"/>
                <w:szCs w:val="20"/>
                <w:lang w:val="en-GB"/>
              </w:rPr>
              <w:t>market price</w:t>
            </w:r>
          </w:p>
        </w:tc>
      </w:tr>
      <w:tr w:rsidR="0027205D" w:rsidRPr="00645D2E" w14:paraId="71CE4C6D" w14:textId="77777777" w:rsidTr="00D964DB">
        <w:trPr>
          <w:trHeight w:val="20"/>
        </w:trPr>
        <w:tc>
          <w:tcPr>
            <w:tcW w:w="3781" w:type="dxa"/>
          </w:tcPr>
          <w:p w14:paraId="55251ED4" w14:textId="172F59B2" w:rsidR="0027205D" w:rsidRPr="00645D2E" w:rsidRDefault="0027205D" w:rsidP="00270D7B">
            <w:pPr>
              <w:pStyle w:val="Header"/>
              <w:spacing w:after="0" w:line="240" w:lineRule="auto"/>
              <w:ind w:left="-101"/>
              <w:jc w:val="left"/>
              <w:rPr>
                <w:rFonts w:ascii="Arial" w:eastAsia="Times New Roman" w:hAnsi="Arial" w:cs="Arial"/>
                <w:color w:val="000000" w:themeColor="text1"/>
                <w:sz w:val="20"/>
                <w:szCs w:val="20"/>
                <w:lang w:val="en-GB"/>
              </w:rPr>
            </w:pPr>
            <w:r w:rsidRPr="00645D2E">
              <w:rPr>
                <w:rFonts w:ascii="Arial" w:eastAsia="Times New Roman" w:hAnsi="Arial" w:cs="Arial"/>
                <w:color w:val="000000" w:themeColor="text1"/>
                <w:sz w:val="20"/>
                <w:szCs w:val="20"/>
                <w:lang w:val="en-GB"/>
              </w:rPr>
              <w:t>Service income</w:t>
            </w:r>
          </w:p>
        </w:tc>
        <w:tc>
          <w:tcPr>
            <w:tcW w:w="5669" w:type="dxa"/>
          </w:tcPr>
          <w:p w14:paraId="3EC7BDD8" w14:textId="0E90B225" w:rsidR="0027205D"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Cost-plus pricing according to contractual terms</w:t>
            </w:r>
          </w:p>
        </w:tc>
      </w:tr>
      <w:tr w:rsidR="0027205D" w:rsidRPr="00645D2E" w14:paraId="09BEE27B" w14:textId="77777777" w:rsidTr="00D964DB">
        <w:trPr>
          <w:trHeight w:val="70"/>
        </w:trPr>
        <w:tc>
          <w:tcPr>
            <w:tcW w:w="3781" w:type="dxa"/>
          </w:tcPr>
          <w:p w14:paraId="1256DBED" w14:textId="62E6381D" w:rsidR="0027205D" w:rsidRPr="00645D2E" w:rsidRDefault="00FC44F8" w:rsidP="00270D7B">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income and expenses</w:t>
            </w:r>
          </w:p>
        </w:tc>
        <w:tc>
          <w:tcPr>
            <w:tcW w:w="5669" w:type="dxa"/>
          </w:tcPr>
          <w:p w14:paraId="31FA0B4A" w14:textId="3A09CE83" w:rsidR="0027205D"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As per contractual agreement</w:t>
            </w:r>
          </w:p>
        </w:tc>
      </w:tr>
      <w:tr w:rsidR="0090341B" w:rsidRPr="00645D2E" w14:paraId="73931CD4" w14:textId="77777777" w:rsidTr="00D964DB">
        <w:trPr>
          <w:trHeight w:val="70"/>
        </w:trPr>
        <w:tc>
          <w:tcPr>
            <w:tcW w:w="3781" w:type="dxa"/>
          </w:tcPr>
          <w:p w14:paraId="59F0FAE1" w14:textId="44920517" w:rsidR="0090341B" w:rsidRPr="00645D2E" w:rsidRDefault="0090341B" w:rsidP="00270D7B">
            <w:pPr>
              <w:spacing w:after="0" w:line="240" w:lineRule="auto"/>
              <w:ind w:left="-101"/>
              <w:rPr>
                <w:rFonts w:ascii="Arial" w:hAnsi="Arial" w:cs="Arial"/>
                <w:color w:val="000000" w:themeColor="text1"/>
                <w:sz w:val="20"/>
                <w:szCs w:val="20"/>
                <w:lang w:val="en-GB"/>
              </w:rPr>
            </w:pPr>
            <w:r w:rsidRPr="0090341B">
              <w:rPr>
                <w:rFonts w:ascii="Arial" w:hAnsi="Arial" w:cs="Arial"/>
                <w:color w:val="000000" w:themeColor="text1"/>
                <w:sz w:val="20"/>
                <w:szCs w:val="20"/>
                <w:lang w:val="en-GB"/>
              </w:rPr>
              <w:t>Purchases of goods</w:t>
            </w:r>
          </w:p>
        </w:tc>
        <w:tc>
          <w:tcPr>
            <w:tcW w:w="5669" w:type="dxa"/>
          </w:tcPr>
          <w:p w14:paraId="0CD5726B" w14:textId="70B56324" w:rsidR="0090341B" w:rsidRPr="00645D2E" w:rsidRDefault="0090341B" w:rsidP="00D964DB">
            <w:pPr>
              <w:spacing w:after="0" w:line="240" w:lineRule="auto"/>
              <w:ind w:left="-72"/>
              <w:jc w:val="both"/>
              <w:rPr>
                <w:rFonts w:ascii="Arial" w:hAnsi="Arial" w:cs="Arial"/>
                <w:color w:val="000000" w:themeColor="text1"/>
                <w:spacing w:val="-6"/>
                <w:sz w:val="20"/>
                <w:szCs w:val="20"/>
                <w:lang w:val="en-GB"/>
              </w:rPr>
            </w:pPr>
            <w:r w:rsidRPr="0090341B">
              <w:rPr>
                <w:rFonts w:ascii="Arial" w:hAnsi="Arial" w:cs="Arial"/>
                <w:color w:val="000000" w:themeColor="text1"/>
                <w:spacing w:val="-6"/>
                <w:sz w:val="20"/>
                <w:szCs w:val="20"/>
                <w:lang w:val="en-GB"/>
              </w:rPr>
              <w:t xml:space="preserve">Market price </w:t>
            </w:r>
            <w:r>
              <w:rPr>
                <w:rFonts w:ascii="Arial" w:hAnsi="Arial" w:cs="Browallia New"/>
                <w:color w:val="000000" w:themeColor="text1"/>
                <w:spacing w:val="-6"/>
                <w:sz w:val="20"/>
                <w:szCs w:val="25"/>
                <w:lang w:val="en-GB"/>
              </w:rPr>
              <w:t>and</w:t>
            </w:r>
            <w:r w:rsidRPr="0090341B">
              <w:rPr>
                <w:rFonts w:ascii="Arial" w:hAnsi="Arial" w:cs="Arial"/>
                <w:color w:val="000000" w:themeColor="text1"/>
                <w:spacing w:val="-6"/>
                <w:sz w:val="20"/>
                <w:szCs w:val="20"/>
                <w:lang w:val="en-GB"/>
              </w:rPr>
              <w:t xml:space="preserve"> price </w:t>
            </w:r>
            <w:r w:rsidR="00EE5349" w:rsidRPr="00645D2E">
              <w:rPr>
                <w:rFonts w:ascii="Arial" w:hAnsi="Arial" w:cs="Arial"/>
                <w:color w:val="000000" w:themeColor="text1"/>
                <w:spacing w:val="-6"/>
                <w:sz w:val="20"/>
                <w:szCs w:val="20"/>
                <w:lang w:val="en-GB"/>
              </w:rPr>
              <w:t>per contractual agreement</w:t>
            </w:r>
          </w:p>
        </w:tc>
      </w:tr>
      <w:tr w:rsidR="0027205D" w:rsidRPr="00645D2E" w14:paraId="3731158C" w14:textId="77777777" w:rsidTr="00D964DB">
        <w:trPr>
          <w:trHeight w:val="20"/>
        </w:trPr>
        <w:tc>
          <w:tcPr>
            <w:tcW w:w="3781" w:type="dxa"/>
          </w:tcPr>
          <w:p w14:paraId="7B034B11" w14:textId="25445D32" w:rsidR="0027205D" w:rsidRPr="00645D2E" w:rsidRDefault="0027205D" w:rsidP="00270D7B">
            <w:pPr>
              <w:spacing w:after="0" w:line="240" w:lineRule="auto"/>
              <w:ind w:left="-101"/>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Interest income and interest expense</w:t>
            </w:r>
          </w:p>
        </w:tc>
        <w:tc>
          <w:tcPr>
            <w:tcW w:w="5669" w:type="dxa"/>
          </w:tcPr>
          <w:p w14:paraId="565DA89F" w14:textId="4AB80654" w:rsidR="0027205D" w:rsidRPr="00645D2E" w:rsidRDefault="0027205D"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As per contractual terms</w:t>
            </w:r>
          </w:p>
        </w:tc>
      </w:tr>
      <w:tr w:rsidR="0027205D" w:rsidRPr="00645D2E" w14:paraId="4F40C2E3" w14:textId="77777777" w:rsidTr="00D964DB">
        <w:trPr>
          <w:trHeight w:val="20"/>
        </w:trPr>
        <w:tc>
          <w:tcPr>
            <w:tcW w:w="3781" w:type="dxa"/>
          </w:tcPr>
          <w:p w14:paraId="71146E5A" w14:textId="792BBE53" w:rsidR="0027205D" w:rsidRPr="00645D2E" w:rsidRDefault="00473E42" w:rsidP="00270D7B">
            <w:pPr>
              <w:spacing w:after="0" w:line="240" w:lineRule="auto"/>
              <w:ind w:left="-101"/>
              <w:rPr>
                <w:rFonts w:ascii="Arial" w:hAnsi="Arial" w:cs="Arial"/>
                <w:color w:val="000000" w:themeColor="text1"/>
                <w:sz w:val="20"/>
                <w:szCs w:val="20"/>
                <w:lang w:val="en-GB"/>
              </w:rPr>
            </w:pPr>
            <w:r w:rsidRPr="00645D2E">
              <w:rPr>
                <w:rFonts w:ascii="Arial" w:hAnsi="Arial" w:cs="Arial"/>
                <w:color w:val="000000" w:themeColor="text1"/>
                <w:sz w:val="20"/>
                <w:szCs w:val="20"/>
                <w:lang w:val="en-GB"/>
              </w:rPr>
              <w:t>Director’s remuneration</w:t>
            </w:r>
          </w:p>
        </w:tc>
        <w:tc>
          <w:tcPr>
            <w:tcW w:w="5669" w:type="dxa"/>
          </w:tcPr>
          <w:p w14:paraId="2AD9AC3A" w14:textId="1C917B02" w:rsidR="0027205D" w:rsidRPr="00645D2E" w:rsidRDefault="00FC44F8" w:rsidP="00D964DB">
            <w:pPr>
              <w:spacing w:after="0" w:line="240" w:lineRule="auto"/>
              <w:ind w:left="-72"/>
              <w:jc w:val="both"/>
              <w:rPr>
                <w:rFonts w:ascii="Arial" w:hAnsi="Arial" w:cs="Arial"/>
                <w:color w:val="000000" w:themeColor="text1"/>
                <w:spacing w:val="-6"/>
                <w:sz w:val="20"/>
                <w:szCs w:val="20"/>
                <w:lang w:val="en-GB"/>
              </w:rPr>
            </w:pPr>
            <w:r w:rsidRPr="00645D2E">
              <w:rPr>
                <w:rFonts w:ascii="Arial" w:hAnsi="Arial" w:cs="Arial"/>
                <w:color w:val="000000" w:themeColor="text1"/>
                <w:spacing w:val="-6"/>
                <w:sz w:val="20"/>
                <w:szCs w:val="20"/>
                <w:lang w:val="en-GB"/>
              </w:rPr>
              <w:t>As</w:t>
            </w:r>
            <w:r w:rsidR="0027205D" w:rsidRPr="00645D2E">
              <w:rPr>
                <w:rFonts w:ascii="Arial" w:hAnsi="Arial" w:cs="Arial"/>
                <w:color w:val="000000" w:themeColor="text1"/>
                <w:spacing w:val="-6"/>
                <w:sz w:val="20"/>
                <w:szCs w:val="20"/>
                <w:lang w:val="en-GB"/>
              </w:rPr>
              <w:t xml:space="preserve"> approved by </w:t>
            </w:r>
            <w:r w:rsidR="00473E42" w:rsidRPr="00645D2E">
              <w:rPr>
                <w:rFonts w:ascii="Arial" w:hAnsi="Arial" w:cs="Arial"/>
                <w:color w:val="000000" w:themeColor="text1"/>
                <w:spacing w:val="-6"/>
                <w:sz w:val="20"/>
                <w:szCs w:val="20"/>
                <w:lang w:val="en-GB"/>
              </w:rPr>
              <w:t>the shareholders of the Group</w:t>
            </w:r>
          </w:p>
        </w:tc>
      </w:tr>
    </w:tbl>
    <w:p w14:paraId="3809B218" w14:textId="77777777" w:rsidR="00D6155C" w:rsidRPr="00645D2E" w:rsidRDefault="00D6155C" w:rsidP="00501B4B">
      <w:pPr>
        <w:spacing w:after="0" w:line="240" w:lineRule="auto"/>
        <w:jc w:val="both"/>
        <w:rPr>
          <w:rFonts w:ascii="Arial" w:hAnsi="Arial" w:cs="Arial"/>
          <w:color w:val="000000" w:themeColor="text1"/>
          <w:spacing w:val="-6"/>
          <w:sz w:val="20"/>
          <w:szCs w:val="20"/>
          <w:lang w:val="en-GB"/>
        </w:rPr>
      </w:pPr>
    </w:p>
    <w:p w14:paraId="08AEDF9D" w14:textId="77777777" w:rsidR="005D049C" w:rsidRDefault="005D049C">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250F19AD" w14:textId="77777777" w:rsidR="005D049C" w:rsidRDefault="005D049C" w:rsidP="00501B4B">
      <w:pPr>
        <w:spacing w:after="0" w:line="240" w:lineRule="auto"/>
        <w:jc w:val="both"/>
        <w:rPr>
          <w:rFonts w:ascii="Arial" w:hAnsi="Arial" w:cstheme="minorBidi"/>
          <w:color w:val="000000" w:themeColor="text1"/>
          <w:sz w:val="20"/>
          <w:szCs w:val="20"/>
          <w:lang w:val="en-GB"/>
        </w:rPr>
      </w:pPr>
    </w:p>
    <w:p w14:paraId="15A0F981" w14:textId="1448F63C" w:rsidR="0027205D" w:rsidRPr="00645D2E" w:rsidRDefault="003A217F" w:rsidP="00501B4B">
      <w:pPr>
        <w:spacing w:after="0" w:line="240" w:lineRule="auto"/>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Significant related part</w:t>
      </w:r>
      <w:r w:rsidR="004C14D5" w:rsidRPr="00645D2E">
        <w:rPr>
          <w:rFonts w:ascii="Arial" w:hAnsi="Arial" w:cs="Arial"/>
          <w:color w:val="000000" w:themeColor="text1"/>
          <w:sz w:val="20"/>
          <w:szCs w:val="20"/>
          <w:lang w:val="en-GB"/>
        </w:rPr>
        <w:t>y</w:t>
      </w:r>
      <w:r w:rsidRPr="00645D2E">
        <w:rPr>
          <w:rFonts w:ascii="Arial" w:hAnsi="Arial" w:cs="Arial"/>
          <w:color w:val="000000" w:themeColor="text1"/>
          <w:sz w:val="20"/>
          <w:szCs w:val="20"/>
          <w:lang w:val="en-GB"/>
        </w:rPr>
        <w:t xml:space="preserve"> transactions for the </w:t>
      </w:r>
      <w:r w:rsidR="00195637">
        <w:rPr>
          <w:rFonts w:ascii="Arial" w:hAnsi="Arial" w:cs="Arial"/>
          <w:color w:val="000000" w:themeColor="text1"/>
          <w:sz w:val="20"/>
          <w:szCs w:val="20"/>
          <w:lang w:val="en-GB"/>
        </w:rPr>
        <w:t>six</w:t>
      </w:r>
      <w:r w:rsidR="00B441C1" w:rsidRPr="00645D2E">
        <w:rPr>
          <w:rFonts w:ascii="Arial" w:hAnsi="Arial" w:cs="Arial"/>
          <w:color w:val="000000" w:themeColor="text1"/>
          <w:sz w:val="20"/>
          <w:szCs w:val="20"/>
          <w:lang w:val="en-GB"/>
        </w:rPr>
        <w:t>-month period</w:t>
      </w:r>
      <w:r w:rsidR="00AD74E9">
        <w:rPr>
          <w:rFonts w:ascii="Arial" w:hAnsi="Arial" w:cs="Arial"/>
          <w:color w:val="000000" w:themeColor="text1"/>
          <w:sz w:val="20"/>
          <w:szCs w:val="20"/>
          <w:lang w:val="en-GB"/>
        </w:rPr>
        <w:t>s</w:t>
      </w:r>
      <w:r w:rsidR="00B441C1" w:rsidRPr="00645D2E">
        <w:rPr>
          <w:rFonts w:ascii="Arial" w:hAnsi="Arial" w:cs="Arial"/>
          <w:color w:val="000000" w:themeColor="text1"/>
          <w:sz w:val="20"/>
          <w:szCs w:val="20"/>
          <w:lang w:val="en-GB"/>
        </w:rPr>
        <w:t xml:space="preserve"> ended 3</w:t>
      </w:r>
      <w:r w:rsidR="0033247D">
        <w:rPr>
          <w:rFonts w:ascii="Arial" w:hAnsi="Arial" w:cs="Arial"/>
          <w:color w:val="000000" w:themeColor="text1"/>
          <w:sz w:val="20"/>
          <w:szCs w:val="20"/>
          <w:lang w:val="en-GB"/>
        </w:rPr>
        <w:t>0</w:t>
      </w:r>
      <w:r w:rsidR="00B441C1" w:rsidRPr="00645D2E">
        <w:rPr>
          <w:rFonts w:ascii="Arial" w:hAnsi="Arial" w:cs="Arial"/>
          <w:color w:val="000000" w:themeColor="text1"/>
          <w:sz w:val="20"/>
          <w:szCs w:val="20"/>
          <w:lang w:val="en-GB"/>
        </w:rPr>
        <w:t xml:space="preserve"> </w:t>
      </w:r>
      <w:r w:rsidR="0033247D">
        <w:rPr>
          <w:rFonts w:ascii="Arial" w:hAnsi="Arial" w:cs="Arial"/>
          <w:color w:val="000000" w:themeColor="text1"/>
          <w:sz w:val="20"/>
          <w:szCs w:val="20"/>
          <w:lang w:val="en-GB"/>
        </w:rPr>
        <w:t>June</w:t>
      </w:r>
      <w:r w:rsidR="00B441C1" w:rsidRPr="00645D2E">
        <w:rPr>
          <w:rFonts w:ascii="Arial" w:hAnsi="Arial" w:cs="Arial"/>
          <w:color w:val="000000" w:themeColor="text1"/>
          <w:sz w:val="20"/>
          <w:szCs w:val="20"/>
          <w:lang w:val="en-GB"/>
        </w:rPr>
        <w:t xml:space="preserve"> 2026</w:t>
      </w:r>
      <w:r w:rsidR="00174305">
        <w:rPr>
          <w:rFonts w:ascii="Arial" w:hAnsi="Arial" w:cstheme="minorBidi" w:hint="cs"/>
          <w:color w:val="000000" w:themeColor="text1"/>
          <w:sz w:val="20"/>
          <w:szCs w:val="20"/>
          <w:cs/>
          <w:lang w:val="en-GB"/>
        </w:rPr>
        <w:t xml:space="preserve"> </w:t>
      </w:r>
      <w:r w:rsidR="00174305">
        <w:rPr>
          <w:rFonts w:ascii="Arial" w:hAnsi="Arial" w:cstheme="minorBidi"/>
          <w:color w:val="000000" w:themeColor="text1"/>
          <w:sz w:val="20"/>
          <w:szCs w:val="20"/>
          <w:lang w:val="en-GB"/>
        </w:rPr>
        <w:t>and 2025</w:t>
      </w:r>
      <w:r w:rsidR="00FC44F8" w:rsidRPr="00645D2E">
        <w:rPr>
          <w:rFonts w:ascii="Arial" w:hAnsi="Arial" w:cs="Arial"/>
          <w:color w:val="000000" w:themeColor="text1"/>
          <w:sz w:val="20"/>
          <w:szCs w:val="20"/>
          <w:lang w:val="en-GB"/>
        </w:rPr>
        <w:t xml:space="preserve"> were </w:t>
      </w:r>
      <w:r w:rsidRPr="00645D2E">
        <w:rPr>
          <w:rFonts w:ascii="Arial" w:hAnsi="Arial" w:cs="Arial"/>
          <w:color w:val="000000" w:themeColor="text1"/>
          <w:sz w:val="20"/>
          <w:szCs w:val="20"/>
          <w:lang w:val="en-GB"/>
        </w:rPr>
        <w:t>as follows:</w:t>
      </w:r>
    </w:p>
    <w:p w14:paraId="07EBA905" w14:textId="77777777" w:rsidR="007D678F" w:rsidRPr="001812EF" w:rsidRDefault="007D678F" w:rsidP="00501B4B">
      <w:pPr>
        <w:spacing w:after="0" w:line="240" w:lineRule="auto"/>
        <w:jc w:val="both"/>
        <w:rPr>
          <w:rFonts w:ascii="Arial" w:hAnsi="Arial" w:cs="Arial"/>
          <w:color w:val="000000" w:themeColor="text1"/>
          <w:sz w:val="20"/>
          <w:szCs w:val="20"/>
          <w:lang w:val="en-GB"/>
        </w:rPr>
      </w:pPr>
    </w:p>
    <w:p w14:paraId="61CE4208" w14:textId="386E403F"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7E30EE">
        <w:rPr>
          <w:rFonts w:ascii="Arial" w:hAnsi="Arial" w:cs="Arial"/>
          <w:b/>
          <w:bCs/>
          <w:color w:val="000000" w:themeColor="text1"/>
          <w:sz w:val="20"/>
          <w:szCs w:val="20"/>
          <w:lang w:val="en-GB"/>
        </w:rPr>
        <w:t>2</w:t>
      </w:r>
      <w:r w:rsidR="009D49A9"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1</w:t>
      </w:r>
      <w:r w:rsidR="009D49A9" w:rsidRPr="00645D2E">
        <w:rPr>
          <w:rFonts w:ascii="Arial" w:hAnsi="Arial" w:cs="Arial"/>
          <w:b/>
          <w:bCs/>
          <w:color w:val="000000" w:themeColor="text1"/>
          <w:sz w:val="20"/>
          <w:szCs w:val="20"/>
          <w:lang w:val="en-GB"/>
        </w:rPr>
        <w:tab/>
      </w:r>
      <w:r w:rsidR="003A217F" w:rsidRPr="00645D2E">
        <w:rPr>
          <w:rFonts w:ascii="Arial" w:hAnsi="Arial" w:cs="Arial"/>
          <w:b/>
          <w:bCs/>
          <w:color w:val="000000" w:themeColor="text1"/>
          <w:sz w:val="20"/>
          <w:szCs w:val="20"/>
          <w:lang w:val="en-GB"/>
        </w:rPr>
        <w:t>Related part</w:t>
      </w:r>
      <w:r w:rsidR="004C14D5" w:rsidRPr="00645D2E">
        <w:rPr>
          <w:rFonts w:ascii="Arial" w:hAnsi="Arial" w:cs="Arial"/>
          <w:b/>
          <w:bCs/>
          <w:color w:val="000000" w:themeColor="text1"/>
          <w:sz w:val="20"/>
          <w:szCs w:val="20"/>
          <w:lang w:val="en-GB"/>
        </w:rPr>
        <w:t>y</w:t>
      </w:r>
      <w:r w:rsidR="003A217F" w:rsidRPr="00645D2E">
        <w:rPr>
          <w:rFonts w:ascii="Arial" w:hAnsi="Arial" w:cs="Arial"/>
          <w:b/>
          <w:bCs/>
          <w:color w:val="000000" w:themeColor="text1"/>
          <w:sz w:val="20"/>
          <w:szCs w:val="20"/>
          <w:lang w:val="en-GB"/>
        </w:rPr>
        <w:t xml:space="preserve"> transactions</w:t>
      </w:r>
    </w:p>
    <w:p w14:paraId="40C81E46" w14:textId="77777777" w:rsidR="009D49A9" w:rsidRPr="001812EF" w:rsidRDefault="009D49A9" w:rsidP="001812EF">
      <w:pPr>
        <w:spacing w:after="0" w:line="240" w:lineRule="auto"/>
        <w:jc w:val="both"/>
        <w:rPr>
          <w:rFonts w:ascii="Arial" w:hAnsi="Arial" w:cs="Arial"/>
          <w:color w:val="000000" w:themeColor="text1"/>
          <w:sz w:val="20"/>
          <w:szCs w:val="20"/>
          <w:lang w:val="en-GB"/>
        </w:rPr>
      </w:pPr>
    </w:p>
    <w:tbl>
      <w:tblPr>
        <w:tblW w:w="9029" w:type="dxa"/>
        <w:tblInd w:w="534" w:type="dxa"/>
        <w:tblLayout w:type="fixed"/>
        <w:tblLook w:val="04A0" w:firstRow="1" w:lastRow="0" w:firstColumn="1" w:lastColumn="0" w:noHBand="0" w:noVBand="1"/>
      </w:tblPr>
      <w:tblGrid>
        <w:gridCol w:w="3269"/>
        <w:gridCol w:w="1440"/>
        <w:gridCol w:w="1440"/>
        <w:gridCol w:w="1440"/>
        <w:gridCol w:w="1440"/>
      </w:tblGrid>
      <w:tr w:rsidR="004C4983" w:rsidRPr="00645D2E" w14:paraId="548DCCF0" w14:textId="77777777" w:rsidTr="173AC92C">
        <w:trPr>
          <w:trHeight w:val="20"/>
        </w:trPr>
        <w:tc>
          <w:tcPr>
            <w:tcW w:w="3269" w:type="dxa"/>
            <w:vAlign w:val="bottom"/>
          </w:tcPr>
          <w:p w14:paraId="578DED22" w14:textId="77777777" w:rsidR="007C2D9C" w:rsidRPr="00645D2E" w:rsidRDefault="007C2D9C" w:rsidP="00270D7B">
            <w:pPr>
              <w:spacing w:after="0" w:line="240" w:lineRule="auto"/>
              <w:rPr>
                <w:rFonts w:ascii="Arial" w:hAnsi="Arial" w:cs="Arial"/>
                <w:b/>
                <w:bCs/>
                <w:color w:val="000000" w:themeColor="text1"/>
                <w:sz w:val="20"/>
                <w:szCs w:val="20"/>
                <w:lang w:val="en-GB"/>
              </w:rPr>
            </w:pPr>
          </w:p>
        </w:tc>
        <w:tc>
          <w:tcPr>
            <w:tcW w:w="2880" w:type="dxa"/>
            <w:gridSpan w:val="2"/>
            <w:tcBorders>
              <w:left w:val="nil"/>
              <w:bottom w:val="single" w:sz="4" w:space="0" w:color="auto"/>
              <w:right w:val="nil"/>
            </w:tcBorders>
            <w:vAlign w:val="bottom"/>
            <w:hideMark/>
          </w:tcPr>
          <w:p w14:paraId="7ACF1FCB" w14:textId="77777777"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7703A4E8" w14:textId="77777777"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left w:val="nil"/>
              <w:bottom w:val="single" w:sz="4" w:space="0" w:color="auto"/>
              <w:right w:val="nil"/>
            </w:tcBorders>
            <w:vAlign w:val="bottom"/>
            <w:hideMark/>
          </w:tcPr>
          <w:p w14:paraId="61DA435A" w14:textId="141D5BB5"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0D56C344" w14:textId="77777777" w:rsidR="007C2D9C" w:rsidRPr="00645D2E" w:rsidRDefault="007C2D9C" w:rsidP="001C5C85">
            <w:pPr>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AA3360" w:rsidRPr="00645D2E" w14:paraId="7094D07D" w14:textId="77777777" w:rsidTr="173AC92C">
        <w:trPr>
          <w:trHeight w:val="20"/>
        </w:trPr>
        <w:tc>
          <w:tcPr>
            <w:tcW w:w="3269" w:type="dxa"/>
            <w:vAlign w:val="bottom"/>
            <w:hideMark/>
          </w:tcPr>
          <w:p w14:paraId="5EFBE6BB" w14:textId="0F7D342A" w:rsidR="00AA3360" w:rsidRPr="00645D2E" w:rsidRDefault="00AA3360" w:rsidP="00270D7B">
            <w:pPr>
              <w:spacing w:after="0" w:line="240" w:lineRule="auto"/>
              <w:ind w:right="-108"/>
              <w:rPr>
                <w:rFonts w:ascii="Arial" w:hAnsi="Arial" w:cs="Arial"/>
                <w:b/>
                <w:bCs/>
                <w:color w:val="000000" w:themeColor="text1"/>
                <w:sz w:val="20"/>
                <w:szCs w:val="20"/>
                <w:lang w:val="en-GB"/>
              </w:rPr>
            </w:pPr>
            <w:bookmarkStart w:id="3" w:name="OLE_LINK10"/>
            <w:r w:rsidRPr="00645D2E">
              <w:rPr>
                <w:rFonts w:ascii="Arial" w:hAnsi="Arial" w:cs="Arial"/>
                <w:b/>
                <w:bCs/>
                <w:color w:val="000000" w:themeColor="text1"/>
                <w:sz w:val="20"/>
                <w:szCs w:val="20"/>
                <w:lang w:val="en-GB"/>
              </w:rPr>
              <w:t xml:space="preserve">For the </w:t>
            </w:r>
            <w:r w:rsidR="00057903">
              <w:rPr>
                <w:rFonts w:ascii="Arial" w:hAnsi="Arial" w:cs="Arial"/>
                <w:b/>
                <w:bCs/>
                <w:color w:val="000000" w:themeColor="text1"/>
                <w:sz w:val="20"/>
                <w:szCs w:val="20"/>
                <w:lang w:val="en-GB"/>
              </w:rPr>
              <w:t>six</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month periods</w:t>
            </w:r>
          </w:p>
        </w:tc>
        <w:tc>
          <w:tcPr>
            <w:tcW w:w="1440" w:type="dxa"/>
            <w:tcBorders>
              <w:top w:val="single" w:sz="4" w:space="0" w:color="auto"/>
              <w:left w:val="nil"/>
              <w:bottom w:val="nil"/>
              <w:right w:val="nil"/>
            </w:tcBorders>
            <w:vAlign w:val="bottom"/>
          </w:tcPr>
          <w:p w14:paraId="00CF8215" w14:textId="0990B497"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Borders>
              <w:top w:val="single" w:sz="4" w:space="0" w:color="auto"/>
              <w:left w:val="nil"/>
              <w:bottom w:val="nil"/>
              <w:right w:val="nil"/>
            </w:tcBorders>
            <w:vAlign w:val="bottom"/>
            <w:hideMark/>
          </w:tcPr>
          <w:p w14:paraId="33BE138E" w14:textId="02D9DBB9"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Borders>
              <w:top w:val="single" w:sz="4" w:space="0" w:color="auto"/>
              <w:left w:val="nil"/>
              <w:bottom w:val="nil"/>
              <w:right w:val="nil"/>
            </w:tcBorders>
            <w:vAlign w:val="bottom"/>
          </w:tcPr>
          <w:p w14:paraId="1E0103B5" w14:textId="5938E2EE"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2026</w:t>
            </w:r>
          </w:p>
        </w:tc>
        <w:tc>
          <w:tcPr>
            <w:tcW w:w="1440" w:type="dxa"/>
            <w:tcBorders>
              <w:top w:val="single" w:sz="4" w:space="0" w:color="auto"/>
              <w:left w:val="nil"/>
              <w:bottom w:val="nil"/>
              <w:right w:val="nil"/>
            </w:tcBorders>
            <w:vAlign w:val="bottom"/>
            <w:hideMark/>
          </w:tcPr>
          <w:p w14:paraId="27F802EC" w14:textId="6E97DCE8" w:rsidR="00AA3360" w:rsidRPr="00645D2E" w:rsidRDefault="00B441C1" w:rsidP="00AA3360">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AA3360" w:rsidRPr="00645D2E" w14:paraId="19AFCE69" w14:textId="77777777" w:rsidTr="173AC92C">
        <w:trPr>
          <w:trHeight w:val="20"/>
        </w:trPr>
        <w:tc>
          <w:tcPr>
            <w:tcW w:w="3269" w:type="dxa"/>
            <w:vAlign w:val="bottom"/>
            <w:hideMark/>
          </w:tcPr>
          <w:p w14:paraId="180F4F2D" w14:textId="73932337" w:rsidR="00AA3360" w:rsidRPr="00645D2E" w:rsidRDefault="00AA3360" w:rsidP="00270D7B">
            <w:pPr>
              <w:spacing w:after="0" w:line="240" w:lineRule="auto"/>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   ended </w:t>
            </w:r>
            <w:r w:rsidR="00B441C1" w:rsidRPr="00645D2E">
              <w:rPr>
                <w:rFonts w:ascii="Arial" w:hAnsi="Arial" w:cs="Arial"/>
                <w:b/>
                <w:bCs/>
                <w:color w:val="000000" w:themeColor="text1"/>
                <w:sz w:val="20"/>
                <w:szCs w:val="20"/>
                <w:lang w:val="en-GB"/>
              </w:rPr>
              <w:t>3</w:t>
            </w:r>
            <w:r w:rsidR="00E53312">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E53312">
              <w:rPr>
                <w:rFonts w:ascii="Arial" w:hAnsi="Arial" w:cs="Arial"/>
                <w:b/>
                <w:bCs/>
                <w:color w:val="000000" w:themeColor="text1"/>
                <w:sz w:val="20"/>
                <w:szCs w:val="20"/>
                <w:lang w:val="en-GB"/>
              </w:rPr>
              <w:t>June</w:t>
            </w:r>
          </w:p>
        </w:tc>
        <w:tc>
          <w:tcPr>
            <w:tcW w:w="1440" w:type="dxa"/>
            <w:tcBorders>
              <w:top w:val="nil"/>
              <w:left w:val="nil"/>
              <w:bottom w:val="single" w:sz="4" w:space="0" w:color="auto"/>
              <w:right w:val="nil"/>
            </w:tcBorders>
            <w:vAlign w:val="bottom"/>
          </w:tcPr>
          <w:p w14:paraId="1E5D21AE" w14:textId="7CD6699E"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hideMark/>
          </w:tcPr>
          <w:p w14:paraId="75E1C9C1" w14:textId="61D2A024"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tcPr>
          <w:p w14:paraId="7205DE22" w14:textId="79335375"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hideMark/>
          </w:tcPr>
          <w:p w14:paraId="6627A347" w14:textId="4A825F7C" w:rsidR="00AA3360" w:rsidRPr="00645D2E" w:rsidRDefault="00AA3360" w:rsidP="00AA3360">
            <w:pPr>
              <w:spacing w:after="0" w:line="240" w:lineRule="auto"/>
              <w:ind w:left="331" w:right="-72" w:hanging="331"/>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00B441C1" w:rsidRPr="00645D2E">
              <w:rPr>
                <w:rFonts w:ascii="Arial" w:hAnsi="Arial" w:cs="Arial"/>
                <w:b/>
                <w:bCs/>
                <w:color w:val="000000" w:themeColor="text1"/>
                <w:sz w:val="20"/>
                <w:szCs w:val="20"/>
                <w:lang w:val="en-GB"/>
              </w:rPr>
              <w:t>000</w:t>
            </w:r>
          </w:p>
        </w:tc>
      </w:tr>
      <w:tr w:rsidR="002B642E" w:rsidRPr="00645D2E" w14:paraId="01932AC7" w14:textId="77777777" w:rsidTr="173AC92C">
        <w:trPr>
          <w:trHeight w:val="20"/>
        </w:trPr>
        <w:tc>
          <w:tcPr>
            <w:tcW w:w="3269" w:type="dxa"/>
            <w:vAlign w:val="bottom"/>
          </w:tcPr>
          <w:p w14:paraId="075290D1" w14:textId="77777777" w:rsidR="002B642E" w:rsidRPr="00645D2E" w:rsidRDefault="002B642E" w:rsidP="00270D7B">
            <w:pPr>
              <w:spacing w:after="0" w:line="240" w:lineRule="auto"/>
              <w:rPr>
                <w:rFonts w:ascii="Arial" w:hAnsi="Arial" w:cs="Arial"/>
                <w:b/>
                <w:bCs/>
                <w:color w:val="000000" w:themeColor="text1"/>
                <w:sz w:val="20"/>
                <w:szCs w:val="20"/>
                <w:lang w:val="en-GB"/>
              </w:rPr>
            </w:pPr>
          </w:p>
        </w:tc>
        <w:tc>
          <w:tcPr>
            <w:tcW w:w="1440" w:type="dxa"/>
            <w:tcBorders>
              <w:top w:val="nil"/>
              <w:left w:val="nil"/>
              <w:right w:val="nil"/>
            </w:tcBorders>
            <w:vAlign w:val="bottom"/>
          </w:tcPr>
          <w:p w14:paraId="058A45F8"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24AAFCBC"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4EAE7045"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1515D4D8" w14:textId="77777777" w:rsidR="002B642E" w:rsidRPr="00645D2E" w:rsidRDefault="002B642E" w:rsidP="00501B4B">
            <w:pPr>
              <w:spacing w:after="0" w:line="240" w:lineRule="auto"/>
              <w:ind w:left="331" w:right="-72" w:hanging="331"/>
              <w:jc w:val="right"/>
              <w:rPr>
                <w:rFonts w:ascii="Arial" w:hAnsi="Arial" w:cs="Arial"/>
                <w:b/>
                <w:bCs/>
                <w:color w:val="000000" w:themeColor="text1"/>
                <w:sz w:val="20"/>
                <w:szCs w:val="20"/>
                <w:lang w:val="en-GB"/>
              </w:rPr>
            </w:pPr>
          </w:p>
        </w:tc>
      </w:tr>
      <w:tr w:rsidR="004C4983" w:rsidRPr="00645D2E" w14:paraId="621E4E18" w14:textId="77777777" w:rsidTr="173AC92C">
        <w:trPr>
          <w:trHeight w:val="20"/>
        </w:trPr>
        <w:tc>
          <w:tcPr>
            <w:tcW w:w="3269" w:type="dxa"/>
            <w:hideMark/>
          </w:tcPr>
          <w:p w14:paraId="5A3BFFA6" w14:textId="53890FF6" w:rsidR="002F03FE" w:rsidRPr="00645D2E" w:rsidRDefault="003A217F"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lang w:val="en-GB"/>
              </w:rPr>
              <w:t>Other income</w:t>
            </w:r>
          </w:p>
        </w:tc>
        <w:tc>
          <w:tcPr>
            <w:tcW w:w="1440" w:type="dxa"/>
            <w:vAlign w:val="bottom"/>
          </w:tcPr>
          <w:p w14:paraId="4ACB6F0D"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79702734"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5E9CDBCB"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42A8D5C9" w14:textId="77777777" w:rsidR="002F03FE" w:rsidRPr="00645D2E" w:rsidRDefault="002F03FE" w:rsidP="00501B4B">
            <w:pPr>
              <w:spacing w:after="0" w:line="240" w:lineRule="auto"/>
              <w:ind w:right="-72"/>
              <w:jc w:val="right"/>
              <w:rPr>
                <w:rFonts w:ascii="Arial" w:hAnsi="Arial" w:cs="Arial"/>
                <w:color w:val="000000" w:themeColor="text1"/>
                <w:sz w:val="20"/>
                <w:szCs w:val="20"/>
                <w:lang w:val="en-GB"/>
              </w:rPr>
            </w:pPr>
          </w:p>
        </w:tc>
      </w:tr>
      <w:tr w:rsidR="00AA3360" w:rsidRPr="00645D2E" w14:paraId="5BA5205F" w14:textId="77777777" w:rsidTr="173AC92C">
        <w:trPr>
          <w:trHeight w:val="20"/>
        </w:trPr>
        <w:tc>
          <w:tcPr>
            <w:tcW w:w="3269" w:type="dxa"/>
            <w:hideMark/>
          </w:tcPr>
          <w:p w14:paraId="3FA6D2E6" w14:textId="1CDDFE36"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vAlign w:val="bottom"/>
          </w:tcPr>
          <w:p w14:paraId="7DF595C5" w14:textId="50D0C470" w:rsidR="00AA3360" w:rsidRPr="00645D2E" w:rsidRDefault="0075434B"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517FAD10" w14:textId="380746FB" w:rsidR="00AA3360" w:rsidRPr="00645D2E" w:rsidRDefault="00AA3360" w:rsidP="00AA3360">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1440" w:type="dxa"/>
            <w:vAlign w:val="bottom"/>
          </w:tcPr>
          <w:p w14:paraId="2A1F1A74" w14:textId="6929C4DA" w:rsidR="00AA3360" w:rsidRPr="00645D2E" w:rsidRDefault="00FF79A2"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8,974</w:t>
            </w:r>
          </w:p>
        </w:tc>
        <w:tc>
          <w:tcPr>
            <w:tcW w:w="1440" w:type="dxa"/>
            <w:vAlign w:val="bottom"/>
          </w:tcPr>
          <w:p w14:paraId="06468D3D" w14:textId="3FA7B463" w:rsidR="00AA3360" w:rsidRPr="00645D2E" w:rsidRDefault="0068789A"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18,715</w:t>
            </w:r>
          </w:p>
        </w:tc>
      </w:tr>
      <w:tr w:rsidR="00AA3360" w:rsidRPr="00645D2E" w14:paraId="3C2AB89A" w14:textId="77777777" w:rsidTr="173AC92C">
        <w:trPr>
          <w:trHeight w:val="20"/>
        </w:trPr>
        <w:tc>
          <w:tcPr>
            <w:tcW w:w="3269" w:type="dxa"/>
            <w:hideMark/>
          </w:tcPr>
          <w:p w14:paraId="68D7B3BA" w14:textId="31BAC173"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Associates</w:t>
            </w:r>
          </w:p>
        </w:tc>
        <w:tc>
          <w:tcPr>
            <w:tcW w:w="1440" w:type="dxa"/>
            <w:vAlign w:val="bottom"/>
          </w:tcPr>
          <w:p w14:paraId="3616D0E5" w14:textId="6CFA83C1" w:rsidR="00AA3360" w:rsidRPr="00645D2E" w:rsidRDefault="00BF781A"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w:t>
            </w:r>
            <w:r w:rsidR="00F93894">
              <w:rPr>
                <w:rFonts w:ascii="Arial" w:hAnsi="Arial" w:cs="Arial"/>
                <w:color w:val="000000" w:themeColor="text1"/>
                <w:sz w:val="20"/>
                <w:szCs w:val="20"/>
                <w:lang w:val="en-GB"/>
              </w:rPr>
              <w:t>26</w:t>
            </w:r>
          </w:p>
        </w:tc>
        <w:tc>
          <w:tcPr>
            <w:tcW w:w="1440" w:type="dxa"/>
            <w:vAlign w:val="bottom"/>
          </w:tcPr>
          <w:p w14:paraId="2458B15E" w14:textId="55B3A85D" w:rsidR="00AA3360" w:rsidRPr="00645D2E" w:rsidRDefault="002135E2"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712</w:t>
            </w:r>
          </w:p>
        </w:tc>
        <w:tc>
          <w:tcPr>
            <w:tcW w:w="1440" w:type="dxa"/>
            <w:vAlign w:val="bottom"/>
          </w:tcPr>
          <w:p w14:paraId="79992442" w14:textId="785DA71F" w:rsidR="00AA3360" w:rsidRPr="00645D2E" w:rsidRDefault="00424567"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616</w:t>
            </w:r>
          </w:p>
        </w:tc>
        <w:tc>
          <w:tcPr>
            <w:tcW w:w="1440" w:type="dxa"/>
            <w:vAlign w:val="bottom"/>
          </w:tcPr>
          <w:p w14:paraId="0310F243" w14:textId="79BA7F13" w:rsidR="00AA3360" w:rsidRPr="00645D2E" w:rsidRDefault="001F0318"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502</w:t>
            </w:r>
          </w:p>
        </w:tc>
      </w:tr>
      <w:tr w:rsidR="00AA3360" w:rsidRPr="00645D2E" w14:paraId="163681AD" w14:textId="77777777" w:rsidTr="173AC92C">
        <w:trPr>
          <w:trHeight w:val="20"/>
        </w:trPr>
        <w:tc>
          <w:tcPr>
            <w:tcW w:w="3269" w:type="dxa"/>
          </w:tcPr>
          <w:p w14:paraId="0ACD3476" w14:textId="64DA3DD2"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 xml:space="preserve">   - Other related parties</w:t>
            </w:r>
          </w:p>
        </w:tc>
        <w:tc>
          <w:tcPr>
            <w:tcW w:w="1440" w:type="dxa"/>
            <w:vAlign w:val="bottom"/>
          </w:tcPr>
          <w:p w14:paraId="7D623D33" w14:textId="0BAEA3AC" w:rsidR="00AA3360" w:rsidRPr="00645D2E" w:rsidRDefault="00EF2BDE"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429</w:t>
            </w:r>
          </w:p>
        </w:tc>
        <w:tc>
          <w:tcPr>
            <w:tcW w:w="1440" w:type="dxa"/>
            <w:vAlign w:val="bottom"/>
          </w:tcPr>
          <w:p w14:paraId="3CD2BF6B" w14:textId="62F18A08" w:rsidR="00AA3360" w:rsidRPr="00645D2E" w:rsidRDefault="00DA6AB6" w:rsidP="00AA3360">
            <w:pPr>
              <w:spacing w:after="0" w:line="240" w:lineRule="auto"/>
              <w:ind w:right="-72"/>
              <w:jc w:val="right"/>
              <w:rPr>
                <w:rFonts w:ascii="Arial" w:hAnsi="Arial" w:cs="Arial"/>
                <w:color w:val="000000" w:themeColor="text1"/>
                <w:sz w:val="20"/>
                <w:szCs w:val="20"/>
                <w:lang w:val="en-GB"/>
              </w:rPr>
            </w:pPr>
            <w:r>
              <w:rPr>
                <w:rFonts w:ascii="Arial" w:eastAsia="Arial Unicode MS" w:hAnsi="Arial" w:cs="Arial"/>
                <w:color w:val="000000" w:themeColor="text1"/>
                <w:sz w:val="20"/>
                <w:szCs w:val="20"/>
                <w:lang w:val="en-GB"/>
              </w:rPr>
              <w:t>-</w:t>
            </w:r>
          </w:p>
        </w:tc>
        <w:tc>
          <w:tcPr>
            <w:tcW w:w="1440" w:type="dxa"/>
            <w:vAlign w:val="bottom"/>
          </w:tcPr>
          <w:p w14:paraId="7C06494E" w14:textId="43BE063D" w:rsidR="00AA3360" w:rsidRPr="00645D2E" w:rsidRDefault="000B21A9" w:rsidP="00AA3360">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429</w:t>
            </w:r>
          </w:p>
        </w:tc>
        <w:tc>
          <w:tcPr>
            <w:tcW w:w="1440" w:type="dxa"/>
            <w:vAlign w:val="bottom"/>
          </w:tcPr>
          <w:p w14:paraId="18372296" w14:textId="4D090209" w:rsidR="00AA3360" w:rsidRPr="00645D2E" w:rsidRDefault="00351C62" w:rsidP="00AA3360">
            <w:pPr>
              <w:spacing w:after="0" w:line="240" w:lineRule="auto"/>
              <w:ind w:right="-72"/>
              <w:jc w:val="right"/>
              <w:rPr>
                <w:rFonts w:ascii="Arial" w:hAnsi="Arial" w:cs="Arial"/>
                <w:color w:val="000000" w:themeColor="text1"/>
                <w:sz w:val="20"/>
                <w:szCs w:val="20"/>
                <w:lang w:val="en-GB"/>
              </w:rPr>
            </w:pPr>
            <w:r>
              <w:rPr>
                <w:rFonts w:ascii="Arial" w:eastAsia="Arial Unicode MS" w:hAnsi="Arial" w:cs="Arial"/>
                <w:color w:val="000000" w:themeColor="text1"/>
                <w:sz w:val="20"/>
                <w:szCs w:val="20"/>
                <w:lang w:val="en-GB"/>
              </w:rPr>
              <w:t>-</w:t>
            </w:r>
          </w:p>
        </w:tc>
      </w:tr>
      <w:tr w:rsidR="00AA3360" w:rsidRPr="00645D2E" w14:paraId="1E120123" w14:textId="77777777" w:rsidTr="173AC92C">
        <w:trPr>
          <w:trHeight w:val="20"/>
        </w:trPr>
        <w:tc>
          <w:tcPr>
            <w:tcW w:w="3269" w:type="dxa"/>
          </w:tcPr>
          <w:p w14:paraId="3D8DBE08"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top w:val="single" w:sz="4" w:space="0" w:color="auto"/>
            </w:tcBorders>
            <w:vAlign w:val="bottom"/>
          </w:tcPr>
          <w:p w14:paraId="01BFFD78"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D6B9FCA"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64DDCEE4"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C56EEC0"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r>
      <w:tr w:rsidR="00AA3360" w:rsidRPr="00645D2E" w14:paraId="34F976EB" w14:textId="77777777" w:rsidTr="173AC92C">
        <w:trPr>
          <w:trHeight w:val="20"/>
        </w:trPr>
        <w:tc>
          <w:tcPr>
            <w:tcW w:w="3269" w:type="dxa"/>
          </w:tcPr>
          <w:p w14:paraId="53D3BFB8"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bottom w:val="single" w:sz="4" w:space="0" w:color="auto"/>
            </w:tcBorders>
            <w:vAlign w:val="bottom"/>
          </w:tcPr>
          <w:p w14:paraId="7D6EDAEB" w14:textId="613C18DC" w:rsidR="00AA3360" w:rsidRPr="00645D2E" w:rsidRDefault="00C04208"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1,2</w:t>
            </w:r>
            <w:r w:rsidR="00FD6960">
              <w:rPr>
                <w:rFonts w:ascii="Arial" w:eastAsia="Arial Unicode MS" w:hAnsi="Arial" w:cs="Arial"/>
                <w:color w:val="000000" w:themeColor="text1"/>
                <w:sz w:val="20"/>
                <w:szCs w:val="20"/>
              </w:rPr>
              <w:t>55</w:t>
            </w:r>
          </w:p>
        </w:tc>
        <w:tc>
          <w:tcPr>
            <w:tcW w:w="1440" w:type="dxa"/>
            <w:tcBorders>
              <w:bottom w:val="single" w:sz="4" w:space="0" w:color="auto"/>
            </w:tcBorders>
            <w:vAlign w:val="bottom"/>
          </w:tcPr>
          <w:p w14:paraId="20D16AD9" w14:textId="5EE62315" w:rsidR="00AA3360" w:rsidRPr="00645D2E" w:rsidRDefault="00DA6AB6"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lang w:val="en-GB"/>
              </w:rPr>
              <w:t>712</w:t>
            </w:r>
          </w:p>
        </w:tc>
        <w:tc>
          <w:tcPr>
            <w:tcW w:w="1440" w:type="dxa"/>
            <w:tcBorders>
              <w:bottom w:val="single" w:sz="4" w:space="0" w:color="auto"/>
            </w:tcBorders>
            <w:vAlign w:val="bottom"/>
          </w:tcPr>
          <w:p w14:paraId="1CFCDBE1" w14:textId="5D1072D5" w:rsidR="00AA3360" w:rsidRPr="00645D2E" w:rsidRDefault="00F6511F"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10</w:t>
            </w:r>
            <w:r w:rsidR="00E649FA" w:rsidRPr="00645D2E">
              <w:rPr>
                <w:rFonts w:ascii="Arial" w:eastAsia="Arial Unicode MS" w:hAnsi="Arial" w:cs="Arial"/>
                <w:color w:val="000000" w:themeColor="text1"/>
                <w:sz w:val="20"/>
                <w:szCs w:val="20"/>
              </w:rPr>
              <w:t>,</w:t>
            </w:r>
            <w:r>
              <w:rPr>
                <w:rFonts w:ascii="Arial" w:eastAsia="Arial Unicode MS" w:hAnsi="Arial" w:cs="Arial"/>
                <w:color w:val="000000" w:themeColor="text1"/>
                <w:sz w:val="20"/>
                <w:szCs w:val="20"/>
              </w:rPr>
              <w:t>019</w:t>
            </w:r>
          </w:p>
        </w:tc>
        <w:tc>
          <w:tcPr>
            <w:tcW w:w="1440" w:type="dxa"/>
            <w:tcBorders>
              <w:bottom w:val="single" w:sz="4" w:space="0" w:color="auto"/>
            </w:tcBorders>
            <w:vAlign w:val="bottom"/>
          </w:tcPr>
          <w:p w14:paraId="2B8C006F" w14:textId="626BC34C" w:rsidR="00AA3360" w:rsidRPr="00645D2E" w:rsidRDefault="009E401A" w:rsidP="00AA3360">
            <w:pPr>
              <w:spacing w:after="0" w:line="240" w:lineRule="auto"/>
              <w:ind w:right="-72"/>
              <w:jc w:val="right"/>
              <w:rPr>
                <w:rFonts w:ascii="Arial" w:eastAsia="Arial Unicode MS" w:hAnsi="Arial" w:cs="Arial"/>
                <w:color w:val="000000" w:themeColor="text1"/>
                <w:sz w:val="20"/>
                <w:szCs w:val="20"/>
                <w:cs/>
              </w:rPr>
            </w:pPr>
            <w:r>
              <w:rPr>
                <w:rFonts w:ascii="Arial" w:eastAsia="Arial Unicode MS" w:hAnsi="Arial" w:cs="Arial"/>
                <w:color w:val="000000" w:themeColor="text1"/>
                <w:sz w:val="20"/>
                <w:szCs w:val="20"/>
                <w:lang w:val="en-GB"/>
              </w:rPr>
              <w:t>1</w:t>
            </w:r>
            <w:r w:rsidR="00B441C1" w:rsidRPr="00645D2E">
              <w:rPr>
                <w:rFonts w:ascii="Arial" w:eastAsia="Arial Unicode MS" w:hAnsi="Arial" w:cs="Arial"/>
                <w:color w:val="000000" w:themeColor="text1"/>
                <w:sz w:val="20"/>
                <w:szCs w:val="20"/>
                <w:lang w:val="en-GB"/>
              </w:rPr>
              <w:t>9</w:t>
            </w:r>
            <w:r w:rsidR="00AA3360" w:rsidRPr="00645D2E">
              <w:rPr>
                <w:rFonts w:ascii="Arial" w:eastAsia="Arial Unicode MS" w:hAnsi="Arial" w:cs="Arial"/>
                <w:color w:val="000000" w:themeColor="text1"/>
                <w:sz w:val="20"/>
                <w:szCs w:val="20"/>
              </w:rPr>
              <w:t>,</w:t>
            </w:r>
            <w:r>
              <w:rPr>
                <w:rFonts w:ascii="Arial" w:eastAsia="Arial Unicode MS" w:hAnsi="Arial" w:cs="Arial"/>
                <w:color w:val="000000" w:themeColor="text1"/>
                <w:sz w:val="20"/>
                <w:szCs w:val="20"/>
                <w:lang w:val="en-GB"/>
              </w:rPr>
              <w:t>217</w:t>
            </w:r>
          </w:p>
        </w:tc>
      </w:tr>
      <w:tr w:rsidR="00AA3360" w:rsidRPr="00645D2E" w14:paraId="1518A860" w14:textId="77777777" w:rsidTr="173AC92C">
        <w:trPr>
          <w:trHeight w:val="20"/>
        </w:trPr>
        <w:tc>
          <w:tcPr>
            <w:tcW w:w="3269" w:type="dxa"/>
          </w:tcPr>
          <w:p w14:paraId="17C321FF"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vAlign w:val="bottom"/>
          </w:tcPr>
          <w:p w14:paraId="33FBE71D"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61DE1535"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FE06BA5"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7F8E672A"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r>
      <w:tr w:rsidR="00AA3360" w:rsidRPr="00645D2E" w14:paraId="48B4C29A" w14:textId="77777777" w:rsidTr="173AC92C">
        <w:trPr>
          <w:trHeight w:val="20"/>
        </w:trPr>
        <w:tc>
          <w:tcPr>
            <w:tcW w:w="3269" w:type="dxa"/>
          </w:tcPr>
          <w:p w14:paraId="1339AC90" w14:textId="7C2443C5"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Purchases of goods</w:t>
            </w:r>
          </w:p>
        </w:tc>
        <w:tc>
          <w:tcPr>
            <w:tcW w:w="1440" w:type="dxa"/>
            <w:vAlign w:val="bottom"/>
          </w:tcPr>
          <w:p w14:paraId="269DD061"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0F4FD855"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052AE61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59CA809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p>
        </w:tc>
      </w:tr>
      <w:tr w:rsidR="00AA3360" w:rsidRPr="00645D2E" w14:paraId="1531048E" w14:textId="77777777" w:rsidTr="173AC92C">
        <w:trPr>
          <w:trHeight w:val="20"/>
        </w:trPr>
        <w:tc>
          <w:tcPr>
            <w:tcW w:w="3269" w:type="dxa"/>
          </w:tcPr>
          <w:p w14:paraId="23DF9211" w14:textId="335820FC"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52F36E4A" w14:textId="3D2CA336" w:rsidR="00AA3360" w:rsidRPr="00645D2E" w:rsidRDefault="00087323"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2,074</w:t>
            </w:r>
          </w:p>
        </w:tc>
        <w:tc>
          <w:tcPr>
            <w:tcW w:w="1440" w:type="dxa"/>
            <w:tcBorders>
              <w:bottom w:val="single" w:sz="4" w:space="0" w:color="auto"/>
            </w:tcBorders>
            <w:vAlign w:val="bottom"/>
          </w:tcPr>
          <w:p w14:paraId="5FDAFE19" w14:textId="60E8BB82" w:rsidR="00AA3360" w:rsidRPr="00645D2E" w:rsidRDefault="00FE112E"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lang w:val="en-GB"/>
              </w:rPr>
              <w:t>63,406</w:t>
            </w:r>
          </w:p>
        </w:tc>
        <w:tc>
          <w:tcPr>
            <w:tcW w:w="1440" w:type="dxa"/>
            <w:tcBorders>
              <w:bottom w:val="single" w:sz="4" w:space="0" w:color="auto"/>
            </w:tcBorders>
            <w:vAlign w:val="bottom"/>
          </w:tcPr>
          <w:p w14:paraId="6F52F087" w14:textId="2C9BCC4C" w:rsidR="00AA3360" w:rsidRPr="00645D2E" w:rsidRDefault="00326766"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5BE25703" w14:textId="184D9AAC"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w:t>
            </w:r>
          </w:p>
        </w:tc>
      </w:tr>
      <w:tr w:rsidR="00AA3360" w:rsidRPr="00645D2E" w14:paraId="4BB3EA54" w14:textId="77777777" w:rsidTr="173AC92C">
        <w:trPr>
          <w:trHeight w:val="20"/>
        </w:trPr>
        <w:tc>
          <w:tcPr>
            <w:tcW w:w="3269" w:type="dxa"/>
          </w:tcPr>
          <w:p w14:paraId="73653208"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top w:val="single" w:sz="4" w:space="0" w:color="auto"/>
            </w:tcBorders>
            <w:vAlign w:val="bottom"/>
          </w:tcPr>
          <w:p w14:paraId="0C3D3F37"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4AEE072"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3E5497B"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E40EC3E" w14:textId="77777777" w:rsidR="00AA3360" w:rsidRPr="00645D2E" w:rsidRDefault="00AA3360" w:rsidP="00AA3360">
            <w:pPr>
              <w:spacing w:after="0" w:line="240" w:lineRule="auto"/>
              <w:ind w:right="-72"/>
              <w:jc w:val="right"/>
              <w:rPr>
                <w:rFonts w:ascii="Arial" w:hAnsi="Arial" w:cs="Arial"/>
                <w:color w:val="000000" w:themeColor="text1"/>
                <w:sz w:val="20"/>
                <w:szCs w:val="20"/>
                <w:lang w:val="en-GB"/>
              </w:rPr>
            </w:pPr>
          </w:p>
        </w:tc>
      </w:tr>
      <w:tr w:rsidR="00AA3360" w:rsidRPr="00645D2E" w14:paraId="2C123802" w14:textId="77777777" w:rsidTr="173AC92C">
        <w:trPr>
          <w:trHeight w:val="20"/>
        </w:trPr>
        <w:tc>
          <w:tcPr>
            <w:tcW w:w="3269" w:type="dxa"/>
          </w:tcPr>
          <w:p w14:paraId="24DE7D4D"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bottom w:val="single" w:sz="4" w:space="0" w:color="auto"/>
            </w:tcBorders>
            <w:vAlign w:val="bottom"/>
          </w:tcPr>
          <w:p w14:paraId="0679C1F3" w14:textId="5AE69CAB" w:rsidR="00AA3360" w:rsidRPr="00645D2E" w:rsidRDefault="00014522"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2,074</w:t>
            </w:r>
          </w:p>
        </w:tc>
        <w:tc>
          <w:tcPr>
            <w:tcW w:w="1440" w:type="dxa"/>
            <w:tcBorders>
              <w:bottom w:val="single" w:sz="4" w:space="0" w:color="auto"/>
            </w:tcBorders>
            <w:vAlign w:val="bottom"/>
          </w:tcPr>
          <w:p w14:paraId="08124BFE" w14:textId="250DD032" w:rsidR="00AA3360" w:rsidRPr="00645D2E" w:rsidRDefault="00D1676B"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lang w:val="en-GB"/>
              </w:rPr>
              <w:t>63,406</w:t>
            </w:r>
          </w:p>
        </w:tc>
        <w:tc>
          <w:tcPr>
            <w:tcW w:w="1440" w:type="dxa"/>
            <w:tcBorders>
              <w:bottom w:val="single" w:sz="4" w:space="0" w:color="auto"/>
            </w:tcBorders>
            <w:vAlign w:val="bottom"/>
          </w:tcPr>
          <w:p w14:paraId="40F9F20A" w14:textId="39B3EF28" w:rsidR="00AA3360" w:rsidRPr="00645D2E" w:rsidRDefault="00326766"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4FC74E43" w14:textId="74337BD8"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r>
      <w:tr w:rsidR="00AA3360" w:rsidRPr="00645D2E" w14:paraId="0F25344D" w14:textId="77777777" w:rsidTr="173AC92C">
        <w:trPr>
          <w:trHeight w:val="20"/>
        </w:trPr>
        <w:tc>
          <w:tcPr>
            <w:tcW w:w="3269" w:type="dxa"/>
          </w:tcPr>
          <w:p w14:paraId="637567C2"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lang w:val="en-GB"/>
              </w:rPr>
            </w:pPr>
          </w:p>
        </w:tc>
        <w:tc>
          <w:tcPr>
            <w:tcW w:w="1440" w:type="dxa"/>
            <w:tcBorders>
              <w:top w:val="single" w:sz="4" w:space="0" w:color="auto"/>
            </w:tcBorders>
            <w:vAlign w:val="bottom"/>
          </w:tcPr>
          <w:p w14:paraId="2A1A7237"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539C81AB"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6276738"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0AFB0FA"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p>
        </w:tc>
      </w:tr>
      <w:tr w:rsidR="00AA3360" w:rsidRPr="00645D2E" w14:paraId="46D3A121" w14:textId="77777777" w:rsidTr="173AC92C">
        <w:trPr>
          <w:trHeight w:val="20"/>
        </w:trPr>
        <w:tc>
          <w:tcPr>
            <w:tcW w:w="3269" w:type="dxa"/>
          </w:tcPr>
          <w:p w14:paraId="24FCEBCF" w14:textId="22DE46D5"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Other expenses</w:t>
            </w:r>
          </w:p>
        </w:tc>
        <w:tc>
          <w:tcPr>
            <w:tcW w:w="1440" w:type="dxa"/>
            <w:vAlign w:val="bottom"/>
          </w:tcPr>
          <w:p w14:paraId="15EF3799"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534A26E"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F481221"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2AEC505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p>
        </w:tc>
      </w:tr>
      <w:tr w:rsidR="00AA3360" w:rsidRPr="00645D2E" w14:paraId="056D0DB0" w14:textId="77777777" w:rsidTr="173AC92C">
        <w:trPr>
          <w:trHeight w:val="20"/>
        </w:trPr>
        <w:tc>
          <w:tcPr>
            <w:tcW w:w="3269" w:type="dxa"/>
          </w:tcPr>
          <w:p w14:paraId="4565EA14" w14:textId="47D1EB50"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vAlign w:val="bottom"/>
          </w:tcPr>
          <w:p w14:paraId="71D1E884" w14:textId="0B7B7383" w:rsidR="00AA3360" w:rsidRPr="00645D2E" w:rsidRDefault="00DC5C55"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vAlign w:val="bottom"/>
          </w:tcPr>
          <w:p w14:paraId="1CD1F555" w14:textId="20B58D11"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vAlign w:val="bottom"/>
          </w:tcPr>
          <w:p w14:paraId="3DBD8E94" w14:textId="4EE9E54E" w:rsidR="00AA3360" w:rsidRPr="00645D2E" w:rsidRDefault="00BF0539"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128</w:t>
            </w:r>
          </w:p>
        </w:tc>
        <w:tc>
          <w:tcPr>
            <w:tcW w:w="1440" w:type="dxa"/>
            <w:vAlign w:val="bottom"/>
          </w:tcPr>
          <w:p w14:paraId="2C138F4B" w14:textId="35037AA1" w:rsidR="00AA3360" w:rsidRPr="00645D2E" w:rsidRDefault="00244165" w:rsidP="00AA3360">
            <w:pPr>
              <w:spacing w:after="0" w:line="240" w:lineRule="auto"/>
              <w:ind w:right="-72"/>
              <w:jc w:val="right"/>
              <w:rPr>
                <w:rFonts w:ascii="Arial" w:eastAsia="Arial Unicode MS" w:hAnsi="Arial" w:cs="Arial"/>
                <w:color w:val="000000" w:themeColor="text1"/>
                <w:sz w:val="20"/>
                <w:szCs w:val="20"/>
                <w:cs/>
              </w:rPr>
            </w:pPr>
            <w:r>
              <w:rPr>
                <w:rFonts w:ascii="Arial" w:eastAsia="Arial Unicode MS" w:hAnsi="Arial" w:cs="Arial"/>
                <w:color w:val="000000" w:themeColor="text1"/>
                <w:sz w:val="20"/>
                <w:szCs w:val="20"/>
                <w:lang w:val="en-GB"/>
              </w:rPr>
              <w:t>167</w:t>
            </w:r>
          </w:p>
        </w:tc>
      </w:tr>
      <w:tr w:rsidR="00AA3360" w:rsidRPr="00645D2E" w14:paraId="6B196AE5" w14:textId="77777777" w:rsidTr="173AC92C">
        <w:trPr>
          <w:trHeight w:val="20"/>
        </w:trPr>
        <w:tc>
          <w:tcPr>
            <w:tcW w:w="3269" w:type="dxa"/>
          </w:tcPr>
          <w:p w14:paraId="21571EF6" w14:textId="58E1B2B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264B8CF3" w14:textId="3B227863" w:rsidR="00AA3360" w:rsidRPr="00645D2E" w:rsidRDefault="00761014"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3,393</w:t>
            </w:r>
          </w:p>
        </w:tc>
        <w:tc>
          <w:tcPr>
            <w:tcW w:w="1440" w:type="dxa"/>
            <w:tcBorders>
              <w:bottom w:val="single" w:sz="4" w:space="0" w:color="auto"/>
            </w:tcBorders>
            <w:vAlign w:val="bottom"/>
          </w:tcPr>
          <w:p w14:paraId="3B6B07FD" w14:textId="15E17094" w:rsidR="00AA3360" w:rsidRPr="00645D2E" w:rsidRDefault="00E837B1"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lang w:val="en-GB"/>
              </w:rPr>
              <w:t>5,177</w:t>
            </w:r>
          </w:p>
        </w:tc>
        <w:tc>
          <w:tcPr>
            <w:tcW w:w="1440" w:type="dxa"/>
            <w:tcBorders>
              <w:bottom w:val="single" w:sz="4" w:space="0" w:color="auto"/>
            </w:tcBorders>
            <w:vAlign w:val="bottom"/>
          </w:tcPr>
          <w:p w14:paraId="141E5A37" w14:textId="68DCC074" w:rsidR="00AA3360" w:rsidRPr="00645D2E" w:rsidRDefault="007E7425" w:rsidP="00AA3360">
            <w:pPr>
              <w:spacing w:after="0" w:line="240" w:lineRule="auto"/>
              <w:ind w:right="-72"/>
              <w:jc w:val="right"/>
              <w:rPr>
                <w:rFonts w:ascii="Arial" w:eastAsia="Arial Unicode MS" w:hAnsi="Arial" w:cs="Arial"/>
                <w:color w:val="000000" w:themeColor="text1"/>
                <w:sz w:val="20"/>
                <w:szCs w:val="20"/>
              </w:rPr>
            </w:pPr>
            <w:r w:rsidRPr="00645D2E">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6B77B9A2" w14:textId="35C29FFE" w:rsidR="00AA3360" w:rsidRPr="00645D2E" w:rsidRDefault="00AA3360" w:rsidP="00AA3360">
            <w:pPr>
              <w:spacing w:after="0" w:line="240" w:lineRule="auto"/>
              <w:ind w:right="-72"/>
              <w:jc w:val="right"/>
              <w:rPr>
                <w:rFonts w:ascii="Arial" w:eastAsia="Arial Unicode MS" w:hAnsi="Arial" w:cs="Arial"/>
                <w:color w:val="000000" w:themeColor="text1"/>
                <w:sz w:val="20"/>
                <w:szCs w:val="20"/>
                <w:cs/>
              </w:rPr>
            </w:pPr>
            <w:r w:rsidRPr="00645D2E">
              <w:rPr>
                <w:rFonts w:ascii="Arial" w:eastAsia="Arial Unicode MS" w:hAnsi="Arial" w:cs="Arial"/>
                <w:color w:val="000000" w:themeColor="text1"/>
                <w:sz w:val="20"/>
                <w:szCs w:val="20"/>
              </w:rPr>
              <w:t>-</w:t>
            </w:r>
          </w:p>
        </w:tc>
      </w:tr>
      <w:tr w:rsidR="00AA3360" w:rsidRPr="00645D2E" w14:paraId="59E1D6FD" w14:textId="77777777" w:rsidTr="173AC92C">
        <w:trPr>
          <w:trHeight w:val="20"/>
        </w:trPr>
        <w:tc>
          <w:tcPr>
            <w:tcW w:w="3269" w:type="dxa"/>
          </w:tcPr>
          <w:p w14:paraId="54C855DF"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top w:val="single" w:sz="4" w:space="0" w:color="auto"/>
            </w:tcBorders>
            <w:vAlign w:val="bottom"/>
          </w:tcPr>
          <w:p w14:paraId="24931ECF"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B11BA06"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21A5551"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747D5CC" w14:textId="77777777" w:rsidR="00AA3360" w:rsidRPr="00645D2E" w:rsidRDefault="00AA3360" w:rsidP="00AA3360">
            <w:pPr>
              <w:spacing w:after="0" w:line="240" w:lineRule="auto"/>
              <w:ind w:right="-72"/>
              <w:jc w:val="right"/>
              <w:rPr>
                <w:rFonts w:ascii="Arial" w:eastAsia="Arial Unicode MS" w:hAnsi="Arial" w:cs="Arial"/>
                <w:color w:val="000000" w:themeColor="text1"/>
                <w:sz w:val="20"/>
                <w:szCs w:val="20"/>
              </w:rPr>
            </w:pPr>
          </w:p>
        </w:tc>
      </w:tr>
      <w:tr w:rsidR="00AA3360" w:rsidRPr="00645D2E" w14:paraId="498D4B94" w14:textId="77777777" w:rsidTr="173AC92C">
        <w:trPr>
          <w:trHeight w:val="20"/>
        </w:trPr>
        <w:tc>
          <w:tcPr>
            <w:tcW w:w="3269" w:type="dxa"/>
          </w:tcPr>
          <w:p w14:paraId="34F5620E" w14:textId="77777777" w:rsidR="00AA3360" w:rsidRPr="00645D2E" w:rsidRDefault="00AA3360" w:rsidP="00270D7B">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themeColor="text1"/>
                <w:sz w:val="20"/>
                <w:szCs w:val="20"/>
                <w:cs/>
                <w:lang w:val="en-GB"/>
              </w:rPr>
            </w:pPr>
          </w:p>
        </w:tc>
        <w:tc>
          <w:tcPr>
            <w:tcW w:w="1440" w:type="dxa"/>
            <w:tcBorders>
              <w:bottom w:val="single" w:sz="4" w:space="0" w:color="auto"/>
            </w:tcBorders>
            <w:vAlign w:val="bottom"/>
          </w:tcPr>
          <w:p w14:paraId="44BF81D6" w14:textId="2B417536" w:rsidR="00AA3360" w:rsidRPr="00645D2E" w:rsidRDefault="006347AF"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3,393</w:t>
            </w:r>
          </w:p>
        </w:tc>
        <w:tc>
          <w:tcPr>
            <w:tcW w:w="1440" w:type="dxa"/>
            <w:tcBorders>
              <w:bottom w:val="single" w:sz="4" w:space="0" w:color="auto"/>
            </w:tcBorders>
            <w:vAlign w:val="bottom"/>
          </w:tcPr>
          <w:p w14:paraId="01E4C4EA" w14:textId="627C6932" w:rsidR="00AA3360" w:rsidRPr="00645D2E" w:rsidRDefault="00E837B1"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lang w:val="en-GB"/>
              </w:rPr>
              <w:t>5,177</w:t>
            </w:r>
          </w:p>
        </w:tc>
        <w:tc>
          <w:tcPr>
            <w:tcW w:w="1440" w:type="dxa"/>
            <w:tcBorders>
              <w:bottom w:val="single" w:sz="4" w:space="0" w:color="auto"/>
            </w:tcBorders>
            <w:vAlign w:val="bottom"/>
          </w:tcPr>
          <w:p w14:paraId="4062F423" w14:textId="12194157" w:rsidR="00AA3360" w:rsidRPr="00645D2E" w:rsidRDefault="0036010E"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t>128</w:t>
            </w:r>
          </w:p>
        </w:tc>
        <w:tc>
          <w:tcPr>
            <w:tcW w:w="1440" w:type="dxa"/>
            <w:tcBorders>
              <w:bottom w:val="single" w:sz="4" w:space="0" w:color="auto"/>
            </w:tcBorders>
            <w:vAlign w:val="bottom"/>
          </w:tcPr>
          <w:p w14:paraId="2F3CC639" w14:textId="52D0E800" w:rsidR="00AA3360" w:rsidRPr="00645D2E" w:rsidRDefault="00244165" w:rsidP="00AA3360">
            <w:pPr>
              <w:spacing w:after="0" w:line="240" w:lineRule="auto"/>
              <w:ind w:right="-72"/>
              <w:jc w:val="right"/>
              <w:rPr>
                <w:rFonts w:ascii="Arial" w:eastAsia="Arial Unicode MS" w:hAnsi="Arial" w:cs="Arial"/>
                <w:color w:val="000000" w:themeColor="text1"/>
                <w:sz w:val="20"/>
                <w:szCs w:val="20"/>
              </w:rPr>
            </w:pPr>
            <w:r>
              <w:rPr>
                <w:rFonts w:ascii="Arial" w:eastAsia="Arial Unicode MS" w:hAnsi="Arial" w:cs="Arial"/>
                <w:color w:val="000000" w:themeColor="text1"/>
                <w:sz w:val="20"/>
                <w:szCs w:val="20"/>
                <w:lang w:val="en-GB"/>
              </w:rPr>
              <w:t>167</w:t>
            </w:r>
          </w:p>
        </w:tc>
      </w:tr>
      <w:bookmarkEnd w:id="3"/>
    </w:tbl>
    <w:p w14:paraId="3FB05C26" w14:textId="77777777" w:rsidR="007D678F" w:rsidRPr="00645D2E" w:rsidRDefault="007D678F" w:rsidP="00501B4B">
      <w:pPr>
        <w:spacing w:after="0" w:line="240" w:lineRule="auto"/>
        <w:ind w:left="540" w:hanging="540"/>
        <w:jc w:val="thaiDistribute"/>
        <w:rPr>
          <w:rFonts w:ascii="Arial" w:hAnsi="Arial" w:cs="Arial"/>
          <w:b/>
          <w:bCs/>
          <w:color w:val="000000" w:themeColor="text1"/>
          <w:sz w:val="20"/>
          <w:szCs w:val="20"/>
          <w:lang w:val="en-GB"/>
        </w:rPr>
      </w:pPr>
    </w:p>
    <w:p w14:paraId="13E7CA81" w14:textId="22D8F466"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7E30EE">
        <w:rPr>
          <w:rFonts w:ascii="Arial" w:hAnsi="Arial" w:cs="Arial"/>
          <w:b/>
          <w:bCs/>
          <w:color w:val="000000" w:themeColor="text1"/>
          <w:sz w:val="20"/>
          <w:szCs w:val="20"/>
          <w:lang w:val="en-GB"/>
        </w:rPr>
        <w:t>2</w:t>
      </w:r>
      <w:r w:rsidR="00312E06"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2</w:t>
      </w:r>
      <w:r w:rsidR="009438E0" w:rsidRPr="00645D2E">
        <w:rPr>
          <w:rFonts w:ascii="Arial" w:hAnsi="Arial" w:cs="Arial"/>
          <w:color w:val="000000" w:themeColor="text1"/>
          <w:sz w:val="20"/>
          <w:szCs w:val="20"/>
        </w:rPr>
        <w:tab/>
      </w:r>
      <w:r w:rsidR="00174305" w:rsidRPr="00174305">
        <w:rPr>
          <w:rFonts w:ascii="Arial" w:hAnsi="Arial" w:cs="Arial"/>
          <w:b/>
          <w:bCs/>
          <w:color w:val="000000" w:themeColor="text1"/>
          <w:sz w:val="20"/>
          <w:szCs w:val="20"/>
          <w:lang w:val="en-GB"/>
        </w:rPr>
        <w:t>T</w:t>
      </w:r>
      <w:r w:rsidR="009D49A9" w:rsidRPr="00645D2E">
        <w:rPr>
          <w:rFonts w:ascii="Arial" w:hAnsi="Arial" w:cs="Arial"/>
          <w:b/>
          <w:bCs/>
          <w:color w:val="000000" w:themeColor="text1"/>
          <w:sz w:val="20"/>
          <w:szCs w:val="20"/>
          <w:lang w:val="en-GB"/>
        </w:rPr>
        <w:t xml:space="preserve">rade payables </w:t>
      </w:r>
      <w:r w:rsidR="00407E84">
        <w:rPr>
          <w:rFonts w:ascii="Arial" w:hAnsi="Arial" w:cs="Arial"/>
          <w:b/>
          <w:bCs/>
          <w:color w:val="000000" w:themeColor="text1"/>
          <w:sz w:val="20"/>
          <w:szCs w:val="20"/>
          <w:lang w:val="en-GB"/>
        </w:rPr>
        <w:t>from</w:t>
      </w:r>
      <w:r w:rsidR="009D49A9" w:rsidRPr="00645D2E">
        <w:rPr>
          <w:rFonts w:ascii="Arial" w:hAnsi="Arial" w:cs="Arial"/>
          <w:b/>
          <w:bCs/>
          <w:color w:val="000000" w:themeColor="text1"/>
          <w:sz w:val="20"/>
          <w:szCs w:val="20"/>
          <w:lang w:val="en-GB"/>
        </w:rPr>
        <w:t xml:space="preserve"> related parties </w:t>
      </w:r>
    </w:p>
    <w:p w14:paraId="3E506AF0" w14:textId="77777777" w:rsidR="009D49A9" w:rsidRPr="00645D2E" w:rsidRDefault="009D49A9" w:rsidP="00501B4B">
      <w:pPr>
        <w:spacing w:after="0" w:line="240" w:lineRule="auto"/>
        <w:ind w:left="1080" w:hanging="540"/>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C4983" w:rsidRPr="00645D2E" w14:paraId="03ED1BFB" w14:textId="77777777" w:rsidTr="173AC92C">
        <w:trPr>
          <w:trHeight w:val="20"/>
        </w:trPr>
        <w:tc>
          <w:tcPr>
            <w:tcW w:w="3168" w:type="dxa"/>
          </w:tcPr>
          <w:p w14:paraId="2E235C3E" w14:textId="77777777" w:rsidR="009D49A9" w:rsidRPr="00645D2E" w:rsidRDefault="009D49A9" w:rsidP="00501B4B">
            <w:pPr>
              <w:spacing w:after="0" w:line="240" w:lineRule="auto"/>
              <w:ind w:left="-101"/>
              <w:jc w:val="both"/>
              <w:rPr>
                <w:rFonts w:ascii="Arial" w:hAnsi="Arial" w:cs="Arial"/>
                <w:b/>
                <w:bCs/>
                <w:color w:val="000000" w:themeColor="text1"/>
                <w:sz w:val="20"/>
                <w:szCs w:val="20"/>
                <w:lang w:val="en-GB"/>
              </w:rPr>
            </w:pPr>
          </w:p>
        </w:tc>
        <w:tc>
          <w:tcPr>
            <w:tcW w:w="2880" w:type="dxa"/>
            <w:gridSpan w:val="2"/>
            <w:tcBorders>
              <w:bottom w:val="single" w:sz="4" w:space="0" w:color="auto"/>
            </w:tcBorders>
          </w:tcPr>
          <w:p w14:paraId="1D96954F" w14:textId="4553E766"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34EAC8EC"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E2ADBAE"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D3A62CD"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B441C1" w:rsidRPr="00645D2E" w14:paraId="37E1BA63" w14:textId="77777777" w:rsidTr="173AC92C">
        <w:trPr>
          <w:trHeight w:val="20"/>
        </w:trPr>
        <w:tc>
          <w:tcPr>
            <w:tcW w:w="3168" w:type="dxa"/>
          </w:tcPr>
          <w:p w14:paraId="3A5726EE" w14:textId="77777777" w:rsidR="00B441C1" w:rsidRPr="00645D2E" w:rsidRDefault="00B441C1" w:rsidP="00B441C1">
            <w:pPr>
              <w:spacing w:after="0" w:line="240" w:lineRule="auto"/>
              <w:ind w:left="-101"/>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3C7D3B86" w14:textId="60000B5B"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w:t>
            </w:r>
            <w:r w:rsidR="00E32ADE">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E32ADE">
              <w:rPr>
                <w:rFonts w:ascii="Arial" w:hAnsi="Arial" w:cs="Arial"/>
                <w:b/>
                <w:bCs/>
                <w:color w:val="000000" w:themeColor="text1"/>
                <w:sz w:val="20"/>
                <w:szCs w:val="20"/>
                <w:lang w:val="en-GB"/>
              </w:rPr>
              <w:t>June</w:t>
            </w:r>
          </w:p>
        </w:tc>
        <w:tc>
          <w:tcPr>
            <w:tcW w:w="1440" w:type="dxa"/>
            <w:tcBorders>
              <w:top w:val="single" w:sz="4" w:space="0" w:color="auto"/>
            </w:tcBorders>
          </w:tcPr>
          <w:p w14:paraId="2B614CF6" w14:textId="257DC0D3"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c>
          <w:tcPr>
            <w:tcW w:w="1440" w:type="dxa"/>
            <w:tcBorders>
              <w:top w:val="single" w:sz="4" w:space="0" w:color="auto"/>
            </w:tcBorders>
          </w:tcPr>
          <w:p w14:paraId="4ED24592" w14:textId="1C5EBB68"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w:t>
            </w:r>
            <w:r w:rsidR="00E32ADE">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E32ADE">
              <w:rPr>
                <w:rFonts w:ascii="Arial" w:hAnsi="Arial" w:cs="Arial"/>
                <w:b/>
                <w:bCs/>
                <w:color w:val="000000" w:themeColor="text1"/>
                <w:sz w:val="20"/>
                <w:szCs w:val="20"/>
                <w:lang w:val="en-GB"/>
              </w:rPr>
              <w:t>Jun</w:t>
            </w:r>
          </w:p>
        </w:tc>
        <w:tc>
          <w:tcPr>
            <w:tcW w:w="1440" w:type="dxa"/>
            <w:tcBorders>
              <w:top w:val="single" w:sz="4" w:space="0" w:color="auto"/>
            </w:tcBorders>
          </w:tcPr>
          <w:p w14:paraId="73C3C176" w14:textId="4651F355"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r>
      <w:tr w:rsidR="00B441C1" w:rsidRPr="00645D2E" w14:paraId="454DB475" w14:textId="77777777" w:rsidTr="173AC92C">
        <w:trPr>
          <w:trHeight w:val="20"/>
        </w:trPr>
        <w:tc>
          <w:tcPr>
            <w:tcW w:w="3168" w:type="dxa"/>
          </w:tcPr>
          <w:p w14:paraId="69B83ECE" w14:textId="77777777" w:rsidR="00B441C1" w:rsidRPr="00645D2E" w:rsidRDefault="00B441C1" w:rsidP="00B441C1">
            <w:pPr>
              <w:spacing w:after="0" w:line="240" w:lineRule="auto"/>
              <w:ind w:left="-101"/>
              <w:jc w:val="both"/>
              <w:rPr>
                <w:rFonts w:ascii="Arial" w:hAnsi="Arial" w:cs="Arial"/>
                <w:b/>
                <w:bCs/>
                <w:color w:val="000000" w:themeColor="text1"/>
                <w:sz w:val="20"/>
                <w:szCs w:val="20"/>
                <w:lang w:val="en-GB"/>
              </w:rPr>
            </w:pPr>
          </w:p>
        </w:tc>
        <w:tc>
          <w:tcPr>
            <w:tcW w:w="1440" w:type="dxa"/>
          </w:tcPr>
          <w:p w14:paraId="5C4E52AE" w14:textId="3A26CD74"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43C6C1FD" w14:textId="6AE107D6"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3B0CEC83" w14:textId="310DC663"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79DA431D" w14:textId="71209F62"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534B913F" w14:textId="77777777" w:rsidTr="173AC92C">
        <w:trPr>
          <w:trHeight w:val="20"/>
        </w:trPr>
        <w:tc>
          <w:tcPr>
            <w:tcW w:w="3168" w:type="dxa"/>
          </w:tcPr>
          <w:p w14:paraId="5110CF55" w14:textId="77777777" w:rsidR="00890DBD" w:rsidRPr="00645D2E" w:rsidRDefault="00890DBD" w:rsidP="00501B4B">
            <w:pPr>
              <w:pStyle w:val="Header"/>
              <w:spacing w:after="0" w:line="240" w:lineRule="auto"/>
              <w:ind w:left="-101"/>
              <w:rPr>
                <w:rFonts w:ascii="Arial" w:hAnsi="Arial" w:cs="Arial"/>
                <w:b/>
                <w:bCs/>
                <w:color w:val="000000" w:themeColor="text1"/>
                <w:sz w:val="20"/>
                <w:szCs w:val="20"/>
                <w:lang w:val="en-GB"/>
              </w:rPr>
            </w:pPr>
          </w:p>
        </w:tc>
        <w:tc>
          <w:tcPr>
            <w:tcW w:w="1440" w:type="dxa"/>
            <w:tcBorders>
              <w:bottom w:val="single" w:sz="4" w:space="0" w:color="auto"/>
            </w:tcBorders>
          </w:tcPr>
          <w:p w14:paraId="0CEEE020" w14:textId="6875499F"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4318E2D9" w14:textId="459E1E85"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2CC373A7" w14:textId="215BDBF5"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tcPr>
          <w:p w14:paraId="613898D2" w14:textId="3B694B81"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6A46A424" w14:textId="77777777" w:rsidTr="173AC92C">
        <w:trPr>
          <w:trHeight w:val="79"/>
        </w:trPr>
        <w:tc>
          <w:tcPr>
            <w:tcW w:w="3168" w:type="dxa"/>
          </w:tcPr>
          <w:p w14:paraId="150FF961" w14:textId="77777777" w:rsidR="00890DBD" w:rsidRPr="00645D2E" w:rsidRDefault="00890DBD" w:rsidP="00501B4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20DEA966" w14:textId="77777777" w:rsidR="00890DBD" w:rsidRPr="00645D2E"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9157983" w14:textId="77777777" w:rsidR="00890DBD" w:rsidRPr="00645D2E" w:rsidRDefault="00890DBD" w:rsidP="00501B4B">
            <w:pPr>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vAlign w:val="bottom"/>
          </w:tcPr>
          <w:p w14:paraId="67E346B1" w14:textId="77777777" w:rsidR="00890DBD" w:rsidRPr="00645D2E"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51BE5AC" w14:textId="77777777" w:rsidR="00890DBD" w:rsidRPr="00645D2E" w:rsidRDefault="00890DBD" w:rsidP="00501B4B">
            <w:pPr>
              <w:spacing w:after="0" w:line="240" w:lineRule="auto"/>
              <w:ind w:right="-72"/>
              <w:jc w:val="right"/>
              <w:rPr>
                <w:rFonts w:ascii="Arial" w:hAnsi="Arial" w:cs="Arial"/>
                <w:color w:val="000000" w:themeColor="text1"/>
                <w:sz w:val="20"/>
                <w:szCs w:val="20"/>
                <w:lang w:val="en-GB"/>
              </w:rPr>
            </w:pPr>
          </w:p>
        </w:tc>
      </w:tr>
      <w:tr w:rsidR="009F272F" w:rsidRPr="00645D2E" w14:paraId="1785CEAC" w14:textId="77777777" w:rsidTr="173AC92C">
        <w:trPr>
          <w:trHeight w:val="20"/>
        </w:trPr>
        <w:tc>
          <w:tcPr>
            <w:tcW w:w="3168" w:type="dxa"/>
            <w:vAlign w:val="bottom"/>
          </w:tcPr>
          <w:p w14:paraId="04FA329A" w14:textId="63AE8F82" w:rsidR="009F272F" w:rsidRPr="00645D2E" w:rsidRDefault="009F272F" w:rsidP="009F272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Trade payables</w:t>
            </w:r>
          </w:p>
        </w:tc>
        <w:tc>
          <w:tcPr>
            <w:tcW w:w="1440" w:type="dxa"/>
            <w:vAlign w:val="bottom"/>
          </w:tcPr>
          <w:p w14:paraId="0D73DE18" w14:textId="77777777" w:rsidR="009F272F" w:rsidRPr="00645D2E" w:rsidRDefault="009F272F"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311BEF46"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tcPr>
          <w:p w14:paraId="17B71EE2"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vAlign w:val="bottom"/>
          </w:tcPr>
          <w:p w14:paraId="67287E65"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r>
      <w:tr w:rsidR="009F272F" w:rsidRPr="00645D2E" w14:paraId="17B6F289" w14:textId="77777777">
        <w:trPr>
          <w:trHeight w:val="79"/>
        </w:trPr>
        <w:tc>
          <w:tcPr>
            <w:tcW w:w="3168" w:type="dxa"/>
          </w:tcPr>
          <w:p w14:paraId="485FD452" w14:textId="77777777" w:rsidR="009F272F" w:rsidRPr="00645D2E" w:rsidRDefault="009F272F" w:rsidP="009F272F">
            <w:pPr>
              <w:spacing w:after="0" w:line="240" w:lineRule="auto"/>
              <w:ind w:left="-101"/>
              <w:jc w:val="both"/>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1F612755" w14:textId="40F04FF5" w:rsidR="009F272F" w:rsidRPr="00645D2E" w:rsidRDefault="004809B7"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4,</w:t>
            </w:r>
            <w:r w:rsidR="00366D32">
              <w:rPr>
                <w:rFonts w:cs="Arial"/>
                <w:color w:val="000000" w:themeColor="text1"/>
                <w:sz w:val="20"/>
                <w:szCs w:val="20"/>
                <w:lang w:val="en-GB"/>
              </w:rPr>
              <w:t>533</w:t>
            </w:r>
          </w:p>
        </w:tc>
        <w:tc>
          <w:tcPr>
            <w:tcW w:w="1440" w:type="dxa"/>
            <w:tcBorders>
              <w:bottom w:val="single" w:sz="4" w:space="0" w:color="auto"/>
            </w:tcBorders>
            <w:vAlign w:val="bottom"/>
          </w:tcPr>
          <w:p w14:paraId="6D2E9DAD" w14:textId="5A22F0DD" w:rsidR="009F272F" w:rsidRPr="00645D2E" w:rsidRDefault="009F272F" w:rsidP="009F272F">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4,799</w:t>
            </w:r>
          </w:p>
        </w:tc>
        <w:tc>
          <w:tcPr>
            <w:tcW w:w="1440" w:type="dxa"/>
            <w:tcBorders>
              <w:bottom w:val="single" w:sz="4" w:space="0" w:color="auto"/>
            </w:tcBorders>
            <w:vAlign w:val="bottom"/>
          </w:tcPr>
          <w:p w14:paraId="3063DFB9" w14:textId="097F341E" w:rsidR="009F272F" w:rsidRPr="00645D2E" w:rsidRDefault="009F27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p>
        </w:tc>
        <w:tc>
          <w:tcPr>
            <w:tcW w:w="1440" w:type="dxa"/>
            <w:tcBorders>
              <w:bottom w:val="single" w:sz="4" w:space="0" w:color="auto"/>
            </w:tcBorders>
            <w:vAlign w:val="bottom"/>
          </w:tcPr>
          <w:p w14:paraId="028A8903" w14:textId="2D710E32" w:rsidR="009F272F" w:rsidRPr="00645D2E" w:rsidRDefault="00453C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9F272F" w:rsidRPr="00645D2E" w14:paraId="6CB52EEA" w14:textId="77777777" w:rsidTr="173AC92C">
        <w:trPr>
          <w:trHeight w:val="79"/>
        </w:trPr>
        <w:tc>
          <w:tcPr>
            <w:tcW w:w="3168" w:type="dxa"/>
          </w:tcPr>
          <w:p w14:paraId="4369DB2F" w14:textId="77777777" w:rsidR="009F272F" w:rsidRPr="00645D2E" w:rsidRDefault="009F272F" w:rsidP="009F272F">
            <w:pPr>
              <w:spacing w:after="0" w:line="240" w:lineRule="auto"/>
              <w:ind w:left="-101"/>
              <w:jc w:val="both"/>
              <w:rPr>
                <w:rFonts w:ascii="Arial" w:hAnsi="Arial" w:cs="Arial"/>
                <w:color w:val="000000" w:themeColor="text1"/>
                <w:sz w:val="20"/>
                <w:szCs w:val="20"/>
                <w:cs/>
                <w:lang w:val="en-GB"/>
              </w:rPr>
            </w:pPr>
          </w:p>
        </w:tc>
        <w:tc>
          <w:tcPr>
            <w:tcW w:w="1440" w:type="dxa"/>
            <w:tcBorders>
              <w:top w:val="single" w:sz="4" w:space="0" w:color="auto"/>
            </w:tcBorders>
            <w:vAlign w:val="bottom"/>
          </w:tcPr>
          <w:p w14:paraId="4F0A7017" w14:textId="77777777" w:rsidR="009F272F" w:rsidRPr="00645D2E" w:rsidRDefault="009F272F"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5E7B1046"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322C392E"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659A54D4" w14:textId="77777777" w:rsidR="009F272F" w:rsidRPr="00645D2E" w:rsidRDefault="009F272F" w:rsidP="009F272F">
            <w:pPr>
              <w:spacing w:after="0" w:line="240" w:lineRule="auto"/>
              <w:ind w:right="-72"/>
              <w:jc w:val="right"/>
              <w:rPr>
                <w:rFonts w:ascii="Arial" w:hAnsi="Arial" w:cs="Arial"/>
                <w:color w:val="000000" w:themeColor="text1"/>
                <w:sz w:val="20"/>
                <w:szCs w:val="20"/>
                <w:lang w:val="en-GB"/>
              </w:rPr>
            </w:pPr>
          </w:p>
        </w:tc>
      </w:tr>
      <w:tr w:rsidR="009F272F" w:rsidRPr="00645D2E" w14:paraId="3B75199F" w14:textId="77777777">
        <w:trPr>
          <w:trHeight w:val="20"/>
        </w:trPr>
        <w:tc>
          <w:tcPr>
            <w:tcW w:w="3168" w:type="dxa"/>
            <w:vAlign w:val="bottom"/>
          </w:tcPr>
          <w:p w14:paraId="57774D6D" w14:textId="77777777" w:rsidR="009F272F" w:rsidRPr="00645D2E" w:rsidRDefault="009F272F" w:rsidP="009F272F">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16E22D3C" w14:textId="0A549849" w:rsidR="009F272F" w:rsidRPr="00645D2E" w:rsidRDefault="004809B7" w:rsidP="009F272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4,</w:t>
            </w:r>
            <w:r w:rsidR="0032695C">
              <w:rPr>
                <w:rFonts w:cs="Arial"/>
                <w:color w:val="000000" w:themeColor="text1"/>
                <w:sz w:val="20"/>
                <w:szCs w:val="20"/>
                <w:lang w:val="en-GB"/>
              </w:rPr>
              <w:t>533</w:t>
            </w:r>
          </w:p>
        </w:tc>
        <w:tc>
          <w:tcPr>
            <w:tcW w:w="1440" w:type="dxa"/>
            <w:tcBorders>
              <w:bottom w:val="single" w:sz="4" w:space="0" w:color="auto"/>
            </w:tcBorders>
            <w:vAlign w:val="bottom"/>
          </w:tcPr>
          <w:p w14:paraId="7DEE1A14" w14:textId="6D1B45C5" w:rsidR="009F272F" w:rsidRPr="00645D2E" w:rsidRDefault="009F27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4,799</w:t>
            </w:r>
          </w:p>
        </w:tc>
        <w:tc>
          <w:tcPr>
            <w:tcW w:w="1440" w:type="dxa"/>
            <w:tcBorders>
              <w:bottom w:val="single" w:sz="4" w:space="0" w:color="auto"/>
            </w:tcBorders>
            <w:vAlign w:val="bottom"/>
          </w:tcPr>
          <w:p w14:paraId="326B75D1" w14:textId="4A507E1E" w:rsidR="009F272F" w:rsidRPr="00645D2E" w:rsidRDefault="009F27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p>
        </w:tc>
        <w:tc>
          <w:tcPr>
            <w:tcW w:w="1440" w:type="dxa"/>
            <w:tcBorders>
              <w:bottom w:val="single" w:sz="4" w:space="0" w:color="auto"/>
            </w:tcBorders>
            <w:vAlign w:val="bottom"/>
          </w:tcPr>
          <w:p w14:paraId="5F9392D7" w14:textId="4A895C3F" w:rsidR="009F272F" w:rsidRPr="00645D2E" w:rsidRDefault="00453C2F" w:rsidP="009F272F">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0885729A" w14:textId="77777777" w:rsidR="005A750D" w:rsidRPr="00645D2E" w:rsidRDefault="005A750D" w:rsidP="00501B4B">
      <w:pPr>
        <w:spacing w:after="0" w:line="240" w:lineRule="auto"/>
        <w:jc w:val="thaiDistribute"/>
        <w:rPr>
          <w:rFonts w:ascii="Arial" w:hAnsi="Arial" w:cs="Arial"/>
          <w:b/>
          <w:bCs/>
          <w:color w:val="000000" w:themeColor="text1"/>
          <w:sz w:val="20"/>
          <w:szCs w:val="20"/>
          <w:lang w:val="en-GB"/>
        </w:rPr>
      </w:pPr>
    </w:p>
    <w:p w14:paraId="0B1523A7" w14:textId="77777777" w:rsidR="00174305" w:rsidRDefault="00174305">
      <w:pPr>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7D1A46E0" w14:textId="77777777" w:rsidR="00174305" w:rsidRDefault="00174305" w:rsidP="00501B4B">
      <w:pPr>
        <w:spacing w:after="0" w:line="240" w:lineRule="auto"/>
        <w:ind w:left="540" w:hanging="540"/>
        <w:jc w:val="thaiDistribute"/>
        <w:rPr>
          <w:rFonts w:ascii="Arial" w:hAnsi="Arial" w:cs="Arial"/>
          <w:b/>
          <w:bCs/>
          <w:color w:val="000000" w:themeColor="text1"/>
          <w:sz w:val="20"/>
          <w:szCs w:val="20"/>
          <w:lang w:val="en-GB"/>
        </w:rPr>
      </w:pPr>
    </w:p>
    <w:p w14:paraId="33705546" w14:textId="45057304" w:rsidR="00223F27"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7E30EE">
        <w:rPr>
          <w:rFonts w:ascii="Arial" w:hAnsi="Arial" w:cs="Arial"/>
          <w:b/>
          <w:bCs/>
          <w:color w:val="000000" w:themeColor="text1"/>
          <w:sz w:val="20"/>
          <w:szCs w:val="20"/>
          <w:lang w:val="en-GB"/>
        </w:rPr>
        <w:t>2</w:t>
      </w:r>
      <w:r w:rsidR="00D27D26"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3</w:t>
      </w:r>
      <w:r w:rsidR="009438E0" w:rsidRPr="00645D2E">
        <w:rPr>
          <w:rFonts w:ascii="Arial" w:hAnsi="Arial" w:cs="Arial"/>
          <w:color w:val="000000" w:themeColor="text1"/>
          <w:sz w:val="20"/>
          <w:szCs w:val="20"/>
        </w:rPr>
        <w:tab/>
      </w:r>
      <w:r w:rsidR="009D49A9" w:rsidRPr="00645D2E">
        <w:rPr>
          <w:rFonts w:ascii="Arial" w:hAnsi="Arial" w:cs="Arial"/>
          <w:b/>
          <w:bCs/>
          <w:color w:val="000000" w:themeColor="text1"/>
          <w:sz w:val="20"/>
          <w:szCs w:val="20"/>
          <w:lang w:val="en-GB"/>
        </w:rPr>
        <w:t xml:space="preserve">Amounts due </w:t>
      </w:r>
      <w:r w:rsidR="00D925F5" w:rsidRPr="00645D2E">
        <w:rPr>
          <w:rFonts w:ascii="Arial" w:hAnsi="Arial" w:cs="Arial"/>
          <w:b/>
          <w:bCs/>
          <w:color w:val="000000" w:themeColor="text1"/>
          <w:sz w:val="20"/>
          <w:szCs w:val="20"/>
          <w:lang w:val="en-GB"/>
        </w:rPr>
        <w:t>from</w:t>
      </w:r>
      <w:r w:rsidR="009D49A9" w:rsidRPr="00645D2E">
        <w:rPr>
          <w:rFonts w:ascii="Arial" w:hAnsi="Arial" w:cs="Arial"/>
          <w:b/>
          <w:bCs/>
          <w:color w:val="000000" w:themeColor="text1"/>
          <w:sz w:val="20"/>
          <w:szCs w:val="20"/>
          <w:lang w:val="en-GB"/>
        </w:rPr>
        <w:t xml:space="preserve"> and amounts due </w:t>
      </w:r>
      <w:r w:rsidR="00D925F5" w:rsidRPr="00645D2E">
        <w:rPr>
          <w:rFonts w:ascii="Arial" w:hAnsi="Arial" w:cs="Arial"/>
          <w:b/>
          <w:bCs/>
          <w:color w:val="000000" w:themeColor="text1"/>
          <w:sz w:val="20"/>
          <w:szCs w:val="20"/>
          <w:lang w:val="en-GB"/>
        </w:rPr>
        <w:t>to</w:t>
      </w:r>
      <w:r w:rsidR="009D49A9" w:rsidRPr="00645D2E">
        <w:rPr>
          <w:rFonts w:ascii="Arial" w:hAnsi="Arial" w:cs="Arial"/>
          <w:b/>
          <w:bCs/>
          <w:color w:val="000000" w:themeColor="text1"/>
          <w:sz w:val="20"/>
          <w:szCs w:val="20"/>
          <w:lang w:val="en-GB"/>
        </w:rPr>
        <w:t xml:space="preserve"> related parties</w:t>
      </w:r>
    </w:p>
    <w:p w14:paraId="7784210A" w14:textId="77777777" w:rsidR="009D49A9" w:rsidRPr="00645D2E" w:rsidRDefault="009D49A9" w:rsidP="00501B4B">
      <w:pPr>
        <w:tabs>
          <w:tab w:val="left" w:pos="2010"/>
        </w:tabs>
        <w:spacing w:after="0" w:line="240" w:lineRule="auto"/>
        <w:ind w:left="540" w:right="-29"/>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C4983" w:rsidRPr="00645D2E" w14:paraId="722CE71A" w14:textId="77777777" w:rsidTr="173AC92C">
        <w:trPr>
          <w:trHeight w:val="20"/>
        </w:trPr>
        <w:tc>
          <w:tcPr>
            <w:tcW w:w="3168" w:type="dxa"/>
            <w:vAlign w:val="bottom"/>
          </w:tcPr>
          <w:p w14:paraId="22F468D5" w14:textId="77777777" w:rsidR="009D49A9" w:rsidRPr="00645D2E" w:rsidRDefault="009D49A9" w:rsidP="00501B4B">
            <w:pPr>
              <w:spacing w:after="0" w:line="240" w:lineRule="auto"/>
              <w:ind w:left="-101" w:right="-72"/>
              <w:rPr>
                <w:rFonts w:ascii="Arial" w:hAnsi="Arial" w:cs="Arial"/>
                <w:b/>
                <w:bCs/>
                <w:color w:val="000000" w:themeColor="text1"/>
                <w:sz w:val="20"/>
                <w:szCs w:val="20"/>
                <w:lang w:val="en-GB"/>
              </w:rPr>
            </w:pPr>
          </w:p>
        </w:tc>
        <w:tc>
          <w:tcPr>
            <w:tcW w:w="2880" w:type="dxa"/>
            <w:gridSpan w:val="2"/>
            <w:tcBorders>
              <w:bottom w:val="single" w:sz="4" w:space="0" w:color="auto"/>
            </w:tcBorders>
            <w:vAlign w:val="bottom"/>
          </w:tcPr>
          <w:p w14:paraId="156671F2" w14:textId="3EE11A2F"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162E1E18"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vAlign w:val="bottom"/>
          </w:tcPr>
          <w:p w14:paraId="024535A5"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3427B3E3" w14:textId="77777777" w:rsidR="009D49A9" w:rsidRPr="00645D2E"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B441C1" w:rsidRPr="00645D2E" w14:paraId="793FE436" w14:textId="77777777" w:rsidTr="173AC92C">
        <w:trPr>
          <w:trHeight w:val="20"/>
        </w:trPr>
        <w:tc>
          <w:tcPr>
            <w:tcW w:w="3168" w:type="dxa"/>
            <w:vAlign w:val="bottom"/>
          </w:tcPr>
          <w:p w14:paraId="3FAAC6E8" w14:textId="77777777" w:rsidR="00B441C1" w:rsidRPr="00645D2E" w:rsidRDefault="00B441C1" w:rsidP="00B441C1">
            <w:pPr>
              <w:spacing w:after="0" w:line="240" w:lineRule="auto"/>
              <w:ind w:left="-101" w:right="-72"/>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As at</w:t>
            </w:r>
          </w:p>
        </w:tc>
        <w:tc>
          <w:tcPr>
            <w:tcW w:w="1440" w:type="dxa"/>
            <w:tcBorders>
              <w:top w:val="single" w:sz="4" w:space="0" w:color="auto"/>
            </w:tcBorders>
          </w:tcPr>
          <w:p w14:paraId="159D92DE" w14:textId="42DF8B89"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w:t>
            </w:r>
            <w:r w:rsidR="00947FF0">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947FF0">
              <w:rPr>
                <w:rFonts w:ascii="Arial" w:hAnsi="Arial" w:cs="Arial"/>
                <w:b/>
                <w:bCs/>
                <w:color w:val="000000" w:themeColor="text1"/>
                <w:sz w:val="20"/>
                <w:szCs w:val="20"/>
                <w:lang w:val="en-GB"/>
              </w:rPr>
              <w:t>June</w:t>
            </w:r>
          </w:p>
        </w:tc>
        <w:tc>
          <w:tcPr>
            <w:tcW w:w="1440" w:type="dxa"/>
            <w:tcBorders>
              <w:top w:val="single" w:sz="4" w:space="0" w:color="auto"/>
            </w:tcBorders>
          </w:tcPr>
          <w:p w14:paraId="5918074B" w14:textId="0CCFDE1F"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c>
          <w:tcPr>
            <w:tcW w:w="1440" w:type="dxa"/>
            <w:tcBorders>
              <w:top w:val="single" w:sz="4" w:space="0" w:color="auto"/>
            </w:tcBorders>
          </w:tcPr>
          <w:p w14:paraId="09DCAE61" w14:textId="647ECD73" w:rsidR="00B441C1" w:rsidRPr="00645D2E" w:rsidRDefault="00B441C1" w:rsidP="00B441C1">
            <w:pPr>
              <w:spacing w:after="0" w:line="240" w:lineRule="auto"/>
              <w:ind w:left="-60" w:right="-72"/>
              <w:jc w:val="right"/>
              <w:rPr>
                <w:rFonts w:ascii="Arial" w:hAnsi="Arial" w:cs="Arial"/>
                <w:b/>
                <w:bCs/>
                <w:color w:val="000000" w:themeColor="text1"/>
                <w:spacing w:val="-4"/>
                <w:sz w:val="20"/>
                <w:szCs w:val="20"/>
                <w:lang w:val="en-GB"/>
              </w:rPr>
            </w:pPr>
            <w:r w:rsidRPr="00645D2E">
              <w:rPr>
                <w:rFonts w:ascii="Arial" w:hAnsi="Arial" w:cs="Arial"/>
                <w:b/>
                <w:bCs/>
                <w:color w:val="000000" w:themeColor="text1"/>
                <w:sz w:val="20"/>
                <w:szCs w:val="20"/>
                <w:lang w:val="en-GB"/>
              </w:rPr>
              <w:t>3</w:t>
            </w:r>
            <w:r w:rsidR="00947FF0">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947FF0">
              <w:rPr>
                <w:rFonts w:ascii="Arial" w:hAnsi="Arial" w:cs="Arial"/>
                <w:b/>
                <w:bCs/>
                <w:color w:val="000000" w:themeColor="text1"/>
                <w:sz w:val="20"/>
                <w:szCs w:val="20"/>
                <w:lang w:val="en-GB"/>
              </w:rPr>
              <w:t>June</w:t>
            </w:r>
          </w:p>
        </w:tc>
        <w:tc>
          <w:tcPr>
            <w:tcW w:w="1440" w:type="dxa"/>
            <w:tcBorders>
              <w:top w:val="single" w:sz="4" w:space="0" w:color="auto"/>
            </w:tcBorders>
          </w:tcPr>
          <w:p w14:paraId="721A6274" w14:textId="74E900E7" w:rsidR="00B441C1" w:rsidRPr="00645D2E" w:rsidRDefault="00B441C1" w:rsidP="00B441C1">
            <w:pPr>
              <w:spacing w:after="0" w:line="240" w:lineRule="auto"/>
              <w:ind w:left="-75"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31 December</w:t>
            </w:r>
          </w:p>
        </w:tc>
      </w:tr>
      <w:tr w:rsidR="00B441C1" w:rsidRPr="00645D2E" w14:paraId="38BF9588" w14:textId="77777777" w:rsidTr="173AC92C">
        <w:trPr>
          <w:trHeight w:val="20"/>
        </w:trPr>
        <w:tc>
          <w:tcPr>
            <w:tcW w:w="3168" w:type="dxa"/>
            <w:vAlign w:val="bottom"/>
          </w:tcPr>
          <w:p w14:paraId="2322F75C" w14:textId="77777777" w:rsidR="00B441C1" w:rsidRPr="00645D2E" w:rsidRDefault="00B441C1" w:rsidP="00B441C1">
            <w:pPr>
              <w:spacing w:after="0" w:line="240" w:lineRule="auto"/>
              <w:ind w:left="-101" w:right="-72"/>
              <w:rPr>
                <w:rFonts w:ascii="Arial" w:hAnsi="Arial" w:cs="Arial"/>
                <w:b/>
                <w:bCs/>
                <w:color w:val="000000" w:themeColor="text1"/>
                <w:sz w:val="20"/>
                <w:szCs w:val="20"/>
                <w:lang w:val="en-GB"/>
              </w:rPr>
            </w:pPr>
          </w:p>
        </w:tc>
        <w:tc>
          <w:tcPr>
            <w:tcW w:w="1440" w:type="dxa"/>
          </w:tcPr>
          <w:p w14:paraId="0F78551F" w14:textId="74A96DC1"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166651CB" w14:textId="1A22AFED"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c>
          <w:tcPr>
            <w:tcW w:w="1440" w:type="dxa"/>
          </w:tcPr>
          <w:p w14:paraId="6E5C8FD1" w14:textId="305A6E86"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z w:val="20"/>
                <w:szCs w:val="20"/>
                <w:lang w:val="en-GB"/>
              </w:rPr>
              <w:t>2026</w:t>
            </w:r>
          </w:p>
        </w:tc>
        <w:tc>
          <w:tcPr>
            <w:tcW w:w="1440" w:type="dxa"/>
          </w:tcPr>
          <w:p w14:paraId="7006322B" w14:textId="57C03E3C"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2025</w:t>
            </w:r>
          </w:p>
        </w:tc>
      </w:tr>
      <w:tr w:rsidR="004C4983" w:rsidRPr="00645D2E" w14:paraId="635AE5C8" w14:textId="77777777" w:rsidTr="173AC92C">
        <w:trPr>
          <w:trHeight w:val="20"/>
        </w:trPr>
        <w:tc>
          <w:tcPr>
            <w:tcW w:w="3168" w:type="dxa"/>
            <w:vAlign w:val="bottom"/>
          </w:tcPr>
          <w:p w14:paraId="28D84A44" w14:textId="77777777" w:rsidR="00890DBD" w:rsidRPr="00645D2E" w:rsidRDefault="00890DBD" w:rsidP="00501B4B">
            <w:pPr>
              <w:pStyle w:val="Header"/>
              <w:spacing w:after="0" w:line="240" w:lineRule="auto"/>
              <w:ind w:left="-101" w:right="-72"/>
              <w:jc w:val="left"/>
              <w:rPr>
                <w:rFonts w:ascii="Arial" w:hAnsi="Arial" w:cs="Arial"/>
                <w:b/>
                <w:bCs/>
                <w:color w:val="000000" w:themeColor="text1"/>
                <w:sz w:val="20"/>
                <w:szCs w:val="20"/>
                <w:lang w:val="en-GB"/>
              </w:rPr>
            </w:pPr>
          </w:p>
        </w:tc>
        <w:tc>
          <w:tcPr>
            <w:tcW w:w="1440" w:type="dxa"/>
            <w:tcBorders>
              <w:bottom w:val="single" w:sz="4" w:space="0" w:color="auto"/>
            </w:tcBorders>
            <w:vAlign w:val="bottom"/>
          </w:tcPr>
          <w:p w14:paraId="0CA5CD9A" w14:textId="08AB2DB5"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4FCD3794" w14:textId="23972F4D"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0EDA102C" w14:textId="4D31A5A9"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5EAB0E92" w14:textId="1B9731C8" w:rsidR="00890DBD" w:rsidRPr="00645D2E"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4C4983" w:rsidRPr="00645D2E" w14:paraId="1DEAA950" w14:textId="77777777" w:rsidTr="173AC92C">
        <w:trPr>
          <w:trHeight w:val="79"/>
        </w:trPr>
        <w:tc>
          <w:tcPr>
            <w:tcW w:w="3168" w:type="dxa"/>
            <w:vAlign w:val="bottom"/>
          </w:tcPr>
          <w:p w14:paraId="312E1554" w14:textId="77777777" w:rsidR="00890DBD" w:rsidRPr="00645D2E" w:rsidRDefault="00890DBD" w:rsidP="00501B4B">
            <w:pPr>
              <w:spacing w:after="0" w:line="240" w:lineRule="auto"/>
              <w:ind w:left="-101" w:right="-72"/>
              <w:rPr>
                <w:rFonts w:ascii="Arial" w:hAnsi="Arial" w:cs="Arial"/>
                <w:color w:val="000000" w:themeColor="text1"/>
                <w:spacing w:val="-4"/>
                <w:sz w:val="20"/>
                <w:szCs w:val="20"/>
                <w:lang w:val="en-GB"/>
              </w:rPr>
            </w:pPr>
          </w:p>
        </w:tc>
        <w:tc>
          <w:tcPr>
            <w:tcW w:w="1440" w:type="dxa"/>
            <w:tcBorders>
              <w:top w:val="single" w:sz="4" w:space="0" w:color="auto"/>
            </w:tcBorders>
            <w:vAlign w:val="bottom"/>
          </w:tcPr>
          <w:p w14:paraId="4FF51207"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07C18092"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256E1557" w14:textId="77777777" w:rsidR="00890DBD" w:rsidRPr="00645D2E" w:rsidRDefault="00890DBD" w:rsidP="00501B4B">
            <w:pPr>
              <w:spacing w:after="0" w:line="240" w:lineRule="auto"/>
              <w:ind w:left="405"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B357C35" w14:textId="77777777" w:rsidR="00890DBD" w:rsidRPr="00645D2E" w:rsidRDefault="00890DBD" w:rsidP="00501B4B">
            <w:pPr>
              <w:spacing w:after="0" w:line="240" w:lineRule="auto"/>
              <w:ind w:left="405" w:right="-72"/>
              <w:jc w:val="right"/>
              <w:rPr>
                <w:rFonts w:ascii="Arial" w:hAnsi="Arial" w:cs="Arial"/>
                <w:color w:val="000000" w:themeColor="text1"/>
                <w:sz w:val="20"/>
                <w:szCs w:val="20"/>
                <w:lang w:val="en-GB"/>
              </w:rPr>
            </w:pPr>
          </w:p>
        </w:tc>
      </w:tr>
      <w:tr w:rsidR="004C4983" w:rsidRPr="00645D2E" w14:paraId="71C034FA" w14:textId="77777777" w:rsidTr="173AC92C">
        <w:trPr>
          <w:trHeight w:val="20"/>
        </w:trPr>
        <w:tc>
          <w:tcPr>
            <w:tcW w:w="3168" w:type="dxa"/>
            <w:vAlign w:val="bottom"/>
          </w:tcPr>
          <w:p w14:paraId="4E6E3468" w14:textId="60BAC360" w:rsidR="00890DBD" w:rsidRPr="00645D2E" w:rsidRDefault="00890DBD" w:rsidP="00501B4B">
            <w:pPr>
              <w:spacing w:after="0" w:line="240" w:lineRule="auto"/>
              <w:ind w:left="-101" w:right="-72"/>
              <w:rPr>
                <w:rFonts w:ascii="Arial" w:hAnsi="Arial" w:cs="Arial"/>
                <w:color w:val="000000" w:themeColor="text1"/>
                <w:spacing w:val="-4"/>
                <w:sz w:val="20"/>
                <w:szCs w:val="20"/>
                <w:lang w:val="en-GB"/>
              </w:rPr>
            </w:pPr>
            <w:r w:rsidRPr="00645D2E">
              <w:rPr>
                <w:rFonts w:ascii="Arial" w:hAnsi="Arial" w:cs="Arial"/>
                <w:color w:val="000000" w:themeColor="text1"/>
                <w:spacing w:val="-4"/>
                <w:sz w:val="20"/>
                <w:szCs w:val="20"/>
                <w:lang w:val="en-GB"/>
              </w:rPr>
              <w:t xml:space="preserve">Amounts due </w:t>
            </w:r>
            <w:r w:rsidR="00D925F5" w:rsidRPr="00645D2E">
              <w:rPr>
                <w:rFonts w:ascii="Arial" w:hAnsi="Arial" w:cs="Arial"/>
                <w:color w:val="000000" w:themeColor="text1"/>
                <w:spacing w:val="-4"/>
                <w:sz w:val="20"/>
                <w:szCs w:val="20"/>
                <w:lang w:val="en-GB"/>
              </w:rPr>
              <w:t>from</w:t>
            </w:r>
          </w:p>
        </w:tc>
        <w:tc>
          <w:tcPr>
            <w:tcW w:w="1440" w:type="dxa"/>
            <w:vAlign w:val="bottom"/>
          </w:tcPr>
          <w:p w14:paraId="74DD6B85"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D72C32D" w14:textId="77777777" w:rsidR="00890DBD" w:rsidRPr="00645D2E"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6B68AE8" w14:textId="77777777" w:rsidR="00890DBD" w:rsidRPr="00645D2E" w:rsidRDefault="00890DBD" w:rsidP="00501B4B">
            <w:pPr>
              <w:spacing w:after="0" w:line="240" w:lineRule="auto"/>
              <w:ind w:left="405" w:right="-72"/>
              <w:jc w:val="right"/>
              <w:rPr>
                <w:rFonts w:ascii="Arial" w:eastAsia="Cordia New" w:hAnsi="Arial" w:cs="Arial"/>
                <w:color w:val="000000" w:themeColor="text1"/>
                <w:sz w:val="20"/>
                <w:szCs w:val="20"/>
                <w:lang w:val="en-GB"/>
              </w:rPr>
            </w:pPr>
          </w:p>
        </w:tc>
        <w:tc>
          <w:tcPr>
            <w:tcW w:w="1440" w:type="dxa"/>
            <w:vAlign w:val="bottom"/>
          </w:tcPr>
          <w:p w14:paraId="03FBE656" w14:textId="77777777" w:rsidR="00890DBD" w:rsidRPr="00645D2E" w:rsidRDefault="00890DBD" w:rsidP="00501B4B">
            <w:pPr>
              <w:spacing w:after="0" w:line="240" w:lineRule="auto"/>
              <w:ind w:left="405" w:right="-72"/>
              <w:jc w:val="right"/>
              <w:rPr>
                <w:rFonts w:ascii="Arial" w:eastAsia="Cordia New" w:hAnsi="Arial" w:cs="Arial"/>
                <w:color w:val="000000" w:themeColor="text1"/>
                <w:sz w:val="20"/>
                <w:szCs w:val="20"/>
                <w:lang w:val="en-GB"/>
              </w:rPr>
            </w:pPr>
          </w:p>
        </w:tc>
      </w:tr>
      <w:tr w:rsidR="000A5CFF" w:rsidRPr="00645D2E" w14:paraId="65CE9131" w14:textId="77777777">
        <w:trPr>
          <w:trHeight w:val="20"/>
        </w:trPr>
        <w:tc>
          <w:tcPr>
            <w:tcW w:w="3168" w:type="dxa"/>
            <w:vAlign w:val="bottom"/>
          </w:tcPr>
          <w:p w14:paraId="75BD3C73" w14:textId="77777777"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77C4FBB0" w14:textId="2C90018D" w:rsidR="000A5CFF" w:rsidRPr="00645D2E" w:rsidRDefault="00F748AC"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5AF88F23" w14:textId="6D22A9A4"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0C9829D4" w14:textId="32BC6984" w:rsidR="000A5CFF" w:rsidRPr="00645D2E" w:rsidRDefault="00376A79"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15,754</w:t>
            </w:r>
          </w:p>
        </w:tc>
        <w:tc>
          <w:tcPr>
            <w:tcW w:w="1440" w:type="dxa"/>
            <w:vAlign w:val="bottom"/>
          </w:tcPr>
          <w:p w14:paraId="44896403" w14:textId="02AF5157" w:rsidR="000A5CFF" w:rsidRPr="00645D2E" w:rsidRDefault="00931092"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Pr>
                <w:rFonts w:cs="Arial"/>
                <w:color w:val="000000" w:themeColor="text1"/>
                <w:sz w:val="20"/>
                <w:szCs w:val="20"/>
                <w:lang w:val="en-GB"/>
              </w:rPr>
              <w:t>2,398</w:t>
            </w:r>
          </w:p>
        </w:tc>
      </w:tr>
      <w:tr w:rsidR="000A5CFF" w:rsidRPr="00645D2E" w14:paraId="4C627F0D" w14:textId="77777777">
        <w:trPr>
          <w:trHeight w:val="20"/>
        </w:trPr>
        <w:tc>
          <w:tcPr>
            <w:tcW w:w="3168" w:type="dxa"/>
            <w:vAlign w:val="bottom"/>
          </w:tcPr>
          <w:p w14:paraId="40A4F74B" w14:textId="77777777"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Associates</w:t>
            </w:r>
          </w:p>
        </w:tc>
        <w:tc>
          <w:tcPr>
            <w:tcW w:w="1440" w:type="dxa"/>
          </w:tcPr>
          <w:p w14:paraId="13AFC0B4" w14:textId="2C6B84AF" w:rsidR="000A5CFF" w:rsidRPr="00645D2E" w:rsidRDefault="002017E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61</w:t>
            </w:r>
          </w:p>
        </w:tc>
        <w:tc>
          <w:tcPr>
            <w:tcW w:w="1440" w:type="dxa"/>
            <w:vAlign w:val="bottom"/>
          </w:tcPr>
          <w:p w14:paraId="588085AB" w14:textId="676CEF50"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24</w:t>
            </w:r>
          </w:p>
        </w:tc>
        <w:tc>
          <w:tcPr>
            <w:tcW w:w="1440" w:type="dxa"/>
            <w:vAlign w:val="bottom"/>
          </w:tcPr>
          <w:p w14:paraId="5594C783" w14:textId="65AFA57E" w:rsidR="000A5CFF" w:rsidRPr="00645D2E" w:rsidRDefault="004F3E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6</w:t>
            </w:r>
            <w:r w:rsidR="00FA1BEC">
              <w:rPr>
                <w:rFonts w:cs="Arial"/>
                <w:color w:val="000000" w:themeColor="text1"/>
                <w:sz w:val="20"/>
                <w:szCs w:val="20"/>
                <w:lang w:val="en-GB"/>
              </w:rPr>
              <w:t>1</w:t>
            </w:r>
          </w:p>
        </w:tc>
        <w:tc>
          <w:tcPr>
            <w:tcW w:w="1440" w:type="dxa"/>
            <w:vAlign w:val="bottom"/>
          </w:tcPr>
          <w:p w14:paraId="47B6D6FD" w14:textId="46A4FA66" w:rsidR="000A5CFF" w:rsidRPr="00645D2E" w:rsidRDefault="00E91F8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24</w:t>
            </w:r>
          </w:p>
        </w:tc>
      </w:tr>
      <w:tr w:rsidR="000A5CFF" w:rsidRPr="00645D2E" w14:paraId="50C306EE" w14:textId="77777777">
        <w:trPr>
          <w:trHeight w:val="20"/>
        </w:trPr>
        <w:tc>
          <w:tcPr>
            <w:tcW w:w="3168" w:type="dxa"/>
            <w:vAlign w:val="bottom"/>
          </w:tcPr>
          <w:p w14:paraId="1C7B984C" w14:textId="77777777" w:rsidR="000A5CFF" w:rsidRPr="00645D2E" w:rsidRDefault="000A5CFF" w:rsidP="000A5CFF">
            <w:pPr>
              <w:spacing w:after="0" w:line="240" w:lineRule="auto"/>
              <w:ind w:left="-101" w:right="-72"/>
              <w:rPr>
                <w:rFonts w:ascii="Arial" w:hAnsi="Arial" w:cs="Arial"/>
                <w:color w:val="000000" w:themeColor="text1"/>
                <w:sz w:val="20"/>
                <w:szCs w:val="20"/>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tcPr>
          <w:p w14:paraId="4C8E505C" w14:textId="1E3EC931" w:rsidR="000A5CFF" w:rsidRPr="00645D2E" w:rsidRDefault="007E3AC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Pr>
                <w:rFonts w:cs="Arial"/>
                <w:color w:val="000000" w:themeColor="text1"/>
                <w:sz w:val="20"/>
                <w:szCs w:val="20"/>
                <w:lang w:val="en-GB"/>
              </w:rPr>
              <w:t>519</w:t>
            </w:r>
          </w:p>
        </w:tc>
        <w:tc>
          <w:tcPr>
            <w:tcW w:w="1440" w:type="dxa"/>
            <w:tcBorders>
              <w:bottom w:val="single" w:sz="4" w:space="0" w:color="auto"/>
            </w:tcBorders>
            <w:vAlign w:val="bottom"/>
          </w:tcPr>
          <w:p w14:paraId="0AADAE78" w14:textId="3F2B5964"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526</w:t>
            </w:r>
          </w:p>
        </w:tc>
        <w:tc>
          <w:tcPr>
            <w:tcW w:w="1440" w:type="dxa"/>
            <w:tcBorders>
              <w:bottom w:val="single" w:sz="4" w:space="0" w:color="auto"/>
            </w:tcBorders>
            <w:vAlign w:val="bottom"/>
          </w:tcPr>
          <w:p w14:paraId="440AEB4A" w14:textId="26F4951E" w:rsidR="000A5CFF" w:rsidRPr="00645D2E" w:rsidRDefault="00980CDD"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515</w:t>
            </w:r>
          </w:p>
        </w:tc>
        <w:tc>
          <w:tcPr>
            <w:tcW w:w="1440" w:type="dxa"/>
            <w:tcBorders>
              <w:bottom w:val="single" w:sz="4" w:space="0" w:color="auto"/>
            </w:tcBorders>
            <w:vAlign w:val="bottom"/>
          </w:tcPr>
          <w:p w14:paraId="71F14A79" w14:textId="7D111775"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522</w:t>
            </w:r>
          </w:p>
        </w:tc>
      </w:tr>
      <w:tr w:rsidR="000A5CFF" w:rsidRPr="00645D2E" w14:paraId="218C860B" w14:textId="77777777" w:rsidTr="173AC92C">
        <w:trPr>
          <w:trHeight w:val="20"/>
        </w:trPr>
        <w:tc>
          <w:tcPr>
            <w:tcW w:w="3168" w:type="dxa"/>
            <w:vAlign w:val="bottom"/>
          </w:tcPr>
          <w:p w14:paraId="64EDC5C8"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vAlign w:val="bottom"/>
          </w:tcPr>
          <w:p w14:paraId="10C96406" w14:textId="0BD48186"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440" w:type="dxa"/>
            <w:tcBorders>
              <w:top w:val="single" w:sz="4" w:space="0" w:color="auto"/>
            </w:tcBorders>
          </w:tcPr>
          <w:p w14:paraId="190EEFE8"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6D1653D2" w14:textId="4C37E4BC"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0C9A9681"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A5CFF" w:rsidRPr="00645D2E" w14:paraId="5292D61F" w14:textId="77777777" w:rsidTr="173AC92C">
        <w:trPr>
          <w:trHeight w:val="20"/>
        </w:trPr>
        <w:tc>
          <w:tcPr>
            <w:tcW w:w="3168" w:type="dxa"/>
            <w:vAlign w:val="bottom"/>
          </w:tcPr>
          <w:p w14:paraId="26FF09CC"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21279A9F" w14:textId="2B43F981" w:rsidR="000A5CFF" w:rsidRPr="00645D2E" w:rsidRDefault="007A4559"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5</w:t>
            </w:r>
            <w:r w:rsidR="00BA130B">
              <w:rPr>
                <w:rFonts w:cs="Arial"/>
                <w:color w:val="000000" w:themeColor="text1"/>
                <w:sz w:val="20"/>
                <w:szCs w:val="20"/>
                <w:lang w:val="en-GB"/>
              </w:rPr>
              <w:t>8</w:t>
            </w:r>
            <w:r>
              <w:rPr>
                <w:rFonts w:cs="Arial"/>
                <w:color w:val="000000" w:themeColor="text1"/>
                <w:sz w:val="20"/>
                <w:szCs w:val="20"/>
                <w:lang w:val="en-GB"/>
              </w:rPr>
              <w:t>0</w:t>
            </w:r>
          </w:p>
        </w:tc>
        <w:tc>
          <w:tcPr>
            <w:tcW w:w="1440" w:type="dxa"/>
            <w:tcBorders>
              <w:bottom w:val="single" w:sz="4" w:space="0" w:color="auto"/>
            </w:tcBorders>
            <w:vAlign w:val="bottom"/>
          </w:tcPr>
          <w:p w14:paraId="0763927E" w14:textId="7C8905FC" w:rsidR="000A5CFF" w:rsidRPr="00645D2E" w:rsidRDefault="00F66FB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550</w:t>
            </w:r>
          </w:p>
        </w:tc>
        <w:tc>
          <w:tcPr>
            <w:tcW w:w="1440" w:type="dxa"/>
            <w:tcBorders>
              <w:bottom w:val="single" w:sz="4" w:space="0" w:color="auto"/>
            </w:tcBorders>
            <w:vAlign w:val="bottom"/>
          </w:tcPr>
          <w:p w14:paraId="11F79F41" w14:textId="0E833998" w:rsidR="000A5CFF" w:rsidRPr="00645D2E" w:rsidRDefault="00BE6CE4"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16,</w:t>
            </w:r>
            <w:r w:rsidR="003470F7">
              <w:rPr>
                <w:rFonts w:cs="Arial"/>
                <w:color w:val="000000" w:themeColor="text1"/>
                <w:sz w:val="20"/>
                <w:szCs w:val="20"/>
                <w:lang w:val="en-GB"/>
              </w:rPr>
              <w:t>330</w:t>
            </w:r>
          </w:p>
        </w:tc>
        <w:tc>
          <w:tcPr>
            <w:tcW w:w="1440" w:type="dxa"/>
            <w:tcBorders>
              <w:bottom w:val="single" w:sz="4" w:space="0" w:color="auto"/>
            </w:tcBorders>
            <w:vAlign w:val="bottom"/>
          </w:tcPr>
          <w:p w14:paraId="63A52BEC" w14:textId="24509BC3" w:rsidR="000A5CFF" w:rsidRPr="00645D2E" w:rsidRDefault="00901223"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w:t>
            </w:r>
            <w:r w:rsidR="00856283">
              <w:rPr>
                <w:rFonts w:cs="Arial"/>
                <w:color w:val="000000" w:themeColor="text1"/>
                <w:sz w:val="20"/>
                <w:szCs w:val="20"/>
                <w:lang w:val="en-GB"/>
              </w:rPr>
              <w:t>944</w:t>
            </w:r>
          </w:p>
        </w:tc>
      </w:tr>
      <w:tr w:rsidR="000A5CFF" w:rsidRPr="00645D2E" w14:paraId="2961FA80" w14:textId="77777777" w:rsidTr="173AC92C">
        <w:trPr>
          <w:trHeight w:val="20"/>
        </w:trPr>
        <w:tc>
          <w:tcPr>
            <w:tcW w:w="3168" w:type="dxa"/>
            <w:vAlign w:val="bottom"/>
          </w:tcPr>
          <w:p w14:paraId="1B6E4C5F" w14:textId="77777777" w:rsidR="000A5CFF" w:rsidRPr="00645D2E" w:rsidRDefault="000A5CFF" w:rsidP="000A5CFF">
            <w:pPr>
              <w:spacing w:after="0" w:line="240" w:lineRule="auto"/>
              <w:ind w:left="-101" w:right="-72"/>
              <w:rPr>
                <w:rFonts w:ascii="Arial" w:hAnsi="Arial" w:cs="Arial"/>
                <w:color w:val="000000" w:themeColor="text1"/>
                <w:sz w:val="20"/>
                <w:szCs w:val="20"/>
                <w:cs/>
                <w:lang w:val="en-GB"/>
              </w:rPr>
            </w:pPr>
          </w:p>
        </w:tc>
        <w:tc>
          <w:tcPr>
            <w:tcW w:w="1440" w:type="dxa"/>
            <w:vAlign w:val="bottom"/>
          </w:tcPr>
          <w:p w14:paraId="717498A6"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11104BA"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4EF271E"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05BC71AF" w14:textId="77777777" w:rsidR="000A5CFF" w:rsidRPr="00645D2E" w:rsidRDefault="000A5CFF"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6B7315" w:rsidRPr="00645D2E" w14:paraId="40771BDF" w14:textId="77777777" w:rsidTr="173AC92C">
        <w:trPr>
          <w:trHeight w:val="20"/>
        </w:trPr>
        <w:tc>
          <w:tcPr>
            <w:tcW w:w="3168" w:type="dxa"/>
            <w:vAlign w:val="bottom"/>
          </w:tcPr>
          <w:p w14:paraId="5DC33B2F" w14:textId="19242C27" w:rsidR="006B7315" w:rsidRPr="00645D2E" w:rsidRDefault="006759D0" w:rsidP="000A5CFF">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Accrued interest receivable</w:t>
            </w:r>
          </w:p>
        </w:tc>
        <w:tc>
          <w:tcPr>
            <w:tcW w:w="1440" w:type="dxa"/>
            <w:vAlign w:val="bottom"/>
          </w:tcPr>
          <w:p w14:paraId="25C25EB4"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CB7F70F"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88DC1DC"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152CC5E" w14:textId="77777777" w:rsidR="006B7315" w:rsidRPr="00645D2E" w:rsidRDefault="006B7315" w:rsidP="000A5C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7A4381" w:rsidRPr="00645D2E" w14:paraId="51844E22" w14:textId="77777777" w:rsidTr="007A4381">
        <w:trPr>
          <w:trHeight w:val="20"/>
        </w:trPr>
        <w:tc>
          <w:tcPr>
            <w:tcW w:w="3168" w:type="dxa"/>
            <w:vAlign w:val="bottom"/>
          </w:tcPr>
          <w:p w14:paraId="296B7353" w14:textId="32C7468A" w:rsidR="007A4381" w:rsidRPr="00645D2E" w:rsidRDefault="007A4381" w:rsidP="007A4381">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1A33F0ED" w14:textId="1045EBEF"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55AE694C" w14:textId="6578DD3B"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1F0A611A" w14:textId="3550686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w:t>
            </w:r>
            <w:r w:rsidR="001C62F6">
              <w:rPr>
                <w:rFonts w:cs="Arial"/>
                <w:color w:val="000000" w:themeColor="text1"/>
                <w:sz w:val="20"/>
                <w:szCs w:val="20"/>
                <w:lang w:val="en-GB"/>
              </w:rPr>
              <w:t>2</w:t>
            </w:r>
            <w:r w:rsidRPr="00645D2E">
              <w:rPr>
                <w:rFonts w:cs="Arial"/>
                <w:color w:val="000000" w:themeColor="text1"/>
                <w:sz w:val="20"/>
                <w:szCs w:val="20"/>
                <w:lang w:val="en-GB"/>
              </w:rPr>
              <w:t>,</w:t>
            </w:r>
            <w:r w:rsidR="001C62F6">
              <w:rPr>
                <w:rFonts w:cs="Arial"/>
                <w:color w:val="000000" w:themeColor="text1"/>
                <w:sz w:val="20"/>
                <w:szCs w:val="20"/>
                <w:lang w:val="en-GB"/>
              </w:rPr>
              <w:t>871</w:t>
            </w:r>
          </w:p>
        </w:tc>
        <w:tc>
          <w:tcPr>
            <w:tcW w:w="1440" w:type="dxa"/>
            <w:vAlign w:val="bottom"/>
          </w:tcPr>
          <w:p w14:paraId="6C3BE9C6" w14:textId="74BA5C2F"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202,164</w:t>
            </w:r>
          </w:p>
        </w:tc>
      </w:tr>
      <w:tr w:rsidR="007A4381" w:rsidRPr="00645D2E" w14:paraId="10A515EE" w14:textId="77777777" w:rsidTr="007A4381">
        <w:trPr>
          <w:trHeight w:val="20"/>
        </w:trPr>
        <w:tc>
          <w:tcPr>
            <w:tcW w:w="3168" w:type="dxa"/>
            <w:vAlign w:val="bottom"/>
          </w:tcPr>
          <w:p w14:paraId="0E4BFF7B" w14:textId="21E9D801" w:rsidR="007A4381" w:rsidRPr="00645D2E" w:rsidRDefault="007A4381" w:rsidP="007A4381">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Associates</w:t>
            </w:r>
          </w:p>
        </w:tc>
        <w:tc>
          <w:tcPr>
            <w:tcW w:w="1440" w:type="dxa"/>
            <w:tcBorders>
              <w:bottom w:val="single" w:sz="4" w:space="0" w:color="auto"/>
            </w:tcBorders>
          </w:tcPr>
          <w:p w14:paraId="1494CE74" w14:textId="1760241C"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4,</w:t>
            </w:r>
            <w:r w:rsidR="00515966">
              <w:rPr>
                <w:rFonts w:eastAsia="Arial Unicode MS" w:cs="Arial"/>
                <w:color w:val="000000" w:themeColor="text1"/>
                <w:sz w:val="20"/>
                <w:szCs w:val="20"/>
                <w:lang w:val="en-GB"/>
              </w:rPr>
              <w:t>6</w:t>
            </w:r>
            <w:r w:rsidR="00C01B3A">
              <w:rPr>
                <w:rFonts w:eastAsia="Arial Unicode MS" w:cs="Arial"/>
                <w:color w:val="000000" w:themeColor="text1"/>
                <w:sz w:val="20"/>
                <w:szCs w:val="20"/>
                <w:lang w:val="en-GB"/>
              </w:rPr>
              <w:t>14</w:t>
            </w:r>
          </w:p>
        </w:tc>
        <w:tc>
          <w:tcPr>
            <w:tcW w:w="1440" w:type="dxa"/>
            <w:tcBorders>
              <w:bottom w:val="single" w:sz="4" w:space="0" w:color="auto"/>
            </w:tcBorders>
            <w:vAlign w:val="bottom"/>
          </w:tcPr>
          <w:p w14:paraId="2BC0F788" w14:textId="4AB5B6BF"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3,844</w:t>
            </w:r>
          </w:p>
        </w:tc>
        <w:tc>
          <w:tcPr>
            <w:tcW w:w="1440" w:type="dxa"/>
            <w:tcBorders>
              <w:bottom w:val="single" w:sz="4" w:space="0" w:color="auto"/>
            </w:tcBorders>
            <w:vAlign w:val="bottom"/>
          </w:tcPr>
          <w:p w14:paraId="24E4E982" w14:textId="1260EA8A"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2,</w:t>
            </w:r>
            <w:r w:rsidR="006525C9">
              <w:rPr>
                <w:rFonts w:eastAsia="Arial Unicode MS" w:cs="Arial"/>
                <w:color w:val="000000" w:themeColor="text1"/>
                <w:sz w:val="20"/>
                <w:szCs w:val="20"/>
                <w:lang w:val="en-GB"/>
              </w:rPr>
              <w:t>422</w:t>
            </w:r>
          </w:p>
        </w:tc>
        <w:tc>
          <w:tcPr>
            <w:tcW w:w="1440" w:type="dxa"/>
            <w:tcBorders>
              <w:bottom w:val="single" w:sz="4" w:space="0" w:color="auto"/>
            </w:tcBorders>
            <w:vAlign w:val="bottom"/>
          </w:tcPr>
          <w:p w14:paraId="7CDEF68A" w14:textId="6A46C339"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45D2E">
              <w:rPr>
                <w:rFonts w:eastAsia="Arial Unicode MS" w:cs="Arial"/>
                <w:color w:val="000000" w:themeColor="text1"/>
                <w:sz w:val="20"/>
                <w:szCs w:val="20"/>
                <w:lang w:val="en-GB"/>
              </w:rPr>
              <w:t>1,86</w:t>
            </w:r>
            <w:r w:rsidR="002C639D" w:rsidRPr="00645D2E">
              <w:rPr>
                <w:rFonts w:eastAsia="Arial Unicode MS" w:cs="Arial"/>
                <w:color w:val="000000" w:themeColor="text1"/>
                <w:sz w:val="20"/>
                <w:szCs w:val="20"/>
                <w:lang w:val="en-GB"/>
              </w:rPr>
              <w:t>1</w:t>
            </w:r>
          </w:p>
        </w:tc>
      </w:tr>
      <w:tr w:rsidR="007A4381" w:rsidRPr="00645D2E" w14:paraId="6A554348" w14:textId="77777777" w:rsidTr="008E1B69">
        <w:trPr>
          <w:trHeight w:val="20"/>
        </w:trPr>
        <w:tc>
          <w:tcPr>
            <w:tcW w:w="3168" w:type="dxa"/>
            <w:vAlign w:val="bottom"/>
          </w:tcPr>
          <w:p w14:paraId="04C70091" w14:textId="5382CDC9" w:rsidR="007A4381" w:rsidRPr="00645D2E" w:rsidRDefault="007A4381" w:rsidP="007A4381">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tcPr>
          <w:p w14:paraId="616D7604"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3F557243"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4C0D4304"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33D0BFA7" w14:textId="77777777"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7A4381" w:rsidRPr="00645D2E" w14:paraId="6B23B037" w14:textId="77777777" w:rsidTr="008E1B69">
        <w:trPr>
          <w:trHeight w:val="20"/>
        </w:trPr>
        <w:tc>
          <w:tcPr>
            <w:tcW w:w="3168" w:type="dxa"/>
            <w:vAlign w:val="bottom"/>
          </w:tcPr>
          <w:p w14:paraId="7F594E2D" w14:textId="77777777" w:rsidR="007A4381" w:rsidRPr="00645D2E" w:rsidRDefault="007A4381" w:rsidP="007A4381">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tcPr>
          <w:p w14:paraId="20190471" w14:textId="1ABC3EE8"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4,</w:t>
            </w:r>
            <w:r w:rsidR="00515966">
              <w:rPr>
                <w:rFonts w:cs="Arial"/>
                <w:color w:val="000000" w:themeColor="text1"/>
                <w:sz w:val="20"/>
                <w:szCs w:val="20"/>
                <w:lang w:val="en-GB"/>
              </w:rPr>
              <w:t>6</w:t>
            </w:r>
            <w:r w:rsidR="00C01B3A">
              <w:rPr>
                <w:rFonts w:cs="Arial"/>
                <w:color w:val="000000" w:themeColor="text1"/>
                <w:sz w:val="20"/>
                <w:szCs w:val="20"/>
                <w:lang w:val="en-GB"/>
              </w:rPr>
              <w:t>14</w:t>
            </w:r>
          </w:p>
        </w:tc>
        <w:tc>
          <w:tcPr>
            <w:tcW w:w="1440" w:type="dxa"/>
            <w:tcBorders>
              <w:bottom w:val="single" w:sz="4" w:space="0" w:color="auto"/>
            </w:tcBorders>
            <w:vAlign w:val="bottom"/>
          </w:tcPr>
          <w:p w14:paraId="7ACC32B2" w14:textId="68DBD198"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3,844</w:t>
            </w:r>
          </w:p>
        </w:tc>
        <w:tc>
          <w:tcPr>
            <w:tcW w:w="1440" w:type="dxa"/>
            <w:tcBorders>
              <w:bottom w:val="single" w:sz="4" w:space="0" w:color="auto"/>
            </w:tcBorders>
            <w:vAlign w:val="bottom"/>
          </w:tcPr>
          <w:p w14:paraId="06C1DA18" w14:textId="77825903"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205,</w:t>
            </w:r>
            <w:r w:rsidR="00FA6F80">
              <w:rPr>
                <w:rFonts w:cs="Arial"/>
                <w:color w:val="000000" w:themeColor="text1"/>
                <w:sz w:val="20"/>
                <w:szCs w:val="20"/>
                <w:lang w:val="en-GB"/>
              </w:rPr>
              <w:t>293</w:t>
            </w:r>
          </w:p>
        </w:tc>
        <w:tc>
          <w:tcPr>
            <w:tcW w:w="1440" w:type="dxa"/>
            <w:tcBorders>
              <w:bottom w:val="single" w:sz="4" w:space="0" w:color="auto"/>
            </w:tcBorders>
            <w:vAlign w:val="bottom"/>
          </w:tcPr>
          <w:p w14:paraId="55D86EE8" w14:textId="4F883313" w:rsidR="007A4381" w:rsidRPr="00645D2E" w:rsidRDefault="007A4381"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204,025</w:t>
            </w:r>
          </w:p>
        </w:tc>
      </w:tr>
      <w:tr w:rsidR="008E1B69" w:rsidRPr="00645D2E" w14:paraId="33F9C2A7" w14:textId="77777777" w:rsidTr="008E1B69">
        <w:trPr>
          <w:trHeight w:val="20"/>
        </w:trPr>
        <w:tc>
          <w:tcPr>
            <w:tcW w:w="3168" w:type="dxa"/>
            <w:vAlign w:val="bottom"/>
          </w:tcPr>
          <w:p w14:paraId="4C19896D" w14:textId="77777777" w:rsidR="008E1B69" w:rsidRPr="00645D2E" w:rsidRDefault="008E1B69" w:rsidP="007A4381">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tcPr>
          <w:p w14:paraId="0AB9EE00" w14:textId="77777777" w:rsidR="008E1B69" w:rsidRPr="00645D2E" w:rsidRDefault="008E1B69"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19EC207D" w14:textId="77777777" w:rsidR="008E1B69" w:rsidRPr="00645D2E" w:rsidRDefault="008E1B69"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12A70E84" w14:textId="77777777" w:rsidR="008E1B69" w:rsidRPr="00645D2E" w:rsidRDefault="008E1B69"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2DE48CC9" w14:textId="77777777" w:rsidR="008E1B69" w:rsidRPr="00645D2E" w:rsidRDefault="008E1B69" w:rsidP="007A43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8E1B69" w:rsidRPr="00645D2E" w14:paraId="3B227DF5" w14:textId="77777777" w:rsidTr="00791385">
        <w:trPr>
          <w:trHeight w:val="20"/>
        </w:trPr>
        <w:tc>
          <w:tcPr>
            <w:tcW w:w="3168" w:type="dxa"/>
            <w:vAlign w:val="bottom"/>
          </w:tcPr>
          <w:p w14:paraId="4DC52C45" w14:textId="10238DD9" w:rsidR="008E1B69" w:rsidRPr="00645D2E" w:rsidRDefault="008E1B69" w:rsidP="008E1B69">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pacing w:val="-4"/>
                <w:sz w:val="20"/>
                <w:szCs w:val="20"/>
                <w:lang w:val="en-GB"/>
              </w:rPr>
              <w:t>Amounts due to</w:t>
            </w:r>
          </w:p>
        </w:tc>
        <w:tc>
          <w:tcPr>
            <w:tcW w:w="1440" w:type="dxa"/>
            <w:vAlign w:val="bottom"/>
          </w:tcPr>
          <w:p w14:paraId="20404303"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5C578BCD"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59B1CC7"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4AABC7F2"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8E1B69" w:rsidRPr="00645D2E" w14:paraId="6417477F" w14:textId="77777777" w:rsidTr="008E1B69">
        <w:trPr>
          <w:trHeight w:val="20"/>
        </w:trPr>
        <w:tc>
          <w:tcPr>
            <w:tcW w:w="3168" w:type="dxa"/>
            <w:vAlign w:val="bottom"/>
          </w:tcPr>
          <w:p w14:paraId="3F992698" w14:textId="3F0582FE" w:rsidR="008E1B69" w:rsidRPr="00645D2E" w:rsidRDefault="008E1B69" w:rsidP="008E1B69">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716A6504" w14:textId="517F16D9"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19B23574" w14:textId="139C751A"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64B9654D" w14:textId="744519FE"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290</w:t>
            </w:r>
          </w:p>
        </w:tc>
        <w:tc>
          <w:tcPr>
            <w:tcW w:w="1440" w:type="dxa"/>
            <w:vAlign w:val="bottom"/>
          </w:tcPr>
          <w:p w14:paraId="377023B9" w14:textId="1A032448"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259</w:t>
            </w:r>
          </w:p>
        </w:tc>
      </w:tr>
      <w:tr w:rsidR="008E1B69" w:rsidRPr="00645D2E" w14:paraId="0F0DF106" w14:textId="77777777" w:rsidTr="008E1B69">
        <w:trPr>
          <w:trHeight w:val="20"/>
        </w:trPr>
        <w:tc>
          <w:tcPr>
            <w:tcW w:w="3168" w:type="dxa"/>
            <w:vAlign w:val="bottom"/>
          </w:tcPr>
          <w:p w14:paraId="7F503841" w14:textId="05938D24" w:rsidR="008E1B69" w:rsidRPr="00645D2E" w:rsidRDefault="008E1B69" w:rsidP="008E1B69">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438B2494" w14:textId="089A4D49"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6,277</w:t>
            </w:r>
          </w:p>
        </w:tc>
        <w:tc>
          <w:tcPr>
            <w:tcW w:w="1440" w:type="dxa"/>
            <w:tcBorders>
              <w:bottom w:val="single" w:sz="4" w:space="0" w:color="auto"/>
            </w:tcBorders>
            <w:vAlign w:val="bottom"/>
          </w:tcPr>
          <w:p w14:paraId="4C070B1F" w14:textId="2293ADA2"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1,345</w:t>
            </w:r>
          </w:p>
        </w:tc>
        <w:tc>
          <w:tcPr>
            <w:tcW w:w="1440" w:type="dxa"/>
            <w:tcBorders>
              <w:bottom w:val="single" w:sz="4" w:space="0" w:color="auto"/>
            </w:tcBorders>
            <w:vAlign w:val="bottom"/>
          </w:tcPr>
          <w:p w14:paraId="4542776F" w14:textId="1678D79A"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tcBorders>
              <w:bottom w:val="single" w:sz="4" w:space="0" w:color="auto"/>
            </w:tcBorders>
            <w:vAlign w:val="bottom"/>
          </w:tcPr>
          <w:p w14:paraId="21ECA8A1" w14:textId="34F3E7D1"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r>
      <w:tr w:rsidR="008E1B69" w:rsidRPr="00645D2E" w14:paraId="21020534" w14:textId="77777777" w:rsidTr="008E1B69">
        <w:trPr>
          <w:trHeight w:val="20"/>
        </w:trPr>
        <w:tc>
          <w:tcPr>
            <w:tcW w:w="3168" w:type="dxa"/>
            <w:vAlign w:val="bottom"/>
          </w:tcPr>
          <w:p w14:paraId="1C001EC6" w14:textId="77777777" w:rsidR="008E1B69" w:rsidRPr="00645D2E" w:rsidRDefault="008E1B69" w:rsidP="008E1B69">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vAlign w:val="bottom"/>
          </w:tcPr>
          <w:p w14:paraId="4BA9410F"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3731BFF4"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0A9DD5E0"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6422AADE"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8E1B69" w:rsidRPr="00645D2E" w14:paraId="6F63E1E0" w14:textId="77777777" w:rsidTr="008E1B69">
        <w:trPr>
          <w:trHeight w:val="20"/>
        </w:trPr>
        <w:tc>
          <w:tcPr>
            <w:tcW w:w="3168" w:type="dxa"/>
            <w:vAlign w:val="bottom"/>
          </w:tcPr>
          <w:p w14:paraId="3E105023" w14:textId="77777777" w:rsidR="008E1B69" w:rsidRPr="00645D2E" w:rsidRDefault="008E1B69" w:rsidP="008E1B69">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12DF26FC" w14:textId="0C111199"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eastAsia="Arial Unicode MS" w:cs="Arial"/>
                <w:color w:val="000000" w:themeColor="text1"/>
                <w:sz w:val="20"/>
                <w:szCs w:val="20"/>
                <w:lang w:val="en-GB"/>
              </w:rPr>
              <w:t>6,277</w:t>
            </w:r>
          </w:p>
        </w:tc>
        <w:tc>
          <w:tcPr>
            <w:tcW w:w="1440" w:type="dxa"/>
            <w:tcBorders>
              <w:bottom w:val="single" w:sz="4" w:space="0" w:color="auto"/>
            </w:tcBorders>
            <w:vAlign w:val="bottom"/>
          </w:tcPr>
          <w:p w14:paraId="15E743FA" w14:textId="05DCD7CD"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1,345</w:t>
            </w:r>
          </w:p>
        </w:tc>
        <w:tc>
          <w:tcPr>
            <w:tcW w:w="1440" w:type="dxa"/>
            <w:tcBorders>
              <w:bottom w:val="single" w:sz="4" w:space="0" w:color="auto"/>
            </w:tcBorders>
            <w:vAlign w:val="bottom"/>
          </w:tcPr>
          <w:p w14:paraId="64278AA9" w14:textId="044F9650"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Pr>
                <w:rFonts w:cs="Arial"/>
                <w:color w:val="000000" w:themeColor="text1"/>
                <w:sz w:val="20"/>
                <w:szCs w:val="20"/>
                <w:lang w:val="en-GB"/>
              </w:rPr>
              <w:t>290</w:t>
            </w:r>
          </w:p>
        </w:tc>
        <w:tc>
          <w:tcPr>
            <w:tcW w:w="1440" w:type="dxa"/>
            <w:tcBorders>
              <w:bottom w:val="single" w:sz="4" w:space="0" w:color="auto"/>
            </w:tcBorders>
            <w:vAlign w:val="bottom"/>
          </w:tcPr>
          <w:p w14:paraId="5BFF621D" w14:textId="7C462F6F"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259</w:t>
            </w:r>
          </w:p>
        </w:tc>
      </w:tr>
      <w:tr w:rsidR="008E1B69" w:rsidRPr="00645D2E" w14:paraId="5F4E33C1" w14:textId="77777777" w:rsidTr="008E1B69">
        <w:trPr>
          <w:trHeight w:val="20"/>
        </w:trPr>
        <w:tc>
          <w:tcPr>
            <w:tcW w:w="3168" w:type="dxa"/>
            <w:vAlign w:val="bottom"/>
          </w:tcPr>
          <w:p w14:paraId="53644151" w14:textId="77777777" w:rsidR="008E1B69" w:rsidRPr="00645D2E" w:rsidRDefault="008E1B69" w:rsidP="008E1B69">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vAlign w:val="bottom"/>
          </w:tcPr>
          <w:p w14:paraId="482AB11E"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28D9ACEF"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41CC08EB"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4B7EECC6"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8E1B69" w:rsidRPr="00645D2E" w14:paraId="13B07D80" w14:textId="77777777" w:rsidTr="00791385">
        <w:trPr>
          <w:trHeight w:val="20"/>
        </w:trPr>
        <w:tc>
          <w:tcPr>
            <w:tcW w:w="3168" w:type="dxa"/>
            <w:vAlign w:val="bottom"/>
          </w:tcPr>
          <w:p w14:paraId="4F18279A" w14:textId="2B96B441" w:rsidR="008E1B69" w:rsidRPr="00645D2E" w:rsidRDefault="008E1B69" w:rsidP="008E1B69">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Accrued interest payable</w:t>
            </w:r>
          </w:p>
        </w:tc>
        <w:tc>
          <w:tcPr>
            <w:tcW w:w="1440" w:type="dxa"/>
            <w:vAlign w:val="bottom"/>
          </w:tcPr>
          <w:p w14:paraId="6CB40CF1"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52617D20"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010A0CF8"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79A03F7C"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8E1B69" w:rsidRPr="00645D2E" w14:paraId="5A9D704D" w14:textId="77777777" w:rsidTr="008E1B69">
        <w:trPr>
          <w:trHeight w:val="20"/>
        </w:trPr>
        <w:tc>
          <w:tcPr>
            <w:tcW w:w="3168" w:type="dxa"/>
          </w:tcPr>
          <w:p w14:paraId="77327435" w14:textId="4F8DF010" w:rsidR="008E1B69" w:rsidRPr="00645D2E" w:rsidRDefault="008E1B69" w:rsidP="008E1B69">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Subsidiaries</w:t>
            </w:r>
          </w:p>
        </w:tc>
        <w:tc>
          <w:tcPr>
            <w:tcW w:w="1440" w:type="dxa"/>
          </w:tcPr>
          <w:p w14:paraId="65A119F3" w14:textId="133F7679"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706D737D" w14:textId="04B0BF93"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vAlign w:val="bottom"/>
          </w:tcPr>
          <w:p w14:paraId="31F4780C" w14:textId="0BB2260C"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w:t>
            </w:r>
            <w:r>
              <w:rPr>
                <w:rFonts w:cs="Arial"/>
                <w:color w:val="000000" w:themeColor="text1"/>
                <w:sz w:val="20"/>
                <w:szCs w:val="20"/>
                <w:lang w:val="en-GB"/>
              </w:rPr>
              <w:t>437</w:t>
            </w:r>
          </w:p>
        </w:tc>
        <w:tc>
          <w:tcPr>
            <w:tcW w:w="1440" w:type="dxa"/>
            <w:vAlign w:val="bottom"/>
          </w:tcPr>
          <w:p w14:paraId="0AAE4518" w14:textId="4C6A6450"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11,309</w:t>
            </w:r>
          </w:p>
        </w:tc>
      </w:tr>
      <w:tr w:rsidR="008E1B69" w:rsidRPr="00645D2E" w14:paraId="6EF93C10" w14:textId="77777777" w:rsidTr="008E1B69">
        <w:trPr>
          <w:trHeight w:val="20"/>
        </w:trPr>
        <w:tc>
          <w:tcPr>
            <w:tcW w:w="3168" w:type="dxa"/>
          </w:tcPr>
          <w:p w14:paraId="3D94E955" w14:textId="2897359E" w:rsidR="008E1B69" w:rsidRPr="00645D2E" w:rsidRDefault="008E1B69" w:rsidP="008E1B69">
            <w:pPr>
              <w:spacing w:after="0" w:line="240" w:lineRule="auto"/>
              <w:ind w:left="-101" w:right="-72"/>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t xml:space="preserve">   - </w:t>
            </w:r>
            <w:r w:rsidRPr="00645D2E">
              <w:rPr>
                <w:rFonts w:ascii="Arial" w:hAnsi="Arial" w:cs="Arial"/>
                <w:color w:val="000000" w:themeColor="text1"/>
                <w:sz w:val="20"/>
                <w:szCs w:val="20"/>
                <w:lang w:val="en-GB"/>
              </w:rPr>
              <w:t>Other related parties</w:t>
            </w:r>
          </w:p>
        </w:tc>
        <w:tc>
          <w:tcPr>
            <w:tcW w:w="1440" w:type="dxa"/>
            <w:tcBorders>
              <w:bottom w:val="single" w:sz="4" w:space="0" w:color="auto"/>
            </w:tcBorders>
          </w:tcPr>
          <w:p w14:paraId="14C833A1" w14:textId="4BF0BF19"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w:t>
            </w:r>
            <w:r>
              <w:rPr>
                <w:rFonts w:cs="Arial"/>
                <w:color w:val="000000" w:themeColor="text1"/>
                <w:sz w:val="20"/>
                <w:szCs w:val="20"/>
                <w:lang w:val="en-GB"/>
              </w:rPr>
              <w:t>5</w:t>
            </w:r>
            <w:r w:rsidRPr="00645D2E">
              <w:rPr>
                <w:rFonts w:cs="Arial"/>
                <w:color w:val="000000" w:themeColor="text1"/>
                <w:sz w:val="20"/>
                <w:szCs w:val="20"/>
                <w:lang w:val="en-GB"/>
              </w:rPr>
              <w:t>,</w:t>
            </w:r>
            <w:r>
              <w:rPr>
                <w:rFonts w:cs="Arial"/>
                <w:color w:val="000000" w:themeColor="text1"/>
                <w:sz w:val="20"/>
                <w:szCs w:val="20"/>
                <w:lang w:val="en-GB"/>
              </w:rPr>
              <w:t>627</w:t>
            </w:r>
          </w:p>
        </w:tc>
        <w:tc>
          <w:tcPr>
            <w:tcW w:w="1440" w:type="dxa"/>
            <w:tcBorders>
              <w:bottom w:val="single" w:sz="4" w:space="0" w:color="auto"/>
            </w:tcBorders>
            <w:vAlign w:val="bottom"/>
          </w:tcPr>
          <w:p w14:paraId="5F71617B" w14:textId="6DDFED9B"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22,560</w:t>
            </w:r>
          </w:p>
        </w:tc>
        <w:tc>
          <w:tcPr>
            <w:tcW w:w="1440" w:type="dxa"/>
            <w:tcBorders>
              <w:bottom w:val="single" w:sz="4" w:space="0" w:color="auto"/>
            </w:tcBorders>
            <w:vAlign w:val="bottom"/>
          </w:tcPr>
          <w:p w14:paraId="1BB59C27" w14:textId="42AB571C"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1440" w:type="dxa"/>
            <w:tcBorders>
              <w:bottom w:val="single" w:sz="4" w:space="0" w:color="auto"/>
            </w:tcBorders>
            <w:vAlign w:val="bottom"/>
          </w:tcPr>
          <w:p w14:paraId="2134504C" w14:textId="42399421"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r>
      <w:tr w:rsidR="008E1B69" w:rsidRPr="00645D2E" w14:paraId="237D8089" w14:textId="77777777" w:rsidTr="008E1B69">
        <w:trPr>
          <w:trHeight w:val="20"/>
        </w:trPr>
        <w:tc>
          <w:tcPr>
            <w:tcW w:w="3168" w:type="dxa"/>
          </w:tcPr>
          <w:p w14:paraId="744BAA61" w14:textId="77777777" w:rsidR="008E1B69" w:rsidRPr="00645D2E" w:rsidRDefault="008E1B69" w:rsidP="008E1B69">
            <w:pPr>
              <w:spacing w:after="0" w:line="240" w:lineRule="auto"/>
              <w:ind w:left="-101" w:right="-72"/>
              <w:rPr>
                <w:rFonts w:ascii="Arial" w:hAnsi="Arial" w:cs="Arial"/>
                <w:color w:val="000000" w:themeColor="text1"/>
                <w:sz w:val="20"/>
                <w:szCs w:val="20"/>
                <w:cs/>
                <w:lang w:val="en-GB"/>
              </w:rPr>
            </w:pPr>
          </w:p>
        </w:tc>
        <w:tc>
          <w:tcPr>
            <w:tcW w:w="1440" w:type="dxa"/>
            <w:tcBorders>
              <w:top w:val="single" w:sz="4" w:space="0" w:color="auto"/>
            </w:tcBorders>
          </w:tcPr>
          <w:p w14:paraId="15D44CF1"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0C987D37"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51085B48"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48A2AAC1" w14:textId="77777777"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8E1B69" w:rsidRPr="00645D2E" w14:paraId="3A3FD021" w14:textId="77777777" w:rsidTr="008E1B69">
        <w:trPr>
          <w:trHeight w:val="20"/>
        </w:trPr>
        <w:tc>
          <w:tcPr>
            <w:tcW w:w="3168" w:type="dxa"/>
          </w:tcPr>
          <w:p w14:paraId="088FA9AD" w14:textId="77777777" w:rsidR="008E1B69" w:rsidRPr="00645D2E" w:rsidRDefault="008E1B69" w:rsidP="008E1B69">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tcPr>
          <w:p w14:paraId="0A6D113E" w14:textId="35F4905A"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w:t>
            </w:r>
            <w:r>
              <w:rPr>
                <w:rFonts w:cs="Arial"/>
                <w:color w:val="000000" w:themeColor="text1"/>
                <w:sz w:val="20"/>
                <w:szCs w:val="20"/>
                <w:lang w:val="en-GB"/>
              </w:rPr>
              <w:t>5,627</w:t>
            </w:r>
          </w:p>
        </w:tc>
        <w:tc>
          <w:tcPr>
            <w:tcW w:w="1440" w:type="dxa"/>
            <w:tcBorders>
              <w:bottom w:val="single" w:sz="4" w:space="0" w:color="auto"/>
            </w:tcBorders>
            <w:vAlign w:val="bottom"/>
          </w:tcPr>
          <w:p w14:paraId="153B1E44" w14:textId="0252A8C9"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22,560</w:t>
            </w:r>
          </w:p>
        </w:tc>
        <w:tc>
          <w:tcPr>
            <w:tcW w:w="1440" w:type="dxa"/>
            <w:tcBorders>
              <w:bottom w:val="single" w:sz="4" w:space="0" w:color="auto"/>
            </w:tcBorders>
            <w:vAlign w:val="bottom"/>
          </w:tcPr>
          <w:p w14:paraId="1804C6A9" w14:textId="3821E390"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w:t>
            </w:r>
            <w:r>
              <w:rPr>
                <w:rFonts w:cs="Arial"/>
                <w:color w:val="000000" w:themeColor="text1"/>
                <w:sz w:val="20"/>
                <w:szCs w:val="20"/>
                <w:lang w:val="en-GB"/>
              </w:rPr>
              <w:t>437</w:t>
            </w:r>
          </w:p>
        </w:tc>
        <w:tc>
          <w:tcPr>
            <w:tcW w:w="1440" w:type="dxa"/>
            <w:tcBorders>
              <w:bottom w:val="single" w:sz="4" w:space="0" w:color="auto"/>
            </w:tcBorders>
            <w:vAlign w:val="bottom"/>
          </w:tcPr>
          <w:p w14:paraId="0A45FE77" w14:textId="0723DC2B" w:rsidR="008E1B69" w:rsidRPr="00645D2E" w:rsidRDefault="008E1B69" w:rsidP="008E1B6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11,309</w:t>
            </w:r>
          </w:p>
        </w:tc>
      </w:tr>
    </w:tbl>
    <w:p w14:paraId="0FEB29D2" w14:textId="77777777" w:rsidR="007D678F" w:rsidRPr="00645D2E" w:rsidRDefault="007D678F" w:rsidP="00501B4B">
      <w:pPr>
        <w:spacing w:after="0" w:line="240" w:lineRule="auto"/>
        <w:jc w:val="thaiDistribute"/>
        <w:rPr>
          <w:rFonts w:ascii="Arial" w:hAnsi="Arial" w:cs="Arial"/>
          <w:b/>
          <w:bCs/>
          <w:color w:val="000000" w:themeColor="text1"/>
          <w:sz w:val="20"/>
          <w:szCs w:val="20"/>
          <w:lang w:val="en-GB"/>
        </w:rPr>
      </w:pPr>
    </w:p>
    <w:p w14:paraId="7F888B45" w14:textId="496C0A07"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3A6440">
        <w:rPr>
          <w:rFonts w:ascii="Arial" w:hAnsi="Arial" w:cs="Arial"/>
          <w:b/>
          <w:bCs/>
          <w:color w:val="000000" w:themeColor="text1"/>
          <w:sz w:val="20"/>
          <w:szCs w:val="20"/>
          <w:lang w:val="en-GB"/>
        </w:rPr>
        <w:t>2</w:t>
      </w:r>
      <w:r w:rsidR="009D49A9"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4</w:t>
      </w:r>
      <w:r w:rsidR="009D49A9" w:rsidRPr="00645D2E">
        <w:rPr>
          <w:rFonts w:ascii="Arial" w:hAnsi="Arial" w:cs="Arial"/>
          <w:b/>
          <w:bCs/>
          <w:color w:val="000000" w:themeColor="text1"/>
          <w:sz w:val="20"/>
          <w:szCs w:val="20"/>
          <w:lang w:val="en-GB"/>
        </w:rPr>
        <w:tab/>
      </w:r>
      <w:r w:rsidR="002A2E18" w:rsidRPr="00645D2E">
        <w:rPr>
          <w:rFonts w:ascii="Arial" w:hAnsi="Arial" w:cs="Arial"/>
          <w:b/>
          <w:bCs/>
          <w:color w:val="000000" w:themeColor="text1"/>
          <w:sz w:val="20"/>
          <w:szCs w:val="20"/>
          <w:lang w:val="en-GB"/>
        </w:rPr>
        <w:t>L</w:t>
      </w:r>
      <w:r w:rsidR="009D49A9" w:rsidRPr="00645D2E">
        <w:rPr>
          <w:rFonts w:ascii="Arial" w:hAnsi="Arial" w:cs="Arial"/>
          <w:b/>
          <w:bCs/>
          <w:color w:val="000000" w:themeColor="text1"/>
          <w:sz w:val="20"/>
          <w:szCs w:val="20"/>
          <w:lang w:val="en-GB"/>
        </w:rPr>
        <w:t>oans to related parties</w:t>
      </w:r>
    </w:p>
    <w:p w14:paraId="59508BDE" w14:textId="77777777" w:rsidR="005511BC" w:rsidRPr="00645D2E" w:rsidRDefault="005511BC" w:rsidP="00501B4B">
      <w:pPr>
        <w:spacing w:after="0" w:line="240" w:lineRule="auto"/>
        <w:ind w:left="540"/>
        <w:jc w:val="thaiDistribute"/>
        <w:rPr>
          <w:rFonts w:ascii="Arial" w:hAnsi="Arial" w:cs="Arial"/>
          <w:b/>
          <w:bCs/>
          <w:color w:val="000000" w:themeColor="text1"/>
          <w:sz w:val="20"/>
          <w:szCs w:val="20"/>
          <w:lang w:val="en-GB"/>
        </w:rPr>
      </w:pPr>
    </w:p>
    <w:p w14:paraId="52F6DC10" w14:textId="701B1063" w:rsidR="00893660" w:rsidRPr="00645D2E" w:rsidRDefault="00893660" w:rsidP="00501B4B">
      <w:pPr>
        <w:spacing w:after="0" w:line="240" w:lineRule="auto"/>
        <w:ind w:left="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Short-term loans to related parties</w:t>
      </w:r>
    </w:p>
    <w:p w14:paraId="16F92C09" w14:textId="77777777" w:rsidR="005511BC" w:rsidRPr="00645D2E" w:rsidRDefault="005511BC" w:rsidP="00501B4B">
      <w:pPr>
        <w:tabs>
          <w:tab w:val="left" w:pos="540"/>
        </w:tabs>
        <w:spacing w:after="0" w:line="240" w:lineRule="auto"/>
        <w:ind w:left="540"/>
        <w:rPr>
          <w:rFonts w:ascii="Arial" w:hAnsi="Arial" w:cs="Arial"/>
          <w:color w:val="000000" w:themeColor="text1"/>
          <w:sz w:val="20"/>
          <w:szCs w:val="20"/>
          <w:lang w:val="en-GB"/>
        </w:rPr>
      </w:pPr>
    </w:p>
    <w:p w14:paraId="0C3F2A33" w14:textId="584CD7A1" w:rsidR="009D49A9" w:rsidRPr="00645D2E" w:rsidRDefault="009D49A9" w:rsidP="00501B4B">
      <w:pPr>
        <w:tabs>
          <w:tab w:val="left" w:pos="540"/>
        </w:tabs>
        <w:spacing w:after="0" w:line="240" w:lineRule="auto"/>
        <w:ind w:left="540"/>
        <w:rPr>
          <w:rFonts w:ascii="Arial" w:hAnsi="Arial" w:cs="Arial"/>
          <w:color w:val="000000" w:themeColor="text1"/>
          <w:sz w:val="20"/>
          <w:szCs w:val="20"/>
          <w:lang w:val="en-GB"/>
        </w:rPr>
      </w:pPr>
      <w:r w:rsidRPr="00645D2E">
        <w:rPr>
          <w:rFonts w:ascii="Arial" w:hAnsi="Arial" w:cs="Arial"/>
          <w:color w:val="000000" w:themeColor="text1"/>
          <w:sz w:val="20"/>
          <w:szCs w:val="20"/>
          <w:lang w:val="en-GB"/>
        </w:rPr>
        <w:t>The movements of 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to related parties can be analysed as follows</w:t>
      </w:r>
      <w:r w:rsidRPr="00645D2E">
        <w:rPr>
          <w:rFonts w:ascii="Arial" w:hAnsi="Arial" w:cs="Arial"/>
          <w:color w:val="000000" w:themeColor="text1"/>
          <w:sz w:val="20"/>
          <w:szCs w:val="20"/>
          <w:cs/>
          <w:lang w:val="en-GB"/>
        </w:rPr>
        <w:t>:</w:t>
      </w:r>
    </w:p>
    <w:p w14:paraId="6E428DA3" w14:textId="77777777" w:rsidR="009D49A9" w:rsidRPr="00645D2E" w:rsidRDefault="009D49A9" w:rsidP="00501B4B">
      <w:pPr>
        <w:spacing w:after="0" w:line="240" w:lineRule="auto"/>
        <w:ind w:left="540"/>
        <w:rPr>
          <w:rFonts w:ascii="Arial" w:hAnsi="Arial" w:cs="Arial"/>
          <w:color w:val="000000" w:themeColor="text1"/>
          <w:sz w:val="20"/>
          <w:szCs w:val="20"/>
          <w:lang w:val="en-GB"/>
        </w:rPr>
      </w:pPr>
    </w:p>
    <w:tbl>
      <w:tblPr>
        <w:tblW w:w="4688" w:type="pct"/>
        <w:tblInd w:w="504" w:type="dxa"/>
        <w:tblLook w:val="0000" w:firstRow="0" w:lastRow="0" w:firstColumn="0" w:lastColumn="0" w:noHBand="0" w:noVBand="0"/>
      </w:tblPr>
      <w:tblGrid>
        <w:gridCol w:w="6192"/>
        <w:gridCol w:w="1439"/>
        <w:gridCol w:w="1439"/>
      </w:tblGrid>
      <w:tr w:rsidR="004C4983" w:rsidRPr="00645D2E" w14:paraId="212E7493" w14:textId="77777777" w:rsidTr="008D0B96">
        <w:trPr>
          <w:trHeight w:val="20"/>
        </w:trPr>
        <w:tc>
          <w:tcPr>
            <w:tcW w:w="3413" w:type="pct"/>
            <w:vAlign w:val="bottom"/>
          </w:tcPr>
          <w:p w14:paraId="0A409F61" w14:textId="77777777" w:rsidR="009D49A9" w:rsidRPr="00645D2E" w:rsidRDefault="009D49A9" w:rsidP="00501B4B">
            <w:pPr>
              <w:spacing w:after="0" w:line="240" w:lineRule="auto"/>
              <w:ind w:left="30"/>
              <w:jc w:val="both"/>
              <w:rPr>
                <w:rFonts w:ascii="Arial" w:hAnsi="Arial" w:cs="Arial"/>
                <w:color w:val="000000" w:themeColor="text1"/>
                <w:sz w:val="20"/>
                <w:szCs w:val="20"/>
                <w:lang w:val="en-GB"/>
              </w:rPr>
            </w:pPr>
          </w:p>
        </w:tc>
        <w:tc>
          <w:tcPr>
            <w:tcW w:w="793" w:type="pct"/>
            <w:tcBorders>
              <w:bottom w:val="single" w:sz="4" w:space="0" w:color="auto"/>
            </w:tcBorders>
            <w:vAlign w:val="bottom"/>
          </w:tcPr>
          <w:p w14:paraId="6C2EF4C6" w14:textId="77777777" w:rsidR="009D49A9" w:rsidRPr="00645D2E" w:rsidRDefault="009D49A9" w:rsidP="000C4ED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793" w:type="pct"/>
            <w:tcBorders>
              <w:bottom w:val="single" w:sz="4" w:space="0" w:color="auto"/>
            </w:tcBorders>
            <w:vAlign w:val="bottom"/>
          </w:tcPr>
          <w:p w14:paraId="60713408" w14:textId="77777777" w:rsidR="009D49A9" w:rsidRPr="00645D2E" w:rsidRDefault="009D49A9" w:rsidP="000C4ED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71E60A85" w14:textId="77777777" w:rsidR="009D49A9" w:rsidRPr="00645D2E" w:rsidRDefault="009D49A9" w:rsidP="000C4ED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4C4983" w:rsidRPr="00645D2E" w14:paraId="1CDCA20D" w14:textId="77777777" w:rsidTr="008D0B96">
        <w:trPr>
          <w:trHeight w:val="20"/>
        </w:trPr>
        <w:tc>
          <w:tcPr>
            <w:tcW w:w="3413" w:type="pct"/>
            <w:vAlign w:val="bottom"/>
          </w:tcPr>
          <w:p w14:paraId="0E3AE061" w14:textId="77777777" w:rsidR="009D49A9" w:rsidRPr="00645D2E" w:rsidRDefault="009D49A9" w:rsidP="00501B4B">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bottom w:val="single" w:sz="4" w:space="0" w:color="auto"/>
            </w:tcBorders>
            <w:vAlign w:val="bottom"/>
          </w:tcPr>
          <w:p w14:paraId="03BEACD4" w14:textId="01D20529"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793" w:type="pct"/>
            <w:tcBorders>
              <w:top w:val="single" w:sz="4" w:space="0" w:color="auto"/>
              <w:bottom w:val="single" w:sz="4" w:space="0" w:color="auto"/>
            </w:tcBorders>
            <w:vAlign w:val="bottom"/>
          </w:tcPr>
          <w:p w14:paraId="44F8EE59" w14:textId="7DFCE694" w:rsidR="009D49A9" w:rsidRPr="00645D2E" w:rsidRDefault="009D49A9"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AF5225" w:rsidRPr="00645D2E" w14:paraId="1DED24D5" w14:textId="77777777" w:rsidTr="173AC92C">
        <w:trPr>
          <w:trHeight w:val="20"/>
        </w:trPr>
        <w:tc>
          <w:tcPr>
            <w:tcW w:w="3413" w:type="pct"/>
            <w:vAlign w:val="bottom"/>
          </w:tcPr>
          <w:p w14:paraId="6440B091" w14:textId="77777777" w:rsidR="00AF5225" w:rsidRPr="00645D2E" w:rsidRDefault="00AF5225" w:rsidP="00501B4B">
            <w:pPr>
              <w:spacing w:after="0" w:line="240" w:lineRule="auto"/>
              <w:ind w:left="30"/>
              <w:jc w:val="both"/>
              <w:rPr>
                <w:rFonts w:ascii="Arial" w:hAnsi="Arial" w:cs="Arial"/>
                <w:b/>
                <w:bCs/>
                <w:color w:val="000000" w:themeColor="text1"/>
                <w:sz w:val="20"/>
                <w:szCs w:val="20"/>
                <w:lang w:val="en-GB"/>
              </w:rPr>
            </w:pPr>
          </w:p>
        </w:tc>
        <w:tc>
          <w:tcPr>
            <w:tcW w:w="793" w:type="pct"/>
            <w:vAlign w:val="bottom"/>
          </w:tcPr>
          <w:p w14:paraId="20C2A94F" w14:textId="77777777" w:rsidR="00AF5225" w:rsidRPr="00645D2E" w:rsidRDefault="00AF5225" w:rsidP="00501B4B">
            <w:pPr>
              <w:spacing w:after="0" w:line="240" w:lineRule="auto"/>
              <w:ind w:right="-72"/>
              <w:jc w:val="right"/>
              <w:rPr>
                <w:rFonts w:ascii="Arial" w:hAnsi="Arial" w:cs="Arial"/>
                <w:color w:val="000000" w:themeColor="text1"/>
                <w:sz w:val="20"/>
                <w:szCs w:val="20"/>
                <w:lang w:val="en-GB"/>
              </w:rPr>
            </w:pPr>
          </w:p>
        </w:tc>
        <w:tc>
          <w:tcPr>
            <w:tcW w:w="793" w:type="pct"/>
            <w:vAlign w:val="bottom"/>
          </w:tcPr>
          <w:p w14:paraId="66E5EE20" w14:textId="77777777" w:rsidR="00AF5225" w:rsidRPr="00645D2E" w:rsidRDefault="00AF5225" w:rsidP="00501B4B">
            <w:pPr>
              <w:spacing w:after="0" w:line="240" w:lineRule="auto"/>
              <w:ind w:right="-72"/>
              <w:jc w:val="right"/>
              <w:rPr>
                <w:rFonts w:ascii="Arial" w:hAnsi="Arial" w:cs="Arial"/>
                <w:color w:val="000000" w:themeColor="text1"/>
                <w:sz w:val="20"/>
                <w:szCs w:val="20"/>
                <w:lang w:val="en-GB"/>
              </w:rPr>
            </w:pPr>
          </w:p>
        </w:tc>
      </w:tr>
      <w:tr w:rsidR="004C4983" w:rsidRPr="00645D2E" w14:paraId="06456754" w14:textId="77777777" w:rsidTr="173AC92C">
        <w:trPr>
          <w:trHeight w:val="20"/>
        </w:trPr>
        <w:tc>
          <w:tcPr>
            <w:tcW w:w="3413" w:type="pct"/>
            <w:vAlign w:val="bottom"/>
          </w:tcPr>
          <w:p w14:paraId="57419EC5" w14:textId="68154498" w:rsidR="009D49A9" w:rsidRPr="00645D2E" w:rsidRDefault="009D49A9" w:rsidP="00501B4B">
            <w:pPr>
              <w:spacing w:after="0" w:line="240" w:lineRule="auto"/>
              <w:ind w:left="30"/>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587F1A">
              <w:rPr>
                <w:rFonts w:ascii="Arial" w:hAnsi="Arial" w:cs="Arial"/>
                <w:b/>
                <w:bCs/>
                <w:color w:val="000000" w:themeColor="text1"/>
                <w:sz w:val="20"/>
                <w:szCs w:val="20"/>
                <w:lang w:val="en-GB"/>
              </w:rPr>
              <w:t>six</w:t>
            </w:r>
            <w:r w:rsidR="00B441C1" w:rsidRPr="00645D2E">
              <w:rPr>
                <w:rFonts w:ascii="Arial" w:hAnsi="Arial" w:cs="Arial"/>
                <w:b/>
                <w:bCs/>
                <w:color w:val="000000" w:themeColor="text1"/>
                <w:sz w:val="20"/>
                <w:szCs w:val="20"/>
                <w:lang w:val="en-GB"/>
              </w:rPr>
              <w:t>-month period ended 3</w:t>
            </w:r>
            <w:r w:rsidR="00DE5F33">
              <w:rPr>
                <w:rFonts w:ascii="Arial" w:hAnsi="Arial" w:cs="Arial"/>
                <w:b/>
                <w:bCs/>
                <w:color w:val="000000" w:themeColor="text1"/>
                <w:sz w:val="20"/>
                <w:szCs w:val="20"/>
                <w:lang w:val="en-GB"/>
              </w:rPr>
              <w:t>0</w:t>
            </w:r>
            <w:r w:rsidR="00B441C1" w:rsidRPr="00645D2E">
              <w:rPr>
                <w:rFonts w:ascii="Arial" w:hAnsi="Arial" w:cs="Arial"/>
                <w:b/>
                <w:bCs/>
                <w:color w:val="000000" w:themeColor="text1"/>
                <w:sz w:val="20"/>
                <w:szCs w:val="20"/>
                <w:lang w:val="en-GB"/>
              </w:rPr>
              <w:t xml:space="preserve"> </w:t>
            </w:r>
            <w:r w:rsidR="00DE5F33">
              <w:rPr>
                <w:rFonts w:ascii="Arial" w:hAnsi="Arial" w:cs="Arial"/>
                <w:b/>
                <w:bCs/>
                <w:color w:val="000000" w:themeColor="text1"/>
                <w:sz w:val="20"/>
                <w:szCs w:val="20"/>
                <w:lang w:val="en-GB"/>
              </w:rPr>
              <w:t>June</w:t>
            </w:r>
            <w:r w:rsidR="00B441C1" w:rsidRPr="00645D2E">
              <w:rPr>
                <w:rFonts w:ascii="Arial" w:hAnsi="Arial" w:cs="Arial"/>
                <w:b/>
                <w:bCs/>
                <w:color w:val="000000" w:themeColor="text1"/>
                <w:sz w:val="20"/>
                <w:szCs w:val="20"/>
                <w:lang w:val="en-GB"/>
              </w:rPr>
              <w:t xml:space="preserve"> 2026</w:t>
            </w:r>
          </w:p>
        </w:tc>
        <w:tc>
          <w:tcPr>
            <w:tcW w:w="793" w:type="pct"/>
            <w:vAlign w:val="bottom"/>
          </w:tcPr>
          <w:p w14:paraId="0B74C170"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c>
          <w:tcPr>
            <w:tcW w:w="793" w:type="pct"/>
            <w:vAlign w:val="bottom"/>
          </w:tcPr>
          <w:p w14:paraId="192D9F4F" w14:textId="77777777" w:rsidR="009D49A9" w:rsidRPr="00645D2E" w:rsidRDefault="009D49A9" w:rsidP="00501B4B">
            <w:pPr>
              <w:spacing w:after="0" w:line="240" w:lineRule="auto"/>
              <w:ind w:right="-72"/>
              <w:jc w:val="right"/>
              <w:rPr>
                <w:rFonts w:ascii="Arial" w:hAnsi="Arial" w:cs="Arial"/>
                <w:color w:val="000000" w:themeColor="text1"/>
                <w:sz w:val="20"/>
                <w:szCs w:val="20"/>
                <w:lang w:val="en-GB"/>
              </w:rPr>
            </w:pPr>
          </w:p>
        </w:tc>
      </w:tr>
      <w:tr w:rsidR="00B441C1" w:rsidRPr="00645D2E" w14:paraId="1E5B0738" w14:textId="77777777" w:rsidTr="00D13446">
        <w:trPr>
          <w:trHeight w:val="20"/>
        </w:trPr>
        <w:tc>
          <w:tcPr>
            <w:tcW w:w="3413" w:type="pct"/>
            <w:vAlign w:val="bottom"/>
          </w:tcPr>
          <w:p w14:paraId="2F99BBE3" w14:textId="0577FFAD" w:rsidR="00B441C1" w:rsidRPr="00645D2E" w:rsidRDefault="00B441C1" w:rsidP="00B441C1">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0C4EDB">
              <w:rPr>
                <w:rFonts w:ascii="Arial" w:hAnsi="Arial" w:cs="Arial"/>
                <w:color w:val="000000" w:themeColor="text1"/>
                <w:sz w:val="20"/>
                <w:szCs w:val="20"/>
                <w:lang w:val="en-GB"/>
              </w:rPr>
              <w:t>value</w:t>
            </w:r>
          </w:p>
        </w:tc>
        <w:tc>
          <w:tcPr>
            <w:tcW w:w="793" w:type="pct"/>
            <w:vAlign w:val="bottom"/>
          </w:tcPr>
          <w:p w14:paraId="37C9BA0C" w14:textId="1D4CA8E9" w:rsidR="00B441C1" w:rsidRPr="00645D2E" w:rsidRDefault="00B441C1" w:rsidP="00B441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28,814</w:t>
            </w:r>
          </w:p>
        </w:tc>
        <w:tc>
          <w:tcPr>
            <w:tcW w:w="793" w:type="pct"/>
            <w:vAlign w:val="bottom"/>
          </w:tcPr>
          <w:p w14:paraId="50F33C3E" w14:textId="7B0E322E" w:rsidR="00B441C1" w:rsidRPr="00645D2E" w:rsidRDefault="001568E5" w:rsidP="00B441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579,901</w:t>
            </w:r>
          </w:p>
        </w:tc>
      </w:tr>
      <w:tr w:rsidR="00B441C1" w:rsidRPr="00645D2E" w14:paraId="57088D2B" w14:textId="77777777" w:rsidTr="00D13446">
        <w:trPr>
          <w:trHeight w:val="20"/>
        </w:trPr>
        <w:tc>
          <w:tcPr>
            <w:tcW w:w="3413" w:type="pct"/>
            <w:vAlign w:val="bottom"/>
          </w:tcPr>
          <w:p w14:paraId="2530AA04" w14:textId="77777777" w:rsidR="00B441C1" w:rsidRPr="00645D2E" w:rsidRDefault="00B441C1" w:rsidP="00B441C1">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793" w:type="pct"/>
            <w:vAlign w:val="bottom"/>
          </w:tcPr>
          <w:p w14:paraId="56F7178B" w14:textId="26BA7D4D"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c>
          <w:tcPr>
            <w:tcW w:w="793" w:type="pct"/>
            <w:vAlign w:val="bottom"/>
          </w:tcPr>
          <w:p w14:paraId="604F2342" w14:textId="57244D68"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r>
      <w:tr w:rsidR="00B441C1" w:rsidRPr="00645D2E" w14:paraId="140FFA95" w14:textId="77777777" w:rsidTr="00D13446">
        <w:trPr>
          <w:trHeight w:val="20"/>
        </w:trPr>
        <w:tc>
          <w:tcPr>
            <w:tcW w:w="3413" w:type="pct"/>
            <w:vAlign w:val="bottom"/>
          </w:tcPr>
          <w:p w14:paraId="3B7A0843" w14:textId="45C8557D" w:rsidR="00B441C1" w:rsidRPr="00645D2E" w:rsidRDefault="00B441C1" w:rsidP="00B441C1">
            <w:pPr>
              <w:spacing w:after="0" w:line="240" w:lineRule="auto"/>
              <w:ind w:left="30"/>
              <w:jc w:val="both"/>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eastAsia="th-TH"/>
              </w:rPr>
              <w:t>Loan additions during the period</w:t>
            </w:r>
          </w:p>
        </w:tc>
        <w:tc>
          <w:tcPr>
            <w:tcW w:w="793" w:type="pct"/>
            <w:vAlign w:val="bottom"/>
          </w:tcPr>
          <w:p w14:paraId="539BC43C" w14:textId="5AA1434B" w:rsidR="00B441C1" w:rsidRPr="00645D2E" w:rsidRDefault="00964373" w:rsidP="00B441C1">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3,850</w:t>
            </w:r>
          </w:p>
        </w:tc>
        <w:tc>
          <w:tcPr>
            <w:tcW w:w="793" w:type="pct"/>
            <w:vAlign w:val="bottom"/>
          </w:tcPr>
          <w:p w14:paraId="19C42018" w14:textId="58C07BA1" w:rsidR="00B441C1" w:rsidRPr="00645D2E" w:rsidRDefault="00E56062" w:rsidP="00D1344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3,850</w:t>
            </w:r>
          </w:p>
        </w:tc>
      </w:tr>
      <w:tr w:rsidR="00B441C1" w:rsidRPr="00645D2E" w14:paraId="3751D5F9" w14:textId="77777777" w:rsidTr="00D13446">
        <w:trPr>
          <w:trHeight w:val="20"/>
        </w:trPr>
        <w:tc>
          <w:tcPr>
            <w:tcW w:w="3413" w:type="pct"/>
            <w:vAlign w:val="bottom"/>
          </w:tcPr>
          <w:p w14:paraId="63675ADE" w14:textId="318469AA" w:rsidR="00B441C1" w:rsidRPr="00645D2E" w:rsidRDefault="00B441C1" w:rsidP="00B441C1">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Loan repayments during the period</w:t>
            </w:r>
          </w:p>
        </w:tc>
        <w:tc>
          <w:tcPr>
            <w:tcW w:w="793" w:type="pct"/>
            <w:tcBorders>
              <w:bottom w:val="single" w:sz="4" w:space="0" w:color="auto"/>
            </w:tcBorders>
            <w:vAlign w:val="bottom"/>
          </w:tcPr>
          <w:p w14:paraId="0F15D343" w14:textId="0B682B35" w:rsidR="00B441C1" w:rsidRPr="00645D2E" w:rsidRDefault="00977B64" w:rsidP="00B441C1">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793" w:type="pct"/>
            <w:tcBorders>
              <w:bottom w:val="single" w:sz="4" w:space="0" w:color="auto"/>
            </w:tcBorders>
            <w:vAlign w:val="bottom"/>
          </w:tcPr>
          <w:p w14:paraId="5356784C" w14:textId="30FEA155" w:rsidR="00B441C1" w:rsidRPr="00645D2E" w:rsidRDefault="00FE2094" w:rsidP="00B441C1">
            <w:pPr>
              <w:spacing w:after="0" w:line="240" w:lineRule="auto"/>
              <w:ind w:right="-72"/>
              <w:jc w:val="right"/>
              <w:rPr>
                <w:rFonts w:ascii="Arial" w:eastAsia="Arial Unicode MS" w:hAnsi="Arial" w:cs="Arial"/>
                <w:snapToGrid w:val="0"/>
                <w:color w:val="000000" w:themeColor="text1"/>
                <w:sz w:val="20"/>
                <w:szCs w:val="20"/>
                <w:lang w:eastAsia="th-TH"/>
              </w:rPr>
            </w:pPr>
            <w:r w:rsidRPr="00645D2E">
              <w:rPr>
                <w:rFonts w:ascii="Arial" w:eastAsia="Arial Unicode MS" w:hAnsi="Arial" w:cs="Arial"/>
                <w:snapToGrid w:val="0"/>
                <w:color w:val="000000" w:themeColor="text1"/>
                <w:sz w:val="20"/>
                <w:szCs w:val="20"/>
                <w:lang w:eastAsia="th-TH"/>
              </w:rPr>
              <w:t>(</w:t>
            </w:r>
            <w:r w:rsidR="0003620D">
              <w:rPr>
                <w:rFonts w:ascii="Arial" w:eastAsia="Arial Unicode MS" w:hAnsi="Arial" w:cs="Arial"/>
                <w:snapToGrid w:val="0"/>
                <w:color w:val="000000" w:themeColor="text1"/>
                <w:sz w:val="20"/>
                <w:szCs w:val="20"/>
                <w:lang w:eastAsia="th-TH"/>
              </w:rPr>
              <w:t>36,067</w:t>
            </w:r>
            <w:r w:rsidRPr="00645D2E">
              <w:rPr>
                <w:rFonts w:ascii="Arial" w:eastAsia="Arial Unicode MS" w:hAnsi="Arial" w:cs="Arial"/>
                <w:snapToGrid w:val="0"/>
                <w:color w:val="000000" w:themeColor="text1"/>
                <w:sz w:val="20"/>
                <w:szCs w:val="20"/>
                <w:lang w:eastAsia="th-TH"/>
              </w:rPr>
              <w:t>)</w:t>
            </w:r>
          </w:p>
        </w:tc>
      </w:tr>
      <w:tr w:rsidR="00B441C1" w:rsidRPr="00645D2E" w14:paraId="154ABA2C" w14:textId="77777777" w:rsidTr="173AC92C">
        <w:trPr>
          <w:trHeight w:val="20"/>
        </w:trPr>
        <w:tc>
          <w:tcPr>
            <w:tcW w:w="3413" w:type="pct"/>
            <w:vAlign w:val="bottom"/>
          </w:tcPr>
          <w:p w14:paraId="598A8D8B" w14:textId="77777777" w:rsidR="00B441C1" w:rsidRPr="00645D2E" w:rsidRDefault="00B441C1" w:rsidP="00B441C1">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tcBorders>
            <w:vAlign w:val="bottom"/>
          </w:tcPr>
          <w:p w14:paraId="3364F067" w14:textId="77777777"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c>
          <w:tcPr>
            <w:tcW w:w="793" w:type="pct"/>
            <w:tcBorders>
              <w:top w:val="single" w:sz="4" w:space="0" w:color="auto"/>
            </w:tcBorders>
            <w:vAlign w:val="bottom"/>
          </w:tcPr>
          <w:p w14:paraId="42677044" w14:textId="77777777" w:rsidR="00B441C1" w:rsidRPr="00645D2E" w:rsidRDefault="00B441C1" w:rsidP="00B441C1">
            <w:pPr>
              <w:spacing w:after="0" w:line="240" w:lineRule="auto"/>
              <w:ind w:right="-72"/>
              <w:jc w:val="right"/>
              <w:rPr>
                <w:rFonts w:ascii="Arial" w:hAnsi="Arial" w:cs="Arial"/>
                <w:color w:val="000000" w:themeColor="text1"/>
                <w:sz w:val="20"/>
                <w:szCs w:val="20"/>
                <w:lang w:val="en-GB"/>
              </w:rPr>
            </w:pPr>
          </w:p>
        </w:tc>
      </w:tr>
      <w:tr w:rsidR="00B441C1" w:rsidRPr="00645D2E" w14:paraId="11205269" w14:textId="77777777" w:rsidTr="00D13446">
        <w:trPr>
          <w:trHeight w:val="20"/>
        </w:trPr>
        <w:tc>
          <w:tcPr>
            <w:tcW w:w="3413" w:type="pct"/>
            <w:vAlign w:val="bottom"/>
          </w:tcPr>
          <w:p w14:paraId="6ED4D8D0" w14:textId="20AB11A9" w:rsidR="00B441C1" w:rsidRPr="00645D2E" w:rsidRDefault="00B441C1" w:rsidP="00B441C1">
            <w:pPr>
              <w:spacing w:after="0" w:line="240" w:lineRule="auto"/>
              <w:ind w:left="3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lang w:val="en-GB"/>
              </w:rPr>
              <w:t xml:space="preserve">Closing net book </w:t>
            </w:r>
            <w:r w:rsidR="000C4EDB">
              <w:rPr>
                <w:rFonts w:ascii="Arial" w:hAnsi="Arial" w:cs="Arial"/>
                <w:color w:val="000000" w:themeColor="text1"/>
                <w:sz w:val="20"/>
                <w:szCs w:val="20"/>
                <w:lang w:val="en-GB"/>
              </w:rPr>
              <w:t>value</w:t>
            </w:r>
          </w:p>
        </w:tc>
        <w:tc>
          <w:tcPr>
            <w:tcW w:w="793" w:type="pct"/>
            <w:tcBorders>
              <w:bottom w:val="single" w:sz="4" w:space="0" w:color="auto"/>
            </w:tcBorders>
            <w:vAlign w:val="bottom"/>
          </w:tcPr>
          <w:p w14:paraId="768E918E" w14:textId="3E75E6D1" w:rsidR="00B441C1" w:rsidRPr="00645D2E" w:rsidRDefault="00991B9E" w:rsidP="00B441C1">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32,664</w:t>
            </w:r>
          </w:p>
        </w:tc>
        <w:tc>
          <w:tcPr>
            <w:tcW w:w="793" w:type="pct"/>
            <w:tcBorders>
              <w:bottom w:val="single" w:sz="4" w:space="0" w:color="auto"/>
            </w:tcBorders>
            <w:vAlign w:val="bottom"/>
          </w:tcPr>
          <w:p w14:paraId="5672E74D" w14:textId="364C129D" w:rsidR="00B441C1" w:rsidRPr="00645D2E" w:rsidRDefault="00D02DF4" w:rsidP="00B441C1">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5</w:t>
            </w:r>
            <w:r w:rsidR="00F72C46">
              <w:rPr>
                <w:rFonts w:ascii="Arial" w:hAnsi="Arial" w:cs="Arial"/>
                <w:color w:val="000000" w:themeColor="text1"/>
                <w:sz w:val="20"/>
                <w:szCs w:val="20"/>
                <w:lang w:val="en-GB"/>
              </w:rPr>
              <w:t>47</w:t>
            </w:r>
            <w:r w:rsidRPr="00645D2E">
              <w:rPr>
                <w:rFonts w:ascii="Arial" w:hAnsi="Arial" w:cs="Arial"/>
                <w:color w:val="000000" w:themeColor="text1"/>
                <w:sz w:val="20"/>
                <w:szCs w:val="20"/>
                <w:lang w:val="en-GB"/>
              </w:rPr>
              <w:t>,</w:t>
            </w:r>
            <w:r w:rsidR="00276746">
              <w:rPr>
                <w:rFonts w:ascii="Arial" w:hAnsi="Arial" w:cs="Arial"/>
                <w:color w:val="000000" w:themeColor="text1"/>
                <w:sz w:val="20"/>
                <w:szCs w:val="20"/>
                <w:lang w:val="en-GB"/>
              </w:rPr>
              <w:t>684</w:t>
            </w:r>
          </w:p>
        </w:tc>
      </w:tr>
    </w:tbl>
    <w:p w14:paraId="20064D07" w14:textId="7428C1C4" w:rsidR="00D6155C" w:rsidRPr="00645D2E" w:rsidRDefault="00D6155C" w:rsidP="00D67F3F">
      <w:pPr>
        <w:tabs>
          <w:tab w:val="left" w:pos="1476"/>
        </w:tabs>
        <w:spacing w:after="0" w:line="240" w:lineRule="auto"/>
        <w:ind w:left="540"/>
        <w:jc w:val="both"/>
        <w:rPr>
          <w:rFonts w:ascii="Arial" w:hAnsi="Arial" w:cs="Arial"/>
          <w:color w:val="000000" w:themeColor="text1"/>
          <w:sz w:val="20"/>
          <w:szCs w:val="20"/>
          <w:lang w:val="en-GB"/>
        </w:rPr>
      </w:pPr>
    </w:p>
    <w:p w14:paraId="51E3AD15" w14:textId="2B6829E5"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w:t>
      </w:r>
      <w:r w:rsidR="00B2526F" w:rsidRPr="00645D2E">
        <w:rPr>
          <w:rFonts w:ascii="Arial" w:hAnsi="Arial" w:cs="Arial"/>
          <w:color w:val="000000" w:themeColor="text1"/>
          <w:sz w:val="20"/>
          <w:szCs w:val="20"/>
          <w:u w:val="single"/>
          <w:lang w:val="en-GB"/>
        </w:rPr>
        <w:t>s</w:t>
      </w:r>
      <w:r w:rsidRPr="00645D2E">
        <w:rPr>
          <w:rFonts w:ascii="Arial" w:hAnsi="Arial" w:cs="Arial"/>
          <w:color w:val="000000" w:themeColor="text1"/>
          <w:sz w:val="20"/>
          <w:szCs w:val="20"/>
          <w:u w:val="single"/>
          <w:lang w:val="en-GB"/>
        </w:rPr>
        <w:t xml:space="preserve"> to related part</w:t>
      </w:r>
      <w:r w:rsidR="002A2E18" w:rsidRPr="00645D2E">
        <w:rPr>
          <w:rFonts w:ascii="Arial" w:hAnsi="Arial" w:cs="Arial"/>
          <w:color w:val="000000" w:themeColor="text1"/>
          <w:sz w:val="20"/>
          <w:szCs w:val="20"/>
          <w:u w:val="single"/>
          <w:lang w:val="en-GB"/>
        </w:rPr>
        <w:t>ies</w:t>
      </w:r>
      <w:r w:rsidRPr="00645D2E">
        <w:rPr>
          <w:rFonts w:ascii="Arial" w:hAnsi="Arial" w:cs="Arial"/>
          <w:color w:val="000000" w:themeColor="text1"/>
          <w:sz w:val="20"/>
          <w:szCs w:val="20"/>
          <w:u w:val="single"/>
          <w:lang w:val="en-GB"/>
        </w:rPr>
        <w:t xml:space="preserve"> of the Group</w:t>
      </w:r>
    </w:p>
    <w:p w14:paraId="73675744" w14:textId="77777777"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lang w:val="en-GB"/>
        </w:rPr>
      </w:pPr>
    </w:p>
    <w:p w14:paraId="6BEA87DB" w14:textId="7E31F43A" w:rsidR="00893660" w:rsidRPr="008F09BC" w:rsidRDefault="00AD7A42" w:rsidP="008F09BC">
      <w:pPr>
        <w:tabs>
          <w:tab w:val="left" w:pos="1476"/>
        </w:tabs>
        <w:spacing w:after="0" w:line="240" w:lineRule="auto"/>
        <w:ind w:left="540"/>
        <w:jc w:val="both"/>
        <w:rPr>
          <w:rFonts w:ascii="Arial" w:hAnsi="Arial" w:cs="Arial"/>
          <w:color w:val="000000" w:themeColor="text1"/>
          <w:sz w:val="20"/>
          <w:szCs w:val="20"/>
          <w:lang w:eastAsia="en-GB"/>
        </w:rPr>
      </w:pPr>
      <w:r w:rsidRPr="008F09BC">
        <w:rPr>
          <w:rFonts w:ascii="Arial" w:hAnsi="Arial" w:cs="Arial"/>
          <w:color w:val="000000" w:themeColor="text1"/>
          <w:sz w:val="20"/>
          <w:szCs w:val="20"/>
          <w:lang w:eastAsia="en-GB"/>
        </w:rPr>
        <w:t xml:space="preserve">As </w:t>
      </w:r>
      <w:proofErr w:type="gramStart"/>
      <w:r w:rsidRPr="008F09BC">
        <w:rPr>
          <w:rFonts w:ascii="Arial" w:hAnsi="Arial" w:cs="Arial"/>
          <w:color w:val="000000" w:themeColor="text1"/>
          <w:sz w:val="20"/>
          <w:szCs w:val="20"/>
          <w:lang w:eastAsia="en-GB"/>
        </w:rPr>
        <w:t>at</w:t>
      </w:r>
      <w:proofErr w:type="gramEnd"/>
      <w:r w:rsidRPr="008F09BC">
        <w:rPr>
          <w:rFonts w:ascii="Arial" w:hAnsi="Arial" w:cs="Arial"/>
          <w:color w:val="000000" w:themeColor="text1"/>
          <w:sz w:val="20"/>
          <w:szCs w:val="20"/>
          <w:lang w:eastAsia="en-GB"/>
        </w:rPr>
        <w:t xml:space="preserve"> </w:t>
      </w:r>
      <w:r w:rsidR="00B441C1" w:rsidRPr="008F09BC">
        <w:rPr>
          <w:rFonts w:ascii="Arial" w:hAnsi="Arial" w:cs="Arial"/>
          <w:color w:val="000000" w:themeColor="text1"/>
          <w:sz w:val="20"/>
          <w:szCs w:val="20"/>
          <w:lang w:eastAsia="en-GB"/>
        </w:rPr>
        <w:t>3</w:t>
      </w:r>
      <w:r w:rsidR="00CD4595" w:rsidRPr="008F09BC">
        <w:rPr>
          <w:rFonts w:ascii="Arial" w:hAnsi="Arial" w:cs="Arial"/>
          <w:color w:val="000000" w:themeColor="text1"/>
          <w:sz w:val="20"/>
          <w:szCs w:val="20"/>
          <w:lang w:eastAsia="en-GB"/>
        </w:rPr>
        <w:t>0</w:t>
      </w:r>
      <w:r w:rsidR="00B441C1" w:rsidRPr="008F09BC">
        <w:rPr>
          <w:rFonts w:ascii="Arial" w:hAnsi="Arial" w:cs="Arial"/>
          <w:color w:val="000000" w:themeColor="text1"/>
          <w:sz w:val="20"/>
          <w:szCs w:val="20"/>
          <w:lang w:eastAsia="en-GB"/>
        </w:rPr>
        <w:t xml:space="preserve"> </w:t>
      </w:r>
      <w:r w:rsidR="00CD4595" w:rsidRPr="008F09BC">
        <w:rPr>
          <w:rFonts w:ascii="Arial" w:hAnsi="Arial" w:cs="Arial"/>
          <w:color w:val="000000" w:themeColor="text1"/>
          <w:sz w:val="20"/>
          <w:szCs w:val="20"/>
          <w:lang w:eastAsia="en-GB"/>
        </w:rPr>
        <w:t>June</w:t>
      </w:r>
      <w:r w:rsidR="00B441C1" w:rsidRPr="008F09BC">
        <w:rPr>
          <w:rFonts w:ascii="Arial" w:hAnsi="Arial" w:cs="Arial"/>
          <w:color w:val="000000" w:themeColor="text1"/>
          <w:sz w:val="20"/>
          <w:szCs w:val="20"/>
          <w:lang w:eastAsia="en-GB"/>
        </w:rPr>
        <w:t xml:space="preserve"> 2026</w:t>
      </w:r>
      <w:r w:rsidR="00E467EB" w:rsidRPr="008F09BC">
        <w:rPr>
          <w:rFonts w:ascii="Arial" w:hAnsi="Arial" w:cs="Arial"/>
          <w:color w:val="000000" w:themeColor="text1"/>
          <w:sz w:val="20"/>
          <w:szCs w:val="20"/>
          <w:lang w:eastAsia="en-GB"/>
        </w:rPr>
        <w:t>, short-term loans to related parties amounting to</w:t>
      </w:r>
      <w:r w:rsidR="001716FE" w:rsidRPr="008F09BC">
        <w:rPr>
          <w:rFonts w:ascii="Arial" w:hAnsi="Arial" w:cs="Arial"/>
          <w:color w:val="000000" w:themeColor="text1"/>
          <w:sz w:val="20"/>
          <w:szCs w:val="20"/>
          <w:lang w:eastAsia="en-GB"/>
        </w:rPr>
        <w:t xml:space="preserve"> Baht</w:t>
      </w:r>
      <w:r w:rsidR="00E467EB" w:rsidRPr="008F09BC">
        <w:rPr>
          <w:rFonts w:ascii="Arial" w:hAnsi="Arial" w:cs="Arial"/>
          <w:color w:val="000000" w:themeColor="text1"/>
          <w:sz w:val="20"/>
          <w:szCs w:val="20"/>
          <w:lang w:eastAsia="en-GB"/>
        </w:rPr>
        <w:t xml:space="preserve"> </w:t>
      </w:r>
      <w:r w:rsidR="00587F16" w:rsidRPr="008F09BC">
        <w:rPr>
          <w:rFonts w:ascii="Arial" w:hAnsi="Arial" w:cs="Arial"/>
          <w:color w:val="000000" w:themeColor="text1"/>
          <w:sz w:val="20"/>
          <w:szCs w:val="20"/>
          <w:lang w:eastAsia="en-GB"/>
        </w:rPr>
        <w:t>32.66</w:t>
      </w:r>
      <w:r w:rsidR="00E467EB" w:rsidRPr="008F09BC">
        <w:rPr>
          <w:rFonts w:ascii="Arial" w:hAnsi="Arial" w:cs="Arial"/>
          <w:color w:val="000000" w:themeColor="text1"/>
          <w:sz w:val="20"/>
          <w:szCs w:val="20"/>
          <w:lang w:eastAsia="en-GB"/>
        </w:rPr>
        <w:t xml:space="preserve"> million (as </w:t>
      </w:r>
      <w:r w:rsidR="008F09BC" w:rsidRPr="00645D2E">
        <w:rPr>
          <w:rFonts w:ascii="Arial" w:hAnsi="Arial" w:cs="Arial"/>
          <w:color w:val="000000" w:themeColor="text1"/>
          <w:sz w:val="20"/>
          <w:szCs w:val="20"/>
          <w:lang w:eastAsia="en-GB"/>
        </w:rPr>
        <w:t xml:space="preserve">at </w:t>
      </w:r>
      <w:r w:rsidR="008F09BC" w:rsidRPr="00645D2E">
        <w:rPr>
          <w:rFonts w:ascii="Arial" w:hAnsi="Arial" w:cs="Arial"/>
          <w:color w:val="000000" w:themeColor="text1"/>
          <w:sz w:val="20"/>
          <w:szCs w:val="20"/>
          <w:lang w:val="en-GB" w:eastAsia="en-GB"/>
        </w:rPr>
        <w:br w:type="textWrapping" w:clear="all"/>
      </w:r>
      <w:r w:rsidR="00B441C1" w:rsidRPr="008F09BC">
        <w:rPr>
          <w:rFonts w:ascii="Arial" w:hAnsi="Arial" w:cs="Arial"/>
          <w:color w:val="000000" w:themeColor="text1"/>
          <w:sz w:val="20"/>
          <w:szCs w:val="20"/>
          <w:lang w:eastAsia="en-GB"/>
        </w:rPr>
        <w:t>31</w:t>
      </w:r>
      <w:r w:rsidR="00E467EB" w:rsidRPr="008F09BC">
        <w:rPr>
          <w:rFonts w:ascii="Arial" w:hAnsi="Arial" w:cs="Arial"/>
          <w:color w:val="000000" w:themeColor="text1"/>
          <w:sz w:val="20"/>
          <w:szCs w:val="20"/>
          <w:lang w:eastAsia="en-GB"/>
        </w:rPr>
        <w:t xml:space="preserve"> December </w:t>
      </w:r>
      <w:r w:rsidR="00B441C1" w:rsidRPr="008F09BC">
        <w:rPr>
          <w:rFonts w:ascii="Arial" w:hAnsi="Arial" w:cs="Arial"/>
          <w:color w:val="000000" w:themeColor="text1"/>
          <w:sz w:val="20"/>
          <w:szCs w:val="20"/>
          <w:lang w:eastAsia="en-GB"/>
        </w:rPr>
        <w:t>2025</w:t>
      </w:r>
      <w:r w:rsidR="002B3939" w:rsidRPr="008F09BC">
        <w:rPr>
          <w:rFonts w:ascii="Arial" w:hAnsi="Arial" w:cs="Arial"/>
          <w:color w:val="000000" w:themeColor="text1"/>
          <w:sz w:val="20"/>
          <w:szCs w:val="20"/>
          <w:lang w:eastAsia="en-GB"/>
        </w:rPr>
        <w:t xml:space="preserve">: Baht </w:t>
      </w:r>
      <w:r w:rsidR="006216DE" w:rsidRPr="008F09BC">
        <w:rPr>
          <w:rFonts w:ascii="Arial" w:hAnsi="Arial" w:cs="Arial"/>
          <w:color w:val="000000" w:themeColor="text1"/>
          <w:sz w:val="20"/>
          <w:szCs w:val="20"/>
          <w:lang w:eastAsia="en-GB"/>
        </w:rPr>
        <w:t>28.81</w:t>
      </w:r>
      <w:r w:rsidR="00E467EB" w:rsidRPr="008F09BC">
        <w:rPr>
          <w:rFonts w:ascii="Arial" w:hAnsi="Arial" w:cs="Arial"/>
          <w:color w:val="000000" w:themeColor="text1"/>
          <w:sz w:val="20"/>
          <w:szCs w:val="20"/>
          <w:lang w:eastAsia="en-GB"/>
        </w:rPr>
        <w:t xml:space="preserve"> millio</w:t>
      </w:r>
      <w:r w:rsidR="002B3939" w:rsidRPr="008F09BC">
        <w:rPr>
          <w:rFonts w:ascii="Arial" w:hAnsi="Arial" w:cs="Arial"/>
          <w:color w:val="000000" w:themeColor="text1"/>
          <w:sz w:val="20"/>
          <w:szCs w:val="20"/>
          <w:lang w:eastAsia="en-GB"/>
        </w:rPr>
        <w:t>n</w:t>
      </w:r>
      <w:r w:rsidR="00E467EB" w:rsidRPr="008F09BC">
        <w:rPr>
          <w:rFonts w:ascii="Arial" w:hAnsi="Arial" w:cs="Arial"/>
          <w:color w:val="000000" w:themeColor="text1"/>
          <w:sz w:val="20"/>
          <w:szCs w:val="20"/>
          <w:lang w:eastAsia="en-GB"/>
        </w:rPr>
        <w:t xml:space="preserve">) </w:t>
      </w:r>
      <w:r w:rsidR="001716FE" w:rsidRPr="008F09BC">
        <w:rPr>
          <w:rFonts w:ascii="Arial" w:hAnsi="Arial" w:cs="Arial"/>
          <w:color w:val="000000" w:themeColor="text1"/>
          <w:sz w:val="20"/>
          <w:szCs w:val="20"/>
          <w:lang w:eastAsia="en-GB"/>
        </w:rPr>
        <w:t>were</w:t>
      </w:r>
      <w:r w:rsidR="00E467EB" w:rsidRPr="008F09BC">
        <w:rPr>
          <w:rFonts w:ascii="Arial" w:hAnsi="Arial" w:cs="Arial"/>
          <w:color w:val="000000" w:themeColor="text1"/>
          <w:sz w:val="20"/>
          <w:szCs w:val="20"/>
          <w:lang w:eastAsia="en-GB"/>
        </w:rPr>
        <w:t xml:space="preserve"> unsecured promissory notes denominated in Thai Baht with a fixed interest rate</w:t>
      </w:r>
      <w:r w:rsidR="001C266D" w:rsidRPr="008F09BC">
        <w:rPr>
          <w:rFonts w:ascii="Arial" w:hAnsi="Arial" w:cs="Arial"/>
          <w:color w:val="000000" w:themeColor="text1"/>
          <w:sz w:val="20"/>
          <w:szCs w:val="20"/>
          <w:lang w:eastAsia="en-GB"/>
        </w:rPr>
        <w:t xml:space="preserve"> per annum</w:t>
      </w:r>
      <w:r w:rsidR="00E467EB" w:rsidRPr="008F09BC">
        <w:rPr>
          <w:rFonts w:ascii="Arial" w:hAnsi="Arial" w:cs="Arial"/>
          <w:color w:val="000000" w:themeColor="text1"/>
          <w:sz w:val="20"/>
          <w:szCs w:val="20"/>
          <w:lang w:eastAsia="en-GB"/>
        </w:rPr>
        <w:t xml:space="preserve">. The repayment of principal and interest is due </w:t>
      </w:r>
      <w:r w:rsidR="00CC03AA" w:rsidRPr="008F09BC">
        <w:rPr>
          <w:rFonts w:ascii="Arial" w:hAnsi="Arial" w:cs="Arial"/>
          <w:color w:val="000000" w:themeColor="text1"/>
          <w:sz w:val="20"/>
          <w:szCs w:val="20"/>
          <w:lang w:eastAsia="en-GB"/>
        </w:rPr>
        <w:t>on</w:t>
      </w:r>
      <w:r w:rsidR="00E467EB" w:rsidRPr="008F09BC">
        <w:rPr>
          <w:rFonts w:ascii="Arial" w:hAnsi="Arial" w:cs="Arial"/>
          <w:color w:val="000000" w:themeColor="text1"/>
          <w:sz w:val="20"/>
          <w:szCs w:val="20"/>
          <w:lang w:eastAsia="en-GB"/>
        </w:rPr>
        <w:t xml:space="preserve"> demand.</w:t>
      </w:r>
    </w:p>
    <w:p w14:paraId="7158D9F6" w14:textId="258D3C4D" w:rsidR="00E90ECF" w:rsidRDefault="00E90ECF">
      <w:pPr>
        <w:rPr>
          <w:rFonts w:ascii="Arial" w:hAnsi="Arial" w:cs="Arial"/>
          <w:color w:val="000000" w:themeColor="text1"/>
          <w:spacing w:val="-2"/>
          <w:sz w:val="20"/>
          <w:szCs w:val="20"/>
          <w:lang w:val="en-GB" w:eastAsia="en-GB"/>
        </w:rPr>
      </w:pPr>
      <w:r>
        <w:rPr>
          <w:rFonts w:ascii="Arial" w:hAnsi="Arial" w:cs="Arial"/>
          <w:color w:val="000000" w:themeColor="text1"/>
          <w:spacing w:val="-2"/>
          <w:sz w:val="20"/>
          <w:szCs w:val="20"/>
          <w:lang w:val="en-GB" w:eastAsia="en-GB"/>
        </w:rPr>
        <w:br w:type="page"/>
      </w:r>
    </w:p>
    <w:p w14:paraId="364F18A9" w14:textId="77777777" w:rsidR="00E467EB" w:rsidRPr="00645D2E" w:rsidRDefault="00E467EB" w:rsidP="00D67F3F">
      <w:pPr>
        <w:tabs>
          <w:tab w:val="left" w:pos="1476"/>
        </w:tabs>
        <w:spacing w:after="0" w:line="240" w:lineRule="auto"/>
        <w:ind w:left="540"/>
        <w:jc w:val="both"/>
        <w:rPr>
          <w:rFonts w:ascii="Arial" w:hAnsi="Arial" w:cs="Arial"/>
          <w:color w:val="000000" w:themeColor="text1"/>
          <w:spacing w:val="-2"/>
          <w:sz w:val="20"/>
          <w:szCs w:val="20"/>
          <w:lang w:val="en-GB" w:eastAsia="en-GB"/>
        </w:rPr>
      </w:pPr>
    </w:p>
    <w:p w14:paraId="7EBE06B9" w14:textId="4008FE4E"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loans to related parties of the Company</w:t>
      </w:r>
    </w:p>
    <w:p w14:paraId="50962778" w14:textId="77777777" w:rsidR="00893660" w:rsidRPr="00645D2E"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p>
    <w:p w14:paraId="26999444" w14:textId="27559D7B" w:rsidR="00893660" w:rsidRPr="00645D2E" w:rsidRDefault="00CC03AA" w:rsidP="5A9CF545">
      <w:pPr>
        <w:tabs>
          <w:tab w:val="left" w:pos="1476"/>
        </w:tabs>
        <w:spacing w:after="0" w:line="240" w:lineRule="auto"/>
        <w:ind w:left="540"/>
        <w:jc w:val="both"/>
        <w:rPr>
          <w:rFonts w:ascii="Arial" w:hAnsi="Arial" w:cs="Arial"/>
          <w:color w:val="000000" w:themeColor="text1"/>
          <w:sz w:val="20"/>
          <w:szCs w:val="20"/>
          <w:lang w:eastAsia="en-GB"/>
        </w:rPr>
      </w:pPr>
      <w:r w:rsidRPr="00645D2E">
        <w:rPr>
          <w:rFonts w:ascii="Arial" w:hAnsi="Arial" w:cs="Arial"/>
          <w:color w:val="000000" w:themeColor="text1"/>
          <w:sz w:val="20"/>
          <w:szCs w:val="20"/>
          <w:lang w:eastAsia="en-GB"/>
        </w:rPr>
        <w:t xml:space="preserve">As </w:t>
      </w:r>
      <w:proofErr w:type="gramStart"/>
      <w:r w:rsidRPr="00645D2E">
        <w:rPr>
          <w:rFonts w:ascii="Arial" w:hAnsi="Arial" w:cs="Arial"/>
          <w:color w:val="000000" w:themeColor="text1"/>
          <w:sz w:val="20"/>
          <w:szCs w:val="20"/>
          <w:lang w:eastAsia="en-GB"/>
        </w:rPr>
        <w:t>at</w:t>
      </w:r>
      <w:proofErr w:type="gramEnd"/>
      <w:r w:rsidRPr="00645D2E">
        <w:rPr>
          <w:rFonts w:ascii="Arial" w:hAnsi="Arial" w:cs="Arial"/>
          <w:color w:val="000000" w:themeColor="text1"/>
          <w:sz w:val="20"/>
          <w:szCs w:val="20"/>
          <w:lang w:eastAsia="en-GB"/>
        </w:rPr>
        <w:t xml:space="preserve"> </w:t>
      </w:r>
      <w:r w:rsidR="00B441C1" w:rsidRPr="00645D2E">
        <w:rPr>
          <w:rFonts w:ascii="Arial" w:hAnsi="Arial" w:cs="Arial"/>
          <w:color w:val="000000" w:themeColor="text1"/>
          <w:spacing w:val="-2"/>
          <w:sz w:val="20"/>
          <w:szCs w:val="20"/>
          <w:lang w:val="en-GB" w:eastAsia="en-GB"/>
        </w:rPr>
        <w:t>3</w:t>
      </w:r>
      <w:r w:rsidR="002C3096">
        <w:rPr>
          <w:rFonts w:ascii="Arial" w:hAnsi="Arial" w:cs="Arial"/>
          <w:color w:val="000000" w:themeColor="text1"/>
          <w:spacing w:val="-2"/>
          <w:sz w:val="20"/>
          <w:szCs w:val="20"/>
          <w:lang w:val="en-GB" w:eastAsia="en-GB"/>
        </w:rPr>
        <w:t>0</w:t>
      </w:r>
      <w:r w:rsidR="00B441C1" w:rsidRPr="00645D2E">
        <w:rPr>
          <w:rFonts w:ascii="Arial" w:hAnsi="Arial" w:cs="Arial"/>
          <w:color w:val="000000" w:themeColor="text1"/>
          <w:spacing w:val="-2"/>
          <w:sz w:val="20"/>
          <w:szCs w:val="20"/>
          <w:lang w:val="en-GB" w:eastAsia="en-GB"/>
        </w:rPr>
        <w:t xml:space="preserve"> </w:t>
      </w:r>
      <w:r w:rsidR="002C3096">
        <w:rPr>
          <w:rFonts w:ascii="Arial" w:hAnsi="Arial" w:cs="Arial"/>
          <w:color w:val="000000" w:themeColor="text1"/>
          <w:spacing w:val="-2"/>
          <w:sz w:val="20"/>
          <w:szCs w:val="20"/>
          <w:lang w:val="en-GB" w:eastAsia="en-GB"/>
        </w:rPr>
        <w:t>June</w:t>
      </w:r>
      <w:r w:rsidR="00B441C1" w:rsidRPr="00645D2E">
        <w:rPr>
          <w:rFonts w:ascii="Arial" w:hAnsi="Arial" w:cs="Arial"/>
          <w:color w:val="000000" w:themeColor="text1"/>
          <w:spacing w:val="-2"/>
          <w:sz w:val="20"/>
          <w:szCs w:val="20"/>
          <w:lang w:val="en-GB" w:eastAsia="en-GB"/>
        </w:rPr>
        <w:t xml:space="preserve"> </w:t>
      </w:r>
      <w:r w:rsidR="00B441C1" w:rsidRPr="00645D2E">
        <w:rPr>
          <w:rFonts w:ascii="Arial" w:hAnsi="Arial" w:cs="Arial"/>
          <w:color w:val="000000" w:themeColor="text1"/>
          <w:spacing w:val="-6"/>
          <w:sz w:val="20"/>
          <w:szCs w:val="20"/>
          <w:lang w:val="en-GB" w:eastAsia="en-GB"/>
        </w:rPr>
        <w:t>2026</w:t>
      </w:r>
      <w:r w:rsidR="008A0369" w:rsidRPr="00645D2E">
        <w:rPr>
          <w:rFonts w:ascii="Arial" w:hAnsi="Arial" w:cs="Arial"/>
          <w:color w:val="000000" w:themeColor="text1"/>
          <w:sz w:val="20"/>
          <w:szCs w:val="20"/>
          <w:lang w:eastAsia="en-GB"/>
        </w:rPr>
        <w:t xml:space="preserve">, short-term loans to related parties amounting to </w:t>
      </w:r>
      <w:r w:rsidR="00AF6E3E" w:rsidRPr="00645D2E">
        <w:rPr>
          <w:rFonts w:ascii="Arial" w:hAnsi="Arial" w:cs="Arial"/>
          <w:color w:val="000000" w:themeColor="text1"/>
          <w:sz w:val="20"/>
          <w:szCs w:val="20"/>
          <w:lang w:eastAsia="en-GB"/>
        </w:rPr>
        <w:t>Baht</w:t>
      </w:r>
      <w:r w:rsidR="00211482" w:rsidRPr="00645D2E">
        <w:rPr>
          <w:rFonts w:ascii="Arial" w:hAnsi="Arial" w:cs="Arial"/>
          <w:color w:val="000000" w:themeColor="text1"/>
          <w:sz w:val="20"/>
          <w:szCs w:val="20"/>
          <w:lang w:eastAsia="en-GB"/>
        </w:rPr>
        <w:t xml:space="preserve"> </w:t>
      </w:r>
      <w:r w:rsidR="00DA6DF8" w:rsidRPr="00645D2E">
        <w:rPr>
          <w:rFonts w:ascii="Arial" w:hAnsi="Arial" w:cs="Arial"/>
          <w:color w:val="000000" w:themeColor="text1"/>
          <w:sz w:val="20"/>
          <w:szCs w:val="20"/>
          <w:lang w:eastAsia="en-GB"/>
        </w:rPr>
        <w:t>5</w:t>
      </w:r>
      <w:r w:rsidR="00C36A0C">
        <w:rPr>
          <w:rFonts w:ascii="Arial" w:hAnsi="Arial" w:cs="Arial"/>
          <w:color w:val="000000" w:themeColor="text1"/>
          <w:sz w:val="20"/>
          <w:szCs w:val="20"/>
          <w:lang w:eastAsia="en-GB"/>
        </w:rPr>
        <w:t>47</w:t>
      </w:r>
      <w:r w:rsidR="00DA6DF8" w:rsidRPr="00645D2E">
        <w:rPr>
          <w:rFonts w:ascii="Arial" w:hAnsi="Arial" w:cs="Arial"/>
          <w:color w:val="000000" w:themeColor="text1"/>
          <w:sz w:val="20"/>
          <w:szCs w:val="20"/>
          <w:lang w:eastAsia="en-GB"/>
        </w:rPr>
        <w:t>.</w:t>
      </w:r>
      <w:r w:rsidR="00C36A0C">
        <w:rPr>
          <w:rFonts w:ascii="Arial" w:hAnsi="Arial" w:cs="Arial"/>
          <w:color w:val="000000" w:themeColor="text1"/>
          <w:sz w:val="20"/>
          <w:szCs w:val="20"/>
          <w:lang w:eastAsia="en-GB"/>
        </w:rPr>
        <w:t>68</w:t>
      </w:r>
      <w:r w:rsidR="003F000B" w:rsidRPr="00645D2E">
        <w:rPr>
          <w:rFonts w:ascii="Arial" w:hAnsi="Arial" w:cs="Arial"/>
          <w:color w:val="000000" w:themeColor="text1"/>
          <w:spacing w:val="-2"/>
          <w:sz w:val="20"/>
          <w:szCs w:val="20"/>
          <w:lang w:val="en-GB" w:eastAsia="en-GB"/>
        </w:rPr>
        <w:t xml:space="preserve"> </w:t>
      </w:r>
      <w:r w:rsidR="008A0369" w:rsidRPr="00645D2E">
        <w:rPr>
          <w:rFonts w:ascii="Arial" w:hAnsi="Arial" w:cs="Arial"/>
          <w:color w:val="000000" w:themeColor="text1"/>
          <w:sz w:val="20"/>
          <w:szCs w:val="20"/>
          <w:lang w:eastAsia="en-GB"/>
        </w:rPr>
        <w:t xml:space="preserve">million (as </w:t>
      </w:r>
      <w:r w:rsidR="00AF6E3E" w:rsidRPr="00645D2E">
        <w:rPr>
          <w:rFonts w:ascii="Arial" w:hAnsi="Arial" w:cs="Arial"/>
          <w:color w:val="000000" w:themeColor="text1"/>
          <w:sz w:val="20"/>
          <w:szCs w:val="20"/>
          <w:lang w:eastAsia="en-GB"/>
        </w:rPr>
        <w:t xml:space="preserve">at </w:t>
      </w:r>
      <w:r w:rsidR="00B2526F" w:rsidRPr="00645D2E">
        <w:rPr>
          <w:rFonts w:ascii="Arial" w:hAnsi="Arial" w:cs="Arial"/>
          <w:color w:val="000000" w:themeColor="text1"/>
          <w:sz w:val="20"/>
          <w:szCs w:val="20"/>
          <w:lang w:val="en-GB" w:eastAsia="en-GB"/>
        </w:rPr>
        <w:br w:type="textWrapping" w:clear="all"/>
      </w:r>
      <w:r w:rsidR="00B441C1" w:rsidRPr="00645D2E">
        <w:rPr>
          <w:rFonts w:ascii="Arial" w:hAnsi="Arial" w:cs="Arial"/>
          <w:color w:val="000000" w:themeColor="text1"/>
          <w:spacing w:val="-2"/>
          <w:sz w:val="20"/>
          <w:szCs w:val="20"/>
          <w:lang w:val="en-GB" w:eastAsia="en-GB"/>
        </w:rPr>
        <w:t>31</w:t>
      </w:r>
      <w:r w:rsidR="00AF6E3E" w:rsidRPr="00645D2E">
        <w:rPr>
          <w:rFonts w:ascii="Arial" w:hAnsi="Arial" w:cs="Arial"/>
          <w:color w:val="000000" w:themeColor="text1"/>
          <w:spacing w:val="-2"/>
          <w:sz w:val="20"/>
          <w:szCs w:val="20"/>
          <w:lang w:eastAsia="en-GB"/>
        </w:rPr>
        <w:t xml:space="preserve"> </w:t>
      </w:r>
      <w:r w:rsidR="008A0369" w:rsidRPr="00645D2E">
        <w:rPr>
          <w:rFonts w:ascii="Arial" w:hAnsi="Arial" w:cs="Arial"/>
          <w:color w:val="000000" w:themeColor="text1"/>
          <w:spacing w:val="-2"/>
          <w:sz w:val="20"/>
          <w:szCs w:val="20"/>
          <w:lang w:eastAsia="en-GB"/>
        </w:rPr>
        <w:t xml:space="preserve">December </w:t>
      </w:r>
      <w:r w:rsidR="00B441C1" w:rsidRPr="00645D2E">
        <w:rPr>
          <w:rFonts w:ascii="Arial" w:hAnsi="Arial" w:cs="Arial"/>
          <w:color w:val="000000" w:themeColor="text1"/>
          <w:spacing w:val="-2"/>
          <w:sz w:val="20"/>
          <w:szCs w:val="20"/>
          <w:lang w:val="en-GB" w:eastAsia="en-GB"/>
        </w:rPr>
        <w:t>2025</w:t>
      </w:r>
      <w:r w:rsidR="00AF6E3E" w:rsidRPr="00645D2E">
        <w:rPr>
          <w:rFonts w:ascii="Arial" w:hAnsi="Arial" w:cs="Arial"/>
          <w:color w:val="000000" w:themeColor="text1"/>
          <w:spacing w:val="-2"/>
          <w:sz w:val="20"/>
          <w:szCs w:val="20"/>
          <w:lang w:eastAsia="en-GB"/>
        </w:rPr>
        <w:t xml:space="preserve">: Baht </w:t>
      </w:r>
      <w:r w:rsidR="009E0AFC" w:rsidRPr="00645D2E">
        <w:rPr>
          <w:rFonts w:ascii="Arial" w:hAnsi="Arial" w:cs="Arial"/>
          <w:color w:val="000000" w:themeColor="text1"/>
          <w:spacing w:val="-2"/>
          <w:sz w:val="20"/>
          <w:szCs w:val="20"/>
          <w:lang w:eastAsia="en-GB"/>
        </w:rPr>
        <w:t>579.90</w:t>
      </w:r>
      <w:r w:rsidR="008A0369" w:rsidRPr="00645D2E">
        <w:rPr>
          <w:rFonts w:ascii="Arial" w:hAnsi="Arial" w:cs="Arial"/>
          <w:color w:val="000000" w:themeColor="text1"/>
          <w:spacing w:val="-2"/>
          <w:sz w:val="20"/>
          <w:szCs w:val="20"/>
          <w:lang w:eastAsia="en-GB"/>
        </w:rPr>
        <w:t xml:space="preserve"> million) </w:t>
      </w:r>
      <w:r w:rsidR="00AF6E3E" w:rsidRPr="00645D2E">
        <w:rPr>
          <w:rFonts w:ascii="Arial" w:hAnsi="Arial" w:cs="Arial"/>
          <w:color w:val="000000" w:themeColor="text1"/>
          <w:spacing w:val="-2"/>
          <w:sz w:val="20"/>
          <w:szCs w:val="20"/>
          <w:lang w:eastAsia="en-GB"/>
        </w:rPr>
        <w:t xml:space="preserve">were </w:t>
      </w:r>
      <w:r w:rsidR="008A0369" w:rsidRPr="00645D2E">
        <w:rPr>
          <w:rFonts w:ascii="Arial" w:hAnsi="Arial" w:cs="Arial"/>
          <w:color w:val="000000" w:themeColor="text1"/>
          <w:spacing w:val="-2"/>
          <w:sz w:val="20"/>
          <w:szCs w:val="20"/>
          <w:lang w:eastAsia="en-GB"/>
        </w:rPr>
        <w:t>unsecured promissory notes denominated in Thai Baht</w:t>
      </w:r>
      <w:r w:rsidR="008A0369" w:rsidRPr="00645D2E">
        <w:rPr>
          <w:rFonts w:ascii="Arial" w:hAnsi="Arial" w:cs="Arial"/>
          <w:color w:val="000000" w:themeColor="text1"/>
          <w:sz w:val="20"/>
          <w:szCs w:val="20"/>
          <w:lang w:eastAsia="en-GB"/>
        </w:rPr>
        <w:t xml:space="preserve"> with a fixed interest rate</w:t>
      </w:r>
      <w:r w:rsidR="001C266D" w:rsidRPr="00645D2E">
        <w:rPr>
          <w:rFonts w:ascii="Arial" w:hAnsi="Arial" w:cs="Arial"/>
          <w:color w:val="000000" w:themeColor="text1"/>
          <w:sz w:val="20"/>
          <w:szCs w:val="20"/>
          <w:lang w:eastAsia="en-GB"/>
        </w:rPr>
        <w:t xml:space="preserve"> per annum</w:t>
      </w:r>
      <w:r w:rsidR="008A0369" w:rsidRPr="00645D2E">
        <w:rPr>
          <w:rFonts w:ascii="Arial" w:hAnsi="Arial" w:cs="Arial"/>
          <w:color w:val="000000" w:themeColor="text1"/>
          <w:sz w:val="20"/>
          <w:szCs w:val="20"/>
          <w:lang w:eastAsia="en-GB"/>
        </w:rPr>
        <w:t>. The repayment of principal and interest is due on demand.</w:t>
      </w:r>
    </w:p>
    <w:p w14:paraId="1FF37EF1" w14:textId="77777777" w:rsidR="008A0369" w:rsidRPr="00645D2E" w:rsidRDefault="008A0369" w:rsidP="00D67F3F">
      <w:pPr>
        <w:tabs>
          <w:tab w:val="left" w:pos="1476"/>
        </w:tabs>
        <w:spacing w:after="0" w:line="240" w:lineRule="auto"/>
        <w:ind w:left="540"/>
        <w:jc w:val="both"/>
        <w:rPr>
          <w:rFonts w:ascii="Arial" w:hAnsi="Arial" w:cs="Arial"/>
          <w:color w:val="000000" w:themeColor="text1"/>
          <w:sz w:val="20"/>
          <w:szCs w:val="20"/>
          <w:lang w:val="en-GB" w:eastAsia="en-GB"/>
        </w:rPr>
      </w:pPr>
    </w:p>
    <w:p w14:paraId="1E8252FE" w14:textId="51485007" w:rsidR="00331AA2" w:rsidRPr="00645D2E" w:rsidRDefault="004B3B83" w:rsidP="00331AA2">
      <w:pPr>
        <w:tabs>
          <w:tab w:val="left" w:pos="540"/>
        </w:tabs>
        <w:spacing w:after="0" w:line="240" w:lineRule="auto"/>
        <w:ind w:left="540"/>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Long-term loans to related parties</w:t>
      </w:r>
    </w:p>
    <w:p w14:paraId="7A49159D" w14:textId="77777777" w:rsidR="008133A7" w:rsidRPr="00645D2E" w:rsidRDefault="008133A7" w:rsidP="00331AA2">
      <w:pPr>
        <w:tabs>
          <w:tab w:val="left" w:pos="540"/>
        </w:tabs>
        <w:spacing w:after="0" w:line="240" w:lineRule="auto"/>
        <w:ind w:left="540"/>
        <w:rPr>
          <w:rFonts w:ascii="Arial" w:hAnsi="Arial" w:cs="Arial"/>
          <w:color w:val="000000" w:themeColor="text1"/>
          <w:sz w:val="20"/>
          <w:szCs w:val="20"/>
          <w:lang w:val="en-GB"/>
        </w:rPr>
      </w:pPr>
    </w:p>
    <w:p w14:paraId="08B69267" w14:textId="356E4B4A" w:rsidR="003E5585" w:rsidRPr="00645D2E" w:rsidRDefault="00331AA2" w:rsidP="00331AA2">
      <w:pPr>
        <w:tabs>
          <w:tab w:val="left" w:pos="540"/>
        </w:tabs>
        <w:spacing w:after="0" w:line="240" w:lineRule="auto"/>
        <w:ind w:left="540"/>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 xml:space="preserve">The movements of </w:t>
      </w:r>
      <w:r w:rsidR="008133A7" w:rsidRPr="00645D2E">
        <w:rPr>
          <w:rFonts w:ascii="Arial" w:hAnsi="Arial" w:cs="Arial"/>
          <w:color w:val="000000" w:themeColor="text1"/>
          <w:sz w:val="20"/>
          <w:szCs w:val="20"/>
          <w:lang w:val="en-GB"/>
        </w:rPr>
        <w:t>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to related parties can be analysed as follows</w:t>
      </w:r>
      <w:r w:rsidRPr="00645D2E">
        <w:rPr>
          <w:rFonts w:ascii="Arial" w:hAnsi="Arial" w:cs="Arial"/>
          <w:color w:val="000000" w:themeColor="text1"/>
          <w:sz w:val="20"/>
          <w:szCs w:val="20"/>
          <w:cs/>
          <w:lang w:val="en-GB"/>
        </w:rPr>
        <w:t>:</w:t>
      </w:r>
    </w:p>
    <w:p w14:paraId="1573DA42" w14:textId="2E90B625" w:rsidR="004B3B83" w:rsidRPr="001812EF" w:rsidRDefault="004B3B83" w:rsidP="00D67F3F">
      <w:pPr>
        <w:spacing w:after="0" w:line="240" w:lineRule="auto"/>
        <w:ind w:left="540"/>
        <w:jc w:val="thaiDistribute"/>
        <w:rPr>
          <w:rFonts w:ascii="Arial" w:hAnsi="Arial" w:cs="Arial"/>
          <w:color w:val="000000" w:themeColor="text1"/>
          <w:sz w:val="20"/>
          <w:szCs w:val="20"/>
          <w:lang w:val="en-GB"/>
        </w:rPr>
      </w:pPr>
    </w:p>
    <w:tbl>
      <w:tblPr>
        <w:tblW w:w="4688" w:type="pct"/>
        <w:tblInd w:w="504" w:type="dxa"/>
        <w:tblLook w:val="0000" w:firstRow="0" w:lastRow="0" w:firstColumn="0" w:lastColumn="0" w:noHBand="0" w:noVBand="0"/>
      </w:tblPr>
      <w:tblGrid>
        <w:gridCol w:w="6192"/>
        <w:gridCol w:w="1439"/>
        <w:gridCol w:w="1439"/>
      </w:tblGrid>
      <w:tr w:rsidR="00331AA2" w:rsidRPr="00645D2E" w14:paraId="5ACB362B" w14:textId="77777777" w:rsidTr="00B37FE8">
        <w:trPr>
          <w:trHeight w:val="20"/>
        </w:trPr>
        <w:tc>
          <w:tcPr>
            <w:tcW w:w="3413" w:type="pct"/>
            <w:vAlign w:val="bottom"/>
          </w:tcPr>
          <w:p w14:paraId="2B289BED" w14:textId="77777777" w:rsidR="00331AA2" w:rsidRPr="00645D2E" w:rsidRDefault="00331AA2">
            <w:pPr>
              <w:spacing w:after="0" w:line="240" w:lineRule="auto"/>
              <w:ind w:left="30"/>
              <w:jc w:val="both"/>
              <w:rPr>
                <w:rFonts w:ascii="Arial" w:hAnsi="Arial" w:cs="Arial"/>
                <w:color w:val="000000" w:themeColor="text1"/>
                <w:sz w:val="20"/>
                <w:szCs w:val="20"/>
                <w:lang w:val="en-GB"/>
              </w:rPr>
            </w:pPr>
          </w:p>
        </w:tc>
        <w:tc>
          <w:tcPr>
            <w:tcW w:w="793" w:type="pct"/>
            <w:tcBorders>
              <w:bottom w:val="single" w:sz="4" w:space="0" w:color="auto"/>
            </w:tcBorders>
            <w:vAlign w:val="bottom"/>
          </w:tcPr>
          <w:p w14:paraId="4FF29ED9" w14:textId="77777777" w:rsidR="00331AA2" w:rsidRPr="00645D2E" w:rsidRDefault="00331AA2" w:rsidP="00702FD7">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 financial information</w:t>
            </w:r>
          </w:p>
        </w:tc>
        <w:tc>
          <w:tcPr>
            <w:tcW w:w="793" w:type="pct"/>
            <w:tcBorders>
              <w:bottom w:val="single" w:sz="4" w:space="0" w:color="auto"/>
            </w:tcBorders>
            <w:vAlign w:val="bottom"/>
          </w:tcPr>
          <w:p w14:paraId="29C4DD2D" w14:textId="77777777" w:rsidR="00331AA2" w:rsidRPr="00645D2E" w:rsidRDefault="00331AA2" w:rsidP="00702FD7">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0065C1DF" w14:textId="77777777" w:rsidR="00331AA2" w:rsidRPr="00645D2E" w:rsidRDefault="00331AA2" w:rsidP="00702FD7">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331AA2" w:rsidRPr="00645D2E" w14:paraId="4982DA8F" w14:textId="77777777" w:rsidTr="00B37FE8">
        <w:trPr>
          <w:trHeight w:val="20"/>
        </w:trPr>
        <w:tc>
          <w:tcPr>
            <w:tcW w:w="3413" w:type="pct"/>
            <w:vAlign w:val="bottom"/>
          </w:tcPr>
          <w:p w14:paraId="40E9E544" w14:textId="77777777" w:rsidR="00331AA2" w:rsidRPr="00645D2E" w:rsidRDefault="00331AA2">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bottom w:val="single" w:sz="4" w:space="0" w:color="auto"/>
            </w:tcBorders>
            <w:vAlign w:val="bottom"/>
          </w:tcPr>
          <w:p w14:paraId="680D3B2A" w14:textId="77777777" w:rsidR="00331AA2" w:rsidRPr="00645D2E" w:rsidRDefault="00331AA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c>
          <w:tcPr>
            <w:tcW w:w="793" w:type="pct"/>
            <w:tcBorders>
              <w:top w:val="single" w:sz="4" w:space="0" w:color="auto"/>
              <w:bottom w:val="single" w:sz="4" w:space="0" w:color="auto"/>
            </w:tcBorders>
            <w:vAlign w:val="bottom"/>
          </w:tcPr>
          <w:p w14:paraId="5EA3B5D0" w14:textId="77777777" w:rsidR="00331AA2" w:rsidRPr="00645D2E" w:rsidRDefault="00331AA2">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000</w:t>
            </w:r>
          </w:p>
        </w:tc>
      </w:tr>
      <w:tr w:rsidR="00331AA2" w:rsidRPr="00645D2E" w14:paraId="614E080C" w14:textId="77777777">
        <w:trPr>
          <w:trHeight w:val="20"/>
        </w:trPr>
        <w:tc>
          <w:tcPr>
            <w:tcW w:w="3413" w:type="pct"/>
            <w:vAlign w:val="bottom"/>
          </w:tcPr>
          <w:p w14:paraId="3C076C4D" w14:textId="77777777" w:rsidR="00331AA2" w:rsidRPr="00645D2E" w:rsidRDefault="00331AA2">
            <w:pPr>
              <w:spacing w:after="0" w:line="240" w:lineRule="auto"/>
              <w:ind w:left="30"/>
              <w:jc w:val="both"/>
              <w:rPr>
                <w:rFonts w:ascii="Arial" w:hAnsi="Arial" w:cs="Arial"/>
                <w:b/>
                <w:bCs/>
                <w:color w:val="000000" w:themeColor="text1"/>
                <w:sz w:val="20"/>
                <w:szCs w:val="20"/>
                <w:lang w:val="en-GB"/>
              </w:rPr>
            </w:pPr>
          </w:p>
        </w:tc>
        <w:tc>
          <w:tcPr>
            <w:tcW w:w="793" w:type="pct"/>
            <w:vAlign w:val="bottom"/>
          </w:tcPr>
          <w:p w14:paraId="03D2A356"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vAlign w:val="bottom"/>
          </w:tcPr>
          <w:p w14:paraId="42D0DA28"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0D1CEAD2" w14:textId="77777777">
        <w:trPr>
          <w:trHeight w:val="20"/>
        </w:trPr>
        <w:tc>
          <w:tcPr>
            <w:tcW w:w="3413" w:type="pct"/>
            <w:vAlign w:val="bottom"/>
          </w:tcPr>
          <w:p w14:paraId="09979432" w14:textId="003FFA2A" w:rsidR="00331AA2" w:rsidRPr="00645D2E" w:rsidRDefault="00331AA2">
            <w:pPr>
              <w:spacing w:after="0" w:line="240" w:lineRule="auto"/>
              <w:ind w:left="30"/>
              <w:jc w:val="both"/>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F65785">
              <w:rPr>
                <w:rFonts w:ascii="Arial" w:hAnsi="Arial" w:cs="Arial"/>
                <w:b/>
                <w:bCs/>
                <w:color w:val="000000" w:themeColor="text1"/>
                <w:sz w:val="20"/>
                <w:szCs w:val="20"/>
                <w:lang w:val="en-GB"/>
              </w:rPr>
              <w:t>six</w:t>
            </w:r>
            <w:r w:rsidRPr="00645D2E">
              <w:rPr>
                <w:rFonts w:ascii="Arial" w:hAnsi="Arial" w:cs="Arial"/>
                <w:b/>
                <w:bCs/>
                <w:color w:val="000000" w:themeColor="text1"/>
                <w:sz w:val="20"/>
                <w:szCs w:val="20"/>
                <w:lang w:val="en-GB"/>
              </w:rPr>
              <w:t>-month period ended 3</w:t>
            </w:r>
            <w:r w:rsidR="00154541">
              <w:rPr>
                <w:rFonts w:ascii="Arial" w:hAnsi="Arial" w:cs="Arial"/>
                <w:b/>
                <w:bCs/>
                <w:color w:val="000000" w:themeColor="text1"/>
                <w:sz w:val="20"/>
                <w:szCs w:val="20"/>
                <w:lang w:val="en-GB"/>
              </w:rPr>
              <w:t>0</w:t>
            </w:r>
            <w:r w:rsidRPr="00645D2E">
              <w:rPr>
                <w:rFonts w:ascii="Arial" w:hAnsi="Arial" w:cs="Arial"/>
                <w:b/>
                <w:bCs/>
                <w:color w:val="000000" w:themeColor="text1"/>
                <w:sz w:val="20"/>
                <w:szCs w:val="20"/>
                <w:lang w:val="en-GB"/>
              </w:rPr>
              <w:t xml:space="preserve"> </w:t>
            </w:r>
            <w:r w:rsidR="00154541">
              <w:rPr>
                <w:rFonts w:ascii="Arial" w:hAnsi="Arial" w:cs="Arial"/>
                <w:b/>
                <w:bCs/>
                <w:color w:val="000000" w:themeColor="text1"/>
                <w:sz w:val="20"/>
                <w:szCs w:val="20"/>
                <w:lang w:val="en-GB"/>
              </w:rPr>
              <w:t>June</w:t>
            </w:r>
            <w:r w:rsidRPr="00645D2E">
              <w:rPr>
                <w:rFonts w:ascii="Arial" w:hAnsi="Arial" w:cs="Arial"/>
                <w:b/>
                <w:bCs/>
                <w:color w:val="000000" w:themeColor="text1"/>
                <w:sz w:val="20"/>
                <w:szCs w:val="20"/>
                <w:lang w:val="en-GB"/>
              </w:rPr>
              <w:t xml:space="preserve"> 2026</w:t>
            </w:r>
          </w:p>
        </w:tc>
        <w:tc>
          <w:tcPr>
            <w:tcW w:w="793" w:type="pct"/>
            <w:vAlign w:val="bottom"/>
          </w:tcPr>
          <w:p w14:paraId="171D01DB"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vAlign w:val="bottom"/>
          </w:tcPr>
          <w:p w14:paraId="4EDCF12B"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21A69E71" w14:textId="77777777">
        <w:trPr>
          <w:trHeight w:val="20"/>
        </w:trPr>
        <w:tc>
          <w:tcPr>
            <w:tcW w:w="3413" w:type="pct"/>
            <w:vAlign w:val="bottom"/>
          </w:tcPr>
          <w:p w14:paraId="296938DB" w14:textId="25F5E517" w:rsidR="00331AA2" w:rsidRPr="00645D2E" w:rsidRDefault="00331AA2">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702FD7">
              <w:rPr>
                <w:rFonts w:ascii="Arial" w:hAnsi="Arial" w:cs="Arial"/>
                <w:color w:val="000000" w:themeColor="text1"/>
                <w:sz w:val="20"/>
                <w:szCs w:val="20"/>
                <w:lang w:val="en-GB"/>
              </w:rPr>
              <w:t>value</w:t>
            </w:r>
          </w:p>
        </w:tc>
        <w:tc>
          <w:tcPr>
            <w:tcW w:w="793" w:type="pct"/>
            <w:vAlign w:val="bottom"/>
          </w:tcPr>
          <w:p w14:paraId="44B6F6BC" w14:textId="40B48338" w:rsidR="00331AA2" w:rsidRPr="00645D2E" w:rsidRDefault="008133A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w:t>
            </w:r>
          </w:p>
        </w:tc>
        <w:tc>
          <w:tcPr>
            <w:tcW w:w="793" w:type="pct"/>
            <w:vAlign w:val="bottom"/>
          </w:tcPr>
          <w:p w14:paraId="3A246795" w14:textId="6353ACA5" w:rsidR="00331AA2" w:rsidRPr="00645D2E" w:rsidRDefault="004D428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45D2E">
              <w:rPr>
                <w:rFonts w:cs="Arial"/>
                <w:color w:val="000000" w:themeColor="text1"/>
                <w:sz w:val="20"/>
                <w:szCs w:val="20"/>
                <w:lang w:val="en-GB"/>
              </w:rPr>
              <w:t>28,290</w:t>
            </w:r>
          </w:p>
        </w:tc>
      </w:tr>
      <w:tr w:rsidR="00331AA2" w:rsidRPr="00645D2E" w14:paraId="5FC0631A" w14:textId="77777777">
        <w:trPr>
          <w:trHeight w:val="20"/>
        </w:trPr>
        <w:tc>
          <w:tcPr>
            <w:tcW w:w="3413" w:type="pct"/>
            <w:vAlign w:val="bottom"/>
          </w:tcPr>
          <w:p w14:paraId="10190A54" w14:textId="77777777" w:rsidR="00331AA2" w:rsidRPr="00645D2E" w:rsidRDefault="00331AA2">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793" w:type="pct"/>
            <w:vAlign w:val="bottom"/>
          </w:tcPr>
          <w:p w14:paraId="2BADF19D"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vAlign w:val="bottom"/>
          </w:tcPr>
          <w:p w14:paraId="4B1AD73F"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1026F78B" w14:textId="77777777">
        <w:trPr>
          <w:trHeight w:val="20"/>
        </w:trPr>
        <w:tc>
          <w:tcPr>
            <w:tcW w:w="3413" w:type="pct"/>
            <w:vAlign w:val="bottom"/>
          </w:tcPr>
          <w:p w14:paraId="222C7F43" w14:textId="77777777" w:rsidR="00331AA2" w:rsidRPr="00645D2E" w:rsidRDefault="00331AA2">
            <w:pPr>
              <w:spacing w:after="0" w:line="240" w:lineRule="auto"/>
              <w:ind w:left="3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Loan repayments during the period</w:t>
            </w:r>
          </w:p>
        </w:tc>
        <w:tc>
          <w:tcPr>
            <w:tcW w:w="793" w:type="pct"/>
            <w:tcBorders>
              <w:bottom w:val="single" w:sz="4" w:space="0" w:color="auto"/>
            </w:tcBorders>
            <w:vAlign w:val="bottom"/>
          </w:tcPr>
          <w:p w14:paraId="201AEAB5" w14:textId="77777777" w:rsidR="00331AA2" w:rsidRPr="00645D2E" w:rsidRDefault="00331AA2">
            <w:pPr>
              <w:spacing w:after="0" w:line="240" w:lineRule="auto"/>
              <w:ind w:right="-72"/>
              <w:jc w:val="right"/>
              <w:rPr>
                <w:rFonts w:ascii="Arial" w:hAnsi="Arial" w:cs="Arial"/>
                <w:color w:val="000000" w:themeColor="text1"/>
                <w:sz w:val="20"/>
                <w:szCs w:val="20"/>
                <w:cs/>
                <w:lang w:val="en-GB"/>
              </w:rPr>
            </w:pPr>
            <w:r w:rsidRPr="00645D2E">
              <w:rPr>
                <w:rFonts w:ascii="Arial" w:hAnsi="Arial" w:cs="Arial"/>
                <w:color w:val="000000" w:themeColor="text1"/>
                <w:sz w:val="20"/>
                <w:szCs w:val="20"/>
                <w:lang w:val="en-GB"/>
              </w:rPr>
              <w:t>-</w:t>
            </w:r>
          </w:p>
        </w:tc>
        <w:tc>
          <w:tcPr>
            <w:tcW w:w="793" w:type="pct"/>
            <w:tcBorders>
              <w:bottom w:val="single" w:sz="4" w:space="0" w:color="auto"/>
            </w:tcBorders>
            <w:vAlign w:val="bottom"/>
          </w:tcPr>
          <w:p w14:paraId="43AAF287" w14:textId="558C82FA" w:rsidR="00331AA2" w:rsidRPr="00645D2E" w:rsidRDefault="00331AA2">
            <w:pPr>
              <w:spacing w:after="0" w:line="240" w:lineRule="auto"/>
              <w:ind w:right="-72"/>
              <w:jc w:val="right"/>
              <w:rPr>
                <w:rFonts w:ascii="Arial" w:eastAsia="Arial Unicode MS" w:hAnsi="Arial" w:cs="Arial"/>
                <w:snapToGrid w:val="0"/>
                <w:color w:val="000000" w:themeColor="text1"/>
                <w:sz w:val="20"/>
                <w:szCs w:val="20"/>
                <w:lang w:eastAsia="th-TH"/>
              </w:rPr>
            </w:pPr>
            <w:r w:rsidRPr="00645D2E">
              <w:rPr>
                <w:rFonts w:ascii="Arial" w:eastAsia="Arial Unicode MS" w:hAnsi="Arial" w:cs="Arial"/>
                <w:snapToGrid w:val="0"/>
                <w:color w:val="000000" w:themeColor="text1"/>
                <w:sz w:val="20"/>
                <w:szCs w:val="20"/>
                <w:lang w:eastAsia="th-TH"/>
              </w:rPr>
              <w:t>(</w:t>
            </w:r>
            <w:r w:rsidR="00AE0295">
              <w:rPr>
                <w:rFonts w:ascii="Arial" w:eastAsia="Arial Unicode MS" w:hAnsi="Arial" w:cs="Arial"/>
                <w:snapToGrid w:val="0"/>
                <w:color w:val="000000" w:themeColor="text1"/>
                <w:sz w:val="20"/>
                <w:szCs w:val="20"/>
                <w:lang w:eastAsia="th-TH"/>
              </w:rPr>
              <w:t>1,5</w:t>
            </w:r>
            <w:r w:rsidR="00EB1BC3">
              <w:rPr>
                <w:rFonts w:ascii="Arial" w:eastAsia="Arial Unicode MS" w:hAnsi="Arial" w:cs="Arial"/>
                <w:snapToGrid w:val="0"/>
                <w:color w:val="000000" w:themeColor="text1"/>
                <w:sz w:val="20"/>
                <w:szCs w:val="20"/>
                <w:lang w:eastAsia="th-TH"/>
              </w:rPr>
              <w:t>5</w:t>
            </w:r>
            <w:r w:rsidR="00AE0295">
              <w:rPr>
                <w:rFonts w:ascii="Arial" w:eastAsia="Arial Unicode MS" w:hAnsi="Arial" w:cs="Arial"/>
                <w:snapToGrid w:val="0"/>
                <w:color w:val="000000" w:themeColor="text1"/>
                <w:sz w:val="20"/>
                <w:szCs w:val="20"/>
                <w:lang w:eastAsia="th-TH"/>
              </w:rPr>
              <w:t>7</w:t>
            </w:r>
            <w:r w:rsidRPr="00645D2E">
              <w:rPr>
                <w:rFonts w:ascii="Arial" w:eastAsia="Arial Unicode MS" w:hAnsi="Arial" w:cs="Arial"/>
                <w:snapToGrid w:val="0"/>
                <w:color w:val="000000" w:themeColor="text1"/>
                <w:sz w:val="20"/>
                <w:szCs w:val="20"/>
                <w:lang w:eastAsia="th-TH"/>
              </w:rPr>
              <w:t>)</w:t>
            </w:r>
          </w:p>
        </w:tc>
      </w:tr>
      <w:tr w:rsidR="00331AA2" w:rsidRPr="00645D2E" w14:paraId="7464E10B" w14:textId="77777777">
        <w:trPr>
          <w:trHeight w:val="20"/>
        </w:trPr>
        <w:tc>
          <w:tcPr>
            <w:tcW w:w="3413" w:type="pct"/>
            <w:vAlign w:val="bottom"/>
          </w:tcPr>
          <w:p w14:paraId="41F34273" w14:textId="77777777" w:rsidR="00331AA2" w:rsidRPr="00645D2E" w:rsidRDefault="00331AA2">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tcBorders>
            <w:vAlign w:val="bottom"/>
          </w:tcPr>
          <w:p w14:paraId="2C48FD09"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c>
          <w:tcPr>
            <w:tcW w:w="793" w:type="pct"/>
            <w:tcBorders>
              <w:top w:val="single" w:sz="4" w:space="0" w:color="auto"/>
            </w:tcBorders>
            <w:vAlign w:val="bottom"/>
          </w:tcPr>
          <w:p w14:paraId="07201226" w14:textId="77777777" w:rsidR="00331AA2" w:rsidRPr="00645D2E" w:rsidRDefault="00331AA2">
            <w:pPr>
              <w:spacing w:after="0" w:line="240" w:lineRule="auto"/>
              <w:ind w:right="-72"/>
              <w:jc w:val="right"/>
              <w:rPr>
                <w:rFonts w:ascii="Arial" w:hAnsi="Arial" w:cs="Arial"/>
                <w:color w:val="000000" w:themeColor="text1"/>
                <w:sz w:val="20"/>
                <w:szCs w:val="20"/>
                <w:lang w:val="en-GB"/>
              </w:rPr>
            </w:pPr>
          </w:p>
        </w:tc>
      </w:tr>
      <w:tr w:rsidR="00331AA2" w:rsidRPr="00645D2E" w14:paraId="24A1C85F" w14:textId="77777777">
        <w:trPr>
          <w:trHeight w:val="20"/>
        </w:trPr>
        <w:tc>
          <w:tcPr>
            <w:tcW w:w="3413" w:type="pct"/>
            <w:vAlign w:val="bottom"/>
          </w:tcPr>
          <w:p w14:paraId="5D1A4766" w14:textId="438E2633" w:rsidR="00331AA2" w:rsidRPr="00645D2E" w:rsidRDefault="00331AA2">
            <w:pPr>
              <w:spacing w:after="0" w:line="240" w:lineRule="auto"/>
              <w:ind w:left="3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lang w:val="en-GB"/>
              </w:rPr>
              <w:t xml:space="preserve">Closing net book </w:t>
            </w:r>
            <w:r w:rsidR="00702FD7">
              <w:rPr>
                <w:rFonts w:ascii="Arial" w:hAnsi="Arial" w:cs="Arial"/>
                <w:color w:val="000000" w:themeColor="text1"/>
                <w:sz w:val="20"/>
                <w:szCs w:val="20"/>
                <w:lang w:val="en-GB"/>
              </w:rPr>
              <w:t>value</w:t>
            </w:r>
          </w:p>
        </w:tc>
        <w:tc>
          <w:tcPr>
            <w:tcW w:w="793" w:type="pct"/>
            <w:tcBorders>
              <w:bottom w:val="single" w:sz="4" w:space="0" w:color="auto"/>
            </w:tcBorders>
            <w:vAlign w:val="bottom"/>
          </w:tcPr>
          <w:p w14:paraId="5431FD2E" w14:textId="50E3E487" w:rsidR="00331AA2" w:rsidRPr="00645D2E" w:rsidRDefault="008133A7">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793" w:type="pct"/>
            <w:tcBorders>
              <w:bottom w:val="single" w:sz="4" w:space="0" w:color="auto"/>
            </w:tcBorders>
            <w:vAlign w:val="bottom"/>
          </w:tcPr>
          <w:p w14:paraId="1CCAA17C" w14:textId="153F2CF6" w:rsidR="00331AA2" w:rsidRPr="00645D2E" w:rsidRDefault="004D4286">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2</w:t>
            </w:r>
            <w:r w:rsidR="00E13834">
              <w:rPr>
                <w:rFonts w:ascii="Arial" w:hAnsi="Arial" w:cs="Arial"/>
                <w:color w:val="000000" w:themeColor="text1"/>
                <w:sz w:val="20"/>
                <w:szCs w:val="20"/>
                <w:lang w:val="en-GB"/>
              </w:rPr>
              <w:t>6</w:t>
            </w:r>
            <w:r w:rsidRPr="00645D2E">
              <w:rPr>
                <w:rFonts w:ascii="Arial" w:hAnsi="Arial" w:cs="Arial"/>
                <w:color w:val="000000" w:themeColor="text1"/>
                <w:sz w:val="20"/>
                <w:szCs w:val="20"/>
                <w:lang w:val="en-GB"/>
              </w:rPr>
              <w:t>,</w:t>
            </w:r>
            <w:r w:rsidR="00E13834">
              <w:rPr>
                <w:rFonts w:ascii="Arial" w:hAnsi="Arial" w:cs="Arial"/>
                <w:color w:val="000000" w:themeColor="text1"/>
                <w:sz w:val="20"/>
                <w:szCs w:val="20"/>
                <w:lang w:val="en-GB"/>
              </w:rPr>
              <w:t>733</w:t>
            </w:r>
          </w:p>
        </w:tc>
      </w:tr>
    </w:tbl>
    <w:p w14:paraId="31834ED4" w14:textId="30D62B44" w:rsidR="004B3B83" w:rsidRPr="00645D2E" w:rsidRDefault="004B3B83" w:rsidP="00D67F3F">
      <w:pPr>
        <w:pStyle w:val="Header"/>
        <w:spacing w:after="0" w:line="240" w:lineRule="auto"/>
        <w:ind w:left="540"/>
        <w:rPr>
          <w:rFonts w:ascii="Arial" w:hAnsi="Arial" w:cs="Arial"/>
          <w:color w:val="000000" w:themeColor="text1"/>
          <w:sz w:val="20"/>
          <w:szCs w:val="20"/>
          <w:lang w:val="en-GB"/>
        </w:rPr>
      </w:pPr>
    </w:p>
    <w:p w14:paraId="3293ABD6" w14:textId="2E0F5568" w:rsidR="00F708D7" w:rsidRPr="001812EF" w:rsidRDefault="005542D4" w:rsidP="001812EF">
      <w:pPr>
        <w:tabs>
          <w:tab w:val="left" w:pos="1476"/>
        </w:tabs>
        <w:spacing w:after="0" w:line="240" w:lineRule="auto"/>
        <w:ind w:left="547"/>
        <w:jc w:val="both"/>
        <w:rPr>
          <w:rFonts w:ascii="Arial" w:hAnsi="Arial" w:cs="Arial"/>
          <w:color w:val="000000" w:themeColor="text1"/>
          <w:sz w:val="20"/>
          <w:szCs w:val="20"/>
          <w:cs/>
        </w:rPr>
      </w:pPr>
      <w:r w:rsidRPr="001812EF">
        <w:rPr>
          <w:rFonts w:ascii="Arial" w:hAnsi="Arial" w:cs="Arial"/>
          <w:color w:val="000000" w:themeColor="text1"/>
          <w:spacing w:val="-4"/>
          <w:sz w:val="20"/>
          <w:szCs w:val="20"/>
          <w:lang w:eastAsia="en-GB"/>
        </w:rPr>
        <w:t xml:space="preserve">As </w:t>
      </w:r>
      <w:proofErr w:type="gramStart"/>
      <w:r w:rsidRPr="001812EF">
        <w:rPr>
          <w:rFonts w:ascii="Arial" w:hAnsi="Arial" w:cs="Arial"/>
          <w:color w:val="000000" w:themeColor="text1"/>
          <w:spacing w:val="-4"/>
          <w:sz w:val="20"/>
          <w:szCs w:val="20"/>
          <w:lang w:eastAsia="en-GB"/>
        </w:rPr>
        <w:t>at</w:t>
      </w:r>
      <w:proofErr w:type="gramEnd"/>
      <w:r w:rsidRPr="001812EF">
        <w:rPr>
          <w:rFonts w:ascii="Arial" w:hAnsi="Arial" w:cs="Arial"/>
          <w:color w:val="000000" w:themeColor="text1"/>
          <w:spacing w:val="-4"/>
          <w:sz w:val="20"/>
          <w:szCs w:val="20"/>
          <w:lang w:eastAsia="en-GB"/>
        </w:rPr>
        <w:t xml:space="preserve"> </w:t>
      </w:r>
      <w:r w:rsidR="00B441C1" w:rsidRPr="001812EF">
        <w:rPr>
          <w:rFonts w:ascii="Arial" w:hAnsi="Arial" w:cs="Arial"/>
          <w:color w:val="000000" w:themeColor="text1"/>
          <w:spacing w:val="-4"/>
          <w:sz w:val="20"/>
          <w:szCs w:val="20"/>
          <w:lang w:val="en-GB" w:eastAsia="en-GB"/>
        </w:rPr>
        <w:t>3</w:t>
      </w:r>
      <w:r w:rsidR="00C46687" w:rsidRPr="001812EF">
        <w:rPr>
          <w:rFonts w:ascii="Arial" w:hAnsi="Arial" w:cs="Arial"/>
          <w:color w:val="000000" w:themeColor="text1"/>
          <w:spacing w:val="-4"/>
          <w:sz w:val="20"/>
          <w:szCs w:val="20"/>
          <w:lang w:val="en-GB" w:eastAsia="en-GB"/>
        </w:rPr>
        <w:t>0</w:t>
      </w:r>
      <w:r w:rsidR="00B441C1" w:rsidRPr="001812EF">
        <w:rPr>
          <w:rFonts w:ascii="Arial" w:hAnsi="Arial" w:cs="Arial"/>
          <w:color w:val="000000" w:themeColor="text1"/>
          <w:spacing w:val="-4"/>
          <w:sz w:val="20"/>
          <w:szCs w:val="20"/>
          <w:lang w:val="en-GB" w:eastAsia="en-GB"/>
        </w:rPr>
        <w:t xml:space="preserve"> </w:t>
      </w:r>
      <w:r w:rsidR="000467DD" w:rsidRPr="001812EF">
        <w:rPr>
          <w:rFonts w:ascii="Arial" w:hAnsi="Arial" w:cs="Arial"/>
          <w:color w:val="000000" w:themeColor="text1"/>
          <w:spacing w:val="-4"/>
          <w:sz w:val="20"/>
          <w:szCs w:val="20"/>
          <w:lang w:val="en-GB" w:eastAsia="en-GB"/>
        </w:rPr>
        <w:t>June</w:t>
      </w:r>
      <w:r w:rsidR="00B441C1" w:rsidRPr="001812EF">
        <w:rPr>
          <w:rFonts w:ascii="Arial" w:hAnsi="Arial" w:cs="Arial"/>
          <w:color w:val="000000" w:themeColor="text1"/>
          <w:spacing w:val="-4"/>
          <w:sz w:val="20"/>
          <w:szCs w:val="20"/>
          <w:lang w:val="en-GB" w:eastAsia="en-GB"/>
        </w:rPr>
        <w:t xml:space="preserve"> 2026</w:t>
      </w:r>
      <w:r w:rsidRPr="001812EF">
        <w:rPr>
          <w:rFonts w:ascii="Arial" w:hAnsi="Arial" w:cs="Arial"/>
          <w:color w:val="000000" w:themeColor="text1"/>
          <w:spacing w:val="-4"/>
          <w:sz w:val="20"/>
          <w:szCs w:val="20"/>
          <w:lang w:eastAsia="en-GB"/>
        </w:rPr>
        <w:t xml:space="preserve">, </w:t>
      </w:r>
      <w:r w:rsidR="0095097B" w:rsidRPr="001812EF">
        <w:rPr>
          <w:rFonts w:ascii="Arial" w:hAnsi="Arial" w:cs="Arial"/>
          <w:color w:val="000000" w:themeColor="text1"/>
          <w:spacing w:val="-4"/>
          <w:sz w:val="20"/>
          <w:szCs w:val="20"/>
        </w:rPr>
        <w:t xml:space="preserve">long-term loans to related parties </w:t>
      </w:r>
      <w:r w:rsidR="00CD5BBD" w:rsidRPr="001812EF">
        <w:rPr>
          <w:rFonts w:ascii="Arial" w:hAnsi="Arial" w:cs="Arial"/>
          <w:color w:val="000000" w:themeColor="text1"/>
          <w:spacing w:val="-4"/>
          <w:sz w:val="20"/>
          <w:szCs w:val="20"/>
          <w:lang w:val="en-GB"/>
        </w:rPr>
        <w:t xml:space="preserve">of the </w:t>
      </w:r>
      <w:r w:rsidR="004B0332" w:rsidRPr="001812EF">
        <w:rPr>
          <w:rFonts w:ascii="Arial" w:hAnsi="Arial" w:cs="Arial"/>
          <w:color w:val="000000" w:themeColor="text1"/>
          <w:spacing w:val="-4"/>
          <w:sz w:val="20"/>
          <w:szCs w:val="20"/>
          <w:lang w:val="en-GB"/>
        </w:rPr>
        <w:t>C</w:t>
      </w:r>
      <w:r w:rsidR="00CD5BBD" w:rsidRPr="001812EF">
        <w:rPr>
          <w:rFonts w:ascii="Arial" w:hAnsi="Arial" w:cs="Arial"/>
          <w:color w:val="000000" w:themeColor="text1"/>
          <w:spacing w:val="-4"/>
          <w:sz w:val="20"/>
          <w:szCs w:val="20"/>
          <w:lang w:val="en-GB"/>
        </w:rPr>
        <w:t xml:space="preserve">ompany </w:t>
      </w:r>
      <w:r w:rsidR="0095097B" w:rsidRPr="001812EF">
        <w:rPr>
          <w:rFonts w:ascii="Arial" w:hAnsi="Arial" w:cs="Arial"/>
          <w:color w:val="000000" w:themeColor="text1"/>
          <w:spacing w:val="-4"/>
          <w:sz w:val="20"/>
          <w:szCs w:val="20"/>
        </w:rPr>
        <w:t xml:space="preserve">amounting to </w:t>
      </w:r>
      <w:r w:rsidRPr="001812EF">
        <w:rPr>
          <w:rFonts w:ascii="Arial" w:hAnsi="Arial" w:cs="Arial"/>
          <w:color w:val="000000" w:themeColor="text1"/>
          <w:spacing w:val="-4"/>
          <w:sz w:val="20"/>
          <w:szCs w:val="20"/>
        </w:rPr>
        <w:t>Baht</w:t>
      </w:r>
      <w:r w:rsidR="00F65785" w:rsidRPr="001812EF">
        <w:rPr>
          <w:rFonts w:ascii="Arial" w:hAnsi="Arial" w:cs="Arial"/>
          <w:color w:val="000000" w:themeColor="text1"/>
          <w:spacing w:val="-4"/>
          <w:sz w:val="20"/>
          <w:szCs w:val="20"/>
        </w:rPr>
        <w:t xml:space="preserve"> 26.73 </w:t>
      </w:r>
      <w:r w:rsidR="0095097B" w:rsidRPr="001812EF">
        <w:rPr>
          <w:rFonts w:ascii="Arial" w:hAnsi="Arial" w:cs="Arial"/>
          <w:color w:val="000000" w:themeColor="text1"/>
          <w:spacing w:val="-4"/>
          <w:sz w:val="20"/>
          <w:szCs w:val="20"/>
        </w:rPr>
        <w:t>million</w:t>
      </w:r>
      <w:r w:rsidR="0095097B" w:rsidRPr="001812EF">
        <w:rPr>
          <w:rFonts w:ascii="Arial" w:hAnsi="Arial" w:cs="Arial"/>
          <w:color w:val="000000" w:themeColor="text1"/>
          <w:sz w:val="20"/>
          <w:szCs w:val="20"/>
        </w:rPr>
        <w:t xml:space="preserve"> (as </w:t>
      </w:r>
      <w:proofErr w:type="gramStart"/>
      <w:r w:rsidR="002B7A93" w:rsidRPr="001812EF">
        <w:rPr>
          <w:rFonts w:ascii="Arial" w:hAnsi="Arial" w:cs="Arial"/>
          <w:color w:val="000000" w:themeColor="text1"/>
          <w:sz w:val="20"/>
          <w:szCs w:val="20"/>
        </w:rPr>
        <w:t>at</w:t>
      </w:r>
      <w:proofErr w:type="gramEnd"/>
      <w:r w:rsidR="0095097B" w:rsidRPr="001812EF">
        <w:rPr>
          <w:rFonts w:ascii="Arial" w:hAnsi="Arial" w:cs="Arial"/>
          <w:color w:val="000000" w:themeColor="text1"/>
          <w:sz w:val="20"/>
          <w:szCs w:val="20"/>
        </w:rPr>
        <w:t xml:space="preserve"> </w:t>
      </w:r>
      <w:r w:rsidR="00B441C1" w:rsidRPr="001812EF">
        <w:rPr>
          <w:rFonts w:ascii="Arial" w:hAnsi="Arial" w:cs="Arial"/>
          <w:color w:val="000000" w:themeColor="text1"/>
          <w:sz w:val="20"/>
          <w:szCs w:val="20"/>
          <w:lang w:val="en-GB"/>
        </w:rPr>
        <w:t>31</w:t>
      </w:r>
      <w:r w:rsidRPr="001812EF">
        <w:rPr>
          <w:rFonts w:ascii="Arial" w:hAnsi="Arial" w:cs="Arial"/>
          <w:color w:val="000000" w:themeColor="text1"/>
          <w:sz w:val="20"/>
          <w:szCs w:val="20"/>
        </w:rPr>
        <w:t xml:space="preserve"> </w:t>
      </w:r>
      <w:r w:rsidR="0095097B" w:rsidRPr="001812EF">
        <w:rPr>
          <w:rFonts w:ascii="Arial" w:hAnsi="Arial" w:cs="Arial"/>
          <w:color w:val="000000" w:themeColor="text1"/>
          <w:sz w:val="20"/>
          <w:szCs w:val="20"/>
        </w:rPr>
        <w:t xml:space="preserve">December </w:t>
      </w:r>
      <w:r w:rsidR="00B441C1" w:rsidRPr="001812EF">
        <w:rPr>
          <w:rFonts w:ascii="Arial" w:hAnsi="Arial" w:cs="Arial"/>
          <w:color w:val="000000" w:themeColor="text1"/>
          <w:sz w:val="20"/>
          <w:szCs w:val="20"/>
          <w:lang w:val="en-GB"/>
        </w:rPr>
        <w:t>2025</w:t>
      </w:r>
      <w:r w:rsidRPr="001812EF">
        <w:rPr>
          <w:rFonts w:ascii="Arial" w:hAnsi="Arial" w:cs="Arial"/>
          <w:color w:val="000000" w:themeColor="text1"/>
          <w:sz w:val="20"/>
          <w:szCs w:val="20"/>
        </w:rPr>
        <w:t xml:space="preserve">: Baht </w:t>
      </w:r>
      <w:r w:rsidR="00663DB5" w:rsidRPr="001812EF">
        <w:rPr>
          <w:rFonts w:ascii="Arial" w:hAnsi="Arial" w:cs="Arial"/>
          <w:color w:val="000000" w:themeColor="text1"/>
          <w:sz w:val="20"/>
          <w:szCs w:val="20"/>
        </w:rPr>
        <w:t>28.29</w:t>
      </w:r>
      <w:r w:rsidR="0095097B" w:rsidRPr="001812EF">
        <w:rPr>
          <w:rFonts w:ascii="Arial" w:hAnsi="Arial" w:cs="Arial"/>
          <w:color w:val="000000" w:themeColor="text1"/>
          <w:sz w:val="20"/>
          <w:szCs w:val="20"/>
        </w:rPr>
        <w:t xml:space="preserve"> million) </w:t>
      </w:r>
      <w:r w:rsidRPr="001812EF">
        <w:rPr>
          <w:rFonts w:ascii="Arial" w:hAnsi="Arial" w:cs="Arial"/>
          <w:color w:val="000000" w:themeColor="text1"/>
          <w:sz w:val="20"/>
          <w:szCs w:val="20"/>
        </w:rPr>
        <w:t>we</w:t>
      </w:r>
      <w:r w:rsidR="0095097B" w:rsidRPr="001812EF">
        <w:rPr>
          <w:rFonts w:ascii="Arial" w:hAnsi="Arial" w:cs="Arial"/>
          <w:color w:val="000000" w:themeColor="text1"/>
          <w:sz w:val="20"/>
          <w:szCs w:val="20"/>
        </w:rPr>
        <w:t xml:space="preserve">re unsecured promissory notes denominated in </w:t>
      </w:r>
      <w:r w:rsidR="0095097B" w:rsidRPr="001812EF">
        <w:rPr>
          <w:rFonts w:ascii="Arial" w:hAnsi="Arial" w:cs="Arial"/>
          <w:color w:val="000000" w:themeColor="text1"/>
          <w:spacing w:val="-4"/>
          <w:sz w:val="20"/>
          <w:szCs w:val="20"/>
        </w:rPr>
        <w:t>Thai Baht</w:t>
      </w:r>
      <w:r w:rsidR="00290915" w:rsidRPr="001812EF">
        <w:rPr>
          <w:rFonts w:ascii="Arial" w:hAnsi="Arial" w:cs="Arial"/>
          <w:color w:val="000000" w:themeColor="text1"/>
          <w:spacing w:val="-4"/>
          <w:sz w:val="20"/>
          <w:szCs w:val="20"/>
        </w:rPr>
        <w:t xml:space="preserve"> </w:t>
      </w:r>
      <w:r w:rsidR="0095097B" w:rsidRPr="001812EF">
        <w:rPr>
          <w:rFonts w:ascii="Arial" w:hAnsi="Arial" w:cs="Arial"/>
          <w:color w:val="000000" w:themeColor="text1"/>
          <w:spacing w:val="-4"/>
          <w:sz w:val="20"/>
          <w:szCs w:val="20"/>
        </w:rPr>
        <w:t xml:space="preserve">with a fixed </w:t>
      </w:r>
      <w:r w:rsidRPr="001812EF">
        <w:rPr>
          <w:rFonts w:ascii="Arial" w:hAnsi="Arial" w:cs="Arial"/>
          <w:color w:val="000000" w:themeColor="text1"/>
          <w:spacing w:val="-4"/>
          <w:sz w:val="20"/>
          <w:szCs w:val="20"/>
        </w:rPr>
        <w:t>i</w:t>
      </w:r>
      <w:r w:rsidR="0095097B" w:rsidRPr="001812EF">
        <w:rPr>
          <w:rFonts w:ascii="Arial" w:hAnsi="Arial" w:cs="Arial"/>
          <w:color w:val="000000" w:themeColor="text1"/>
          <w:spacing w:val="-4"/>
          <w:sz w:val="20"/>
          <w:szCs w:val="20"/>
        </w:rPr>
        <w:t>nterest rate</w:t>
      </w:r>
      <w:r w:rsidR="001C266D" w:rsidRPr="001812EF">
        <w:rPr>
          <w:rFonts w:ascii="Arial" w:hAnsi="Arial" w:cs="Arial"/>
          <w:color w:val="000000" w:themeColor="text1"/>
          <w:spacing w:val="-4"/>
          <w:sz w:val="20"/>
          <w:szCs w:val="20"/>
        </w:rPr>
        <w:t xml:space="preserve"> per annum</w:t>
      </w:r>
      <w:r w:rsidR="0095097B" w:rsidRPr="001812EF">
        <w:rPr>
          <w:rFonts w:ascii="Arial" w:hAnsi="Arial" w:cs="Arial"/>
          <w:color w:val="000000" w:themeColor="text1"/>
          <w:spacing w:val="-4"/>
          <w:sz w:val="20"/>
          <w:szCs w:val="20"/>
        </w:rPr>
        <w:t>. The repayment of principal and interest is due on demand.</w:t>
      </w:r>
    </w:p>
    <w:p w14:paraId="3655A3E3" w14:textId="77777777" w:rsidR="007D678F" w:rsidRPr="00645D2E" w:rsidRDefault="007D678F" w:rsidP="00501B4B">
      <w:pPr>
        <w:spacing w:after="0" w:line="240" w:lineRule="auto"/>
        <w:ind w:left="540"/>
        <w:jc w:val="both"/>
        <w:rPr>
          <w:rFonts w:ascii="Arial" w:hAnsi="Arial" w:cs="Arial"/>
          <w:color w:val="000000" w:themeColor="text1"/>
          <w:sz w:val="20"/>
          <w:szCs w:val="20"/>
          <w:lang w:val="en-GB"/>
        </w:rPr>
      </w:pPr>
    </w:p>
    <w:p w14:paraId="2CF9519E" w14:textId="523E0B94"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5C09A9">
        <w:rPr>
          <w:rFonts w:ascii="Arial" w:hAnsi="Arial" w:cs="Arial"/>
          <w:b/>
          <w:bCs/>
          <w:color w:val="000000" w:themeColor="text1"/>
          <w:sz w:val="20"/>
          <w:szCs w:val="20"/>
          <w:lang w:val="en-GB"/>
        </w:rPr>
        <w:t>2</w:t>
      </w:r>
      <w:r w:rsidR="001B5917"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5</w:t>
      </w:r>
      <w:r w:rsidR="009438E0" w:rsidRPr="00645D2E">
        <w:rPr>
          <w:rFonts w:ascii="Arial" w:hAnsi="Arial" w:cs="Arial"/>
          <w:color w:val="000000" w:themeColor="text1"/>
        </w:rPr>
        <w:tab/>
      </w:r>
      <w:r w:rsidR="002A2E18" w:rsidRPr="00645D2E">
        <w:rPr>
          <w:rFonts w:ascii="Arial" w:hAnsi="Arial" w:cs="Arial"/>
          <w:b/>
          <w:bCs/>
          <w:color w:val="000000" w:themeColor="text1"/>
          <w:sz w:val="20"/>
          <w:szCs w:val="20"/>
          <w:lang w:val="en-GB"/>
        </w:rPr>
        <w:t>L</w:t>
      </w:r>
      <w:r w:rsidR="009D49A9" w:rsidRPr="00645D2E">
        <w:rPr>
          <w:rFonts w:ascii="Arial" w:hAnsi="Arial" w:cs="Arial"/>
          <w:b/>
          <w:bCs/>
          <w:color w:val="000000" w:themeColor="text1"/>
          <w:sz w:val="20"/>
          <w:szCs w:val="20"/>
          <w:lang w:val="en-GB"/>
        </w:rPr>
        <w:t>oans from related parties</w:t>
      </w:r>
    </w:p>
    <w:p w14:paraId="6585C82B" w14:textId="77777777" w:rsidR="001B5917" w:rsidRPr="00645D2E" w:rsidRDefault="001B5917" w:rsidP="00501B4B">
      <w:pPr>
        <w:spacing w:after="0" w:line="240" w:lineRule="auto"/>
        <w:ind w:left="540"/>
        <w:jc w:val="both"/>
        <w:rPr>
          <w:rFonts w:ascii="Arial" w:hAnsi="Arial" w:cs="Arial"/>
          <w:color w:val="000000" w:themeColor="text1"/>
          <w:sz w:val="20"/>
          <w:szCs w:val="20"/>
          <w:lang w:val="en-GB"/>
        </w:rPr>
      </w:pPr>
    </w:p>
    <w:p w14:paraId="585D0B10" w14:textId="6F5ADCC6" w:rsidR="001B5917" w:rsidRPr="00645D2E" w:rsidRDefault="001B5917" w:rsidP="00501B4B">
      <w:pPr>
        <w:spacing w:after="0" w:line="240" w:lineRule="auto"/>
        <w:ind w:left="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Short-term loans from related parties</w:t>
      </w:r>
    </w:p>
    <w:p w14:paraId="1F5E9404" w14:textId="77777777" w:rsidR="005511BC" w:rsidRPr="00645D2E" w:rsidRDefault="005511BC" w:rsidP="00501B4B">
      <w:pPr>
        <w:spacing w:after="0" w:line="240" w:lineRule="auto"/>
        <w:ind w:left="540"/>
        <w:jc w:val="both"/>
        <w:rPr>
          <w:rFonts w:ascii="Arial" w:hAnsi="Arial" w:cs="Arial"/>
          <w:color w:val="000000" w:themeColor="text1"/>
          <w:sz w:val="20"/>
          <w:szCs w:val="20"/>
          <w:u w:val="single"/>
          <w:lang w:val="en-GB"/>
        </w:rPr>
      </w:pPr>
    </w:p>
    <w:p w14:paraId="7F6D7AC1" w14:textId="02129EB1" w:rsidR="004A3758" w:rsidRPr="00645D2E" w:rsidRDefault="004A3758" w:rsidP="00501B4B">
      <w:pPr>
        <w:spacing w:after="0" w:line="240" w:lineRule="auto"/>
        <w:ind w:left="540"/>
        <w:jc w:val="both"/>
        <w:rPr>
          <w:rFonts w:ascii="Arial" w:hAnsi="Arial" w:cs="Arial"/>
          <w:color w:val="000000" w:themeColor="text1"/>
          <w:sz w:val="20"/>
          <w:szCs w:val="20"/>
          <w:u w:val="single"/>
          <w:lang w:val="en-GB"/>
        </w:rPr>
      </w:pPr>
      <w:r w:rsidRPr="00645D2E">
        <w:rPr>
          <w:rFonts w:ascii="Arial" w:hAnsi="Arial" w:cs="Arial"/>
          <w:color w:val="000000" w:themeColor="text1"/>
          <w:sz w:val="20"/>
          <w:szCs w:val="20"/>
          <w:u w:val="single"/>
          <w:lang w:val="en-GB"/>
        </w:rPr>
        <w:t>Short-term loan</w:t>
      </w:r>
      <w:r w:rsidR="00677C65" w:rsidRPr="00645D2E">
        <w:rPr>
          <w:rFonts w:ascii="Arial" w:hAnsi="Arial" w:cs="Arial"/>
          <w:color w:val="000000" w:themeColor="text1"/>
          <w:sz w:val="20"/>
          <w:szCs w:val="20"/>
          <w:u w:val="single"/>
          <w:lang w:val="en-GB"/>
        </w:rPr>
        <w:t>s</w:t>
      </w:r>
      <w:r w:rsidRPr="00645D2E">
        <w:rPr>
          <w:rFonts w:ascii="Arial" w:hAnsi="Arial" w:cs="Arial"/>
          <w:color w:val="000000" w:themeColor="text1"/>
          <w:sz w:val="20"/>
          <w:szCs w:val="20"/>
          <w:u w:val="single"/>
          <w:lang w:val="en-GB"/>
        </w:rPr>
        <w:t xml:space="preserve"> from related part</w:t>
      </w:r>
      <w:r w:rsidR="002A2E18" w:rsidRPr="00645D2E">
        <w:rPr>
          <w:rFonts w:ascii="Arial" w:hAnsi="Arial" w:cs="Arial"/>
          <w:color w:val="000000" w:themeColor="text1"/>
          <w:sz w:val="20"/>
          <w:szCs w:val="20"/>
          <w:u w:val="single"/>
          <w:lang w:val="en-GB"/>
        </w:rPr>
        <w:t>ies</w:t>
      </w:r>
      <w:r w:rsidRPr="00645D2E">
        <w:rPr>
          <w:rFonts w:ascii="Arial" w:hAnsi="Arial" w:cs="Arial"/>
          <w:color w:val="000000" w:themeColor="text1"/>
          <w:sz w:val="20"/>
          <w:szCs w:val="20"/>
          <w:u w:val="single"/>
          <w:lang w:val="en-GB"/>
        </w:rPr>
        <w:t xml:space="preserve"> of the Group</w:t>
      </w:r>
    </w:p>
    <w:p w14:paraId="260B43A3" w14:textId="77777777" w:rsidR="004A3758" w:rsidRPr="00645D2E" w:rsidRDefault="004A3758" w:rsidP="00501B4B">
      <w:pPr>
        <w:spacing w:after="0" w:line="240" w:lineRule="auto"/>
        <w:ind w:left="540"/>
        <w:jc w:val="both"/>
        <w:rPr>
          <w:rFonts w:ascii="Arial" w:hAnsi="Arial" w:cs="Arial"/>
          <w:color w:val="000000" w:themeColor="text1"/>
          <w:sz w:val="20"/>
          <w:szCs w:val="20"/>
          <w:lang w:val="en-GB"/>
        </w:rPr>
      </w:pPr>
    </w:p>
    <w:p w14:paraId="4C8ECD5C" w14:textId="67792D03" w:rsidR="004A3758" w:rsidRPr="00645D2E" w:rsidRDefault="004A3758" w:rsidP="00501B4B">
      <w:pPr>
        <w:spacing w:after="0" w:line="240" w:lineRule="auto"/>
        <w:ind w:left="54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As </w:t>
      </w:r>
      <w:proofErr w:type="gramStart"/>
      <w:r w:rsidR="00677C65" w:rsidRPr="00645D2E">
        <w:rPr>
          <w:rFonts w:ascii="Arial" w:hAnsi="Arial" w:cs="Arial"/>
          <w:color w:val="000000" w:themeColor="text1"/>
          <w:sz w:val="20"/>
          <w:szCs w:val="20"/>
          <w:lang w:val="en-GB"/>
        </w:rPr>
        <w:t>at</w:t>
      </w:r>
      <w:proofErr w:type="gramEnd"/>
      <w:r w:rsidR="00677C65"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pacing w:val="-2"/>
          <w:sz w:val="20"/>
          <w:szCs w:val="20"/>
          <w:lang w:val="en-GB" w:eastAsia="en-GB"/>
        </w:rPr>
        <w:t>3</w:t>
      </w:r>
      <w:r w:rsidR="00E90D05">
        <w:rPr>
          <w:rFonts w:ascii="Arial" w:hAnsi="Arial" w:cs="Arial"/>
          <w:color w:val="000000" w:themeColor="text1"/>
          <w:spacing w:val="-2"/>
          <w:sz w:val="20"/>
          <w:szCs w:val="20"/>
          <w:lang w:val="en-GB" w:eastAsia="en-GB"/>
        </w:rPr>
        <w:t>0</w:t>
      </w:r>
      <w:r w:rsidR="00B441C1" w:rsidRPr="00645D2E">
        <w:rPr>
          <w:rFonts w:ascii="Arial" w:hAnsi="Arial" w:cs="Arial"/>
          <w:color w:val="000000" w:themeColor="text1"/>
          <w:spacing w:val="-2"/>
          <w:sz w:val="20"/>
          <w:szCs w:val="20"/>
          <w:lang w:val="en-GB" w:eastAsia="en-GB"/>
        </w:rPr>
        <w:t xml:space="preserve"> </w:t>
      </w:r>
      <w:r w:rsidR="00E90D05">
        <w:rPr>
          <w:rFonts w:ascii="Arial" w:hAnsi="Arial" w:cs="Arial"/>
          <w:color w:val="000000" w:themeColor="text1"/>
          <w:spacing w:val="-2"/>
          <w:sz w:val="20"/>
          <w:szCs w:val="20"/>
          <w:lang w:val="en-GB" w:eastAsia="en-GB"/>
        </w:rPr>
        <w:t>June</w:t>
      </w:r>
      <w:r w:rsidR="00B441C1" w:rsidRPr="00645D2E">
        <w:rPr>
          <w:rFonts w:ascii="Arial" w:hAnsi="Arial" w:cs="Arial"/>
          <w:color w:val="000000" w:themeColor="text1"/>
          <w:spacing w:val="-2"/>
          <w:sz w:val="20"/>
          <w:szCs w:val="20"/>
          <w:lang w:val="en-GB" w:eastAsia="en-GB"/>
        </w:rPr>
        <w:t xml:space="preserve"> </w:t>
      </w:r>
      <w:r w:rsidR="00B441C1" w:rsidRPr="00645D2E">
        <w:rPr>
          <w:rFonts w:ascii="Arial" w:hAnsi="Arial" w:cs="Arial"/>
          <w:color w:val="000000" w:themeColor="text1"/>
          <w:spacing w:val="-6"/>
          <w:sz w:val="20"/>
          <w:szCs w:val="20"/>
          <w:lang w:val="en-GB" w:eastAsia="en-GB"/>
        </w:rPr>
        <w:t>2026</w:t>
      </w:r>
      <w:r w:rsidR="00D26E46">
        <w:rPr>
          <w:rFonts w:ascii="Arial" w:hAnsi="Arial" w:cs="Arial"/>
          <w:color w:val="000000" w:themeColor="text1"/>
          <w:spacing w:val="-6"/>
          <w:sz w:val="20"/>
          <w:szCs w:val="20"/>
          <w:lang w:val="en-GB" w:eastAsia="en-GB"/>
        </w:rPr>
        <w:t xml:space="preserve"> and 31 December 2025</w:t>
      </w:r>
      <w:r w:rsidRPr="00645D2E">
        <w:rPr>
          <w:rFonts w:ascii="Arial" w:hAnsi="Arial" w:cs="Arial"/>
          <w:color w:val="000000" w:themeColor="text1"/>
          <w:sz w:val="20"/>
          <w:szCs w:val="20"/>
          <w:lang w:val="en-GB"/>
        </w:rPr>
        <w:t xml:space="preserve">, short-term loans from related parties </w:t>
      </w:r>
      <w:r w:rsidR="009F36F6" w:rsidRPr="00645D2E">
        <w:rPr>
          <w:rFonts w:ascii="Arial" w:hAnsi="Arial" w:cs="Arial"/>
          <w:color w:val="000000" w:themeColor="text1"/>
          <w:spacing w:val="-8"/>
          <w:sz w:val="20"/>
          <w:szCs w:val="20"/>
          <w:lang w:val="en-GB"/>
        </w:rPr>
        <w:t>amounting to Baht</w:t>
      </w:r>
      <w:r w:rsidR="009F36F6" w:rsidRPr="00645D2E">
        <w:rPr>
          <w:rFonts w:ascii="Arial" w:hAnsi="Arial" w:cs="Arial"/>
          <w:color w:val="000000" w:themeColor="text1"/>
          <w:spacing w:val="-8"/>
          <w:sz w:val="20"/>
          <w:szCs w:val="20"/>
          <w:lang w:eastAsia="en-GB"/>
        </w:rPr>
        <w:t xml:space="preserve"> 74.50</w:t>
      </w:r>
      <w:r w:rsidR="009F36F6" w:rsidRPr="00645D2E">
        <w:rPr>
          <w:rFonts w:ascii="Arial" w:hAnsi="Arial" w:cs="Arial"/>
          <w:color w:val="000000" w:themeColor="text1"/>
          <w:spacing w:val="-8"/>
          <w:sz w:val="20"/>
          <w:szCs w:val="20"/>
          <w:lang w:val="en-GB" w:eastAsia="en-GB"/>
        </w:rPr>
        <w:t xml:space="preserve"> </w:t>
      </w:r>
      <w:r w:rsidR="009F36F6" w:rsidRPr="00645D2E">
        <w:rPr>
          <w:rFonts w:ascii="Arial" w:hAnsi="Arial" w:cs="Arial"/>
          <w:color w:val="000000" w:themeColor="text1"/>
          <w:spacing w:val="-8"/>
          <w:sz w:val="20"/>
          <w:szCs w:val="20"/>
          <w:lang w:val="en-GB"/>
        </w:rPr>
        <w:t>million</w:t>
      </w:r>
      <w:r w:rsidRPr="00645D2E">
        <w:rPr>
          <w:rFonts w:ascii="Arial" w:hAnsi="Arial" w:cs="Arial"/>
          <w:color w:val="000000" w:themeColor="text1"/>
          <w:sz w:val="20"/>
          <w:szCs w:val="20"/>
          <w:lang w:val="en-GB"/>
        </w:rPr>
        <w:t xml:space="preserve"> </w:t>
      </w:r>
      <w:r w:rsidR="00677C65" w:rsidRPr="00645D2E">
        <w:rPr>
          <w:rFonts w:ascii="Arial" w:hAnsi="Arial" w:cs="Arial"/>
          <w:color w:val="000000" w:themeColor="text1"/>
          <w:sz w:val="20"/>
          <w:szCs w:val="20"/>
          <w:lang w:val="en-GB"/>
        </w:rPr>
        <w:t>were</w:t>
      </w:r>
      <w:r w:rsidRPr="00645D2E">
        <w:rPr>
          <w:rFonts w:ascii="Arial" w:hAnsi="Arial" w:cs="Arial"/>
          <w:color w:val="000000" w:themeColor="text1"/>
          <w:sz w:val="20"/>
          <w:szCs w:val="20"/>
          <w:lang w:val="en-GB"/>
        </w:rPr>
        <w:t xml:space="preserve"> unsecured </w:t>
      </w:r>
      <w:r w:rsidRPr="00645D2E">
        <w:rPr>
          <w:rFonts w:ascii="Arial" w:hAnsi="Arial" w:cs="Arial"/>
          <w:color w:val="000000" w:themeColor="text1"/>
          <w:spacing w:val="-4"/>
          <w:sz w:val="20"/>
          <w:szCs w:val="20"/>
          <w:lang w:val="en-GB"/>
        </w:rPr>
        <w:t xml:space="preserve">promissory </w:t>
      </w:r>
      <w:r w:rsidRPr="00645D2E">
        <w:rPr>
          <w:rFonts w:ascii="Arial" w:hAnsi="Arial" w:cs="Arial"/>
          <w:color w:val="000000" w:themeColor="text1"/>
          <w:spacing w:val="-8"/>
          <w:sz w:val="20"/>
          <w:szCs w:val="20"/>
          <w:lang w:val="en-GB"/>
        </w:rPr>
        <w:t xml:space="preserve">notes denominated in Thai Baht </w:t>
      </w:r>
      <w:r w:rsidRPr="00645D2E">
        <w:rPr>
          <w:rFonts w:ascii="Arial" w:hAnsi="Arial" w:cs="Arial"/>
          <w:color w:val="000000" w:themeColor="text1"/>
          <w:sz w:val="20"/>
          <w:szCs w:val="20"/>
          <w:lang w:val="en-GB"/>
        </w:rPr>
        <w:t>with a fixed interest rate</w:t>
      </w:r>
      <w:r w:rsidR="00290915" w:rsidRPr="00645D2E">
        <w:rPr>
          <w:rFonts w:ascii="Arial" w:hAnsi="Arial" w:cs="Arial"/>
          <w:color w:val="000000" w:themeColor="text1"/>
          <w:sz w:val="20"/>
          <w:szCs w:val="20"/>
          <w:lang w:val="en-GB"/>
        </w:rPr>
        <w:t xml:space="preserve"> per annum</w:t>
      </w:r>
      <w:r w:rsidRPr="00645D2E">
        <w:rPr>
          <w:rFonts w:ascii="Arial" w:hAnsi="Arial" w:cs="Arial"/>
          <w:color w:val="000000" w:themeColor="text1"/>
          <w:sz w:val="20"/>
          <w:szCs w:val="20"/>
          <w:lang w:val="en-GB"/>
        </w:rPr>
        <w:t>. The repayment of principal and interest is due on demand.</w:t>
      </w:r>
    </w:p>
    <w:p w14:paraId="6AA87357" w14:textId="77777777" w:rsidR="00270D7B" w:rsidRPr="00645D2E" w:rsidRDefault="00270D7B" w:rsidP="00501B4B">
      <w:pPr>
        <w:spacing w:after="0" w:line="240" w:lineRule="auto"/>
        <w:ind w:left="540"/>
        <w:jc w:val="both"/>
        <w:rPr>
          <w:rFonts w:ascii="Arial" w:hAnsi="Arial" w:cs="Arial"/>
          <w:color w:val="000000" w:themeColor="text1"/>
          <w:sz w:val="20"/>
          <w:szCs w:val="20"/>
          <w:u w:val="single"/>
          <w:lang w:val="en-GB"/>
        </w:rPr>
      </w:pPr>
    </w:p>
    <w:p w14:paraId="2A517683" w14:textId="6B1DA0A3" w:rsidR="00E034CE" w:rsidRPr="0070697D" w:rsidRDefault="00E034CE" w:rsidP="00501B4B">
      <w:pPr>
        <w:spacing w:after="0" w:line="240" w:lineRule="auto"/>
        <w:ind w:left="540"/>
        <w:jc w:val="both"/>
        <w:rPr>
          <w:rFonts w:ascii="Arial" w:hAnsi="Arial" w:cstheme="minorBidi"/>
          <w:color w:val="000000" w:themeColor="text1"/>
          <w:sz w:val="20"/>
          <w:szCs w:val="20"/>
          <w:u w:val="single"/>
          <w:cs/>
          <w:lang w:val="en-GB"/>
        </w:rPr>
      </w:pPr>
      <w:r w:rsidRPr="00645D2E">
        <w:rPr>
          <w:rFonts w:ascii="Arial" w:hAnsi="Arial" w:cs="Arial"/>
          <w:color w:val="000000" w:themeColor="text1"/>
          <w:sz w:val="20"/>
          <w:szCs w:val="20"/>
          <w:u w:val="single"/>
          <w:lang w:val="en-GB"/>
        </w:rPr>
        <w:t>Short-term loans from related parties of the Company</w:t>
      </w:r>
    </w:p>
    <w:p w14:paraId="69992085" w14:textId="77777777" w:rsidR="00E034CE" w:rsidRPr="00645D2E" w:rsidRDefault="00E034CE" w:rsidP="00501B4B">
      <w:pPr>
        <w:spacing w:after="0" w:line="240" w:lineRule="auto"/>
        <w:ind w:left="540"/>
        <w:jc w:val="both"/>
        <w:rPr>
          <w:rFonts w:ascii="Arial" w:hAnsi="Arial" w:cs="Arial"/>
          <w:color w:val="000000" w:themeColor="text1"/>
          <w:sz w:val="20"/>
          <w:szCs w:val="20"/>
          <w:lang w:val="en-GB"/>
        </w:rPr>
      </w:pPr>
    </w:p>
    <w:p w14:paraId="78FE832B" w14:textId="618F2310" w:rsidR="00D6155C" w:rsidRPr="00645D2E" w:rsidRDefault="000D4FD3" w:rsidP="00D97B52">
      <w:pPr>
        <w:spacing w:after="0" w:line="240" w:lineRule="auto"/>
        <w:ind w:left="540"/>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As </w:t>
      </w:r>
      <w:proofErr w:type="gramStart"/>
      <w:r w:rsidRPr="00645D2E">
        <w:rPr>
          <w:rFonts w:ascii="Arial" w:hAnsi="Arial" w:cs="Arial"/>
          <w:color w:val="000000" w:themeColor="text1"/>
          <w:sz w:val="20"/>
          <w:szCs w:val="20"/>
          <w:lang w:val="en-GB"/>
        </w:rPr>
        <w:t>at</w:t>
      </w:r>
      <w:proofErr w:type="gramEnd"/>
      <w:r w:rsidR="004C168C">
        <w:rPr>
          <w:rFonts w:ascii="Arial" w:hAnsi="Arial" w:cs="Arial"/>
          <w:color w:val="000000" w:themeColor="text1"/>
          <w:sz w:val="20"/>
          <w:szCs w:val="20"/>
          <w:lang w:val="en-GB"/>
        </w:rPr>
        <w:t xml:space="preserve"> 30 </w:t>
      </w:r>
      <w:r w:rsidR="00F22006">
        <w:rPr>
          <w:rFonts w:ascii="Arial" w:hAnsi="Arial" w:cs="Arial"/>
          <w:color w:val="000000" w:themeColor="text1"/>
          <w:sz w:val="20"/>
          <w:szCs w:val="20"/>
          <w:lang w:val="en-GB" w:eastAsia="en-GB"/>
        </w:rPr>
        <w:t>June</w:t>
      </w:r>
      <w:r w:rsidR="00B441C1" w:rsidRPr="00645D2E">
        <w:rPr>
          <w:rFonts w:ascii="Arial" w:hAnsi="Arial" w:cs="Arial"/>
          <w:color w:val="000000" w:themeColor="text1"/>
          <w:sz w:val="20"/>
          <w:szCs w:val="20"/>
          <w:lang w:val="en-GB" w:eastAsia="en-GB"/>
        </w:rPr>
        <w:t xml:space="preserve"> 2026</w:t>
      </w:r>
      <w:r w:rsidR="00B37FE8">
        <w:rPr>
          <w:rFonts w:ascii="Arial" w:hAnsi="Arial" w:cstheme="minorBidi" w:hint="cs"/>
          <w:color w:val="000000" w:themeColor="text1"/>
          <w:sz w:val="20"/>
          <w:szCs w:val="20"/>
          <w:cs/>
          <w:lang w:val="en-GB" w:eastAsia="en-GB"/>
        </w:rPr>
        <w:t xml:space="preserve"> </w:t>
      </w:r>
      <w:r w:rsidR="00B37FE8">
        <w:rPr>
          <w:rFonts w:ascii="Arial" w:hAnsi="Arial" w:cstheme="minorBidi"/>
          <w:color w:val="000000" w:themeColor="text1"/>
          <w:sz w:val="20"/>
          <w:szCs w:val="20"/>
          <w:lang w:val="en-GB" w:eastAsia="en-GB"/>
        </w:rPr>
        <w:t>and 31 December 2025</w:t>
      </w:r>
      <w:r w:rsidRPr="00645D2E">
        <w:rPr>
          <w:rFonts w:ascii="Arial" w:hAnsi="Arial" w:cs="Arial"/>
          <w:color w:val="000000" w:themeColor="text1"/>
          <w:sz w:val="20"/>
          <w:szCs w:val="20"/>
          <w:lang w:val="en-GB"/>
        </w:rPr>
        <w:t xml:space="preserve">, </w:t>
      </w:r>
      <w:r w:rsidR="00165EB9" w:rsidRPr="00645D2E">
        <w:rPr>
          <w:rFonts w:ascii="Arial" w:hAnsi="Arial" w:cs="Arial"/>
          <w:color w:val="000000" w:themeColor="text1"/>
          <w:sz w:val="20"/>
          <w:szCs w:val="20"/>
          <w:lang w:val="en-GB"/>
        </w:rPr>
        <w:t xml:space="preserve">short-term loans from related parties </w:t>
      </w:r>
      <w:r w:rsidR="0070697D" w:rsidRPr="00645D2E">
        <w:rPr>
          <w:rFonts w:ascii="Arial" w:hAnsi="Arial" w:cs="Arial"/>
          <w:color w:val="000000" w:themeColor="text1"/>
          <w:sz w:val="20"/>
          <w:szCs w:val="20"/>
          <w:lang w:val="en-GB"/>
        </w:rPr>
        <w:t xml:space="preserve">amounting to Baht </w:t>
      </w:r>
      <w:r w:rsidR="0070697D" w:rsidRPr="001812EF">
        <w:rPr>
          <w:rFonts w:ascii="Arial" w:hAnsi="Arial" w:cs="Arial"/>
          <w:color w:val="000000" w:themeColor="text1"/>
          <w:spacing w:val="-4"/>
          <w:sz w:val="20"/>
          <w:szCs w:val="20"/>
          <w:lang w:val="en-GB"/>
        </w:rPr>
        <w:t>82.26</w:t>
      </w:r>
      <w:r w:rsidR="0070697D" w:rsidRPr="001812EF">
        <w:rPr>
          <w:rFonts w:ascii="Arial" w:hAnsi="Arial" w:cs="Arial"/>
          <w:color w:val="000000" w:themeColor="text1"/>
          <w:spacing w:val="-4"/>
          <w:sz w:val="20"/>
          <w:szCs w:val="20"/>
          <w:lang w:val="en-GB" w:eastAsia="en-GB"/>
        </w:rPr>
        <w:t xml:space="preserve"> </w:t>
      </w:r>
      <w:r w:rsidR="0070697D" w:rsidRPr="001812EF">
        <w:rPr>
          <w:rFonts w:ascii="Arial" w:hAnsi="Arial" w:cs="Arial"/>
          <w:color w:val="000000" w:themeColor="text1"/>
          <w:spacing w:val="-4"/>
          <w:sz w:val="20"/>
          <w:szCs w:val="20"/>
          <w:lang w:val="en-GB"/>
        </w:rPr>
        <w:t>million</w:t>
      </w:r>
      <w:r w:rsidR="00165EB9" w:rsidRPr="001812EF">
        <w:rPr>
          <w:rFonts w:ascii="Arial" w:hAnsi="Arial" w:cs="Arial"/>
          <w:color w:val="000000" w:themeColor="text1"/>
          <w:spacing w:val="-4"/>
          <w:sz w:val="20"/>
          <w:szCs w:val="20"/>
          <w:lang w:val="en-GB"/>
        </w:rPr>
        <w:t xml:space="preserve"> unsecured promissory notes denominated in Thai Baht with a fixed interest rate</w:t>
      </w:r>
      <w:r w:rsidR="00290915" w:rsidRPr="001812EF">
        <w:rPr>
          <w:rFonts w:ascii="Arial" w:hAnsi="Arial" w:cs="Arial"/>
          <w:color w:val="000000" w:themeColor="text1"/>
          <w:spacing w:val="-4"/>
          <w:sz w:val="20"/>
          <w:szCs w:val="20"/>
          <w:lang w:val="en-GB"/>
        </w:rPr>
        <w:t xml:space="preserve"> per annum</w:t>
      </w:r>
      <w:r w:rsidR="00165EB9" w:rsidRPr="001812EF">
        <w:rPr>
          <w:rFonts w:ascii="Arial" w:hAnsi="Arial" w:cs="Arial"/>
          <w:color w:val="000000" w:themeColor="text1"/>
          <w:spacing w:val="-4"/>
          <w:sz w:val="20"/>
          <w:szCs w:val="20"/>
          <w:lang w:val="en-GB"/>
        </w:rPr>
        <w:t>.</w:t>
      </w:r>
      <w:r w:rsidR="00165EB9" w:rsidRPr="00645D2E">
        <w:rPr>
          <w:rFonts w:ascii="Arial" w:hAnsi="Arial" w:cs="Arial"/>
          <w:color w:val="000000" w:themeColor="text1"/>
          <w:spacing w:val="-4"/>
          <w:sz w:val="20"/>
          <w:szCs w:val="20"/>
          <w:lang w:val="en-GB"/>
        </w:rPr>
        <w:t xml:space="preserve"> The repayment of principal and interest</w:t>
      </w:r>
      <w:r w:rsidR="00165EB9" w:rsidRPr="00645D2E">
        <w:rPr>
          <w:rFonts w:ascii="Arial" w:hAnsi="Arial" w:cs="Arial"/>
          <w:color w:val="000000" w:themeColor="text1"/>
          <w:sz w:val="20"/>
          <w:szCs w:val="20"/>
          <w:lang w:val="en-GB"/>
        </w:rPr>
        <w:t xml:space="preserve"> is due </w:t>
      </w:r>
      <w:r w:rsidR="00295BE8" w:rsidRPr="00645D2E">
        <w:rPr>
          <w:rFonts w:ascii="Arial" w:hAnsi="Arial" w:cs="Arial"/>
          <w:color w:val="000000" w:themeColor="text1"/>
          <w:sz w:val="20"/>
          <w:szCs w:val="20"/>
          <w:lang w:val="en-GB"/>
        </w:rPr>
        <w:t>on</w:t>
      </w:r>
      <w:r w:rsidR="00165EB9" w:rsidRPr="00645D2E">
        <w:rPr>
          <w:rFonts w:ascii="Arial" w:hAnsi="Arial" w:cs="Arial"/>
          <w:color w:val="000000" w:themeColor="text1"/>
          <w:sz w:val="20"/>
          <w:szCs w:val="20"/>
          <w:lang w:val="en-GB"/>
        </w:rPr>
        <w:t xml:space="preserve"> demand.</w:t>
      </w:r>
    </w:p>
    <w:p w14:paraId="6FA0E4A1" w14:textId="77777777" w:rsidR="00165EB9" w:rsidRPr="00645D2E" w:rsidRDefault="00165EB9" w:rsidP="00501B4B">
      <w:pPr>
        <w:spacing w:after="0" w:line="240" w:lineRule="auto"/>
        <w:ind w:left="540"/>
        <w:jc w:val="both"/>
        <w:rPr>
          <w:rFonts w:ascii="Arial" w:hAnsi="Arial" w:cs="Arial"/>
          <w:color w:val="000000" w:themeColor="text1"/>
          <w:sz w:val="20"/>
          <w:szCs w:val="20"/>
          <w:lang w:val="en-GB"/>
        </w:rPr>
      </w:pPr>
    </w:p>
    <w:p w14:paraId="6FF79F62" w14:textId="77777777" w:rsidR="007D678F" w:rsidRDefault="007D678F">
      <w:pPr>
        <w:rPr>
          <w:rFonts w:ascii="Arial" w:hAnsi="Arial" w:cs="Arial"/>
          <w:b/>
          <w:bCs/>
          <w:color w:val="000000" w:themeColor="text1"/>
          <w:spacing w:val="-2"/>
          <w:sz w:val="20"/>
          <w:szCs w:val="20"/>
        </w:rPr>
      </w:pPr>
      <w:r>
        <w:rPr>
          <w:rFonts w:ascii="Arial" w:hAnsi="Arial" w:cs="Arial"/>
          <w:b/>
          <w:bCs/>
          <w:color w:val="000000" w:themeColor="text1"/>
          <w:spacing w:val="-2"/>
          <w:sz w:val="20"/>
          <w:szCs w:val="20"/>
        </w:rPr>
        <w:br w:type="page"/>
      </w:r>
    </w:p>
    <w:p w14:paraId="6AE65BE0" w14:textId="77777777" w:rsidR="007D678F" w:rsidRPr="001812EF" w:rsidRDefault="007D678F" w:rsidP="00501B4B">
      <w:pPr>
        <w:spacing w:after="0" w:line="240" w:lineRule="auto"/>
        <w:ind w:left="540"/>
        <w:jc w:val="both"/>
        <w:rPr>
          <w:rFonts w:ascii="Arial" w:hAnsi="Arial" w:cs="Arial"/>
          <w:color w:val="000000" w:themeColor="text1"/>
          <w:spacing w:val="-2"/>
          <w:sz w:val="20"/>
          <w:szCs w:val="20"/>
        </w:rPr>
      </w:pPr>
    </w:p>
    <w:p w14:paraId="1FC08C47" w14:textId="09AA720F" w:rsidR="00165EB9" w:rsidRPr="00645D2E" w:rsidRDefault="00165EB9" w:rsidP="00501B4B">
      <w:pPr>
        <w:spacing w:after="0" w:line="240" w:lineRule="auto"/>
        <w:ind w:left="540"/>
        <w:jc w:val="both"/>
        <w:rPr>
          <w:rFonts w:ascii="Arial" w:hAnsi="Arial" w:cs="Arial"/>
          <w:b/>
          <w:bCs/>
          <w:color w:val="000000" w:themeColor="text1"/>
          <w:spacing w:val="-2"/>
          <w:sz w:val="20"/>
          <w:szCs w:val="20"/>
        </w:rPr>
      </w:pPr>
      <w:r w:rsidRPr="00645D2E">
        <w:rPr>
          <w:rFonts w:ascii="Arial" w:hAnsi="Arial" w:cs="Arial"/>
          <w:b/>
          <w:bCs/>
          <w:color w:val="000000" w:themeColor="text1"/>
          <w:spacing w:val="-2"/>
          <w:sz w:val="20"/>
          <w:szCs w:val="20"/>
        </w:rPr>
        <w:t>Long-term loan from related parties</w:t>
      </w:r>
    </w:p>
    <w:p w14:paraId="1C54ED2C" w14:textId="77777777" w:rsidR="000D790B" w:rsidRPr="001812EF" w:rsidRDefault="000D790B" w:rsidP="00501B4B">
      <w:pPr>
        <w:spacing w:after="0" w:line="240" w:lineRule="auto"/>
        <w:ind w:left="540"/>
        <w:jc w:val="both"/>
        <w:rPr>
          <w:rFonts w:ascii="Arial" w:hAnsi="Arial" w:cs="Arial"/>
          <w:color w:val="000000" w:themeColor="text1"/>
          <w:spacing w:val="-2"/>
          <w:sz w:val="20"/>
          <w:szCs w:val="20"/>
        </w:rPr>
      </w:pPr>
    </w:p>
    <w:p w14:paraId="15B59457" w14:textId="4860DD62" w:rsidR="000D790B" w:rsidRPr="00645D2E" w:rsidRDefault="000D790B" w:rsidP="00501B4B">
      <w:pPr>
        <w:spacing w:after="0" w:line="240" w:lineRule="auto"/>
        <w:ind w:left="540"/>
        <w:jc w:val="both"/>
        <w:rPr>
          <w:rFonts w:ascii="Arial" w:hAnsi="Arial" w:cs="Arial"/>
          <w:b/>
          <w:bCs/>
          <w:color w:val="000000" w:themeColor="text1"/>
          <w:spacing w:val="-2"/>
          <w:sz w:val="20"/>
          <w:szCs w:val="20"/>
        </w:rPr>
      </w:pPr>
      <w:r w:rsidRPr="00645D2E">
        <w:rPr>
          <w:rFonts w:ascii="Arial" w:hAnsi="Arial" w:cs="Arial"/>
          <w:color w:val="000000" w:themeColor="text1"/>
          <w:sz w:val="20"/>
          <w:szCs w:val="20"/>
          <w:lang w:val="en-GB"/>
        </w:rPr>
        <w:t>The movements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 from related parties can be analysed as follows</w:t>
      </w:r>
      <w:r w:rsidRPr="00645D2E">
        <w:rPr>
          <w:rFonts w:ascii="Arial" w:hAnsi="Arial" w:cs="Arial"/>
          <w:color w:val="000000" w:themeColor="text1"/>
          <w:sz w:val="20"/>
          <w:szCs w:val="20"/>
          <w:cs/>
          <w:lang w:val="en-GB"/>
        </w:rPr>
        <w:t>:</w:t>
      </w:r>
    </w:p>
    <w:p w14:paraId="73AC8A0E" w14:textId="77777777" w:rsidR="006B5B9A" w:rsidRPr="001812EF" w:rsidRDefault="006B5B9A" w:rsidP="00501B4B">
      <w:pPr>
        <w:spacing w:after="0" w:line="240" w:lineRule="auto"/>
        <w:ind w:left="540"/>
        <w:jc w:val="both"/>
        <w:rPr>
          <w:rFonts w:ascii="Arial" w:hAnsi="Arial" w:cs="Arial"/>
          <w:color w:val="000000" w:themeColor="text1"/>
          <w:spacing w:val="-2"/>
          <w:sz w:val="20"/>
          <w:szCs w:val="20"/>
        </w:rPr>
      </w:pPr>
    </w:p>
    <w:tbl>
      <w:tblPr>
        <w:tblW w:w="4652" w:type="pct"/>
        <w:tblInd w:w="558" w:type="dxa"/>
        <w:tblLook w:val="0000" w:firstRow="0" w:lastRow="0" w:firstColumn="0" w:lastColumn="0" w:noHBand="0" w:noVBand="0"/>
      </w:tblPr>
      <w:tblGrid>
        <w:gridCol w:w="6121"/>
        <w:gridCol w:w="1440"/>
        <w:gridCol w:w="1440"/>
      </w:tblGrid>
      <w:tr w:rsidR="006B5B9A" w:rsidRPr="00645D2E" w14:paraId="5AEE1F9E" w14:textId="77777777" w:rsidTr="00B37FE8">
        <w:tc>
          <w:tcPr>
            <w:tcW w:w="3400" w:type="pct"/>
          </w:tcPr>
          <w:p w14:paraId="2C24E8EE"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bottom w:val="single" w:sz="4" w:space="0" w:color="auto"/>
            </w:tcBorders>
          </w:tcPr>
          <w:p w14:paraId="1F08AA5C" w14:textId="77777777" w:rsidR="006B5B9A" w:rsidRPr="00645D2E" w:rsidRDefault="006B5B9A"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2A7C523B" w14:textId="033EF2AB"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800" w:type="pct"/>
            <w:tcBorders>
              <w:bottom w:val="single" w:sz="4" w:space="0" w:color="auto"/>
            </w:tcBorders>
          </w:tcPr>
          <w:p w14:paraId="7E6B6DDB" w14:textId="77777777"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7A62753F" w14:textId="20F0398E"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w:t>
            </w:r>
          </w:p>
          <w:p w14:paraId="2E38FA7B" w14:textId="77777777" w:rsidR="006B5B9A" w:rsidRPr="00645D2E" w:rsidRDefault="006B5B9A"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information</w:t>
            </w:r>
          </w:p>
        </w:tc>
      </w:tr>
      <w:tr w:rsidR="006B5B9A" w:rsidRPr="00645D2E" w14:paraId="0FDFF510" w14:textId="77777777" w:rsidTr="00B37FE8">
        <w:tc>
          <w:tcPr>
            <w:tcW w:w="3400" w:type="pct"/>
          </w:tcPr>
          <w:p w14:paraId="7C3FCF8E"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bottom w:val="single" w:sz="4" w:space="0" w:color="auto"/>
            </w:tcBorders>
          </w:tcPr>
          <w:p w14:paraId="370A6EA7" w14:textId="6CD9110C" w:rsidR="006B5B9A" w:rsidRPr="00645D2E" w:rsidRDefault="006B5B9A"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c>
          <w:tcPr>
            <w:tcW w:w="800" w:type="pct"/>
            <w:tcBorders>
              <w:top w:val="single" w:sz="4" w:space="0" w:color="auto"/>
              <w:bottom w:val="single" w:sz="4" w:space="0" w:color="auto"/>
            </w:tcBorders>
          </w:tcPr>
          <w:p w14:paraId="2643BE15" w14:textId="54F0A4FC" w:rsidR="006B5B9A" w:rsidRPr="00645D2E" w:rsidRDefault="006B5B9A" w:rsidP="00501B4B">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w:t>
            </w:r>
            <w:r w:rsidRPr="00645D2E">
              <w:rPr>
                <w:rFonts w:ascii="Arial" w:hAnsi="Arial" w:cs="Arial"/>
                <w:b/>
                <w:bCs/>
                <w:color w:val="000000" w:themeColor="text1"/>
                <w:sz w:val="20"/>
                <w:szCs w:val="20"/>
                <w:cs/>
                <w:lang w:val="en-GB"/>
              </w:rPr>
              <w:t>’</w:t>
            </w:r>
            <w:r w:rsidR="00B441C1" w:rsidRPr="00645D2E">
              <w:rPr>
                <w:rFonts w:ascii="Arial" w:hAnsi="Arial" w:cs="Arial"/>
                <w:b/>
                <w:bCs/>
                <w:color w:val="000000" w:themeColor="text1"/>
                <w:sz w:val="20"/>
                <w:szCs w:val="20"/>
                <w:lang w:val="en-GB"/>
              </w:rPr>
              <w:t>000</w:t>
            </w:r>
          </w:p>
        </w:tc>
      </w:tr>
      <w:tr w:rsidR="006B5B9A" w:rsidRPr="00645D2E" w14:paraId="37D3CFDB" w14:textId="77777777" w:rsidTr="173AC92C">
        <w:tc>
          <w:tcPr>
            <w:tcW w:w="3400" w:type="pct"/>
          </w:tcPr>
          <w:p w14:paraId="1DC91A97"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470DDA0A"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79727A89"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r>
      <w:tr w:rsidR="006B5B9A" w:rsidRPr="00645D2E" w14:paraId="05CADF2C" w14:textId="77777777" w:rsidTr="173AC92C">
        <w:trPr>
          <w:trHeight w:val="80"/>
        </w:trPr>
        <w:tc>
          <w:tcPr>
            <w:tcW w:w="3400" w:type="pct"/>
          </w:tcPr>
          <w:p w14:paraId="53D9E896" w14:textId="55210E31" w:rsidR="006B5B9A" w:rsidRPr="00645D2E" w:rsidRDefault="006B5B9A" w:rsidP="00501B4B">
            <w:pPr>
              <w:spacing w:after="0" w:line="240" w:lineRule="auto"/>
              <w:ind w:left="-15"/>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23192E">
              <w:rPr>
                <w:rFonts w:ascii="Arial" w:hAnsi="Arial" w:cs="Arial"/>
                <w:b/>
                <w:bCs/>
                <w:color w:val="000000" w:themeColor="text1"/>
                <w:sz w:val="20"/>
                <w:szCs w:val="20"/>
                <w:lang w:val="en-GB"/>
              </w:rPr>
              <w:t>six</w:t>
            </w:r>
            <w:r w:rsidR="00B441C1" w:rsidRPr="00645D2E">
              <w:rPr>
                <w:rFonts w:ascii="Arial" w:hAnsi="Arial" w:cs="Arial"/>
                <w:b/>
                <w:bCs/>
                <w:color w:val="000000" w:themeColor="text1"/>
                <w:sz w:val="20"/>
                <w:szCs w:val="20"/>
                <w:lang w:val="en-GB"/>
              </w:rPr>
              <w:t>-month period ended 3</w:t>
            </w:r>
            <w:r w:rsidR="00786BD8">
              <w:rPr>
                <w:rFonts w:ascii="Arial" w:hAnsi="Arial" w:cs="Arial"/>
                <w:b/>
                <w:bCs/>
                <w:color w:val="000000" w:themeColor="text1"/>
                <w:sz w:val="20"/>
                <w:szCs w:val="20"/>
                <w:lang w:val="en-GB"/>
              </w:rPr>
              <w:t>0</w:t>
            </w:r>
            <w:r w:rsidR="00B441C1" w:rsidRPr="00645D2E">
              <w:rPr>
                <w:rFonts w:ascii="Arial" w:hAnsi="Arial" w:cs="Arial"/>
                <w:b/>
                <w:bCs/>
                <w:color w:val="000000" w:themeColor="text1"/>
                <w:sz w:val="20"/>
                <w:szCs w:val="20"/>
                <w:lang w:val="en-GB"/>
              </w:rPr>
              <w:t xml:space="preserve"> </w:t>
            </w:r>
            <w:r w:rsidR="00786BD8">
              <w:rPr>
                <w:rFonts w:ascii="Arial" w:hAnsi="Arial" w:cs="Arial"/>
                <w:b/>
                <w:bCs/>
                <w:color w:val="000000" w:themeColor="text1"/>
                <w:sz w:val="20"/>
                <w:szCs w:val="20"/>
                <w:lang w:val="en-GB"/>
              </w:rPr>
              <w:t>June</w:t>
            </w:r>
            <w:r w:rsidR="00B441C1" w:rsidRPr="00645D2E">
              <w:rPr>
                <w:rFonts w:ascii="Arial" w:hAnsi="Arial" w:cs="Arial"/>
                <w:b/>
                <w:bCs/>
                <w:color w:val="000000" w:themeColor="text1"/>
                <w:sz w:val="20"/>
                <w:szCs w:val="20"/>
                <w:lang w:val="en-GB"/>
              </w:rPr>
              <w:t xml:space="preserve"> 2026</w:t>
            </w:r>
          </w:p>
        </w:tc>
        <w:tc>
          <w:tcPr>
            <w:tcW w:w="800" w:type="pct"/>
          </w:tcPr>
          <w:p w14:paraId="69BCAF23" w14:textId="30294505"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Pr>
          <w:p w14:paraId="0697BA18" w14:textId="04FCAA25"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r>
      <w:tr w:rsidR="00971C17" w:rsidRPr="00645D2E" w14:paraId="5FC4C351" w14:textId="77777777" w:rsidTr="173AC92C">
        <w:tc>
          <w:tcPr>
            <w:tcW w:w="3400" w:type="pct"/>
          </w:tcPr>
          <w:p w14:paraId="52E05427" w14:textId="7D24A9AF" w:rsidR="00971C17" w:rsidRPr="00645D2E" w:rsidRDefault="00971C17" w:rsidP="00971C17">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Opening net book </w:t>
            </w:r>
            <w:r w:rsidR="00CB586B">
              <w:rPr>
                <w:rFonts w:ascii="Arial" w:hAnsi="Arial" w:cs="Arial"/>
                <w:color w:val="000000" w:themeColor="text1"/>
                <w:sz w:val="20"/>
                <w:szCs w:val="20"/>
                <w:lang w:val="en-GB"/>
              </w:rPr>
              <w:t>value</w:t>
            </w:r>
          </w:p>
        </w:tc>
        <w:tc>
          <w:tcPr>
            <w:tcW w:w="800" w:type="pct"/>
          </w:tcPr>
          <w:p w14:paraId="03094CB7" w14:textId="3D67A23F" w:rsidR="00971C17" w:rsidRPr="00645D2E" w:rsidRDefault="00C7584F" w:rsidP="00971C17">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43,053</w:t>
            </w:r>
          </w:p>
        </w:tc>
        <w:tc>
          <w:tcPr>
            <w:tcW w:w="800" w:type="pct"/>
          </w:tcPr>
          <w:p w14:paraId="16D0B537" w14:textId="1E4E3F71" w:rsidR="00971C17" w:rsidRPr="00645D2E" w:rsidRDefault="00CF5711" w:rsidP="00971C1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themeColor="text1"/>
                <w:sz w:val="20"/>
                <w:szCs w:val="20"/>
                <w:lang w:val="en-GB"/>
              </w:rPr>
            </w:pPr>
            <w:r w:rsidRPr="00645D2E">
              <w:rPr>
                <w:rFonts w:eastAsia="Times New Roman" w:cs="Arial"/>
                <w:color w:val="000000" w:themeColor="text1"/>
                <w:sz w:val="20"/>
                <w:szCs w:val="20"/>
                <w:lang w:val="en-GB"/>
              </w:rPr>
              <w:t>-</w:t>
            </w:r>
          </w:p>
        </w:tc>
      </w:tr>
      <w:tr w:rsidR="006B5B9A" w:rsidRPr="00645D2E" w14:paraId="3CB88B7E" w14:textId="77777777" w:rsidTr="173AC92C">
        <w:tc>
          <w:tcPr>
            <w:tcW w:w="3400" w:type="pct"/>
          </w:tcPr>
          <w:p w14:paraId="1A85DE15" w14:textId="77777777" w:rsidR="006B5B9A" w:rsidRPr="00645D2E" w:rsidRDefault="006B5B9A" w:rsidP="00501B4B">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eastAsia="th-TH"/>
              </w:rPr>
              <w:t>Cash flows</w:t>
            </w:r>
            <w:r w:rsidRPr="00645D2E">
              <w:rPr>
                <w:rFonts w:ascii="Arial" w:hAnsi="Arial" w:cs="Arial"/>
                <w:color w:val="000000" w:themeColor="text1"/>
                <w:sz w:val="20"/>
                <w:szCs w:val="20"/>
                <w:cs/>
                <w:lang w:val="en-GB" w:eastAsia="th-TH"/>
              </w:rPr>
              <w:t>:</w:t>
            </w:r>
          </w:p>
        </w:tc>
        <w:tc>
          <w:tcPr>
            <w:tcW w:w="800" w:type="pct"/>
          </w:tcPr>
          <w:p w14:paraId="1CA59570" w14:textId="5470EB64"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vAlign w:val="bottom"/>
          </w:tcPr>
          <w:p w14:paraId="176299F2" w14:textId="4BFA17D4" w:rsidR="006B5B9A" w:rsidRPr="00645D2E" w:rsidRDefault="006B5B9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6B5B9A" w:rsidRPr="00645D2E" w14:paraId="1E44F9F2" w14:textId="77777777" w:rsidTr="173AC92C">
        <w:tc>
          <w:tcPr>
            <w:tcW w:w="3400" w:type="pct"/>
          </w:tcPr>
          <w:p w14:paraId="067C3AC9" w14:textId="7812EA04" w:rsidR="006B5B9A" w:rsidRPr="00645D2E" w:rsidRDefault="006B5B9A" w:rsidP="00501B4B">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Loan repayments during the period </w:t>
            </w:r>
          </w:p>
        </w:tc>
        <w:tc>
          <w:tcPr>
            <w:tcW w:w="800" w:type="pct"/>
            <w:tcBorders>
              <w:bottom w:val="single" w:sz="4" w:space="0" w:color="auto"/>
            </w:tcBorders>
          </w:tcPr>
          <w:p w14:paraId="66E7DC07" w14:textId="3DAF7E05" w:rsidR="006B5B9A" w:rsidRPr="00645D2E" w:rsidRDefault="00C87A4B"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9D486A">
              <w:rPr>
                <w:rFonts w:ascii="Arial" w:hAnsi="Arial" w:cs="Arial"/>
                <w:color w:val="000000" w:themeColor="text1"/>
                <w:sz w:val="20"/>
                <w:szCs w:val="20"/>
                <w:lang w:val="en-GB"/>
              </w:rPr>
              <w:t>22</w:t>
            </w:r>
            <w:r w:rsidRPr="00645D2E">
              <w:rPr>
                <w:rFonts w:ascii="Arial" w:hAnsi="Arial" w:cs="Arial"/>
                <w:color w:val="000000" w:themeColor="text1"/>
                <w:sz w:val="20"/>
                <w:szCs w:val="20"/>
                <w:lang w:val="en-GB"/>
              </w:rPr>
              <w:t>,</w:t>
            </w:r>
            <w:r w:rsidR="009D486A">
              <w:rPr>
                <w:rFonts w:ascii="Arial" w:hAnsi="Arial" w:cs="Arial"/>
                <w:color w:val="000000" w:themeColor="text1"/>
                <w:sz w:val="20"/>
                <w:szCs w:val="20"/>
                <w:lang w:val="en-GB"/>
              </w:rPr>
              <w:t>2</w:t>
            </w:r>
            <w:r w:rsidRPr="00645D2E">
              <w:rPr>
                <w:rFonts w:ascii="Arial" w:hAnsi="Arial" w:cs="Arial"/>
                <w:color w:val="000000" w:themeColor="text1"/>
                <w:sz w:val="20"/>
                <w:szCs w:val="20"/>
                <w:lang w:val="en-GB"/>
              </w:rPr>
              <w:t>00)</w:t>
            </w:r>
          </w:p>
        </w:tc>
        <w:tc>
          <w:tcPr>
            <w:tcW w:w="800" w:type="pct"/>
            <w:tcBorders>
              <w:bottom w:val="single" w:sz="4" w:space="0" w:color="auto"/>
            </w:tcBorders>
            <w:vAlign w:val="bottom"/>
          </w:tcPr>
          <w:p w14:paraId="67F0DC6C" w14:textId="76B49385" w:rsidR="006B5B9A" w:rsidRPr="00645D2E" w:rsidRDefault="00CF5711" w:rsidP="00501B4B">
            <w:pPr>
              <w:tabs>
                <w:tab w:val="left" w:pos="124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6B5B9A" w:rsidRPr="00645D2E" w14:paraId="37F1B732" w14:textId="77777777" w:rsidTr="173AC92C">
        <w:tc>
          <w:tcPr>
            <w:tcW w:w="3400" w:type="pct"/>
          </w:tcPr>
          <w:p w14:paraId="5735832B"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3AF5E2AF"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06063A28"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r>
      <w:tr w:rsidR="006B5B9A" w:rsidRPr="00645D2E" w14:paraId="5662463B" w14:textId="77777777" w:rsidTr="173AC92C">
        <w:tc>
          <w:tcPr>
            <w:tcW w:w="3400" w:type="pct"/>
          </w:tcPr>
          <w:p w14:paraId="4F0DC883" w14:textId="2346709F" w:rsidR="006B5B9A" w:rsidRPr="00645D2E" w:rsidRDefault="006B5B9A" w:rsidP="00501B4B">
            <w:pPr>
              <w:spacing w:after="0" w:line="240" w:lineRule="auto"/>
              <w:ind w:left="-15"/>
              <w:jc w:val="both"/>
              <w:rPr>
                <w:rFonts w:ascii="Arial" w:hAnsi="Arial" w:cs="Arial"/>
                <w:color w:val="000000" w:themeColor="text1"/>
                <w:sz w:val="20"/>
                <w:szCs w:val="20"/>
              </w:rPr>
            </w:pPr>
            <w:r w:rsidRPr="00645D2E">
              <w:rPr>
                <w:rFonts w:ascii="Arial" w:hAnsi="Arial" w:cs="Arial"/>
                <w:color w:val="000000" w:themeColor="text1"/>
                <w:sz w:val="20"/>
                <w:szCs w:val="20"/>
                <w:lang w:val="en-GB"/>
              </w:rPr>
              <w:t xml:space="preserve">Closing </w:t>
            </w:r>
            <w:r w:rsidRPr="00645D2E">
              <w:rPr>
                <w:rFonts w:ascii="Arial" w:hAnsi="Arial" w:cs="Arial"/>
                <w:color w:val="000000" w:themeColor="text1"/>
                <w:sz w:val="20"/>
                <w:szCs w:val="20"/>
              </w:rPr>
              <w:t xml:space="preserve">net book </w:t>
            </w:r>
            <w:r w:rsidR="00CB586B">
              <w:rPr>
                <w:rFonts w:ascii="Arial" w:hAnsi="Arial" w:cs="Arial"/>
                <w:color w:val="000000" w:themeColor="text1"/>
                <w:sz w:val="20"/>
                <w:szCs w:val="20"/>
                <w:lang w:val="en-GB"/>
              </w:rPr>
              <w:t>value</w:t>
            </w:r>
          </w:p>
        </w:tc>
        <w:tc>
          <w:tcPr>
            <w:tcW w:w="800" w:type="pct"/>
          </w:tcPr>
          <w:p w14:paraId="5ED23124" w14:textId="37695BD6" w:rsidR="006B5B9A" w:rsidRPr="00645D2E" w:rsidRDefault="000075AE"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20,853</w:t>
            </w:r>
          </w:p>
        </w:tc>
        <w:tc>
          <w:tcPr>
            <w:tcW w:w="800" w:type="pct"/>
            <w:vAlign w:val="bottom"/>
          </w:tcPr>
          <w:p w14:paraId="40B40CF7" w14:textId="1659B631" w:rsidR="006B5B9A" w:rsidRPr="00645D2E" w:rsidRDefault="00CF5711"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AF456E" w:rsidRPr="00645D2E" w14:paraId="371D3A41" w14:textId="77777777" w:rsidTr="173AC92C">
        <w:tc>
          <w:tcPr>
            <w:tcW w:w="3400" w:type="pct"/>
          </w:tcPr>
          <w:p w14:paraId="132D31DC" w14:textId="4A77244C" w:rsidR="00AF456E" w:rsidRPr="00645D2E" w:rsidRDefault="00AF456E" w:rsidP="00AF456E">
            <w:pPr>
              <w:spacing w:after="0" w:line="240" w:lineRule="auto"/>
              <w:ind w:left="-15"/>
              <w:jc w:val="both"/>
              <w:rPr>
                <w:rFonts w:ascii="Arial" w:hAnsi="Arial" w:cs="Arial"/>
                <w:color w:val="000000" w:themeColor="text1"/>
                <w:sz w:val="20"/>
                <w:szCs w:val="20"/>
                <w:lang w:val="en-GB"/>
              </w:rPr>
            </w:pPr>
            <w:r w:rsidRPr="003D2C95">
              <w:rPr>
                <w:rFonts w:ascii="Arial" w:hAnsi="Arial" w:cs="Arial"/>
                <w:color w:val="000000" w:themeColor="text1"/>
                <w:sz w:val="20"/>
                <w:szCs w:val="20"/>
                <w:u w:val="single"/>
                <w:lang w:val="en-GB"/>
              </w:rPr>
              <w:t>Less</w:t>
            </w:r>
            <w:r w:rsidRPr="00645D2E">
              <w:rPr>
                <w:rFonts w:ascii="Arial" w:hAnsi="Arial" w:cs="Arial"/>
                <w:color w:val="000000" w:themeColor="text1"/>
                <w:sz w:val="20"/>
                <w:szCs w:val="20"/>
                <w:lang w:val="en-GB"/>
              </w:rPr>
              <w:t xml:space="preserve"> Current portion of 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related parties</w:t>
            </w:r>
          </w:p>
        </w:tc>
        <w:tc>
          <w:tcPr>
            <w:tcW w:w="800" w:type="pct"/>
            <w:tcBorders>
              <w:bottom w:val="single" w:sz="4" w:space="0" w:color="auto"/>
            </w:tcBorders>
          </w:tcPr>
          <w:p w14:paraId="47DE7207" w14:textId="122AAEDD" w:rsidR="00AF456E" w:rsidRPr="00645D2E" w:rsidRDefault="008510B3" w:rsidP="00AF456E">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r w:rsidR="007065F8">
              <w:rPr>
                <w:rFonts w:ascii="Arial" w:hAnsi="Arial" w:cs="Arial"/>
                <w:color w:val="000000" w:themeColor="text1"/>
                <w:sz w:val="20"/>
                <w:szCs w:val="20"/>
                <w:lang w:val="en-GB"/>
              </w:rPr>
              <w:t>20,853</w:t>
            </w:r>
            <w:r w:rsidRPr="00645D2E">
              <w:rPr>
                <w:rFonts w:ascii="Arial" w:hAnsi="Arial" w:cs="Arial"/>
                <w:color w:val="000000" w:themeColor="text1"/>
                <w:sz w:val="20"/>
                <w:szCs w:val="20"/>
                <w:lang w:val="en-GB"/>
              </w:rPr>
              <w:t>)</w:t>
            </w:r>
          </w:p>
        </w:tc>
        <w:tc>
          <w:tcPr>
            <w:tcW w:w="800" w:type="pct"/>
            <w:tcBorders>
              <w:bottom w:val="single" w:sz="4" w:space="0" w:color="auto"/>
            </w:tcBorders>
            <w:vAlign w:val="bottom"/>
          </w:tcPr>
          <w:p w14:paraId="3BC95DB8" w14:textId="55A3B6AE" w:rsidR="00AF456E" w:rsidRPr="00645D2E" w:rsidRDefault="00CF5711" w:rsidP="00AF456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r w:rsidR="006B5B9A" w:rsidRPr="00645D2E" w14:paraId="697F9CE4" w14:textId="77777777" w:rsidTr="173AC92C">
        <w:tc>
          <w:tcPr>
            <w:tcW w:w="3400" w:type="pct"/>
          </w:tcPr>
          <w:p w14:paraId="7750A45B"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6BBE219B" w14:textId="77777777" w:rsidR="006B5B9A" w:rsidRPr="00645D2E"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781C1C89" w14:textId="77777777" w:rsidR="006B5B9A" w:rsidRPr="00645D2E" w:rsidRDefault="006B5B9A" w:rsidP="00501B4B">
            <w:pPr>
              <w:spacing w:after="0" w:line="240" w:lineRule="auto"/>
              <w:ind w:left="-15"/>
              <w:rPr>
                <w:rFonts w:ascii="Arial" w:hAnsi="Arial" w:cs="Arial"/>
                <w:color w:val="000000" w:themeColor="text1"/>
                <w:sz w:val="20"/>
                <w:szCs w:val="20"/>
                <w:lang w:val="en-GB"/>
              </w:rPr>
            </w:pPr>
          </w:p>
        </w:tc>
      </w:tr>
      <w:tr w:rsidR="006B5B9A" w:rsidRPr="00645D2E" w14:paraId="00689E8A" w14:textId="77777777" w:rsidTr="173AC92C">
        <w:tc>
          <w:tcPr>
            <w:tcW w:w="3400" w:type="pct"/>
          </w:tcPr>
          <w:p w14:paraId="5FB2D109" w14:textId="2E07BD1E" w:rsidR="006B5B9A" w:rsidRPr="00645D2E" w:rsidRDefault="006B5B9A" w:rsidP="00501B4B">
            <w:pPr>
              <w:spacing w:after="0" w:line="240" w:lineRule="auto"/>
              <w:ind w:left="-15"/>
              <w:jc w:val="both"/>
              <w:rPr>
                <w:rFonts w:ascii="Arial" w:hAnsi="Arial" w:cs="Arial"/>
                <w:color w:val="000000" w:themeColor="text1"/>
                <w:sz w:val="20"/>
                <w:szCs w:val="20"/>
                <w:lang w:val="en-GB"/>
              </w:rPr>
            </w:pPr>
            <w:r w:rsidRPr="00645D2E">
              <w:rPr>
                <w:rFonts w:ascii="Arial" w:hAnsi="Arial" w:cs="Arial"/>
                <w:color w:val="000000" w:themeColor="text1"/>
                <w:sz w:val="20"/>
                <w:szCs w:val="20"/>
                <w:lang w:val="en-GB"/>
              </w:rPr>
              <w:t>Long</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loans from related parties</w:t>
            </w:r>
          </w:p>
        </w:tc>
        <w:tc>
          <w:tcPr>
            <w:tcW w:w="800" w:type="pct"/>
            <w:tcBorders>
              <w:bottom w:val="single" w:sz="4" w:space="0" w:color="auto"/>
            </w:tcBorders>
          </w:tcPr>
          <w:p w14:paraId="6A0A29EC" w14:textId="7DAA6FA8" w:rsidR="006B5B9A" w:rsidRPr="00645D2E" w:rsidRDefault="00165EF9" w:rsidP="00501B4B">
            <w:pPr>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c>
          <w:tcPr>
            <w:tcW w:w="800" w:type="pct"/>
            <w:tcBorders>
              <w:bottom w:val="single" w:sz="4" w:space="0" w:color="auto"/>
            </w:tcBorders>
            <w:vAlign w:val="bottom"/>
          </w:tcPr>
          <w:p w14:paraId="22F732E7" w14:textId="69518A49" w:rsidR="006B5B9A" w:rsidRPr="00645D2E" w:rsidRDefault="00CF5711"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45D2E">
              <w:rPr>
                <w:rFonts w:ascii="Arial" w:hAnsi="Arial" w:cs="Arial"/>
                <w:color w:val="000000" w:themeColor="text1"/>
                <w:sz w:val="20"/>
                <w:szCs w:val="20"/>
                <w:lang w:val="en-GB"/>
              </w:rPr>
              <w:t>-</w:t>
            </w:r>
          </w:p>
        </w:tc>
      </w:tr>
    </w:tbl>
    <w:p w14:paraId="3A84206E" w14:textId="77777777" w:rsidR="00E034CE" w:rsidRPr="00645D2E" w:rsidRDefault="00E034CE" w:rsidP="00BB62C9">
      <w:pPr>
        <w:spacing w:after="0" w:line="240" w:lineRule="auto"/>
        <w:ind w:left="540"/>
        <w:jc w:val="thaiDistribute"/>
        <w:rPr>
          <w:rFonts w:ascii="Arial" w:hAnsi="Arial" w:cs="Arial"/>
          <w:color w:val="000000" w:themeColor="text1"/>
          <w:sz w:val="20"/>
          <w:szCs w:val="20"/>
          <w:lang w:val="en-GB"/>
        </w:rPr>
      </w:pPr>
    </w:p>
    <w:p w14:paraId="3D3DC7CC" w14:textId="5747BFDA" w:rsidR="003E5585" w:rsidRPr="00645D2E" w:rsidRDefault="006B5B9A" w:rsidP="00BB62C9">
      <w:pPr>
        <w:spacing w:after="0" w:line="240" w:lineRule="auto"/>
        <w:ind w:left="540"/>
        <w:jc w:val="thaiDistribute"/>
        <w:rPr>
          <w:rFonts w:ascii="Arial" w:hAnsi="Arial" w:cs="Arial"/>
          <w:color w:val="000000" w:themeColor="text1"/>
          <w:sz w:val="20"/>
          <w:szCs w:val="20"/>
          <w:lang w:val="en-GB"/>
        </w:rPr>
      </w:pPr>
      <w:r w:rsidRPr="00645D2E">
        <w:rPr>
          <w:rFonts w:ascii="Arial" w:hAnsi="Arial" w:cs="Arial"/>
          <w:color w:val="000000" w:themeColor="text1"/>
          <w:spacing w:val="-4"/>
          <w:sz w:val="20"/>
          <w:szCs w:val="20"/>
          <w:lang w:val="en-GB"/>
        </w:rPr>
        <w:t xml:space="preserve">As </w:t>
      </w:r>
      <w:r w:rsidR="00B441C1" w:rsidRPr="00645D2E">
        <w:rPr>
          <w:rFonts w:ascii="Arial" w:hAnsi="Arial" w:cs="Arial"/>
          <w:color w:val="000000" w:themeColor="text1"/>
          <w:spacing w:val="-4"/>
          <w:sz w:val="20"/>
          <w:szCs w:val="20"/>
          <w:lang w:val="en-GB" w:eastAsia="en-GB"/>
        </w:rPr>
        <w:t>3</w:t>
      </w:r>
      <w:r w:rsidR="00CE7345">
        <w:rPr>
          <w:rFonts w:ascii="Arial" w:hAnsi="Arial" w:cs="Arial"/>
          <w:color w:val="000000" w:themeColor="text1"/>
          <w:spacing w:val="-4"/>
          <w:sz w:val="20"/>
          <w:szCs w:val="20"/>
          <w:lang w:val="en-GB" w:eastAsia="en-GB"/>
        </w:rPr>
        <w:t>0</w:t>
      </w:r>
      <w:r w:rsidR="00B441C1" w:rsidRPr="00645D2E">
        <w:rPr>
          <w:rFonts w:ascii="Arial" w:hAnsi="Arial" w:cs="Arial"/>
          <w:color w:val="000000" w:themeColor="text1"/>
          <w:spacing w:val="-4"/>
          <w:sz w:val="20"/>
          <w:szCs w:val="20"/>
          <w:lang w:val="en-GB" w:eastAsia="en-GB"/>
        </w:rPr>
        <w:t xml:space="preserve"> </w:t>
      </w:r>
      <w:r w:rsidR="00CE7345">
        <w:rPr>
          <w:rFonts w:ascii="Arial" w:hAnsi="Arial" w:cs="Arial"/>
          <w:color w:val="000000" w:themeColor="text1"/>
          <w:spacing w:val="-4"/>
          <w:sz w:val="20"/>
          <w:szCs w:val="20"/>
          <w:lang w:val="en-GB" w:eastAsia="en-GB"/>
        </w:rPr>
        <w:t>June</w:t>
      </w:r>
      <w:r w:rsidR="00B441C1" w:rsidRPr="00645D2E">
        <w:rPr>
          <w:rFonts w:ascii="Arial" w:hAnsi="Arial" w:cs="Arial"/>
          <w:color w:val="000000" w:themeColor="text1"/>
          <w:spacing w:val="-4"/>
          <w:sz w:val="20"/>
          <w:szCs w:val="20"/>
          <w:lang w:val="en-GB" w:eastAsia="en-GB"/>
        </w:rPr>
        <w:t xml:space="preserve"> 2026</w:t>
      </w:r>
      <w:r w:rsidRPr="00645D2E">
        <w:rPr>
          <w:rFonts w:ascii="Arial" w:hAnsi="Arial" w:cs="Arial"/>
          <w:color w:val="000000" w:themeColor="text1"/>
          <w:spacing w:val="-4"/>
          <w:sz w:val="20"/>
          <w:szCs w:val="20"/>
          <w:lang w:val="en-GB"/>
        </w:rPr>
        <w:t xml:space="preserve">, long-term loans from related parties </w:t>
      </w:r>
      <w:r w:rsidR="00CB586B">
        <w:rPr>
          <w:rFonts w:ascii="Arial" w:hAnsi="Arial" w:cs="Arial"/>
          <w:color w:val="000000" w:themeColor="text1"/>
          <w:spacing w:val="-4"/>
          <w:sz w:val="20"/>
          <w:szCs w:val="20"/>
          <w:lang w:val="en-GB"/>
        </w:rPr>
        <w:t xml:space="preserve">of the </w:t>
      </w:r>
      <w:r w:rsidR="004B0332">
        <w:rPr>
          <w:rFonts w:ascii="Arial" w:hAnsi="Arial" w:cs="Arial"/>
          <w:color w:val="000000" w:themeColor="text1"/>
          <w:spacing w:val="-4"/>
          <w:sz w:val="20"/>
          <w:szCs w:val="20"/>
          <w:lang w:val="en-GB"/>
        </w:rPr>
        <w:t>G</w:t>
      </w:r>
      <w:r w:rsidR="00CB586B">
        <w:rPr>
          <w:rFonts w:ascii="Arial" w:hAnsi="Arial" w:cs="Arial"/>
          <w:color w:val="000000" w:themeColor="text1"/>
          <w:spacing w:val="-4"/>
          <w:sz w:val="20"/>
          <w:szCs w:val="20"/>
          <w:lang w:val="en-GB"/>
        </w:rPr>
        <w:t xml:space="preserve">roup </w:t>
      </w:r>
      <w:r w:rsidR="00D23B27" w:rsidRPr="00645D2E">
        <w:rPr>
          <w:rFonts w:ascii="Arial" w:hAnsi="Arial" w:cs="Arial"/>
          <w:color w:val="000000" w:themeColor="text1"/>
          <w:sz w:val="20"/>
          <w:szCs w:val="20"/>
          <w:lang w:val="en-GB"/>
        </w:rPr>
        <w:t xml:space="preserve">amounting to Baht </w:t>
      </w:r>
      <w:r w:rsidR="00D23B27">
        <w:rPr>
          <w:rFonts w:ascii="Arial" w:hAnsi="Arial" w:cs="Arial"/>
          <w:color w:val="000000" w:themeColor="text1"/>
          <w:sz w:val="20"/>
          <w:szCs w:val="20"/>
          <w:lang w:val="en-GB"/>
        </w:rPr>
        <w:t>20</w:t>
      </w:r>
      <w:r w:rsidR="00D23B27" w:rsidRPr="00645D2E">
        <w:rPr>
          <w:rFonts w:ascii="Arial" w:hAnsi="Arial" w:cs="Arial"/>
          <w:color w:val="000000" w:themeColor="text1"/>
          <w:sz w:val="20"/>
          <w:szCs w:val="20"/>
          <w:lang w:val="en-GB"/>
        </w:rPr>
        <w:t>.</w:t>
      </w:r>
      <w:r w:rsidR="00D23B27">
        <w:rPr>
          <w:rFonts w:ascii="Arial" w:hAnsi="Arial" w:cs="Arial"/>
          <w:color w:val="000000" w:themeColor="text1"/>
          <w:sz w:val="20"/>
          <w:szCs w:val="20"/>
          <w:lang w:val="en-GB"/>
        </w:rPr>
        <w:t>8</w:t>
      </w:r>
      <w:r w:rsidR="00D23B27" w:rsidRPr="00645D2E">
        <w:rPr>
          <w:rFonts w:ascii="Arial" w:hAnsi="Arial" w:cs="Arial"/>
          <w:color w:val="000000" w:themeColor="text1"/>
          <w:sz w:val="20"/>
          <w:szCs w:val="20"/>
          <w:lang w:val="en-GB"/>
        </w:rPr>
        <w:t xml:space="preserve">5 million </w:t>
      </w:r>
      <w:r w:rsidR="00BB62C9" w:rsidRPr="00645D2E">
        <w:rPr>
          <w:rFonts w:ascii="Arial" w:hAnsi="Arial" w:cs="Arial"/>
          <w:color w:val="000000" w:themeColor="text1"/>
          <w:sz w:val="20"/>
          <w:szCs w:val="20"/>
          <w:lang w:val="en-GB" w:eastAsia="en-GB"/>
        </w:rPr>
        <w:br w:type="textWrapping" w:clear="all"/>
      </w:r>
      <w:r w:rsidR="00D23B27" w:rsidRPr="00645D2E">
        <w:rPr>
          <w:rFonts w:ascii="Arial" w:hAnsi="Arial" w:cs="Arial"/>
          <w:color w:val="000000" w:themeColor="text1"/>
          <w:sz w:val="20"/>
          <w:szCs w:val="20"/>
          <w:lang w:val="en-GB"/>
        </w:rPr>
        <w:t xml:space="preserve">(as </w:t>
      </w:r>
      <w:proofErr w:type="gramStart"/>
      <w:r w:rsidR="00D23B27" w:rsidRPr="00645D2E">
        <w:rPr>
          <w:rFonts w:ascii="Arial" w:hAnsi="Arial" w:cs="Arial"/>
          <w:color w:val="000000" w:themeColor="text1"/>
          <w:sz w:val="20"/>
          <w:szCs w:val="20"/>
          <w:lang w:val="en-GB"/>
        </w:rPr>
        <w:t>at</w:t>
      </w:r>
      <w:proofErr w:type="gramEnd"/>
      <w:r w:rsidR="00D23B27" w:rsidRPr="00645D2E">
        <w:rPr>
          <w:rFonts w:ascii="Arial" w:hAnsi="Arial" w:cs="Arial"/>
          <w:color w:val="000000" w:themeColor="text1"/>
          <w:sz w:val="20"/>
          <w:szCs w:val="20"/>
          <w:lang w:val="en-GB"/>
        </w:rPr>
        <w:t xml:space="preserve"> 31 December 2025: Baht 43.05 million) </w:t>
      </w:r>
      <w:r w:rsidR="008C7F95" w:rsidRPr="00645D2E">
        <w:rPr>
          <w:rFonts w:ascii="Arial" w:hAnsi="Arial" w:cs="Arial"/>
          <w:color w:val="000000" w:themeColor="text1"/>
          <w:spacing w:val="-4"/>
          <w:sz w:val="20"/>
          <w:szCs w:val="20"/>
          <w:lang w:val="en-GB"/>
        </w:rPr>
        <w:t>were</w:t>
      </w:r>
      <w:r w:rsidRPr="00645D2E">
        <w:rPr>
          <w:rFonts w:ascii="Arial" w:hAnsi="Arial" w:cs="Arial"/>
          <w:color w:val="000000" w:themeColor="text1"/>
          <w:spacing w:val="-4"/>
          <w:sz w:val="20"/>
          <w:szCs w:val="20"/>
          <w:lang w:val="en-GB"/>
        </w:rPr>
        <w:t xml:space="preserve"> unsecured loans denominated in Thai Baht</w:t>
      </w:r>
      <w:r w:rsidRPr="00645D2E">
        <w:rPr>
          <w:rFonts w:ascii="Arial" w:hAnsi="Arial" w:cs="Arial"/>
          <w:color w:val="000000" w:themeColor="text1"/>
          <w:sz w:val="20"/>
          <w:szCs w:val="20"/>
          <w:lang w:val="en-GB"/>
        </w:rPr>
        <w:t xml:space="preserve"> with</w:t>
      </w:r>
      <w:r w:rsidR="00414407"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a fixed interest rate</w:t>
      </w:r>
      <w:r w:rsidR="005A0C65" w:rsidRPr="00645D2E">
        <w:rPr>
          <w:rFonts w:ascii="Arial" w:hAnsi="Arial" w:cs="Arial"/>
          <w:color w:val="000000" w:themeColor="text1"/>
          <w:sz w:val="20"/>
          <w:szCs w:val="20"/>
          <w:lang w:val="en-GB"/>
        </w:rPr>
        <w:t xml:space="preserve"> per annum</w:t>
      </w:r>
      <w:r w:rsidRPr="00645D2E">
        <w:rPr>
          <w:rFonts w:ascii="Arial" w:hAnsi="Arial" w:cs="Arial"/>
          <w:color w:val="000000" w:themeColor="text1"/>
          <w:sz w:val="20"/>
          <w:szCs w:val="20"/>
          <w:lang w:val="en-GB"/>
        </w:rPr>
        <w:t>. The repayment of principal and interest is due on demand.</w:t>
      </w:r>
    </w:p>
    <w:p w14:paraId="0BCFFB61" w14:textId="77777777" w:rsidR="006B5B9A" w:rsidRPr="00645D2E" w:rsidRDefault="006B5B9A" w:rsidP="001812EF">
      <w:pPr>
        <w:spacing w:after="0" w:line="240" w:lineRule="auto"/>
        <w:ind w:left="540"/>
        <w:jc w:val="thaiDistribute"/>
        <w:rPr>
          <w:rFonts w:ascii="Arial" w:hAnsi="Arial" w:cs="Arial"/>
          <w:color w:val="000000" w:themeColor="text1"/>
          <w:sz w:val="20"/>
          <w:szCs w:val="20"/>
          <w:lang w:val="en-GB"/>
        </w:rPr>
      </w:pPr>
    </w:p>
    <w:p w14:paraId="5AC03C93" w14:textId="0263C1BB" w:rsidR="009D49A9" w:rsidRPr="00645D2E" w:rsidRDefault="00B441C1" w:rsidP="00501B4B">
      <w:pPr>
        <w:spacing w:after="0" w:line="240" w:lineRule="auto"/>
        <w:ind w:left="540" w:hanging="540"/>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2</w:t>
      </w:r>
      <w:r w:rsidR="005C09A9">
        <w:rPr>
          <w:rFonts w:ascii="Arial" w:hAnsi="Arial" w:cs="Arial"/>
          <w:b/>
          <w:bCs/>
          <w:color w:val="000000" w:themeColor="text1"/>
          <w:sz w:val="20"/>
          <w:szCs w:val="20"/>
          <w:lang w:val="en-GB"/>
        </w:rPr>
        <w:t>2</w:t>
      </w:r>
      <w:r w:rsidR="0036220B" w:rsidRPr="00645D2E">
        <w:rPr>
          <w:rFonts w:ascii="Arial" w:hAnsi="Arial" w:cs="Arial"/>
          <w:b/>
          <w:bCs/>
          <w:color w:val="000000" w:themeColor="text1"/>
          <w:sz w:val="20"/>
          <w:szCs w:val="20"/>
          <w:lang w:val="en-GB"/>
        </w:rPr>
        <w:t>.</w:t>
      </w:r>
      <w:r w:rsidRPr="00645D2E">
        <w:rPr>
          <w:rFonts w:ascii="Arial" w:hAnsi="Arial" w:cs="Arial"/>
          <w:b/>
          <w:bCs/>
          <w:color w:val="000000" w:themeColor="text1"/>
          <w:sz w:val="20"/>
          <w:szCs w:val="20"/>
          <w:lang w:val="en-GB"/>
        </w:rPr>
        <w:t>6</w:t>
      </w:r>
      <w:r w:rsidR="009438E0" w:rsidRPr="00645D2E">
        <w:rPr>
          <w:rFonts w:ascii="Arial" w:hAnsi="Arial" w:cs="Arial"/>
          <w:color w:val="000000" w:themeColor="text1"/>
          <w:sz w:val="20"/>
          <w:szCs w:val="20"/>
        </w:rPr>
        <w:tab/>
      </w:r>
      <w:r w:rsidR="00CF2763" w:rsidRPr="00645D2E">
        <w:rPr>
          <w:rFonts w:ascii="Arial" w:hAnsi="Arial" w:cs="Arial"/>
          <w:b/>
          <w:bCs/>
          <w:color w:val="000000" w:themeColor="text1"/>
          <w:sz w:val="20"/>
          <w:szCs w:val="20"/>
          <w:lang w:val="en-GB"/>
        </w:rPr>
        <w:t>Key m</w:t>
      </w:r>
      <w:r w:rsidR="009D49A9" w:rsidRPr="00645D2E">
        <w:rPr>
          <w:rFonts w:ascii="Arial" w:hAnsi="Arial" w:cs="Arial"/>
          <w:b/>
          <w:bCs/>
          <w:color w:val="000000" w:themeColor="text1"/>
          <w:sz w:val="20"/>
          <w:szCs w:val="20"/>
          <w:lang w:val="en-GB"/>
        </w:rPr>
        <w:t>anagements</w:t>
      </w:r>
      <w:r w:rsidR="00CF2763" w:rsidRPr="00645D2E">
        <w:rPr>
          <w:rFonts w:ascii="Arial" w:hAnsi="Arial" w:cs="Arial"/>
          <w:b/>
          <w:bCs/>
          <w:color w:val="000000" w:themeColor="text1"/>
          <w:sz w:val="20"/>
          <w:szCs w:val="20"/>
          <w:lang w:val="en-GB"/>
        </w:rPr>
        <w:t xml:space="preserve"> compensation</w:t>
      </w:r>
    </w:p>
    <w:p w14:paraId="1BE0BA0E" w14:textId="77777777" w:rsidR="009D49A9" w:rsidRPr="001812EF" w:rsidRDefault="009D49A9" w:rsidP="001812EF">
      <w:pPr>
        <w:spacing w:after="0" w:line="240" w:lineRule="auto"/>
        <w:ind w:left="540"/>
        <w:jc w:val="thaiDistribute"/>
        <w:rPr>
          <w:rFonts w:ascii="Arial" w:hAnsi="Arial" w:cs="Arial"/>
          <w:color w:val="000000" w:themeColor="text1"/>
          <w:sz w:val="20"/>
          <w:szCs w:val="20"/>
          <w:lang w:val="en-GB"/>
        </w:rPr>
      </w:pPr>
    </w:p>
    <w:tbl>
      <w:tblPr>
        <w:tblW w:w="9018" w:type="dxa"/>
        <w:tblInd w:w="558" w:type="dxa"/>
        <w:tblLayout w:type="fixed"/>
        <w:tblLook w:val="04A0" w:firstRow="1" w:lastRow="0" w:firstColumn="1" w:lastColumn="0" w:noHBand="0" w:noVBand="1"/>
      </w:tblPr>
      <w:tblGrid>
        <w:gridCol w:w="3240"/>
        <w:gridCol w:w="1444"/>
        <w:gridCol w:w="1445"/>
        <w:gridCol w:w="1444"/>
        <w:gridCol w:w="1445"/>
      </w:tblGrid>
      <w:tr w:rsidR="004C4983" w:rsidRPr="00645D2E" w14:paraId="78050E7E" w14:textId="77777777" w:rsidTr="750ACD42">
        <w:trPr>
          <w:trHeight w:val="20"/>
        </w:trPr>
        <w:tc>
          <w:tcPr>
            <w:tcW w:w="3240" w:type="dxa"/>
            <w:vAlign w:val="bottom"/>
          </w:tcPr>
          <w:p w14:paraId="33585B8D" w14:textId="77777777" w:rsidR="00DC6A44" w:rsidRPr="00645D2E" w:rsidRDefault="00DC6A44" w:rsidP="00501B4B">
            <w:pPr>
              <w:spacing w:after="0" w:line="240" w:lineRule="auto"/>
              <w:ind w:left="-14"/>
              <w:rPr>
                <w:rFonts w:ascii="Arial" w:hAnsi="Arial" w:cs="Arial"/>
                <w:b/>
                <w:bCs/>
                <w:color w:val="000000" w:themeColor="text1"/>
                <w:sz w:val="20"/>
                <w:szCs w:val="20"/>
                <w:lang w:val="en-GB"/>
              </w:rPr>
            </w:pPr>
          </w:p>
        </w:tc>
        <w:tc>
          <w:tcPr>
            <w:tcW w:w="2889" w:type="dxa"/>
            <w:gridSpan w:val="2"/>
            <w:tcBorders>
              <w:left w:val="nil"/>
              <w:bottom w:val="single" w:sz="4" w:space="0" w:color="auto"/>
              <w:right w:val="nil"/>
            </w:tcBorders>
            <w:vAlign w:val="bottom"/>
            <w:hideMark/>
          </w:tcPr>
          <w:p w14:paraId="5FBD0258" w14:textId="77777777"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Consolidated</w:t>
            </w:r>
          </w:p>
          <w:p w14:paraId="710FC6CD" w14:textId="3ADCAF3E"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c>
          <w:tcPr>
            <w:tcW w:w="2889" w:type="dxa"/>
            <w:gridSpan w:val="2"/>
            <w:tcBorders>
              <w:left w:val="nil"/>
              <w:bottom w:val="single" w:sz="4" w:space="0" w:color="auto"/>
              <w:right w:val="nil"/>
            </w:tcBorders>
            <w:vAlign w:val="bottom"/>
            <w:hideMark/>
          </w:tcPr>
          <w:p w14:paraId="054AA8B4" w14:textId="3F3B9FE9"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Separate</w:t>
            </w:r>
          </w:p>
          <w:p w14:paraId="1C36A92E" w14:textId="77777777" w:rsidR="00DC6A44" w:rsidRPr="00645D2E"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financial information</w:t>
            </w:r>
          </w:p>
        </w:tc>
      </w:tr>
      <w:tr w:rsidR="00B441C1" w:rsidRPr="00645D2E" w14:paraId="559D4D2F" w14:textId="77777777" w:rsidTr="750ACD42">
        <w:trPr>
          <w:trHeight w:val="20"/>
        </w:trPr>
        <w:tc>
          <w:tcPr>
            <w:tcW w:w="3240" w:type="dxa"/>
            <w:vAlign w:val="bottom"/>
            <w:hideMark/>
          </w:tcPr>
          <w:p w14:paraId="7509EE3B" w14:textId="2AA2D301" w:rsidR="00B441C1" w:rsidRPr="00645D2E" w:rsidRDefault="00B441C1" w:rsidP="00B441C1">
            <w:pPr>
              <w:spacing w:after="0" w:line="240" w:lineRule="auto"/>
              <w:ind w:left="-14"/>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 xml:space="preserve">For the </w:t>
            </w:r>
            <w:r w:rsidR="000A1F08">
              <w:rPr>
                <w:rFonts w:ascii="Arial" w:hAnsi="Arial" w:cs="Arial"/>
                <w:b/>
                <w:bCs/>
                <w:color w:val="000000" w:themeColor="text1"/>
                <w:sz w:val="20"/>
                <w:szCs w:val="20"/>
                <w:lang w:val="en-GB"/>
              </w:rPr>
              <w:t>six</w:t>
            </w:r>
            <w:r w:rsidRPr="00645D2E">
              <w:rPr>
                <w:rFonts w:ascii="Arial" w:hAnsi="Arial" w:cs="Arial"/>
                <w:b/>
                <w:bCs/>
                <w:color w:val="000000" w:themeColor="text1"/>
                <w:sz w:val="20"/>
                <w:szCs w:val="20"/>
                <w:cs/>
                <w:lang w:val="en-GB"/>
              </w:rPr>
              <w:t>-</w:t>
            </w:r>
            <w:r w:rsidRPr="00645D2E">
              <w:rPr>
                <w:rFonts w:ascii="Arial" w:hAnsi="Arial" w:cs="Arial"/>
                <w:b/>
                <w:bCs/>
                <w:color w:val="000000" w:themeColor="text1"/>
                <w:sz w:val="20"/>
                <w:szCs w:val="20"/>
                <w:lang w:val="en-GB"/>
              </w:rPr>
              <w:t>month periods</w:t>
            </w:r>
          </w:p>
        </w:tc>
        <w:tc>
          <w:tcPr>
            <w:tcW w:w="1444" w:type="dxa"/>
          </w:tcPr>
          <w:p w14:paraId="19055462" w14:textId="5C6D5333"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pacing w:val="-6"/>
                <w:sz w:val="20"/>
                <w:szCs w:val="20"/>
                <w:lang w:val="en-GB"/>
              </w:rPr>
              <w:t>2026</w:t>
            </w:r>
          </w:p>
        </w:tc>
        <w:tc>
          <w:tcPr>
            <w:tcW w:w="1445" w:type="dxa"/>
            <w:hideMark/>
          </w:tcPr>
          <w:p w14:paraId="7C82EC52" w14:textId="2BB91DE9"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pacing w:val="-6"/>
                <w:sz w:val="20"/>
                <w:szCs w:val="20"/>
                <w:lang w:val="en-GB"/>
              </w:rPr>
              <w:t>2025</w:t>
            </w:r>
          </w:p>
        </w:tc>
        <w:tc>
          <w:tcPr>
            <w:tcW w:w="1444" w:type="dxa"/>
          </w:tcPr>
          <w:p w14:paraId="45B0F2E2" w14:textId="32DC279F" w:rsidR="00B441C1" w:rsidRPr="00645D2E" w:rsidRDefault="00B441C1" w:rsidP="00B441C1">
            <w:pPr>
              <w:spacing w:after="0" w:line="240" w:lineRule="auto"/>
              <w:ind w:right="-72"/>
              <w:jc w:val="right"/>
              <w:rPr>
                <w:rFonts w:ascii="Arial" w:hAnsi="Arial" w:cs="Arial"/>
                <w:b/>
                <w:bCs/>
                <w:color w:val="000000" w:themeColor="text1"/>
                <w:spacing w:val="-6"/>
                <w:sz w:val="20"/>
                <w:szCs w:val="20"/>
                <w:lang w:val="en-GB"/>
              </w:rPr>
            </w:pPr>
            <w:r w:rsidRPr="00645D2E">
              <w:rPr>
                <w:rFonts w:ascii="Arial" w:hAnsi="Arial" w:cs="Arial"/>
                <w:b/>
                <w:bCs/>
                <w:color w:val="000000" w:themeColor="text1"/>
                <w:spacing w:val="-6"/>
                <w:sz w:val="20"/>
                <w:szCs w:val="20"/>
                <w:lang w:val="en-GB"/>
              </w:rPr>
              <w:t>2026</w:t>
            </w:r>
          </w:p>
        </w:tc>
        <w:tc>
          <w:tcPr>
            <w:tcW w:w="1445" w:type="dxa"/>
            <w:hideMark/>
          </w:tcPr>
          <w:p w14:paraId="3062B3ED" w14:textId="317B2070"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pacing w:val="-6"/>
                <w:sz w:val="20"/>
                <w:szCs w:val="20"/>
                <w:lang w:val="en-GB"/>
              </w:rPr>
              <w:t>2025</w:t>
            </w:r>
          </w:p>
        </w:tc>
      </w:tr>
      <w:tr w:rsidR="00B441C1" w:rsidRPr="00645D2E" w14:paraId="3232F2B9" w14:textId="77777777" w:rsidTr="750ACD42">
        <w:trPr>
          <w:trHeight w:val="20"/>
        </w:trPr>
        <w:tc>
          <w:tcPr>
            <w:tcW w:w="3240" w:type="dxa"/>
            <w:vAlign w:val="bottom"/>
            <w:hideMark/>
          </w:tcPr>
          <w:p w14:paraId="0EA6E5DC" w14:textId="02353FF9" w:rsidR="00B441C1" w:rsidRPr="00645D2E" w:rsidRDefault="00B441C1" w:rsidP="00B441C1">
            <w:pPr>
              <w:tabs>
                <w:tab w:val="center" w:pos="4320"/>
                <w:tab w:val="right" w:pos="8640"/>
              </w:tabs>
              <w:spacing w:after="0" w:line="240" w:lineRule="auto"/>
              <w:ind w:left="-14"/>
              <w:jc w:val="both"/>
              <w:rPr>
                <w:rFonts w:ascii="Arial" w:eastAsia="Cordia New" w:hAnsi="Arial" w:cs="Arial"/>
                <w:b/>
                <w:bCs/>
                <w:color w:val="000000" w:themeColor="text1"/>
                <w:sz w:val="20"/>
                <w:szCs w:val="20"/>
                <w:lang w:val="en-GB"/>
              </w:rPr>
            </w:pPr>
            <w:r w:rsidRPr="00645D2E">
              <w:rPr>
                <w:rFonts w:ascii="Arial" w:eastAsia="Cordia New" w:hAnsi="Arial" w:cs="Arial"/>
                <w:b/>
                <w:bCs/>
                <w:color w:val="000000" w:themeColor="text1"/>
                <w:sz w:val="20"/>
                <w:szCs w:val="20"/>
                <w:lang w:val="en-GB"/>
              </w:rPr>
              <w:t xml:space="preserve">   ended 3</w:t>
            </w:r>
            <w:r w:rsidR="005E1BBE">
              <w:rPr>
                <w:rFonts w:ascii="Arial" w:eastAsia="Cordia New" w:hAnsi="Arial" w:cs="Arial"/>
                <w:b/>
                <w:bCs/>
                <w:color w:val="000000" w:themeColor="text1"/>
                <w:sz w:val="20"/>
                <w:szCs w:val="20"/>
                <w:lang w:val="en-GB"/>
              </w:rPr>
              <w:t>0</w:t>
            </w:r>
            <w:r w:rsidRPr="00645D2E">
              <w:rPr>
                <w:rFonts w:ascii="Arial" w:eastAsia="Cordia New" w:hAnsi="Arial" w:cs="Arial"/>
                <w:b/>
                <w:bCs/>
                <w:color w:val="000000" w:themeColor="text1"/>
                <w:sz w:val="20"/>
                <w:szCs w:val="20"/>
                <w:lang w:val="en-GB"/>
              </w:rPr>
              <w:t xml:space="preserve"> </w:t>
            </w:r>
            <w:r w:rsidR="005E1BBE">
              <w:rPr>
                <w:rFonts w:ascii="Arial" w:eastAsia="Cordia New" w:hAnsi="Arial" w:cs="Arial"/>
                <w:b/>
                <w:bCs/>
                <w:color w:val="000000" w:themeColor="text1"/>
                <w:sz w:val="20"/>
                <w:szCs w:val="20"/>
                <w:lang w:val="en-GB"/>
              </w:rPr>
              <w:t>June</w:t>
            </w:r>
          </w:p>
        </w:tc>
        <w:tc>
          <w:tcPr>
            <w:tcW w:w="1444" w:type="dxa"/>
            <w:tcBorders>
              <w:top w:val="nil"/>
              <w:left w:val="nil"/>
              <w:bottom w:val="single" w:sz="4" w:space="0" w:color="auto"/>
              <w:right w:val="nil"/>
            </w:tcBorders>
            <w:vAlign w:val="bottom"/>
          </w:tcPr>
          <w:p w14:paraId="33CCDDF9" w14:textId="65B00E17"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vAlign w:val="bottom"/>
            <w:hideMark/>
          </w:tcPr>
          <w:p w14:paraId="556C6402" w14:textId="036D3B55"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c>
          <w:tcPr>
            <w:tcW w:w="1444" w:type="dxa"/>
            <w:tcBorders>
              <w:top w:val="nil"/>
              <w:left w:val="nil"/>
              <w:bottom w:val="single" w:sz="4" w:space="0" w:color="auto"/>
              <w:right w:val="nil"/>
            </w:tcBorders>
            <w:vAlign w:val="bottom"/>
          </w:tcPr>
          <w:p w14:paraId="3A4596AA" w14:textId="6BC8FE6B"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c>
          <w:tcPr>
            <w:tcW w:w="1445" w:type="dxa"/>
            <w:tcBorders>
              <w:top w:val="nil"/>
              <w:left w:val="nil"/>
              <w:bottom w:val="single" w:sz="4" w:space="0" w:color="auto"/>
              <w:right w:val="nil"/>
            </w:tcBorders>
            <w:vAlign w:val="bottom"/>
            <w:hideMark/>
          </w:tcPr>
          <w:p w14:paraId="1AB1CDDA" w14:textId="36836C98" w:rsidR="00B441C1" w:rsidRPr="00645D2E" w:rsidRDefault="00B441C1" w:rsidP="00B441C1">
            <w:pPr>
              <w:spacing w:after="0" w:line="240" w:lineRule="auto"/>
              <w:ind w:right="-72"/>
              <w:jc w:val="right"/>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Baht’000</w:t>
            </w:r>
          </w:p>
        </w:tc>
      </w:tr>
      <w:tr w:rsidR="004C4983" w:rsidRPr="00645D2E" w14:paraId="0EA4E6CF" w14:textId="77777777" w:rsidTr="750ACD42">
        <w:trPr>
          <w:trHeight w:val="20"/>
        </w:trPr>
        <w:tc>
          <w:tcPr>
            <w:tcW w:w="3240" w:type="dxa"/>
            <w:vAlign w:val="bottom"/>
          </w:tcPr>
          <w:p w14:paraId="67966478"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0F993174"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30AEB2A"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54EC4A54"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7EC4878" w14:textId="77777777" w:rsidR="00DC6A44" w:rsidRPr="00645D2E"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B441C1" w:rsidRPr="00645D2E" w14:paraId="140A4971" w14:textId="77777777" w:rsidTr="750ACD42">
        <w:trPr>
          <w:trHeight w:val="20"/>
        </w:trPr>
        <w:tc>
          <w:tcPr>
            <w:tcW w:w="3240" w:type="dxa"/>
            <w:vAlign w:val="bottom"/>
            <w:hideMark/>
          </w:tcPr>
          <w:p w14:paraId="6737440D"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Short</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term employee benefits</w:t>
            </w:r>
          </w:p>
        </w:tc>
        <w:tc>
          <w:tcPr>
            <w:tcW w:w="1444" w:type="dxa"/>
          </w:tcPr>
          <w:p w14:paraId="4E3A910C" w14:textId="4F8ED809" w:rsidR="00B441C1" w:rsidRPr="00645D2E" w:rsidRDefault="001076B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8,383</w:t>
            </w:r>
          </w:p>
        </w:tc>
        <w:tc>
          <w:tcPr>
            <w:tcW w:w="1445" w:type="dxa"/>
          </w:tcPr>
          <w:p w14:paraId="37DB4989" w14:textId="7226E43C" w:rsidR="00B441C1" w:rsidRPr="00645D2E" w:rsidRDefault="002763C5"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8,865</w:t>
            </w:r>
          </w:p>
        </w:tc>
        <w:tc>
          <w:tcPr>
            <w:tcW w:w="1444" w:type="dxa"/>
          </w:tcPr>
          <w:p w14:paraId="72A0CDE1" w14:textId="2C201C94" w:rsidR="00B441C1" w:rsidRPr="00645D2E" w:rsidRDefault="00084264"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6,163</w:t>
            </w:r>
          </w:p>
        </w:tc>
        <w:tc>
          <w:tcPr>
            <w:tcW w:w="1445" w:type="dxa"/>
          </w:tcPr>
          <w:p w14:paraId="1E072B06" w14:textId="6271916F" w:rsidR="00B441C1" w:rsidRPr="00645D2E" w:rsidRDefault="00393E55"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6,635</w:t>
            </w:r>
          </w:p>
        </w:tc>
      </w:tr>
      <w:tr w:rsidR="00B441C1" w:rsidRPr="00645D2E" w14:paraId="704B333F" w14:textId="77777777" w:rsidTr="750ACD42">
        <w:trPr>
          <w:trHeight w:val="20"/>
        </w:trPr>
        <w:tc>
          <w:tcPr>
            <w:tcW w:w="3240" w:type="dxa"/>
            <w:vAlign w:val="bottom"/>
            <w:hideMark/>
          </w:tcPr>
          <w:p w14:paraId="69B039BB"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645D2E">
              <w:rPr>
                <w:rFonts w:ascii="Arial" w:hAnsi="Arial" w:cs="Arial"/>
                <w:color w:val="000000" w:themeColor="text1"/>
                <w:sz w:val="20"/>
                <w:szCs w:val="20"/>
                <w:lang w:val="en-GB"/>
              </w:rPr>
              <w:t>Post employee benefits</w:t>
            </w:r>
          </w:p>
        </w:tc>
        <w:tc>
          <w:tcPr>
            <w:tcW w:w="1444" w:type="dxa"/>
            <w:tcBorders>
              <w:top w:val="nil"/>
              <w:left w:val="nil"/>
              <w:bottom w:val="single" w:sz="4" w:space="0" w:color="auto"/>
              <w:right w:val="nil"/>
            </w:tcBorders>
          </w:tcPr>
          <w:p w14:paraId="28A3B84A" w14:textId="373FE4B4" w:rsidR="00B441C1" w:rsidRPr="00645D2E" w:rsidRDefault="0044563A"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632</w:t>
            </w:r>
          </w:p>
        </w:tc>
        <w:tc>
          <w:tcPr>
            <w:tcW w:w="1445" w:type="dxa"/>
            <w:tcBorders>
              <w:top w:val="nil"/>
              <w:left w:val="nil"/>
              <w:bottom w:val="single" w:sz="4" w:space="0" w:color="auto"/>
              <w:right w:val="nil"/>
            </w:tcBorders>
          </w:tcPr>
          <w:p w14:paraId="2BE1C44D" w14:textId="254B1C10" w:rsidR="00B441C1" w:rsidRPr="00645D2E" w:rsidRDefault="002D6BF0"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598</w:t>
            </w:r>
          </w:p>
        </w:tc>
        <w:tc>
          <w:tcPr>
            <w:tcW w:w="1444" w:type="dxa"/>
            <w:tcBorders>
              <w:top w:val="nil"/>
              <w:left w:val="nil"/>
              <w:bottom w:val="single" w:sz="4" w:space="0" w:color="auto"/>
              <w:right w:val="nil"/>
            </w:tcBorders>
          </w:tcPr>
          <w:p w14:paraId="0F349A83" w14:textId="306416CC" w:rsidR="00B441C1" w:rsidRPr="00645D2E" w:rsidRDefault="008D28BB"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564</w:t>
            </w:r>
          </w:p>
        </w:tc>
        <w:tc>
          <w:tcPr>
            <w:tcW w:w="1445" w:type="dxa"/>
            <w:tcBorders>
              <w:top w:val="nil"/>
              <w:left w:val="nil"/>
              <w:bottom w:val="single" w:sz="4" w:space="0" w:color="auto"/>
              <w:right w:val="nil"/>
            </w:tcBorders>
          </w:tcPr>
          <w:p w14:paraId="70185393" w14:textId="42179C0F" w:rsidR="00B441C1" w:rsidRPr="00645D2E" w:rsidRDefault="00182107"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534</w:t>
            </w:r>
          </w:p>
        </w:tc>
      </w:tr>
      <w:tr w:rsidR="00B441C1" w:rsidRPr="00645D2E" w14:paraId="119D293D" w14:textId="77777777" w:rsidTr="750ACD42">
        <w:trPr>
          <w:trHeight w:val="20"/>
        </w:trPr>
        <w:tc>
          <w:tcPr>
            <w:tcW w:w="3240" w:type="dxa"/>
            <w:vAlign w:val="bottom"/>
          </w:tcPr>
          <w:p w14:paraId="0FF9FA0A" w14:textId="77777777" w:rsidR="00B441C1" w:rsidRPr="00645D2E" w:rsidRDefault="00B441C1" w:rsidP="00B441C1">
            <w:pPr>
              <w:spacing w:after="0" w:line="240" w:lineRule="auto"/>
              <w:ind w:left="-14"/>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03FA18BE"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C93F2F6"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42DC9B36"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43B4A46" w14:textId="77777777" w:rsidR="00B441C1" w:rsidRPr="00645D2E" w:rsidRDefault="00B441C1" w:rsidP="00B441C1">
            <w:pPr>
              <w:spacing w:after="0" w:line="240" w:lineRule="auto"/>
              <w:jc w:val="right"/>
              <w:rPr>
                <w:rFonts w:ascii="Arial" w:hAnsi="Arial" w:cs="Arial"/>
                <w:color w:val="000000" w:themeColor="text1"/>
                <w:sz w:val="20"/>
                <w:szCs w:val="20"/>
                <w:u w:val="single"/>
                <w:lang w:val="en-GB"/>
              </w:rPr>
            </w:pPr>
          </w:p>
        </w:tc>
      </w:tr>
      <w:tr w:rsidR="00B441C1" w:rsidRPr="00645D2E" w14:paraId="7C360EED" w14:textId="77777777" w:rsidTr="750ACD42">
        <w:trPr>
          <w:trHeight w:val="20"/>
        </w:trPr>
        <w:tc>
          <w:tcPr>
            <w:tcW w:w="3240" w:type="dxa"/>
            <w:vAlign w:val="bottom"/>
            <w:hideMark/>
          </w:tcPr>
          <w:p w14:paraId="5543B96A" w14:textId="55B58CFA"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Total </w:t>
            </w:r>
            <w:r w:rsidR="00CF2763" w:rsidRPr="00645D2E">
              <w:rPr>
                <w:rFonts w:ascii="Arial" w:hAnsi="Arial" w:cs="Arial"/>
                <w:color w:val="000000" w:themeColor="text1"/>
                <w:sz w:val="20"/>
                <w:szCs w:val="20"/>
                <w:lang w:val="en-GB"/>
              </w:rPr>
              <w:t xml:space="preserve">key managements </w:t>
            </w:r>
          </w:p>
        </w:tc>
        <w:tc>
          <w:tcPr>
            <w:tcW w:w="1444" w:type="dxa"/>
            <w:vAlign w:val="bottom"/>
          </w:tcPr>
          <w:p w14:paraId="222CF073"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3111368F"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vAlign w:val="bottom"/>
          </w:tcPr>
          <w:p w14:paraId="7C66CA10"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0E62B7E9" w14:textId="77777777" w:rsidR="00B441C1" w:rsidRPr="00645D2E" w:rsidRDefault="00B441C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B441C1" w:rsidRPr="00645D2E" w14:paraId="2CDE25E0" w14:textId="77777777" w:rsidTr="750ACD42">
        <w:trPr>
          <w:trHeight w:val="20"/>
        </w:trPr>
        <w:tc>
          <w:tcPr>
            <w:tcW w:w="3240" w:type="dxa"/>
            <w:vAlign w:val="bottom"/>
            <w:hideMark/>
          </w:tcPr>
          <w:p w14:paraId="40E79D86" w14:textId="220E8CBC" w:rsidR="00B441C1" w:rsidRPr="00645D2E" w:rsidRDefault="00B441C1" w:rsidP="00B441C1">
            <w:pPr>
              <w:spacing w:after="0" w:line="240" w:lineRule="auto"/>
              <w:ind w:left="-14" w:right="-108"/>
              <w:rPr>
                <w:rFonts w:ascii="Arial" w:hAnsi="Arial" w:cs="Arial"/>
                <w:color w:val="000000" w:themeColor="text1"/>
                <w:sz w:val="20"/>
                <w:szCs w:val="20"/>
                <w:lang w:val="en-GB"/>
              </w:rPr>
            </w:pPr>
            <w:r w:rsidRPr="00645D2E">
              <w:rPr>
                <w:rFonts w:ascii="Arial" w:hAnsi="Arial" w:cs="Arial"/>
                <w:color w:val="000000" w:themeColor="text1"/>
                <w:sz w:val="20"/>
                <w:szCs w:val="20"/>
                <w:lang w:val="en-GB"/>
              </w:rPr>
              <w:t xml:space="preserve">   </w:t>
            </w:r>
            <w:r w:rsidR="00CF2763" w:rsidRPr="00645D2E">
              <w:rPr>
                <w:rFonts w:ascii="Arial" w:hAnsi="Arial" w:cs="Arial"/>
                <w:color w:val="000000" w:themeColor="text1"/>
                <w:sz w:val="20"/>
                <w:szCs w:val="20"/>
                <w:lang w:val="en-GB"/>
              </w:rPr>
              <w:t>compensation</w:t>
            </w:r>
          </w:p>
        </w:tc>
        <w:tc>
          <w:tcPr>
            <w:tcW w:w="1444" w:type="dxa"/>
            <w:tcBorders>
              <w:top w:val="nil"/>
              <w:left w:val="nil"/>
              <w:bottom w:val="single" w:sz="4" w:space="0" w:color="auto"/>
              <w:right w:val="nil"/>
            </w:tcBorders>
          </w:tcPr>
          <w:p w14:paraId="1092E83D" w14:textId="249E5E4B" w:rsidR="00B441C1" w:rsidRPr="00645D2E" w:rsidRDefault="008A414D"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9,015</w:t>
            </w:r>
          </w:p>
        </w:tc>
        <w:tc>
          <w:tcPr>
            <w:tcW w:w="1445" w:type="dxa"/>
            <w:tcBorders>
              <w:top w:val="nil"/>
              <w:left w:val="nil"/>
              <w:bottom w:val="single" w:sz="4" w:space="0" w:color="auto"/>
              <w:right w:val="nil"/>
            </w:tcBorders>
          </w:tcPr>
          <w:p w14:paraId="6EE4155E" w14:textId="2B8DA025" w:rsidR="00B441C1" w:rsidRPr="00645D2E" w:rsidRDefault="00B34DEB"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9,463</w:t>
            </w:r>
          </w:p>
        </w:tc>
        <w:tc>
          <w:tcPr>
            <w:tcW w:w="1444" w:type="dxa"/>
            <w:tcBorders>
              <w:top w:val="nil"/>
              <w:left w:val="nil"/>
              <w:bottom w:val="single" w:sz="4" w:space="0" w:color="auto"/>
              <w:right w:val="nil"/>
            </w:tcBorders>
          </w:tcPr>
          <w:p w14:paraId="3F14B39B" w14:textId="05908313" w:rsidR="00B441C1" w:rsidRPr="00645D2E" w:rsidRDefault="00F94C2F"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6,727</w:t>
            </w:r>
          </w:p>
        </w:tc>
        <w:tc>
          <w:tcPr>
            <w:tcW w:w="1445" w:type="dxa"/>
            <w:tcBorders>
              <w:top w:val="nil"/>
              <w:left w:val="nil"/>
              <w:bottom w:val="single" w:sz="4" w:space="0" w:color="auto"/>
              <w:right w:val="nil"/>
            </w:tcBorders>
          </w:tcPr>
          <w:p w14:paraId="183B0FE9" w14:textId="780676B2" w:rsidR="00B441C1" w:rsidRPr="00645D2E" w:rsidRDefault="00DE3B91" w:rsidP="00B441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7,169</w:t>
            </w:r>
          </w:p>
        </w:tc>
      </w:tr>
    </w:tbl>
    <w:p w14:paraId="53DD5466" w14:textId="77777777" w:rsidR="00197AD9" w:rsidRDefault="00197AD9" w:rsidP="00197AD9">
      <w:pPr>
        <w:spacing w:after="0" w:line="240" w:lineRule="auto"/>
        <w:jc w:val="thaiDistribute"/>
        <w:rPr>
          <w:rFonts w:ascii="Arial" w:eastAsia="Calibri" w:hAnsi="Arial" w:cs="Arial"/>
          <w:color w:val="000000" w:themeColor="text1"/>
          <w:sz w:val="20"/>
          <w:szCs w:val="20"/>
          <w:lang w:val="en-GB"/>
        </w:rPr>
      </w:pPr>
    </w:p>
    <w:p w14:paraId="6CFBA4F1" w14:textId="77777777" w:rsidR="00197AD9" w:rsidRDefault="00197AD9" w:rsidP="00197AD9">
      <w:pPr>
        <w:spacing w:after="0" w:line="240" w:lineRule="auto"/>
        <w:jc w:val="thaiDistribute"/>
        <w:rPr>
          <w:rFonts w:ascii="Arial" w:eastAsia="Calibri"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45D2E" w14:paraId="663E20E8" w14:textId="77777777" w:rsidTr="0036220B">
        <w:trPr>
          <w:trHeight w:val="386"/>
        </w:trPr>
        <w:tc>
          <w:tcPr>
            <w:tcW w:w="9450" w:type="dxa"/>
            <w:vAlign w:val="center"/>
          </w:tcPr>
          <w:p w14:paraId="24798DB5" w14:textId="37EA8AE5" w:rsidR="009D49A9" w:rsidRPr="00645D2E" w:rsidRDefault="009D49A9" w:rsidP="00EE6218">
            <w:pPr>
              <w:spacing w:after="0" w:line="240" w:lineRule="auto"/>
              <w:ind w:left="432" w:hanging="541"/>
              <w:jc w:val="both"/>
              <w:rPr>
                <w:rFonts w:ascii="Arial" w:hAnsi="Arial" w:cs="Arial"/>
                <w:color w:val="000000" w:themeColor="text1"/>
                <w:sz w:val="20"/>
                <w:szCs w:val="20"/>
                <w:cs/>
                <w:lang w:val="en-GB"/>
              </w:rPr>
            </w:pPr>
            <w:bookmarkStart w:id="4" w:name="_Hlk197797880"/>
            <w:r w:rsidRPr="00645D2E">
              <w:rPr>
                <w:rFonts w:ascii="Arial" w:hAnsi="Arial" w:cs="Arial"/>
                <w:color w:val="000000" w:themeColor="text1"/>
                <w:sz w:val="20"/>
                <w:szCs w:val="20"/>
                <w:cs/>
                <w:lang w:val="en-GB"/>
              </w:rPr>
              <w:br w:type="page"/>
            </w:r>
            <w:r w:rsidRPr="00645D2E">
              <w:rPr>
                <w:rFonts w:ascii="Arial" w:hAnsi="Arial" w:cs="Arial"/>
                <w:color w:val="000000" w:themeColor="text1"/>
                <w:sz w:val="20"/>
                <w:szCs w:val="20"/>
                <w:cs/>
                <w:lang w:val="en-GB"/>
              </w:rPr>
              <w:br w:type="page"/>
            </w:r>
            <w:r w:rsidR="00B441C1" w:rsidRPr="00645D2E">
              <w:rPr>
                <w:rFonts w:ascii="Arial" w:hAnsi="Arial" w:cs="Arial"/>
                <w:b/>
                <w:bCs/>
                <w:color w:val="000000" w:themeColor="text1"/>
                <w:sz w:val="20"/>
                <w:szCs w:val="20"/>
                <w:lang w:val="en-GB"/>
              </w:rPr>
              <w:t>2</w:t>
            </w:r>
            <w:r w:rsidR="00915EFC">
              <w:rPr>
                <w:rFonts w:ascii="Arial" w:hAnsi="Arial" w:cs="Arial"/>
                <w:b/>
                <w:bCs/>
                <w:color w:val="000000" w:themeColor="text1"/>
                <w:sz w:val="20"/>
                <w:szCs w:val="20"/>
                <w:lang w:val="en-GB"/>
              </w:rPr>
              <w:t>3</w:t>
            </w:r>
            <w:r w:rsidRPr="00645D2E">
              <w:rPr>
                <w:rFonts w:ascii="Arial" w:hAnsi="Arial" w:cs="Arial"/>
                <w:color w:val="000000" w:themeColor="text1"/>
              </w:rPr>
              <w:tab/>
            </w:r>
            <w:r w:rsidRPr="00645D2E">
              <w:rPr>
                <w:rFonts w:ascii="Arial" w:hAnsi="Arial" w:cs="Arial"/>
                <w:b/>
                <w:bCs/>
                <w:color w:val="000000" w:themeColor="text1"/>
                <w:sz w:val="20"/>
                <w:szCs w:val="20"/>
                <w:lang w:val="en-GB"/>
              </w:rPr>
              <w:t xml:space="preserve">Commitments and </w:t>
            </w:r>
            <w:r w:rsidR="00FC17E7" w:rsidRPr="00645D2E">
              <w:rPr>
                <w:rFonts w:ascii="Arial" w:hAnsi="Arial" w:cs="Arial"/>
                <w:b/>
                <w:bCs/>
                <w:color w:val="000000" w:themeColor="text1"/>
                <w:sz w:val="20"/>
                <w:szCs w:val="20"/>
                <w:lang w:val="en-GB"/>
              </w:rPr>
              <w:t>contingent liabilities</w:t>
            </w:r>
          </w:p>
        </w:tc>
      </w:tr>
      <w:bookmarkEnd w:id="4"/>
    </w:tbl>
    <w:p w14:paraId="4B2E972F" w14:textId="77777777" w:rsidR="00197AD9" w:rsidRDefault="00197AD9" w:rsidP="00197AD9">
      <w:pPr>
        <w:spacing w:after="0" w:line="240" w:lineRule="auto"/>
        <w:jc w:val="thaiDistribute"/>
        <w:rPr>
          <w:rFonts w:ascii="Arial" w:eastAsia="Calibri" w:hAnsi="Arial" w:cs="Arial"/>
          <w:color w:val="000000" w:themeColor="text1"/>
          <w:sz w:val="20"/>
          <w:szCs w:val="20"/>
          <w:lang w:val="en-GB"/>
        </w:rPr>
      </w:pPr>
    </w:p>
    <w:p w14:paraId="1682E006" w14:textId="533AB0FC" w:rsidR="009D49A9" w:rsidRPr="00645D2E" w:rsidRDefault="00FC17E7" w:rsidP="00073434">
      <w:pPr>
        <w:spacing w:after="0" w:line="240" w:lineRule="auto"/>
        <w:jc w:val="thaiDistribute"/>
        <w:rPr>
          <w:rFonts w:ascii="Arial" w:hAnsi="Arial" w:cs="Arial"/>
          <w:color w:val="000000" w:themeColor="text1"/>
          <w:sz w:val="20"/>
          <w:szCs w:val="20"/>
          <w:lang w:val="en-GB" w:eastAsia="th-TH"/>
        </w:rPr>
      </w:pPr>
      <w:r w:rsidRPr="00645D2E">
        <w:rPr>
          <w:rFonts w:ascii="Arial" w:hAnsi="Arial" w:cs="Arial"/>
          <w:color w:val="000000" w:themeColor="text1"/>
          <w:spacing w:val="-2"/>
          <w:sz w:val="20"/>
          <w:szCs w:val="20"/>
          <w:lang w:val="en-GB" w:eastAsia="th-TH"/>
        </w:rPr>
        <w:t>During</w:t>
      </w:r>
      <w:r w:rsidR="009D49A9" w:rsidRPr="00645D2E">
        <w:rPr>
          <w:rFonts w:ascii="Arial" w:hAnsi="Arial" w:cs="Arial"/>
          <w:color w:val="000000" w:themeColor="text1"/>
          <w:spacing w:val="-2"/>
          <w:sz w:val="20"/>
          <w:szCs w:val="20"/>
          <w:lang w:val="en-GB" w:eastAsia="th-TH"/>
        </w:rPr>
        <w:t xml:space="preserve"> the </w:t>
      </w:r>
      <w:r w:rsidR="00F35D95">
        <w:rPr>
          <w:rFonts w:ascii="Arial" w:hAnsi="Arial" w:cs="Arial"/>
          <w:color w:val="000000" w:themeColor="text1"/>
          <w:spacing w:val="-4"/>
          <w:sz w:val="20"/>
          <w:szCs w:val="20"/>
          <w:lang w:val="en-GB" w:eastAsia="th-TH"/>
        </w:rPr>
        <w:t>six</w:t>
      </w:r>
      <w:r w:rsidR="00B441C1" w:rsidRPr="00645D2E">
        <w:rPr>
          <w:rFonts w:ascii="Arial" w:hAnsi="Arial" w:cs="Arial"/>
          <w:color w:val="000000" w:themeColor="text1"/>
          <w:spacing w:val="-4"/>
          <w:sz w:val="20"/>
          <w:szCs w:val="20"/>
          <w:lang w:val="en-GB" w:eastAsia="th-TH"/>
        </w:rPr>
        <w:t>-month period ended 3</w:t>
      </w:r>
      <w:r w:rsidR="002412C5">
        <w:rPr>
          <w:rFonts w:ascii="Arial" w:hAnsi="Arial" w:cs="Arial"/>
          <w:color w:val="000000" w:themeColor="text1"/>
          <w:spacing w:val="-4"/>
          <w:sz w:val="20"/>
          <w:szCs w:val="20"/>
          <w:lang w:val="en-GB" w:eastAsia="th-TH"/>
        </w:rPr>
        <w:t>0</w:t>
      </w:r>
      <w:r w:rsidR="00B441C1" w:rsidRPr="00645D2E">
        <w:rPr>
          <w:rFonts w:ascii="Arial" w:hAnsi="Arial" w:cs="Arial"/>
          <w:color w:val="000000" w:themeColor="text1"/>
          <w:spacing w:val="-4"/>
          <w:sz w:val="20"/>
          <w:szCs w:val="20"/>
          <w:lang w:val="en-GB" w:eastAsia="th-TH"/>
        </w:rPr>
        <w:t xml:space="preserve"> </w:t>
      </w:r>
      <w:r w:rsidR="002412C5">
        <w:rPr>
          <w:rFonts w:ascii="Arial" w:hAnsi="Arial" w:cs="Arial"/>
          <w:color w:val="000000" w:themeColor="text1"/>
          <w:spacing w:val="-4"/>
          <w:sz w:val="20"/>
          <w:szCs w:val="20"/>
          <w:lang w:val="en-GB" w:eastAsia="th-TH"/>
        </w:rPr>
        <w:t>June</w:t>
      </w:r>
      <w:r w:rsidR="00B441C1" w:rsidRPr="00645D2E">
        <w:rPr>
          <w:rFonts w:ascii="Arial" w:hAnsi="Arial" w:cs="Arial"/>
          <w:color w:val="000000" w:themeColor="text1"/>
          <w:spacing w:val="-4"/>
          <w:sz w:val="20"/>
          <w:szCs w:val="20"/>
          <w:lang w:val="en-GB" w:eastAsia="th-TH"/>
        </w:rPr>
        <w:t xml:space="preserve"> </w:t>
      </w:r>
      <w:r w:rsidR="00B441C1" w:rsidRPr="00645D2E">
        <w:rPr>
          <w:rFonts w:ascii="Arial" w:hAnsi="Arial" w:cs="Arial"/>
          <w:color w:val="000000" w:themeColor="text1"/>
          <w:spacing w:val="-2"/>
          <w:sz w:val="20"/>
          <w:szCs w:val="20"/>
          <w:lang w:val="en-GB" w:eastAsia="th-TH"/>
        </w:rPr>
        <w:t>2026</w:t>
      </w:r>
      <w:r w:rsidR="009D49A9" w:rsidRPr="00645D2E">
        <w:rPr>
          <w:rFonts w:ascii="Arial" w:hAnsi="Arial" w:cs="Arial"/>
          <w:color w:val="000000" w:themeColor="text1"/>
          <w:spacing w:val="-2"/>
          <w:sz w:val="20"/>
          <w:szCs w:val="20"/>
          <w:lang w:val="en-GB" w:eastAsia="th-TH"/>
        </w:rPr>
        <w:t xml:space="preserve">, </w:t>
      </w:r>
      <w:r w:rsidR="00C22F12" w:rsidRPr="00645D2E">
        <w:rPr>
          <w:rFonts w:ascii="Arial" w:hAnsi="Arial" w:cs="Arial"/>
          <w:color w:val="000000" w:themeColor="text1"/>
          <w:spacing w:val="-2"/>
          <w:sz w:val="20"/>
          <w:szCs w:val="20"/>
          <w:lang w:val="en-GB" w:eastAsia="th-TH"/>
        </w:rPr>
        <w:t>the Group and the Company</w:t>
      </w:r>
      <w:r w:rsidR="004F5FBF" w:rsidRPr="00645D2E">
        <w:rPr>
          <w:rFonts w:ascii="Arial" w:hAnsi="Arial" w:cs="Arial"/>
          <w:color w:val="000000" w:themeColor="text1"/>
          <w:spacing w:val="-2"/>
          <w:sz w:val="20"/>
          <w:szCs w:val="20"/>
          <w:lang w:val="en-GB" w:eastAsia="th-TH"/>
        </w:rPr>
        <w:t xml:space="preserve"> had </w:t>
      </w:r>
      <w:r w:rsidR="009D49A9" w:rsidRPr="00645D2E">
        <w:rPr>
          <w:rFonts w:ascii="Arial" w:hAnsi="Arial" w:cs="Arial"/>
          <w:color w:val="000000" w:themeColor="text1"/>
          <w:spacing w:val="-2"/>
          <w:sz w:val="20"/>
          <w:szCs w:val="20"/>
          <w:lang w:val="en-GB" w:eastAsia="th-TH"/>
        </w:rPr>
        <w:t>no significant changes in</w:t>
      </w:r>
      <w:r w:rsidR="009D49A9" w:rsidRPr="00645D2E">
        <w:rPr>
          <w:rFonts w:ascii="Arial" w:hAnsi="Arial" w:cs="Arial"/>
          <w:color w:val="000000" w:themeColor="text1"/>
          <w:sz w:val="20"/>
          <w:szCs w:val="20"/>
          <w:cs/>
          <w:lang w:val="en-GB" w:eastAsia="th-TH"/>
        </w:rPr>
        <w:t xml:space="preserve"> </w:t>
      </w:r>
      <w:r w:rsidR="004F5FBF" w:rsidRPr="00645D2E">
        <w:rPr>
          <w:rFonts w:ascii="Arial" w:hAnsi="Arial" w:cs="Arial"/>
          <w:color w:val="000000" w:themeColor="text1"/>
          <w:sz w:val="20"/>
          <w:szCs w:val="20"/>
          <w:lang w:val="en-GB" w:eastAsia="th-TH"/>
        </w:rPr>
        <w:t>commitments and contingent liabilities</w:t>
      </w:r>
      <w:r w:rsidR="009D49A9" w:rsidRPr="00645D2E">
        <w:rPr>
          <w:rFonts w:ascii="Arial" w:hAnsi="Arial" w:cs="Arial"/>
          <w:color w:val="000000" w:themeColor="text1"/>
          <w:sz w:val="20"/>
          <w:szCs w:val="20"/>
          <w:lang w:val="en-GB" w:eastAsia="th-TH"/>
        </w:rPr>
        <w:t xml:space="preserve"> from the year ended </w:t>
      </w:r>
      <w:r w:rsidR="00B441C1" w:rsidRPr="00645D2E">
        <w:rPr>
          <w:rFonts w:ascii="Arial" w:hAnsi="Arial" w:cs="Arial"/>
          <w:color w:val="000000" w:themeColor="text1"/>
          <w:sz w:val="20"/>
          <w:szCs w:val="20"/>
          <w:lang w:val="en-GB" w:eastAsia="th-TH"/>
        </w:rPr>
        <w:t>31</w:t>
      </w:r>
      <w:r w:rsidR="009D49A9" w:rsidRPr="00645D2E">
        <w:rPr>
          <w:rFonts w:ascii="Arial" w:hAnsi="Arial" w:cs="Arial"/>
          <w:color w:val="000000" w:themeColor="text1"/>
          <w:sz w:val="20"/>
          <w:szCs w:val="20"/>
          <w:lang w:val="en-GB" w:eastAsia="th-TH"/>
        </w:rPr>
        <w:t xml:space="preserve"> </w:t>
      </w:r>
      <w:r w:rsidR="00AC4158" w:rsidRPr="00645D2E">
        <w:rPr>
          <w:rFonts w:ascii="Arial" w:hAnsi="Arial" w:cs="Arial"/>
          <w:color w:val="000000" w:themeColor="text1"/>
          <w:sz w:val="20"/>
          <w:szCs w:val="20"/>
          <w:lang w:val="en-GB" w:eastAsia="th-TH"/>
        </w:rPr>
        <w:t>December</w:t>
      </w:r>
      <w:r w:rsidR="009D49A9" w:rsidRPr="00645D2E">
        <w:rPr>
          <w:rFonts w:ascii="Arial" w:hAnsi="Arial" w:cs="Arial"/>
          <w:color w:val="000000" w:themeColor="text1"/>
          <w:sz w:val="20"/>
          <w:szCs w:val="20"/>
          <w:lang w:val="en-GB" w:eastAsia="th-TH"/>
        </w:rPr>
        <w:t xml:space="preserve"> </w:t>
      </w:r>
      <w:r w:rsidR="00B441C1" w:rsidRPr="00645D2E">
        <w:rPr>
          <w:rFonts w:ascii="Arial" w:hAnsi="Arial" w:cs="Arial"/>
          <w:color w:val="000000" w:themeColor="text1"/>
          <w:sz w:val="20"/>
          <w:szCs w:val="20"/>
          <w:lang w:val="en-GB" w:eastAsia="th-TH"/>
        </w:rPr>
        <w:t>2025</w:t>
      </w:r>
      <w:r w:rsidR="009D49A9" w:rsidRPr="00645D2E">
        <w:rPr>
          <w:rFonts w:ascii="Arial" w:hAnsi="Arial" w:cs="Arial"/>
          <w:color w:val="000000" w:themeColor="text1"/>
          <w:sz w:val="20"/>
          <w:szCs w:val="20"/>
          <w:lang w:val="en-GB" w:eastAsia="th-TH"/>
        </w:rPr>
        <w:t>, except the amounts of the commitments as follows</w:t>
      </w:r>
      <w:r w:rsidR="009D49A9" w:rsidRPr="00645D2E">
        <w:rPr>
          <w:rFonts w:ascii="Arial" w:hAnsi="Arial" w:cs="Arial"/>
          <w:color w:val="000000" w:themeColor="text1"/>
          <w:sz w:val="20"/>
          <w:szCs w:val="20"/>
          <w:cs/>
          <w:lang w:val="en-GB" w:eastAsia="th-TH"/>
        </w:rPr>
        <w:t>:</w:t>
      </w:r>
    </w:p>
    <w:p w14:paraId="7E1C1E37" w14:textId="77777777" w:rsidR="00197AD9" w:rsidRDefault="00197AD9" w:rsidP="00073434">
      <w:pPr>
        <w:spacing w:after="0" w:line="240" w:lineRule="auto"/>
        <w:jc w:val="thaiDistribute"/>
        <w:rPr>
          <w:rFonts w:ascii="Arial" w:eastAsia="Calibri" w:hAnsi="Arial" w:cs="Arial"/>
          <w:color w:val="000000" w:themeColor="text1"/>
          <w:sz w:val="20"/>
          <w:szCs w:val="20"/>
          <w:lang w:val="en-GB"/>
        </w:rPr>
      </w:pPr>
    </w:p>
    <w:p w14:paraId="62331994" w14:textId="77777777" w:rsidR="009D49A9" w:rsidRPr="00645D2E" w:rsidRDefault="009D49A9" w:rsidP="00073434">
      <w:pPr>
        <w:spacing w:after="0" w:line="240" w:lineRule="auto"/>
        <w:jc w:val="thaiDistribute"/>
        <w:rPr>
          <w:rFonts w:ascii="Arial" w:hAnsi="Arial" w:cs="Arial"/>
          <w:b/>
          <w:bCs/>
          <w:color w:val="000000" w:themeColor="text1"/>
          <w:sz w:val="20"/>
          <w:szCs w:val="20"/>
          <w:lang w:val="en-GB"/>
        </w:rPr>
      </w:pPr>
      <w:r w:rsidRPr="00645D2E">
        <w:rPr>
          <w:rFonts w:ascii="Arial" w:hAnsi="Arial" w:cs="Arial"/>
          <w:b/>
          <w:bCs/>
          <w:color w:val="000000" w:themeColor="text1"/>
          <w:sz w:val="20"/>
          <w:szCs w:val="20"/>
          <w:lang w:val="en-GB"/>
        </w:rPr>
        <w:t>Commitments</w:t>
      </w:r>
    </w:p>
    <w:p w14:paraId="22BD089F" w14:textId="77777777" w:rsidR="00197AD9" w:rsidRDefault="00197AD9" w:rsidP="00073434">
      <w:pPr>
        <w:spacing w:after="0" w:line="240" w:lineRule="auto"/>
        <w:jc w:val="thaiDistribute"/>
        <w:rPr>
          <w:rFonts w:ascii="Arial" w:eastAsia="Calibri" w:hAnsi="Arial" w:cs="Arial"/>
          <w:color w:val="000000" w:themeColor="text1"/>
          <w:sz w:val="20"/>
          <w:szCs w:val="20"/>
          <w:lang w:val="en-GB"/>
        </w:rPr>
      </w:pPr>
    </w:p>
    <w:p w14:paraId="2624A4D8" w14:textId="6CE57CA3" w:rsidR="009D49A9" w:rsidRPr="00645D2E" w:rsidRDefault="009D49A9" w:rsidP="00073434">
      <w:pPr>
        <w:spacing w:after="0" w:line="240" w:lineRule="auto"/>
        <w:jc w:val="thaiDistribute"/>
        <w:rPr>
          <w:rFonts w:ascii="Arial" w:hAnsi="Arial" w:cs="Arial"/>
          <w:color w:val="000000" w:themeColor="text1"/>
          <w:sz w:val="20"/>
          <w:szCs w:val="20"/>
          <w:lang w:val="en-GB" w:eastAsia="th-TH"/>
        </w:rPr>
      </w:pPr>
      <w:r w:rsidRPr="00645D2E">
        <w:rPr>
          <w:rFonts w:ascii="Arial" w:hAnsi="Arial" w:cs="Arial"/>
          <w:color w:val="000000" w:themeColor="text1"/>
          <w:sz w:val="20"/>
          <w:szCs w:val="20"/>
          <w:lang w:val="en-GB"/>
        </w:rPr>
        <w:t xml:space="preserve">As </w:t>
      </w:r>
      <w:proofErr w:type="gramStart"/>
      <w:r w:rsidRPr="00645D2E">
        <w:rPr>
          <w:rFonts w:ascii="Arial" w:hAnsi="Arial" w:cs="Arial"/>
          <w:color w:val="000000" w:themeColor="text1"/>
          <w:sz w:val="20"/>
          <w:szCs w:val="20"/>
          <w:lang w:val="en-GB"/>
        </w:rPr>
        <w:t>at</w:t>
      </w:r>
      <w:proofErr w:type="gramEnd"/>
      <w:r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w:t>
      </w:r>
      <w:r w:rsidR="00583E23">
        <w:rPr>
          <w:rFonts w:ascii="Arial" w:hAnsi="Arial" w:cs="Arial"/>
          <w:color w:val="000000" w:themeColor="text1"/>
          <w:sz w:val="20"/>
          <w:szCs w:val="20"/>
          <w:lang w:val="en-GB"/>
        </w:rPr>
        <w:t>0</w:t>
      </w:r>
      <w:r w:rsidR="00B441C1" w:rsidRPr="00645D2E">
        <w:rPr>
          <w:rFonts w:ascii="Arial" w:hAnsi="Arial" w:cs="Arial"/>
          <w:color w:val="000000" w:themeColor="text1"/>
          <w:sz w:val="20"/>
          <w:szCs w:val="20"/>
          <w:lang w:val="en-GB"/>
        </w:rPr>
        <w:t xml:space="preserve"> </w:t>
      </w:r>
      <w:r w:rsidR="00583E23">
        <w:rPr>
          <w:rFonts w:ascii="Arial" w:hAnsi="Arial" w:cs="Arial"/>
          <w:color w:val="000000" w:themeColor="text1"/>
          <w:sz w:val="20"/>
          <w:szCs w:val="20"/>
          <w:lang w:val="en-GB"/>
        </w:rPr>
        <w:t>June</w:t>
      </w:r>
      <w:r w:rsidR="00B441C1" w:rsidRPr="00645D2E">
        <w:rPr>
          <w:rFonts w:ascii="Arial" w:hAnsi="Arial" w:cs="Arial"/>
          <w:color w:val="000000" w:themeColor="text1"/>
          <w:sz w:val="20"/>
          <w:szCs w:val="20"/>
          <w:lang w:val="en-GB"/>
        </w:rPr>
        <w:t xml:space="preserve"> 2026</w:t>
      </w:r>
      <w:r w:rsidRPr="00645D2E">
        <w:rPr>
          <w:rFonts w:ascii="Arial" w:hAnsi="Arial" w:cs="Arial"/>
          <w:color w:val="000000" w:themeColor="text1"/>
          <w:sz w:val="20"/>
          <w:szCs w:val="20"/>
          <w:lang w:val="en-GB"/>
        </w:rPr>
        <w:t>, the</w:t>
      </w:r>
      <w:r w:rsidRPr="00645D2E">
        <w:rPr>
          <w:rFonts w:ascii="Arial" w:hAnsi="Arial" w:cs="Arial"/>
          <w:color w:val="000000" w:themeColor="text1"/>
          <w:sz w:val="20"/>
          <w:szCs w:val="20"/>
          <w:lang w:val="en-GB" w:eastAsia="th-TH"/>
        </w:rPr>
        <w:t xml:space="preserve"> Group and the Company had following commitments:</w:t>
      </w:r>
    </w:p>
    <w:p w14:paraId="1E538F99" w14:textId="77777777" w:rsidR="00197AD9" w:rsidRDefault="00197AD9" w:rsidP="00073434">
      <w:pPr>
        <w:spacing w:after="0" w:line="240" w:lineRule="auto"/>
        <w:jc w:val="thaiDistribute"/>
        <w:rPr>
          <w:rFonts w:ascii="Arial" w:eastAsia="Calibri" w:hAnsi="Arial" w:cs="Arial"/>
          <w:color w:val="000000" w:themeColor="text1"/>
          <w:sz w:val="20"/>
          <w:szCs w:val="20"/>
          <w:lang w:val="en-GB"/>
        </w:rPr>
      </w:pPr>
    </w:p>
    <w:p w14:paraId="077340A4" w14:textId="461353D6" w:rsidR="009D49A9" w:rsidRPr="00645D2E" w:rsidRDefault="009D49A9" w:rsidP="00073434">
      <w:pPr>
        <w:spacing w:after="0" w:line="240" w:lineRule="auto"/>
        <w:ind w:left="540" w:hanging="540"/>
        <w:jc w:val="thaiDistribute"/>
        <w:rPr>
          <w:rFonts w:ascii="Arial" w:hAnsi="Arial" w:cs="Arial"/>
          <w:color w:val="000000" w:themeColor="text1"/>
          <w:sz w:val="20"/>
          <w:szCs w:val="20"/>
          <w:cs/>
        </w:rPr>
      </w:pPr>
      <w:r w:rsidRPr="00645D2E">
        <w:rPr>
          <w:rFonts w:ascii="Arial" w:hAnsi="Arial" w:cs="Arial"/>
          <w:color w:val="000000" w:themeColor="text1"/>
          <w:sz w:val="20"/>
          <w:szCs w:val="20"/>
          <w:lang w:val="en-GB"/>
        </w:rPr>
        <w:t>a</w:t>
      </w:r>
      <w:r w:rsidRPr="00645D2E">
        <w:rPr>
          <w:rFonts w:ascii="Arial" w:hAnsi="Arial" w:cs="Arial"/>
          <w:color w:val="000000" w:themeColor="text1"/>
          <w:sz w:val="20"/>
          <w:szCs w:val="20"/>
          <w:cs/>
          <w:lang w:val="en-GB"/>
        </w:rPr>
        <w:t>)</w:t>
      </w:r>
      <w:r w:rsidRPr="00645D2E">
        <w:rPr>
          <w:rFonts w:ascii="Arial" w:hAnsi="Arial" w:cs="Arial"/>
          <w:color w:val="000000" w:themeColor="text1"/>
          <w:sz w:val="20"/>
          <w:szCs w:val="20"/>
          <w:lang w:val="en-GB"/>
        </w:rPr>
        <w:tab/>
      </w:r>
      <w:r w:rsidR="0036220B" w:rsidRPr="00645D2E">
        <w:rPr>
          <w:rFonts w:ascii="Arial" w:hAnsi="Arial" w:cs="Arial"/>
          <w:color w:val="000000" w:themeColor="text1"/>
          <w:spacing w:val="-2"/>
          <w:sz w:val="20"/>
          <w:szCs w:val="20"/>
          <w:lang w:val="en-GB"/>
        </w:rPr>
        <w:t>The Group ha</w:t>
      </w:r>
      <w:r w:rsidR="001F4043" w:rsidRPr="00645D2E">
        <w:rPr>
          <w:rFonts w:ascii="Arial" w:hAnsi="Arial" w:cs="Arial"/>
          <w:color w:val="000000" w:themeColor="text1"/>
          <w:spacing w:val="-2"/>
          <w:sz w:val="20"/>
          <w:szCs w:val="20"/>
          <w:lang w:val="en-GB"/>
        </w:rPr>
        <w:t>d</w:t>
      </w:r>
      <w:r w:rsidR="0036220B" w:rsidRPr="00645D2E">
        <w:rPr>
          <w:rFonts w:ascii="Arial" w:hAnsi="Arial" w:cs="Arial"/>
          <w:color w:val="000000" w:themeColor="text1"/>
          <w:spacing w:val="-2"/>
          <w:sz w:val="20"/>
          <w:szCs w:val="20"/>
          <w:lang w:val="en-GB"/>
        </w:rPr>
        <w:t xml:space="preserve"> commitments under </w:t>
      </w:r>
      <w:proofErr w:type="gramStart"/>
      <w:r w:rsidR="0036220B" w:rsidRPr="00645D2E">
        <w:rPr>
          <w:rFonts w:ascii="Arial" w:hAnsi="Arial" w:cs="Arial"/>
          <w:color w:val="000000" w:themeColor="text1"/>
          <w:spacing w:val="-2"/>
          <w:sz w:val="20"/>
          <w:szCs w:val="20"/>
          <w:lang w:val="en-GB"/>
        </w:rPr>
        <w:t>guarantee</w:t>
      </w:r>
      <w:proofErr w:type="gramEnd"/>
      <w:r w:rsidR="0036220B" w:rsidRPr="00645D2E">
        <w:rPr>
          <w:rFonts w:ascii="Arial" w:hAnsi="Arial" w:cs="Arial"/>
          <w:color w:val="000000" w:themeColor="text1"/>
          <w:spacing w:val="-2"/>
          <w:sz w:val="20"/>
          <w:szCs w:val="20"/>
          <w:lang w:val="en-GB"/>
        </w:rPr>
        <w:t xml:space="preserve"> agreements with financial institutions</w:t>
      </w:r>
      <w:r w:rsidR="00DD4AF7" w:rsidRPr="00645D2E">
        <w:rPr>
          <w:rFonts w:ascii="Arial" w:hAnsi="Arial" w:cs="Arial"/>
          <w:color w:val="000000" w:themeColor="text1"/>
          <w:sz w:val="20"/>
          <w:szCs w:val="20"/>
          <w:lang w:val="en-GB"/>
        </w:rPr>
        <w:t xml:space="preserve"> t</w:t>
      </w:r>
      <w:r w:rsidR="001F4043" w:rsidRPr="00645D2E">
        <w:rPr>
          <w:rFonts w:ascii="Arial" w:hAnsi="Arial" w:cs="Arial"/>
          <w:color w:val="000000" w:themeColor="text1"/>
          <w:sz w:val="20"/>
          <w:szCs w:val="20"/>
          <w:lang w:val="en-GB"/>
        </w:rPr>
        <w:t>o pledge for</w:t>
      </w:r>
      <w:r w:rsidR="0036220B" w:rsidRPr="00645D2E">
        <w:rPr>
          <w:rFonts w:ascii="Arial" w:hAnsi="Arial" w:cs="Arial"/>
          <w:color w:val="000000" w:themeColor="text1"/>
          <w:sz w:val="20"/>
          <w:szCs w:val="20"/>
          <w:lang w:val="en-GB"/>
        </w:rPr>
        <w:t xml:space="preserve"> the use of electricity and for other purposes amounting to </w:t>
      </w:r>
      <w:r w:rsidR="00F62227" w:rsidRPr="00645D2E">
        <w:rPr>
          <w:rFonts w:ascii="Arial" w:hAnsi="Arial" w:cs="Arial"/>
          <w:color w:val="000000" w:themeColor="text1"/>
          <w:sz w:val="20"/>
          <w:szCs w:val="20"/>
          <w:lang w:val="en-GB"/>
        </w:rPr>
        <w:t>Baht</w:t>
      </w:r>
      <w:r w:rsidR="00014621" w:rsidRPr="00645D2E">
        <w:rPr>
          <w:rFonts w:ascii="Arial" w:hAnsi="Arial" w:cs="Arial"/>
          <w:color w:val="000000" w:themeColor="text1"/>
          <w:sz w:val="20"/>
          <w:szCs w:val="20"/>
          <w:lang w:eastAsia="en-GB"/>
        </w:rPr>
        <w:t xml:space="preserve"> 1.74</w:t>
      </w:r>
      <w:r w:rsidR="003F000B" w:rsidRPr="00645D2E">
        <w:rPr>
          <w:rFonts w:ascii="Arial" w:hAnsi="Arial" w:cs="Arial"/>
          <w:color w:val="000000" w:themeColor="text1"/>
          <w:sz w:val="20"/>
          <w:szCs w:val="20"/>
          <w:lang w:eastAsia="en-GB"/>
        </w:rPr>
        <w:t xml:space="preserve"> </w:t>
      </w:r>
      <w:r w:rsidR="0036220B" w:rsidRPr="00645D2E">
        <w:rPr>
          <w:rFonts w:ascii="Arial" w:hAnsi="Arial" w:cs="Arial"/>
          <w:color w:val="000000" w:themeColor="text1"/>
          <w:sz w:val="20"/>
          <w:szCs w:val="20"/>
          <w:lang w:val="en-GB"/>
        </w:rPr>
        <w:t>million</w:t>
      </w:r>
      <w:r w:rsidR="00F62227" w:rsidRPr="00645D2E">
        <w:rPr>
          <w:rFonts w:ascii="Arial" w:hAnsi="Arial" w:cs="Arial"/>
          <w:color w:val="000000" w:themeColor="text1"/>
          <w:sz w:val="20"/>
          <w:szCs w:val="20"/>
          <w:lang w:val="en-GB"/>
        </w:rPr>
        <w:t xml:space="preserve"> </w:t>
      </w:r>
      <w:r w:rsidR="0036220B" w:rsidRPr="00645D2E">
        <w:rPr>
          <w:rFonts w:ascii="Arial" w:hAnsi="Arial" w:cs="Arial"/>
          <w:color w:val="000000" w:themeColor="text1"/>
          <w:sz w:val="20"/>
          <w:szCs w:val="20"/>
          <w:lang w:val="en-GB"/>
        </w:rPr>
        <w:t xml:space="preserve">(as </w:t>
      </w:r>
      <w:proofErr w:type="gramStart"/>
      <w:r w:rsidR="00F62227" w:rsidRPr="00645D2E">
        <w:rPr>
          <w:rFonts w:ascii="Arial" w:hAnsi="Arial" w:cs="Arial"/>
          <w:color w:val="000000" w:themeColor="text1"/>
          <w:sz w:val="20"/>
          <w:szCs w:val="20"/>
          <w:lang w:val="en-GB"/>
        </w:rPr>
        <w:t>at</w:t>
      </w:r>
      <w:proofErr w:type="gramEnd"/>
      <w:r w:rsidR="0036220B" w:rsidRPr="00645D2E">
        <w:rPr>
          <w:rFonts w:ascii="Arial" w:hAnsi="Arial" w:cs="Arial"/>
          <w:color w:val="000000" w:themeColor="text1"/>
          <w:sz w:val="20"/>
          <w:szCs w:val="20"/>
          <w:lang w:val="en-GB"/>
        </w:rPr>
        <w:t xml:space="preserve"> </w:t>
      </w:r>
      <w:r w:rsidR="00B441C1" w:rsidRPr="00645D2E">
        <w:rPr>
          <w:rFonts w:ascii="Arial" w:hAnsi="Arial" w:cs="Arial"/>
          <w:color w:val="000000" w:themeColor="text1"/>
          <w:sz w:val="20"/>
          <w:szCs w:val="20"/>
          <w:lang w:val="en-GB"/>
        </w:rPr>
        <w:t>31</w:t>
      </w:r>
      <w:r w:rsidR="00F62227" w:rsidRPr="00645D2E">
        <w:rPr>
          <w:rFonts w:ascii="Arial" w:hAnsi="Arial" w:cs="Arial"/>
          <w:color w:val="000000" w:themeColor="text1"/>
          <w:sz w:val="20"/>
          <w:szCs w:val="20"/>
          <w:lang w:val="en-GB"/>
        </w:rPr>
        <w:t xml:space="preserve"> </w:t>
      </w:r>
      <w:r w:rsidR="0036220B" w:rsidRPr="00645D2E">
        <w:rPr>
          <w:rFonts w:ascii="Arial" w:hAnsi="Arial" w:cs="Arial"/>
          <w:color w:val="000000" w:themeColor="text1"/>
          <w:sz w:val="20"/>
          <w:szCs w:val="20"/>
          <w:lang w:val="en-GB"/>
        </w:rPr>
        <w:t xml:space="preserve">December </w:t>
      </w:r>
      <w:r w:rsidR="00B441C1" w:rsidRPr="00645D2E">
        <w:rPr>
          <w:rFonts w:ascii="Arial" w:hAnsi="Arial" w:cs="Arial"/>
          <w:color w:val="000000" w:themeColor="text1"/>
          <w:sz w:val="20"/>
          <w:szCs w:val="20"/>
          <w:lang w:val="en-GB"/>
        </w:rPr>
        <w:t>2025</w:t>
      </w:r>
      <w:r w:rsidR="00F62227" w:rsidRPr="00645D2E">
        <w:rPr>
          <w:rFonts w:ascii="Arial" w:hAnsi="Arial" w:cs="Arial"/>
          <w:color w:val="000000" w:themeColor="text1"/>
          <w:sz w:val="20"/>
          <w:szCs w:val="20"/>
          <w:lang w:val="en-GB"/>
        </w:rPr>
        <w:t>: Baht</w:t>
      </w:r>
      <w:r w:rsidR="0036220B" w:rsidRPr="00645D2E">
        <w:rPr>
          <w:rFonts w:ascii="Arial" w:hAnsi="Arial" w:cs="Arial"/>
          <w:color w:val="000000" w:themeColor="text1"/>
          <w:sz w:val="20"/>
          <w:szCs w:val="20"/>
          <w:lang w:val="en-GB"/>
        </w:rPr>
        <w:t xml:space="preserve"> </w:t>
      </w:r>
      <w:r w:rsidR="00B6094A" w:rsidRPr="00645D2E">
        <w:rPr>
          <w:rFonts w:ascii="Arial" w:hAnsi="Arial" w:cs="Arial"/>
          <w:color w:val="000000" w:themeColor="text1"/>
          <w:sz w:val="20"/>
          <w:szCs w:val="20"/>
          <w:lang w:val="en-GB"/>
        </w:rPr>
        <w:t>1.74</w:t>
      </w:r>
      <w:r w:rsidR="006133B6" w:rsidRPr="00645D2E">
        <w:rPr>
          <w:rFonts w:ascii="Arial" w:hAnsi="Arial" w:cs="Arial"/>
          <w:color w:val="000000" w:themeColor="text1"/>
          <w:sz w:val="20"/>
          <w:szCs w:val="20"/>
          <w:lang w:val="en-GB"/>
        </w:rPr>
        <w:t xml:space="preserve"> million</w:t>
      </w:r>
      <w:r w:rsidR="0036220B" w:rsidRPr="00645D2E">
        <w:rPr>
          <w:rFonts w:ascii="Arial" w:hAnsi="Arial" w:cs="Arial"/>
          <w:color w:val="000000" w:themeColor="text1"/>
          <w:sz w:val="20"/>
          <w:szCs w:val="20"/>
          <w:lang w:val="en-GB"/>
        </w:rPr>
        <w:t>).</w:t>
      </w:r>
    </w:p>
    <w:p w14:paraId="04BA98AC" w14:textId="77777777" w:rsidR="00197AD9" w:rsidRDefault="00197AD9" w:rsidP="00073434">
      <w:pPr>
        <w:spacing w:after="0" w:line="240" w:lineRule="auto"/>
        <w:jc w:val="thaiDistribute"/>
        <w:rPr>
          <w:rFonts w:ascii="Arial" w:eastAsia="Calibri" w:hAnsi="Arial" w:cs="Arial"/>
          <w:color w:val="000000" w:themeColor="text1"/>
          <w:sz w:val="20"/>
          <w:szCs w:val="20"/>
          <w:lang w:val="en-GB"/>
        </w:rPr>
      </w:pPr>
    </w:p>
    <w:p w14:paraId="3ADADA64" w14:textId="08D3FC5F" w:rsidR="009D49A9" w:rsidRPr="00645D2E" w:rsidRDefault="009D49A9" w:rsidP="00073434">
      <w:pPr>
        <w:spacing w:after="0" w:line="240" w:lineRule="auto"/>
        <w:ind w:left="540" w:hanging="540"/>
        <w:jc w:val="thaiDistribute"/>
        <w:rPr>
          <w:rFonts w:ascii="Arial" w:hAnsi="Arial" w:cs="Arial"/>
          <w:color w:val="000000" w:themeColor="text1"/>
          <w:sz w:val="20"/>
          <w:szCs w:val="20"/>
        </w:rPr>
      </w:pPr>
      <w:r w:rsidRPr="00645D2E">
        <w:rPr>
          <w:rFonts w:ascii="Arial" w:hAnsi="Arial" w:cs="Arial"/>
          <w:color w:val="000000" w:themeColor="text1"/>
          <w:sz w:val="20"/>
          <w:szCs w:val="20"/>
        </w:rPr>
        <w:t>b</w:t>
      </w:r>
      <w:r w:rsidRPr="00645D2E">
        <w:rPr>
          <w:rFonts w:ascii="Arial" w:hAnsi="Arial" w:cs="Arial"/>
          <w:color w:val="000000" w:themeColor="text1"/>
          <w:sz w:val="20"/>
          <w:szCs w:val="20"/>
          <w:cs/>
        </w:rPr>
        <w:t>)</w:t>
      </w:r>
      <w:r w:rsidRPr="00645D2E">
        <w:rPr>
          <w:rFonts w:ascii="Arial" w:hAnsi="Arial" w:cs="Arial"/>
          <w:color w:val="000000" w:themeColor="text1"/>
          <w:sz w:val="20"/>
          <w:szCs w:val="20"/>
          <w:lang w:val="en-GB"/>
        </w:rPr>
        <w:tab/>
      </w:r>
      <w:r w:rsidR="00CA23EA" w:rsidRPr="00645D2E">
        <w:rPr>
          <w:rFonts w:ascii="Arial" w:hAnsi="Arial" w:cs="Arial"/>
          <w:color w:val="000000" w:themeColor="text1"/>
          <w:sz w:val="20"/>
          <w:szCs w:val="20"/>
        </w:rPr>
        <w:t xml:space="preserve">The Group have capital expenditures not yet </w:t>
      </w:r>
      <w:proofErr w:type="spellStart"/>
      <w:r w:rsidR="00CA23EA" w:rsidRPr="00645D2E">
        <w:rPr>
          <w:rFonts w:ascii="Arial" w:hAnsi="Arial" w:cs="Arial"/>
          <w:color w:val="000000" w:themeColor="text1"/>
          <w:sz w:val="20"/>
          <w:szCs w:val="20"/>
        </w:rPr>
        <w:t>recogni</w:t>
      </w:r>
      <w:r w:rsidR="00684A24" w:rsidRPr="00645D2E">
        <w:rPr>
          <w:rFonts w:ascii="Arial" w:hAnsi="Arial" w:cs="Arial"/>
          <w:color w:val="000000" w:themeColor="text1"/>
          <w:sz w:val="20"/>
          <w:szCs w:val="20"/>
        </w:rPr>
        <w:t>s</w:t>
      </w:r>
      <w:r w:rsidR="00CA23EA" w:rsidRPr="00645D2E">
        <w:rPr>
          <w:rFonts w:ascii="Arial" w:hAnsi="Arial" w:cs="Arial"/>
          <w:color w:val="000000" w:themeColor="text1"/>
          <w:sz w:val="20"/>
          <w:szCs w:val="20"/>
        </w:rPr>
        <w:t>ed</w:t>
      </w:r>
      <w:proofErr w:type="spellEnd"/>
      <w:r w:rsidR="00CA23EA" w:rsidRPr="00645D2E">
        <w:rPr>
          <w:rFonts w:ascii="Arial" w:hAnsi="Arial" w:cs="Arial"/>
          <w:color w:val="000000" w:themeColor="text1"/>
          <w:sz w:val="20"/>
          <w:szCs w:val="20"/>
        </w:rPr>
        <w:t xml:space="preserve"> in the financial </w:t>
      </w:r>
      <w:r w:rsidR="00054D41">
        <w:rPr>
          <w:rFonts w:ascii="Arial" w:hAnsi="Arial" w:cs="Arial"/>
          <w:color w:val="000000" w:themeColor="text1"/>
          <w:sz w:val="20"/>
          <w:szCs w:val="20"/>
        </w:rPr>
        <w:t>information</w:t>
      </w:r>
      <w:r w:rsidR="006133B6" w:rsidRPr="00645D2E">
        <w:rPr>
          <w:rFonts w:ascii="Arial" w:hAnsi="Arial" w:cs="Arial"/>
          <w:color w:val="000000" w:themeColor="text1"/>
          <w:sz w:val="20"/>
          <w:szCs w:val="20"/>
        </w:rPr>
        <w:t xml:space="preserve"> </w:t>
      </w:r>
      <w:r w:rsidR="00CA23EA" w:rsidRPr="00645D2E">
        <w:rPr>
          <w:rFonts w:ascii="Arial" w:hAnsi="Arial" w:cs="Arial"/>
          <w:color w:val="000000" w:themeColor="text1"/>
          <w:sz w:val="20"/>
          <w:szCs w:val="20"/>
        </w:rPr>
        <w:t>amounting to</w:t>
      </w:r>
      <w:r w:rsidR="00684A24"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rPr>
        <w:br/>
      </w:r>
      <w:r w:rsidR="00684A24" w:rsidRPr="00645D2E">
        <w:rPr>
          <w:rFonts w:ascii="Arial" w:hAnsi="Arial" w:cs="Arial"/>
          <w:color w:val="000000" w:themeColor="text1"/>
          <w:sz w:val="20"/>
          <w:szCs w:val="20"/>
        </w:rPr>
        <w:t>Baht</w:t>
      </w:r>
      <w:r w:rsidR="00CA23EA" w:rsidRPr="00645D2E">
        <w:rPr>
          <w:rFonts w:ascii="Arial" w:hAnsi="Arial" w:cs="Arial"/>
          <w:color w:val="000000" w:themeColor="text1"/>
          <w:sz w:val="20"/>
          <w:szCs w:val="20"/>
        </w:rPr>
        <w:t xml:space="preserve"> </w:t>
      </w:r>
      <w:r w:rsidR="00F51F88">
        <w:rPr>
          <w:rFonts w:ascii="Arial" w:hAnsi="Arial" w:cs="Arial"/>
          <w:color w:val="000000" w:themeColor="text1"/>
          <w:sz w:val="20"/>
          <w:szCs w:val="20"/>
        </w:rPr>
        <w:t>4</w:t>
      </w:r>
      <w:r w:rsidR="003F2EBE" w:rsidRPr="00645D2E">
        <w:rPr>
          <w:rFonts w:ascii="Arial" w:hAnsi="Arial" w:cs="Arial"/>
          <w:color w:val="000000" w:themeColor="text1"/>
          <w:sz w:val="20"/>
          <w:szCs w:val="20"/>
        </w:rPr>
        <w:t>.</w:t>
      </w:r>
      <w:r w:rsidR="00F51F88">
        <w:rPr>
          <w:rFonts w:ascii="Arial" w:hAnsi="Arial" w:cs="Arial"/>
          <w:color w:val="000000" w:themeColor="text1"/>
          <w:sz w:val="20"/>
          <w:szCs w:val="20"/>
        </w:rPr>
        <w:t>4</w:t>
      </w:r>
      <w:r w:rsidR="00B2451F" w:rsidRPr="00645D2E">
        <w:rPr>
          <w:rFonts w:ascii="Arial" w:hAnsi="Arial" w:cs="Arial"/>
          <w:color w:val="000000" w:themeColor="text1"/>
          <w:sz w:val="20"/>
          <w:szCs w:val="20"/>
        </w:rPr>
        <w:t>2</w:t>
      </w:r>
      <w:r w:rsidR="003F000B" w:rsidRPr="00645D2E">
        <w:rPr>
          <w:rFonts w:ascii="Arial" w:hAnsi="Arial" w:cs="Arial"/>
          <w:color w:val="000000" w:themeColor="text1"/>
          <w:sz w:val="20"/>
          <w:szCs w:val="20"/>
          <w:lang w:val="en-GB" w:eastAsia="en-GB"/>
        </w:rPr>
        <w:t xml:space="preserve"> </w:t>
      </w:r>
      <w:r w:rsidR="00CA23EA" w:rsidRPr="00645D2E">
        <w:rPr>
          <w:rFonts w:ascii="Arial" w:hAnsi="Arial" w:cs="Arial"/>
          <w:color w:val="000000" w:themeColor="text1"/>
          <w:sz w:val="20"/>
          <w:szCs w:val="20"/>
        </w:rPr>
        <w:t xml:space="preserve">million (as </w:t>
      </w:r>
      <w:proofErr w:type="gramStart"/>
      <w:r w:rsidR="002B7A93" w:rsidRPr="00645D2E">
        <w:rPr>
          <w:rFonts w:ascii="Arial" w:hAnsi="Arial" w:cs="Arial"/>
          <w:color w:val="000000" w:themeColor="text1"/>
          <w:sz w:val="20"/>
          <w:szCs w:val="20"/>
        </w:rPr>
        <w:t>at</w:t>
      </w:r>
      <w:proofErr w:type="gramEnd"/>
      <w:r w:rsidR="00CA23EA" w:rsidRPr="00645D2E">
        <w:rPr>
          <w:rFonts w:ascii="Arial" w:hAnsi="Arial" w:cs="Arial"/>
          <w:color w:val="000000" w:themeColor="text1"/>
          <w:sz w:val="20"/>
          <w:szCs w:val="20"/>
        </w:rPr>
        <w:t xml:space="preserve"> </w:t>
      </w:r>
      <w:r w:rsidR="00B441C1" w:rsidRPr="00645D2E">
        <w:rPr>
          <w:rFonts w:ascii="Arial" w:hAnsi="Arial" w:cs="Arial"/>
          <w:color w:val="000000" w:themeColor="text1"/>
          <w:sz w:val="20"/>
          <w:szCs w:val="20"/>
          <w:lang w:val="en-GB"/>
        </w:rPr>
        <w:t>31</w:t>
      </w:r>
      <w:r w:rsidR="00684A24" w:rsidRPr="00645D2E">
        <w:rPr>
          <w:rFonts w:ascii="Arial" w:hAnsi="Arial" w:cs="Arial"/>
          <w:color w:val="000000" w:themeColor="text1"/>
          <w:sz w:val="20"/>
          <w:szCs w:val="20"/>
        </w:rPr>
        <w:t xml:space="preserve"> </w:t>
      </w:r>
      <w:r w:rsidR="00CA23EA" w:rsidRPr="00645D2E">
        <w:rPr>
          <w:rFonts w:ascii="Arial" w:hAnsi="Arial" w:cs="Arial"/>
          <w:color w:val="000000" w:themeColor="text1"/>
          <w:sz w:val="20"/>
          <w:szCs w:val="20"/>
        </w:rPr>
        <w:t xml:space="preserve">December </w:t>
      </w:r>
      <w:r w:rsidR="00B441C1" w:rsidRPr="00645D2E">
        <w:rPr>
          <w:rFonts w:ascii="Arial" w:hAnsi="Arial" w:cs="Arial"/>
          <w:color w:val="000000" w:themeColor="text1"/>
          <w:sz w:val="20"/>
          <w:szCs w:val="20"/>
          <w:lang w:val="en-GB"/>
        </w:rPr>
        <w:t>2025</w:t>
      </w:r>
      <w:r w:rsidR="00684A24" w:rsidRPr="00645D2E">
        <w:rPr>
          <w:rFonts w:ascii="Arial" w:hAnsi="Arial" w:cs="Arial"/>
          <w:color w:val="000000" w:themeColor="text1"/>
          <w:sz w:val="20"/>
          <w:szCs w:val="20"/>
        </w:rPr>
        <w:t xml:space="preserve">: Baht </w:t>
      </w:r>
      <w:r w:rsidR="00E71FBA" w:rsidRPr="00645D2E">
        <w:rPr>
          <w:rFonts w:ascii="Arial" w:hAnsi="Arial" w:cs="Arial"/>
          <w:color w:val="000000" w:themeColor="text1"/>
          <w:sz w:val="20"/>
          <w:szCs w:val="20"/>
        </w:rPr>
        <w:t>10.83</w:t>
      </w:r>
      <w:r w:rsidR="00CA23EA" w:rsidRPr="00645D2E">
        <w:rPr>
          <w:rFonts w:ascii="Arial" w:hAnsi="Arial" w:cs="Arial"/>
          <w:color w:val="000000" w:themeColor="text1"/>
          <w:sz w:val="20"/>
          <w:szCs w:val="20"/>
        </w:rPr>
        <w:t xml:space="preserve"> million).</w:t>
      </w:r>
    </w:p>
    <w:p w14:paraId="29787E88" w14:textId="77777777" w:rsidR="00197AD9" w:rsidRDefault="00197AD9" w:rsidP="00073434">
      <w:pPr>
        <w:spacing w:after="0" w:line="240" w:lineRule="auto"/>
        <w:jc w:val="thaiDistribute"/>
        <w:rPr>
          <w:rFonts w:ascii="Arial" w:eastAsia="Calibri" w:hAnsi="Arial" w:cs="Arial"/>
          <w:color w:val="000000" w:themeColor="text1"/>
          <w:sz w:val="20"/>
          <w:szCs w:val="20"/>
          <w:lang w:val="en-GB"/>
        </w:rPr>
      </w:pPr>
    </w:p>
    <w:p w14:paraId="78F9137A" w14:textId="784A6CF9" w:rsidR="009D49A9" w:rsidRPr="00645D2E" w:rsidRDefault="009D49A9" w:rsidP="00CD086E">
      <w:pPr>
        <w:spacing w:after="0" w:line="240" w:lineRule="auto"/>
        <w:ind w:left="540" w:hanging="540"/>
        <w:jc w:val="thaiDistribute"/>
        <w:rPr>
          <w:rFonts w:ascii="Arial" w:hAnsi="Arial" w:cs="Arial"/>
          <w:color w:val="000000" w:themeColor="text1"/>
          <w:spacing w:val="2"/>
          <w:sz w:val="20"/>
          <w:szCs w:val="20"/>
          <w:cs/>
        </w:rPr>
      </w:pPr>
      <w:r w:rsidRPr="00645D2E">
        <w:rPr>
          <w:rFonts w:ascii="Arial" w:hAnsi="Arial" w:cs="Arial"/>
          <w:color w:val="000000" w:themeColor="text1"/>
          <w:sz w:val="20"/>
          <w:szCs w:val="20"/>
        </w:rPr>
        <w:t>c)</w:t>
      </w:r>
      <w:r w:rsidRPr="00645D2E">
        <w:rPr>
          <w:rFonts w:ascii="Arial" w:hAnsi="Arial" w:cs="Arial"/>
          <w:color w:val="000000" w:themeColor="text1"/>
        </w:rPr>
        <w:tab/>
      </w:r>
      <w:r w:rsidR="00CA23EA" w:rsidRPr="001812EF">
        <w:rPr>
          <w:rFonts w:ascii="Arial" w:hAnsi="Arial" w:cs="Arial"/>
          <w:color w:val="000000" w:themeColor="text1"/>
          <w:spacing w:val="-6"/>
          <w:sz w:val="20"/>
          <w:szCs w:val="20"/>
        </w:rPr>
        <w:t>The Company ha</w:t>
      </w:r>
      <w:r w:rsidR="00684A24" w:rsidRPr="001812EF">
        <w:rPr>
          <w:rFonts w:ascii="Arial" w:hAnsi="Arial" w:cs="Arial"/>
          <w:color w:val="000000" w:themeColor="text1"/>
          <w:spacing w:val="-6"/>
          <w:sz w:val="20"/>
          <w:szCs w:val="20"/>
        </w:rPr>
        <w:t>d</w:t>
      </w:r>
      <w:r w:rsidR="00CA23EA" w:rsidRPr="001812EF">
        <w:rPr>
          <w:rFonts w:ascii="Arial" w:hAnsi="Arial" w:cs="Arial"/>
          <w:color w:val="000000" w:themeColor="text1"/>
          <w:spacing w:val="-6"/>
          <w:sz w:val="20"/>
          <w:szCs w:val="20"/>
        </w:rPr>
        <w:t xml:space="preserve"> commitments </w:t>
      </w:r>
      <w:r w:rsidR="004A50DA" w:rsidRPr="001812EF">
        <w:rPr>
          <w:rFonts w:ascii="Arial" w:hAnsi="Arial" w:cs="Arial"/>
          <w:color w:val="000000" w:themeColor="text1"/>
          <w:spacing w:val="-6"/>
          <w:sz w:val="20"/>
          <w:szCs w:val="20"/>
        </w:rPr>
        <w:t>in respect of</w:t>
      </w:r>
      <w:r w:rsidR="00CA23EA" w:rsidRPr="001812EF">
        <w:rPr>
          <w:rFonts w:ascii="Arial" w:hAnsi="Arial" w:cs="Arial"/>
          <w:color w:val="000000" w:themeColor="text1"/>
          <w:spacing w:val="-6"/>
          <w:sz w:val="20"/>
          <w:szCs w:val="20"/>
        </w:rPr>
        <w:t xml:space="preserve"> guarantee</w:t>
      </w:r>
      <w:r w:rsidR="004A50DA" w:rsidRPr="001812EF">
        <w:rPr>
          <w:rFonts w:ascii="Arial" w:hAnsi="Arial" w:cs="Arial"/>
          <w:color w:val="000000" w:themeColor="text1"/>
          <w:spacing w:val="-6"/>
          <w:sz w:val="20"/>
          <w:szCs w:val="20"/>
        </w:rPr>
        <w:t>s</w:t>
      </w:r>
      <w:r w:rsidR="003C41A4" w:rsidRPr="001812EF">
        <w:rPr>
          <w:rFonts w:ascii="Arial" w:hAnsi="Arial" w:cs="Arial"/>
          <w:color w:val="000000" w:themeColor="text1"/>
          <w:spacing w:val="-6"/>
          <w:sz w:val="20"/>
          <w:szCs w:val="20"/>
        </w:rPr>
        <w:t xml:space="preserve"> </w:t>
      </w:r>
      <w:r w:rsidR="004A50DA" w:rsidRPr="001812EF">
        <w:rPr>
          <w:rFonts w:ascii="Arial" w:hAnsi="Arial" w:cs="Arial"/>
          <w:color w:val="000000" w:themeColor="text1"/>
          <w:spacing w:val="-6"/>
          <w:sz w:val="20"/>
          <w:szCs w:val="20"/>
        </w:rPr>
        <w:t>provi</w:t>
      </w:r>
      <w:r w:rsidR="005C5D67" w:rsidRPr="001812EF">
        <w:rPr>
          <w:rFonts w:ascii="Arial" w:hAnsi="Arial" w:cs="Arial"/>
          <w:color w:val="000000" w:themeColor="text1"/>
          <w:spacing w:val="-6"/>
          <w:sz w:val="20"/>
          <w:szCs w:val="20"/>
        </w:rPr>
        <w:t>ded to</w:t>
      </w:r>
      <w:r w:rsidR="00CA23EA" w:rsidRPr="001812EF">
        <w:rPr>
          <w:rFonts w:ascii="Arial" w:hAnsi="Arial" w:cs="Arial"/>
          <w:color w:val="000000" w:themeColor="text1"/>
          <w:spacing w:val="-6"/>
          <w:sz w:val="20"/>
          <w:szCs w:val="20"/>
        </w:rPr>
        <w:t xml:space="preserve"> financial institutions</w:t>
      </w:r>
      <w:r w:rsidR="00C3718A" w:rsidRPr="001812EF">
        <w:rPr>
          <w:rFonts w:ascii="Arial" w:hAnsi="Arial" w:cs="Arial"/>
          <w:color w:val="000000" w:themeColor="text1"/>
          <w:spacing w:val="-6"/>
          <w:sz w:val="20"/>
          <w:szCs w:val="20"/>
        </w:rPr>
        <w:t xml:space="preserve"> for long-term</w:t>
      </w:r>
      <w:r w:rsidR="00C3718A">
        <w:rPr>
          <w:rFonts w:ascii="Arial" w:hAnsi="Arial" w:cs="Arial"/>
          <w:color w:val="000000" w:themeColor="text1"/>
          <w:sz w:val="20"/>
          <w:szCs w:val="20"/>
        </w:rPr>
        <w:t xml:space="preserve"> </w:t>
      </w:r>
      <w:r w:rsidR="00C3718A" w:rsidRPr="001812EF">
        <w:rPr>
          <w:rFonts w:ascii="Arial" w:hAnsi="Arial" w:cs="Arial"/>
          <w:color w:val="000000" w:themeColor="text1"/>
          <w:spacing w:val="-4"/>
          <w:sz w:val="20"/>
          <w:szCs w:val="20"/>
        </w:rPr>
        <w:t>loans</w:t>
      </w:r>
      <w:r w:rsidR="00CA23EA" w:rsidRPr="001812EF">
        <w:rPr>
          <w:rFonts w:ascii="Arial" w:hAnsi="Arial" w:cs="Arial"/>
          <w:color w:val="000000" w:themeColor="text1"/>
          <w:spacing w:val="-4"/>
          <w:sz w:val="20"/>
          <w:szCs w:val="20"/>
        </w:rPr>
        <w:t xml:space="preserve"> amounting to</w:t>
      </w:r>
      <w:r w:rsidR="00C51AFF" w:rsidRPr="001812EF">
        <w:rPr>
          <w:rFonts w:ascii="Arial" w:hAnsi="Arial" w:cs="Arial"/>
          <w:color w:val="000000" w:themeColor="text1"/>
          <w:spacing w:val="-4"/>
          <w:sz w:val="20"/>
          <w:szCs w:val="20"/>
        </w:rPr>
        <w:t xml:space="preserve"> Baht</w:t>
      </w:r>
      <w:r w:rsidR="004333E3" w:rsidRPr="001812EF">
        <w:rPr>
          <w:rFonts w:ascii="Arial" w:hAnsi="Arial" w:cs="Arial"/>
          <w:color w:val="000000" w:themeColor="text1"/>
          <w:spacing w:val="-4"/>
          <w:sz w:val="20"/>
          <w:szCs w:val="20"/>
        </w:rPr>
        <w:t xml:space="preserve"> 1</w:t>
      </w:r>
      <w:r w:rsidR="00C10A1B" w:rsidRPr="001812EF">
        <w:rPr>
          <w:rFonts w:ascii="Arial" w:hAnsi="Arial" w:cs="Arial"/>
          <w:color w:val="000000" w:themeColor="text1"/>
          <w:spacing w:val="-4"/>
          <w:sz w:val="20"/>
          <w:szCs w:val="20"/>
        </w:rPr>
        <w:t>7</w:t>
      </w:r>
      <w:r w:rsidR="004333E3" w:rsidRPr="001812EF">
        <w:rPr>
          <w:rFonts w:ascii="Arial" w:hAnsi="Arial" w:cs="Arial"/>
          <w:color w:val="000000" w:themeColor="text1"/>
          <w:spacing w:val="-4"/>
          <w:sz w:val="20"/>
          <w:szCs w:val="20"/>
        </w:rPr>
        <w:t>.</w:t>
      </w:r>
      <w:r w:rsidR="00C10A1B" w:rsidRPr="001812EF">
        <w:rPr>
          <w:rFonts w:ascii="Arial" w:hAnsi="Arial" w:cs="Arial"/>
          <w:color w:val="000000" w:themeColor="text1"/>
          <w:spacing w:val="-4"/>
          <w:sz w:val="20"/>
          <w:szCs w:val="20"/>
        </w:rPr>
        <w:t>0</w:t>
      </w:r>
      <w:r w:rsidR="0049240C" w:rsidRPr="001812EF">
        <w:rPr>
          <w:rFonts w:ascii="Arial" w:hAnsi="Arial" w:cs="Arial"/>
          <w:color w:val="000000" w:themeColor="text1"/>
          <w:spacing w:val="-4"/>
          <w:sz w:val="20"/>
          <w:szCs w:val="20"/>
        </w:rPr>
        <w:t>3</w:t>
      </w:r>
      <w:r w:rsidR="003F000B" w:rsidRPr="001812EF">
        <w:rPr>
          <w:rFonts w:ascii="Arial" w:hAnsi="Arial" w:cs="Arial"/>
          <w:color w:val="000000" w:themeColor="text1"/>
          <w:spacing w:val="-4"/>
          <w:sz w:val="20"/>
          <w:szCs w:val="20"/>
          <w:lang w:val="en-GB" w:eastAsia="en-GB"/>
        </w:rPr>
        <w:t xml:space="preserve"> </w:t>
      </w:r>
      <w:r w:rsidR="00CA23EA" w:rsidRPr="001812EF">
        <w:rPr>
          <w:rFonts w:ascii="Arial" w:hAnsi="Arial" w:cs="Arial"/>
          <w:color w:val="000000" w:themeColor="text1"/>
          <w:spacing w:val="-4"/>
          <w:sz w:val="20"/>
          <w:szCs w:val="20"/>
        </w:rPr>
        <w:t xml:space="preserve">million for its subsidiaries (as </w:t>
      </w:r>
      <w:proofErr w:type="gramStart"/>
      <w:r w:rsidR="002B7A93" w:rsidRPr="001812EF">
        <w:rPr>
          <w:rFonts w:ascii="Arial" w:hAnsi="Arial" w:cs="Arial"/>
          <w:color w:val="000000" w:themeColor="text1"/>
          <w:spacing w:val="-4"/>
          <w:sz w:val="20"/>
          <w:szCs w:val="20"/>
        </w:rPr>
        <w:t>at</w:t>
      </w:r>
      <w:proofErr w:type="gramEnd"/>
      <w:r w:rsidR="00CA23EA" w:rsidRPr="001812EF">
        <w:rPr>
          <w:rFonts w:ascii="Arial" w:hAnsi="Arial" w:cs="Arial"/>
          <w:color w:val="000000" w:themeColor="text1"/>
          <w:spacing w:val="-4"/>
          <w:sz w:val="20"/>
          <w:szCs w:val="20"/>
        </w:rPr>
        <w:t xml:space="preserve"> </w:t>
      </w:r>
      <w:r w:rsidR="00B441C1" w:rsidRPr="001812EF">
        <w:rPr>
          <w:rFonts w:ascii="Arial" w:hAnsi="Arial" w:cs="Arial"/>
          <w:color w:val="000000" w:themeColor="text1"/>
          <w:spacing w:val="-4"/>
          <w:sz w:val="20"/>
          <w:szCs w:val="20"/>
          <w:lang w:val="en-GB"/>
        </w:rPr>
        <w:t>31</w:t>
      </w:r>
      <w:r w:rsidR="00C51AFF" w:rsidRPr="001812EF">
        <w:rPr>
          <w:rFonts w:ascii="Arial" w:hAnsi="Arial" w:cs="Arial"/>
          <w:color w:val="000000" w:themeColor="text1"/>
          <w:spacing w:val="-4"/>
          <w:sz w:val="20"/>
          <w:szCs w:val="20"/>
        </w:rPr>
        <w:t xml:space="preserve"> </w:t>
      </w:r>
      <w:r w:rsidR="00CA23EA" w:rsidRPr="001812EF">
        <w:rPr>
          <w:rFonts w:ascii="Arial" w:hAnsi="Arial" w:cs="Arial"/>
          <w:color w:val="000000" w:themeColor="text1"/>
          <w:spacing w:val="-4"/>
          <w:sz w:val="20"/>
          <w:szCs w:val="20"/>
        </w:rPr>
        <w:t xml:space="preserve">December </w:t>
      </w:r>
      <w:r w:rsidR="00B441C1" w:rsidRPr="001812EF">
        <w:rPr>
          <w:rFonts w:ascii="Arial" w:hAnsi="Arial" w:cs="Arial"/>
          <w:color w:val="000000" w:themeColor="text1"/>
          <w:spacing w:val="-4"/>
          <w:sz w:val="20"/>
          <w:szCs w:val="20"/>
          <w:lang w:val="en-GB"/>
        </w:rPr>
        <w:t>2025</w:t>
      </w:r>
      <w:r w:rsidR="00C51AFF" w:rsidRPr="001812EF">
        <w:rPr>
          <w:rFonts w:ascii="Arial" w:hAnsi="Arial" w:cs="Arial"/>
          <w:color w:val="000000" w:themeColor="text1"/>
          <w:spacing w:val="-4"/>
          <w:sz w:val="20"/>
          <w:szCs w:val="20"/>
        </w:rPr>
        <w:t>: Baht</w:t>
      </w:r>
      <w:r w:rsidR="00CA23EA" w:rsidRPr="001812EF">
        <w:rPr>
          <w:rFonts w:ascii="Arial" w:hAnsi="Arial" w:cs="Arial"/>
          <w:color w:val="000000" w:themeColor="text1"/>
          <w:spacing w:val="-4"/>
          <w:sz w:val="20"/>
          <w:szCs w:val="20"/>
        </w:rPr>
        <w:t xml:space="preserve"> </w:t>
      </w:r>
      <w:r w:rsidR="000C7B6C" w:rsidRPr="001812EF">
        <w:rPr>
          <w:rFonts w:ascii="Arial" w:hAnsi="Arial" w:cs="Arial"/>
          <w:color w:val="000000" w:themeColor="text1"/>
          <w:spacing w:val="-4"/>
          <w:sz w:val="20"/>
          <w:szCs w:val="20"/>
          <w:lang w:val="en-GB"/>
        </w:rPr>
        <w:t>25.41</w:t>
      </w:r>
      <w:r w:rsidR="00034DEB" w:rsidRPr="001812EF">
        <w:rPr>
          <w:rFonts w:ascii="Arial" w:hAnsi="Arial" w:cs="Arial"/>
          <w:color w:val="000000" w:themeColor="text1"/>
          <w:spacing w:val="-4"/>
          <w:sz w:val="20"/>
          <w:szCs w:val="20"/>
          <w:lang w:val="en-GB"/>
        </w:rPr>
        <w:t xml:space="preserve"> </w:t>
      </w:r>
      <w:r w:rsidR="00CA23EA" w:rsidRPr="001812EF">
        <w:rPr>
          <w:rFonts w:ascii="Arial" w:hAnsi="Arial" w:cs="Arial"/>
          <w:color w:val="000000" w:themeColor="text1"/>
          <w:spacing w:val="-4"/>
          <w:sz w:val="20"/>
          <w:szCs w:val="20"/>
        </w:rPr>
        <w:t>million).</w:t>
      </w:r>
      <w:r w:rsidR="00CA23EA" w:rsidRPr="00645D2E">
        <w:rPr>
          <w:rFonts w:ascii="Arial" w:hAnsi="Arial" w:cs="Arial"/>
          <w:color w:val="000000" w:themeColor="text1"/>
          <w:spacing w:val="2"/>
          <w:sz w:val="20"/>
          <w:szCs w:val="20"/>
        </w:rPr>
        <w:t xml:space="preserve"> These long-term loans from financial institutions are due for repayment between </w:t>
      </w:r>
      <w:r w:rsidR="00B441C1" w:rsidRPr="00645D2E">
        <w:rPr>
          <w:rFonts w:ascii="Arial" w:hAnsi="Arial" w:cs="Arial"/>
          <w:color w:val="000000" w:themeColor="text1"/>
          <w:spacing w:val="2"/>
          <w:sz w:val="20"/>
          <w:szCs w:val="20"/>
          <w:lang w:val="en-GB"/>
        </w:rPr>
        <w:t>31</w:t>
      </w:r>
      <w:r w:rsidR="00706473" w:rsidRPr="00645D2E">
        <w:rPr>
          <w:rFonts w:ascii="Arial" w:hAnsi="Arial" w:cs="Arial"/>
          <w:color w:val="000000" w:themeColor="text1"/>
          <w:spacing w:val="2"/>
          <w:sz w:val="20"/>
          <w:szCs w:val="20"/>
        </w:rPr>
        <w:t xml:space="preserve"> </w:t>
      </w:r>
      <w:r w:rsidR="00CA23EA" w:rsidRPr="00645D2E">
        <w:rPr>
          <w:rFonts w:ascii="Arial" w:hAnsi="Arial" w:cs="Arial"/>
          <w:color w:val="000000" w:themeColor="text1"/>
          <w:spacing w:val="2"/>
          <w:sz w:val="20"/>
          <w:szCs w:val="20"/>
        </w:rPr>
        <w:t xml:space="preserve">January </w:t>
      </w:r>
      <w:r w:rsidR="00B441C1" w:rsidRPr="00645D2E">
        <w:rPr>
          <w:rFonts w:ascii="Arial" w:hAnsi="Arial" w:cs="Arial"/>
          <w:color w:val="000000" w:themeColor="text1"/>
          <w:spacing w:val="2"/>
          <w:sz w:val="20"/>
          <w:szCs w:val="20"/>
          <w:lang w:val="en-GB"/>
        </w:rPr>
        <w:t>2029</w:t>
      </w:r>
      <w:r w:rsidR="00876C14" w:rsidRPr="00645D2E">
        <w:rPr>
          <w:rFonts w:ascii="Arial" w:hAnsi="Arial" w:cs="Arial"/>
          <w:color w:val="000000" w:themeColor="text1"/>
          <w:spacing w:val="2"/>
          <w:sz w:val="20"/>
          <w:szCs w:val="20"/>
          <w:lang w:val="en-GB"/>
        </w:rPr>
        <w:t xml:space="preserve"> </w:t>
      </w:r>
      <w:r w:rsidR="00CA23EA" w:rsidRPr="00645D2E">
        <w:rPr>
          <w:rFonts w:ascii="Arial" w:hAnsi="Arial" w:cs="Arial"/>
          <w:color w:val="000000" w:themeColor="text1"/>
          <w:spacing w:val="2"/>
          <w:sz w:val="20"/>
          <w:szCs w:val="20"/>
        </w:rPr>
        <w:t xml:space="preserve">and </w:t>
      </w:r>
      <w:r w:rsidR="00B441C1" w:rsidRPr="00645D2E">
        <w:rPr>
          <w:rFonts w:ascii="Arial" w:hAnsi="Arial" w:cs="Arial"/>
          <w:color w:val="000000" w:themeColor="text1"/>
          <w:spacing w:val="2"/>
          <w:sz w:val="20"/>
          <w:szCs w:val="20"/>
          <w:lang w:val="en-GB"/>
        </w:rPr>
        <w:t>31</w:t>
      </w:r>
      <w:r w:rsidR="00706473" w:rsidRPr="00645D2E">
        <w:rPr>
          <w:rFonts w:ascii="Arial" w:hAnsi="Arial" w:cs="Arial"/>
          <w:color w:val="000000" w:themeColor="text1"/>
          <w:spacing w:val="2"/>
          <w:sz w:val="20"/>
          <w:szCs w:val="20"/>
        </w:rPr>
        <w:t xml:space="preserve"> </w:t>
      </w:r>
      <w:r w:rsidR="001E3F9E" w:rsidRPr="00645D2E">
        <w:rPr>
          <w:rFonts w:ascii="Arial" w:hAnsi="Arial" w:cs="Arial"/>
          <w:color w:val="000000" w:themeColor="text1"/>
          <w:spacing w:val="2"/>
          <w:sz w:val="20"/>
          <w:szCs w:val="20"/>
        </w:rPr>
        <w:t>August</w:t>
      </w:r>
      <w:r w:rsidR="00CA23EA" w:rsidRPr="00645D2E">
        <w:rPr>
          <w:rFonts w:ascii="Arial" w:hAnsi="Arial" w:cs="Arial"/>
          <w:color w:val="000000" w:themeColor="text1"/>
          <w:spacing w:val="2"/>
          <w:sz w:val="20"/>
          <w:szCs w:val="20"/>
        </w:rPr>
        <w:t xml:space="preserve"> </w:t>
      </w:r>
      <w:r w:rsidR="00B441C1" w:rsidRPr="00645D2E">
        <w:rPr>
          <w:rFonts w:ascii="Arial" w:hAnsi="Arial" w:cs="Arial"/>
          <w:color w:val="000000" w:themeColor="text1"/>
          <w:spacing w:val="2"/>
          <w:sz w:val="20"/>
          <w:szCs w:val="20"/>
          <w:lang w:val="en-GB"/>
        </w:rPr>
        <w:t>2030</w:t>
      </w:r>
      <w:r w:rsidR="00CA23EA" w:rsidRPr="00645D2E">
        <w:rPr>
          <w:rFonts w:ascii="Arial" w:hAnsi="Arial" w:cs="Arial"/>
          <w:color w:val="000000" w:themeColor="text1"/>
          <w:spacing w:val="2"/>
          <w:sz w:val="20"/>
          <w:szCs w:val="20"/>
        </w:rPr>
        <w:t>.</w:t>
      </w:r>
    </w:p>
    <w:p w14:paraId="2581984F" w14:textId="32A560B9" w:rsidR="001812EF" w:rsidRDefault="001812EF">
      <w:pPr>
        <w:rPr>
          <w:rFonts w:ascii="Arial" w:eastAsia="Calibri" w:hAnsi="Arial" w:cs="Arial"/>
          <w:color w:val="000000" w:themeColor="text1"/>
          <w:sz w:val="20"/>
          <w:szCs w:val="20"/>
          <w:cs/>
          <w:lang w:val="en-GB"/>
        </w:rPr>
      </w:pPr>
      <w:r>
        <w:rPr>
          <w:rFonts w:ascii="Arial" w:eastAsia="Calibri" w:hAnsi="Arial" w:cs="Angsana New"/>
          <w:color w:val="000000" w:themeColor="text1"/>
          <w:sz w:val="20"/>
          <w:szCs w:val="20"/>
          <w:cs/>
          <w:lang w:val="en-GB"/>
        </w:rPr>
        <w:br w:type="page"/>
      </w:r>
    </w:p>
    <w:p w14:paraId="0D7C67F6" w14:textId="77777777" w:rsidR="00197AD9" w:rsidRDefault="00197AD9" w:rsidP="00197AD9">
      <w:pPr>
        <w:spacing w:after="0" w:line="240" w:lineRule="auto"/>
        <w:jc w:val="thaiDistribute"/>
        <w:rPr>
          <w:rFonts w:ascii="Arial" w:eastAsia="Calibri"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C2014" w:rsidRPr="00645D2E" w14:paraId="1DCE5C03" w14:textId="77777777" w:rsidTr="000666F0">
        <w:trPr>
          <w:trHeight w:val="386"/>
        </w:trPr>
        <w:tc>
          <w:tcPr>
            <w:tcW w:w="9450" w:type="dxa"/>
            <w:vAlign w:val="center"/>
          </w:tcPr>
          <w:p w14:paraId="1051664D" w14:textId="00B54433" w:rsidR="005C2014" w:rsidRPr="00645D2E" w:rsidRDefault="005C2014" w:rsidP="00BE7342">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r w:rsidRPr="00645D2E">
              <w:rPr>
                <w:rFonts w:ascii="Arial" w:hAnsi="Arial" w:cs="Arial"/>
                <w:color w:val="000000" w:themeColor="text1"/>
                <w:sz w:val="20"/>
                <w:szCs w:val="20"/>
                <w:cs/>
                <w:lang w:val="en-GB"/>
              </w:rPr>
              <w:br w:type="page"/>
            </w:r>
            <w:r w:rsidR="00B441C1" w:rsidRPr="00645D2E">
              <w:rPr>
                <w:rFonts w:ascii="Arial" w:hAnsi="Arial" w:cs="Arial"/>
                <w:b/>
                <w:bCs/>
                <w:color w:val="000000" w:themeColor="text1"/>
                <w:sz w:val="20"/>
                <w:szCs w:val="20"/>
                <w:lang w:val="en-GB"/>
              </w:rPr>
              <w:t>2</w:t>
            </w:r>
            <w:r w:rsidR="0061672B">
              <w:rPr>
                <w:rFonts w:ascii="Arial" w:hAnsi="Arial" w:cs="Arial"/>
                <w:b/>
                <w:bCs/>
                <w:color w:val="000000" w:themeColor="text1"/>
                <w:sz w:val="20"/>
                <w:szCs w:val="20"/>
                <w:lang w:val="en-GB"/>
              </w:rPr>
              <w:t>4</w:t>
            </w:r>
            <w:r w:rsidRPr="00645D2E">
              <w:rPr>
                <w:rFonts w:ascii="Arial" w:hAnsi="Arial" w:cs="Arial"/>
                <w:color w:val="000000" w:themeColor="text1"/>
              </w:rPr>
              <w:tab/>
            </w:r>
            <w:r w:rsidRPr="00645D2E">
              <w:rPr>
                <w:rFonts w:ascii="Arial" w:hAnsi="Arial" w:cs="Arial"/>
                <w:b/>
                <w:bCs/>
                <w:color w:val="000000" w:themeColor="text1"/>
                <w:sz w:val="20"/>
                <w:szCs w:val="20"/>
                <w:lang w:val="en-GB"/>
              </w:rPr>
              <w:t xml:space="preserve">Restatement of financial </w:t>
            </w:r>
            <w:r w:rsidR="00054D41">
              <w:rPr>
                <w:rFonts w:ascii="Arial" w:hAnsi="Arial" w:cs="Arial"/>
                <w:b/>
                <w:bCs/>
                <w:color w:val="000000" w:themeColor="text1"/>
                <w:sz w:val="20"/>
                <w:szCs w:val="20"/>
                <w:lang w:val="en-GB"/>
              </w:rPr>
              <w:t>information</w:t>
            </w:r>
          </w:p>
        </w:tc>
      </w:tr>
    </w:tbl>
    <w:p w14:paraId="0EF17000" w14:textId="77777777" w:rsidR="00197AD9" w:rsidRDefault="00197AD9" w:rsidP="00197AD9">
      <w:pPr>
        <w:spacing w:after="0" w:line="240" w:lineRule="auto"/>
        <w:jc w:val="thaiDistribute"/>
        <w:rPr>
          <w:rFonts w:ascii="Arial" w:eastAsia="Calibri" w:hAnsi="Arial" w:cs="Arial"/>
          <w:color w:val="000000" w:themeColor="text1"/>
          <w:sz w:val="20"/>
          <w:szCs w:val="20"/>
          <w:lang w:val="en-GB"/>
        </w:rPr>
      </w:pPr>
    </w:p>
    <w:p w14:paraId="0F32EE23" w14:textId="770D7275" w:rsidR="007F514D" w:rsidRPr="00645D2E" w:rsidRDefault="00AA0951" w:rsidP="00D964DB">
      <w:pPr>
        <w:spacing w:after="0" w:line="240" w:lineRule="exact"/>
        <w:jc w:val="thaiDistribute"/>
        <w:rPr>
          <w:rFonts w:ascii="Arial" w:hAnsi="Arial" w:cs="Arial"/>
          <w:color w:val="000000" w:themeColor="text1"/>
          <w:sz w:val="20"/>
          <w:szCs w:val="20"/>
          <w:lang w:val="en-GB"/>
        </w:rPr>
      </w:pPr>
      <w:r w:rsidRPr="00645D2E">
        <w:rPr>
          <w:rFonts w:ascii="Arial" w:hAnsi="Arial" w:cs="Arial"/>
          <w:color w:val="000000" w:themeColor="text1"/>
          <w:spacing w:val="-6"/>
          <w:sz w:val="20"/>
          <w:szCs w:val="20"/>
          <w:lang w:val="en-GB"/>
        </w:rPr>
        <w:t xml:space="preserve">During the </w:t>
      </w:r>
      <w:r w:rsidR="007B7E9C">
        <w:rPr>
          <w:rFonts w:ascii="Arial" w:hAnsi="Arial" w:cs="Arial"/>
          <w:color w:val="000000" w:themeColor="text1"/>
          <w:spacing w:val="-6"/>
          <w:sz w:val="20"/>
          <w:szCs w:val="20"/>
          <w:lang w:val="en-GB"/>
        </w:rPr>
        <w:t>six</w:t>
      </w:r>
      <w:r w:rsidR="00B441C1" w:rsidRPr="00645D2E">
        <w:rPr>
          <w:rFonts w:ascii="Arial" w:hAnsi="Arial" w:cs="Arial"/>
          <w:color w:val="000000" w:themeColor="text1"/>
          <w:spacing w:val="-6"/>
          <w:sz w:val="20"/>
          <w:szCs w:val="20"/>
          <w:lang w:val="en-GB"/>
        </w:rPr>
        <w:t>-month period ended 3</w:t>
      </w:r>
      <w:r w:rsidR="004F704F">
        <w:rPr>
          <w:rFonts w:ascii="Arial" w:hAnsi="Arial" w:cs="Arial"/>
          <w:color w:val="000000" w:themeColor="text1"/>
          <w:spacing w:val="-6"/>
          <w:sz w:val="20"/>
          <w:szCs w:val="20"/>
          <w:lang w:val="en-GB"/>
        </w:rPr>
        <w:t>0</w:t>
      </w:r>
      <w:r w:rsidR="00B441C1" w:rsidRPr="00645D2E">
        <w:rPr>
          <w:rFonts w:ascii="Arial" w:hAnsi="Arial" w:cs="Arial"/>
          <w:color w:val="000000" w:themeColor="text1"/>
          <w:spacing w:val="-6"/>
          <w:sz w:val="20"/>
          <w:szCs w:val="20"/>
          <w:lang w:val="en-GB"/>
        </w:rPr>
        <w:t xml:space="preserve"> </w:t>
      </w:r>
      <w:r w:rsidR="004F704F">
        <w:rPr>
          <w:rFonts w:ascii="Arial" w:hAnsi="Arial" w:cs="Arial"/>
          <w:color w:val="000000" w:themeColor="text1"/>
          <w:spacing w:val="-6"/>
          <w:sz w:val="20"/>
          <w:szCs w:val="20"/>
          <w:lang w:val="en-GB"/>
        </w:rPr>
        <w:t>June</w:t>
      </w:r>
      <w:r w:rsidR="00B441C1" w:rsidRPr="00645D2E">
        <w:rPr>
          <w:rFonts w:ascii="Arial" w:hAnsi="Arial" w:cs="Arial"/>
          <w:color w:val="000000" w:themeColor="text1"/>
          <w:spacing w:val="-6"/>
          <w:sz w:val="20"/>
          <w:szCs w:val="20"/>
          <w:lang w:val="en-GB"/>
        </w:rPr>
        <w:t xml:space="preserve"> 202</w:t>
      </w:r>
      <w:r w:rsidR="00610263">
        <w:rPr>
          <w:rFonts w:ascii="Arial" w:hAnsi="Arial" w:cs="Browallia New"/>
          <w:color w:val="000000" w:themeColor="text1"/>
          <w:spacing w:val="-6"/>
          <w:sz w:val="20"/>
          <w:szCs w:val="25"/>
          <w:lang w:val="en-GB"/>
        </w:rPr>
        <w:t>5</w:t>
      </w:r>
      <w:r w:rsidRPr="00645D2E">
        <w:rPr>
          <w:rFonts w:ascii="Arial" w:hAnsi="Arial" w:cs="Arial"/>
          <w:color w:val="000000" w:themeColor="text1"/>
          <w:spacing w:val="-6"/>
          <w:sz w:val="20"/>
          <w:szCs w:val="20"/>
          <w:lang w:val="en-GB"/>
        </w:rPr>
        <w:t xml:space="preserve">, the Group </w:t>
      </w:r>
      <w:proofErr w:type="gramStart"/>
      <w:r w:rsidRPr="00645D2E">
        <w:rPr>
          <w:rFonts w:ascii="Arial" w:hAnsi="Arial" w:cs="Arial"/>
          <w:color w:val="000000" w:themeColor="text1"/>
          <w:spacing w:val="-6"/>
          <w:sz w:val="20"/>
          <w:szCs w:val="20"/>
          <w:lang w:val="en-GB"/>
        </w:rPr>
        <w:t>made adjustments to</w:t>
      </w:r>
      <w:proofErr w:type="gramEnd"/>
      <w:r w:rsidR="00A82DDF" w:rsidRPr="00645D2E">
        <w:rPr>
          <w:rFonts w:ascii="Arial" w:hAnsi="Arial" w:cs="Arial"/>
          <w:color w:val="000000" w:themeColor="text1"/>
          <w:spacing w:val="-6"/>
          <w:sz w:val="20"/>
          <w:szCs w:val="20"/>
          <w:lang w:val="en-GB"/>
        </w:rPr>
        <w:t xml:space="preserve"> finance lease receivables,</w:t>
      </w:r>
      <w:r w:rsidR="00A82DDF" w:rsidRPr="00645D2E">
        <w:rPr>
          <w:rFonts w:ascii="Arial" w:hAnsi="Arial" w:cs="Arial"/>
          <w:color w:val="000000" w:themeColor="text1"/>
          <w:spacing w:val="-4"/>
          <w:sz w:val="20"/>
          <w:szCs w:val="20"/>
          <w:lang w:val="en-GB"/>
        </w:rPr>
        <w:t xml:space="preserve"> </w:t>
      </w:r>
      <w:r w:rsidRPr="00645D2E">
        <w:rPr>
          <w:rFonts w:ascii="Arial" w:hAnsi="Arial" w:cs="Arial"/>
          <w:color w:val="000000" w:themeColor="text1"/>
          <w:sz w:val="20"/>
          <w:szCs w:val="20"/>
          <w:lang w:val="en-GB"/>
        </w:rPr>
        <w:t xml:space="preserve">right-of-use assets, </w:t>
      </w:r>
      <w:r w:rsidR="00321A9D" w:rsidRPr="00645D2E">
        <w:rPr>
          <w:rFonts w:ascii="Arial" w:hAnsi="Arial" w:cs="Arial"/>
          <w:color w:val="000000" w:themeColor="text1"/>
          <w:sz w:val="20"/>
          <w:szCs w:val="20"/>
          <w:lang w:val="en-GB"/>
        </w:rPr>
        <w:t xml:space="preserve">property, </w:t>
      </w:r>
      <w:r w:rsidR="00D06BA4" w:rsidRPr="00645D2E">
        <w:rPr>
          <w:rFonts w:ascii="Arial" w:hAnsi="Arial" w:cs="Arial"/>
          <w:color w:val="000000" w:themeColor="text1"/>
          <w:sz w:val="20"/>
          <w:szCs w:val="20"/>
          <w:lang w:val="en-GB"/>
        </w:rPr>
        <w:t>plant</w:t>
      </w:r>
      <w:r w:rsidRPr="00645D2E">
        <w:rPr>
          <w:rFonts w:ascii="Arial" w:hAnsi="Arial" w:cs="Arial"/>
          <w:color w:val="000000" w:themeColor="text1"/>
          <w:sz w:val="20"/>
          <w:szCs w:val="20"/>
          <w:lang w:val="en-GB"/>
        </w:rPr>
        <w:t xml:space="preserve"> and equipment,</w:t>
      </w:r>
      <w:r w:rsidR="00355A2B" w:rsidRPr="00645D2E">
        <w:rPr>
          <w:rFonts w:ascii="Arial" w:hAnsi="Arial" w:cs="Arial"/>
          <w:color w:val="000000" w:themeColor="text1"/>
          <w:sz w:val="20"/>
          <w:szCs w:val="20"/>
          <w:lang w:val="en-GB"/>
        </w:rPr>
        <w:t xml:space="preserve"> </w:t>
      </w:r>
      <w:r w:rsidRPr="00645D2E">
        <w:rPr>
          <w:rFonts w:ascii="Arial" w:hAnsi="Arial" w:cs="Arial"/>
          <w:color w:val="000000" w:themeColor="text1"/>
          <w:sz w:val="20"/>
          <w:szCs w:val="20"/>
          <w:lang w:val="en-GB"/>
        </w:rPr>
        <w:t>intangible assets</w:t>
      </w:r>
      <w:r w:rsidR="004E456F" w:rsidRPr="00645D2E">
        <w:rPr>
          <w:rFonts w:ascii="Arial" w:hAnsi="Arial" w:cs="Arial"/>
          <w:color w:val="000000" w:themeColor="text1"/>
          <w:sz w:val="20"/>
          <w:szCs w:val="20"/>
          <w:lang w:val="en-GB"/>
        </w:rPr>
        <w:t>, and lease liabilities</w:t>
      </w:r>
      <w:r w:rsidR="005E7076" w:rsidRPr="00645D2E">
        <w:rPr>
          <w:rFonts w:ascii="Arial" w:hAnsi="Arial" w:cs="Arial"/>
          <w:color w:val="000000" w:themeColor="text1"/>
          <w:sz w:val="20"/>
          <w:szCs w:val="20"/>
          <w:lang w:val="en-GB"/>
        </w:rPr>
        <w:t xml:space="preserve"> in relat</w:t>
      </w:r>
      <w:r w:rsidR="0075784E" w:rsidRPr="00645D2E">
        <w:rPr>
          <w:rFonts w:ascii="Arial" w:hAnsi="Arial" w:cs="Arial"/>
          <w:color w:val="000000" w:themeColor="text1"/>
          <w:sz w:val="20"/>
          <w:szCs w:val="20"/>
          <w:lang w:val="en-GB"/>
        </w:rPr>
        <w:t xml:space="preserve">ion to the following </w:t>
      </w:r>
      <w:r w:rsidR="009F3A3A" w:rsidRPr="00645D2E">
        <w:rPr>
          <w:rFonts w:ascii="Arial" w:hAnsi="Arial" w:cs="Arial"/>
          <w:color w:val="000000" w:themeColor="text1"/>
          <w:sz w:val="20"/>
          <w:szCs w:val="20"/>
          <w:lang w:val="en-GB"/>
        </w:rPr>
        <w:t>transactions</w:t>
      </w:r>
      <w:r w:rsidR="009231B4" w:rsidRPr="00645D2E">
        <w:rPr>
          <w:rFonts w:ascii="Arial" w:hAnsi="Arial" w:cs="Arial"/>
          <w:color w:val="000000" w:themeColor="text1"/>
          <w:sz w:val="20"/>
          <w:szCs w:val="20"/>
          <w:lang w:val="en-GB"/>
        </w:rPr>
        <w:t>:</w:t>
      </w:r>
    </w:p>
    <w:p w14:paraId="6BA5ECDA" w14:textId="77777777" w:rsidR="00197AD9" w:rsidRDefault="00197AD9" w:rsidP="00197AD9">
      <w:pPr>
        <w:spacing w:after="0" w:line="240" w:lineRule="auto"/>
        <w:jc w:val="thaiDistribute"/>
        <w:rPr>
          <w:rFonts w:ascii="Arial" w:eastAsia="Calibri" w:hAnsi="Arial" w:cs="Arial"/>
          <w:color w:val="000000" w:themeColor="text1"/>
          <w:sz w:val="20"/>
          <w:szCs w:val="20"/>
          <w:lang w:val="en-GB"/>
        </w:rPr>
      </w:pPr>
    </w:p>
    <w:p w14:paraId="7553C722" w14:textId="10E30DE7" w:rsidR="00695BA0" w:rsidRPr="001812EF" w:rsidRDefault="002F6E18" w:rsidP="001C1465">
      <w:pPr>
        <w:pStyle w:val="ListParagraph"/>
        <w:numPr>
          <w:ilvl w:val="0"/>
          <w:numId w:val="5"/>
        </w:numPr>
        <w:spacing w:after="0" w:line="240" w:lineRule="auto"/>
        <w:ind w:left="284" w:hanging="284"/>
        <w:jc w:val="thaiDistribute"/>
        <w:rPr>
          <w:rFonts w:ascii="Arial" w:hAnsi="Arial" w:cs="Arial"/>
          <w:color w:val="000000" w:themeColor="text1"/>
          <w:spacing w:val="-6"/>
          <w:sz w:val="20"/>
          <w:szCs w:val="20"/>
        </w:rPr>
      </w:pPr>
      <w:r w:rsidRPr="001C1465">
        <w:rPr>
          <w:rFonts w:ascii="Arial" w:hAnsi="Arial" w:cs="Arial"/>
          <w:color w:val="000000" w:themeColor="text1"/>
          <w:spacing w:val="-4"/>
          <w:sz w:val="20"/>
          <w:szCs w:val="20"/>
        </w:rPr>
        <w:t>Lease liabilities and right-of-use assets were overstated for a contract where the asset was unavailable and</w:t>
      </w:r>
      <w:r w:rsidR="001C1465" w:rsidRPr="001C1465">
        <w:rPr>
          <w:rFonts w:ascii="Arial" w:hAnsi="Arial" w:cs="Arial"/>
          <w:color w:val="000000" w:themeColor="text1"/>
          <w:spacing w:val="-4"/>
          <w:sz w:val="20"/>
          <w:szCs w:val="20"/>
        </w:rPr>
        <w:t xml:space="preserve"> </w:t>
      </w:r>
      <w:r w:rsidRPr="001812EF">
        <w:rPr>
          <w:rFonts w:ascii="Arial" w:hAnsi="Arial" w:cs="Arial"/>
          <w:color w:val="000000" w:themeColor="text1"/>
          <w:spacing w:val="-6"/>
          <w:sz w:val="20"/>
          <w:szCs w:val="20"/>
        </w:rPr>
        <w:t>subsequently terminated, resulting in derecognition of these amounts and an adjustment to retained</w:t>
      </w:r>
      <w:r w:rsidR="001C1465" w:rsidRPr="001812EF">
        <w:rPr>
          <w:rFonts w:ascii="Arial" w:hAnsi="Arial" w:cs="Arial"/>
          <w:color w:val="000000" w:themeColor="text1"/>
          <w:spacing w:val="-6"/>
          <w:sz w:val="20"/>
          <w:szCs w:val="20"/>
        </w:rPr>
        <w:t xml:space="preserve"> </w:t>
      </w:r>
      <w:r w:rsidRPr="001812EF">
        <w:rPr>
          <w:rFonts w:ascii="Arial" w:hAnsi="Arial" w:cs="Arial"/>
          <w:color w:val="000000" w:themeColor="text1"/>
          <w:spacing w:val="-6"/>
          <w:sz w:val="20"/>
          <w:szCs w:val="20"/>
        </w:rPr>
        <w:t>earnings</w:t>
      </w:r>
      <w:r w:rsidR="001C1465" w:rsidRPr="001812EF">
        <w:rPr>
          <w:rFonts w:ascii="Arial" w:hAnsi="Arial" w:cs="Arial"/>
          <w:color w:val="000000" w:themeColor="text1"/>
          <w:spacing w:val="-6"/>
          <w:sz w:val="20"/>
          <w:szCs w:val="20"/>
        </w:rPr>
        <w:t>.</w:t>
      </w:r>
    </w:p>
    <w:p w14:paraId="25332DD8" w14:textId="491503B8" w:rsidR="00D80DAD" w:rsidRPr="00D80DAD" w:rsidRDefault="00D80DAD" w:rsidP="00D80DAD">
      <w:pPr>
        <w:pStyle w:val="ListParagraph"/>
        <w:numPr>
          <w:ilvl w:val="0"/>
          <w:numId w:val="5"/>
        </w:numPr>
        <w:spacing w:after="0" w:line="240" w:lineRule="auto"/>
        <w:ind w:left="284" w:hanging="284"/>
        <w:jc w:val="thaiDistribute"/>
        <w:rPr>
          <w:rFonts w:ascii="Arial" w:hAnsi="Arial" w:cs="Arial"/>
          <w:color w:val="000000" w:themeColor="text1"/>
          <w:spacing w:val="-4"/>
          <w:sz w:val="20"/>
          <w:szCs w:val="20"/>
          <w:lang w:val="en-GB"/>
        </w:rPr>
      </w:pPr>
      <w:r w:rsidRPr="00D80DAD">
        <w:rPr>
          <w:rFonts w:ascii="Arial" w:hAnsi="Arial" w:cs="Arial"/>
          <w:color w:val="000000" w:themeColor="text1"/>
          <w:spacing w:val="-4"/>
          <w:sz w:val="20"/>
          <w:szCs w:val="20"/>
          <w:lang w:val="en-GB"/>
        </w:rPr>
        <w:t>Lease receivable and underlying assets were not properly recognised in accordance with TFRS 16,</w:t>
      </w:r>
      <w:r>
        <w:rPr>
          <w:rFonts w:ascii="Arial" w:hAnsi="Arial" w:cs="Arial"/>
          <w:color w:val="000000" w:themeColor="text1"/>
          <w:spacing w:val="-4"/>
          <w:sz w:val="20"/>
          <w:szCs w:val="20"/>
          <w:lang w:val="en-GB"/>
        </w:rPr>
        <w:t xml:space="preserve"> </w:t>
      </w:r>
      <w:r w:rsidRPr="00D80DAD">
        <w:rPr>
          <w:rFonts w:ascii="Arial" w:hAnsi="Arial" w:cs="Arial"/>
          <w:color w:val="000000" w:themeColor="text1"/>
          <w:spacing w:val="-4"/>
          <w:sz w:val="20"/>
          <w:szCs w:val="20"/>
          <w:lang w:val="en-GB"/>
        </w:rPr>
        <w:t>where the Company acts as the lessor.</w:t>
      </w:r>
    </w:p>
    <w:p w14:paraId="153888EC" w14:textId="276141D1" w:rsidR="00F42D4F" w:rsidRPr="00925511" w:rsidRDefault="00925511" w:rsidP="00925511">
      <w:pPr>
        <w:pStyle w:val="ListParagraph"/>
        <w:numPr>
          <w:ilvl w:val="0"/>
          <w:numId w:val="5"/>
        </w:numPr>
        <w:spacing w:after="0" w:line="240" w:lineRule="auto"/>
        <w:ind w:left="284" w:hanging="284"/>
        <w:jc w:val="thaiDistribute"/>
        <w:rPr>
          <w:rFonts w:ascii="Arial" w:hAnsi="Arial" w:cs="Arial"/>
          <w:color w:val="000000" w:themeColor="text1"/>
          <w:spacing w:val="-4"/>
          <w:sz w:val="20"/>
          <w:szCs w:val="20"/>
          <w:lang w:val="en-GB"/>
        </w:rPr>
      </w:pPr>
      <w:r w:rsidRPr="00925511">
        <w:rPr>
          <w:rFonts w:ascii="Arial" w:hAnsi="Arial" w:cs="Arial"/>
          <w:color w:val="000000" w:themeColor="text1"/>
          <w:sz w:val="20"/>
          <w:szCs w:val="20"/>
        </w:rPr>
        <w:t xml:space="preserve">The outstanding property, plant and equipment, deferred tax and the revaluation surplus on building were not properly </w:t>
      </w:r>
      <w:proofErr w:type="spellStart"/>
      <w:r w:rsidRPr="00925511">
        <w:rPr>
          <w:rFonts w:ascii="Arial" w:hAnsi="Arial" w:cs="Arial"/>
          <w:color w:val="000000" w:themeColor="text1"/>
          <w:sz w:val="20"/>
          <w:szCs w:val="20"/>
        </w:rPr>
        <w:t>derecognised</w:t>
      </w:r>
      <w:proofErr w:type="spellEnd"/>
      <w:r w:rsidRPr="00925511">
        <w:rPr>
          <w:rFonts w:ascii="Arial" w:hAnsi="Arial" w:cs="Arial"/>
          <w:color w:val="000000" w:themeColor="text1"/>
          <w:sz w:val="20"/>
          <w:szCs w:val="20"/>
        </w:rPr>
        <w:t xml:space="preserve"> when the building was disposed in </w:t>
      </w:r>
      <w:proofErr w:type="gramStart"/>
      <w:r w:rsidRPr="00925511">
        <w:rPr>
          <w:rFonts w:ascii="Arial" w:hAnsi="Arial" w:cs="Arial"/>
          <w:color w:val="000000" w:themeColor="text1"/>
          <w:sz w:val="20"/>
          <w:szCs w:val="20"/>
        </w:rPr>
        <w:t>the prior</w:t>
      </w:r>
      <w:proofErr w:type="gramEnd"/>
      <w:r w:rsidRPr="00925511">
        <w:rPr>
          <w:rFonts w:ascii="Arial" w:hAnsi="Arial" w:cs="Arial"/>
          <w:color w:val="000000" w:themeColor="text1"/>
          <w:sz w:val="20"/>
          <w:szCs w:val="20"/>
        </w:rPr>
        <w:t xml:space="preserve"> periods.</w:t>
      </w:r>
    </w:p>
    <w:p w14:paraId="182BFDB6" w14:textId="77777777" w:rsidR="007A7C79" w:rsidRPr="007A7C79" w:rsidRDefault="007A7C79" w:rsidP="007A7C79">
      <w:pPr>
        <w:spacing w:after="0" w:line="240" w:lineRule="auto"/>
        <w:jc w:val="thaiDistribute"/>
        <w:rPr>
          <w:rFonts w:ascii="Arial" w:eastAsia="Calibri" w:hAnsi="Arial" w:cs="Arial"/>
          <w:color w:val="000000" w:themeColor="text1"/>
          <w:sz w:val="20"/>
          <w:szCs w:val="20"/>
          <w:lang w:val="en-GB"/>
        </w:rPr>
      </w:pPr>
    </w:p>
    <w:p w14:paraId="129BE617" w14:textId="39343D1E" w:rsidR="00F463FE" w:rsidRPr="001812EF" w:rsidRDefault="00776163" w:rsidP="00776163">
      <w:pPr>
        <w:spacing w:after="0" w:line="240" w:lineRule="auto"/>
        <w:jc w:val="thaiDistribute"/>
        <w:rPr>
          <w:rFonts w:ascii="Arial" w:hAnsi="Arial" w:cs="Arial"/>
          <w:color w:val="000000" w:themeColor="text1"/>
          <w:spacing w:val="-4"/>
          <w:sz w:val="20"/>
          <w:szCs w:val="20"/>
          <w:cs/>
          <w:lang w:val="en-GB"/>
        </w:rPr>
      </w:pPr>
      <w:r w:rsidRPr="00776163">
        <w:rPr>
          <w:rFonts w:ascii="Arial" w:hAnsi="Arial" w:cs="Arial"/>
          <w:color w:val="000000" w:themeColor="text1"/>
          <w:spacing w:val="-4"/>
          <w:sz w:val="20"/>
          <w:szCs w:val="20"/>
          <w:lang w:val="en-GB"/>
        </w:rPr>
        <w:t>These resulted in the restatement of comparative figures, that impacted to the consolidated statement of</w:t>
      </w:r>
      <w:r w:rsidR="001812EF">
        <w:rPr>
          <w:rFonts w:ascii="Arial" w:hAnsi="Arial" w:cstheme="minorBidi" w:hint="cs"/>
          <w:color w:val="000000" w:themeColor="text1"/>
          <w:spacing w:val="-4"/>
          <w:sz w:val="20"/>
          <w:szCs w:val="20"/>
          <w:cs/>
          <w:lang w:val="en-GB"/>
        </w:rPr>
        <w:t xml:space="preserve"> </w:t>
      </w:r>
      <w:r w:rsidRPr="00776163">
        <w:rPr>
          <w:rFonts w:ascii="Arial" w:hAnsi="Arial" w:cs="Arial"/>
          <w:color w:val="000000" w:themeColor="text1"/>
          <w:spacing w:val="-4"/>
          <w:sz w:val="20"/>
          <w:szCs w:val="20"/>
          <w:lang w:val="en-GB"/>
        </w:rPr>
        <w:t>comprehensive income, and consolidated statement of cash flows as details below:</w:t>
      </w:r>
    </w:p>
    <w:p w14:paraId="11EE1BF8" w14:textId="77777777" w:rsidR="00794A7E" w:rsidRPr="00645D2E" w:rsidRDefault="00794A7E" w:rsidP="00D964DB">
      <w:pPr>
        <w:spacing w:after="0" w:line="240" w:lineRule="exact"/>
        <w:jc w:val="thaiDistribute"/>
        <w:rPr>
          <w:rFonts w:ascii="Arial" w:hAnsi="Arial" w:cs="Arial"/>
          <w:color w:val="000000" w:themeColor="text1"/>
          <w:spacing w:val="-4"/>
          <w:sz w:val="20"/>
          <w:szCs w:val="20"/>
          <w:lang w:val="en-GB"/>
        </w:rPr>
      </w:pPr>
    </w:p>
    <w:tbl>
      <w:tblPr>
        <w:tblStyle w:val="TableGrid"/>
        <w:tblW w:w="0" w:type="auto"/>
        <w:tblLayout w:type="fixed"/>
        <w:tblLook w:val="04A0" w:firstRow="1" w:lastRow="0" w:firstColumn="1" w:lastColumn="0" w:noHBand="0" w:noVBand="1"/>
      </w:tblPr>
      <w:tblGrid>
        <w:gridCol w:w="4059"/>
        <w:gridCol w:w="2259"/>
        <w:gridCol w:w="1593"/>
        <w:gridCol w:w="1640"/>
      </w:tblGrid>
      <w:tr w:rsidR="00621279" w:rsidRPr="00645D2E" w14:paraId="3A268E1E" w14:textId="77777777" w:rsidTr="001F1864">
        <w:tc>
          <w:tcPr>
            <w:tcW w:w="4059" w:type="dxa"/>
          </w:tcPr>
          <w:p w14:paraId="084FAED3" w14:textId="77777777" w:rsidR="00621279" w:rsidRPr="00645D2E" w:rsidRDefault="00621279">
            <w:pPr>
              <w:spacing w:line="240" w:lineRule="auto"/>
              <w:rPr>
                <w:rFonts w:ascii="Arial" w:eastAsia="Cordia New" w:hAnsi="Arial" w:cs="Arial"/>
                <w:color w:val="000000" w:themeColor="text1"/>
                <w:szCs w:val="20"/>
                <w:lang w:val="en-GB"/>
              </w:rPr>
            </w:pPr>
          </w:p>
        </w:tc>
        <w:tc>
          <w:tcPr>
            <w:tcW w:w="5492" w:type="dxa"/>
            <w:gridSpan w:val="3"/>
            <w:tcBorders>
              <w:bottom w:val="single" w:sz="4" w:space="0" w:color="auto"/>
            </w:tcBorders>
          </w:tcPr>
          <w:p w14:paraId="73F286B4" w14:textId="726F0E6D" w:rsidR="00621279" w:rsidRPr="00645D2E" w:rsidRDefault="00621279" w:rsidP="00F629F8">
            <w:pPr>
              <w:spacing w:line="240" w:lineRule="auto"/>
              <w:ind w:right="-72"/>
              <w:jc w:val="center"/>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Consolidated </w:t>
            </w:r>
            <w:r w:rsidR="00AA6B6D" w:rsidRPr="00645D2E">
              <w:rPr>
                <w:rFonts w:ascii="Arial" w:eastAsia="Cordia New" w:hAnsi="Arial" w:cs="Arial"/>
                <w:b/>
                <w:bCs/>
                <w:color w:val="000000" w:themeColor="text1"/>
                <w:szCs w:val="20"/>
                <w:lang w:val="en-GB"/>
              </w:rPr>
              <w:t>f</w:t>
            </w:r>
            <w:r w:rsidRPr="00645D2E">
              <w:rPr>
                <w:rFonts w:ascii="Arial" w:eastAsia="Cordia New" w:hAnsi="Arial" w:cs="Arial"/>
                <w:b/>
                <w:bCs/>
                <w:color w:val="000000" w:themeColor="text1"/>
                <w:szCs w:val="20"/>
                <w:lang w:val="en-GB"/>
              </w:rPr>
              <w:t xml:space="preserve">inancial </w:t>
            </w:r>
            <w:r w:rsidR="00AA6B6D" w:rsidRPr="00645D2E">
              <w:rPr>
                <w:rFonts w:ascii="Arial" w:eastAsia="Cordia New" w:hAnsi="Arial" w:cs="Arial"/>
                <w:b/>
                <w:bCs/>
                <w:color w:val="000000" w:themeColor="text1"/>
                <w:szCs w:val="20"/>
                <w:lang w:val="en-GB"/>
              </w:rPr>
              <w:t>information</w:t>
            </w:r>
          </w:p>
        </w:tc>
      </w:tr>
      <w:tr w:rsidR="00BC4F16" w:rsidRPr="00645D2E" w14:paraId="4B3254A0" w14:textId="77777777" w:rsidTr="001F1864">
        <w:tc>
          <w:tcPr>
            <w:tcW w:w="4059" w:type="dxa"/>
          </w:tcPr>
          <w:p w14:paraId="7426EFEF" w14:textId="77777777" w:rsidR="00BC4F16" w:rsidRPr="00645D2E" w:rsidRDefault="00BC4F16">
            <w:pPr>
              <w:spacing w:line="240" w:lineRule="auto"/>
              <w:rPr>
                <w:rFonts w:ascii="Arial" w:eastAsia="Cordia New" w:hAnsi="Arial" w:cs="Arial"/>
                <w:color w:val="000000" w:themeColor="text1"/>
                <w:szCs w:val="20"/>
                <w:lang w:val="en-GB"/>
              </w:rPr>
            </w:pPr>
          </w:p>
        </w:tc>
        <w:tc>
          <w:tcPr>
            <w:tcW w:w="2259" w:type="dxa"/>
          </w:tcPr>
          <w:p w14:paraId="14CF9844" w14:textId="77777777"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previously report</w:t>
            </w:r>
          </w:p>
        </w:tc>
        <w:tc>
          <w:tcPr>
            <w:tcW w:w="1593" w:type="dxa"/>
            <w:vAlign w:val="bottom"/>
          </w:tcPr>
          <w:p w14:paraId="5C055047" w14:textId="4D6608B3"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Adjustment</w:t>
            </w:r>
          </w:p>
        </w:tc>
        <w:tc>
          <w:tcPr>
            <w:tcW w:w="1640" w:type="dxa"/>
            <w:vAlign w:val="bottom"/>
          </w:tcPr>
          <w:p w14:paraId="52E58BD5" w14:textId="77777777"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restated</w:t>
            </w:r>
          </w:p>
        </w:tc>
      </w:tr>
      <w:tr w:rsidR="00BC4F16" w:rsidRPr="00645D2E" w14:paraId="3701938B" w14:textId="77777777" w:rsidTr="001F1864">
        <w:tc>
          <w:tcPr>
            <w:tcW w:w="4059" w:type="dxa"/>
          </w:tcPr>
          <w:p w14:paraId="64E56DB1" w14:textId="77777777" w:rsidR="00BC4F16" w:rsidRPr="00645D2E" w:rsidRDefault="00BC4F16">
            <w:pPr>
              <w:spacing w:line="240" w:lineRule="auto"/>
              <w:rPr>
                <w:rFonts w:ascii="Arial" w:eastAsia="Cordia New" w:hAnsi="Arial" w:cs="Arial"/>
                <w:color w:val="000000" w:themeColor="text1"/>
                <w:szCs w:val="20"/>
                <w:lang w:val="en-GB"/>
              </w:rPr>
            </w:pPr>
          </w:p>
        </w:tc>
        <w:tc>
          <w:tcPr>
            <w:tcW w:w="2259" w:type="dxa"/>
            <w:tcBorders>
              <w:bottom w:val="single" w:sz="4" w:space="0" w:color="auto"/>
            </w:tcBorders>
          </w:tcPr>
          <w:p w14:paraId="50AE0AE6" w14:textId="122C2643"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593" w:type="dxa"/>
            <w:tcBorders>
              <w:bottom w:val="single" w:sz="4" w:space="0" w:color="auto"/>
            </w:tcBorders>
          </w:tcPr>
          <w:p w14:paraId="4C68C63A" w14:textId="1E13868B"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40" w:type="dxa"/>
            <w:tcBorders>
              <w:bottom w:val="single" w:sz="4" w:space="0" w:color="auto"/>
            </w:tcBorders>
          </w:tcPr>
          <w:p w14:paraId="6A89795B" w14:textId="6B2398B3" w:rsidR="00BC4F16" w:rsidRPr="00645D2E" w:rsidRDefault="00BC4F16">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r>
      <w:tr w:rsidR="00BC4F16" w:rsidRPr="00645D2E" w14:paraId="79AE56E4" w14:textId="77777777" w:rsidTr="001F1864">
        <w:trPr>
          <w:trHeight w:val="20"/>
        </w:trPr>
        <w:tc>
          <w:tcPr>
            <w:tcW w:w="4059" w:type="dxa"/>
            <w:tcBorders>
              <w:top w:val="nil"/>
              <w:left w:val="nil"/>
              <w:bottom w:val="nil"/>
              <w:right w:val="nil"/>
            </w:tcBorders>
          </w:tcPr>
          <w:p w14:paraId="5285FC29" w14:textId="77777777" w:rsidR="00BC4F16" w:rsidRPr="00645D2E" w:rsidRDefault="00BC4F16">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7927815D" w14:textId="77777777" w:rsidR="00BC4F16" w:rsidRPr="00645D2E" w:rsidRDefault="00BC4F16">
            <w:pPr>
              <w:spacing w:line="240" w:lineRule="auto"/>
              <w:ind w:right="-72"/>
              <w:jc w:val="right"/>
              <w:rPr>
                <w:rFonts w:ascii="Arial" w:hAnsi="Arial" w:cs="Arial"/>
                <w:b/>
                <w:bCs/>
                <w:color w:val="000000" w:themeColor="text1"/>
                <w:sz w:val="12"/>
                <w:szCs w:val="12"/>
                <w:highlight w:val="yellow"/>
                <w:lang w:val="en-GB"/>
              </w:rPr>
            </w:pPr>
          </w:p>
        </w:tc>
        <w:tc>
          <w:tcPr>
            <w:tcW w:w="1593" w:type="dxa"/>
            <w:tcBorders>
              <w:top w:val="nil"/>
              <w:left w:val="nil"/>
              <w:bottom w:val="nil"/>
              <w:right w:val="nil"/>
            </w:tcBorders>
          </w:tcPr>
          <w:p w14:paraId="7D2F9239" w14:textId="77777777" w:rsidR="00BC4F16" w:rsidRPr="00645D2E" w:rsidRDefault="00BC4F16">
            <w:pPr>
              <w:spacing w:line="240" w:lineRule="auto"/>
              <w:ind w:right="-72"/>
              <w:jc w:val="right"/>
              <w:rPr>
                <w:rFonts w:ascii="Arial" w:hAnsi="Arial" w:cs="Arial"/>
                <w:b/>
                <w:bCs/>
                <w:color w:val="000000" w:themeColor="text1"/>
                <w:sz w:val="12"/>
                <w:szCs w:val="12"/>
                <w:highlight w:val="yellow"/>
                <w:lang w:val="en-GB"/>
              </w:rPr>
            </w:pPr>
          </w:p>
        </w:tc>
        <w:tc>
          <w:tcPr>
            <w:tcW w:w="1640" w:type="dxa"/>
            <w:tcBorders>
              <w:top w:val="nil"/>
              <w:left w:val="nil"/>
              <w:bottom w:val="nil"/>
              <w:right w:val="nil"/>
            </w:tcBorders>
          </w:tcPr>
          <w:p w14:paraId="250987E0" w14:textId="77777777" w:rsidR="00BC4F16" w:rsidRPr="00645D2E" w:rsidRDefault="00BC4F16">
            <w:pPr>
              <w:spacing w:line="240" w:lineRule="auto"/>
              <w:ind w:right="-72"/>
              <w:jc w:val="right"/>
              <w:rPr>
                <w:rFonts w:ascii="Arial" w:hAnsi="Arial" w:cs="Arial"/>
                <w:b/>
                <w:bCs/>
                <w:color w:val="000000" w:themeColor="text1"/>
                <w:sz w:val="12"/>
                <w:szCs w:val="12"/>
                <w:highlight w:val="yellow"/>
                <w:lang w:val="en-GB"/>
              </w:rPr>
            </w:pPr>
          </w:p>
        </w:tc>
      </w:tr>
      <w:tr w:rsidR="00BC4F16" w:rsidRPr="00645D2E" w14:paraId="4244FEEF" w14:textId="77777777" w:rsidTr="001F1864">
        <w:trPr>
          <w:trHeight w:val="20"/>
        </w:trPr>
        <w:tc>
          <w:tcPr>
            <w:tcW w:w="4059" w:type="dxa"/>
            <w:tcBorders>
              <w:top w:val="nil"/>
              <w:left w:val="nil"/>
              <w:bottom w:val="nil"/>
              <w:right w:val="nil"/>
            </w:tcBorders>
          </w:tcPr>
          <w:p w14:paraId="24386E51" w14:textId="0BE870A2" w:rsidR="00BC4F16" w:rsidRPr="00645D2E" w:rsidRDefault="00BC4F16" w:rsidP="00C63FB0">
            <w:pPr>
              <w:spacing w:line="240" w:lineRule="auto"/>
              <w:rPr>
                <w:rFonts w:ascii="Arial" w:eastAsia="Cordia New" w:hAnsi="Arial" w:cs="Arial"/>
                <w:color w:val="000000" w:themeColor="text1"/>
                <w:szCs w:val="20"/>
                <w:lang w:val="en-GB"/>
              </w:rPr>
            </w:pPr>
            <w:r w:rsidRPr="00645D2E">
              <w:rPr>
                <w:rFonts w:ascii="Arial" w:hAnsi="Arial" w:cs="Arial"/>
                <w:color w:val="000000" w:themeColor="text1"/>
                <w:szCs w:val="20"/>
              </w:rPr>
              <w:br w:type="page"/>
            </w:r>
            <w:r w:rsidRPr="00645D2E">
              <w:rPr>
                <w:rFonts w:ascii="Arial" w:eastAsia="Cordia New" w:hAnsi="Arial" w:cs="Arial"/>
                <w:b/>
                <w:bCs/>
                <w:color w:val="000000" w:themeColor="text1"/>
                <w:spacing w:val="-4"/>
                <w:szCs w:val="20"/>
                <w:lang w:val="en-GB"/>
              </w:rPr>
              <w:t>Statement of Comprehensive Income</w:t>
            </w:r>
          </w:p>
        </w:tc>
        <w:tc>
          <w:tcPr>
            <w:tcW w:w="2259" w:type="dxa"/>
            <w:tcBorders>
              <w:top w:val="nil"/>
              <w:left w:val="nil"/>
              <w:bottom w:val="nil"/>
              <w:right w:val="nil"/>
            </w:tcBorders>
          </w:tcPr>
          <w:p w14:paraId="23ECDC44"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593" w:type="dxa"/>
            <w:tcBorders>
              <w:top w:val="nil"/>
              <w:left w:val="nil"/>
              <w:bottom w:val="nil"/>
              <w:right w:val="nil"/>
            </w:tcBorders>
          </w:tcPr>
          <w:p w14:paraId="0FC3C4D6"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640" w:type="dxa"/>
            <w:tcBorders>
              <w:top w:val="nil"/>
              <w:left w:val="nil"/>
              <w:bottom w:val="nil"/>
              <w:right w:val="nil"/>
            </w:tcBorders>
          </w:tcPr>
          <w:p w14:paraId="6462EDAD"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r>
      <w:tr w:rsidR="00BC4F16" w:rsidRPr="00645D2E" w14:paraId="5049ED7A" w14:textId="77777777" w:rsidTr="001F1864">
        <w:trPr>
          <w:trHeight w:val="20"/>
        </w:trPr>
        <w:tc>
          <w:tcPr>
            <w:tcW w:w="4059" w:type="dxa"/>
            <w:tcBorders>
              <w:top w:val="nil"/>
              <w:left w:val="nil"/>
              <w:bottom w:val="nil"/>
              <w:right w:val="nil"/>
            </w:tcBorders>
          </w:tcPr>
          <w:p w14:paraId="59C8CA9F" w14:textId="77777777" w:rsidR="00BC4F16" w:rsidRPr="00645D2E" w:rsidRDefault="00BC4F16" w:rsidP="00C63FB0">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071216B9"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4A8ECA67"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62F79CDE"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r>
      <w:tr w:rsidR="00BC4F16" w:rsidRPr="00645D2E" w14:paraId="590C1050" w14:textId="77777777" w:rsidTr="001F1864">
        <w:trPr>
          <w:trHeight w:val="20"/>
        </w:trPr>
        <w:tc>
          <w:tcPr>
            <w:tcW w:w="4059" w:type="dxa"/>
            <w:tcBorders>
              <w:top w:val="nil"/>
              <w:left w:val="nil"/>
              <w:bottom w:val="nil"/>
              <w:right w:val="nil"/>
            </w:tcBorders>
          </w:tcPr>
          <w:p w14:paraId="40F5064C" w14:textId="27CC1047" w:rsidR="00BC4F16" w:rsidRPr="00645D2E" w:rsidRDefault="00BC4F16" w:rsidP="00C63FB0">
            <w:pPr>
              <w:spacing w:line="240" w:lineRule="auto"/>
              <w:rPr>
                <w:rFonts w:ascii="Arial" w:hAnsi="Arial" w:cs="Arial"/>
                <w:color w:val="000000" w:themeColor="text1"/>
                <w:szCs w:val="20"/>
              </w:rPr>
            </w:pPr>
            <w:r w:rsidRPr="00645D2E">
              <w:rPr>
                <w:rFonts w:ascii="Arial" w:eastAsia="Cordia New" w:hAnsi="Arial" w:cs="Arial"/>
                <w:b/>
                <w:bCs/>
                <w:color w:val="000000" w:themeColor="text1"/>
                <w:szCs w:val="20"/>
                <w:lang w:val="en-GB"/>
              </w:rPr>
              <w:t xml:space="preserve">For the </w:t>
            </w:r>
            <w:r w:rsidR="00542BEC">
              <w:rPr>
                <w:rFonts w:ascii="Arial" w:eastAsia="Cordia New" w:hAnsi="Arial" w:cs="Arial"/>
                <w:b/>
                <w:bCs/>
                <w:color w:val="000000" w:themeColor="text1"/>
                <w:szCs w:val="20"/>
                <w:lang w:val="en-GB"/>
              </w:rPr>
              <w:t>three</w:t>
            </w:r>
            <w:r w:rsidRPr="00645D2E">
              <w:rPr>
                <w:rFonts w:ascii="Arial" w:eastAsia="Cordia New" w:hAnsi="Arial" w:cs="Arial"/>
                <w:b/>
                <w:bCs/>
                <w:color w:val="000000" w:themeColor="text1"/>
                <w:szCs w:val="20"/>
                <w:lang w:val="en-GB"/>
              </w:rPr>
              <w:t>-month period ended</w:t>
            </w:r>
            <w:r w:rsidRPr="00645D2E">
              <w:rPr>
                <w:rFonts w:ascii="Arial" w:eastAsia="Cordia New" w:hAnsi="Arial" w:cs="Arial"/>
                <w:b/>
                <w:bCs/>
                <w:color w:val="000000" w:themeColor="text1"/>
                <w:szCs w:val="20"/>
                <w:lang w:val="en-GB"/>
              </w:rPr>
              <w:br/>
              <w:t xml:space="preserve">   3</w:t>
            </w:r>
            <w:r w:rsidR="00C46A99">
              <w:rPr>
                <w:rFonts w:ascii="Arial" w:eastAsia="Cordia New" w:hAnsi="Arial" w:cs="Arial"/>
                <w:b/>
                <w:bCs/>
                <w:color w:val="000000" w:themeColor="text1"/>
                <w:szCs w:val="20"/>
                <w:lang w:val="en-GB"/>
              </w:rPr>
              <w:t>0</w:t>
            </w:r>
            <w:r w:rsidRPr="00645D2E">
              <w:rPr>
                <w:rFonts w:ascii="Arial" w:eastAsia="Cordia New" w:hAnsi="Arial" w:cs="Arial"/>
                <w:b/>
                <w:bCs/>
                <w:color w:val="000000" w:themeColor="text1"/>
                <w:szCs w:val="20"/>
                <w:lang w:val="en-GB"/>
              </w:rPr>
              <w:t xml:space="preserve"> </w:t>
            </w:r>
            <w:r w:rsidR="00C46A99">
              <w:rPr>
                <w:rFonts w:ascii="Arial" w:eastAsia="Cordia New" w:hAnsi="Arial" w:cs="Arial"/>
                <w:b/>
                <w:bCs/>
                <w:color w:val="000000" w:themeColor="text1"/>
                <w:szCs w:val="20"/>
                <w:lang w:val="en-GB"/>
              </w:rPr>
              <w:t>June</w:t>
            </w:r>
            <w:r w:rsidRPr="00645D2E">
              <w:rPr>
                <w:rFonts w:ascii="Arial" w:eastAsia="Cordia New" w:hAnsi="Arial" w:cs="Arial"/>
                <w:b/>
                <w:bCs/>
                <w:color w:val="000000" w:themeColor="text1"/>
                <w:szCs w:val="20"/>
                <w:lang w:val="en-GB"/>
              </w:rPr>
              <w:t xml:space="preserve"> 202</w:t>
            </w:r>
            <w:r w:rsidR="00C46A99">
              <w:rPr>
                <w:rFonts w:ascii="Arial" w:eastAsia="Cordia New" w:hAnsi="Arial" w:cs="Arial"/>
                <w:b/>
                <w:bCs/>
                <w:color w:val="000000" w:themeColor="text1"/>
                <w:szCs w:val="20"/>
                <w:lang w:val="en-GB"/>
              </w:rPr>
              <w:t>6</w:t>
            </w:r>
          </w:p>
        </w:tc>
        <w:tc>
          <w:tcPr>
            <w:tcW w:w="2259" w:type="dxa"/>
            <w:tcBorders>
              <w:top w:val="nil"/>
              <w:left w:val="nil"/>
              <w:bottom w:val="nil"/>
              <w:right w:val="nil"/>
            </w:tcBorders>
          </w:tcPr>
          <w:p w14:paraId="12FF6A07"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593" w:type="dxa"/>
            <w:tcBorders>
              <w:top w:val="nil"/>
              <w:left w:val="nil"/>
              <w:bottom w:val="nil"/>
              <w:right w:val="nil"/>
            </w:tcBorders>
          </w:tcPr>
          <w:p w14:paraId="0D46F53F"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c>
          <w:tcPr>
            <w:tcW w:w="1640" w:type="dxa"/>
            <w:tcBorders>
              <w:top w:val="nil"/>
              <w:left w:val="nil"/>
              <w:bottom w:val="nil"/>
              <w:right w:val="nil"/>
            </w:tcBorders>
          </w:tcPr>
          <w:p w14:paraId="763B3924" w14:textId="77777777" w:rsidR="00BC4F16" w:rsidRPr="00645D2E" w:rsidRDefault="00BC4F16" w:rsidP="00C63FB0">
            <w:pPr>
              <w:spacing w:line="240" w:lineRule="auto"/>
              <w:ind w:right="-72"/>
              <w:jc w:val="right"/>
              <w:rPr>
                <w:rFonts w:ascii="Arial" w:eastAsia="Cordia New" w:hAnsi="Arial" w:cs="Arial"/>
                <w:color w:val="000000" w:themeColor="text1"/>
                <w:szCs w:val="20"/>
                <w:lang w:val="en-GB"/>
              </w:rPr>
            </w:pPr>
          </w:p>
        </w:tc>
      </w:tr>
      <w:tr w:rsidR="00BC4F16" w:rsidRPr="00645D2E" w14:paraId="2F467AEC" w14:textId="77777777" w:rsidTr="001F1864">
        <w:trPr>
          <w:trHeight w:val="20"/>
        </w:trPr>
        <w:tc>
          <w:tcPr>
            <w:tcW w:w="4059" w:type="dxa"/>
            <w:tcBorders>
              <w:top w:val="nil"/>
              <w:left w:val="nil"/>
              <w:bottom w:val="nil"/>
              <w:right w:val="nil"/>
            </w:tcBorders>
          </w:tcPr>
          <w:p w14:paraId="17AF116D" w14:textId="77777777" w:rsidR="00BC4F16" w:rsidRPr="00645D2E" w:rsidRDefault="00BC4F16" w:rsidP="00C63FB0">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323C39AC"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F67E38C"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6F912BB4" w14:textId="77777777" w:rsidR="00BC4F16" w:rsidRPr="00645D2E" w:rsidRDefault="00BC4F16" w:rsidP="00CA359A">
            <w:pPr>
              <w:spacing w:line="240" w:lineRule="auto"/>
              <w:rPr>
                <w:rFonts w:ascii="Arial" w:eastAsia="Cordia New" w:hAnsi="Arial" w:cs="Arial"/>
                <w:b/>
                <w:bCs/>
                <w:color w:val="000000" w:themeColor="text1"/>
                <w:sz w:val="12"/>
                <w:szCs w:val="12"/>
                <w:lang w:val="en-GB"/>
              </w:rPr>
            </w:pPr>
          </w:p>
        </w:tc>
      </w:tr>
      <w:tr w:rsidR="001A515F" w:rsidRPr="00645D2E" w14:paraId="7565B720" w14:textId="77777777" w:rsidTr="001F1864">
        <w:trPr>
          <w:trHeight w:val="20"/>
        </w:trPr>
        <w:tc>
          <w:tcPr>
            <w:tcW w:w="4059" w:type="dxa"/>
            <w:tcBorders>
              <w:top w:val="nil"/>
              <w:left w:val="nil"/>
              <w:bottom w:val="nil"/>
              <w:right w:val="nil"/>
            </w:tcBorders>
          </w:tcPr>
          <w:p w14:paraId="23CBD4F6" w14:textId="4C0273B2" w:rsidR="001A515F" w:rsidRPr="00645D2E" w:rsidRDefault="001A515F" w:rsidP="001A515F">
            <w:pPr>
              <w:spacing w:line="240" w:lineRule="auto"/>
              <w:rPr>
                <w:rFonts w:ascii="Arial" w:eastAsia="Cordia New" w:hAnsi="Arial" w:cs="Arial"/>
                <w:b/>
                <w:bCs/>
                <w:color w:val="000000" w:themeColor="text1"/>
                <w:szCs w:val="20"/>
                <w:lang w:val="en-GB"/>
              </w:rPr>
            </w:pPr>
            <w:r w:rsidRPr="00645D2E">
              <w:rPr>
                <w:rFonts w:ascii="Arial" w:eastAsia="Cordia New" w:hAnsi="Arial" w:cs="Arial"/>
                <w:color w:val="000000" w:themeColor="text1"/>
                <w:szCs w:val="20"/>
                <w:lang w:val="en-GB"/>
              </w:rPr>
              <w:t>Revenue from sales and services</w:t>
            </w:r>
          </w:p>
        </w:tc>
        <w:tc>
          <w:tcPr>
            <w:tcW w:w="2259" w:type="dxa"/>
            <w:tcBorders>
              <w:top w:val="nil"/>
              <w:left w:val="nil"/>
              <w:bottom w:val="nil"/>
              <w:right w:val="nil"/>
            </w:tcBorders>
          </w:tcPr>
          <w:p w14:paraId="5DB59644" w14:textId="14EC07A6" w:rsidR="001A515F" w:rsidRPr="00645D2E" w:rsidRDefault="00064699" w:rsidP="001A515F">
            <w:pPr>
              <w:spacing w:line="240" w:lineRule="auto"/>
              <w:ind w:right="-72"/>
              <w:jc w:val="right"/>
              <w:rPr>
                <w:rFonts w:ascii="Arial" w:eastAsia="Cordia New" w:hAnsi="Arial" w:cs="Arial"/>
                <w:color w:val="000000" w:themeColor="text1"/>
                <w:szCs w:val="20"/>
                <w:lang w:val="en-GB"/>
              </w:rPr>
            </w:pPr>
            <w:r>
              <w:rPr>
                <w:rFonts w:ascii="Arial" w:hAnsi="Arial" w:cs="Arial"/>
              </w:rPr>
              <w:t>28</w:t>
            </w:r>
            <w:r w:rsidR="000D4D4B">
              <w:rPr>
                <w:rFonts w:ascii="Arial" w:hAnsi="Arial" w:cs="Arial"/>
              </w:rPr>
              <w:t>3,236</w:t>
            </w:r>
          </w:p>
        </w:tc>
        <w:tc>
          <w:tcPr>
            <w:tcW w:w="1593" w:type="dxa"/>
            <w:tcBorders>
              <w:top w:val="nil"/>
              <w:left w:val="nil"/>
              <w:bottom w:val="nil"/>
              <w:right w:val="nil"/>
            </w:tcBorders>
          </w:tcPr>
          <w:p w14:paraId="6CABBE63" w14:textId="06DCCC2A"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(10,41</w:t>
            </w:r>
            <w:r w:rsidR="00326F76">
              <w:rPr>
                <w:rFonts w:ascii="Arial" w:hAnsi="Arial" w:cs="Arial"/>
              </w:rPr>
              <w:t>2</w:t>
            </w:r>
            <w:r w:rsidRPr="00645D2E">
              <w:rPr>
                <w:rFonts w:ascii="Arial" w:hAnsi="Arial" w:cs="Arial"/>
              </w:rPr>
              <w:t>)</w:t>
            </w:r>
          </w:p>
        </w:tc>
        <w:tc>
          <w:tcPr>
            <w:tcW w:w="1640" w:type="dxa"/>
            <w:tcBorders>
              <w:top w:val="nil"/>
              <w:left w:val="nil"/>
              <w:bottom w:val="nil"/>
              <w:right w:val="nil"/>
            </w:tcBorders>
          </w:tcPr>
          <w:p w14:paraId="13B3D7AD" w14:textId="3475A828"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w:t>
            </w:r>
            <w:r w:rsidR="00F32571">
              <w:rPr>
                <w:rFonts w:ascii="Arial" w:hAnsi="Arial" w:cs="Arial"/>
              </w:rPr>
              <w:t>72</w:t>
            </w:r>
            <w:r w:rsidRPr="00645D2E">
              <w:rPr>
                <w:rFonts w:ascii="Arial" w:hAnsi="Arial" w:cs="Arial"/>
              </w:rPr>
              <w:t>,</w:t>
            </w:r>
            <w:r w:rsidR="00F32571">
              <w:rPr>
                <w:rFonts w:ascii="Arial" w:hAnsi="Arial" w:cs="Arial"/>
              </w:rPr>
              <w:t>824</w:t>
            </w:r>
          </w:p>
        </w:tc>
      </w:tr>
      <w:tr w:rsidR="001A515F" w:rsidRPr="00645D2E" w14:paraId="380D7291" w14:textId="77777777" w:rsidTr="001F1864">
        <w:trPr>
          <w:trHeight w:val="20"/>
        </w:trPr>
        <w:tc>
          <w:tcPr>
            <w:tcW w:w="4059" w:type="dxa"/>
            <w:tcBorders>
              <w:top w:val="nil"/>
              <w:left w:val="nil"/>
              <w:bottom w:val="nil"/>
              <w:right w:val="nil"/>
            </w:tcBorders>
          </w:tcPr>
          <w:p w14:paraId="67C5D740" w14:textId="5D03300F"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Interest income on finance lease</w:t>
            </w:r>
          </w:p>
        </w:tc>
        <w:tc>
          <w:tcPr>
            <w:tcW w:w="2259" w:type="dxa"/>
            <w:tcBorders>
              <w:top w:val="nil"/>
              <w:left w:val="nil"/>
              <w:bottom w:val="nil"/>
              <w:right w:val="nil"/>
            </w:tcBorders>
          </w:tcPr>
          <w:p w14:paraId="2BDFB381" w14:textId="15DD1872"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p>
        </w:tc>
        <w:tc>
          <w:tcPr>
            <w:tcW w:w="1593" w:type="dxa"/>
            <w:tcBorders>
              <w:top w:val="nil"/>
              <w:left w:val="nil"/>
              <w:bottom w:val="nil"/>
              <w:right w:val="nil"/>
            </w:tcBorders>
          </w:tcPr>
          <w:p w14:paraId="5F9D186B" w14:textId="5DFF9C6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12,979</w:t>
            </w:r>
          </w:p>
        </w:tc>
        <w:tc>
          <w:tcPr>
            <w:tcW w:w="1640" w:type="dxa"/>
            <w:tcBorders>
              <w:top w:val="nil"/>
              <w:left w:val="nil"/>
              <w:bottom w:val="nil"/>
              <w:right w:val="nil"/>
            </w:tcBorders>
          </w:tcPr>
          <w:p w14:paraId="28BEBAB5" w14:textId="321F6D0A"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12,979</w:t>
            </w:r>
          </w:p>
        </w:tc>
      </w:tr>
      <w:tr w:rsidR="001A515F" w:rsidRPr="00645D2E" w14:paraId="26EB74ED" w14:textId="77777777" w:rsidTr="001F1864">
        <w:trPr>
          <w:trHeight w:val="20"/>
        </w:trPr>
        <w:tc>
          <w:tcPr>
            <w:tcW w:w="4059" w:type="dxa"/>
            <w:tcBorders>
              <w:top w:val="nil"/>
              <w:left w:val="nil"/>
              <w:bottom w:val="nil"/>
              <w:right w:val="nil"/>
            </w:tcBorders>
          </w:tcPr>
          <w:p w14:paraId="5412A397" w14:textId="082F16A4"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Costs of sales and services</w:t>
            </w:r>
          </w:p>
        </w:tc>
        <w:tc>
          <w:tcPr>
            <w:tcW w:w="2259" w:type="dxa"/>
            <w:tcBorders>
              <w:top w:val="nil"/>
              <w:left w:val="nil"/>
              <w:bottom w:val="nil"/>
              <w:right w:val="nil"/>
            </w:tcBorders>
          </w:tcPr>
          <w:p w14:paraId="6A1AB2E4" w14:textId="77A2778A"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w:t>
            </w:r>
            <w:r w:rsidR="00A97762">
              <w:rPr>
                <w:rFonts w:ascii="Arial" w:hAnsi="Arial" w:cs="Arial"/>
              </w:rPr>
              <w:t>61,992</w:t>
            </w:r>
            <w:r w:rsidRPr="00645D2E">
              <w:rPr>
                <w:rFonts w:ascii="Arial" w:hAnsi="Arial" w:cs="Arial"/>
              </w:rPr>
              <w:t>)</w:t>
            </w:r>
          </w:p>
        </w:tc>
        <w:tc>
          <w:tcPr>
            <w:tcW w:w="1593" w:type="dxa"/>
            <w:tcBorders>
              <w:top w:val="nil"/>
              <w:left w:val="nil"/>
              <w:bottom w:val="nil"/>
              <w:right w:val="nil"/>
            </w:tcBorders>
          </w:tcPr>
          <w:p w14:paraId="4C2F19E2" w14:textId="65F26347"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6,</w:t>
            </w:r>
            <w:r w:rsidR="007D42BD">
              <w:rPr>
                <w:rFonts w:ascii="Arial" w:hAnsi="Arial" w:cs="Arial"/>
              </w:rPr>
              <w:t>459</w:t>
            </w:r>
          </w:p>
        </w:tc>
        <w:tc>
          <w:tcPr>
            <w:tcW w:w="1640" w:type="dxa"/>
            <w:tcBorders>
              <w:top w:val="nil"/>
              <w:left w:val="nil"/>
              <w:bottom w:val="nil"/>
              <w:right w:val="nil"/>
            </w:tcBorders>
          </w:tcPr>
          <w:p w14:paraId="4600C752" w14:textId="477C4992"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(2</w:t>
            </w:r>
            <w:r w:rsidR="0067313B">
              <w:rPr>
                <w:rFonts w:ascii="Arial" w:hAnsi="Arial" w:cs="Arial"/>
              </w:rPr>
              <w:t>5</w:t>
            </w:r>
            <w:r w:rsidRPr="00645D2E">
              <w:rPr>
                <w:rFonts w:ascii="Arial" w:hAnsi="Arial" w:cs="Arial"/>
              </w:rPr>
              <w:t>5,5</w:t>
            </w:r>
            <w:r w:rsidR="0067313B">
              <w:rPr>
                <w:rFonts w:ascii="Arial" w:hAnsi="Arial" w:cs="Arial"/>
              </w:rPr>
              <w:t>33</w:t>
            </w:r>
            <w:r w:rsidRPr="00645D2E">
              <w:rPr>
                <w:rFonts w:ascii="Arial" w:hAnsi="Arial" w:cs="Arial"/>
              </w:rPr>
              <w:t>)</w:t>
            </w:r>
          </w:p>
        </w:tc>
      </w:tr>
      <w:tr w:rsidR="00DA4881" w:rsidRPr="00645D2E" w14:paraId="05DC448E" w14:textId="77777777" w:rsidTr="001F1864">
        <w:trPr>
          <w:trHeight w:val="20"/>
        </w:trPr>
        <w:tc>
          <w:tcPr>
            <w:tcW w:w="4059" w:type="dxa"/>
            <w:tcBorders>
              <w:top w:val="nil"/>
              <w:left w:val="nil"/>
              <w:bottom w:val="nil"/>
              <w:right w:val="nil"/>
            </w:tcBorders>
          </w:tcPr>
          <w:p w14:paraId="150CEA01" w14:textId="1C24BF4E" w:rsidR="00DA4881" w:rsidRPr="00645D2E" w:rsidRDefault="00DA4881" w:rsidP="001A515F">
            <w:pPr>
              <w:spacing w:line="240" w:lineRule="auto"/>
              <w:rPr>
                <w:rFonts w:ascii="Arial" w:eastAsia="Cordia New" w:hAnsi="Arial" w:cs="Arial"/>
                <w:color w:val="000000" w:themeColor="text1"/>
                <w:szCs w:val="20"/>
                <w:lang w:val="en-GB"/>
              </w:rPr>
            </w:pPr>
            <w:r w:rsidRPr="00912496">
              <w:rPr>
                <w:rFonts w:ascii="Arial" w:eastAsia="Cordia New" w:hAnsi="Arial" w:cs="Arial"/>
                <w:color w:val="000000" w:themeColor="text1"/>
                <w:szCs w:val="20"/>
                <w:lang w:val="en-GB"/>
              </w:rPr>
              <w:t>Other income</w:t>
            </w:r>
          </w:p>
        </w:tc>
        <w:tc>
          <w:tcPr>
            <w:tcW w:w="2259" w:type="dxa"/>
            <w:tcBorders>
              <w:top w:val="nil"/>
              <w:left w:val="nil"/>
              <w:bottom w:val="nil"/>
              <w:right w:val="nil"/>
            </w:tcBorders>
            <w:vAlign w:val="bottom"/>
          </w:tcPr>
          <w:p w14:paraId="2B79DDF0" w14:textId="132B341F" w:rsidR="00DA4881" w:rsidRPr="00645D2E" w:rsidRDefault="00DA7AD2" w:rsidP="001A515F">
            <w:pPr>
              <w:spacing w:line="240" w:lineRule="auto"/>
              <w:ind w:right="-72"/>
              <w:jc w:val="right"/>
              <w:rPr>
                <w:rFonts w:ascii="Arial" w:hAnsi="Arial" w:cs="Arial"/>
              </w:rPr>
            </w:pPr>
            <w:r>
              <w:rPr>
                <w:rFonts w:ascii="Arial" w:hAnsi="Arial" w:cs="Arial"/>
              </w:rPr>
              <w:t>8,201</w:t>
            </w:r>
          </w:p>
        </w:tc>
        <w:tc>
          <w:tcPr>
            <w:tcW w:w="1593" w:type="dxa"/>
            <w:tcBorders>
              <w:top w:val="nil"/>
              <w:left w:val="nil"/>
              <w:bottom w:val="nil"/>
              <w:right w:val="nil"/>
            </w:tcBorders>
            <w:vAlign w:val="bottom"/>
          </w:tcPr>
          <w:p w14:paraId="7D441527" w14:textId="7587E1B9" w:rsidR="00DA4881" w:rsidRPr="00645D2E" w:rsidRDefault="00635DFB" w:rsidP="001A515F">
            <w:pPr>
              <w:spacing w:line="240" w:lineRule="auto"/>
              <w:ind w:right="-72"/>
              <w:jc w:val="right"/>
              <w:rPr>
                <w:rFonts w:ascii="Arial" w:hAnsi="Arial" w:cs="Arial"/>
              </w:rPr>
            </w:pPr>
            <w:r>
              <w:rPr>
                <w:rFonts w:ascii="Arial" w:hAnsi="Arial" w:cs="Arial"/>
              </w:rPr>
              <w:t>(4,813)</w:t>
            </w:r>
          </w:p>
        </w:tc>
        <w:tc>
          <w:tcPr>
            <w:tcW w:w="1640" w:type="dxa"/>
            <w:tcBorders>
              <w:top w:val="nil"/>
              <w:left w:val="nil"/>
              <w:bottom w:val="nil"/>
              <w:right w:val="nil"/>
            </w:tcBorders>
            <w:vAlign w:val="bottom"/>
          </w:tcPr>
          <w:p w14:paraId="37EC789F" w14:textId="4D61A3E3" w:rsidR="00DA4881" w:rsidRPr="00645D2E" w:rsidRDefault="00C652A1" w:rsidP="001A515F">
            <w:pPr>
              <w:spacing w:line="240" w:lineRule="auto"/>
              <w:ind w:right="-72"/>
              <w:jc w:val="right"/>
              <w:rPr>
                <w:rFonts w:ascii="Arial" w:hAnsi="Arial" w:cs="Arial"/>
              </w:rPr>
            </w:pPr>
            <w:r>
              <w:rPr>
                <w:rFonts w:ascii="Arial" w:hAnsi="Arial" w:cs="Arial"/>
              </w:rPr>
              <w:t>3,388</w:t>
            </w:r>
          </w:p>
        </w:tc>
      </w:tr>
      <w:tr w:rsidR="001A515F" w:rsidRPr="00645D2E" w14:paraId="447A20EE" w14:textId="77777777" w:rsidTr="001F1864">
        <w:trPr>
          <w:trHeight w:val="20"/>
        </w:trPr>
        <w:tc>
          <w:tcPr>
            <w:tcW w:w="4059" w:type="dxa"/>
            <w:tcBorders>
              <w:top w:val="nil"/>
              <w:left w:val="nil"/>
              <w:bottom w:val="nil"/>
              <w:right w:val="nil"/>
            </w:tcBorders>
          </w:tcPr>
          <w:p w14:paraId="69FD52F7" w14:textId="61502800"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Administrative expenses</w:t>
            </w:r>
          </w:p>
        </w:tc>
        <w:tc>
          <w:tcPr>
            <w:tcW w:w="2259" w:type="dxa"/>
            <w:tcBorders>
              <w:top w:val="nil"/>
              <w:left w:val="nil"/>
              <w:bottom w:val="nil"/>
              <w:right w:val="nil"/>
            </w:tcBorders>
          </w:tcPr>
          <w:p w14:paraId="3664B9DA" w14:textId="441A35BD"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r w:rsidR="001237E6">
              <w:rPr>
                <w:rFonts w:ascii="Arial" w:hAnsi="Arial" w:cs="Arial"/>
              </w:rPr>
              <w:t>62</w:t>
            </w:r>
            <w:r w:rsidRPr="00645D2E">
              <w:rPr>
                <w:rFonts w:ascii="Arial" w:hAnsi="Arial" w:cs="Arial"/>
              </w:rPr>
              <w:t>,77</w:t>
            </w:r>
            <w:r w:rsidR="001237E6">
              <w:rPr>
                <w:rFonts w:ascii="Arial" w:hAnsi="Arial" w:cs="Arial"/>
              </w:rPr>
              <w:t>6</w:t>
            </w:r>
            <w:r w:rsidRPr="00645D2E">
              <w:rPr>
                <w:rFonts w:ascii="Arial" w:hAnsi="Arial" w:cs="Arial"/>
              </w:rPr>
              <w:t>)</w:t>
            </w:r>
          </w:p>
        </w:tc>
        <w:tc>
          <w:tcPr>
            <w:tcW w:w="1593" w:type="dxa"/>
            <w:tcBorders>
              <w:top w:val="nil"/>
              <w:left w:val="nil"/>
              <w:bottom w:val="nil"/>
              <w:right w:val="nil"/>
            </w:tcBorders>
          </w:tcPr>
          <w:p w14:paraId="559DD5D4" w14:textId="4A64A673" w:rsidR="001A515F" w:rsidRPr="00645D2E" w:rsidRDefault="00903D78" w:rsidP="001A515F">
            <w:pPr>
              <w:spacing w:line="240" w:lineRule="auto"/>
              <w:ind w:right="-72"/>
              <w:jc w:val="right"/>
              <w:rPr>
                <w:rFonts w:ascii="Arial" w:eastAsia="Cordia New" w:hAnsi="Arial" w:cs="Arial"/>
                <w:color w:val="000000" w:themeColor="text1"/>
                <w:szCs w:val="20"/>
                <w:lang w:val="en-GB"/>
              </w:rPr>
            </w:pPr>
            <w:r>
              <w:rPr>
                <w:rFonts w:ascii="Arial" w:hAnsi="Arial" w:cs="Arial"/>
              </w:rPr>
              <w:t>(781)</w:t>
            </w:r>
          </w:p>
        </w:tc>
        <w:tc>
          <w:tcPr>
            <w:tcW w:w="1640" w:type="dxa"/>
            <w:tcBorders>
              <w:top w:val="nil"/>
              <w:left w:val="nil"/>
              <w:bottom w:val="nil"/>
              <w:right w:val="nil"/>
            </w:tcBorders>
          </w:tcPr>
          <w:p w14:paraId="232102EE" w14:textId="27ADF43D"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r w:rsidR="0009665A">
              <w:rPr>
                <w:rFonts w:ascii="Arial" w:hAnsi="Arial" w:cs="Arial"/>
              </w:rPr>
              <w:t>63,557</w:t>
            </w:r>
            <w:r w:rsidRPr="00645D2E">
              <w:rPr>
                <w:rFonts w:ascii="Arial" w:hAnsi="Arial" w:cs="Arial"/>
              </w:rPr>
              <w:t>)</w:t>
            </w:r>
          </w:p>
        </w:tc>
      </w:tr>
      <w:tr w:rsidR="001A515F" w:rsidRPr="00645D2E" w14:paraId="1B8B47AF" w14:textId="77777777" w:rsidTr="001F1864">
        <w:trPr>
          <w:trHeight w:val="20"/>
        </w:trPr>
        <w:tc>
          <w:tcPr>
            <w:tcW w:w="4059" w:type="dxa"/>
            <w:tcBorders>
              <w:top w:val="nil"/>
              <w:left w:val="nil"/>
              <w:bottom w:val="nil"/>
              <w:right w:val="nil"/>
            </w:tcBorders>
          </w:tcPr>
          <w:p w14:paraId="7763FE1E" w14:textId="77777777" w:rsidR="001A515F" w:rsidRPr="00645D2E" w:rsidRDefault="001A515F" w:rsidP="001A515F">
            <w:pPr>
              <w:spacing w:line="240" w:lineRule="auto"/>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Loss on remeasurement of </w:t>
            </w:r>
          </w:p>
          <w:p w14:paraId="149A830E" w14:textId="7C4AC1F5" w:rsidR="001A515F" w:rsidRPr="00645D2E" w:rsidRDefault="001A515F" w:rsidP="001A515F">
            <w:pPr>
              <w:spacing w:line="240" w:lineRule="auto"/>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finance lease receivables</w:t>
            </w:r>
          </w:p>
        </w:tc>
        <w:tc>
          <w:tcPr>
            <w:tcW w:w="2259" w:type="dxa"/>
            <w:tcBorders>
              <w:top w:val="nil"/>
              <w:left w:val="nil"/>
              <w:bottom w:val="nil"/>
              <w:right w:val="nil"/>
            </w:tcBorders>
            <w:vAlign w:val="bottom"/>
          </w:tcPr>
          <w:p w14:paraId="06A27F10" w14:textId="057DC252" w:rsidR="001A515F" w:rsidRPr="00224B37" w:rsidRDefault="00224B37" w:rsidP="001A515F">
            <w:pPr>
              <w:spacing w:line="240" w:lineRule="auto"/>
              <w:ind w:right="-72"/>
              <w:jc w:val="right"/>
              <w:rPr>
                <w:rFonts w:ascii="Arial" w:eastAsia="Cordia New" w:hAnsi="Arial" w:cs="Browallia New"/>
                <w:color w:val="000000" w:themeColor="text1"/>
                <w:szCs w:val="25"/>
                <w:lang w:val="en-GB"/>
              </w:rPr>
            </w:pPr>
            <w:r>
              <w:rPr>
                <w:rFonts w:ascii="Arial" w:eastAsia="Cordia New" w:hAnsi="Arial" w:cs="Browallia New"/>
                <w:color w:val="000000" w:themeColor="text1"/>
                <w:szCs w:val="25"/>
                <w:lang w:val="en-GB"/>
              </w:rPr>
              <w:t>-</w:t>
            </w:r>
          </w:p>
        </w:tc>
        <w:tc>
          <w:tcPr>
            <w:tcW w:w="1593" w:type="dxa"/>
            <w:tcBorders>
              <w:top w:val="nil"/>
              <w:left w:val="nil"/>
              <w:bottom w:val="nil"/>
              <w:right w:val="nil"/>
            </w:tcBorders>
            <w:vAlign w:val="bottom"/>
          </w:tcPr>
          <w:p w14:paraId="1E37D6D0" w14:textId="168EB8D2"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(5,8</w:t>
            </w:r>
            <w:r w:rsidR="006C21A2">
              <w:rPr>
                <w:rFonts w:ascii="Arial" w:hAnsi="Arial" w:cs="Arial"/>
              </w:rPr>
              <w:t>20</w:t>
            </w:r>
            <w:r w:rsidRPr="00645D2E">
              <w:rPr>
                <w:rFonts w:ascii="Arial" w:hAnsi="Arial" w:cs="Arial"/>
              </w:rPr>
              <w:t>)</w:t>
            </w:r>
          </w:p>
        </w:tc>
        <w:tc>
          <w:tcPr>
            <w:tcW w:w="1640" w:type="dxa"/>
            <w:tcBorders>
              <w:top w:val="nil"/>
              <w:left w:val="nil"/>
              <w:bottom w:val="nil"/>
              <w:right w:val="nil"/>
            </w:tcBorders>
            <w:vAlign w:val="bottom"/>
          </w:tcPr>
          <w:p w14:paraId="5F38A7D4" w14:textId="3528F132"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(5,8</w:t>
            </w:r>
            <w:r w:rsidR="006C21A2">
              <w:rPr>
                <w:rFonts w:ascii="Arial" w:hAnsi="Arial" w:cs="Arial"/>
              </w:rPr>
              <w:t>20</w:t>
            </w:r>
            <w:r w:rsidRPr="00645D2E">
              <w:rPr>
                <w:rFonts w:ascii="Arial" w:hAnsi="Arial" w:cs="Arial"/>
              </w:rPr>
              <w:t>)</w:t>
            </w:r>
          </w:p>
        </w:tc>
      </w:tr>
      <w:tr w:rsidR="001A515F" w:rsidRPr="00645D2E" w14:paraId="05D129BB" w14:textId="77777777" w:rsidTr="001F1864">
        <w:trPr>
          <w:trHeight w:val="20"/>
        </w:trPr>
        <w:tc>
          <w:tcPr>
            <w:tcW w:w="4059" w:type="dxa"/>
            <w:tcBorders>
              <w:top w:val="nil"/>
              <w:left w:val="nil"/>
              <w:bottom w:val="nil"/>
              <w:right w:val="nil"/>
            </w:tcBorders>
          </w:tcPr>
          <w:p w14:paraId="2024371D" w14:textId="61986DE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Finance costs</w:t>
            </w:r>
          </w:p>
        </w:tc>
        <w:tc>
          <w:tcPr>
            <w:tcW w:w="2259" w:type="dxa"/>
            <w:tcBorders>
              <w:top w:val="nil"/>
              <w:left w:val="nil"/>
              <w:bottom w:val="nil"/>
              <w:right w:val="nil"/>
            </w:tcBorders>
          </w:tcPr>
          <w:p w14:paraId="286310E7" w14:textId="5FC0F4E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(5,7</w:t>
            </w:r>
            <w:r w:rsidR="00D95135">
              <w:rPr>
                <w:rFonts w:ascii="Arial" w:hAnsi="Arial" w:cs="Arial"/>
              </w:rPr>
              <w:t>88</w:t>
            </w:r>
            <w:r w:rsidRPr="00645D2E">
              <w:rPr>
                <w:rFonts w:ascii="Arial" w:hAnsi="Arial" w:cs="Arial"/>
              </w:rPr>
              <w:t>)</w:t>
            </w:r>
          </w:p>
        </w:tc>
        <w:tc>
          <w:tcPr>
            <w:tcW w:w="1593" w:type="dxa"/>
            <w:tcBorders>
              <w:top w:val="nil"/>
              <w:left w:val="nil"/>
              <w:bottom w:val="nil"/>
              <w:right w:val="nil"/>
            </w:tcBorders>
          </w:tcPr>
          <w:p w14:paraId="4E4DDECC" w14:textId="6B776733" w:rsidR="001A515F" w:rsidRPr="00645D2E" w:rsidRDefault="002F0EA0" w:rsidP="001A515F">
            <w:pPr>
              <w:spacing w:line="240" w:lineRule="auto"/>
              <w:ind w:right="-72"/>
              <w:jc w:val="right"/>
              <w:rPr>
                <w:rFonts w:ascii="Arial" w:eastAsia="Cordia New" w:hAnsi="Arial" w:cs="Arial"/>
                <w:color w:val="000000" w:themeColor="text1"/>
                <w:szCs w:val="20"/>
                <w:lang w:val="en-GB"/>
              </w:rPr>
            </w:pPr>
            <w:r>
              <w:rPr>
                <w:rFonts w:ascii="Arial" w:hAnsi="Arial" w:cs="Arial"/>
              </w:rPr>
              <w:t>359</w:t>
            </w:r>
          </w:p>
        </w:tc>
        <w:tc>
          <w:tcPr>
            <w:tcW w:w="1640" w:type="dxa"/>
            <w:tcBorders>
              <w:top w:val="nil"/>
              <w:left w:val="nil"/>
              <w:bottom w:val="nil"/>
              <w:right w:val="nil"/>
            </w:tcBorders>
          </w:tcPr>
          <w:p w14:paraId="1C691180" w14:textId="0D92381D"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(5,</w:t>
            </w:r>
            <w:r w:rsidR="00332000">
              <w:rPr>
                <w:rFonts w:ascii="Arial" w:hAnsi="Arial" w:cs="Arial"/>
              </w:rPr>
              <w:t>429</w:t>
            </w:r>
            <w:r w:rsidRPr="00645D2E">
              <w:rPr>
                <w:rFonts w:ascii="Arial" w:hAnsi="Arial" w:cs="Arial"/>
              </w:rPr>
              <w:t>)</w:t>
            </w:r>
          </w:p>
        </w:tc>
      </w:tr>
      <w:tr w:rsidR="001A515F" w:rsidRPr="00645D2E" w14:paraId="27386A95" w14:textId="77777777" w:rsidTr="001F1864">
        <w:trPr>
          <w:trHeight w:val="20"/>
        </w:trPr>
        <w:tc>
          <w:tcPr>
            <w:tcW w:w="4059" w:type="dxa"/>
            <w:tcBorders>
              <w:top w:val="nil"/>
              <w:left w:val="nil"/>
              <w:bottom w:val="nil"/>
              <w:right w:val="nil"/>
            </w:tcBorders>
          </w:tcPr>
          <w:p w14:paraId="50B1719E" w14:textId="3BDFEBE0"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Income tax benefit</w:t>
            </w:r>
            <w:r w:rsidR="00105E9B">
              <w:rPr>
                <w:rFonts w:ascii="Arial" w:eastAsia="Cordia New" w:hAnsi="Arial" w:cs="Arial"/>
                <w:color w:val="000000" w:themeColor="text1"/>
                <w:szCs w:val="20"/>
                <w:lang w:val="en-GB"/>
              </w:rPr>
              <w:t>s</w:t>
            </w:r>
          </w:p>
        </w:tc>
        <w:tc>
          <w:tcPr>
            <w:tcW w:w="2259" w:type="dxa"/>
            <w:tcBorders>
              <w:top w:val="nil"/>
              <w:left w:val="nil"/>
              <w:bottom w:val="nil"/>
              <w:right w:val="nil"/>
            </w:tcBorders>
          </w:tcPr>
          <w:p w14:paraId="4260A5EC" w14:textId="4D49880A" w:rsidR="001A515F" w:rsidRPr="00645D2E" w:rsidRDefault="00AF544C" w:rsidP="001A515F">
            <w:pPr>
              <w:spacing w:line="240" w:lineRule="auto"/>
              <w:ind w:right="-72"/>
              <w:jc w:val="right"/>
              <w:rPr>
                <w:rFonts w:ascii="Arial" w:hAnsi="Arial" w:cs="Arial"/>
                <w:color w:val="000000" w:themeColor="text1"/>
                <w:szCs w:val="20"/>
                <w:lang w:val="en-GB"/>
              </w:rPr>
            </w:pPr>
            <w:r>
              <w:rPr>
                <w:rFonts w:ascii="Arial" w:hAnsi="Arial" w:cs="Arial"/>
              </w:rPr>
              <w:t>2,903</w:t>
            </w:r>
          </w:p>
        </w:tc>
        <w:tc>
          <w:tcPr>
            <w:tcW w:w="1593" w:type="dxa"/>
            <w:tcBorders>
              <w:top w:val="nil"/>
              <w:left w:val="nil"/>
              <w:bottom w:val="nil"/>
              <w:right w:val="nil"/>
            </w:tcBorders>
          </w:tcPr>
          <w:p w14:paraId="348697F7" w14:textId="12D493EA"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rPr>
              <w:t>(</w:t>
            </w:r>
            <w:r w:rsidR="0070493C">
              <w:rPr>
                <w:rFonts w:ascii="Arial" w:hAnsi="Arial" w:cs="Arial"/>
              </w:rPr>
              <w:t>1,201</w:t>
            </w:r>
            <w:r w:rsidRPr="00645D2E">
              <w:rPr>
                <w:rFonts w:ascii="Arial" w:hAnsi="Arial" w:cs="Arial"/>
              </w:rPr>
              <w:t>)</w:t>
            </w:r>
          </w:p>
        </w:tc>
        <w:tc>
          <w:tcPr>
            <w:tcW w:w="1640" w:type="dxa"/>
            <w:tcBorders>
              <w:top w:val="nil"/>
              <w:left w:val="nil"/>
              <w:bottom w:val="nil"/>
              <w:right w:val="nil"/>
            </w:tcBorders>
          </w:tcPr>
          <w:p w14:paraId="2A80B8A5" w14:textId="295165A3" w:rsidR="001A515F" w:rsidRPr="00645D2E" w:rsidRDefault="00802E55" w:rsidP="001A515F">
            <w:pPr>
              <w:spacing w:line="240" w:lineRule="auto"/>
              <w:ind w:right="-72"/>
              <w:jc w:val="right"/>
              <w:rPr>
                <w:rFonts w:ascii="Arial" w:hAnsi="Arial" w:cs="Arial"/>
                <w:color w:val="000000" w:themeColor="text1"/>
                <w:szCs w:val="20"/>
                <w:lang w:val="en-GB"/>
              </w:rPr>
            </w:pPr>
            <w:r>
              <w:rPr>
                <w:rFonts w:ascii="Arial" w:hAnsi="Arial" w:cs="Arial"/>
              </w:rPr>
              <w:t>1,702</w:t>
            </w:r>
          </w:p>
        </w:tc>
      </w:tr>
      <w:tr w:rsidR="001A515F" w:rsidRPr="00645D2E" w14:paraId="01874E92" w14:textId="77777777" w:rsidTr="001F1864">
        <w:trPr>
          <w:trHeight w:val="20"/>
        </w:trPr>
        <w:tc>
          <w:tcPr>
            <w:tcW w:w="4059" w:type="dxa"/>
            <w:tcBorders>
              <w:top w:val="nil"/>
              <w:left w:val="nil"/>
              <w:bottom w:val="nil"/>
              <w:right w:val="nil"/>
            </w:tcBorders>
          </w:tcPr>
          <w:p w14:paraId="271CAA2F" w14:textId="695EBE48"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Loss for the period</w:t>
            </w:r>
          </w:p>
        </w:tc>
        <w:tc>
          <w:tcPr>
            <w:tcW w:w="2259" w:type="dxa"/>
            <w:tcBorders>
              <w:top w:val="nil"/>
              <w:left w:val="nil"/>
              <w:bottom w:val="nil"/>
              <w:right w:val="nil"/>
            </w:tcBorders>
          </w:tcPr>
          <w:p w14:paraId="11B989D8" w14:textId="7045F1C3"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r w:rsidR="00B44F92">
              <w:rPr>
                <w:rFonts w:ascii="Arial" w:hAnsi="Arial" w:cs="Arial"/>
              </w:rPr>
              <w:t>43,214</w:t>
            </w:r>
            <w:r w:rsidRPr="00645D2E">
              <w:rPr>
                <w:rFonts w:ascii="Arial" w:hAnsi="Arial" w:cs="Arial"/>
              </w:rPr>
              <w:t>)</w:t>
            </w:r>
          </w:p>
        </w:tc>
        <w:tc>
          <w:tcPr>
            <w:tcW w:w="1593" w:type="dxa"/>
            <w:tcBorders>
              <w:top w:val="nil"/>
              <w:left w:val="nil"/>
              <w:bottom w:val="nil"/>
              <w:right w:val="nil"/>
            </w:tcBorders>
          </w:tcPr>
          <w:p w14:paraId="48B0DF06" w14:textId="2D747F18" w:rsidR="001A515F" w:rsidRPr="00645D2E" w:rsidRDefault="00B522C4" w:rsidP="001A515F">
            <w:pPr>
              <w:spacing w:line="240" w:lineRule="auto"/>
              <w:ind w:right="-72"/>
              <w:jc w:val="right"/>
              <w:rPr>
                <w:rFonts w:ascii="Arial" w:eastAsia="Cordia New" w:hAnsi="Arial" w:cs="Arial"/>
                <w:color w:val="000000" w:themeColor="text1"/>
                <w:szCs w:val="20"/>
                <w:lang w:val="en-GB"/>
              </w:rPr>
            </w:pPr>
            <w:r>
              <w:rPr>
                <w:rFonts w:ascii="Arial" w:hAnsi="Arial" w:cs="Arial"/>
              </w:rPr>
              <w:t>(3,230)</w:t>
            </w:r>
          </w:p>
        </w:tc>
        <w:tc>
          <w:tcPr>
            <w:tcW w:w="1640" w:type="dxa"/>
            <w:tcBorders>
              <w:top w:val="nil"/>
              <w:left w:val="nil"/>
              <w:bottom w:val="nil"/>
              <w:right w:val="nil"/>
            </w:tcBorders>
          </w:tcPr>
          <w:p w14:paraId="4468BF7F" w14:textId="7379F407"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rPr>
              <w:t>(</w:t>
            </w:r>
            <w:r w:rsidR="00196C0F">
              <w:rPr>
                <w:rFonts w:ascii="Arial" w:hAnsi="Arial" w:cs="Arial"/>
              </w:rPr>
              <w:t>46</w:t>
            </w:r>
            <w:r w:rsidRPr="00645D2E">
              <w:rPr>
                <w:rFonts w:ascii="Arial" w:hAnsi="Arial" w:cs="Arial"/>
              </w:rPr>
              <w:t>,</w:t>
            </w:r>
            <w:r w:rsidR="00196C0F">
              <w:rPr>
                <w:rFonts w:ascii="Arial" w:hAnsi="Arial" w:cs="Arial"/>
              </w:rPr>
              <w:t>444</w:t>
            </w:r>
            <w:r w:rsidRPr="00645D2E">
              <w:rPr>
                <w:rFonts w:ascii="Arial" w:hAnsi="Arial" w:cs="Arial"/>
              </w:rPr>
              <w:t>)</w:t>
            </w:r>
          </w:p>
        </w:tc>
      </w:tr>
      <w:tr w:rsidR="001A515F" w:rsidRPr="00645D2E" w14:paraId="19358D67" w14:textId="77777777" w:rsidTr="001F1864">
        <w:trPr>
          <w:trHeight w:val="20"/>
        </w:trPr>
        <w:tc>
          <w:tcPr>
            <w:tcW w:w="4059" w:type="dxa"/>
            <w:tcBorders>
              <w:top w:val="nil"/>
              <w:left w:val="nil"/>
              <w:bottom w:val="nil"/>
              <w:right w:val="nil"/>
            </w:tcBorders>
          </w:tcPr>
          <w:p w14:paraId="688140D1" w14:textId="7777777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Total comprehensive expenses </w:t>
            </w:r>
          </w:p>
          <w:p w14:paraId="5DF8B929" w14:textId="41A093A0"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for the period</w:t>
            </w:r>
          </w:p>
        </w:tc>
        <w:tc>
          <w:tcPr>
            <w:tcW w:w="2259" w:type="dxa"/>
            <w:tcBorders>
              <w:top w:val="nil"/>
              <w:left w:val="nil"/>
              <w:bottom w:val="nil"/>
              <w:right w:val="nil"/>
            </w:tcBorders>
            <w:vAlign w:val="bottom"/>
          </w:tcPr>
          <w:p w14:paraId="29E44232" w14:textId="1B0AACE2"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szCs w:val="20"/>
              </w:rPr>
              <w:t>(</w:t>
            </w:r>
            <w:r w:rsidR="00BB74FF">
              <w:rPr>
                <w:rFonts w:ascii="Arial" w:hAnsi="Arial" w:cs="Arial"/>
                <w:szCs w:val="20"/>
              </w:rPr>
              <w:t>43</w:t>
            </w:r>
            <w:r w:rsidRPr="00645D2E">
              <w:rPr>
                <w:rFonts w:ascii="Arial" w:hAnsi="Arial" w:cs="Arial"/>
                <w:szCs w:val="20"/>
              </w:rPr>
              <w:t>,</w:t>
            </w:r>
            <w:r w:rsidR="00BB74FF">
              <w:rPr>
                <w:rFonts w:ascii="Arial" w:hAnsi="Arial" w:cs="Arial"/>
                <w:szCs w:val="20"/>
              </w:rPr>
              <w:t>256</w:t>
            </w:r>
            <w:r w:rsidRPr="00645D2E">
              <w:rPr>
                <w:rFonts w:ascii="Arial" w:hAnsi="Arial" w:cs="Arial"/>
                <w:szCs w:val="20"/>
              </w:rPr>
              <w:t>)</w:t>
            </w:r>
          </w:p>
        </w:tc>
        <w:tc>
          <w:tcPr>
            <w:tcW w:w="1593" w:type="dxa"/>
            <w:tcBorders>
              <w:top w:val="nil"/>
              <w:left w:val="nil"/>
              <w:bottom w:val="nil"/>
              <w:right w:val="nil"/>
            </w:tcBorders>
            <w:vAlign w:val="bottom"/>
          </w:tcPr>
          <w:p w14:paraId="1C8CCC62" w14:textId="5F94CE36" w:rsidR="001A515F" w:rsidRPr="00645D2E" w:rsidRDefault="00E02DA9" w:rsidP="001A515F">
            <w:pPr>
              <w:spacing w:line="240" w:lineRule="auto"/>
              <w:ind w:right="-72"/>
              <w:jc w:val="right"/>
              <w:rPr>
                <w:rFonts w:ascii="Arial" w:hAnsi="Arial" w:cs="Arial"/>
                <w:color w:val="000000" w:themeColor="text1"/>
                <w:szCs w:val="20"/>
                <w:lang w:val="en-GB"/>
              </w:rPr>
            </w:pPr>
            <w:r>
              <w:rPr>
                <w:rFonts w:ascii="Arial" w:hAnsi="Arial" w:cs="Arial"/>
                <w:szCs w:val="20"/>
              </w:rPr>
              <w:t>(3,230)</w:t>
            </w:r>
          </w:p>
        </w:tc>
        <w:tc>
          <w:tcPr>
            <w:tcW w:w="1640" w:type="dxa"/>
            <w:tcBorders>
              <w:top w:val="nil"/>
              <w:left w:val="nil"/>
              <w:bottom w:val="nil"/>
              <w:right w:val="nil"/>
            </w:tcBorders>
            <w:vAlign w:val="bottom"/>
          </w:tcPr>
          <w:p w14:paraId="60899567" w14:textId="3EA047A9" w:rsidR="001A515F" w:rsidRPr="00645D2E" w:rsidRDefault="001A515F" w:rsidP="001A515F">
            <w:pPr>
              <w:spacing w:line="240" w:lineRule="auto"/>
              <w:ind w:right="-72"/>
              <w:jc w:val="right"/>
              <w:rPr>
                <w:rFonts w:ascii="Arial" w:hAnsi="Arial" w:cs="Arial"/>
                <w:color w:val="000000" w:themeColor="text1"/>
                <w:szCs w:val="20"/>
                <w:lang w:val="en-GB"/>
              </w:rPr>
            </w:pPr>
            <w:r w:rsidRPr="00645D2E">
              <w:rPr>
                <w:rFonts w:ascii="Arial" w:hAnsi="Arial" w:cs="Arial"/>
                <w:szCs w:val="20"/>
              </w:rPr>
              <w:t>(</w:t>
            </w:r>
            <w:r w:rsidR="00354ED3">
              <w:rPr>
                <w:rFonts w:ascii="Arial" w:hAnsi="Arial" w:cs="Arial"/>
                <w:szCs w:val="20"/>
              </w:rPr>
              <w:t>46,486</w:t>
            </w:r>
            <w:r w:rsidRPr="00645D2E">
              <w:rPr>
                <w:rFonts w:ascii="Arial" w:hAnsi="Arial" w:cs="Arial"/>
                <w:szCs w:val="20"/>
              </w:rPr>
              <w:t>)</w:t>
            </w:r>
          </w:p>
        </w:tc>
      </w:tr>
      <w:tr w:rsidR="001A515F" w:rsidRPr="00645D2E" w14:paraId="054671B7" w14:textId="77777777" w:rsidTr="001F1864">
        <w:trPr>
          <w:trHeight w:val="20"/>
        </w:trPr>
        <w:tc>
          <w:tcPr>
            <w:tcW w:w="4059" w:type="dxa"/>
            <w:tcBorders>
              <w:top w:val="nil"/>
              <w:left w:val="nil"/>
              <w:bottom w:val="nil"/>
              <w:right w:val="nil"/>
            </w:tcBorders>
          </w:tcPr>
          <w:p w14:paraId="2269568C" w14:textId="484C4B13" w:rsidR="001A515F" w:rsidRPr="00645D2E" w:rsidRDefault="001A515F" w:rsidP="00CA359A">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3E29F507" w14:textId="4BAD0713" w:rsidR="001A515F" w:rsidRPr="00645D2E" w:rsidRDefault="001A515F"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24C95B8" w14:textId="13FF7EB8" w:rsidR="001A515F" w:rsidRPr="00645D2E" w:rsidRDefault="001A515F" w:rsidP="00CA359A">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1F1860CE" w14:textId="1CD0DEC9" w:rsidR="001A515F" w:rsidRPr="00645D2E" w:rsidRDefault="001A515F" w:rsidP="00CA359A">
            <w:pPr>
              <w:spacing w:line="240" w:lineRule="auto"/>
              <w:rPr>
                <w:rFonts w:ascii="Arial" w:eastAsia="Cordia New" w:hAnsi="Arial" w:cs="Arial"/>
                <w:b/>
                <w:bCs/>
                <w:color w:val="000000" w:themeColor="text1"/>
                <w:sz w:val="12"/>
                <w:szCs w:val="12"/>
                <w:lang w:val="en-GB"/>
              </w:rPr>
            </w:pPr>
          </w:p>
        </w:tc>
      </w:tr>
      <w:tr w:rsidR="001A515F" w:rsidRPr="00645D2E" w14:paraId="22807BBF" w14:textId="77777777" w:rsidTr="001F1864">
        <w:trPr>
          <w:trHeight w:val="20"/>
        </w:trPr>
        <w:tc>
          <w:tcPr>
            <w:tcW w:w="4059" w:type="dxa"/>
            <w:tcBorders>
              <w:top w:val="nil"/>
              <w:left w:val="nil"/>
              <w:bottom w:val="nil"/>
              <w:right w:val="nil"/>
            </w:tcBorders>
          </w:tcPr>
          <w:p w14:paraId="08C14269" w14:textId="77777777" w:rsidR="001A515F" w:rsidRPr="00645D2E" w:rsidRDefault="001A515F" w:rsidP="001A515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Basic loss per share (Baht)</w:t>
            </w:r>
          </w:p>
        </w:tc>
        <w:tc>
          <w:tcPr>
            <w:tcW w:w="2259" w:type="dxa"/>
            <w:tcBorders>
              <w:top w:val="nil"/>
              <w:left w:val="nil"/>
              <w:bottom w:val="nil"/>
              <w:right w:val="nil"/>
            </w:tcBorders>
          </w:tcPr>
          <w:p w14:paraId="791D77EE" w14:textId="6BFC2A96" w:rsidR="001A515F" w:rsidRPr="00645D2E" w:rsidRDefault="001A515F"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szCs w:val="20"/>
              </w:rPr>
              <w:t>(0.00</w:t>
            </w:r>
            <w:r w:rsidR="00115163">
              <w:rPr>
                <w:rFonts w:ascii="Arial" w:hAnsi="Arial" w:cs="Arial"/>
                <w:szCs w:val="20"/>
              </w:rPr>
              <w:t>67</w:t>
            </w:r>
            <w:r w:rsidRPr="00645D2E">
              <w:rPr>
                <w:rFonts w:ascii="Arial" w:hAnsi="Arial" w:cs="Arial"/>
                <w:szCs w:val="20"/>
              </w:rPr>
              <w:t>)</w:t>
            </w:r>
          </w:p>
        </w:tc>
        <w:tc>
          <w:tcPr>
            <w:tcW w:w="1593" w:type="dxa"/>
            <w:tcBorders>
              <w:top w:val="nil"/>
              <w:left w:val="nil"/>
              <w:bottom w:val="nil"/>
              <w:right w:val="nil"/>
            </w:tcBorders>
          </w:tcPr>
          <w:p w14:paraId="5410DEE8" w14:textId="08E2A6C7" w:rsidR="001A515F" w:rsidRPr="00645D2E" w:rsidRDefault="00F817A1" w:rsidP="001A515F">
            <w:pPr>
              <w:spacing w:line="240" w:lineRule="auto"/>
              <w:ind w:right="-72"/>
              <w:jc w:val="right"/>
              <w:rPr>
                <w:rFonts w:ascii="Arial" w:eastAsia="Cordia New" w:hAnsi="Arial" w:cs="Arial"/>
                <w:color w:val="000000" w:themeColor="text1"/>
                <w:szCs w:val="20"/>
                <w:lang w:val="en-GB"/>
              </w:rPr>
            </w:pPr>
            <w:r w:rsidRPr="00645D2E">
              <w:rPr>
                <w:rFonts w:ascii="Arial" w:hAnsi="Arial" w:cs="Arial"/>
                <w:szCs w:val="20"/>
              </w:rPr>
              <w:t>(0.00</w:t>
            </w:r>
            <w:r w:rsidR="001E50F7">
              <w:rPr>
                <w:rFonts w:ascii="Arial" w:hAnsi="Arial" w:cs="Arial"/>
                <w:szCs w:val="20"/>
              </w:rPr>
              <w:t>89</w:t>
            </w:r>
            <w:r w:rsidRPr="00645D2E">
              <w:rPr>
                <w:rFonts w:ascii="Arial" w:hAnsi="Arial" w:cs="Arial"/>
                <w:szCs w:val="20"/>
              </w:rPr>
              <w:t>)</w:t>
            </w:r>
          </w:p>
        </w:tc>
        <w:tc>
          <w:tcPr>
            <w:tcW w:w="1640" w:type="dxa"/>
            <w:tcBorders>
              <w:top w:val="nil"/>
              <w:left w:val="nil"/>
              <w:bottom w:val="nil"/>
              <w:right w:val="nil"/>
            </w:tcBorders>
          </w:tcPr>
          <w:p w14:paraId="26443A62" w14:textId="6179E503" w:rsidR="00542BEC" w:rsidRPr="0019791F" w:rsidRDefault="001A515F" w:rsidP="0019791F">
            <w:pPr>
              <w:spacing w:line="240" w:lineRule="auto"/>
              <w:ind w:right="-72"/>
              <w:jc w:val="right"/>
              <w:rPr>
                <w:rFonts w:ascii="Arial" w:hAnsi="Arial" w:cs="Arial"/>
                <w:szCs w:val="20"/>
              </w:rPr>
            </w:pPr>
            <w:r w:rsidRPr="00645D2E">
              <w:rPr>
                <w:rFonts w:ascii="Arial" w:hAnsi="Arial" w:cs="Arial"/>
                <w:szCs w:val="20"/>
              </w:rPr>
              <w:t>(</w:t>
            </w:r>
            <w:r w:rsidR="00F817A1" w:rsidRPr="00645D2E">
              <w:rPr>
                <w:rFonts w:ascii="Arial" w:hAnsi="Arial" w:cs="Arial"/>
                <w:szCs w:val="20"/>
              </w:rPr>
              <w:t>0.01</w:t>
            </w:r>
            <w:r w:rsidR="00904467">
              <w:rPr>
                <w:rFonts w:ascii="Arial" w:hAnsi="Arial" w:cs="Arial"/>
                <w:szCs w:val="20"/>
              </w:rPr>
              <w:t>56</w:t>
            </w:r>
            <w:r w:rsidRPr="00645D2E">
              <w:rPr>
                <w:rFonts w:ascii="Arial" w:hAnsi="Arial" w:cs="Arial"/>
                <w:szCs w:val="20"/>
              </w:rPr>
              <w:t>)</w:t>
            </w:r>
          </w:p>
        </w:tc>
      </w:tr>
      <w:tr w:rsidR="00C838F6" w:rsidRPr="00645D2E" w14:paraId="20AB4636" w14:textId="77777777" w:rsidTr="0019791F">
        <w:trPr>
          <w:trHeight w:val="20"/>
        </w:trPr>
        <w:tc>
          <w:tcPr>
            <w:tcW w:w="4059" w:type="dxa"/>
          </w:tcPr>
          <w:p w14:paraId="16564E64" w14:textId="77777777" w:rsidR="00C838F6" w:rsidRPr="00645D2E" w:rsidRDefault="00C838F6" w:rsidP="006B78DB">
            <w:pPr>
              <w:spacing w:line="240" w:lineRule="auto"/>
              <w:rPr>
                <w:rFonts w:ascii="Arial" w:eastAsia="Cordia New" w:hAnsi="Arial" w:cs="Arial"/>
                <w:b/>
                <w:bCs/>
                <w:color w:val="000000" w:themeColor="text1"/>
                <w:szCs w:val="20"/>
                <w:lang w:val="en-GB"/>
              </w:rPr>
            </w:pPr>
          </w:p>
        </w:tc>
        <w:tc>
          <w:tcPr>
            <w:tcW w:w="2259" w:type="dxa"/>
          </w:tcPr>
          <w:p w14:paraId="080A0AD4" w14:textId="77777777" w:rsidR="00C838F6" w:rsidRPr="00645D2E" w:rsidRDefault="00C838F6" w:rsidP="006B78DB">
            <w:pPr>
              <w:spacing w:line="240" w:lineRule="auto"/>
              <w:ind w:right="-72"/>
              <w:jc w:val="right"/>
              <w:rPr>
                <w:rFonts w:ascii="Arial" w:eastAsia="Cordia New" w:hAnsi="Arial" w:cs="Arial"/>
                <w:color w:val="000000" w:themeColor="text1"/>
                <w:szCs w:val="20"/>
                <w:lang w:val="en-GB"/>
              </w:rPr>
            </w:pPr>
          </w:p>
        </w:tc>
        <w:tc>
          <w:tcPr>
            <w:tcW w:w="1593" w:type="dxa"/>
          </w:tcPr>
          <w:p w14:paraId="044E18D9" w14:textId="77777777" w:rsidR="00C838F6" w:rsidRPr="00645D2E" w:rsidRDefault="00C838F6" w:rsidP="006B78DB">
            <w:pPr>
              <w:spacing w:line="240" w:lineRule="auto"/>
              <w:ind w:right="-72"/>
              <w:jc w:val="right"/>
              <w:rPr>
                <w:rFonts w:ascii="Arial" w:eastAsia="Cordia New" w:hAnsi="Arial" w:cs="Arial"/>
                <w:color w:val="000000" w:themeColor="text1"/>
                <w:szCs w:val="20"/>
                <w:lang w:val="en-GB"/>
              </w:rPr>
            </w:pPr>
          </w:p>
        </w:tc>
        <w:tc>
          <w:tcPr>
            <w:tcW w:w="1640" w:type="dxa"/>
          </w:tcPr>
          <w:p w14:paraId="431BE84A" w14:textId="77777777" w:rsidR="00C838F6" w:rsidRPr="00645D2E" w:rsidRDefault="00C838F6" w:rsidP="006B78DB">
            <w:pPr>
              <w:spacing w:line="240" w:lineRule="auto"/>
              <w:ind w:right="-72"/>
              <w:jc w:val="right"/>
              <w:rPr>
                <w:rFonts w:ascii="Arial" w:eastAsia="Cordia New" w:hAnsi="Arial" w:cs="Arial"/>
                <w:color w:val="000000" w:themeColor="text1"/>
                <w:szCs w:val="20"/>
                <w:lang w:val="en-GB"/>
              </w:rPr>
            </w:pPr>
          </w:p>
        </w:tc>
      </w:tr>
      <w:tr w:rsidR="0019791F" w:rsidRPr="00645D2E" w14:paraId="32392C2D" w14:textId="77777777" w:rsidTr="0019791F">
        <w:trPr>
          <w:trHeight w:val="20"/>
        </w:trPr>
        <w:tc>
          <w:tcPr>
            <w:tcW w:w="4059" w:type="dxa"/>
          </w:tcPr>
          <w:p w14:paraId="436D3AEE" w14:textId="2460FD20" w:rsidR="0019791F" w:rsidRPr="00645D2E" w:rsidRDefault="0019791F" w:rsidP="006B78DB">
            <w:pPr>
              <w:spacing w:line="240" w:lineRule="auto"/>
              <w:rPr>
                <w:rFonts w:ascii="Arial" w:hAnsi="Arial" w:cs="Arial"/>
                <w:color w:val="000000" w:themeColor="text1"/>
                <w:szCs w:val="20"/>
              </w:rPr>
            </w:pPr>
            <w:r w:rsidRPr="00645D2E">
              <w:rPr>
                <w:rFonts w:ascii="Arial" w:eastAsia="Cordia New" w:hAnsi="Arial" w:cs="Arial"/>
                <w:b/>
                <w:bCs/>
                <w:color w:val="000000" w:themeColor="text1"/>
                <w:szCs w:val="20"/>
                <w:lang w:val="en-GB"/>
              </w:rPr>
              <w:t xml:space="preserve">For the </w:t>
            </w:r>
            <w:r w:rsidR="002A5E2D">
              <w:rPr>
                <w:rFonts w:ascii="Arial" w:eastAsia="Cordia New" w:hAnsi="Arial" w:cs="Arial"/>
                <w:b/>
                <w:bCs/>
                <w:color w:val="000000" w:themeColor="text1"/>
                <w:szCs w:val="20"/>
                <w:lang w:val="en-GB"/>
              </w:rPr>
              <w:t>six</w:t>
            </w:r>
            <w:r w:rsidRPr="00645D2E">
              <w:rPr>
                <w:rFonts w:ascii="Arial" w:eastAsia="Cordia New" w:hAnsi="Arial" w:cs="Arial"/>
                <w:b/>
                <w:bCs/>
                <w:color w:val="000000" w:themeColor="text1"/>
                <w:szCs w:val="20"/>
                <w:lang w:val="en-GB"/>
              </w:rPr>
              <w:t>-month period ended</w:t>
            </w:r>
            <w:r w:rsidRPr="00645D2E">
              <w:rPr>
                <w:rFonts w:ascii="Arial" w:eastAsia="Cordia New" w:hAnsi="Arial" w:cs="Arial"/>
                <w:b/>
                <w:bCs/>
                <w:color w:val="000000" w:themeColor="text1"/>
                <w:szCs w:val="20"/>
                <w:lang w:val="en-GB"/>
              </w:rPr>
              <w:br/>
              <w:t xml:space="preserve">   3</w:t>
            </w:r>
            <w:r>
              <w:rPr>
                <w:rFonts w:ascii="Arial" w:eastAsia="Cordia New" w:hAnsi="Arial" w:cs="Arial"/>
                <w:b/>
                <w:bCs/>
                <w:color w:val="000000" w:themeColor="text1"/>
                <w:szCs w:val="20"/>
                <w:lang w:val="en-GB"/>
              </w:rPr>
              <w:t>0</w:t>
            </w:r>
            <w:r w:rsidRPr="00645D2E">
              <w:rPr>
                <w:rFonts w:ascii="Arial" w:eastAsia="Cordia New" w:hAnsi="Arial" w:cs="Arial"/>
                <w:b/>
                <w:bCs/>
                <w:color w:val="000000" w:themeColor="text1"/>
                <w:szCs w:val="20"/>
                <w:lang w:val="en-GB"/>
              </w:rPr>
              <w:t xml:space="preserve"> </w:t>
            </w:r>
            <w:r>
              <w:rPr>
                <w:rFonts w:ascii="Arial" w:eastAsia="Cordia New" w:hAnsi="Arial" w:cs="Arial"/>
                <w:b/>
                <w:bCs/>
                <w:color w:val="000000" w:themeColor="text1"/>
                <w:szCs w:val="20"/>
                <w:lang w:val="en-GB"/>
              </w:rPr>
              <w:t>June</w:t>
            </w:r>
            <w:r w:rsidRPr="00645D2E">
              <w:rPr>
                <w:rFonts w:ascii="Arial" w:eastAsia="Cordia New" w:hAnsi="Arial" w:cs="Arial"/>
                <w:b/>
                <w:bCs/>
                <w:color w:val="000000" w:themeColor="text1"/>
                <w:szCs w:val="20"/>
                <w:lang w:val="en-GB"/>
              </w:rPr>
              <w:t xml:space="preserve"> 202</w:t>
            </w:r>
            <w:r>
              <w:rPr>
                <w:rFonts w:ascii="Arial" w:eastAsia="Cordia New" w:hAnsi="Arial" w:cs="Arial"/>
                <w:b/>
                <w:bCs/>
                <w:color w:val="000000" w:themeColor="text1"/>
                <w:szCs w:val="20"/>
                <w:lang w:val="en-GB"/>
              </w:rPr>
              <w:t>6</w:t>
            </w:r>
          </w:p>
        </w:tc>
        <w:tc>
          <w:tcPr>
            <w:tcW w:w="2259" w:type="dxa"/>
          </w:tcPr>
          <w:p w14:paraId="507A87EA" w14:textId="77777777" w:rsidR="0019791F" w:rsidRPr="00645D2E" w:rsidRDefault="0019791F" w:rsidP="006B78DB">
            <w:pPr>
              <w:spacing w:line="240" w:lineRule="auto"/>
              <w:ind w:right="-72"/>
              <w:jc w:val="right"/>
              <w:rPr>
                <w:rFonts w:ascii="Arial" w:eastAsia="Cordia New" w:hAnsi="Arial" w:cs="Arial"/>
                <w:color w:val="000000" w:themeColor="text1"/>
                <w:szCs w:val="20"/>
                <w:lang w:val="en-GB"/>
              </w:rPr>
            </w:pPr>
          </w:p>
        </w:tc>
        <w:tc>
          <w:tcPr>
            <w:tcW w:w="1593" w:type="dxa"/>
          </w:tcPr>
          <w:p w14:paraId="07BCF27B" w14:textId="77777777" w:rsidR="0019791F" w:rsidRPr="00645D2E" w:rsidRDefault="0019791F" w:rsidP="006B78DB">
            <w:pPr>
              <w:spacing w:line="240" w:lineRule="auto"/>
              <w:ind w:right="-72"/>
              <w:jc w:val="right"/>
              <w:rPr>
                <w:rFonts w:ascii="Arial" w:eastAsia="Cordia New" w:hAnsi="Arial" w:cs="Arial"/>
                <w:color w:val="000000" w:themeColor="text1"/>
                <w:szCs w:val="20"/>
                <w:lang w:val="en-GB"/>
              </w:rPr>
            </w:pPr>
          </w:p>
        </w:tc>
        <w:tc>
          <w:tcPr>
            <w:tcW w:w="1640" w:type="dxa"/>
          </w:tcPr>
          <w:p w14:paraId="76AEFD52" w14:textId="77777777" w:rsidR="0019791F" w:rsidRPr="00645D2E" w:rsidRDefault="0019791F" w:rsidP="006B78DB">
            <w:pPr>
              <w:spacing w:line="240" w:lineRule="auto"/>
              <w:ind w:right="-72"/>
              <w:jc w:val="right"/>
              <w:rPr>
                <w:rFonts w:ascii="Arial" w:eastAsia="Cordia New" w:hAnsi="Arial" w:cs="Arial"/>
                <w:color w:val="000000" w:themeColor="text1"/>
                <w:szCs w:val="20"/>
                <w:lang w:val="en-GB"/>
              </w:rPr>
            </w:pPr>
          </w:p>
        </w:tc>
      </w:tr>
      <w:tr w:rsidR="0019791F" w:rsidRPr="00645D2E" w14:paraId="480CE9AB" w14:textId="77777777" w:rsidTr="0019791F">
        <w:trPr>
          <w:trHeight w:val="20"/>
        </w:trPr>
        <w:tc>
          <w:tcPr>
            <w:tcW w:w="4059" w:type="dxa"/>
          </w:tcPr>
          <w:p w14:paraId="566077B6" w14:textId="77777777" w:rsidR="0019791F" w:rsidRPr="00645D2E" w:rsidRDefault="0019791F" w:rsidP="006B78DB">
            <w:pPr>
              <w:spacing w:line="240" w:lineRule="auto"/>
              <w:rPr>
                <w:rFonts w:ascii="Arial" w:eastAsia="Cordia New" w:hAnsi="Arial" w:cs="Arial"/>
                <w:b/>
                <w:bCs/>
                <w:color w:val="000000" w:themeColor="text1"/>
                <w:sz w:val="12"/>
                <w:szCs w:val="12"/>
                <w:lang w:val="en-GB"/>
              </w:rPr>
            </w:pPr>
          </w:p>
        </w:tc>
        <w:tc>
          <w:tcPr>
            <w:tcW w:w="2259" w:type="dxa"/>
          </w:tcPr>
          <w:p w14:paraId="4DDD7841" w14:textId="77777777" w:rsidR="0019791F" w:rsidRPr="00645D2E" w:rsidRDefault="0019791F" w:rsidP="006B78DB">
            <w:pPr>
              <w:spacing w:line="240" w:lineRule="auto"/>
              <w:rPr>
                <w:rFonts w:ascii="Arial" w:eastAsia="Cordia New" w:hAnsi="Arial" w:cs="Arial"/>
                <w:b/>
                <w:bCs/>
                <w:color w:val="000000" w:themeColor="text1"/>
                <w:sz w:val="12"/>
                <w:szCs w:val="12"/>
                <w:lang w:val="en-GB"/>
              </w:rPr>
            </w:pPr>
          </w:p>
        </w:tc>
        <w:tc>
          <w:tcPr>
            <w:tcW w:w="1593" w:type="dxa"/>
          </w:tcPr>
          <w:p w14:paraId="445B281C" w14:textId="77777777" w:rsidR="0019791F" w:rsidRPr="00645D2E" w:rsidRDefault="0019791F" w:rsidP="006B78DB">
            <w:pPr>
              <w:spacing w:line="240" w:lineRule="auto"/>
              <w:rPr>
                <w:rFonts w:ascii="Arial" w:eastAsia="Cordia New" w:hAnsi="Arial" w:cs="Arial"/>
                <w:b/>
                <w:bCs/>
                <w:color w:val="000000" w:themeColor="text1"/>
                <w:sz w:val="12"/>
                <w:szCs w:val="12"/>
                <w:lang w:val="en-GB"/>
              </w:rPr>
            </w:pPr>
          </w:p>
        </w:tc>
        <w:tc>
          <w:tcPr>
            <w:tcW w:w="1640" w:type="dxa"/>
          </w:tcPr>
          <w:p w14:paraId="781E937C" w14:textId="77777777" w:rsidR="0019791F" w:rsidRPr="00645D2E" w:rsidRDefault="0019791F" w:rsidP="006B78DB">
            <w:pPr>
              <w:spacing w:line="240" w:lineRule="auto"/>
              <w:rPr>
                <w:rFonts w:ascii="Arial" w:eastAsia="Cordia New" w:hAnsi="Arial" w:cs="Arial"/>
                <w:b/>
                <w:bCs/>
                <w:color w:val="000000" w:themeColor="text1"/>
                <w:sz w:val="12"/>
                <w:szCs w:val="12"/>
                <w:lang w:val="en-GB"/>
              </w:rPr>
            </w:pPr>
          </w:p>
        </w:tc>
      </w:tr>
      <w:tr w:rsidR="00ED7C24" w:rsidRPr="00645D2E" w14:paraId="31B082D4" w14:textId="77777777" w:rsidTr="0019791F">
        <w:trPr>
          <w:trHeight w:val="20"/>
        </w:trPr>
        <w:tc>
          <w:tcPr>
            <w:tcW w:w="4059" w:type="dxa"/>
          </w:tcPr>
          <w:p w14:paraId="326D1512" w14:textId="77777777" w:rsidR="00ED7C24" w:rsidRPr="00645D2E" w:rsidRDefault="00ED7C24" w:rsidP="00ED7C24">
            <w:pPr>
              <w:spacing w:line="240" w:lineRule="auto"/>
              <w:rPr>
                <w:rFonts w:ascii="Arial" w:eastAsia="Cordia New" w:hAnsi="Arial" w:cs="Arial"/>
                <w:b/>
                <w:bCs/>
                <w:color w:val="000000" w:themeColor="text1"/>
                <w:szCs w:val="20"/>
                <w:lang w:val="en-GB"/>
              </w:rPr>
            </w:pPr>
            <w:r w:rsidRPr="00645D2E">
              <w:rPr>
                <w:rFonts w:ascii="Arial" w:eastAsia="Cordia New" w:hAnsi="Arial" w:cs="Arial"/>
                <w:color w:val="000000" w:themeColor="text1"/>
                <w:szCs w:val="20"/>
                <w:lang w:val="en-GB"/>
              </w:rPr>
              <w:t>Revenue from sales and services</w:t>
            </w:r>
          </w:p>
        </w:tc>
        <w:tc>
          <w:tcPr>
            <w:tcW w:w="2259" w:type="dxa"/>
          </w:tcPr>
          <w:p w14:paraId="1DCE261D" w14:textId="535FB481" w:rsidR="00ED7C24" w:rsidRPr="006D6868" w:rsidRDefault="00ED7C24" w:rsidP="00ED7C24">
            <w:pPr>
              <w:spacing w:line="240" w:lineRule="auto"/>
              <w:ind w:right="-72"/>
              <w:jc w:val="right"/>
              <w:rPr>
                <w:rFonts w:ascii="Arial" w:hAnsi="Arial" w:cs="Arial"/>
              </w:rPr>
            </w:pPr>
            <w:r w:rsidRPr="006D6868">
              <w:rPr>
                <w:rFonts w:ascii="Arial" w:hAnsi="Arial" w:cs="Arial"/>
              </w:rPr>
              <w:t>547,720</w:t>
            </w:r>
          </w:p>
        </w:tc>
        <w:tc>
          <w:tcPr>
            <w:tcW w:w="1593" w:type="dxa"/>
          </w:tcPr>
          <w:p w14:paraId="0898E075" w14:textId="297DB4FE" w:rsidR="00ED7C24" w:rsidRPr="006D6868" w:rsidRDefault="00ED7C24" w:rsidP="00ED7C24">
            <w:pPr>
              <w:spacing w:line="240" w:lineRule="auto"/>
              <w:ind w:right="-72"/>
              <w:jc w:val="right"/>
              <w:rPr>
                <w:rFonts w:ascii="Arial" w:hAnsi="Arial" w:cs="Arial"/>
              </w:rPr>
            </w:pPr>
            <w:r w:rsidRPr="006D6868">
              <w:rPr>
                <w:rFonts w:ascii="Arial" w:hAnsi="Arial" w:cs="Arial"/>
              </w:rPr>
              <w:t>(20,823)</w:t>
            </w:r>
          </w:p>
        </w:tc>
        <w:tc>
          <w:tcPr>
            <w:tcW w:w="1640" w:type="dxa"/>
          </w:tcPr>
          <w:p w14:paraId="6BE7ABA3" w14:textId="35226B67" w:rsidR="00ED7C24" w:rsidRPr="006D6868" w:rsidRDefault="00ED7C24" w:rsidP="00ED7C24">
            <w:pPr>
              <w:spacing w:line="240" w:lineRule="auto"/>
              <w:ind w:right="-72"/>
              <w:jc w:val="right"/>
              <w:rPr>
                <w:rFonts w:ascii="Arial" w:hAnsi="Arial" w:cs="Arial"/>
              </w:rPr>
            </w:pPr>
            <w:r w:rsidRPr="006D6868">
              <w:rPr>
                <w:rFonts w:ascii="Arial" w:hAnsi="Arial" w:cs="Arial"/>
              </w:rPr>
              <w:t>526,897</w:t>
            </w:r>
          </w:p>
        </w:tc>
      </w:tr>
      <w:tr w:rsidR="00782655" w:rsidRPr="00645D2E" w14:paraId="4D030F3A" w14:textId="77777777" w:rsidTr="0019791F">
        <w:trPr>
          <w:trHeight w:val="20"/>
        </w:trPr>
        <w:tc>
          <w:tcPr>
            <w:tcW w:w="4059" w:type="dxa"/>
          </w:tcPr>
          <w:p w14:paraId="347F0155" w14:textId="77777777" w:rsidR="00782655" w:rsidRPr="00645D2E" w:rsidRDefault="00782655" w:rsidP="00782655">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Interest income on finance lease</w:t>
            </w:r>
          </w:p>
        </w:tc>
        <w:tc>
          <w:tcPr>
            <w:tcW w:w="2259" w:type="dxa"/>
          </w:tcPr>
          <w:p w14:paraId="0762E257" w14:textId="5DE1D8F8" w:rsidR="00782655" w:rsidRPr="006D6868" w:rsidRDefault="00782655" w:rsidP="00782655">
            <w:pPr>
              <w:spacing w:line="240" w:lineRule="auto"/>
              <w:ind w:right="-72"/>
              <w:jc w:val="right"/>
              <w:rPr>
                <w:rFonts w:ascii="Arial" w:hAnsi="Arial" w:cs="Arial"/>
              </w:rPr>
            </w:pPr>
            <w:r w:rsidRPr="006D6868">
              <w:rPr>
                <w:rFonts w:ascii="Arial" w:hAnsi="Arial" w:cs="Arial"/>
              </w:rPr>
              <w:t>-</w:t>
            </w:r>
          </w:p>
        </w:tc>
        <w:tc>
          <w:tcPr>
            <w:tcW w:w="1593" w:type="dxa"/>
          </w:tcPr>
          <w:p w14:paraId="7791C984" w14:textId="07F0BF73" w:rsidR="00782655" w:rsidRPr="006D6868" w:rsidRDefault="00782655" w:rsidP="00782655">
            <w:pPr>
              <w:spacing w:line="240" w:lineRule="auto"/>
              <w:ind w:right="-72"/>
              <w:jc w:val="right"/>
              <w:rPr>
                <w:rFonts w:ascii="Arial" w:hAnsi="Arial" w:cs="Arial"/>
              </w:rPr>
            </w:pPr>
            <w:r w:rsidRPr="006D6868">
              <w:rPr>
                <w:rFonts w:ascii="Arial" w:hAnsi="Arial" w:cs="Arial"/>
              </w:rPr>
              <w:t>25,958</w:t>
            </w:r>
          </w:p>
        </w:tc>
        <w:tc>
          <w:tcPr>
            <w:tcW w:w="1640" w:type="dxa"/>
          </w:tcPr>
          <w:p w14:paraId="2EECC9B6" w14:textId="62DD9DBD" w:rsidR="00782655" w:rsidRPr="006D6868" w:rsidRDefault="00782655" w:rsidP="00782655">
            <w:pPr>
              <w:spacing w:line="240" w:lineRule="auto"/>
              <w:ind w:right="-72"/>
              <w:jc w:val="right"/>
              <w:rPr>
                <w:rFonts w:ascii="Arial" w:hAnsi="Arial" w:cs="Arial"/>
              </w:rPr>
            </w:pPr>
            <w:r w:rsidRPr="006D6868">
              <w:rPr>
                <w:rFonts w:ascii="Arial" w:hAnsi="Arial" w:cs="Arial"/>
              </w:rPr>
              <w:t>25,958</w:t>
            </w:r>
          </w:p>
        </w:tc>
      </w:tr>
      <w:tr w:rsidR="00F52503" w:rsidRPr="00645D2E" w14:paraId="48174CF4" w14:textId="77777777" w:rsidTr="0019791F">
        <w:trPr>
          <w:trHeight w:val="20"/>
        </w:trPr>
        <w:tc>
          <w:tcPr>
            <w:tcW w:w="4059" w:type="dxa"/>
          </w:tcPr>
          <w:p w14:paraId="096C022F" w14:textId="77777777" w:rsidR="00F52503" w:rsidRPr="00645D2E" w:rsidRDefault="00F52503" w:rsidP="00F52503">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Costs of sales and services</w:t>
            </w:r>
          </w:p>
        </w:tc>
        <w:tc>
          <w:tcPr>
            <w:tcW w:w="2259" w:type="dxa"/>
          </w:tcPr>
          <w:p w14:paraId="0F9C7DF3" w14:textId="6220296D" w:rsidR="00F52503" w:rsidRPr="006D6868" w:rsidRDefault="00F52503" w:rsidP="00F52503">
            <w:pPr>
              <w:spacing w:line="240" w:lineRule="auto"/>
              <w:ind w:right="-72"/>
              <w:jc w:val="right"/>
              <w:rPr>
                <w:rFonts w:ascii="Arial" w:hAnsi="Arial" w:cs="Arial"/>
              </w:rPr>
            </w:pPr>
            <w:r w:rsidRPr="006D6868">
              <w:rPr>
                <w:rFonts w:ascii="Arial" w:hAnsi="Arial" w:cs="Arial"/>
              </w:rPr>
              <w:t>(500,765)</w:t>
            </w:r>
          </w:p>
        </w:tc>
        <w:tc>
          <w:tcPr>
            <w:tcW w:w="1593" w:type="dxa"/>
          </w:tcPr>
          <w:p w14:paraId="01988196" w14:textId="2CD78019" w:rsidR="00F52503" w:rsidRPr="006D6868" w:rsidRDefault="00F52503" w:rsidP="00F52503">
            <w:pPr>
              <w:spacing w:line="240" w:lineRule="auto"/>
              <w:ind w:right="-72"/>
              <w:jc w:val="right"/>
              <w:rPr>
                <w:rFonts w:ascii="Arial" w:hAnsi="Arial" w:cs="Arial"/>
              </w:rPr>
            </w:pPr>
            <w:r w:rsidRPr="006D6868">
              <w:rPr>
                <w:rFonts w:ascii="Arial" w:hAnsi="Arial" w:cs="Arial"/>
              </w:rPr>
              <w:t>9,654</w:t>
            </w:r>
          </w:p>
        </w:tc>
        <w:tc>
          <w:tcPr>
            <w:tcW w:w="1640" w:type="dxa"/>
          </w:tcPr>
          <w:p w14:paraId="52B014B5" w14:textId="34A0713C" w:rsidR="00F52503" w:rsidRPr="006D6868" w:rsidRDefault="00F52503" w:rsidP="00F52503">
            <w:pPr>
              <w:spacing w:line="240" w:lineRule="auto"/>
              <w:ind w:right="-72"/>
              <w:jc w:val="right"/>
              <w:rPr>
                <w:rFonts w:ascii="Arial" w:hAnsi="Arial" w:cs="Arial"/>
              </w:rPr>
            </w:pPr>
            <w:r w:rsidRPr="006D6868">
              <w:rPr>
                <w:rFonts w:ascii="Arial" w:hAnsi="Arial" w:cs="Arial"/>
              </w:rPr>
              <w:t>(491,111)</w:t>
            </w:r>
          </w:p>
        </w:tc>
      </w:tr>
      <w:tr w:rsidR="0085073D" w:rsidRPr="00645D2E" w14:paraId="2AD0BF12" w14:textId="77777777" w:rsidTr="0019791F">
        <w:trPr>
          <w:trHeight w:val="20"/>
        </w:trPr>
        <w:tc>
          <w:tcPr>
            <w:tcW w:w="4059" w:type="dxa"/>
          </w:tcPr>
          <w:p w14:paraId="1093DD7B" w14:textId="77777777" w:rsidR="0085073D" w:rsidRPr="00645D2E" w:rsidRDefault="0085073D" w:rsidP="0085073D">
            <w:pPr>
              <w:spacing w:line="240" w:lineRule="auto"/>
              <w:rPr>
                <w:rFonts w:ascii="Arial" w:eastAsia="Cordia New" w:hAnsi="Arial" w:cs="Arial"/>
                <w:color w:val="000000" w:themeColor="text1"/>
                <w:szCs w:val="20"/>
                <w:lang w:val="en-GB"/>
              </w:rPr>
            </w:pPr>
            <w:r w:rsidRPr="00912496">
              <w:rPr>
                <w:rFonts w:ascii="Arial" w:eastAsia="Cordia New" w:hAnsi="Arial" w:cs="Arial"/>
                <w:color w:val="000000" w:themeColor="text1"/>
                <w:szCs w:val="20"/>
                <w:lang w:val="en-GB"/>
              </w:rPr>
              <w:t>Other income</w:t>
            </w:r>
          </w:p>
        </w:tc>
        <w:tc>
          <w:tcPr>
            <w:tcW w:w="2259" w:type="dxa"/>
          </w:tcPr>
          <w:p w14:paraId="13A4726E" w14:textId="5AEF609C" w:rsidR="0085073D" w:rsidRPr="00645D2E" w:rsidRDefault="0085073D" w:rsidP="0085073D">
            <w:pPr>
              <w:spacing w:line="240" w:lineRule="auto"/>
              <w:ind w:right="-72"/>
              <w:jc w:val="right"/>
              <w:rPr>
                <w:rFonts w:ascii="Arial" w:hAnsi="Arial" w:cs="Arial"/>
              </w:rPr>
            </w:pPr>
            <w:r w:rsidRPr="006D6868">
              <w:rPr>
                <w:rFonts w:ascii="Arial" w:hAnsi="Arial" w:cs="Arial"/>
              </w:rPr>
              <w:t>12,234</w:t>
            </w:r>
          </w:p>
        </w:tc>
        <w:tc>
          <w:tcPr>
            <w:tcW w:w="1593" w:type="dxa"/>
          </w:tcPr>
          <w:p w14:paraId="26C6A906" w14:textId="1C7AAE6E" w:rsidR="0085073D" w:rsidRPr="00645D2E" w:rsidRDefault="0085073D" w:rsidP="0085073D">
            <w:pPr>
              <w:spacing w:line="240" w:lineRule="auto"/>
              <w:ind w:right="-72"/>
              <w:jc w:val="right"/>
              <w:rPr>
                <w:rFonts w:ascii="Arial" w:hAnsi="Arial" w:cs="Arial"/>
              </w:rPr>
            </w:pPr>
            <w:r w:rsidRPr="006D6868">
              <w:rPr>
                <w:rFonts w:ascii="Arial" w:hAnsi="Arial" w:cs="Arial"/>
              </w:rPr>
              <w:t>(4,813)</w:t>
            </w:r>
          </w:p>
        </w:tc>
        <w:tc>
          <w:tcPr>
            <w:tcW w:w="1640" w:type="dxa"/>
          </w:tcPr>
          <w:p w14:paraId="2E4F1476" w14:textId="0D03EE23" w:rsidR="0085073D" w:rsidRPr="00645D2E" w:rsidRDefault="0085073D" w:rsidP="0085073D">
            <w:pPr>
              <w:spacing w:line="240" w:lineRule="auto"/>
              <w:ind w:right="-72"/>
              <w:jc w:val="right"/>
              <w:rPr>
                <w:rFonts w:ascii="Arial" w:hAnsi="Arial" w:cs="Arial"/>
              </w:rPr>
            </w:pPr>
            <w:r w:rsidRPr="006D6868">
              <w:rPr>
                <w:rFonts w:ascii="Arial" w:hAnsi="Arial" w:cs="Arial"/>
              </w:rPr>
              <w:t>7,421</w:t>
            </w:r>
          </w:p>
        </w:tc>
      </w:tr>
      <w:tr w:rsidR="00467B9B" w:rsidRPr="00645D2E" w14:paraId="76569356" w14:textId="77777777" w:rsidTr="0019791F">
        <w:trPr>
          <w:trHeight w:val="20"/>
        </w:trPr>
        <w:tc>
          <w:tcPr>
            <w:tcW w:w="4059" w:type="dxa"/>
          </w:tcPr>
          <w:p w14:paraId="253EE4F7" w14:textId="77777777" w:rsidR="00467B9B" w:rsidRPr="00645D2E" w:rsidRDefault="00467B9B" w:rsidP="00467B9B">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Administrative expenses</w:t>
            </w:r>
          </w:p>
        </w:tc>
        <w:tc>
          <w:tcPr>
            <w:tcW w:w="2259" w:type="dxa"/>
          </w:tcPr>
          <w:p w14:paraId="78E29FE2" w14:textId="3769FF8D" w:rsidR="00467B9B" w:rsidRPr="006D6868" w:rsidRDefault="00467B9B" w:rsidP="00467B9B">
            <w:pPr>
              <w:spacing w:line="240" w:lineRule="auto"/>
              <w:ind w:right="-72"/>
              <w:jc w:val="right"/>
              <w:rPr>
                <w:rFonts w:ascii="Arial" w:hAnsi="Arial" w:cs="Arial"/>
              </w:rPr>
            </w:pPr>
            <w:r w:rsidRPr="006D6868">
              <w:rPr>
                <w:rFonts w:ascii="Arial" w:hAnsi="Arial" w:cs="Arial"/>
              </w:rPr>
              <w:t>(111,984)</w:t>
            </w:r>
          </w:p>
        </w:tc>
        <w:tc>
          <w:tcPr>
            <w:tcW w:w="1593" w:type="dxa"/>
          </w:tcPr>
          <w:p w14:paraId="291C9E3C" w14:textId="071712A0" w:rsidR="00467B9B" w:rsidRPr="006D6868" w:rsidRDefault="00467B9B" w:rsidP="00467B9B">
            <w:pPr>
              <w:spacing w:line="240" w:lineRule="auto"/>
              <w:ind w:right="-72"/>
              <w:jc w:val="right"/>
              <w:rPr>
                <w:rFonts w:ascii="Arial" w:hAnsi="Arial" w:cs="Arial"/>
              </w:rPr>
            </w:pPr>
            <w:r w:rsidRPr="006D6868">
              <w:rPr>
                <w:rFonts w:ascii="Arial" w:hAnsi="Arial" w:cs="Arial"/>
              </w:rPr>
              <w:t>(1,239)</w:t>
            </w:r>
          </w:p>
        </w:tc>
        <w:tc>
          <w:tcPr>
            <w:tcW w:w="1640" w:type="dxa"/>
          </w:tcPr>
          <w:p w14:paraId="49EF2476" w14:textId="705DE2AF" w:rsidR="00467B9B" w:rsidRPr="006D6868" w:rsidRDefault="00467B9B" w:rsidP="00467B9B">
            <w:pPr>
              <w:spacing w:line="240" w:lineRule="auto"/>
              <w:ind w:right="-72"/>
              <w:jc w:val="right"/>
              <w:rPr>
                <w:rFonts w:ascii="Arial" w:hAnsi="Arial" w:cs="Arial"/>
              </w:rPr>
            </w:pPr>
            <w:r w:rsidRPr="006D6868">
              <w:rPr>
                <w:rFonts w:ascii="Arial" w:hAnsi="Arial" w:cs="Arial"/>
              </w:rPr>
              <w:t>(113,223)</w:t>
            </w:r>
          </w:p>
        </w:tc>
      </w:tr>
      <w:tr w:rsidR="00EF3A7B" w:rsidRPr="00645D2E" w14:paraId="306FBA30" w14:textId="77777777" w:rsidTr="00422259">
        <w:trPr>
          <w:trHeight w:val="20"/>
        </w:trPr>
        <w:tc>
          <w:tcPr>
            <w:tcW w:w="4059" w:type="dxa"/>
          </w:tcPr>
          <w:p w14:paraId="725F4D97" w14:textId="77777777" w:rsidR="00EF3A7B" w:rsidRPr="00645D2E" w:rsidRDefault="00EF3A7B" w:rsidP="00EF3A7B">
            <w:pPr>
              <w:spacing w:line="240" w:lineRule="auto"/>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Loss on remeasurement of </w:t>
            </w:r>
          </w:p>
          <w:p w14:paraId="4D3083BB" w14:textId="77777777" w:rsidR="00EF3A7B" w:rsidRPr="00645D2E" w:rsidRDefault="00EF3A7B" w:rsidP="00EF3A7B">
            <w:pPr>
              <w:spacing w:line="240" w:lineRule="auto"/>
              <w:ind w:left="142" w:hanging="142"/>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finance lease receivables</w:t>
            </w:r>
          </w:p>
        </w:tc>
        <w:tc>
          <w:tcPr>
            <w:tcW w:w="2259" w:type="dxa"/>
            <w:vAlign w:val="bottom"/>
          </w:tcPr>
          <w:p w14:paraId="593A69BC" w14:textId="763945BA" w:rsidR="00EF3A7B" w:rsidRPr="006D6868" w:rsidRDefault="00EF3A7B" w:rsidP="00422259">
            <w:pPr>
              <w:spacing w:line="240" w:lineRule="auto"/>
              <w:ind w:right="-72"/>
              <w:jc w:val="right"/>
              <w:rPr>
                <w:rFonts w:ascii="Arial" w:hAnsi="Arial" w:cs="Arial"/>
              </w:rPr>
            </w:pPr>
            <w:r w:rsidRPr="006D6868">
              <w:rPr>
                <w:rFonts w:ascii="Arial" w:hAnsi="Arial" w:cs="Arial"/>
              </w:rPr>
              <w:t>-</w:t>
            </w:r>
          </w:p>
        </w:tc>
        <w:tc>
          <w:tcPr>
            <w:tcW w:w="1593" w:type="dxa"/>
            <w:vAlign w:val="bottom"/>
          </w:tcPr>
          <w:p w14:paraId="30F7321B" w14:textId="1FDA8F8B" w:rsidR="00EF3A7B" w:rsidRPr="006D6868" w:rsidRDefault="00EF3A7B" w:rsidP="00422259">
            <w:pPr>
              <w:spacing w:line="240" w:lineRule="auto"/>
              <w:ind w:right="-72"/>
              <w:jc w:val="right"/>
              <w:rPr>
                <w:rFonts w:ascii="Arial" w:hAnsi="Arial" w:cs="Arial"/>
              </w:rPr>
            </w:pPr>
            <w:r w:rsidRPr="006D6868">
              <w:rPr>
                <w:rFonts w:ascii="Arial" w:hAnsi="Arial" w:cs="Arial"/>
              </w:rPr>
              <w:t>(11,639)</w:t>
            </w:r>
          </w:p>
        </w:tc>
        <w:tc>
          <w:tcPr>
            <w:tcW w:w="1640" w:type="dxa"/>
            <w:vAlign w:val="bottom"/>
          </w:tcPr>
          <w:p w14:paraId="164A035D" w14:textId="0309EC6E" w:rsidR="00EF3A7B" w:rsidRPr="006D6868" w:rsidRDefault="00EF3A7B" w:rsidP="00422259">
            <w:pPr>
              <w:spacing w:line="240" w:lineRule="auto"/>
              <w:ind w:right="-72"/>
              <w:jc w:val="right"/>
              <w:rPr>
                <w:rFonts w:ascii="Arial" w:hAnsi="Arial" w:cs="Arial"/>
              </w:rPr>
            </w:pPr>
            <w:r w:rsidRPr="006D6868">
              <w:rPr>
                <w:rFonts w:ascii="Arial" w:hAnsi="Arial" w:cs="Arial"/>
              </w:rPr>
              <w:t>(11,639)</w:t>
            </w:r>
          </w:p>
        </w:tc>
      </w:tr>
      <w:tr w:rsidR="00674EF2" w:rsidRPr="00645D2E" w14:paraId="15B85621" w14:textId="77777777" w:rsidTr="0019791F">
        <w:trPr>
          <w:trHeight w:val="20"/>
        </w:trPr>
        <w:tc>
          <w:tcPr>
            <w:tcW w:w="4059" w:type="dxa"/>
          </w:tcPr>
          <w:p w14:paraId="49468E24" w14:textId="77777777" w:rsidR="00674EF2" w:rsidRPr="00645D2E" w:rsidRDefault="00674EF2" w:rsidP="00674EF2">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Finance costs</w:t>
            </w:r>
          </w:p>
        </w:tc>
        <w:tc>
          <w:tcPr>
            <w:tcW w:w="2259" w:type="dxa"/>
          </w:tcPr>
          <w:p w14:paraId="32C7D897" w14:textId="3D50B094" w:rsidR="00674EF2" w:rsidRPr="006D6868" w:rsidRDefault="00674EF2" w:rsidP="00674EF2">
            <w:pPr>
              <w:spacing w:line="240" w:lineRule="auto"/>
              <w:ind w:right="-72"/>
              <w:jc w:val="right"/>
              <w:rPr>
                <w:rFonts w:ascii="Arial" w:hAnsi="Arial" w:cs="Arial"/>
              </w:rPr>
            </w:pPr>
            <w:r w:rsidRPr="006D6868">
              <w:rPr>
                <w:rFonts w:ascii="Arial" w:hAnsi="Arial" w:cs="Arial"/>
              </w:rPr>
              <w:t>(11,275)</w:t>
            </w:r>
          </w:p>
        </w:tc>
        <w:tc>
          <w:tcPr>
            <w:tcW w:w="1593" w:type="dxa"/>
          </w:tcPr>
          <w:p w14:paraId="37CCE6B5" w14:textId="2F8E055B" w:rsidR="00674EF2" w:rsidRPr="006D6868" w:rsidRDefault="00674EF2" w:rsidP="00674EF2">
            <w:pPr>
              <w:spacing w:line="240" w:lineRule="auto"/>
              <w:ind w:right="-72"/>
              <w:jc w:val="right"/>
              <w:rPr>
                <w:rFonts w:ascii="Arial" w:hAnsi="Arial" w:cs="Arial"/>
              </w:rPr>
            </w:pPr>
            <w:r w:rsidRPr="006D6868">
              <w:rPr>
                <w:rFonts w:ascii="Arial" w:hAnsi="Arial" w:cs="Arial"/>
              </w:rPr>
              <w:t>11</w:t>
            </w:r>
          </w:p>
        </w:tc>
        <w:tc>
          <w:tcPr>
            <w:tcW w:w="1640" w:type="dxa"/>
          </w:tcPr>
          <w:p w14:paraId="4ABB7D07" w14:textId="4CB14A81" w:rsidR="00674EF2" w:rsidRPr="006D6868" w:rsidRDefault="00674EF2" w:rsidP="00674EF2">
            <w:pPr>
              <w:spacing w:line="240" w:lineRule="auto"/>
              <w:ind w:right="-72"/>
              <w:jc w:val="right"/>
              <w:rPr>
                <w:rFonts w:ascii="Arial" w:hAnsi="Arial" w:cs="Arial"/>
              </w:rPr>
            </w:pPr>
            <w:r w:rsidRPr="006D6868">
              <w:rPr>
                <w:rFonts w:ascii="Arial" w:hAnsi="Arial" w:cs="Arial"/>
              </w:rPr>
              <w:t>(11,264)</w:t>
            </w:r>
          </w:p>
        </w:tc>
      </w:tr>
      <w:tr w:rsidR="0073250E" w:rsidRPr="00645D2E" w14:paraId="1DD8F063" w14:textId="77777777" w:rsidTr="0019791F">
        <w:trPr>
          <w:trHeight w:val="20"/>
        </w:trPr>
        <w:tc>
          <w:tcPr>
            <w:tcW w:w="4059" w:type="dxa"/>
          </w:tcPr>
          <w:p w14:paraId="5BCCE8A2" w14:textId="1868B5C3" w:rsidR="0073250E" w:rsidRPr="00645D2E" w:rsidRDefault="0073250E" w:rsidP="0073250E">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Income tax benefit</w:t>
            </w:r>
            <w:r w:rsidR="00105E9B">
              <w:rPr>
                <w:rFonts w:ascii="Arial" w:eastAsia="Cordia New" w:hAnsi="Arial" w:cs="Arial"/>
                <w:color w:val="000000" w:themeColor="text1"/>
                <w:szCs w:val="20"/>
                <w:lang w:val="en-GB"/>
              </w:rPr>
              <w:t>s</w:t>
            </w:r>
          </w:p>
        </w:tc>
        <w:tc>
          <w:tcPr>
            <w:tcW w:w="2259" w:type="dxa"/>
          </w:tcPr>
          <w:p w14:paraId="5F0574FA" w14:textId="5D4BF9A3" w:rsidR="0073250E" w:rsidRPr="006D6868" w:rsidRDefault="0073250E" w:rsidP="0073250E">
            <w:pPr>
              <w:spacing w:line="240" w:lineRule="auto"/>
              <w:ind w:right="-72"/>
              <w:jc w:val="right"/>
              <w:rPr>
                <w:rFonts w:ascii="Arial" w:hAnsi="Arial" w:cs="Arial"/>
              </w:rPr>
            </w:pPr>
            <w:r w:rsidRPr="006D6868">
              <w:rPr>
                <w:rFonts w:ascii="Arial" w:hAnsi="Arial" w:cs="Arial"/>
              </w:rPr>
              <w:t>5,206</w:t>
            </w:r>
          </w:p>
        </w:tc>
        <w:tc>
          <w:tcPr>
            <w:tcW w:w="1593" w:type="dxa"/>
          </w:tcPr>
          <w:p w14:paraId="6F658AC3" w14:textId="1FDB6889" w:rsidR="0073250E" w:rsidRPr="006D6868" w:rsidRDefault="0073250E" w:rsidP="0073250E">
            <w:pPr>
              <w:spacing w:line="240" w:lineRule="auto"/>
              <w:ind w:right="-72"/>
              <w:jc w:val="right"/>
              <w:rPr>
                <w:rFonts w:ascii="Arial" w:hAnsi="Arial" w:cs="Arial"/>
              </w:rPr>
            </w:pPr>
            <w:r w:rsidRPr="006D6868">
              <w:rPr>
                <w:rFonts w:ascii="Arial" w:hAnsi="Arial" w:cs="Arial"/>
              </w:rPr>
              <w:t>(2,739)</w:t>
            </w:r>
          </w:p>
        </w:tc>
        <w:tc>
          <w:tcPr>
            <w:tcW w:w="1640" w:type="dxa"/>
          </w:tcPr>
          <w:p w14:paraId="258942EB" w14:textId="7CF44E2D" w:rsidR="0073250E" w:rsidRPr="006D6868" w:rsidRDefault="0073250E" w:rsidP="0073250E">
            <w:pPr>
              <w:spacing w:line="240" w:lineRule="auto"/>
              <w:ind w:right="-72"/>
              <w:jc w:val="right"/>
              <w:rPr>
                <w:rFonts w:ascii="Arial" w:hAnsi="Arial" w:cs="Arial"/>
              </w:rPr>
            </w:pPr>
            <w:r w:rsidRPr="006D6868">
              <w:rPr>
                <w:rFonts w:ascii="Arial" w:hAnsi="Arial" w:cs="Arial"/>
              </w:rPr>
              <w:t>2,467</w:t>
            </w:r>
          </w:p>
        </w:tc>
      </w:tr>
      <w:tr w:rsidR="00FE62A9" w:rsidRPr="00645D2E" w14:paraId="79396D7D" w14:textId="77777777" w:rsidTr="0019791F">
        <w:trPr>
          <w:trHeight w:val="20"/>
        </w:trPr>
        <w:tc>
          <w:tcPr>
            <w:tcW w:w="4059" w:type="dxa"/>
          </w:tcPr>
          <w:p w14:paraId="268AD697" w14:textId="77777777" w:rsidR="00FE62A9" w:rsidRPr="00645D2E" w:rsidRDefault="00FE62A9" w:rsidP="00FE62A9">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Loss for the period</w:t>
            </w:r>
          </w:p>
        </w:tc>
        <w:tc>
          <w:tcPr>
            <w:tcW w:w="2259" w:type="dxa"/>
          </w:tcPr>
          <w:p w14:paraId="3757236A" w14:textId="4502B76D" w:rsidR="00FE62A9" w:rsidRPr="006D6868" w:rsidRDefault="00FE62A9" w:rsidP="00FE62A9">
            <w:pPr>
              <w:spacing w:line="240" w:lineRule="auto"/>
              <w:ind w:right="-72"/>
              <w:jc w:val="right"/>
              <w:rPr>
                <w:rFonts w:ascii="Arial" w:hAnsi="Arial" w:cs="Arial"/>
              </w:rPr>
            </w:pPr>
            <w:r w:rsidRPr="006D6868">
              <w:rPr>
                <w:rFonts w:ascii="Arial" w:hAnsi="Arial" w:cs="Arial"/>
              </w:rPr>
              <w:t>(75,325)</w:t>
            </w:r>
          </w:p>
        </w:tc>
        <w:tc>
          <w:tcPr>
            <w:tcW w:w="1593" w:type="dxa"/>
          </w:tcPr>
          <w:p w14:paraId="24F67B11" w14:textId="0466EB6C" w:rsidR="00FE62A9" w:rsidRPr="006D6868" w:rsidRDefault="00FE62A9" w:rsidP="00FE62A9">
            <w:pPr>
              <w:spacing w:line="240" w:lineRule="auto"/>
              <w:ind w:right="-72"/>
              <w:jc w:val="right"/>
              <w:rPr>
                <w:rFonts w:ascii="Arial" w:hAnsi="Arial" w:cs="Arial"/>
              </w:rPr>
            </w:pPr>
            <w:r w:rsidRPr="006D6868">
              <w:rPr>
                <w:rFonts w:ascii="Arial" w:hAnsi="Arial" w:cs="Arial"/>
              </w:rPr>
              <w:t>(5,630)</w:t>
            </w:r>
          </w:p>
        </w:tc>
        <w:tc>
          <w:tcPr>
            <w:tcW w:w="1640" w:type="dxa"/>
          </w:tcPr>
          <w:p w14:paraId="1EDC01B0" w14:textId="03041A5B" w:rsidR="00FE62A9" w:rsidRPr="006D6868" w:rsidRDefault="00FE62A9" w:rsidP="00FE62A9">
            <w:pPr>
              <w:spacing w:line="240" w:lineRule="auto"/>
              <w:ind w:right="-72"/>
              <w:jc w:val="right"/>
              <w:rPr>
                <w:rFonts w:ascii="Arial" w:hAnsi="Arial" w:cs="Arial"/>
              </w:rPr>
            </w:pPr>
            <w:r w:rsidRPr="006D6868">
              <w:rPr>
                <w:rFonts w:ascii="Arial" w:hAnsi="Arial" w:cs="Arial"/>
              </w:rPr>
              <w:t>(80,955)</w:t>
            </w:r>
          </w:p>
        </w:tc>
      </w:tr>
      <w:tr w:rsidR="00062354" w:rsidRPr="00645D2E" w14:paraId="534EB3F1" w14:textId="77777777" w:rsidTr="00947E9E">
        <w:trPr>
          <w:trHeight w:val="20"/>
        </w:trPr>
        <w:tc>
          <w:tcPr>
            <w:tcW w:w="4059" w:type="dxa"/>
          </w:tcPr>
          <w:p w14:paraId="2B2A493A" w14:textId="77777777" w:rsidR="00062354" w:rsidRPr="00645D2E" w:rsidRDefault="00062354" w:rsidP="00062354">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Total comprehensive expenses </w:t>
            </w:r>
          </w:p>
          <w:p w14:paraId="1047F071" w14:textId="77777777" w:rsidR="00062354" w:rsidRPr="00645D2E" w:rsidRDefault="00062354" w:rsidP="00062354">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for the period</w:t>
            </w:r>
          </w:p>
        </w:tc>
        <w:tc>
          <w:tcPr>
            <w:tcW w:w="2259" w:type="dxa"/>
            <w:vAlign w:val="bottom"/>
          </w:tcPr>
          <w:p w14:paraId="32DFE5A2" w14:textId="3E0F9800" w:rsidR="00062354" w:rsidRPr="006D6868" w:rsidRDefault="00062354" w:rsidP="00947E9E">
            <w:pPr>
              <w:spacing w:line="240" w:lineRule="auto"/>
              <w:ind w:right="-72"/>
              <w:jc w:val="right"/>
              <w:rPr>
                <w:rFonts w:ascii="Arial" w:hAnsi="Arial" w:cs="Arial"/>
              </w:rPr>
            </w:pPr>
            <w:r w:rsidRPr="006D6868">
              <w:rPr>
                <w:rFonts w:ascii="Arial" w:hAnsi="Arial" w:cs="Arial"/>
              </w:rPr>
              <w:t>(75,410)</w:t>
            </w:r>
          </w:p>
        </w:tc>
        <w:tc>
          <w:tcPr>
            <w:tcW w:w="1593" w:type="dxa"/>
            <w:vAlign w:val="bottom"/>
          </w:tcPr>
          <w:p w14:paraId="527955BC" w14:textId="7981D96F" w:rsidR="00062354" w:rsidRPr="006D6868" w:rsidRDefault="00062354" w:rsidP="00947E9E">
            <w:pPr>
              <w:spacing w:line="240" w:lineRule="auto"/>
              <w:ind w:right="-72"/>
              <w:jc w:val="right"/>
              <w:rPr>
                <w:rFonts w:ascii="Arial" w:hAnsi="Arial" w:cs="Arial"/>
              </w:rPr>
            </w:pPr>
            <w:r w:rsidRPr="006D6868">
              <w:rPr>
                <w:rFonts w:ascii="Arial" w:hAnsi="Arial" w:cs="Arial"/>
              </w:rPr>
              <w:t>(5,630)</w:t>
            </w:r>
          </w:p>
        </w:tc>
        <w:tc>
          <w:tcPr>
            <w:tcW w:w="1640" w:type="dxa"/>
            <w:vAlign w:val="bottom"/>
          </w:tcPr>
          <w:p w14:paraId="13DAFDFE" w14:textId="04D75647" w:rsidR="00062354" w:rsidRPr="006D6868" w:rsidRDefault="00062354" w:rsidP="00947E9E">
            <w:pPr>
              <w:spacing w:line="240" w:lineRule="auto"/>
              <w:ind w:right="-72"/>
              <w:jc w:val="right"/>
              <w:rPr>
                <w:rFonts w:ascii="Arial" w:hAnsi="Arial" w:cs="Arial"/>
              </w:rPr>
            </w:pPr>
            <w:r w:rsidRPr="006D6868">
              <w:rPr>
                <w:rFonts w:ascii="Arial" w:hAnsi="Arial" w:cs="Arial"/>
              </w:rPr>
              <w:t>(81,040)</w:t>
            </w:r>
          </w:p>
        </w:tc>
      </w:tr>
      <w:tr w:rsidR="00105E9B" w:rsidRPr="00645D2E" w14:paraId="1C8BECB1" w14:textId="77777777" w:rsidTr="003C662D">
        <w:trPr>
          <w:trHeight w:val="20"/>
        </w:trPr>
        <w:tc>
          <w:tcPr>
            <w:tcW w:w="4059" w:type="dxa"/>
            <w:tcBorders>
              <w:top w:val="nil"/>
              <w:left w:val="nil"/>
              <w:bottom w:val="nil"/>
              <w:right w:val="nil"/>
            </w:tcBorders>
          </w:tcPr>
          <w:p w14:paraId="2C9991AB" w14:textId="77777777" w:rsidR="00105E9B" w:rsidRPr="00645D2E" w:rsidRDefault="00105E9B" w:rsidP="003C662D">
            <w:pPr>
              <w:spacing w:line="240" w:lineRule="auto"/>
              <w:rPr>
                <w:rFonts w:ascii="Arial" w:eastAsia="Cordia New" w:hAnsi="Arial" w:cs="Arial"/>
                <w:b/>
                <w:bCs/>
                <w:color w:val="000000" w:themeColor="text1"/>
                <w:sz w:val="12"/>
                <w:szCs w:val="12"/>
                <w:lang w:val="en-GB"/>
              </w:rPr>
            </w:pPr>
          </w:p>
        </w:tc>
        <w:tc>
          <w:tcPr>
            <w:tcW w:w="2259" w:type="dxa"/>
            <w:tcBorders>
              <w:top w:val="nil"/>
              <w:left w:val="nil"/>
              <w:bottom w:val="nil"/>
              <w:right w:val="nil"/>
            </w:tcBorders>
          </w:tcPr>
          <w:p w14:paraId="1A7608C4" w14:textId="77777777" w:rsidR="00105E9B" w:rsidRPr="00645D2E" w:rsidRDefault="00105E9B" w:rsidP="003C662D">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3D3B1128" w14:textId="77777777" w:rsidR="00105E9B" w:rsidRPr="00645D2E" w:rsidRDefault="00105E9B" w:rsidP="003C662D">
            <w:pPr>
              <w:spacing w:line="240" w:lineRule="auto"/>
              <w:rPr>
                <w:rFonts w:ascii="Arial" w:eastAsia="Cordia New" w:hAnsi="Arial" w:cs="Arial"/>
                <w:b/>
                <w:bCs/>
                <w:color w:val="000000" w:themeColor="text1"/>
                <w:sz w:val="12"/>
                <w:szCs w:val="12"/>
                <w:lang w:val="en-GB"/>
              </w:rPr>
            </w:pPr>
          </w:p>
        </w:tc>
        <w:tc>
          <w:tcPr>
            <w:tcW w:w="1640" w:type="dxa"/>
            <w:tcBorders>
              <w:top w:val="nil"/>
              <w:left w:val="nil"/>
              <w:bottom w:val="nil"/>
              <w:right w:val="nil"/>
            </w:tcBorders>
          </w:tcPr>
          <w:p w14:paraId="1E0E1016" w14:textId="77777777" w:rsidR="00105E9B" w:rsidRPr="00645D2E" w:rsidRDefault="00105E9B" w:rsidP="003C662D">
            <w:pPr>
              <w:spacing w:line="240" w:lineRule="auto"/>
              <w:rPr>
                <w:rFonts w:ascii="Arial" w:eastAsia="Cordia New" w:hAnsi="Arial" w:cs="Arial"/>
                <w:b/>
                <w:bCs/>
                <w:color w:val="000000" w:themeColor="text1"/>
                <w:sz w:val="12"/>
                <w:szCs w:val="12"/>
                <w:lang w:val="en-GB"/>
              </w:rPr>
            </w:pPr>
          </w:p>
        </w:tc>
      </w:tr>
      <w:tr w:rsidR="006D6868" w:rsidRPr="0019791F" w14:paraId="3B23C62D" w14:textId="77777777" w:rsidTr="0019791F">
        <w:trPr>
          <w:trHeight w:val="20"/>
        </w:trPr>
        <w:tc>
          <w:tcPr>
            <w:tcW w:w="4059" w:type="dxa"/>
          </w:tcPr>
          <w:p w14:paraId="2265F5D3" w14:textId="77777777" w:rsidR="006D6868" w:rsidRPr="00645D2E" w:rsidRDefault="006D6868" w:rsidP="006D6868">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Basic loss per share (Baht)</w:t>
            </w:r>
          </w:p>
        </w:tc>
        <w:tc>
          <w:tcPr>
            <w:tcW w:w="2259" w:type="dxa"/>
          </w:tcPr>
          <w:p w14:paraId="3C9471C6" w14:textId="18F4D1A5" w:rsidR="006D6868" w:rsidRPr="006D6868" w:rsidRDefault="006D6868" w:rsidP="006D6868">
            <w:pPr>
              <w:spacing w:line="240" w:lineRule="auto"/>
              <w:ind w:right="-72"/>
              <w:jc w:val="right"/>
              <w:rPr>
                <w:rFonts w:ascii="Arial" w:hAnsi="Arial" w:cs="Arial"/>
              </w:rPr>
            </w:pPr>
            <w:r w:rsidRPr="006D6868">
              <w:rPr>
                <w:rFonts w:ascii="Arial" w:hAnsi="Arial" w:cs="Arial"/>
              </w:rPr>
              <w:t>(0.0117)</w:t>
            </w:r>
          </w:p>
        </w:tc>
        <w:tc>
          <w:tcPr>
            <w:tcW w:w="1593" w:type="dxa"/>
          </w:tcPr>
          <w:p w14:paraId="25DD95C5" w14:textId="4F22E19B" w:rsidR="006D6868" w:rsidRPr="006D6868" w:rsidRDefault="006D6868" w:rsidP="006D6868">
            <w:pPr>
              <w:spacing w:line="240" w:lineRule="auto"/>
              <w:ind w:right="-72"/>
              <w:jc w:val="right"/>
              <w:rPr>
                <w:rFonts w:ascii="Arial" w:hAnsi="Arial" w:cs="Arial"/>
              </w:rPr>
            </w:pPr>
            <w:r w:rsidRPr="006D6868">
              <w:rPr>
                <w:rFonts w:ascii="Arial" w:hAnsi="Arial" w:cs="Arial"/>
              </w:rPr>
              <w:t>(0.0151)</w:t>
            </w:r>
          </w:p>
        </w:tc>
        <w:tc>
          <w:tcPr>
            <w:tcW w:w="1640" w:type="dxa"/>
          </w:tcPr>
          <w:p w14:paraId="40C75C11" w14:textId="1582B204" w:rsidR="006D6868" w:rsidRPr="006D6868" w:rsidRDefault="006D6868" w:rsidP="006D6868">
            <w:pPr>
              <w:spacing w:line="240" w:lineRule="auto"/>
              <w:ind w:right="-72"/>
              <w:jc w:val="right"/>
              <w:rPr>
                <w:rFonts w:ascii="Arial" w:hAnsi="Arial" w:cs="Arial"/>
              </w:rPr>
            </w:pPr>
            <w:r w:rsidRPr="006D6868">
              <w:rPr>
                <w:rFonts w:ascii="Arial" w:hAnsi="Arial" w:cs="Arial"/>
              </w:rPr>
              <w:t>(0.0268)</w:t>
            </w:r>
          </w:p>
        </w:tc>
      </w:tr>
    </w:tbl>
    <w:p w14:paraId="0B76B473" w14:textId="3D8E1785" w:rsidR="00567237" w:rsidRDefault="00567237" w:rsidP="00CA359A">
      <w:pPr>
        <w:spacing w:after="0" w:line="240" w:lineRule="exact"/>
        <w:jc w:val="thaiDistribute"/>
        <w:rPr>
          <w:rFonts w:ascii="Arial" w:hAnsi="Arial" w:cs="Arial"/>
          <w:color w:val="000000" w:themeColor="text1"/>
          <w:spacing w:val="-4"/>
          <w:sz w:val="20"/>
          <w:szCs w:val="20"/>
          <w:cs/>
          <w:lang w:val="en-GB"/>
        </w:rPr>
      </w:pPr>
    </w:p>
    <w:p w14:paraId="0F290C4E" w14:textId="77777777" w:rsidR="00567237" w:rsidRDefault="00567237">
      <w:pPr>
        <w:rPr>
          <w:rFonts w:ascii="Arial" w:hAnsi="Arial" w:cs="Arial"/>
          <w:color w:val="000000" w:themeColor="text1"/>
          <w:spacing w:val="-4"/>
          <w:sz w:val="20"/>
          <w:szCs w:val="20"/>
          <w:cs/>
          <w:lang w:val="en-GB"/>
        </w:rPr>
      </w:pPr>
      <w:r>
        <w:rPr>
          <w:rFonts w:ascii="Arial" w:hAnsi="Arial" w:cs="Angsana New"/>
          <w:color w:val="000000" w:themeColor="text1"/>
          <w:spacing w:val="-4"/>
          <w:sz w:val="20"/>
          <w:szCs w:val="20"/>
          <w:cs/>
          <w:lang w:val="en-GB"/>
        </w:rPr>
        <w:br w:type="page"/>
      </w:r>
    </w:p>
    <w:p w14:paraId="4BC0C68E" w14:textId="77777777" w:rsidR="00AA6B6D" w:rsidRPr="00645D2E" w:rsidRDefault="00AA6B6D" w:rsidP="00CA359A">
      <w:pPr>
        <w:spacing w:after="0" w:line="240" w:lineRule="exact"/>
        <w:jc w:val="thaiDistribute"/>
        <w:rPr>
          <w:rFonts w:ascii="Arial" w:hAnsi="Arial" w:cs="Arial"/>
          <w:color w:val="000000" w:themeColor="text1"/>
          <w:spacing w:val="-4"/>
          <w:sz w:val="20"/>
          <w:szCs w:val="20"/>
          <w:lang w:val="en-GB"/>
        </w:rPr>
      </w:pPr>
    </w:p>
    <w:tbl>
      <w:tblPr>
        <w:tblStyle w:val="TableGrid"/>
        <w:tblW w:w="0" w:type="auto"/>
        <w:tblLayout w:type="fixed"/>
        <w:tblLook w:val="04A0" w:firstRow="1" w:lastRow="0" w:firstColumn="1" w:lastColumn="0" w:noHBand="0" w:noVBand="1"/>
      </w:tblPr>
      <w:tblGrid>
        <w:gridCol w:w="4158"/>
        <w:gridCol w:w="2169"/>
        <w:gridCol w:w="1593"/>
        <w:gridCol w:w="1641"/>
      </w:tblGrid>
      <w:tr w:rsidR="00AA6B6D" w:rsidRPr="00645D2E" w14:paraId="0EB59161" w14:textId="77777777" w:rsidTr="001812EF">
        <w:tc>
          <w:tcPr>
            <w:tcW w:w="4158" w:type="dxa"/>
          </w:tcPr>
          <w:p w14:paraId="2CB8A1BA" w14:textId="77777777" w:rsidR="00AA6B6D" w:rsidRPr="00645D2E" w:rsidRDefault="00AA6B6D" w:rsidP="00025A81">
            <w:pPr>
              <w:spacing w:line="240" w:lineRule="auto"/>
              <w:rPr>
                <w:rFonts w:ascii="Arial" w:eastAsia="Cordia New" w:hAnsi="Arial" w:cs="Arial"/>
                <w:color w:val="000000" w:themeColor="text1"/>
                <w:szCs w:val="20"/>
                <w:lang w:val="en-GB"/>
              </w:rPr>
            </w:pPr>
          </w:p>
        </w:tc>
        <w:tc>
          <w:tcPr>
            <w:tcW w:w="5403" w:type="dxa"/>
            <w:gridSpan w:val="3"/>
            <w:tcBorders>
              <w:bottom w:val="single" w:sz="4" w:space="0" w:color="auto"/>
            </w:tcBorders>
          </w:tcPr>
          <w:p w14:paraId="42213330" w14:textId="77777777" w:rsidR="00AA6B6D" w:rsidRPr="00645D2E" w:rsidRDefault="00AA6B6D" w:rsidP="00947E9E">
            <w:pPr>
              <w:spacing w:line="240" w:lineRule="auto"/>
              <w:ind w:right="-72"/>
              <w:jc w:val="center"/>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Consolidated financial information</w:t>
            </w:r>
          </w:p>
        </w:tc>
      </w:tr>
      <w:tr w:rsidR="00AA6B6D" w:rsidRPr="00645D2E" w14:paraId="615761DB" w14:textId="77777777" w:rsidTr="001812EF">
        <w:tc>
          <w:tcPr>
            <w:tcW w:w="4158" w:type="dxa"/>
          </w:tcPr>
          <w:p w14:paraId="66970104" w14:textId="77777777" w:rsidR="00AA6B6D" w:rsidRPr="00645D2E" w:rsidRDefault="00AA6B6D" w:rsidP="00025A81">
            <w:pPr>
              <w:spacing w:line="240" w:lineRule="auto"/>
              <w:rPr>
                <w:rFonts w:ascii="Arial" w:eastAsia="Cordia New" w:hAnsi="Arial" w:cs="Arial"/>
                <w:color w:val="000000" w:themeColor="text1"/>
                <w:szCs w:val="20"/>
                <w:lang w:val="en-GB"/>
              </w:rPr>
            </w:pPr>
          </w:p>
        </w:tc>
        <w:tc>
          <w:tcPr>
            <w:tcW w:w="2169" w:type="dxa"/>
          </w:tcPr>
          <w:p w14:paraId="4A0EDAEF"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previously report</w:t>
            </w:r>
          </w:p>
        </w:tc>
        <w:tc>
          <w:tcPr>
            <w:tcW w:w="1593" w:type="dxa"/>
            <w:vAlign w:val="bottom"/>
          </w:tcPr>
          <w:p w14:paraId="36F1CC8E"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Adjustment</w:t>
            </w:r>
          </w:p>
        </w:tc>
        <w:tc>
          <w:tcPr>
            <w:tcW w:w="1641" w:type="dxa"/>
            <w:vAlign w:val="bottom"/>
          </w:tcPr>
          <w:p w14:paraId="7541333B"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restated</w:t>
            </w:r>
          </w:p>
        </w:tc>
      </w:tr>
      <w:tr w:rsidR="00AA6B6D" w:rsidRPr="00645D2E" w14:paraId="6D840567" w14:textId="77777777" w:rsidTr="001812EF">
        <w:tc>
          <w:tcPr>
            <w:tcW w:w="4158" w:type="dxa"/>
          </w:tcPr>
          <w:p w14:paraId="7051FF79" w14:textId="77777777" w:rsidR="00AA6B6D" w:rsidRPr="00645D2E" w:rsidRDefault="00AA6B6D" w:rsidP="00025A81">
            <w:pPr>
              <w:spacing w:line="240" w:lineRule="auto"/>
              <w:rPr>
                <w:rFonts w:ascii="Arial" w:eastAsia="Cordia New" w:hAnsi="Arial" w:cs="Arial"/>
                <w:color w:val="000000" w:themeColor="text1"/>
                <w:szCs w:val="20"/>
                <w:lang w:val="en-GB"/>
              </w:rPr>
            </w:pPr>
          </w:p>
        </w:tc>
        <w:tc>
          <w:tcPr>
            <w:tcW w:w="2169" w:type="dxa"/>
            <w:tcBorders>
              <w:bottom w:val="single" w:sz="4" w:space="0" w:color="auto"/>
            </w:tcBorders>
          </w:tcPr>
          <w:p w14:paraId="14C2BAE6"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593" w:type="dxa"/>
            <w:tcBorders>
              <w:bottom w:val="single" w:sz="4" w:space="0" w:color="auto"/>
            </w:tcBorders>
          </w:tcPr>
          <w:p w14:paraId="0D88B970"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41" w:type="dxa"/>
            <w:tcBorders>
              <w:bottom w:val="single" w:sz="4" w:space="0" w:color="auto"/>
            </w:tcBorders>
          </w:tcPr>
          <w:p w14:paraId="513EB3C9" w14:textId="77777777" w:rsidR="00AA6B6D" w:rsidRPr="00645D2E" w:rsidRDefault="00AA6B6D" w:rsidP="00025A81">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r>
      <w:tr w:rsidR="00AA6B6D" w:rsidRPr="00645D2E" w14:paraId="4FD324A5" w14:textId="77777777" w:rsidTr="001812EF">
        <w:trPr>
          <w:trHeight w:val="20"/>
        </w:trPr>
        <w:tc>
          <w:tcPr>
            <w:tcW w:w="4158" w:type="dxa"/>
            <w:tcBorders>
              <w:top w:val="nil"/>
              <w:left w:val="nil"/>
              <w:bottom w:val="nil"/>
              <w:right w:val="nil"/>
            </w:tcBorders>
          </w:tcPr>
          <w:p w14:paraId="7CD02305" w14:textId="77777777" w:rsidR="00AA6B6D" w:rsidRPr="00645D2E" w:rsidRDefault="00AA6B6D" w:rsidP="00025A81">
            <w:pPr>
              <w:spacing w:line="240" w:lineRule="auto"/>
              <w:rPr>
                <w:rFonts w:ascii="Arial" w:eastAsia="Cordia New" w:hAnsi="Arial" w:cs="Arial"/>
                <w:b/>
                <w:bCs/>
                <w:color w:val="000000" w:themeColor="text1"/>
                <w:sz w:val="12"/>
                <w:szCs w:val="12"/>
                <w:lang w:val="en-GB"/>
              </w:rPr>
            </w:pPr>
          </w:p>
        </w:tc>
        <w:tc>
          <w:tcPr>
            <w:tcW w:w="2169" w:type="dxa"/>
            <w:tcBorders>
              <w:top w:val="nil"/>
              <w:left w:val="nil"/>
              <w:bottom w:val="nil"/>
              <w:right w:val="nil"/>
            </w:tcBorders>
          </w:tcPr>
          <w:p w14:paraId="57DC788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400849F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nil"/>
              <w:left w:val="nil"/>
              <w:bottom w:val="nil"/>
              <w:right w:val="nil"/>
            </w:tcBorders>
          </w:tcPr>
          <w:p w14:paraId="190AD67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5075C136" w14:textId="77777777" w:rsidTr="001812EF">
        <w:trPr>
          <w:trHeight w:val="20"/>
        </w:trPr>
        <w:tc>
          <w:tcPr>
            <w:tcW w:w="4158" w:type="dxa"/>
            <w:tcBorders>
              <w:top w:val="nil"/>
              <w:left w:val="nil"/>
              <w:bottom w:val="nil"/>
              <w:right w:val="nil"/>
            </w:tcBorders>
          </w:tcPr>
          <w:p w14:paraId="7231A05C" w14:textId="77777777" w:rsidR="00AA6B6D" w:rsidRPr="00645D2E" w:rsidRDefault="00AA6B6D" w:rsidP="00025A81">
            <w:pPr>
              <w:spacing w:line="240" w:lineRule="auto"/>
              <w:ind w:left="180" w:hanging="180"/>
              <w:rPr>
                <w:rFonts w:ascii="Arial" w:eastAsia="Cordia New" w:hAnsi="Arial" w:cs="Arial"/>
                <w:color w:val="000000" w:themeColor="text1"/>
                <w:szCs w:val="20"/>
                <w:lang w:val="en-GB"/>
              </w:rPr>
            </w:pPr>
            <w:r w:rsidRPr="00645D2E">
              <w:rPr>
                <w:rFonts w:ascii="Arial" w:eastAsia="Cordia New" w:hAnsi="Arial" w:cs="Arial"/>
                <w:b/>
                <w:bCs/>
                <w:color w:val="000000" w:themeColor="text1"/>
                <w:szCs w:val="20"/>
                <w:lang w:val="en-GB"/>
              </w:rPr>
              <w:t>Statement of Changes in Equity</w:t>
            </w:r>
          </w:p>
        </w:tc>
        <w:tc>
          <w:tcPr>
            <w:tcW w:w="2169" w:type="dxa"/>
            <w:tcBorders>
              <w:top w:val="nil"/>
              <w:left w:val="nil"/>
              <w:bottom w:val="nil"/>
              <w:right w:val="nil"/>
            </w:tcBorders>
          </w:tcPr>
          <w:p w14:paraId="74E1E221"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593" w:type="dxa"/>
            <w:tcBorders>
              <w:top w:val="nil"/>
              <w:left w:val="nil"/>
              <w:bottom w:val="nil"/>
              <w:right w:val="nil"/>
            </w:tcBorders>
          </w:tcPr>
          <w:p w14:paraId="18ACFDCF"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641" w:type="dxa"/>
            <w:tcBorders>
              <w:top w:val="nil"/>
              <w:left w:val="nil"/>
              <w:bottom w:val="nil"/>
              <w:right w:val="nil"/>
            </w:tcBorders>
          </w:tcPr>
          <w:p w14:paraId="3F919E61"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r>
      <w:tr w:rsidR="00AA6B6D" w:rsidRPr="00645D2E" w14:paraId="67B85B58" w14:textId="77777777" w:rsidTr="001812EF">
        <w:trPr>
          <w:trHeight w:val="20"/>
        </w:trPr>
        <w:tc>
          <w:tcPr>
            <w:tcW w:w="4158" w:type="dxa"/>
            <w:tcBorders>
              <w:top w:val="nil"/>
              <w:left w:val="nil"/>
              <w:bottom w:val="nil"/>
              <w:right w:val="nil"/>
            </w:tcBorders>
          </w:tcPr>
          <w:p w14:paraId="5082038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nil"/>
              <w:left w:val="nil"/>
              <w:bottom w:val="nil"/>
              <w:right w:val="nil"/>
            </w:tcBorders>
          </w:tcPr>
          <w:p w14:paraId="26CDC30F"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3EC0E3B3"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nil"/>
              <w:left w:val="nil"/>
              <w:bottom w:val="nil"/>
              <w:right w:val="nil"/>
            </w:tcBorders>
          </w:tcPr>
          <w:p w14:paraId="08EC2E49"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46A13E65" w14:textId="77777777" w:rsidTr="001812EF">
        <w:trPr>
          <w:trHeight w:val="20"/>
        </w:trPr>
        <w:tc>
          <w:tcPr>
            <w:tcW w:w="4158" w:type="dxa"/>
            <w:tcBorders>
              <w:top w:val="nil"/>
              <w:left w:val="nil"/>
              <w:bottom w:val="nil"/>
              <w:right w:val="nil"/>
            </w:tcBorders>
          </w:tcPr>
          <w:p w14:paraId="26951AFC" w14:textId="77777777" w:rsidR="00AA6B6D" w:rsidRPr="00645D2E" w:rsidRDefault="00AA6B6D" w:rsidP="00025A81">
            <w:pPr>
              <w:spacing w:line="240" w:lineRule="auto"/>
              <w:ind w:left="180" w:hanging="180"/>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Deficits - Unappropriated</w:t>
            </w:r>
          </w:p>
        </w:tc>
        <w:tc>
          <w:tcPr>
            <w:tcW w:w="2169" w:type="dxa"/>
            <w:tcBorders>
              <w:top w:val="nil"/>
              <w:left w:val="nil"/>
              <w:bottom w:val="nil"/>
              <w:right w:val="nil"/>
            </w:tcBorders>
          </w:tcPr>
          <w:p w14:paraId="4138EB1F"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593" w:type="dxa"/>
            <w:tcBorders>
              <w:top w:val="nil"/>
              <w:left w:val="nil"/>
              <w:bottom w:val="nil"/>
              <w:right w:val="nil"/>
            </w:tcBorders>
          </w:tcPr>
          <w:p w14:paraId="3FA0D93B"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c>
          <w:tcPr>
            <w:tcW w:w="1641" w:type="dxa"/>
            <w:tcBorders>
              <w:top w:val="nil"/>
              <w:left w:val="nil"/>
              <w:bottom w:val="nil"/>
              <w:right w:val="nil"/>
            </w:tcBorders>
          </w:tcPr>
          <w:p w14:paraId="18BA8587" w14:textId="77777777" w:rsidR="00AA6B6D" w:rsidRPr="00645D2E" w:rsidRDefault="00AA6B6D" w:rsidP="00025A81">
            <w:pPr>
              <w:spacing w:line="240" w:lineRule="auto"/>
              <w:ind w:right="-72"/>
              <w:jc w:val="right"/>
              <w:rPr>
                <w:rFonts w:ascii="Arial" w:hAnsi="Arial" w:cs="Arial"/>
                <w:color w:val="000000" w:themeColor="text1"/>
                <w:szCs w:val="20"/>
                <w:lang w:val="en-GB"/>
              </w:rPr>
            </w:pPr>
          </w:p>
        </w:tc>
      </w:tr>
      <w:tr w:rsidR="00AA6B6D" w:rsidRPr="00645D2E" w14:paraId="5EB18389" w14:textId="77777777" w:rsidTr="001812EF">
        <w:trPr>
          <w:trHeight w:val="20"/>
        </w:trPr>
        <w:tc>
          <w:tcPr>
            <w:tcW w:w="4158" w:type="dxa"/>
            <w:tcBorders>
              <w:top w:val="nil"/>
              <w:left w:val="nil"/>
              <w:bottom w:val="nil"/>
              <w:right w:val="nil"/>
            </w:tcBorders>
          </w:tcPr>
          <w:p w14:paraId="32E384EE"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nil"/>
              <w:left w:val="nil"/>
              <w:bottom w:val="nil"/>
              <w:right w:val="nil"/>
            </w:tcBorders>
          </w:tcPr>
          <w:p w14:paraId="5D6F68F0"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619AE29"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nil"/>
              <w:left w:val="nil"/>
              <w:bottom w:val="nil"/>
              <w:right w:val="nil"/>
            </w:tcBorders>
          </w:tcPr>
          <w:p w14:paraId="723B0EBE"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186C4FB9" w14:textId="77777777" w:rsidTr="001812EF">
        <w:trPr>
          <w:trHeight w:val="20"/>
        </w:trPr>
        <w:tc>
          <w:tcPr>
            <w:tcW w:w="4158" w:type="dxa"/>
            <w:tcBorders>
              <w:top w:val="nil"/>
              <w:left w:val="nil"/>
              <w:bottom w:val="nil"/>
              <w:right w:val="nil"/>
            </w:tcBorders>
          </w:tcPr>
          <w:p w14:paraId="5B1009FE"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Opening balance</w:t>
            </w:r>
          </w:p>
          <w:p w14:paraId="115C2C58" w14:textId="1377080C" w:rsidR="00AA6B6D" w:rsidRPr="00567237" w:rsidRDefault="00AA6B6D" w:rsidP="00025A81">
            <w:pPr>
              <w:spacing w:line="240" w:lineRule="auto"/>
              <w:ind w:left="180" w:hanging="180"/>
              <w:rPr>
                <w:rFonts w:ascii="Arial" w:eastAsia="Cordia New" w:hAnsi="Arial" w:cs="Browallia New"/>
                <w:b/>
                <w:bCs/>
                <w:color w:val="000000" w:themeColor="text1"/>
                <w:szCs w:val="25"/>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1 January 202</w:t>
            </w:r>
            <w:r w:rsidR="00567237">
              <w:rPr>
                <w:rFonts w:ascii="Arial" w:eastAsia="Cordia New" w:hAnsi="Arial" w:cs="Browallia New"/>
                <w:b/>
                <w:bCs/>
                <w:color w:val="000000" w:themeColor="text1"/>
                <w:szCs w:val="25"/>
                <w:lang w:val="en-GB"/>
              </w:rPr>
              <w:t>5</w:t>
            </w:r>
          </w:p>
        </w:tc>
        <w:tc>
          <w:tcPr>
            <w:tcW w:w="2169" w:type="dxa"/>
            <w:tcBorders>
              <w:top w:val="nil"/>
              <w:left w:val="nil"/>
              <w:right w:val="nil"/>
            </w:tcBorders>
            <w:vAlign w:val="bottom"/>
          </w:tcPr>
          <w:p w14:paraId="181DE1FF" w14:textId="21568F47" w:rsidR="00AA6B6D" w:rsidRPr="00645D2E" w:rsidRDefault="00AA6B6D" w:rsidP="00025A81">
            <w:pPr>
              <w:spacing w:line="240" w:lineRule="auto"/>
              <w:ind w:right="-72"/>
              <w:jc w:val="right"/>
              <w:rPr>
                <w:rFonts w:ascii="Arial" w:hAnsi="Arial" w:cs="Arial"/>
                <w:color w:val="000000" w:themeColor="text1"/>
                <w:szCs w:val="20"/>
                <w:lang w:val="en-GB"/>
              </w:rPr>
            </w:pPr>
            <w:r w:rsidRPr="00645D2E">
              <w:rPr>
                <w:rFonts w:ascii="Arial" w:hAnsi="Arial" w:cs="Arial"/>
                <w:szCs w:val="20"/>
              </w:rPr>
              <w:t>(245,</w:t>
            </w:r>
            <w:r w:rsidR="004D3502">
              <w:rPr>
                <w:rFonts w:ascii="Arial" w:hAnsi="Arial" w:cs="Arial"/>
                <w:szCs w:val="20"/>
              </w:rPr>
              <w:t>955</w:t>
            </w:r>
            <w:r w:rsidRPr="00645D2E">
              <w:rPr>
                <w:rFonts w:ascii="Arial" w:hAnsi="Arial" w:cs="Arial"/>
                <w:szCs w:val="20"/>
              </w:rPr>
              <w:t>)</w:t>
            </w:r>
          </w:p>
        </w:tc>
        <w:tc>
          <w:tcPr>
            <w:tcW w:w="1593" w:type="dxa"/>
            <w:tcBorders>
              <w:top w:val="nil"/>
              <w:left w:val="nil"/>
              <w:right w:val="nil"/>
            </w:tcBorders>
            <w:vAlign w:val="bottom"/>
          </w:tcPr>
          <w:p w14:paraId="4D73A5B0" w14:textId="009A693C" w:rsidR="00AA6B6D" w:rsidRPr="00645D2E" w:rsidRDefault="00AA6B6D" w:rsidP="00025A81">
            <w:pPr>
              <w:spacing w:line="240" w:lineRule="auto"/>
              <w:ind w:right="-72"/>
              <w:jc w:val="right"/>
              <w:rPr>
                <w:rFonts w:ascii="Arial" w:hAnsi="Arial" w:cs="Arial"/>
                <w:color w:val="000000" w:themeColor="text1"/>
                <w:szCs w:val="20"/>
                <w:lang w:val="en-GB"/>
              </w:rPr>
            </w:pPr>
            <w:r w:rsidRPr="00645D2E">
              <w:rPr>
                <w:rFonts w:ascii="Arial" w:hAnsi="Arial" w:cs="Arial"/>
                <w:szCs w:val="20"/>
              </w:rPr>
              <w:t>(15,</w:t>
            </w:r>
            <w:r w:rsidR="00184941">
              <w:rPr>
                <w:rFonts w:ascii="Arial" w:hAnsi="Arial" w:cs="Arial"/>
                <w:szCs w:val="20"/>
              </w:rPr>
              <w:t>437</w:t>
            </w:r>
            <w:r w:rsidRPr="00645D2E">
              <w:rPr>
                <w:rFonts w:ascii="Arial" w:hAnsi="Arial" w:cs="Arial"/>
                <w:szCs w:val="20"/>
              </w:rPr>
              <w:t>)</w:t>
            </w:r>
          </w:p>
        </w:tc>
        <w:tc>
          <w:tcPr>
            <w:tcW w:w="1641" w:type="dxa"/>
            <w:tcBorders>
              <w:top w:val="nil"/>
              <w:left w:val="nil"/>
              <w:right w:val="nil"/>
            </w:tcBorders>
            <w:vAlign w:val="bottom"/>
          </w:tcPr>
          <w:p w14:paraId="68A837A9" w14:textId="77777777" w:rsidR="00AA6B6D" w:rsidRPr="00645D2E" w:rsidRDefault="00AA6B6D" w:rsidP="00025A81">
            <w:pPr>
              <w:spacing w:line="240" w:lineRule="auto"/>
              <w:ind w:right="-72"/>
              <w:jc w:val="right"/>
              <w:rPr>
                <w:rFonts w:ascii="Arial" w:hAnsi="Arial" w:cs="Arial"/>
                <w:color w:val="000000" w:themeColor="text1"/>
                <w:szCs w:val="20"/>
                <w:lang w:val="en-GB"/>
              </w:rPr>
            </w:pPr>
            <w:r w:rsidRPr="00645D2E">
              <w:rPr>
                <w:rFonts w:ascii="Arial" w:hAnsi="Arial" w:cs="Arial"/>
                <w:szCs w:val="20"/>
              </w:rPr>
              <w:t>(261,392)</w:t>
            </w:r>
          </w:p>
        </w:tc>
      </w:tr>
      <w:tr w:rsidR="00AA6B6D" w:rsidRPr="00645D2E" w14:paraId="06550040" w14:textId="77777777" w:rsidTr="001812EF">
        <w:trPr>
          <w:trHeight w:val="20"/>
        </w:trPr>
        <w:tc>
          <w:tcPr>
            <w:tcW w:w="4158" w:type="dxa"/>
            <w:tcBorders>
              <w:top w:val="nil"/>
              <w:left w:val="nil"/>
              <w:bottom w:val="nil"/>
              <w:right w:val="nil"/>
            </w:tcBorders>
            <w:vAlign w:val="bottom"/>
          </w:tcPr>
          <w:p w14:paraId="0E3B3351" w14:textId="553507DF"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color w:val="000000" w:themeColor="text1"/>
                <w:spacing w:val="-2"/>
                <w:szCs w:val="20"/>
                <w:lang w:val="en-GB"/>
              </w:rPr>
              <w:t xml:space="preserve">Total comprehensive </w:t>
            </w:r>
            <w:r w:rsidR="000F6C00">
              <w:rPr>
                <w:rFonts w:ascii="Arial" w:eastAsia="Cordia New" w:hAnsi="Arial" w:cs="Arial"/>
                <w:color w:val="000000" w:themeColor="text1"/>
                <w:spacing w:val="-2"/>
                <w:szCs w:val="20"/>
                <w:lang w:val="en-GB"/>
              </w:rPr>
              <w:t>expense</w:t>
            </w:r>
            <w:r w:rsidRPr="00645D2E">
              <w:rPr>
                <w:rFonts w:ascii="Arial" w:eastAsia="Cordia New" w:hAnsi="Arial" w:cs="Arial"/>
                <w:color w:val="000000" w:themeColor="text1"/>
                <w:spacing w:val="-2"/>
                <w:szCs w:val="20"/>
                <w:lang w:val="en-GB"/>
              </w:rPr>
              <w:t xml:space="preserve"> for the period</w:t>
            </w:r>
          </w:p>
        </w:tc>
        <w:tc>
          <w:tcPr>
            <w:tcW w:w="2169" w:type="dxa"/>
            <w:tcBorders>
              <w:top w:val="nil"/>
              <w:left w:val="nil"/>
              <w:bottom w:val="single" w:sz="4" w:space="0" w:color="auto"/>
              <w:right w:val="nil"/>
            </w:tcBorders>
          </w:tcPr>
          <w:p w14:paraId="102C6C5E" w14:textId="4F643A9B"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BB3991">
              <w:rPr>
                <w:rFonts w:ascii="Arial" w:hAnsi="Arial" w:cs="Arial"/>
                <w:szCs w:val="20"/>
              </w:rPr>
              <w:t>60,128</w:t>
            </w:r>
            <w:r w:rsidRPr="00645D2E">
              <w:rPr>
                <w:rFonts w:ascii="Arial" w:hAnsi="Arial" w:cs="Arial"/>
                <w:szCs w:val="20"/>
              </w:rPr>
              <w:t>)</w:t>
            </w:r>
          </w:p>
        </w:tc>
        <w:tc>
          <w:tcPr>
            <w:tcW w:w="1593" w:type="dxa"/>
            <w:tcBorders>
              <w:top w:val="nil"/>
              <w:left w:val="nil"/>
              <w:bottom w:val="single" w:sz="4" w:space="0" w:color="auto"/>
              <w:right w:val="nil"/>
            </w:tcBorders>
          </w:tcPr>
          <w:p w14:paraId="1345FFA2" w14:textId="6FE29C2E"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(8</w:t>
            </w:r>
            <w:r w:rsidR="006F5F66">
              <w:rPr>
                <w:rFonts w:ascii="Arial" w:hAnsi="Arial" w:cs="Arial"/>
                <w:szCs w:val="20"/>
              </w:rPr>
              <w:t>,869</w:t>
            </w:r>
            <w:r w:rsidRPr="00645D2E">
              <w:rPr>
                <w:rFonts w:ascii="Arial" w:hAnsi="Arial" w:cs="Arial"/>
                <w:szCs w:val="20"/>
              </w:rPr>
              <w:t>)</w:t>
            </w:r>
          </w:p>
        </w:tc>
        <w:tc>
          <w:tcPr>
            <w:tcW w:w="1641" w:type="dxa"/>
            <w:tcBorders>
              <w:top w:val="nil"/>
              <w:left w:val="nil"/>
              <w:bottom w:val="single" w:sz="4" w:space="0" w:color="auto"/>
              <w:right w:val="nil"/>
            </w:tcBorders>
          </w:tcPr>
          <w:p w14:paraId="7F6CA724" w14:textId="71C13692"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0920E2">
              <w:rPr>
                <w:rFonts w:ascii="Arial" w:hAnsi="Arial" w:cs="Arial"/>
                <w:szCs w:val="20"/>
              </w:rPr>
              <w:t>68,977</w:t>
            </w:r>
            <w:r w:rsidRPr="00645D2E">
              <w:rPr>
                <w:rFonts w:ascii="Arial" w:hAnsi="Arial" w:cs="Arial"/>
                <w:szCs w:val="20"/>
              </w:rPr>
              <w:t>)</w:t>
            </w:r>
          </w:p>
        </w:tc>
      </w:tr>
      <w:tr w:rsidR="00AA6B6D" w:rsidRPr="00645D2E" w14:paraId="0C28B0ED" w14:textId="77777777" w:rsidTr="001812EF">
        <w:trPr>
          <w:trHeight w:val="20"/>
        </w:trPr>
        <w:tc>
          <w:tcPr>
            <w:tcW w:w="4158" w:type="dxa"/>
            <w:tcBorders>
              <w:top w:val="nil"/>
              <w:left w:val="nil"/>
              <w:bottom w:val="nil"/>
              <w:right w:val="nil"/>
            </w:tcBorders>
          </w:tcPr>
          <w:p w14:paraId="05F74795"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single" w:sz="4" w:space="0" w:color="auto"/>
              <w:left w:val="nil"/>
              <w:right w:val="nil"/>
            </w:tcBorders>
            <w:vAlign w:val="bottom"/>
          </w:tcPr>
          <w:p w14:paraId="7A81D8A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right w:val="nil"/>
            </w:tcBorders>
            <w:vAlign w:val="bottom"/>
          </w:tcPr>
          <w:p w14:paraId="62622B8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single" w:sz="4" w:space="0" w:color="auto"/>
              <w:left w:val="nil"/>
              <w:right w:val="nil"/>
            </w:tcBorders>
            <w:vAlign w:val="bottom"/>
          </w:tcPr>
          <w:p w14:paraId="6B2BD8C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4CDF179A" w14:textId="77777777" w:rsidTr="001812EF">
        <w:trPr>
          <w:trHeight w:val="20"/>
        </w:trPr>
        <w:tc>
          <w:tcPr>
            <w:tcW w:w="4158" w:type="dxa"/>
            <w:tcBorders>
              <w:top w:val="nil"/>
              <w:left w:val="nil"/>
              <w:bottom w:val="nil"/>
              <w:right w:val="nil"/>
            </w:tcBorders>
          </w:tcPr>
          <w:p w14:paraId="10182B2C"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Closing balance</w:t>
            </w:r>
          </w:p>
          <w:p w14:paraId="0A3CFDDF" w14:textId="19202868" w:rsidR="00AA6B6D" w:rsidRPr="00645D2E" w:rsidRDefault="00AA6B6D" w:rsidP="00025A81">
            <w:pPr>
              <w:spacing w:line="240" w:lineRule="exact"/>
              <w:rPr>
                <w:rFonts w:ascii="Arial" w:eastAsia="Cordia New" w:hAnsi="Arial" w:cs="Arial"/>
                <w:color w:val="000000" w:themeColor="text1"/>
                <w:spacing w:val="-2"/>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3</w:t>
            </w:r>
            <w:r w:rsidR="000F4E59">
              <w:rPr>
                <w:rFonts w:ascii="Arial" w:eastAsia="Cordia New" w:hAnsi="Arial" w:cs="Arial"/>
                <w:b/>
                <w:bCs/>
                <w:color w:val="000000" w:themeColor="text1"/>
                <w:szCs w:val="20"/>
                <w:lang w:val="en-GB"/>
              </w:rPr>
              <w:t>0</w:t>
            </w:r>
            <w:r w:rsidRPr="00645D2E">
              <w:rPr>
                <w:rFonts w:ascii="Arial" w:eastAsia="Cordia New" w:hAnsi="Arial" w:cs="Arial"/>
                <w:b/>
                <w:bCs/>
                <w:color w:val="000000" w:themeColor="text1"/>
                <w:szCs w:val="20"/>
                <w:lang w:val="en-GB"/>
              </w:rPr>
              <w:t xml:space="preserve"> </w:t>
            </w:r>
            <w:r w:rsidR="000F4E59">
              <w:rPr>
                <w:rFonts w:ascii="Arial" w:eastAsia="Cordia New" w:hAnsi="Arial" w:cs="Arial"/>
                <w:b/>
                <w:bCs/>
                <w:color w:val="000000" w:themeColor="text1"/>
                <w:szCs w:val="20"/>
                <w:lang w:val="en-GB"/>
              </w:rPr>
              <w:t>June</w:t>
            </w:r>
            <w:r w:rsidRPr="00645D2E">
              <w:rPr>
                <w:rFonts w:ascii="Arial" w:eastAsia="Cordia New" w:hAnsi="Arial" w:cs="Arial"/>
                <w:b/>
                <w:bCs/>
                <w:color w:val="000000" w:themeColor="text1"/>
                <w:szCs w:val="20"/>
                <w:lang w:val="en-GB"/>
              </w:rPr>
              <w:t xml:space="preserve"> 202</w:t>
            </w:r>
            <w:r w:rsidR="00D018C8">
              <w:rPr>
                <w:rFonts w:ascii="Arial" w:eastAsia="Cordia New" w:hAnsi="Arial" w:cs="Arial"/>
                <w:b/>
                <w:bCs/>
                <w:color w:val="000000" w:themeColor="text1"/>
                <w:szCs w:val="20"/>
                <w:lang w:val="en-GB"/>
              </w:rPr>
              <w:t>5</w:t>
            </w:r>
          </w:p>
        </w:tc>
        <w:tc>
          <w:tcPr>
            <w:tcW w:w="2169" w:type="dxa"/>
            <w:tcBorders>
              <w:top w:val="nil"/>
              <w:left w:val="nil"/>
              <w:bottom w:val="single" w:sz="4" w:space="0" w:color="auto"/>
              <w:right w:val="nil"/>
            </w:tcBorders>
            <w:vAlign w:val="bottom"/>
          </w:tcPr>
          <w:p w14:paraId="60E4010B" w14:textId="6E47D0D4"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B874BF">
              <w:rPr>
                <w:rFonts w:ascii="Arial" w:hAnsi="Arial" w:cs="Arial"/>
                <w:szCs w:val="20"/>
              </w:rPr>
              <w:t>306,083</w:t>
            </w:r>
            <w:r w:rsidRPr="00645D2E">
              <w:rPr>
                <w:rFonts w:ascii="Arial" w:hAnsi="Arial" w:cs="Arial"/>
                <w:szCs w:val="20"/>
              </w:rPr>
              <w:t>)</w:t>
            </w:r>
          </w:p>
        </w:tc>
        <w:tc>
          <w:tcPr>
            <w:tcW w:w="1593" w:type="dxa"/>
            <w:tcBorders>
              <w:top w:val="nil"/>
              <w:left w:val="nil"/>
              <w:bottom w:val="single" w:sz="4" w:space="0" w:color="auto"/>
              <w:right w:val="nil"/>
            </w:tcBorders>
            <w:vAlign w:val="bottom"/>
          </w:tcPr>
          <w:p w14:paraId="2608E335" w14:textId="090C28CB"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390F83">
              <w:rPr>
                <w:rFonts w:ascii="Arial" w:hAnsi="Arial" w:cs="Arial"/>
                <w:szCs w:val="20"/>
              </w:rPr>
              <w:t>24,306</w:t>
            </w:r>
            <w:r w:rsidRPr="00645D2E">
              <w:rPr>
                <w:rFonts w:ascii="Arial" w:hAnsi="Arial" w:cs="Arial"/>
                <w:szCs w:val="20"/>
              </w:rPr>
              <w:t>)</w:t>
            </w:r>
          </w:p>
        </w:tc>
        <w:tc>
          <w:tcPr>
            <w:tcW w:w="1641" w:type="dxa"/>
            <w:tcBorders>
              <w:top w:val="nil"/>
              <w:left w:val="nil"/>
              <w:bottom w:val="single" w:sz="4" w:space="0" w:color="auto"/>
              <w:right w:val="nil"/>
            </w:tcBorders>
            <w:vAlign w:val="bottom"/>
          </w:tcPr>
          <w:p w14:paraId="3E01246C" w14:textId="6CBB856D"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8648A9">
              <w:rPr>
                <w:rFonts w:ascii="Arial" w:hAnsi="Arial" w:cs="Arial"/>
                <w:szCs w:val="20"/>
              </w:rPr>
              <w:t>330,389</w:t>
            </w:r>
            <w:r w:rsidRPr="00645D2E">
              <w:rPr>
                <w:rFonts w:ascii="Arial" w:hAnsi="Arial" w:cs="Arial"/>
                <w:szCs w:val="20"/>
              </w:rPr>
              <w:t>)</w:t>
            </w:r>
          </w:p>
        </w:tc>
      </w:tr>
      <w:tr w:rsidR="00AA6B6D" w:rsidRPr="00645D2E" w14:paraId="5204BF6C" w14:textId="77777777" w:rsidTr="001812EF">
        <w:trPr>
          <w:trHeight w:val="20"/>
        </w:trPr>
        <w:tc>
          <w:tcPr>
            <w:tcW w:w="4158" w:type="dxa"/>
            <w:tcBorders>
              <w:top w:val="nil"/>
              <w:left w:val="nil"/>
              <w:bottom w:val="nil"/>
              <w:right w:val="nil"/>
            </w:tcBorders>
          </w:tcPr>
          <w:p w14:paraId="25995D0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single" w:sz="4" w:space="0" w:color="auto"/>
              <w:left w:val="nil"/>
              <w:bottom w:val="nil"/>
              <w:right w:val="nil"/>
            </w:tcBorders>
          </w:tcPr>
          <w:p w14:paraId="079235C7"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bottom w:val="nil"/>
              <w:right w:val="nil"/>
            </w:tcBorders>
          </w:tcPr>
          <w:p w14:paraId="0F25C62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single" w:sz="4" w:space="0" w:color="auto"/>
              <w:left w:val="nil"/>
              <w:bottom w:val="nil"/>
              <w:right w:val="nil"/>
            </w:tcBorders>
          </w:tcPr>
          <w:p w14:paraId="37304646"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5762DF41" w14:textId="77777777" w:rsidTr="001812EF">
        <w:trPr>
          <w:trHeight w:val="20"/>
        </w:trPr>
        <w:tc>
          <w:tcPr>
            <w:tcW w:w="4158" w:type="dxa"/>
            <w:tcBorders>
              <w:top w:val="nil"/>
              <w:left w:val="nil"/>
              <w:bottom w:val="nil"/>
              <w:right w:val="nil"/>
            </w:tcBorders>
          </w:tcPr>
          <w:p w14:paraId="1B3083D4"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Other components of equity</w:t>
            </w:r>
          </w:p>
        </w:tc>
        <w:tc>
          <w:tcPr>
            <w:tcW w:w="2169" w:type="dxa"/>
            <w:tcBorders>
              <w:top w:val="nil"/>
              <w:left w:val="nil"/>
              <w:bottom w:val="nil"/>
              <w:right w:val="nil"/>
            </w:tcBorders>
          </w:tcPr>
          <w:p w14:paraId="2F3E1D94" w14:textId="77777777" w:rsidR="00AA6B6D" w:rsidRPr="00645D2E" w:rsidRDefault="00AA6B6D" w:rsidP="00025A81">
            <w:pPr>
              <w:spacing w:line="240" w:lineRule="auto"/>
              <w:ind w:right="-72"/>
              <w:jc w:val="right"/>
              <w:rPr>
                <w:rFonts w:ascii="Arial" w:hAnsi="Arial" w:cs="Arial"/>
                <w:szCs w:val="20"/>
              </w:rPr>
            </w:pPr>
          </w:p>
        </w:tc>
        <w:tc>
          <w:tcPr>
            <w:tcW w:w="1593" w:type="dxa"/>
            <w:tcBorders>
              <w:top w:val="nil"/>
              <w:left w:val="nil"/>
              <w:bottom w:val="nil"/>
              <w:right w:val="nil"/>
            </w:tcBorders>
          </w:tcPr>
          <w:p w14:paraId="7D018E21" w14:textId="77777777" w:rsidR="00AA6B6D" w:rsidRPr="00645D2E" w:rsidRDefault="00AA6B6D" w:rsidP="00025A81">
            <w:pPr>
              <w:spacing w:line="240" w:lineRule="auto"/>
              <w:ind w:right="-72"/>
              <w:jc w:val="right"/>
              <w:rPr>
                <w:rFonts w:ascii="Arial" w:hAnsi="Arial" w:cs="Arial"/>
                <w:szCs w:val="20"/>
              </w:rPr>
            </w:pPr>
          </w:p>
        </w:tc>
        <w:tc>
          <w:tcPr>
            <w:tcW w:w="1641" w:type="dxa"/>
            <w:tcBorders>
              <w:top w:val="nil"/>
              <w:left w:val="nil"/>
              <w:bottom w:val="nil"/>
              <w:right w:val="nil"/>
            </w:tcBorders>
          </w:tcPr>
          <w:p w14:paraId="3FB68040" w14:textId="77777777" w:rsidR="00AA6B6D" w:rsidRPr="00645D2E" w:rsidRDefault="00AA6B6D" w:rsidP="00025A81">
            <w:pPr>
              <w:spacing w:line="240" w:lineRule="auto"/>
              <w:ind w:right="-72"/>
              <w:jc w:val="right"/>
              <w:rPr>
                <w:rFonts w:ascii="Arial" w:hAnsi="Arial" w:cs="Arial"/>
                <w:szCs w:val="20"/>
              </w:rPr>
            </w:pPr>
          </w:p>
        </w:tc>
      </w:tr>
      <w:tr w:rsidR="00AA6B6D" w:rsidRPr="00645D2E" w14:paraId="5291D790" w14:textId="77777777" w:rsidTr="001812EF">
        <w:trPr>
          <w:trHeight w:val="20"/>
        </w:trPr>
        <w:tc>
          <w:tcPr>
            <w:tcW w:w="4158" w:type="dxa"/>
            <w:tcBorders>
              <w:top w:val="nil"/>
              <w:left w:val="nil"/>
              <w:bottom w:val="nil"/>
              <w:right w:val="nil"/>
            </w:tcBorders>
          </w:tcPr>
          <w:p w14:paraId="071BAFD0"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nil"/>
              <w:left w:val="nil"/>
              <w:bottom w:val="nil"/>
              <w:right w:val="nil"/>
            </w:tcBorders>
          </w:tcPr>
          <w:p w14:paraId="4C3460F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07858CB"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nil"/>
              <w:left w:val="nil"/>
              <w:bottom w:val="nil"/>
              <w:right w:val="nil"/>
            </w:tcBorders>
          </w:tcPr>
          <w:p w14:paraId="73F329A7"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2DE2410F" w14:textId="77777777" w:rsidTr="001812EF">
        <w:trPr>
          <w:trHeight w:val="20"/>
        </w:trPr>
        <w:tc>
          <w:tcPr>
            <w:tcW w:w="4158" w:type="dxa"/>
            <w:tcBorders>
              <w:top w:val="nil"/>
              <w:left w:val="nil"/>
              <w:bottom w:val="nil"/>
              <w:right w:val="nil"/>
            </w:tcBorders>
          </w:tcPr>
          <w:p w14:paraId="40079EBB"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Opening balance</w:t>
            </w:r>
          </w:p>
          <w:p w14:paraId="7F614997" w14:textId="7B63DE8A"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1 January 202</w:t>
            </w:r>
            <w:r w:rsidR="001344C7">
              <w:rPr>
                <w:rFonts w:ascii="Arial" w:eastAsia="Cordia New" w:hAnsi="Arial" w:cs="Arial"/>
                <w:b/>
                <w:bCs/>
                <w:color w:val="000000" w:themeColor="text1"/>
                <w:szCs w:val="20"/>
                <w:lang w:val="en-GB"/>
              </w:rPr>
              <w:t>5</w:t>
            </w:r>
          </w:p>
        </w:tc>
        <w:tc>
          <w:tcPr>
            <w:tcW w:w="2169" w:type="dxa"/>
            <w:tcBorders>
              <w:top w:val="nil"/>
              <w:left w:val="nil"/>
              <w:right w:val="nil"/>
            </w:tcBorders>
            <w:vAlign w:val="bottom"/>
          </w:tcPr>
          <w:p w14:paraId="52512801"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24,591 </w:t>
            </w:r>
          </w:p>
        </w:tc>
        <w:tc>
          <w:tcPr>
            <w:tcW w:w="1593" w:type="dxa"/>
            <w:tcBorders>
              <w:top w:val="nil"/>
              <w:left w:val="nil"/>
              <w:right w:val="nil"/>
            </w:tcBorders>
            <w:vAlign w:val="bottom"/>
          </w:tcPr>
          <w:p w14:paraId="0E789BD6"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(15,288)</w:t>
            </w:r>
          </w:p>
        </w:tc>
        <w:tc>
          <w:tcPr>
            <w:tcW w:w="1641" w:type="dxa"/>
            <w:tcBorders>
              <w:top w:val="nil"/>
              <w:left w:val="nil"/>
              <w:right w:val="nil"/>
            </w:tcBorders>
            <w:vAlign w:val="bottom"/>
          </w:tcPr>
          <w:p w14:paraId="43FF22AE"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 xml:space="preserve">9,303 </w:t>
            </w:r>
          </w:p>
        </w:tc>
      </w:tr>
      <w:tr w:rsidR="00AA6B6D" w:rsidRPr="00645D2E" w14:paraId="7BE65F85" w14:textId="77777777" w:rsidTr="001812EF">
        <w:trPr>
          <w:trHeight w:val="20"/>
        </w:trPr>
        <w:tc>
          <w:tcPr>
            <w:tcW w:w="4158" w:type="dxa"/>
            <w:tcBorders>
              <w:top w:val="nil"/>
              <w:left w:val="nil"/>
              <w:bottom w:val="nil"/>
              <w:right w:val="nil"/>
            </w:tcBorders>
          </w:tcPr>
          <w:p w14:paraId="5BE699BD" w14:textId="24B6F69A"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color w:val="000000" w:themeColor="text1"/>
                <w:spacing w:val="-2"/>
                <w:szCs w:val="20"/>
                <w:lang w:val="en-GB"/>
              </w:rPr>
              <w:t xml:space="preserve">Total comprehensive </w:t>
            </w:r>
            <w:r w:rsidR="000F6C00">
              <w:rPr>
                <w:rFonts w:ascii="Arial" w:eastAsia="Cordia New" w:hAnsi="Arial" w:cs="Arial"/>
                <w:color w:val="000000" w:themeColor="text1"/>
                <w:spacing w:val="-2"/>
                <w:szCs w:val="20"/>
                <w:lang w:val="en-GB"/>
              </w:rPr>
              <w:t>expense</w:t>
            </w:r>
            <w:r w:rsidRPr="00645D2E">
              <w:rPr>
                <w:rFonts w:ascii="Arial" w:eastAsia="Cordia New" w:hAnsi="Arial" w:cs="Arial"/>
                <w:color w:val="000000" w:themeColor="text1"/>
                <w:spacing w:val="-2"/>
                <w:szCs w:val="20"/>
                <w:lang w:val="en-GB"/>
              </w:rPr>
              <w:t xml:space="preserve"> for the period</w:t>
            </w:r>
          </w:p>
        </w:tc>
        <w:tc>
          <w:tcPr>
            <w:tcW w:w="2169" w:type="dxa"/>
            <w:tcBorders>
              <w:top w:val="nil"/>
              <w:left w:val="nil"/>
              <w:bottom w:val="single" w:sz="4" w:space="0" w:color="auto"/>
              <w:right w:val="nil"/>
            </w:tcBorders>
          </w:tcPr>
          <w:p w14:paraId="38A4D7D4" w14:textId="13BAEE70"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ED04C8">
              <w:rPr>
                <w:rFonts w:ascii="Arial" w:hAnsi="Arial" w:cs="Arial"/>
                <w:szCs w:val="20"/>
              </w:rPr>
              <w:t>85</w:t>
            </w:r>
            <w:r w:rsidRPr="00645D2E">
              <w:rPr>
                <w:rFonts w:ascii="Arial" w:hAnsi="Arial" w:cs="Arial"/>
                <w:szCs w:val="20"/>
              </w:rPr>
              <w:t>)</w:t>
            </w:r>
          </w:p>
        </w:tc>
        <w:tc>
          <w:tcPr>
            <w:tcW w:w="1593" w:type="dxa"/>
            <w:tcBorders>
              <w:top w:val="nil"/>
              <w:left w:val="nil"/>
              <w:bottom w:val="single" w:sz="4" w:space="0" w:color="auto"/>
              <w:right w:val="nil"/>
            </w:tcBorders>
          </w:tcPr>
          <w:p w14:paraId="26F8B6A2" w14:textId="568D2004" w:rsidR="00AA6B6D" w:rsidRPr="00645D2E" w:rsidRDefault="00B91E36" w:rsidP="00025A81">
            <w:pPr>
              <w:spacing w:line="240" w:lineRule="auto"/>
              <w:ind w:right="-72"/>
              <w:jc w:val="right"/>
              <w:rPr>
                <w:rFonts w:ascii="Arial" w:hAnsi="Arial" w:cs="Arial"/>
                <w:szCs w:val="20"/>
              </w:rPr>
            </w:pPr>
            <w:r>
              <w:rPr>
                <w:rFonts w:ascii="Arial" w:hAnsi="Arial" w:cs="Arial"/>
                <w:szCs w:val="20"/>
              </w:rPr>
              <w:t>-</w:t>
            </w:r>
            <w:r w:rsidR="00AA6B6D" w:rsidRPr="00645D2E">
              <w:rPr>
                <w:rFonts w:ascii="Arial" w:hAnsi="Arial" w:cs="Arial"/>
                <w:szCs w:val="20"/>
              </w:rPr>
              <w:t xml:space="preserve"> </w:t>
            </w:r>
          </w:p>
        </w:tc>
        <w:tc>
          <w:tcPr>
            <w:tcW w:w="1641" w:type="dxa"/>
            <w:tcBorders>
              <w:top w:val="nil"/>
              <w:left w:val="nil"/>
              <w:bottom w:val="single" w:sz="4" w:space="0" w:color="auto"/>
              <w:right w:val="nil"/>
            </w:tcBorders>
          </w:tcPr>
          <w:p w14:paraId="2E833DCB" w14:textId="001E1904"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B17697">
              <w:rPr>
                <w:rFonts w:ascii="Arial" w:hAnsi="Arial" w:cs="Arial"/>
                <w:szCs w:val="20"/>
              </w:rPr>
              <w:t>85</w:t>
            </w:r>
            <w:r w:rsidRPr="00645D2E">
              <w:rPr>
                <w:rFonts w:ascii="Arial" w:hAnsi="Arial" w:cs="Arial"/>
                <w:szCs w:val="20"/>
              </w:rPr>
              <w:t>)</w:t>
            </w:r>
          </w:p>
        </w:tc>
      </w:tr>
      <w:tr w:rsidR="00AA6B6D" w:rsidRPr="00645D2E" w14:paraId="35DC45E2" w14:textId="77777777" w:rsidTr="001812EF">
        <w:trPr>
          <w:trHeight w:val="20"/>
        </w:trPr>
        <w:tc>
          <w:tcPr>
            <w:tcW w:w="4158" w:type="dxa"/>
            <w:tcBorders>
              <w:top w:val="nil"/>
              <w:left w:val="nil"/>
              <w:bottom w:val="nil"/>
              <w:right w:val="nil"/>
            </w:tcBorders>
          </w:tcPr>
          <w:p w14:paraId="4FEB7C28"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single" w:sz="4" w:space="0" w:color="auto"/>
              <w:left w:val="nil"/>
              <w:right w:val="nil"/>
            </w:tcBorders>
            <w:vAlign w:val="bottom"/>
          </w:tcPr>
          <w:p w14:paraId="1806FAB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right w:val="nil"/>
            </w:tcBorders>
            <w:vAlign w:val="bottom"/>
          </w:tcPr>
          <w:p w14:paraId="5ECC7BA5"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single" w:sz="4" w:space="0" w:color="auto"/>
              <w:left w:val="nil"/>
              <w:right w:val="nil"/>
            </w:tcBorders>
            <w:vAlign w:val="bottom"/>
          </w:tcPr>
          <w:p w14:paraId="65B041E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7D4544BB" w14:textId="77777777" w:rsidTr="001812EF">
        <w:trPr>
          <w:trHeight w:val="20"/>
        </w:trPr>
        <w:tc>
          <w:tcPr>
            <w:tcW w:w="4158" w:type="dxa"/>
            <w:tcBorders>
              <w:top w:val="nil"/>
              <w:left w:val="nil"/>
              <w:bottom w:val="nil"/>
              <w:right w:val="nil"/>
            </w:tcBorders>
          </w:tcPr>
          <w:p w14:paraId="5E71AD37"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Closing balance</w:t>
            </w:r>
          </w:p>
          <w:p w14:paraId="4A0F0713" w14:textId="352B70F9" w:rsidR="00AA6B6D" w:rsidRPr="00645D2E" w:rsidRDefault="00AA6B6D" w:rsidP="00025A81">
            <w:pPr>
              <w:spacing w:line="240" w:lineRule="exact"/>
              <w:rPr>
                <w:rFonts w:ascii="Arial" w:eastAsia="Cordia New" w:hAnsi="Arial" w:cs="Arial"/>
                <w:color w:val="000000" w:themeColor="text1"/>
                <w:spacing w:val="-2"/>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3</w:t>
            </w:r>
            <w:r w:rsidR="00F1179D">
              <w:rPr>
                <w:rFonts w:ascii="Arial" w:eastAsia="Cordia New" w:hAnsi="Arial" w:cs="Arial"/>
                <w:b/>
                <w:bCs/>
                <w:color w:val="000000" w:themeColor="text1"/>
                <w:szCs w:val="20"/>
                <w:lang w:val="en-GB"/>
              </w:rPr>
              <w:t>0</w:t>
            </w:r>
            <w:r w:rsidRPr="00645D2E">
              <w:rPr>
                <w:rFonts w:ascii="Arial" w:eastAsia="Cordia New" w:hAnsi="Arial" w:cs="Arial"/>
                <w:b/>
                <w:bCs/>
                <w:color w:val="000000" w:themeColor="text1"/>
                <w:szCs w:val="20"/>
                <w:lang w:val="en-GB"/>
              </w:rPr>
              <w:t xml:space="preserve"> </w:t>
            </w:r>
            <w:r w:rsidR="00F1179D">
              <w:rPr>
                <w:rFonts w:ascii="Arial" w:eastAsia="Cordia New" w:hAnsi="Arial" w:cs="Arial"/>
                <w:b/>
                <w:bCs/>
                <w:color w:val="000000" w:themeColor="text1"/>
                <w:szCs w:val="20"/>
                <w:lang w:val="en-GB"/>
              </w:rPr>
              <w:t>June</w:t>
            </w:r>
            <w:r w:rsidRPr="00645D2E">
              <w:rPr>
                <w:rFonts w:ascii="Arial" w:eastAsia="Cordia New" w:hAnsi="Arial" w:cs="Arial"/>
                <w:b/>
                <w:bCs/>
                <w:color w:val="000000" w:themeColor="text1"/>
                <w:szCs w:val="20"/>
                <w:lang w:val="en-GB"/>
              </w:rPr>
              <w:t xml:space="preserve"> 202</w:t>
            </w:r>
            <w:r w:rsidR="001344C7">
              <w:rPr>
                <w:rFonts w:ascii="Arial" w:eastAsia="Cordia New" w:hAnsi="Arial" w:cs="Arial"/>
                <w:b/>
                <w:bCs/>
                <w:color w:val="000000" w:themeColor="text1"/>
                <w:szCs w:val="20"/>
                <w:lang w:val="en-GB"/>
              </w:rPr>
              <w:t>5</w:t>
            </w:r>
          </w:p>
        </w:tc>
        <w:tc>
          <w:tcPr>
            <w:tcW w:w="2169" w:type="dxa"/>
            <w:tcBorders>
              <w:top w:val="nil"/>
              <w:left w:val="nil"/>
              <w:bottom w:val="single" w:sz="4" w:space="0" w:color="auto"/>
              <w:right w:val="nil"/>
            </w:tcBorders>
            <w:vAlign w:val="bottom"/>
          </w:tcPr>
          <w:p w14:paraId="3D8F338D" w14:textId="59492CB0" w:rsidR="00AA6B6D" w:rsidRPr="00645D2E" w:rsidRDefault="00CA1F5D" w:rsidP="00025A81">
            <w:pPr>
              <w:spacing w:line="240" w:lineRule="auto"/>
              <w:ind w:right="-72"/>
              <w:jc w:val="right"/>
              <w:rPr>
                <w:rFonts w:ascii="Arial" w:hAnsi="Arial" w:cs="Arial"/>
                <w:szCs w:val="20"/>
              </w:rPr>
            </w:pPr>
            <w:r>
              <w:rPr>
                <w:rFonts w:ascii="Arial" w:hAnsi="Arial" w:cs="Arial"/>
                <w:szCs w:val="20"/>
              </w:rPr>
              <w:t>24</w:t>
            </w:r>
            <w:r w:rsidR="00AA6B6D" w:rsidRPr="00645D2E">
              <w:rPr>
                <w:rFonts w:ascii="Arial" w:hAnsi="Arial" w:cs="Arial"/>
                <w:szCs w:val="20"/>
              </w:rPr>
              <w:t>,</w:t>
            </w:r>
            <w:r>
              <w:rPr>
                <w:rFonts w:ascii="Arial" w:hAnsi="Arial" w:cs="Arial"/>
                <w:szCs w:val="20"/>
              </w:rPr>
              <w:t>5</w:t>
            </w:r>
            <w:r w:rsidR="000F6C00">
              <w:rPr>
                <w:rFonts w:ascii="Arial" w:hAnsi="Arial" w:cs="Arial"/>
                <w:szCs w:val="20"/>
              </w:rPr>
              <w:t>06</w:t>
            </w:r>
          </w:p>
        </w:tc>
        <w:tc>
          <w:tcPr>
            <w:tcW w:w="1593" w:type="dxa"/>
            <w:tcBorders>
              <w:top w:val="nil"/>
              <w:left w:val="nil"/>
              <w:bottom w:val="single" w:sz="4" w:space="0" w:color="auto"/>
              <w:right w:val="nil"/>
            </w:tcBorders>
            <w:vAlign w:val="bottom"/>
          </w:tcPr>
          <w:p w14:paraId="39B98549" w14:textId="59D7F306" w:rsidR="00AA6B6D" w:rsidRPr="00645D2E" w:rsidRDefault="00A33C76" w:rsidP="00025A81">
            <w:pPr>
              <w:spacing w:line="240" w:lineRule="auto"/>
              <w:ind w:right="-72"/>
              <w:jc w:val="right"/>
              <w:rPr>
                <w:rFonts w:ascii="Arial" w:hAnsi="Arial" w:cs="Arial"/>
                <w:szCs w:val="20"/>
              </w:rPr>
            </w:pPr>
            <w:r>
              <w:rPr>
                <w:rFonts w:ascii="Arial" w:hAnsi="Arial" w:cs="Arial"/>
                <w:szCs w:val="20"/>
              </w:rPr>
              <w:t>(15,288)</w:t>
            </w:r>
            <w:r w:rsidR="00AA6B6D" w:rsidRPr="00645D2E">
              <w:rPr>
                <w:rFonts w:ascii="Arial" w:hAnsi="Arial" w:cs="Arial"/>
                <w:szCs w:val="20"/>
              </w:rPr>
              <w:t xml:space="preserve"> </w:t>
            </w:r>
          </w:p>
        </w:tc>
        <w:tc>
          <w:tcPr>
            <w:tcW w:w="1641" w:type="dxa"/>
            <w:tcBorders>
              <w:top w:val="nil"/>
              <w:left w:val="nil"/>
              <w:bottom w:val="single" w:sz="4" w:space="0" w:color="auto"/>
              <w:right w:val="nil"/>
            </w:tcBorders>
            <w:vAlign w:val="bottom"/>
          </w:tcPr>
          <w:p w14:paraId="1D3B0BED" w14:textId="5BCD7793"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9,2</w:t>
            </w:r>
            <w:r w:rsidR="002E4675">
              <w:rPr>
                <w:rFonts w:ascii="Arial" w:hAnsi="Arial" w:cs="Arial"/>
                <w:szCs w:val="20"/>
              </w:rPr>
              <w:t>18</w:t>
            </w:r>
            <w:r w:rsidRPr="00645D2E">
              <w:rPr>
                <w:rFonts w:ascii="Arial" w:hAnsi="Arial" w:cs="Arial"/>
                <w:szCs w:val="20"/>
              </w:rPr>
              <w:t xml:space="preserve"> </w:t>
            </w:r>
          </w:p>
        </w:tc>
      </w:tr>
      <w:tr w:rsidR="00AA6B6D" w:rsidRPr="00645D2E" w14:paraId="0C39249E" w14:textId="77777777" w:rsidTr="001812EF">
        <w:trPr>
          <w:trHeight w:val="20"/>
        </w:trPr>
        <w:tc>
          <w:tcPr>
            <w:tcW w:w="4158" w:type="dxa"/>
            <w:tcBorders>
              <w:top w:val="nil"/>
              <w:left w:val="nil"/>
              <w:bottom w:val="nil"/>
              <w:right w:val="nil"/>
            </w:tcBorders>
          </w:tcPr>
          <w:p w14:paraId="656ABEA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single" w:sz="4" w:space="0" w:color="auto"/>
              <w:left w:val="nil"/>
              <w:bottom w:val="nil"/>
              <w:right w:val="nil"/>
            </w:tcBorders>
            <w:vAlign w:val="bottom"/>
          </w:tcPr>
          <w:p w14:paraId="4B201AB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bottom w:val="nil"/>
              <w:right w:val="nil"/>
            </w:tcBorders>
            <w:vAlign w:val="bottom"/>
          </w:tcPr>
          <w:p w14:paraId="29AD3AAB"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single" w:sz="4" w:space="0" w:color="auto"/>
              <w:left w:val="nil"/>
              <w:bottom w:val="nil"/>
              <w:right w:val="nil"/>
            </w:tcBorders>
            <w:vAlign w:val="bottom"/>
          </w:tcPr>
          <w:p w14:paraId="75B06C56"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7661D216" w14:textId="77777777" w:rsidTr="001812EF">
        <w:trPr>
          <w:trHeight w:val="20"/>
        </w:trPr>
        <w:tc>
          <w:tcPr>
            <w:tcW w:w="4158" w:type="dxa"/>
            <w:tcBorders>
              <w:top w:val="nil"/>
              <w:left w:val="nil"/>
              <w:bottom w:val="nil"/>
              <w:right w:val="nil"/>
            </w:tcBorders>
          </w:tcPr>
          <w:p w14:paraId="073E812B"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Non-controlling interests</w:t>
            </w:r>
          </w:p>
        </w:tc>
        <w:tc>
          <w:tcPr>
            <w:tcW w:w="2169" w:type="dxa"/>
            <w:tcBorders>
              <w:top w:val="nil"/>
              <w:left w:val="nil"/>
              <w:bottom w:val="nil"/>
              <w:right w:val="nil"/>
            </w:tcBorders>
          </w:tcPr>
          <w:p w14:paraId="03EDF1D7" w14:textId="77777777" w:rsidR="00AA6B6D" w:rsidRPr="00645D2E" w:rsidRDefault="00AA6B6D" w:rsidP="00025A81">
            <w:pPr>
              <w:spacing w:line="240" w:lineRule="auto"/>
              <w:ind w:right="-72"/>
              <w:jc w:val="right"/>
              <w:rPr>
                <w:rFonts w:ascii="Arial" w:hAnsi="Arial" w:cs="Arial"/>
                <w:szCs w:val="20"/>
              </w:rPr>
            </w:pPr>
          </w:p>
        </w:tc>
        <w:tc>
          <w:tcPr>
            <w:tcW w:w="1593" w:type="dxa"/>
            <w:tcBorders>
              <w:top w:val="nil"/>
              <w:left w:val="nil"/>
              <w:bottom w:val="nil"/>
              <w:right w:val="nil"/>
            </w:tcBorders>
          </w:tcPr>
          <w:p w14:paraId="5A6386D1" w14:textId="77777777" w:rsidR="00AA6B6D" w:rsidRPr="00645D2E" w:rsidRDefault="00AA6B6D" w:rsidP="00025A81">
            <w:pPr>
              <w:spacing w:line="240" w:lineRule="auto"/>
              <w:ind w:right="-72"/>
              <w:jc w:val="right"/>
              <w:rPr>
                <w:rFonts w:ascii="Arial" w:hAnsi="Arial" w:cs="Arial"/>
                <w:szCs w:val="20"/>
              </w:rPr>
            </w:pPr>
          </w:p>
        </w:tc>
        <w:tc>
          <w:tcPr>
            <w:tcW w:w="1641" w:type="dxa"/>
            <w:tcBorders>
              <w:top w:val="nil"/>
              <w:left w:val="nil"/>
              <w:bottom w:val="nil"/>
              <w:right w:val="nil"/>
            </w:tcBorders>
          </w:tcPr>
          <w:p w14:paraId="3737E53B" w14:textId="77777777" w:rsidR="00AA6B6D" w:rsidRPr="00645D2E" w:rsidRDefault="00AA6B6D" w:rsidP="00025A81">
            <w:pPr>
              <w:spacing w:line="240" w:lineRule="auto"/>
              <w:ind w:right="-72"/>
              <w:jc w:val="right"/>
              <w:rPr>
                <w:rFonts w:ascii="Arial" w:hAnsi="Arial" w:cs="Arial"/>
                <w:szCs w:val="20"/>
              </w:rPr>
            </w:pPr>
          </w:p>
        </w:tc>
      </w:tr>
      <w:tr w:rsidR="00AA6B6D" w:rsidRPr="00645D2E" w14:paraId="5A0A046C" w14:textId="77777777" w:rsidTr="001812EF">
        <w:trPr>
          <w:trHeight w:val="20"/>
        </w:trPr>
        <w:tc>
          <w:tcPr>
            <w:tcW w:w="4158" w:type="dxa"/>
            <w:tcBorders>
              <w:top w:val="nil"/>
              <w:left w:val="nil"/>
              <w:bottom w:val="nil"/>
              <w:right w:val="nil"/>
            </w:tcBorders>
          </w:tcPr>
          <w:p w14:paraId="21C5850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nil"/>
              <w:left w:val="nil"/>
              <w:bottom w:val="nil"/>
              <w:right w:val="nil"/>
            </w:tcBorders>
          </w:tcPr>
          <w:p w14:paraId="318D8B9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nil"/>
              <w:left w:val="nil"/>
              <w:bottom w:val="nil"/>
              <w:right w:val="nil"/>
            </w:tcBorders>
          </w:tcPr>
          <w:p w14:paraId="1E316AEA"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nil"/>
              <w:left w:val="nil"/>
              <w:bottom w:val="nil"/>
              <w:right w:val="nil"/>
            </w:tcBorders>
          </w:tcPr>
          <w:p w14:paraId="68DF4FEC"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66B855F6" w14:textId="77777777" w:rsidTr="001812EF">
        <w:trPr>
          <w:trHeight w:val="20"/>
        </w:trPr>
        <w:tc>
          <w:tcPr>
            <w:tcW w:w="4158" w:type="dxa"/>
            <w:tcBorders>
              <w:top w:val="nil"/>
              <w:left w:val="nil"/>
              <w:bottom w:val="nil"/>
              <w:right w:val="nil"/>
            </w:tcBorders>
          </w:tcPr>
          <w:p w14:paraId="4D588E75"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Opening balance</w:t>
            </w:r>
          </w:p>
          <w:p w14:paraId="595DF592" w14:textId="4C86E7BE"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1 January 202</w:t>
            </w:r>
            <w:r w:rsidR="001344C7">
              <w:rPr>
                <w:rFonts w:ascii="Arial" w:eastAsia="Cordia New" w:hAnsi="Arial" w:cs="Arial"/>
                <w:b/>
                <w:bCs/>
                <w:color w:val="000000" w:themeColor="text1"/>
                <w:szCs w:val="20"/>
                <w:lang w:val="en-GB"/>
              </w:rPr>
              <w:t>5</w:t>
            </w:r>
          </w:p>
        </w:tc>
        <w:tc>
          <w:tcPr>
            <w:tcW w:w="2169" w:type="dxa"/>
            <w:tcBorders>
              <w:top w:val="nil"/>
              <w:left w:val="nil"/>
              <w:right w:val="nil"/>
            </w:tcBorders>
            <w:vAlign w:val="bottom"/>
          </w:tcPr>
          <w:p w14:paraId="04A2BE6E" w14:textId="37EC0A96"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63</w:t>
            </w:r>
            <w:r w:rsidR="00BA3EB0">
              <w:rPr>
                <w:rFonts w:ascii="Arial" w:hAnsi="Arial" w:cs="Arial"/>
                <w:szCs w:val="20"/>
              </w:rPr>
              <w:t>5,833</w:t>
            </w:r>
          </w:p>
        </w:tc>
        <w:tc>
          <w:tcPr>
            <w:tcW w:w="1593" w:type="dxa"/>
            <w:tcBorders>
              <w:top w:val="nil"/>
              <w:left w:val="nil"/>
              <w:right w:val="nil"/>
            </w:tcBorders>
            <w:vAlign w:val="bottom"/>
          </w:tcPr>
          <w:p w14:paraId="72703403" w14:textId="16927AB5" w:rsidR="00AA6B6D" w:rsidRPr="00645D2E" w:rsidRDefault="002A60AA" w:rsidP="00025A81">
            <w:pPr>
              <w:spacing w:line="240" w:lineRule="auto"/>
              <w:ind w:right="-72"/>
              <w:jc w:val="right"/>
              <w:rPr>
                <w:rFonts w:ascii="Arial" w:hAnsi="Arial" w:cs="Arial"/>
                <w:szCs w:val="20"/>
              </w:rPr>
            </w:pPr>
            <w:r>
              <w:rPr>
                <w:rFonts w:ascii="Arial" w:hAnsi="Arial" w:cs="Arial"/>
                <w:szCs w:val="20"/>
              </w:rPr>
              <w:t>1,237</w:t>
            </w:r>
          </w:p>
        </w:tc>
        <w:tc>
          <w:tcPr>
            <w:tcW w:w="1641" w:type="dxa"/>
            <w:tcBorders>
              <w:top w:val="nil"/>
              <w:left w:val="nil"/>
              <w:right w:val="nil"/>
            </w:tcBorders>
            <w:vAlign w:val="bottom"/>
          </w:tcPr>
          <w:p w14:paraId="55883DD1" w14:textId="77777777"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637,070</w:t>
            </w:r>
          </w:p>
        </w:tc>
      </w:tr>
      <w:tr w:rsidR="00AA6B6D" w:rsidRPr="00645D2E" w14:paraId="3BDE8CF6" w14:textId="77777777" w:rsidTr="001812EF">
        <w:trPr>
          <w:trHeight w:val="20"/>
        </w:trPr>
        <w:tc>
          <w:tcPr>
            <w:tcW w:w="4158" w:type="dxa"/>
            <w:tcBorders>
              <w:top w:val="nil"/>
              <w:left w:val="nil"/>
              <w:bottom w:val="nil"/>
              <w:right w:val="nil"/>
            </w:tcBorders>
          </w:tcPr>
          <w:p w14:paraId="48C6B2CE" w14:textId="78B6FB75"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color w:val="000000" w:themeColor="text1"/>
                <w:spacing w:val="-2"/>
                <w:szCs w:val="20"/>
                <w:lang w:val="en-GB"/>
              </w:rPr>
              <w:t xml:space="preserve">Total comprehensive </w:t>
            </w:r>
            <w:r w:rsidR="000F6C00">
              <w:rPr>
                <w:rFonts w:ascii="Arial" w:eastAsia="Cordia New" w:hAnsi="Arial" w:cs="Arial"/>
                <w:color w:val="000000" w:themeColor="text1"/>
                <w:spacing w:val="-2"/>
                <w:szCs w:val="20"/>
                <w:lang w:val="en-GB"/>
              </w:rPr>
              <w:t>expense</w:t>
            </w:r>
            <w:r w:rsidRPr="00645D2E">
              <w:rPr>
                <w:rFonts w:ascii="Arial" w:eastAsia="Cordia New" w:hAnsi="Arial" w:cs="Arial"/>
                <w:color w:val="000000" w:themeColor="text1"/>
                <w:spacing w:val="-2"/>
                <w:szCs w:val="20"/>
                <w:lang w:val="en-GB"/>
              </w:rPr>
              <w:t xml:space="preserve"> for the period</w:t>
            </w:r>
          </w:p>
        </w:tc>
        <w:tc>
          <w:tcPr>
            <w:tcW w:w="2169" w:type="dxa"/>
            <w:tcBorders>
              <w:top w:val="nil"/>
              <w:left w:val="nil"/>
              <w:bottom w:val="single" w:sz="4" w:space="0" w:color="auto"/>
              <w:right w:val="nil"/>
            </w:tcBorders>
          </w:tcPr>
          <w:p w14:paraId="09C66D05" w14:textId="5DE7166B"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BF31E6">
              <w:rPr>
                <w:rFonts w:ascii="Arial" w:hAnsi="Arial" w:cs="Arial"/>
                <w:szCs w:val="20"/>
              </w:rPr>
              <w:t>15,197</w:t>
            </w:r>
            <w:r w:rsidRPr="00645D2E">
              <w:rPr>
                <w:rFonts w:ascii="Arial" w:hAnsi="Arial" w:cs="Arial"/>
                <w:szCs w:val="20"/>
              </w:rPr>
              <w:t>)</w:t>
            </w:r>
          </w:p>
        </w:tc>
        <w:tc>
          <w:tcPr>
            <w:tcW w:w="1593" w:type="dxa"/>
            <w:tcBorders>
              <w:top w:val="nil"/>
              <w:left w:val="nil"/>
              <w:bottom w:val="single" w:sz="4" w:space="0" w:color="auto"/>
              <w:right w:val="nil"/>
            </w:tcBorders>
          </w:tcPr>
          <w:p w14:paraId="1C5106AD" w14:textId="78A07C0A" w:rsidR="00AA6B6D" w:rsidRPr="00645D2E" w:rsidRDefault="00B80485" w:rsidP="00025A81">
            <w:pPr>
              <w:spacing w:line="240" w:lineRule="auto"/>
              <w:ind w:right="-72"/>
              <w:jc w:val="right"/>
              <w:rPr>
                <w:rFonts w:ascii="Arial" w:hAnsi="Arial" w:cs="Arial"/>
                <w:szCs w:val="20"/>
              </w:rPr>
            </w:pPr>
            <w:r>
              <w:rPr>
                <w:rFonts w:ascii="Arial" w:hAnsi="Arial" w:cs="Arial"/>
                <w:szCs w:val="20"/>
              </w:rPr>
              <w:t>3,239</w:t>
            </w:r>
          </w:p>
        </w:tc>
        <w:tc>
          <w:tcPr>
            <w:tcW w:w="1641" w:type="dxa"/>
            <w:tcBorders>
              <w:top w:val="nil"/>
              <w:left w:val="nil"/>
              <w:bottom w:val="single" w:sz="4" w:space="0" w:color="auto"/>
              <w:right w:val="nil"/>
            </w:tcBorders>
          </w:tcPr>
          <w:p w14:paraId="6B79D49D" w14:textId="5D52978C"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w:t>
            </w:r>
            <w:r w:rsidR="007F0B79">
              <w:rPr>
                <w:rFonts w:ascii="Arial" w:hAnsi="Arial" w:cs="Arial"/>
                <w:szCs w:val="20"/>
              </w:rPr>
              <w:t>11,958</w:t>
            </w:r>
            <w:r w:rsidRPr="00645D2E">
              <w:rPr>
                <w:rFonts w:ascii="Arial" w:hAnsi="Arial" w:cs="Arial"/>
                <w:szCs w:val="20"/>
              </w:rPr>
              <w:t>)</w:t>
            </w:r>
          </w:p>
        </w:tc>
      </w:tr>
      <w:tr w:rsidR="00AA6B6D" w:rsidRPr="00645D2E" w14:paraId="678B5A10" w14:textId="77777777" w:rsidTr="001812EF">
        <w:trPr>
          <w:trHeight w:val="20"/>
        </w:trPr>
        <w:tc>
          <w:tcPr>
            <w:tcW w:w="4158" w:type="dxa"/>
            <w:tcBorders>
              <w:top w:val="nil"/>
              <w:left w:val="nil"/>
              <w:bottom w:val="nil"/>
              <w:right w:val="nil"/>
            </w:tcBorders>
          </w:tcPr>
          <w:p w14:paraId="63D29201"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2169" w:type="dxa"/>
            <w:tcBorders>
              <w:top w:val="single" w:sz="4" w:space="0" w:color="auto"/>
              <w:left w:val="nil"/>
              <w:right w:val="nil"/>
            </w:tcBorders>
          </w:tcPr>
          <w:p w14:paraId="20382BFF"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593" w:type="dxa"/>
            <w:tcBorders>
              <w:top w:val="single" w:sz="4" w:space="0" w:color="auto"/>
              <w:left w:val="nil"/>
              <w:right w:val="nil"/>
            </w:tcBorders>
          </w:tcPr>
          <w:p w14:paraId="25FCA43D"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c>
          <w:tcPr>
            <w:tcW w:w="1641" w:type="dxa"/>
            <w:tcBorders>
              <w:top w:val="single" w:sz="4" w:space="0" w:color="auto"/>
              <w:left w:val="nil"/>
              <w:right w:val="nil"/>
            </w:tcBorders>
          </w:tcPr>
          <w:p w14:paraId="68358064" w14:textId="77777777" w:rsidR="00AA6B6D" w:rsidRPr="00645D2E" w:rsidRDefault="00AA6B6D" w:rsidP="00CA359A">
            <w:pPr>
              <w:spacing w:line="240" w:lineRule="auto"/>
              <w:rPr>
                <w:rFonts w:ascii="Arial" w:eastAsia="Cordia New" w:hAnsi="Arial" w:cs="Arial"/>
                <w:b/>
                <w:bCs/>
                <w:color w:val="000000" w:themeColor="text1"/>
                <w:sz w:val="12"/>
                <w:szCs w:val="12"/>
                <w:lang w:val="en-GB"/>
              </w:rPr>
            </w:pPr>
          </w:p>
        </w:tc>
      </w:tr>
      <w:tr w:rsidR="00AA6B6D" w:rsidRPr="00645D2E" w14:paraId="07024A6D" w14:textId="77777777" w:rsidTr="001812EF">
        <w:trPr>
          <w:trHeight w:val="20"/>
        </w:trPr>
        <w:tc>
          <w:tcPr>
            <w:tcW w:w="4158" w:type="dxa"/>
            <w:tcBorders>
              <w:top w:val="nil"/>
              <w:left w:val="nil"/>
              <w:bottom w:val="nil"/>
              <w:right w:val="nil"/>
            </w:tcBorders>
          </w:tcPr>
          <w:p w14:paraId="680AFA91" w14:textId="77777777" w:rsidR="00AA6B6D" w:rsidRPr="00645D2E" w:rsidRDefault="00AA6B6D" w:rsidP="00025A81">
            <w:pPr>
              <w:spacing w:line="240" w:lineRule="exac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Closing balance</w:t>
            </w:r>
          </w:p>
          <w:p w14:paraId="083B75F4" w14:textId="0DF3E40C" w:rsidR="00AA6B6D" w:rsidRPr="00501314" w:rsidRDefault="00AA6B6D" w:rsidP="00025A81">
            <w:pPr>
              <w:spacing w:line="240" w:lineRule="exact"/>
              <w:rPr>
                <w:rFonts w:ascii="Arial" w:eastAsia="Cordia New" w:hAnsi="Arial" w:cstheme="minorBidi"/>
                <w:color w:val="000000" w:themeColor="text1"/>
                <w:spacing w:val="-2"/>
                <w:szCs w:val="20"/>
              </w:rPr>
            </w:pPr>
            <w:r w:rsidRPr="00645D2E">
              <w:rPr>
                <w:rFonts w:ascii="Arial" w:eastAsia="Cordia New" w:hAnsi="Arial" w:cs="Arial"/>
                <w:b/>
                <w:bCs/>
                <w:color w:val="000000" w:themeColor="text1"/>
                <w:szCs w:val="20"/>
                <w:lang w:val="en-GB"/>
              </w:rPr>
              <w:t xml:space="preserve">   as </w:t>
            </w:r>
            <w:proofErr w:type="gramStart"/>
            <w:r w:rsidRPr="00645D2E">
              <w:rPr>
                <w:rFonts w:ascii="Arial" w:eastAsia="Cordia New" w:hAnsi="Arial" w:cs="Arial"/>
                <w:b/>
                <w:bCs/>
                <w:color w:val="000000" w:themeColor="text1"/>
                <w:szCs w:val="20"/>
                <w:lang w:val="en-GB"/>
              </w:rPr>
              <w:t>at</w:t>
            </w:r>
            <w:proofErr w:type="gramEnd"/>
            <w:r w:rsidRPr="00645D2E">
              <w:rPr>
                <w:rFonts w:ascii="Arial" w:eastAsia="Cordia New" w:hAnsi="Arial" w:cs="Arial"/>
                <w:b/>
                <w:bCs/>
                <w:color w:val="000000" w:themeColor="text1"/>
                <w:szCs w:val="20"/>
                <w:lang w:val="en-GB"/>
              </w:rPr>
              <w:t xml:space="preserve"> 3</w:t>
            </w:r>
            <w:r w:rsidR="001344C7">
              <w:rPr>
                <w:rFonts w:ascii="Arial" w:eastAsia="Cordia New" w:hAnsi="Arial" w:cs="Arial"/>
                <w:b/>
                <w:bCs/>
                <w:color w:val="000000" w:themeColor="text1"/>
                <w:szCs w:val="20"/>
                <w:lang w:val="en-GB"/>
              </w:rPr>
              <w:t>0</w:t>
            </w:r>
            <w:r w:rsidRPr="00645D2E">
              <w:rPr>
                <w:rFonts w:ascii="Arial" w:eastAsia="Cordia New" w:hAnsi="Arial" w:cs="Arial"/>
                <w:b/>
                <w:bCs/>
                <w:color w:val="000000" w:themeColor="text1"/>
                <w:szCs w:val="20"/>
                <w:lang w:val="en-GB"/>
              </w:rPr>
              <w:t xml:space="preserve"> </w:t>
            </w:r>
            <w:r w:rsidR="009F7C1E">
              <w:rPr>
                <w:rFonts w:ascii="Arial" w:eastAsia="Cordia New" w:hAnsi="Arial" w:cs="Arial"/>
                <w:b/>
                <w:bCs/>
                <w:color w:val="000000" w:themeColor="text1"/>
                <w:szCs w:val="20"/>
                <w:lang w:val="en-GB"/>
              </w:rPr>
              <w:t>June</w:t>
            </w:r>
            <w:r w:rsidRPr="00645D2E">
              <w:rPr>
                <w:rFonts w:ascii="Arial" w:eastAsia="Cordia New" w:hAnsi="Arial" w:cs="Arial"/>
                <w:b/>
                <w:bCs/>
                <w:color w:val="000000" w:themeColor="text1"/>
                <w:szCs w:val="20"/>
                <w:lang w:val="en-GB"/>
              </w:rPr>
              <w:t xml:space="preserve"> 202</w:t>
            </w:r>
            <w:r w:rsidR="00501314">
              <w:rPr>
                <w:rFonts w:ascii="Arial" w:eastAsia="Cordia New" w:hAnsi="Arial" w:cstheme="minorBidi"/>
                <w:b/>
                <w:bCs/>
                <w:color w:val="000000" w:themeColor="text1"/>
                <w:szCs w:val="20"/>
              </w:rPr>
              <w:t>5</w:t>
            </w:r>
          </w:p>
        </w:tc>
        <w:tc>
          <w:tcPr>
            <w:tcW w:w="2169" w:type="dxa"/>
            <w:tcBorders>
              <w:top w:val="nil"/>
              <w:left w:val="nil"/>
              <w:bottom w:val="single" w:sz="4" w:space="0" w:color="auto"/>
              <w:right w:val="nil"/>
            </w:tcBorders>
            <w:vAlign w:val="bottom"/>
          </w:tcPr>
          <w:p w14:paraId="6C28CCFB" w14:textId="52831C71"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62</w:t>
            </w:r>
            <w:r w:rsidR="00550CEE">
              <w:rPr>
                <w:rFonts w:ascii="Arial" w:hAnsi="Arial" w:cs="Arial"/>
                <w:szCs w:val="20"/>
              </w:rPr>
              <w:t>0,636</w:t>
            </w:r>
          </w:p>
        </w:tc>
        <w:tc>
          <w:tcPr>
            <w:tcW w:w="1593" w:type="dxa"/>
            <w:tcBorders>
              <w:top w:val="nil"/>
              <w:left w:val="nil"/>
              <w:bottom w:val="single" w:sz="4" w:space="0" w:color="auto"/>
              <w:right w:val="nil"/>
            </w:tcBorders>
            <w:vAlign w:val="bottom"/>
          </w:tcPr>
          <w:p w14:paraId="744CB3FD" w14:textId="0F4F8018" w:rsidR="00AA6B6D" w:rsidRPr="00645D2E" w:rsidRDefault="00A765CD" w:rsidP="00025A81">
            <w:pPr>
              <w:spacing w:line="240" w:lineRule="auto"/>
              <w:ind w:right="-72"/>
              <w:jc w:val="right"/>
              <w:rPr>
                <w:rFonts w:ascii="Arial" w:hAnsi="Arial" w:cs="Arial"/>
                <w:szCs w:val="20"/>
              </w:rPr>
            </w:pPr>
            <w:r>
              <w:rPr>
                <w:rFonts w:ascii="Arial" w:hAnsi="Arial" w:cs="Arial"/>
                <w:szCs w:val="20"/>
              </w:rPr>
              <w:t>4,476</w:t>
            </w:r>
          </w:p>
        </w:tc>
        <w:tc>
          <w:tcPr>
            <w:tcW w:w="1641" w:type="dxa"/>
            <w:tcBorders>
              <w:top w:val="nil"/>
              <w:left w:val="nil"/>
              <w:bottom w:val="single" w:sz="4" w:space="0" w:color="auto"/>
              <w:right w:val="nil"/>
            </w:tcBorders>
            <w:vAlign w:val="bottom"/>
          </w:tcPr>
          <w:p w14:paraId="3DA1E606" w14:textId="67E03256" w:rsidR="00AA6B6D" w:rsidRPr="00645D2E" w:rsidRDefault="00AA6B6D" w:rsidP="00025A81">
            <w:pPr>
              <w:spacing w:line="240" w:lineRule="auto"/>
              <w:ind w:right="-72"/>
              <w:jc w:val="right"/>
              <w:rPr>
                <w:rFonts w:ascii="Arial" w:hAnsi="Arial" w:cs="Arial"/>
                <w:szCs w:val="20"/>
              </w:rPr>
            </w:pPr>
            <w:r w:rsidRPr="00645D2E">
              <w:rPr>
                <w:rFonts w:ascii="Arial" w:hAnsi="Arial" w:cs="Arial"/>
                <w:szCs w:val="20"/>
              </w:rPr>
              <w:t>6</w:t>
            </w:r>
            <w:r w:rsidR="000F4E59">
              <w:rPr>
                <w:rFonts w:ascii="Arial" w:hAnsi="Arial" w:cs="Arial"/>
                <w:szCs w:val="20"/>
              </w:rPr>
              <w:t>25</w:t>
            </w:r>
            <w:r w:rsidRPr="00645D2E">
              <w:rPr>
                <w:rFonts w:ascii="Arial" w:hAnsi="Arial" w:cs="Arial"/>
                <w:szCs w:val="20"/>
              </w:rPr>
              <w:t>,</w:t>
            </w:r>
            <w:r w:rsidR="000F4E59">
              <w:rPr>
                <w:rFonts w:ascii="Arial" w:hAnsi="Arial" w:cs="Arial"/>
                <w:szCs w:val="20"/>
              </w:rPr>
              <w:t>112</w:t>
            </w:r>
          </w:p>
        </w:tc>
      </w:tr>
    </w:tbl>
    <w:p w14:paraId="3888E999" w14:textId="66D89F08" w:rsidR="00CA359A" w:rsidRDefault="00CA359A" w:rsidP="00010600">
      <w:pPr>
        <w:spacing w:after="0" w:line="240" w:lineRule="auto"/>
        <w:jc w:val="both"/>
        <w:rPr>
          <w:rFonts w:ascii="Arial" w:hAnsi="Arial" w:cstheme="minorBidi"/>
          <w:sz w:val="20"/>
          <w:szCs w:val="20"/>
        </w:rPr>
      </w:pPr>
    </w:p>
    <w:tbl>
      <w:tblPr>
        <w:tblStyle w:val="TableGrid"/>
        <w:tblW w:w="0" w:type="auto"/>
        <w:tblLayout w:type="fixed"/>
        <w:tblLook w:val="04A0" w:firstRow="1" w:lastRow="0" w:firstColumn="1" w:lastColumn="0" w:noHBand="0" w:noVBand="1"/>
      </w:tblPr>
      <w:tblGrid>
        <w:gridCol w:w="4158"/>
        <w:gridCol w:w="2160"/>
        <w:gridCol w:w="1620"/>
        <w:gridCol w:w="1623"/>
      </w:tblGrid>
      <w:tr w:rsidR="001812EF" w:rsidRPr="00645D2E" w14:paraId="0A13D08C" w14:textId="77777777" w:rsidTr="00496FFD">
        <w:tc>
          <w:tcPr>
            <w:tcW w:w="4158" w:type="dxa"/>
          </w:tcPr>
          <w:p w14:paraId="5026CFBA" w14:textId="77777777" w:rsidR="001812EF" w:rsidRPr="00645D2E" w:rsidRDefault="001812EF" w:rsidP="00496FFD">
            <w:pPr>
              <w:spacing w:line="240" w:lineRule="auto"/>
              <w:rPr>
                <w:rFonts w:ascii="Arial" w:eastAsia="Cordia New" w:hAnsi="Arial" w:cs="Arial"/>
                <w:color w:val="000000" w:themeColor="text1"/>
                <w:szCs w:val="20"/>
                <w:lang w:val="en-GB"/>
              </w:rPr>
            </w:pPr>
          </w:p>
        </w:tc>
        <w:tc>
          <w:tcPr>
            <w:tcW w:w="5403" w:type="dxa"/>
            <w:gridSpan w:val="3"/>
            <w:tcBorders>
              <w:bottom w:val="single" w:sz="4" w:space="0" w:color="auto"/>
            </w:tcBorders>
          </w:tcPr>
          <w:p w14:paraId="7BFBE882" w14:textId="77777777" w:rsidR="001812EF" w:rsidRPr="00645D2E" w:rsidRDefault="001812EF" w:rsidP="00496FFD">
            <w:pPr>
              <w:spacing w:line="240" w:lineRule="auto"/>
              <w:ind w:right="-72"/>
              <w:jc w:val="center"/>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Consolidated financial information</w:t>
            </w:r>
          </w:p>
        </w:tc>
      </w:tr>
      <w:tr w:rsidR="001812EF" w:rsidRPr="00645D2E" w14:paraId="031A1536" w14:textId="77777777" w:rsidTr="001812EF">
        <w:tc>
          <w:tcPr>
            <w:tcW w:w="4158" w:type="dxa"/>
          </w:tcPr>
          <w:p w14:paraId="35342E27" w14:textId="77777777" w:rsidR="001812EF" w:rsidRPr="00645D2E" w:rsidRDefault="001812EF" w:rsidP="00496FFD">
            <w:pPr>
              <w:spacing w:line="240" w:lineRule="auto"/>
              <w:rPr>
                <w:rFonts w:ascii="Arial" w:eastAsia="Cordia New" w:hAnsi="Arial" w:cs="Arial"/>
                <w:color w:val="000000" w:themeColor="text1"/>
                <w:szCs w:val="20"/>
                <w:lang w:val="en-GB"/>
              </w:rPr>
            </w:pPr>
          </w:p>
        </w:tc>
        <w:tc>
          <w:tcPr>
            <w:tcW w:w="2160" w:type="dxa"/>
          </w:tcPr>
          <w:p w14:paraId="2DDB56DA" w14:textId="77777777" w:rsidR="001812EF" w:rsidRPr="00645D2E" w:rsidRDefault="001812EF" w:rsidP="00496FFD">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previously report</w:t>
            </w:r>
          </w:p>
        </w:tc>
        <w:tc>
          <w:tcPr>
            <w:tcW w:w="1620" w:type="dxa"/>
            <w:vAlign w:val="bottom"/>
          </w:tcPr>
          <w:p w14:paraId="529FA403" w14:textId="77777777" w:rsidR="001812EF" w:rsidRPr="00645D2E" w:rsidRDefault="001812EF" w:rsidP="00496FFD">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Adjustment</w:t>
            </w:r>
          </w:p>
        </w:tc>
        <w:tc>
          <w:tcPr>
            <w:tcW w:w="1623" w:type="dxa"/>
            <w:vAlign w:val="bottom"/>
          </w:tcPr>
          <w:p w14:paraId="5163F77B" w14:textId="77777777" w:rsidR="001812EF" w:rsidRPr="00645D2E" w:rsidRDefault="001812EF" w:rsidP="00496FFD">
            <w:pPr>
              <w:spacing w:line="240" w:lineRule="auto"/>
              <w:ind w:right="-72"/>
              <w:jc w:val="right"/>
              <w:rPr>
                <w:rFonts w:ascii="Arial" w:eastAsia="Cordia New" w:hAnsi="Arial" w:cs="Arial"/>
                <w:b/>
                <w:bCs/>
                <w:color w:val="000000" w:themeColor="text1"/>
                <w:szCs w:val="20"/>
                <w:lang w:val="en-GB"/>
              </w:rPr>
            </w:pPr>
            <w:r w:rsidRPr="00645D2E">
              <w:rPr>
                <w:rFonts w:ascii="Arial" w:eastAsia="Cordia New" w:hAnsi="Arial" w:cs="Arial"/>
                <w:b/>
                <w:bCs/>
                <w:color w:val="000000" w:themeColor="text1"/>
                <w:szCs w:val="20"/>
                <w:lang w:val="en-GB"/>
              </w:rPr>
              <w:t>As restated</w:t>
            </w:r>
          </w:p>
        </w:tc>
      </w:tr>
      <w:tr w:rsidR="001812EF" w:rsidRPr="00645D2E" w14:paraId="3ED24A90" w14:textId="77777777" w:rsidTr="001812EF">
        <w:tc>
          <w:tcPr>
            <w:tcW w:w="4158" w:type="dxa"/>
          </w:tcPr>
          <w:p w14:paraId="1AAC5ED5" w14:textId="77777777" w:rsidR="001812EF" w:rsidRPr="00645D2E" w:rsidRDefault="001812EF" w:rsidP="00496FFD">
            <w:pPr>
              <w:spacing w:line="240" w:lineRule="auto"/>
              <w:rPr>
                <w:rFonts w:ascii="Arial" w:eastAsia="Cordia New" w:hAnsi="Arial" w:cs="Arial"/>
                <w:color w:val="000000" w:themeColor="text1"/>
                <w:szCs w:val="20"/>
                <w:lang w:val="en-GB"/>
              </w:rPr>
            </w:pPr>
          </w:p>
        </w:tc>
        <w:tc>
          <w:tcPr>
            <w:tcW w:w="2160" w:type="dxa"/>
            <w:tcBorders>
              <w:bottom w:val="single" w:sz="4" w:space="0" w:color="auto"/>
            </w:tcBorders>
          </w:tcPr>
          <w:p w14:paraId="61BEDD48" w14:textId="77777777" w:rsidR="001812EF" w:rsidRPr="00645D2E" w:rsidRDefault="001812EF" w:rsidP="00496FFD">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20" w:type="dxa"/>
            <w:tcBorders>
              <w:bottom w:val="single" w:sz="4" w:space="0" w:color="auto"/>
            </w:tcBorders>
          </w:tcPr>
          <w:p w14:paraId="723C0412" w14:textId="77777777" w:rsidR="001812EF" w:rsidRPr="00645D2E" w:rsidRDefault="001812EF" w:rsidP="00496FFD">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c>
          <w:tcPr>
            <w:tcW w:w="1623" w:type="dxa"/>
            <w:tcBorders>
              <w:bottom w:val="single" w:sz="4" w:space="0" w:color="auto"/>
            </w:tcBorders>
          </w:tcPr>
          <w:p w14:paraId="03751C7B" w14:textId="77777777" w:rsidR="001812EF" w:rsidRPr="00645D2E" w:rsidRDefault="001812EF" w:rsidP="00496FFD">
            <w:pPr>
              <w:spacing w:line="240" w:lineRule="auto"/>
              <w:ind w:right="-72"/>
              <w:jc w:val="right"/>
              <w:rPr>
                <w:rFonts w:ascii="Arial" w:eastAsia="Cordia New" w:hAnsi="Arial" w:cs="Arial"/>
                <w:b/>
                <w:bCs/>
                <w:color w:val="000000" w:themeColor="text1"/>
                <w:szCs w:val="20"/>
                <w:lang w:val="en-GB"/>
              </w:rPr>
            </w:pPr>
            <w:r w:rsidRPr="00645D2E">
              <w:rPr>
                <w:rFonts w:ascii="Arial" w:hAnsi="Arial" w:cs="Arial"/>
                <w:b/>
                <w:bCs/>
                <w:color w:val="000000" w:themeColor="text1"/>
                <w:szCs w:val="20"/>
                <w:lang w:val="en-GB"/>
              </w:rPr>
              <w:t>Baht’000</w:t>
            </w:r>
          </w:p>
        </w:tc>
      </w:tr>
      <w:tr w:rsidR="001812EF" w:rsidRPr="00645D2E" w14:paraId="6D25E173" w14:textId="77777777" w:rsidTr="001812EF">
        <w:trPr>
          <w:trHeight w:val="20"/>
        </w:trPr>
        <w:tc>
          <w:tcPr>
            <w:tcW w:w="4158" w:type="dxa"/>
            <w:tcBorders>
              <w:top w:val="nil"/>
              <w:left w:val="nil"/>
              <w:bottom w:val="nil"/>
              <w:right w:val="nil"/>
            </w:tcBorders>
          </w:tcPr>
          <w:p w14:paraId="248352C7" w14:textId="77777777" w:rsidR="001812EF" w:rsidRPr="00645D2E" w:rsidRDefault="001812EF" w:rsidP="00496FFD">
            <w:pPr>
              <w:spacing w:line="240" w:lineRule="auto"/>
              <w:rPr>
                <w:rFonts w:ascii="Arial" w:eastAsia="Cordia New" w:hAnsi="Arial" w:cs="Arial"/>
                <w:b/>
                <w:bCs/>
                <w:color w:val="000000" w:themeColor="text1"/>
                <w:sz w:val="12"/>
                <w:szCs w:val="12"/>
                <w:lang w:val="en-GB"/>
              </w:rPr>
            </w:pPr>
          </w:p>
        </w:tc>
        <w:tc>
          <w:tcPr>
            <w:tcW w:w="2160" w:type="dxa"/>
            <w:tcBorders>
              <w:top w:val="nil"/>
              <w:left w:val="nil"/>
              <w:bottom w:val="nil"/>
              <w:right w:val="nil"/>
            </w:tcBorders>
          </w:tcPr>
          <w:p w14:paraId="5D0B5550" w14:textId="77777777" w:rsidR="001812EF" w:rsidRPr="00645D2E" w:rsidRDefault="001812EF" w:rsidP="00496FFD">
            <w:pPr>
              <w:spacing w:line="240" w:lineRule="auto"/>
              <w:rPr>
                <w:rFonts w:ascii="Arial" w:eastAsia="Cordia New" w:hAnsi="Arial" w:cs="Arial"/>
                <w:b/>
                <w:bCs/>
                <w:color w:val="000000" w:themeColor="text1"/>
                <w:sz w:val="12"/>
                <w:szCs w:val="12"/>
                <w:lang w:val="en-GB"/>
              </w:rPr>
            </w:pPr>
          </w:p>
        </w:tc>
        <w:tc>
          <w:tcPr>
            <w:tcW w:w="1620" w:type="dxa"/>
            <w:tcBorders>
              <w:top w:val="nil"/>
              <w:left w:val="nil"/>
              <w:bottom w:val="nil"/>
              <w:right w:val="nil"/>
            </w:tcBorders>
          </w:tcPr>
          <w:p w14:paraId="16D4C0AC" w14:textId="77777777" w:rsidR="001812EF" w:rsidRPr="00645D2E" w:rsidRDefault="001812EF" w:rsidP="00496FFD">
            <w:pPr>
              <w:spacing w:line="240" w:lineRule="auto"/>
              <w:rPr>
                <w:rFonts w:ascii="Arial" w:eastAsia="Cordia New" w:hAnsi="Arial" w:cs="Arial"/>
                <w:b/>
                <w:bCs/>
                <w:color w:val="000000" w:themeColor="text1"/>
                <w:sz w:val="12"/>
                <w:szCs w:val="12"/>
                <w:lang w:val="en-GB"/>
              </w:rPr>
            </w:pPr>
          </w:p>
        </w:tc>
        <w:tc>
          <w:tcPr>
            <w:tcW w:w="1623" w:type="dxa"/>
            <w:tcBorders>
              <w:top w:val="nil"/>
              <w:left w:val="nil"/>
              <w:bottom w:val="nil"/>
              <w:right w:val="nil"/>
            </w:tcBorders>
          </w:tcPr>
          <w:p w14:paraId="7AF03B75" w14:textId="77777777" w:rsidR="001812EF" w:rsidRPr="00645D2E" w:rsidRDefault="001812EF" w:rsidP="00496FFD">
            <w:pPr>
              <w:spacing w:line="240" w:lineRule="auto"/>
              <w:rPr>
                <w:rFonts w:ascii="Arial" w:eastAsia="Cordia New" w:hAnsi="Arial" w:cs="Arial"/>
                <w:b/>
                <w:bCs/>
                <w:color w:val="000000" w:themeColor="text1"/>
                <w:sz w:val="12"/>
                <w:szCs w:val="12"/>
                <w:lang w:val="en-GB"/>
              </w:rPr>
            </w:pPr>
          </w:p>
        </w:tc>
      </w:tr>
    </w:tbl>
    <w:tbl>
      <w:tblPr>
        <w:tblStyle w:val="TableGrid"/>
        <w:tblW w:w="9576" w:type="dxa"/>
        <w:tblLook w:val="04A0" w:firstRow="1" w:lastRow="0" w:firstColumn="1" w:lastColumn="0" w:noHBand="0" w:noVBand="1"/>
      </w:tblPr>
      <w:tblGrid>
        <w:gridCol w:w="4158"/>
        <w:gridCol w:w="2160"/>
        <w:gridCol w:w="1620"/>
        <w:gridCol w:w="1638"/>
      </w:tblGrid>
      <w:tr w:rsidR="001812EF" w:rsidRPr="001812EF" w14:paraId="2BCD08DD" w14:textId="77777777" w:rsidTr="001812EF">
        <w:trPr>
          <w:trHeight w:val="171"/>
        </w:trPr>
        <w:tc>
          <w:tcPr>
            <w:tcW w:w="4158" w:type="dxa"/>
          </w:tcPr>
          <w:p w14:paraId="7DD95FC6" w14:textId="77777777" w:rsidR="001812EF" w:rsidRPr="001812EF" w:rsidRDefault="001812EF" w:rsidP="001812EF">
            <w:pPr>
              <w:rPr>
                <w:rFonts w:ascii="Arial" w:eastAsia="Cordia New" w:hAnsi="Arial" w:cs="Arial"/>
                <w:b/>
                <w:bCs/>
                <w:color w:val="000000" w:themeColor="text1"/>
                <w:szCs w:val="20"/>
                <w:lang w:val="en-GB"/>
              </w:rPr>
            </w:pPr>
          </w:p>
        </w:tc>
        <w:tc>
          <w:tcPr>
            <w:tcW w:w="2160" w:type="dxa"/>
            <w:vAlign w:val="bottom"/>
          </w:tcPr>
          <w:p w14:paraId="173C31FB" w14:textId="77777777" w:rsidR="001812EF" w:rsidRPr="001812EF" w:rsidRDefault="001812EF" w:rsidP="001812EF">
            <w:pPr>
              <w:spacing w:line="240" w:lineRule="auto"/>
              <w:ind w:right="-72"/>
              <w:jc w:val="right"/>
              <w:rPr>
                <w:rFonts w:ascii="Arial" w:hAnsi="Arial" w:cs="Arial"/>
                <w:color w:val="000000" w:themeColor="text1"/>
                <w:szCs w:val="20"/>
                <w:lang w:val="en-GB"/>
              </w:rPr>
            </w:pPr>
          </w:p>
        </w:tc>
        <w:tc>
          <w:tcPr>
            <w:tcW w:w="1620" w:type="dxa"/>
            <w:vAlign w:val="bottom"/>
          </w:tcPr>
          <w:p w14:paraId="7B56382E" w14:textId="77777777" w:rsidR="001812EF" w:rsidRPr="001812EF" w:rsidRDefault="001812EF" w:rsidP="001812EF">
            <w:pPr>
              <w:spacing w:line="240" w:lineRule="auto"/>
              <w:ind w:right="-72"/>
              <w:jc w:val="right"/>
              <w:rPr>
                <w:rFonts w:ascii="Arial" w:hAnsi="Arial" w:cs="Arial"/>
                <w:color w:val="000000" w:themeColor="text1"/>
                <w:szCs w:val="20"/>
                <w:lang w:val="en-GB"/>
              </w:rPr>
            </w:pPr>
          </w:p>
        </w:tc>
        <w:tc>
          <w:tcPr>
            <w:tcW w:w="1638" w:type="dxa"/>
            <w:vAlign w:val="bottom"/>
          </w:tcPr>
          <w:p w14:paraId="35B64049" w14:textId="77777777" w:rsidR="001812EF" w:rsidRPr="001812EF" w:rsidRDefault="001812EF" w:rsidP="001812EF">
            <w:pPr>
              <w:spacing w:line="240" w:lineRule="auto"/>
              <w:ind w:right="-72"/>
              <w:jc w:val="right"/>
              <w:rPr>
                <w:rFonts w:ascii="Arial" w:hAnsi="Arial" w:cs="Arial"/>
                <w:color w:val="000000" w:themeColor="text1"/>
                <w:szCs w:val="20"/>
                <w:lang w:val="en-GB"/>
              </w:rPr>
            </w:pPr>
          </w:p>
        </w:tc>
      </w:tr>
      <w:tr w:rsidR="001812EF" w:rsidRPr="001812EF" w14:paraId="1DB53705" w14:textId="77777777" w:rsidTr="001812EF">
        <w:trPr>
          <w:trHeight w:val="171"/>
        </w:trPr>
        <w:tc>
          <w:tcPr>
            <w:tcW w:w="4158" w:type="dxa"/>
          </w:tcPr>
          <w:p w14:paraId="42427E2C" w14:textId="5A42170D" w:rsidR="001812EF" w:rsidRPr="001812EF" w:rsidRDefault="001812EF" w:rsidP="001812EF">
            <w:pPr>
              <w:spacing w:line="240" w:lineRule="auto"/>
              <w:rPr>
                <w:rFonts w:ascii="Arial" w:eastAsia="Cordia New" w:hAnsi="Arial" w:cs="Arial"/>
                <w:b/>
                <w:bCs/>
                <w:color w:val="000000" w:themeColor="text1"/>
                <w:szCs w:val="20"/>
                <w:lang w:val="en-GB"/>
              </w:rPr>
            </w:pPr>
            <w:r w:rsidRPr="001812EF">
              <w:rPr>
                <w:rFonts w:ascii="Arial" w:eastAsia="Cordia New" w:hAnsi="Arial" w:cs="Arial"/>
                <w:b/>
                <w:bCs/>
                <w:color w:val="000000" w:themeColor="text1"/>
                <w:szCs w:val="20"/>
                <w:lang w:val="en-GB"/>
              </w:rPr>
              <w:t>Statement of Cash flows</w:t>
            </w:r>
          </w:p>
        </w:tc>
        <w:tc>
          <w:tcPr>
            <w:tcW w:w="2160" w:type="dxa"/>
            <w:vAlign w:val="bottom"/>
          </w:tcPr>
          <w:p w14:paraId="0BEF3667" w14:textId="77777777" w:rsidR="001812EF" w:rsidRPr="001812EF" w:rsidRDefault="001812EF" w:rsidP="001812EF">
            <w:pPr>
              <w:spacing w:line="240" w:lineRule="auto"/>
              <w:ind w:right="-72"/>
              <w:jc w:val="right"/>
              <w:rPr>
                <w:rFonts w:ascii="Arial" w:hAnsi="Arial" w:cs="Arial"/>
                <w:color w:val="000000" w:themeColor="text1"/>
                <w:szCs w:val="20"/>
                <w:lang w:val="en-GB"/>
              </w:rPr>
            </w:pPr>
          </w:p>
        </w:tc>
        <w:tc>
          <w:tcPr>
            <w:tcW w:w="1620" w:type="dxa"/>
            <w:vAlign w:val="bottom"/>
          </w:tcPr>
          <w:p w14:paraId="7306CDC7" w14:textId="77777777" w:rsidR="001812EF" w:rsidRPr="001812EF" w:rsidRDefault="001812EF" w:rsidP="001812EF">
            <w:pPr>
              <w:spacing w:line="240" w:lineRule="auto"/>
              <w:ind w:right="-72"/>
              <w:jc w:val="right"/>
              <w:rPr>
                <w:rFonts w:ascii="Arial" w:hAnsi="Arial" w:cs="Arial"/>
                <w:color w:val="000000" w:themeColor="text1"/>
                <w:szCs w:val="20"/>
                <w:lang w:val="en-GB"/>
              </w:rPr>
            </w:pPr>
          </w:p>
        </w:tc>
        <w:tc>
          <w:tcPr>
            <w:tcW w:w="1638" w:type="dxa"/>
            <w:vAlign w:val="bottom"/>
          </w:tcPr>
          <w:p w14:paraId="67114C9E" w14:textId="77777777" w:rsidR="001812EF" w:rsidRPr="001812EF" w:rsidRDefault="001812EF" w:rsidP="001812EF">
            <w:pPr>
              <w:spacing w:line="240" w:lineRule="auto"/>
              <w:ind w:right="-72"/>
              <w:jc w:val="right"/>
              <w:rPr>
                <w:rFonts w:ascii="Arial" w:hAnsi="Arial" w:cs="Arial"/>
                <w:color w:val="000000" w:themeColor="text1"/>
                <w:szCs w:val="20"/>
                <w:lang w:val="en-GB"/>
              </w:rPr>
            </w:pPr>
          </w:p>
        </w:tc>
      </w:tr>
      <w:tr w:rsidR="00400DD3" w:rsidRPr="001812EF" w14:paraId="20163679" w14:textId="77777777" w:rsidTr="001812EF">
        <w:trPr>
          <w:trHeight w:val="20"/>
        </w:trPr>
        <w:tc>
          <w:tcPr>
            <w:tcW w:w="4158" w:type="dxa"/>
          </w:tcPr>
          <w:p w14:paraId="385BA33D" w14:textId="77777777" w:rsidR="00400DD3" w:rsidRPr="001812EF" w:rsidRDefault="00400DD3" w:rsidP="001812EF">
            <w:pPr>
              <w:spacing w:line="240" w:lineRule="auto"/>
              <w:rPr>
                <w:rFonts w:ascii="Arial" w:eastAsia="Cordia New" w:hAnsi="Arial" w:cs="Arial"/>
                <w:b/>
                <w:bCs/>
                <w:color w:val="000000" w:themeColor="text1"/>
                <w:sz w:val="12"/>
                <w:szCs w:val="12"/>
                <w:lang w:val="en-GB"/>
              </w:rPr>
            </w:pPr>
          </w:p>
        </w:tc>
        <w:tc>
          <w:tcPr>
            <w:tcW w:w="2160" w:type="dxa"/>
            <w:vAlign w:val="bottom"/>
          </w:tcPr>
          <w:p w14:paraId="2E92396C"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20" w:type="dxa"/>
            <w:vAlign w:val="bottom"/>
          </w:tcPr>
          <w:p w14:paraId="4CFB916C"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38" w:type="dxa"/>
            <w:vAlign w:val="bottom"/>
          </w:tcPr>
          <w:p w14:paraId="6A06C090"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r>
      <w:tr w:rsidR="00400DD3" w:rsidRPr="001812EF" w14:paraId="1F944245" w14:textId="77777777" w:rsidTr="001812EF">
        <w:trPr>
          <w:trHeight w:val="20"/>
        </w:trPr>
        <w:tc>
          <w:tcPr>
            <w:tcW w:w="4158" w:type="dxa"/>
          </w:tcPr>
          <w:p w14:paraId="4B634672" w14:textId="303FA7C2" w:rsidR="00400DD3" w:rsidRPr="001812EF" w:rsidRDefault="00400DD3" w:rsidP="001812EF">
            <w:pPr>
              <w:spacing w:line="240" w:lineRule="auto"/>
              <w:rPr>
                <w:rFonts w:ascii="Arial" w:eastAsia="Cordia New" w:hAnsi="Arial" w:cs="Arial"/>
                <w:b/>
                <w:bCs/>
                <w:color w:val="000000" w:themeColor="text1"/>
                <w:szCs w:val="20"/>
                <w:lang w:val="en-GB"/>
              </w:rPr>
            </w:pPr>
            <w:r w:rsidRPr="001812EF">
              <w:rPr>
                <w:rFonts w:ascii="Arial" w:eastAsia="Cordia New" w:hAnsi="Arial" w:cs="Arial"/>
                <w:b/>
                <w:bCs/>
                <w:color w:val="000000" w:themeColor="text1"/>
                <w:szCs w:val="20"/>
                <w:lang w:val="en-GB"/>
              </w:rPr>
              <w:t xml:space="preserve">For the </w:t>
            </w:r>
            <w:r w:rsidR="009753F7" w:rsidRPr="001812EF">
              <w:rPr>
                <w:rFonts w:ascii="Arial" w:eastAsia="Cordia New" w:hAnsi="Arial" w:cs="Arial"/>
                <w:b/>
                <w:bCs/>
                <w:color w:val="000000" w:themeColor="text1"/>
                <w:szCs w:val="20"/>
                <w:lang w:val="en-GB"/>
              </w:rPr>
              <w:t>six</w:t>
            </w:r>
            <w:r w:rsidRPr="001812EF">
              <w:rPr>
                <w:rFonts w:ascii="Arial" w:eastAsia="Cordia New" w:hAnsi="Arial" w:cs="Arial"/>
                <w:b/>
                <w:bCs/>
                <w:color w:val="000000" w:themeColor="text1"/>
                <w:szCs w:val="20"/>
                <w:lang w:val="en-GB"/>
              </w:rPr>
              <w:t>-month period ended</w:t>
            </w:r>
            <w:r w:rsidRPr="001812EF">
              <w:rPr>
                <w:rFonts w:ascii="Arial" w:eastAsia="Cordia New" w:hAnsi="Arial" w:cs="Arial"/>
                <w:b/>
                <w:bCs/>
                <w:color w:val="000000" w:themeColor="text1"/>
                <w:szCs w:val="20"/>
                <w:lang w:val="en-GB"/>
              </w:rPr>
              <w:br/>
              <w:t xml:space="preserve">   3</w:t>
            </w:r>
            <w:r w:rsidR="00F15FCA" w:rsidRPr="001812EF">
              <w:rPr>
                <w:rFonts w:ascii="Arial" w:eastAsia="Cordia New" w:hAnsi="Arial" w:cs="Arial"/>
                <w:b/>
                <w:bCs/>
                <w:color w:val="000000" w:themeColor="text1"/>
                <w:szCs w:val="20"/>
                <w:lang w:val="en-GB"/>
              </w:rPr>
              <w:t>0</w:t>
            </w:r>
            <w:r w:rsidRPr="001812EF">
              <w:rPr>
                <w:rFonts w:ascii="Arial" w:eastAsia="Cordia New" w:hAnsi="Arial" w:cs="Arial"/>
                <w:b/>
                <w:bCs/>
                <w:color w:val="000000" w:themeColor="text1"/>
                <w:szCs w:val="20"/>
                <w:lang w:val="en-GB"/>
              </w:rPr>
              <w:t xml:space="preserve"> </w:t>
            </w:r>
            <w:r w:rsidR="00F15FCA" w:rsidRPr="001812EF">
              <w:rPr>
                <w:rFonts w:ascii="Arial" w:eastAsia="Cordia New" w:hAnsi="Arial" w:cs="Arial"/>
                <w:b/>
                <w:bCs/>
                <w:color w:val="000000" w:themeColor="text1"/>
                <w:szCs w:val="20"/>
                <w:lang w:val="en-GB"/>
              </w:rPr>
              <w:t>June</w:t>
            </w:r>
            <w:r w:rsidRPr="001812EF">
              <w:rPr>
                <w:rFonts w:ascii="Arial" w:eastAsia="Cordia New" w:hAnsi="Arial" w:cs="Arial"/>
                <w:b/>
                <w:bCs/>
                <w:color w:val="000000" w:themeColor="text1"/>
                <w:szCs w:val="20"/>
                <w:lang w:val="en-GB"/>
              </w:rPr>
              <w:t xml:space="preserve"> 202</w:t>
            </w:r>
            <w:r w:rsidR="00DD5110" w:rsidRPr="001812EF">
              <w:rPr>
                <w:rFonts w:ascii="Arial" w:eastAsia="Cordia New" w:hAnsi="Arial" w:cs="Arial"/>
                <w:b/>
                <w:bCs/>
                <w:color w:val="000000" w:themeColor="text1"/>
                <w:szCs w:val="20"/>
                <w:lang w:val="en-GB"/>
              </w:rPr>
              <w:t>6</w:t>
            </w:r>
          </w:p>
        </w:tc>
        <w:tc>
          <w:tcPr>
            <w:tcW w:w="2160" w:type="dxa"/>
          </w:tcPr>
          <w:p w14:paraId="3A925A1B" w14:textId="77777777" w:rsidR="00400DD3" w:rsidRPr="001812EF" w:rsidRDefault="00400DD3" w:rsidP="001812EF">
            <w:pPr>
              <w:spacing w:line="240" w:lineRule="auto"/>
              <w:ind w:right="-72"/>
              <w:jc w:val="right"/>
              <w:rPr>
                <w:rFonts w:ascii="Arial" w:hAnsi="Arial" w:cs="Arial"/>
                <w:color w:val="000000" w:themeColor="text1"/>
                <w:szCs w:val="20"/>
                <w:lang w:val="en-GB"/>
              </w:rPr>
            </w:pPr>
          </w:p>
        </w:tc>
        <w:tc>
          <w:tcPr>
            <w:tcW w:w="1620" w:type="dxa"/>
          </w:tcPr>
          <w:p w14:paraId="228A6281" w14:textId="77777777" w:rsidR="00400DD3" w:rsidRPr="001812EF" w:rsidRDefault="00400DD3" w:rsidP="001812EF">
            <w:pPr>
              <w:spacing w:line="240" w:lineRule="auto"/>
              <w:ind w:right="-72"/>
              <w:jc w:val="right"/>
              <w:rPr>
                <w:rFonts w:ascii="Arial" w:hAnsi="Arial" w:cs="Arial"/>
                <w:color w:val="000000" w:themeColor="text1"/>
                <w:szCs w:val="20"/>
                <w:lang w:val="en-GB"/>
              </w:rPr>
            </w:pPr>
          </w:p>
        </w:tc>
        <w:tc>
          <w:tcPr>
            <w:tcW w:w="1638" w:type="dxa"/>
          </w:tcPr>
          <w:p w14:paraId="31F1AD5B" w14:textId="77777777" w:rsidR="00400DD3" w:rsidRPr="001812EF" w:rsidRDefault="00400DD3" w:rsidP="001812EF">
            <w:pPr>
              <w:spacing w:line="240" w:lineRule="auto"/>
              <w:ind w:right="-72"/>
              <w:jc w:val="right"/>
              <w:rPr>
                <w:rFonts w:ascii="Arial" w:hAnsi="Arial" w:cs="Arial"/>
                <w:color w:val="000000" w:themeColor="text1"/>
                <w:szCs w:val="20"/>
                <w:lang w:val="en-GB"/>
              </w:rPr>
            </w:pPr>
          </w:p>
        </w:tc>
      </w:tr>
      <w:tr w:rsidR="00400DD3" w:rsidRPr="001812EF" w14:paraId="31310C1B" w14:textId="77777777" w:rsidTr="001812EF">
        <w:trPr>
          <w:trHeight w:val="20"/>
        </w:trPr>
        <w:tc>
          <w:tcPr>
            <w:tcW w:w="4158" w:type="dxa"/>
          </w:tcPr>
          <w:p w14:paraId="0CBD5B32" w14:textId="77777777" w:rsidR="00400DD3" w:rsidRPr="001812EF" w:rsidRDefault="00400DD3" w:rsidP="001812EF">
            <w:pPr>
              <w:spacing w:line="240" w:lineRule="auto"/>
              <w:rPr>
                <w:rFonts w:ascii="Arial" w:eastAsia="Cordia New" w:hAnsi="Arial" w:cs="Arial"/>
                <w:b/>
                <w:bCs/>
                <w:color w:val="000000" w:themeColor="text1"/>
                <w:sz w:val="12"/>
                <w:szCs w:val="12"/>
                <w:lang w:val="en-GB"/>
              </w:rPr>
            </w:pPr>
          </w:p>
        </w:tc>
        <w:tc>
          <w:tcPr>
            <w:tcW w:w="2160" w:type="dxa"/>
          </w:tcPr>
          <w:p w14:paraId="5760389F"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20" w:type="dxa"/>
          </w:tcPr>
          <w:p w14:paraId="570E1F56"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38" w:type="dxa"/>
          </w:tcPr>
          <w:p w14:paraId="53D5191B"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r>
      <w:tr w:rsidR="00400DD3" w:rsidRPr="001812EF" w14:paraId="7E8B996A" w14:textId="77777777" w:rsidTr="001812EF">
        <w:trPr>
          <w:trHeight w:val="20"/>
        </w:trPr>
        <w:tc>
          <w:tcPr>
            <w:tcW w:w="4158" w:type="dxa"/>
          </w:tcPr>
          <w:p w14:paraId="482FADCF" w14:textId="4C89851F" w:rsidR="00400DD3" w:rsidRPr="001812EF" w:rsidRDefault="00400DD3" w:rsidP="001812EF">
            <w:pPr>
              <w:spacing w:line="240" w:lineRule="auto"/>
              <w:rPr>
                <w:rFonts w:ascii="Arial" w:eastAsia="Cordia New" w:hAnsi="Arial" w:cs="Arial"/>
                <w:b/>
                <w:bCs/>
                <w:color w:val="000000" w:themeColor="text1"/>
                <w:szCs w:val="20"/>
                <w:lang w:val="en-GB"/>
              </w:rPr>
            </w:pPr>
            <w:r w:rsidRPr="001812EF">
              <w:rPr>
                <w:rFonts w:ascii="Arial" w:eastAsia="Cordia New" w:hAnsi="Arial" w:cs="Arial"/>
                <w:b/>
                <w:bCs/>
                <w:color w:val="000000" w:themeColor="text1"/>
                <w:spacing w:val="-6"/>
                <w:szCs w:val="20"/>
                <w:lang w:val="en-GB"/>
              </w:rPr>
              <w:t>Cash flows from operating activities</w:t>
            </w:r>
          </w:p>
        </w:tc>
        <w:tc>
          <w:tcPr>
            <w:tcW w:w="2160" w:type="dxa"/>
          </w:tcPr>
          <w:p w14:paraId="682BC00E" w14:textId="77777777" w:rsidR="00400DD3" w:rsidRPr="001812EF" w:rsidRDefault="00400DD3" w:rsidP="001812EF">
            <w:pPr>
              <w:spacing w:line="240" w:lineRule="auto"/>
              <w:ind w:right="-72"/>
              <w:jc w:val="right"/>
              <w:rPr>
                <w:rFonts w:ascii="Arial" w:hAnsi="Arial" w:cs="Arial"/>
                <w:color w:val="000000" w:themeColor="text1"/>
                <w:szCs w:val="20"/>
                <w:lang w:val="en-GB"/>
              </w:rPr>
            </w:pPr>
          </w:p>
        </w:tc>
        <w:tc>
          <w:tcPr>
            <w:tcW w:w="1620" w:type="dxa"/>
          </w:tcPr>
          <w:p w14:paraId="7FEBB106" w14:textId="77777777" w:rsidR="00400DD3" w:rsidRPr="001812EF" w:rsidRDefault="00400DD3" w:rsidP="001812EF">
            <w:pPr>
              <w:spacing w:line="240" w:lineRule="auto"/>
              <w:ind w:right="-72"/>
              <w:jc w:val="right"/>
              <w:rPr>
                <w:rFonts w:ascii="Arial" w:hAnsi="Arial" w:cs="Arial"/>
                <w:color w:val="000000" w:themeColor="text1"/>
                <w:szCs w:val="20"/>
                <w:lang w:val="en-GB"/>
              </w:rPr>
            </w:pPr>
          </w:p>
        </w:tc>
        <w:tc>
          <w:tcPr>
            <w:tcW w:w="1638" w:type="dxa"/>
          </w:tcPr>
          <w:p w14:paraId="0FF3297F" w14:textId="77777777" w:rsidR="00400DD3" w:rsidRPr="001812EF" w:rsidRDefault="00400DD3" w:rsidP="001812EF">
            <w:pPr>
              <w:spacing w:line="240" w:lineRule="auto"/>
              <w:ind w:right="-72"/>
              <w:jc w:val="right"/>
              <w:rPr>
                <w:rFonts w:ascii="Arial" w:hAnsi="Arial" w:cs="Arial"/>
                <w:color w:val="000000" w:themeColor="text1"/>
                <w:szCs w:val="20"/>
                <w:lang w:val="en-GB"/>
              </w:rPr>
            </w:pPr>
          </w:p>
        </w:tc>
      </w:tr>
      <w:tr w:rsidR="00513204" w:rsidRPr="001812EF" w14:paraId="7ACE91E6" w14:textId="77777777" w:rsidTr="001812EF">
        <w:trPr>
          <w:trHeight w:val="20"/>
        </w:trPr>
        <w:tc>
          <w:tcPr>
            <w:tcW w:w="4158" w:type="dxa"/>
          </w:tcPr>
          <w:p w14:paraId="30607A8E" w14:textId="61C030AB" w:rsidR="00513204" w:rsidRPr="001812EF" w:rsidRDefault="00513204" w:rsidP="001812EF">
            <w:pPr>
              <w:spacing w:line="240" w:lineRule="auto"/>
              <w:rPr>
                <w:rFonts w:ascii="Arial" w:eastAsia="Cordia New" w:hAnsi="Arial" w:cs="Arial"/>
                <w:b/>
                <w:bCs/>
                <w:color w:val="000000" w:themeColor="text1"/>
                <w:spacing w:val="-6"/>
                <w:szCs w:val="20"/>
                <w:lang w:val="en-GB"/>
              </w:rPr>
            </w:pPr>
            <w:r w:rsidRPr="001812EF">
              <w:rPr>
                <w:rFonts w:ascii="Arial" w:eastAsia="Cordia New" w:hAnsi="Arial" w:cs="Arial"/>
                <w:color w:val="000000" w:themeColor="text1"/>
                <w:szCs w:val="20"/>
                <w:lang w:val="en-GB"/>
              </w:rPr>
              <w:t>Loss before income tax for the period</w:t>
            </w:r>
          </w:p>
        </w:tc>
        <w:tc>
          <w:tcPr>
            <w:tcW w:w="2160" w:type="dxa"/>
          </w:tcPr>
          <w:p w14:paraId="004A72D4" w14:textId="02509B94" w:rsidR="00513204" w:rsidRPr="001812EF" w:rsidRDefault="00513204" w:rsidP="001812EF">
            <w:pPr>
              <w:spacing w:line="240" w:lineRule="auto"/>
              <w:ind w:right="-72"/>
              <w:jc w:val="right"/>
              <w:rPr>
                <w:rFonts w:ascii="Arial" w:hAnsi="Arial" w:cs="Arial"/>
                <w:color w:val="000000" w:themeColor="text1"/>
                <w:szCs w:val="20"/>
                <w:lang w:val="en-GB"/>
              </w:rPr>
            </w:pPr>
            <w:r w:rsidRPr="001812EF">
              <w:rPr>
                <w:rFonts w:ascii="Arial" w:hAnsi="Arial" w:cs="Arial"/>
                <w:szCs w:val="20"/>
              </w:rPr>
              <w:t>(</w:t>
            </w:r>
            <w:r w:rsidR="0088342D" w:rsidRPr="001812EF">
              <w:rPr>
                <w:rFonts w:ascii="Arial" w:hAnsi="Arial" w:cs="Arial"/>
                <w:szCs w:val="20"/>
              </w:rPr>
              <w:t>80,531</w:t>
            </w:r>
            <w:r w:rsidRPr="001812EF">
              <w:rPr>
                <w:rFonts w:ascii="Arial" w:hAnsi="Arial" w:cs="Arial"/>
                <w:szCs w:val="20"/>
              </w:rPr>
              <w:t>)</w:t>
            </w:r>
          </w:p>
        </w:tc>
        <w:tc>
          <w:tcPr>
            <w:tcW w:w="1620" w:type="dxa"/>
          </w:tcPr>
          <w:p w14:paraId="54A05755" w14:textId="4F9779F1" w:rsidR="00513204" w:rsidRPr="001812EF" w:rsidRDefault="00373BD2" w:rsidP="001812EF">
            <w:pPr>
              <w:spacing w:line="240" w:lineRule="auto"/>
              <w:ind w:right="-72"/>
              <w:jc w:val="right"/>
              <w:rPr>
                <w:rFonts w:ascii="Arial" w:hAnsi="Arial" w:cs="Arial"/>
                <w:color w:val="000000" w:themeColor="text1"/>
                <w:szCs w:val="20"/>
                <w:lang w:val="en-GB"/>
              </w:rPr>
            </w:pPr>
            <w:r w:rsidRPr="001812EF">
              <w:rPr>
                <w:rFonts w:ascii="Arial" w:hAnsi="Arial" w:cs="Arial"/>
                <w:color w:val="000000" w:themeColor="text1"/>
                <w:szCs w:val="20"/>
                <w:lang w:val="en-GB"/>
              </w:rPr>
              <w:t>(2,891)</w:t>
            </w:r>
          </w:p>
        </w:tc>
        <w:tc>
          <w:tcPr>
            <w:tcW w:w="1638" w:type="dxa"/>
          </w:tcPr>
          <w:p w14:paraId="2643317F" w14:textId="7C7B01AB" w:rsidR="00513204" w:rsidRPr="001812EF" w:rsidRDefault="00513204" w:rsidP="001812EF">
            <w:pPr>
              <w:spacing w:line="240" w:lineRule="auto"/>
              <w:ind w:right="-72"/>
              <w:jc w:val="right"/>
              <w:rPr>
                <w:rFonts w:ascii="Arial" w:hAnsi="Arial" w:cs="Arial"/>
                <w:color w:val="000000" w:themeColor="text1"/>
                <w:szCs w:val="20"/>
                <w:lang w:val="en-GB"/>
              </w:rPr>
            </w:pPr>
            <w:r w:rsidRPr="001812EF">
              <w:rPr>
                <w:rFonts w:ascii="Arial" w:hAnsi="Arial" w:cs="Arial"/>
                <w:szCs w:val="20"/>
              </w:rPr>
              <w:t>(</w:t>
            </w:r>
            <w:r w:rsidR="003842B2" w:rsidRPr="001812EF">
              <w:rPr>
                <w:rFonts w:ascii="Arial" w:hAnsi="Arial" w:cs="Arial"/>
                <w:szCs w:val="20"/>
              </w:rPr>
              <w:t>83,422</w:t>
            </w:r>
            <w:r w:rsidRPr="001812EF">
              <w:rPr>
                <w:rFonts w:ascii="Arial" w:hAnsi="Arial" w:cs="Arial"/>
                <w:szCs w:val="20"/>
              </w:rPr>
              <w:t>)</w:t>
            </w:r>
          </w:p>
        </w:tc>
      </w:tr>
      <w:tr w:rsidR="00513204" w:rsidRPr="00645D2E" w14:paraId="5C59722D" w14:textId="77777777" w:rsidTr="001812EF">
        <w:trPr>
          <w:trHeight w:val="20"/>
        </w:trPr>
        <w:tc>
          <w:tcPr>
            <w:tcW w:w="4158" w:type="dxa"/>
          </w:tcPr>
          <w:p w14:paraId="6E7E10D5" w14:textId="77777777" w:rsidR="00513204" w:rsidRPr="00645D2E" w:rsidRDefault="00513204" w:rsidP="001812E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Adjustments to reconcile loss</w:t>
            </w:r>
          </w:p>
          <w:p w14:paraId="79226555" w14:textId="1F2E9965" w:rsidR="00513204" w:rsidRPr="00645D2E" w:rsidRDefault="00513204" w:rsidP="001812E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before income tax to net cash </w:t>
            </w:r>
            <w:r w:rsidRPr="00645D2E">
              <w:rPr>
                <w:rFonts w:ascii="Arial" w:eastAsia="Cordia New" w:hAnsi="Arial" w:cs="Arial"/>
                <w:color w:val="000000" w:themeColor="text1"/>
                <w:szCs w:val="20"/>
                <w:lang w:val="en-GB"/>
              </w:rPr>
              <w:br/>
              <w:t xml:space="preserve">   generated from operations:</w:t>
            </w:r>
          </w:p>
        </w:tc>
        <w:tc>
          <w:tcPr>
            <w:tcW w:w="2160" w:type="dxa"/>
          </w:tcPr>
          <w:p w14:paraId="37965CD9" w14:textId="77777777" w:rsidR="00513204" w:rsidRPr="00645D2E" w:rsidRDefault="00513204" w:rsidP="001812EF">
            <w:pPr>
              <w:spacing w:line="240" w:lineRule="auto"/>
              <w:ind w:right="-72"/>
              <w:jc w:val="right"/>
              <w:rPr>
                <w:rFonts w:ascii="Arial" w:hAnsi="Arial" w:cs="Arial"/>
                <w:color w:val="000000" w:themeColor="text1"/>
                <w:szCs w:val="20"/>
                <w:lang w:val="en-GB"/>
              </w:rPr>
            </w:pPr>
          </w:p>
        </w:tc>
        <w:tc>
          <w:tcPr>
            <w:tcW w:w="1620" w:type="dxa"/>
          </w:tcPr>
          <w:p w14:paraId="01A13962" w14:textId="77777777" w:rsidR="00513204" w:rsidRPr="00645D2E" w:rsidRDefault="00513204" w:rsidP="001812EF">
            <w:pPr>
              <w:spacing w:line="240" w:lineRule="auto"/>
              <w:ind w:right="-72"/>
              <w:jc w:val="right"/>
              <w:rPr>
                <w:rFonts w:ascii="Arial" w:hAnsi="Arial" w:cs="Arial"/>
                <w:color w:val="000000" w:themeColor="text1"/>
                <w:szCs w:val="20"/>
                <w:lang w:val="en-GB"/>
              </w:rPr>
            </w:pPr>
          </w:p>
        </w:tc>
        <w:tc>
          <w:tcPr>
            <w:tcW w:w="1638" w:type="dxa"/>
          </w:tcPr>
          <w:p w14:paraId="21232544" w14:textId="77777777" w:rsidR="00513204" w:rsidRPr="00645D2E" w:rsidRDefault="00513204" w:rsidP="001812EF">
            <w:pPr>
              <w:spacing w:line="240" w:lineRule="auto"/>
              <w:ind w:right="-72"/>
              <w:jc w:val="right"/>
              <w:rPr>
                <w:rFonts w:ascii="Arial" w:hAnsi="Arial" w:cs="Arial"/>
                <w:color w:val="000000" w:themeColor="text1"/>
                <w:szCs w:val="20"/>
                <w:lang w:val="en-GB"/>
              </w:rPr>
            </w:pPr>
          </w:p>
        </w:tc>
      </w:tr>
      <w:tr w:rsidR="00513204" w:rsidRPr="00645D2E" w14:paraId="27F05D88" w14:textId="77777777" w:rsidTr="001812EF">
        <w:trPr>
          <w:trHeight w:val="20"/>
        </w:trPr>
        <w:tc>
          <w:tcPr>
            <w:tcW w:w="4158" w:type="dxa"/>
          </w:tcPr>
          <w:p w14:paraId="4823C50A" w14:textId="6E81C026" w:rsidR="00513204" w:rsidRPr="00645D2E" w:rsidRDefault="005011B6" w:rsidP="001812E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w:t>
            </w:r>
            <w:r w:rsidR="00513204" w:rsidRPr="00645D2E">
              <w:rPr>
                <w:rFonts w:ascii="Arial" w:eastAsia="Cordia New" w:hAnsi="Arial" w:cs="Arial"/>
                <w:color w:val="000000" w:themeColor="text1"/>
                <w:szCs w:val="20"/>
                <w:lang w:val="en-GB"/>
              </w:rPr>
              <w:t>- Depreciation and amortisation</w:t>
            </w:r>
          </w:p>
        </w:tc>
        <w:tc>
          <w:tcPr>
            <w:tcW w:w="2160" w:type="dxa"/>
          </w:tcPr>
          <w:p w14:paraId="1F4ADBDD" w14:textId="29B27F42" w:rsidR="00513204" w:rsidRPr="00645D2E" w:rsidRDefault="007F66EF"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89,166</w:t>
            </w:r>
          </w:p>
        </w:tc>
        <w:tc>
          <w:tcPr>
            <w:tcW w:w="1620" w:type="dxa"/>
          </w:tcPr>
          <w:p w14:paraId="04665234" w14:textId="29D91EC0" w:rsidR="00513204" w:rsidRPr="00645D2E" w:rsidRDefault="00513204" w:rsidP="001812EF">
            <w:pPr>
              <w:spacing w:line="240" w:lineRule="auto"/>
              <w:ind w:right="-72"/>
              <w:jc w:val="right"/>
              <w:rPr>
                <w:rFonts w:ascii="Arial" w:hAnsi="Arial" w:cs="Arial"/>
                <w:color w:val="000000" w:themeColor="text1"/>
                <w:szCs w:val="20"/>
                <w:lang w:val="en-GB"/>
              </w:rPr>
            </w:pPr>
            <w:r w:rsidRPr="00645D2E">
              <w:rPr>
                <w:rFonts w:ascii="Arial" w:hAnsi="Arial" w:cs="Arial"/>
              </w:rPr>
              <w:t>(</w:t>
            </w:r>
            <w:r w:rsidR="005B020A">
              <w:rPr>
                <w:rFonts w:ascii="Arial" w:hAnsi="Arial" w:cs="Arial"/>
              </w:rPr>
              <w:t>10,119</w:t>
            </w:r>
            <w:r w:rsidRPr="00645D2E">
              <w:rPr>
                <w:rFonts w:ascii="Arial" w:hAnsi="Arial" w:cs="Arial"/>
              </w:rPr>
              <w:t>)</w:t>
            </w:r>
          </w:p>
        </w:tc>
        <w:tc>
          <w:tcPr>
            <w:tcW w:w="1638" w:type="dxa"/>
          </w:tcPr>
          <w:p w14:paraId="646C406C" w14:textId="2A62C939" w:rsidR="00513204" w:rsidRPr="00645D2E" w:rsidRDefault="001B7299"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79,047</w:t>
            </w:r>
          </w:p>
        </w:tc>
      </w:tr>
      <w:tr w:rsidR="00513204" w:rsidRPr="00645D2E" w14:paraId="5C97DF10" w14:textId="77777777" w:rsidTr="001812EF">
        <w:trPr>
          <w:trHeight w:val="20"/>
        </w:trPr>
        <w:tc>
          <w:tcPr>
            <w:tcW w:w="4158" w:type="dxa"/>
          </w:tcPr>
          <w:p w14:paraId="101C0AEE" w14:textId="77777777" w:rsidR="005D4D79" w:rsidRDefault="005011B6" w:rsidP="001812EF">
            <w:pPr>
              <w:spacing w:line="240" w:lineRule="auto"/>
              <w:ind w:left="284" w:hanging="284"/>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w:t>
            </w:r>
            <w:r w:rsidR="00513204" w:rsidRPr="00645D2E">
              <w:rPr>
                <w:rFonts w:ascii="Arial" w:eastAsia="Cordia New" w:hAnsi="Arial" w:cs="Arial"/>
                <w:color w:val="000000" w:themeColor="text1"/>
                <w:szCs w:val="20"/>
                <w:cs/>
                <w:lang w:val="en-GB"/>
              </w:rPr>
              <w:t xml:space="preserve">- </w:t>
            </w:r>
            <w:r w:rsidR="00513204" w:rsidRPr="00645D2E">
              <w:rPr>
                <w:rFonts w:ascii="Arial" w:eastAsia="Cordia New" w:hAnsi="Arial" w:cs="Arial"/>
                <w:color w:val="000000" w:themeColor="text1"/>
                <w:szCs w:val="20"/>
                <w:lang w:val="en-GB"/>
              </w:rPr>
              <w:t xml:space="preserve">Loss on remeasurement of </w:t>
            </w:r>
          </w:p>
          <w:p w14:paraId="3FDC2BDC" w14:textId="50140E72" w:rsidR="00513204" w:rsidRPr="00645D2E" w:rsidRDefault="007E01D7" w:rsidP="001812EF">
            <w:pPr>
              <w:spacing w:line="240" w:lineRule="auto"/>
              <w:ind w:left="284" w:hanging="14"/>
              <w:rPr>
                <w:rFonts w:ascii="Arial" w:eastAsia="Cordia New" w:hAnsi="Arial" w:cs="Arial"/>
                <w:color w:val="000000" w:themeColor="text1"/>
                <w:szCs w:val="20"/>
                <w:lang w:val="en-GB"/>
              </w:rPr>
            </w:pPr>
            <w:r>
              <w:rPr>
                <w:rFonts w:ascii="Arial" w:eastAsia="Cordia New" w:hAnsi="Arial" w:cs="Arial"/>
                <w:color w:val="000000" w:themeColor="text1"/>
                <w:szCs w:val="20"/>
                <w:lang w:val="en-GB"/>
              </w:rPr>
              <w:t xml:space="preserve">   </w:t>
            </w:r>
            <w:r w:rsidR="00AD74E9">
              <w:rPr>
                <w:rFonts w:ascii="Arial" w:eastAsia="Cordia New" w:hAnsi="Arial" w:cs="Arial"/>
                <w:color w:val="000000" w:themeColor="text1"/>
                <w:szCs w:val="20"/>
                <w:lang w:val="en-GB"/>
              </w:rPr>
              <w:t>f</w:t>
            </w:r>
            <w:r w:rsidR="00513204" w:rsidRPr="00645D2E">
              <w:rPr>
                <w:rFonts w:ascii="Arial" w:eastAsia="Cordia New" w:hAnsi="Arial" w:cs="Arial"/>
                <w:color w:val="000000" w:themeColor="text1"/>
                <w:szCs w:val="20"/>
                <w:lang w:val="en-GB"/>
              </w:rPr>
              <w:t>inance</w:t>
            </w:r>
            <w:r w:rsidR="00992B8A" w:rsidRPr="00645D2E">
              <w:rPr>
                <w:rFonts w:ascii="Arial" w:eastAsia="Cordia New" w:hAnsi="Arial" w:cs="Arial"/>
                <w:color w:val="000000" w:themeColor="text1"/>
                <w:szCs w:val="20"/>
                <w:lang w:val="en-GB"/>
              </w:rPr>
              <w:t xml:space="preserve"> </w:t>
            </w:r>
            <w:r w:rsidR="00513204" w:rsidRPr="00645D2E">
              <w:rPr>
                <w:rFonts w:ascii="Arial" w:eastAsia="Cordia New" w:hAnsi="Arial" w:cs="Arial"/>
                <w:color w:val="000000" w:themeColor="text1"/>
                <w:szCs w:val="20"/>
                <w:lang w:val="en-GB"/>
              </w:rPr>
              <w:t>lease receivables</w:t>
            </w:r>
          </w:p>
        </w:tc>
        <w:tc>
          <w:tcPr>
            <w:tcW w:w="2160" w:type="dxa"/>
            <w:vAlign w:val="bottom"/>
          </w:tcPr>
          <w:p w14:paraId="7C8B6BBD" w14:textId="1C153786" w:rsidR="00513204" w:rsidRPr="00645D2E" w:rsidRDefault="00513204" w:rsidP="001812EF">
            <w:pPr>
              <w:spacing w:line="240" w:lineRule="auto"/>
              <w:ind w:right="-72"/>
              <w:jc w:val="right"/>
              <w:rPr>
                <w:rFonts w:ascii="Arial" w:hAnsi="Arial" w:cs="Arial"/>
                <w:color w:val="000000" w:themeColor="text1"/>
                <w:szCs w:val="20"/>
                <w:lang w:val="en-GB"/>
              </w:rPr>
            </w:pPr>
            <w:r w:rsidRPr="00645D2E">
              <w:rPr>
                <w:rFonts w:ascii="Arial" w:hAnsi="Arial" w:cs="Arial"/>
              </w:rPr>
              <w:t>-</w:t>
            </w:r>
          </w:p>
        </w:tc>
        <w:tc>
          <w:tcPr>
            <w:tcW w:w="1620" w:type="dxa"/>
            <w:vAlign w:val="bottom"/>
          </w:tcPr>
          <w:p w14:paraId="259F5662" w14:textId="3B6DD609" w:rsidR="00513204" w:rsidRPr="00645D2E" w:rsidRDefault="00880930"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11,639</w:t>
            </w:r>
          </w:p>
        </w:tc>
        <w:tc>
          <w:tcPr>
            <w:tcW w:w="1638" w:type="dxa"/>
            <w:vAlign w:val="bottom"/>
          </w:tcPr>
          <w:p w14:paraId="6CC1A9B1" w14:textId="43A479E1" w:rsidR="00513204" w:rsidRPr="00645D2E" w:rsidRDefault="003F53DF"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11,639</w:t>
            </w:r>
          </w:p>
        </w:tc>
      </w:tr>
      <w:tr w:rsidR="00513204" w:rsidRPr="00645D2E" w14:paraId="333C7ACB" w14:textId="77777777" w:rsidTr="001812EF">
        <w:trPr>
          <w:trHeight w:val="20"/>
        </w:trPr>
        <w:tc>
          <w:tcPr>
            <w:tcW w:w="4158" w:type="dxa"/>
          </w:tcPr>
          <w:p w14:paraId="071D7071" w14:textId="0303A996" w:rsidR="00513204" w:rsidRPr="00645D2E" w:rsidRDefault="005011B6" w:rsidP="001812E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w:t>
            </w:r>
            <w:r w:rsidR="00513204" w:rsidRPr="00645D2E">
              <w:rPr>
                <w:rFonts w:ascii="Arial" w:eastAsia="Cordia New" w:hAnsi="Arial" w:cs="Arial"/>
                <w:color w:val="000000" w:themeColor="text1"/>
                <w:szCs w:val="20"/>
                <w:lang w:val="en-GB"/>
              </w:rPr>
              <w:t xml:space="preserve">- Interest income </w:t>
            </w:r>
          </w:p>
        </w:tc>
        <w:tc>
          <w:tcPr>
            <w:tcW w:w="2160" w:type="dxa"/>
          </w:tcPr>
          <w:p w14:paraId="0F6F6530" w14:textId="34C1504C" w:rsidR="00513204" w:rsidRPr="00645D2E" w:rsidRDefault="00513204" w:rsidP="001812EF">
            <w:pPr>
              <w:spacing w:line="240" w:lineRule="auto"/>
              <w:ind w:right="-72"/>
              <w:jc w:val="right"/>
              <w:rPr>
                <w:rFonts w:ascii="Arial" w:hAnsi="Arial" w:cs="Arial"/>
                <w:color w:val="000000" w:themeColor="text1"/>
                <w:szCs w:val="20"/>
                <w:lang w:val="en-GB"/>
              </w:rPr>
            </w:pPr>
            <w:r w:rsidRPr="00645D2E">
              <w:rPr>
                <w:rFonts w:ascii="Arial" w:hAnsi="Arial" w:cs="Arial"/>
              </w:rPr>
              <w:t>(</w:t>
            </w:r>
            <w:r w:rsidR="009753F7">
              <w:rPr>
                <w:rFonts w:ascii="Arial" w:hAnsi="Arial" w:cs="Arial"/>
              </w:rPr>
              <w:t>959</w:t>
            </w:r>
            <w:r w:rsidRPr="00645D2E">
              <w:rPr>
                <w:rFonts w:ascii="Arial" w:hAnsi="Arial" w:cs="Arial"/>
              </w:rPr>
              <w:t>)</w:t>
            </w:r>
          </w:p>
        </w:tc>
        <w:tc>
          <w:tcPr>
            <w:tcW w:w="1620" w:type="dxa"/>
          </w:tcPr>
          <w:p w14:paraId="1C6002A6" w14:textId="0A815844" w:rsidR="00513204" w:rsidRPr="00645D2E" w:rsidRDefault="00513204" w:rsidP="001812EF">
            <w:pPr>
              <w:spacing w:line="240" w:lineRule="auto"/>
              <w:ind w:right="-72"/>
              <w:jc w:val="right"/>
              <w:rPr>
                <w:rFonts w:ascii="Arial" w:hAnsi="Arial" w:cs="Arial"/>
                <w:color w:val="000000" w:themeColor="text1"/>
                <w:szCs w:val="20"/>
                <w:lang w:val="en-GB"/>
              </w:rPr>
            </w:pPr>
            <w:r w:rsidRPr="00645D2E">
              <w:rPr>
                <w:rFonts w:ascii="Arial" w:hAnsi="Arial" w:cs="Arial"/>
              </w:rPr>
              <w:t>(</w:t>
            </w:r>
            <w:r w:rsidR="00D8704A">
              <w:rPr>
                <w:rFonts w:ascii="Arial" w:hAnsi="Arial" w:cs="Arial"/>
              </w:rPr>
              <w:t>25,958</w:t>
            </w:r>
            <w:r w:rsidRPr="00645D2E">
              <w:rPr>
                <w:rFonts w:ascii="Arial" w:hAnsi="Arial" w:cs="Arial"/>
              </w:rPr>
              <w:t>)</w:t>
            </w:r>
          </w:p>
        </w:tc>
        <w:tc>
          <w:tcPr>
            <w:tcW w:w="1638" w:type="dxa"/>
          </w:tcPr>
          <w:p w14:paraId="2A5252BA" w14:textId="145BCAC9" w:rsidR="00513204" w:rsidRPr="00645D2E" w:rsidRDefault="00513204" w:rsidP="001812EF">
            <w:pPr>
              <w:spacing w:line="240" w:lineRule="auto"/>
              <w:ind w:right="-72"/>
              <w:jc w:val="right"/>
              <w:rPr>
                <w:rFonts w:ascii="Arial" w:hAnsi="Arial" w:cs="Arial"/>
                <w:color w:val="000000" w:themeColor="text1"/>
                <w:szCs w:val="20"/>
                <w:lang w:val="en-GB"/>
              </w:rPr>
            </w:pPr>
            <w:r w:rsidRPr="00645D2E">
              <w:rPr>
                <w:rFonts w:ascii="Arial" w:hAnsi="Arial" w:cs="Arial"/>
              </w:rPr>
              <w:t>(</w:t>
            </w:r>
            <w:r w:rsidR="001A6555">
              <w:rPr>
                <w:rFonts w:ascii="Arial" w:hAnsi="Arial" w:cs="Arial"/>
              </w:rPr>
              <w:t>26</w:t>
            </w:r>
            <w:r w:rsidRPr="00645D2E">
              <w:rPr>
                <w:rFonts w:ascii="Arial" w:hAnsi="Arial" w:cs="Arial"/>
              </w:rPr>
              <w:t>,</w:t>
            </w:r>
            <w:r w:rsidR="001A6555">
              <w:rPr>
                <w:rFonts w:ascii="Arial" w:hAnsi="Arial" w:cs="Arial"/>
              </w:rPr>
              <w:t>917</w:t>
            </w:r>
            <w:r w:rsidRPr="00645D2E">
              <w:rPr>
                <w:rFonts w:ascii="Arial" w:hAnsi="Arial" w:cs="Arial"/>
              </w:rPr>
              <w:t>)</w:t>
            </w:r>
          </w:p>
        </w:tc>
      </w:tr>
      <w:tr w:rsidR="00513204" w:rsidRPr="00645D2E" w14:paraId="383E2512" w14:textId="77777777" w:rsidTr="001812EF">
        <w:trPr>
          <w:trHeight w:val="20"/>
        </w:trPr>
        <w:tc>
          <w:tcPr>
            <w:tcW w:w="4158" w:type="dxa"/>
          </w:tcPr>
          <w:p w14:paraId="4E95ADFC" w14:textId="45C8B4E5" w:rsidR="00513204" w:rsidRPr="00645D2E" w:rsidRDefault="005011B6" w:rsidP="001812E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w:t>
            </w:r>
            <w:r w:rsidR="00513204" w:rsidRPr="00645D2E">
              <w:rPr>
                <w:rFonts w:ascii="Arial" w:eastAsia="Cordia New" w:hAnsi="Arial" w:cs="Arial"/>
                <w:color w:val="000000" w:themeColor="text1"/>
                <w:szCs w:val="20"/>
                <w:lang w:val="en-GB"/>
              </w:rPr>
              <w:t xml:space="preserve">- </w:t>
            </w:r>
            <w:r w:rsidR="001366ED">
              <w:rPr>
                <w:rFonts w:ascii="Arial" w:eastAsia="Cordia New" w:hAnsi="Arial" w:cs="Arial"/>
                <w:color w:val="000000" w:themeColor="text1"/>
                <w:szCs w:val="20"/>
                <w:lang w:val="en-GB"/>
              </w:rPr>
              <w:t>Finance cost</w:t>
            </w:r>
            <w:r w:rsidR="00BE7A6C">
              <w:rPr>
                <w:rFonts w:ascii="Arial" w:eastAsia="Cordia New" w:hAnsi="Arial" w:cs="Arial"/>
                <w:color w:val="000000" w:themeColor="text1"/>
                <w:szCs w:val="20"/>
                <w:lang w:val="en-GB"/>
              </w:rPr>
              <w:t>s</w:t>
            </w:r>
          </w:p>
        </w:tc>
        <w:tc>
          <w:tcPr>
            <w:tcW w:w="2160" w:type="dxa"/>
          </w:tcPr>
          <w:p w14:paraId="5F408AFD" w14:textId="5F3E81C4" w:rsidR="00513204" w:rsidRPr="00645D2E" w:rsidRDefault="0027632D"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11,275</w:t>
            </w:r>
          </w:p>
        </w:tc>
        <w:tc>
          <w:tcPr>
            <w:tcW w:w="1620" w:type="dxa"/>
          </w:tcPr>
          <w:p w14:paraId="6F595789" w14:textId="0302A912" w:rsidR="00513204" w:rsidRPr="00645D2E" w:rsidRDefault="009A168E"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(11)</w:t>
            </w:r>
          </w:p>
        </w:tc>
        <w:tc>
          <w:tcPr>
            <w:tcW w:w="1638" w:type="dxa"/>
          </w:tcPr>
          <w:p w14:paraId="51800B4B" w14:textId="7CF788D3" w:rsidR="00513204" w:rsidRPr="00645D2E" w:rsidRDefault="00C50E5E"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lang w:val="en-GB"/>
              </w:rPr>
              <w:t>11,264</w:t>
            </w:r>
          </w:p>
        </w:tc>
      </w:tr>
      <w:tr w:rsidR="00967260" w:rsidRPr="00645D2E" w14:paraId="4F250033" w14:textId="77777777" w:rsidTr="001812EF">
        <w:trPr>
          <w:trHeight w:val="20"/>
        </w:trPr>
        <w:tc>
          <w:tcPr>
            <w:tcW w:w="4158" w:type="dxa"/>
          </w:tcPr>
          <w:p w14:paraId="673BEAFD" w14:textId="5ED04C14" w:rsidR="00967260" w:rsidRPr="00645D2E" w:rsidRDefault="00967260" w:rsidP="001812EF">
            <w:pPr>
              <w:spacing w:line="240" w:lineRule="auto"/>
              <w:rPr>
                <w:rFonts w:ascii="Arial" w:eastAsia="Cordia New" w:hAnsi="Arial" w:cs="Arial"/>
                <w:color w:val="000000" w:themeColor="text1"/>
                <w:szCs w:val="20"/>
                <w:lang w:val="en-GB"/>
              </w:rPr>
            </w:pPr>
            <w:r w:rsidRPr="00967260">
              <w:rPr>
                <w:rFonts w:ascii="Arial" w:eastAsia="Cordia New" w:hAnsi="Arial" w:cs="Arial"/>
                <w:color w:val="000000" w:themeColor="text1"/>
                <w:szCs w:val="20"/>
                <w:lang w:val="en-GB"/>
              </w:rPr>
              <w:t>Changes in operating assets and liabilities:</w:t>
            </w:r>
          </w:p>
        </w:tc>
        <w:tc>
          <w:tcPr>
            <w:tcW w:w="2160" w:type="dxa"/>
            <w:vAlign w:val="bottom"/>
          </w:tcPr>
          <w:p w14:paraId="00B2D03E" w14:textId="77777777" w:rsidR="00967260" w:rsidRPr="00645D2E" w:rsidRDefault="00967260" w:rsidP="001812EF">
            <w:pPr>
              <w:spacing w:line="240" w:lineRule="auto"/>
              <w:ind w:right="-72"/>
              <w:jc w:val="right"/>
              <w:rPr>
                <w:rFonts w:ascii="Arial" w:hAnsi="Arial" w:cs="Arial"/>
                <w:color w:val="000000" w:themeColor="text1"/>
                <w:szCs w:val="20"/>
                <w:lang w:val="en-GB"/>
              </w:rPr>
            </w:pPr>
          </w:p>
        </w:tc>
        <w:tc>
          <w:tcPr>
            <w:tcW w:w="1620" w:type="dxa"/>
            <w:vAlign w:val="bottom"/>
          </w:tcPr>
          <w:p w14:paraId="66EB9650" w14:textId="77777777" w:rsidR="00967260" w:rsidRPr="00645D2E" w:rsidRDefault="00967260" w:rsidP="001812EF">
            <w:pPr>
              <w:spacing w:line="240" w:lineRule="auto"/>
              <w:ind w:right="-72"/>
              <w:jc w:val="right"/>
              <w:rPr>
                <w:rFonts w:ascii="Arial" w:hAnsi="Arial" w:cs="Arial"/>
                <w:color w:val="000000" w:themeColor="text1"/>
                <w:szCs w:val="20"/>
                <w:lang w:val="en-GB"/>
              </w:rPr>
            </w:pPr>
          </w:p>
        </w:tc>
        <w:tc>
          <w:tcPr>
            <w:tcW w:w="1638" w:type="dxa"/>
            <w:vAlign w:val="bottom"/>
          </w:tcPr>
          <w:p w14:paraId="76F27951" w14:textId="77777777" w:rsidR="00967260" w:rsidRPr="00645D2E" w:rsidRDefault="00967260" w:rsidP="001812EF">
            <w:pPr>
              <w:spacing w:line="240" w:lineRule="auto"/>
              <w:ind w:right="-72"/>
              <w:jc w:val="right"/>
              <w:rPr>
                <w:rFonts w:ascii="Arial" w:hAnsi="Arial" w:cs="Arial"/>
                <w:color w:val="000000" w:themeColor="text1"/>
                <w:szCs w:val="20"/>
                <w:lang w:val="en-GB"/>
              </w:rPr>
            </w:pPr>
          </w:p>
        </w:tc>
      </w:tr>
      <w:tr w:rsidR="00967260" w:rsidRPr="00645D2E" w14:paraId="76C5CEA3" w14:textId="77777777" w:rsidTr="001812EF">
        <w:trPr>
          <w:trHeight w:val="20"/>
        </w:trPr>
        <w:tc>
          <w:tcPr>
            <w:tcW w:w="4158" w:type="dxa"/>
          </w:tcPr>
          <w:p w14:paraId="486DE98A" w14:textId="5666529E" w:rsidR="00967260" w:rsidRPr="00645D2E" w:rsidRDefault="005011B6" w:rsidP="001812EF">
            <w:pPr>
              <w:spacing w:line="240" w:lineRule="auto"/>
              <w:rPr>
                <w:rFonts w:ascii="Arial" w:eastAsia="Cordia New" w:hAnsi="Arial" w:cs="Arial"/>
                <w:color w:val="000000" w:themeColor="text1"/>
                <w:szCs w:val="20"/>
                <w:lang w:val="en-GB"/>
              </w:rPr>
            </w:pPr>
            <w:r w:rsidRPr="00645D2E">
              <w:rPr>
                <w:rFonts w:ascii="Arial" w:eastAsia="Cordia New" w:hAnsi="Arial" w:cs="Arial"/>
                <w:color w:val="000000" w:themeColor="text1"/>
                <w:szCs w:val="20"/>
                <w:lang w:val="en-GB"/>
              </w:rPr>
              <w:t xml:space="preserve">   </w:t>
            </w:r>
            <w:r w:rsidR="006F4572">
              <w:rPr>
                <w:rFonts w:ascii="Arial" w:eastAsia="Cordia New" w:hAnsi="Arial" w:cs="Arial"/>
                <w:color w:val="000000" w:themeColor="text1"/>
                <w:szCs w:val="20"/>
                <w:lang w:val="en-GB"/>
              </w:rPr>
              <w:t xml:space="preserve">- </w:t>
            </w:r>
            <w:r w:rsidR="006F4572" w:rsidRPr="006F4572">
              <w:rPr>
                <w:rFonts w:ascii="Arial" w:eastAsia="Cordia New" w:hAnsi="Arial" w:cs="Arial"/>
                <w:color w:val="000000" w:themeColor="text1"/>
                <w:szCs w:val="20"/>
                <w:lang w:val="en-GB"/>
              </w:rPr>
              <w:t>Trade and other current payables</w:t>
            </w:r>
          </w:p>
        </w:tc>
        <w:tc>
          <w:tcPr>
            <w:tcW w:w="2160" w:type="dxa"/>
            <w:vAlign w:val="bottom"/>
          </w:tcPr>
          <w:p w14:paraId="3BA53C8F" w14:textId="22D621A4" w:rsidR="00967260" w:rsidRPr="00645D2E" w:rsidRDefault="00E90DF8"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szCs w:val="20"/>
                <w:lang w:val="en-GB"/>
              </w:rPr>
              <w:t>9,147</w:t>
            </w:r>
          </w:p>
        </w:tc>
        <w:tc>
          <w:tcPr>
            <w:tcW w:w="1620" w:type="dxa"/>
            <w:vAlign w:val="bottom"/>
          </w:tcPr>
          <w:p w14:paraId="4D11033B" w14:textId="25D1688B" w:rsidR="00967260" w:rsidRPr="00645D2E" w:rsidRDefault="00E90DF8"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szCs w:val="20"/>
                <w:lang w:val="en-GB"/>
              </w:rPr>
              <w:t>6,436</w:t>
            </w:r>
          </w:p>
        </w:tc>
        <w:tc>
          <w:tcPr>
            <w:tcW w:w="1638" w:type="dxa"/>
            <w:vAlign w:val="bottom"/>
          </w:tcPr>
          <w:p w14:paraId="20B5BAA3" w14:textId="4E77D485" w:rsidR="00967260" w:rsidRPr="00645D2E" w:rsidRDefault="00E90DF8" w:rsidP="001812EF">
            <w:pPr>
              <w:spacing w:line="240" w:lineRule="auto"/>
              <w:ind w:right="-72"/>
              <w:jc w:val="right"/>
              <w:rPr>
                <w:rFonts w:ascii="Arial" w:hAnsi="Arial" w:cs="Arial"/>
                <w:color w:val="000000" w:themeColor="text1"/>
                <w:szCs w:val="20"/>
                <w:lang w:val="en-GB"/>
              </w:rPr>
            </w:pPr>
            <w:r>
              <w:rPr>
                <w:rFonts w:ascii="Arial" w:hAnsi="Arial" w:cs="Arial"/>
                <w:color w:val="000000" w:themeColor="text1"/>
                <w:szCs w:val="20"/>
                <w:lang w:val="en-GB"/>
              </w:rPr>
              <w:t>15,583</w:t>
            </w:r>
          </w:p>
        </w:tc>
      </w:tr>
      <w:tr w:rsidR="00400DD3" w:rsidRPr="001812EF" w14:paraId="51E968EF" w14:textId="77777777" w:rsidTr="001812EF">
        <w:trPr>
          <w:trHeight w:val="20"/>
        </w:trPr>
        <w:tc>
          <w:tcPr>
            <w:tcW w:w="4158" w:type="dxa"/>
          </w:tcPr>
          <w:p w14:paraId="071BCE10" w14:textId="77777777" w:rsidR="00400DD3" w:rsidRPr="001812EF" w:rsidRDefault="00400DD3" w:rsidP="001812EF">
            <w:pPr>
              <w:spacing w:line="240" w:lineRule="auto"/>
              <w:rPr>
                <w:rFonts w:ascii="Arial" w:eastAsia="Cordia New" w:hAnsi="Arial" w:cs="Arial"/>
                <w:color w:val="000000" w:themeColor="text1"/>
                <w:sz w:val="12"/>
                <w:szCs w:val="12"/>
                <w:lang w:val="en-GB"/>
              </w:rPr>
            </w:pPr>
          </w:p>
        </w:tc>
        <w:tc>
          <w:tcPr>
            <w:tcW w:w="2160" w:type="dxa"/>
            <w:vAlign w:val="bottom"/>
          </w:tcPr>
          <w:p w14:paraId="50BCF2F6"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20" w:type="dxa"/>
            <w:vAlign w:val="bottom"/>
          </w:tcPr>
          <w:p w14:paraId="4C86549E"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38" w:type="dxa"/>
            <w:vAlign w:val="bottom"/>
          </w:tcPr>
          <w:p w14:paraId="58691221"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r>
      <w:tr w:rsidR="00400DD3" w:rsidRPr="00645D2E" w14:paraId="12FDD29F" w14:textId="77777777" w:rsidTr="001812EF">
        <w:trPr>
          <w:trHeight w:val="20"/>
        </w:trPr>
        <w:tc>
          <w:tcPr>
            <w:tcW w:w="4158" w:type="dxa"/>
          </w:tcPr>
          <w:p w14:paraId="51B87AB2" w14:textId="2E1F060B" w:rsidR="00400DD3" w:rsidRPr="00645D2E" w:rsidRDefault="00400DD3" w:rsidP="001812EF">
            <w:pPr>
              <w:spacing w:line="240" w:lineRule="auto"/>
              <w:rPr>
                <w:rFonts w:ascii="Arial" w:eastAsia="Cordia New" w:hAnsi="Arial" w:cs="Arial"/>
                <w:color w:val="000000" w:themeColor="text1"/>
                <w:szCs w:val="20"/>
                <w:lang w:val="en-GB"/>
              </w:rPr>
            </w:pPr>
            <w:r w:rsidRPr="00645D2E">
              <w:rPr>
                <w:rFonts w:ascii="Arial" w:eastAsia="Cordia New" w:hAnsi="Arial" w:cs="Arial"/>
                <w:b/>
                <w:bCs/>
                <w:color w:val="000000" w:themeColor="text1"/>
                <w:spacing w:val="-4"/>
                <w:szCs w:val="20"/>
                <w:lang w:val="en-GB"/>
              </w:rPr>
              <w:t>Cash flows from investing activities</w:t>
            </w:r>
          </w:p>
        </w:tc>
        <w:tc>
          <w:tcPr>
            <w:tcW w:w="2160" w:type="dxa"/>
            <w:vAlign w:val="bottom"/>
          </w:tcPr>
          <w:p w14:paraId="2D47DBE0" w14:textId="77777777" w:rsidR="00400DD3" w:rsidRPr="00645D2E" w:rsidRDefault="00400DD3" w:rsidP="001812EF">
            <w:pPr>
              <w:spacing w:line="240" w:lineRule="auto"/>
              <w:ind w:right="-72"/>
              <w:jc w:val="right"/>
              <w:rPr>
                <w:rFonts w:ascii="Arial" w:hAnsi="Arial" w:cs="Arial"/>
                <w:color w:val="000000" w:themeColor="text1"/>
                <w:szCs w:val="20"/>
                <w:lang w:val="en-GB"/>
              </w:rPr>
            </w:pPr>
          </w:p>
        </w:tc>
        <w:tc>
          <w:tcPr>
            <w:tcW w:w="1620" w:type="dxa"/>
            <w:vAlign w:val="bottom"/>
          </w:tcPr>
          <w:p w14:paraId="5DB4643D" w14:textId="77777777" w:rsidR="00400DD3" w:rsidRPr="00645D2E" w:rsidRDefault="00400DD3" w:rsidP="001812EF">
            <w:pPr>
              <w:spacing w:line="240" w:lineRule="auto"/>
              <w:ind w:right="-72"/>
              <w:jc w:val="right"/>
              <w:rPr>
                <w:rFonts w:ascii="Arial" w:hAnsi="Arial" w:cs="Arial"/>
                <w:color w:val="000000" w:themeColor="text1"/>
                <w:szCs w:val="20"/>
                <w:lang w:val="en-GB"/>
              </w:rPr>
            </w:pPr>
          </w:p>
        </w:tc>
        <w:tc>
          <w:tcPr>
            <w:tcW w:w="1638" w:type="dxa"/>
            <w:vAlign w:val="bottom"/>
          </w:tcPr>
          <w:p w14:paraId="6C76573E" w14:textId="77777777" w:rsidR="00400DD3" w:rsidRPr="00645D2E" w:rsidRDefault="00400DD3" w:rsidP="001812EF">
            <w:pPr>
              <w:spacing w:line="240" w:lineRule="auto"/>
              <w:ind w:right="-72"/>
              <w:jc w:val="right"/>
              <w:rPr>
                <w:rFonts w:ascii="Arial" w:hAnsi="Arial" w:cs="Arial"/>
                <w:color w:val="000000" w:themeColor="text1"/>
                <w:szCs w:val="20"/>
                <w:lang w:val="en-GB"/>
              </w:rPr>
            </w:pPr>
          </w:p>
        </w:tc>
      </w:tr>
      <w:tr w:rsidR="00C20FD0" w:rsidRPr="00645D2E" w14:paraId="493C3006" w14:textId="77777777" w:rsidTr="001812EF">
        <w:trPr>
          <w:trHeight w:val="20"/>
        </w:trPr>
        <w:tc>
          <w:tcPr>
            <w:tcW w:w="4158" w:type="dxa"/>
          </w:tcPr>
          <w:p w14:paraId="2E85E339" w14:textId="002A5BFE" w:rsidR="00C20FD0" w:rsidRPr="00645D2E" w:rsidRDefault="008F022D" w:rsidP="001812EF">
            <w:pPr>
              <w:spacing w:line="240" w:lineRule="auto"/>
              <w:ind w:left="142" w:hanging="142"/>
              <w:rPr>
                <w:rFonts w:ascii="Arial" w:eastAsia="Cordia New" w:hAnsi="Arial" w:cs="Arial"/>
                <w:b/>
                <w:bCs/>
                <w:color w:val="000000" w:themeColor="text1"/>
                <w:spacing w:val="-4"/>
                <w:szCs w:val="20"/>
                <w:lang w:val="en-GB"/>
              </w:rPr>
            </w:pPr>
            <w:r w:rsidRPr="008F022D">
              <w:rPr>
                <w:rFonts w:ascii="Arial" w:eastAsia="Cordia New" w:hAnsi="Arial" w:cs="Arial"/>
                <w:color w:val="000000" w:themeColor="text1"/>
                <w:szCs w:val="20"/>
                <w:lang w:val="en-GB"/>
              </w:rPr>
              <w:t>Proceeds from finance lease receivables</w:t>
            </w:r>
          </w:p>
        </w:tc>
        <w:tc>
          <w:tcPr>
            <w:tcW w:w="2160" w:type="dxa"/>
            <w:vAlign w:val="bottom"/>
          </w:tcPr>
          <w:p w14:paraId="616AC3CB" w14:textId="27546D84" w:rsidR="00C20FD0" w:rsidRPr="00645D2E" w:rsidRDefault="00C20FD0" w:rsidP="001812EF">
            <w:pPr>
              <w:spacing w:line="240" w:lineRule="auto"/>
              <w:ind w:right="-72"/>
              <w:jc w:val="right"/>
              <w:rPr>
                <w:rFonts w:ascii="Arial" w:hAnsi="Arial" w:cs="Arial"/>
                <w:color w:val="000000" w:themeColor="text1"/>
                <w:szCs w:val="20"/>
                <w:lang w:val="en-GB"/>
              </w:rPr>
            </w:pPr>
            <w:r w:rsidRPr="00645D2E">
              <w:rPr>
                <w:rFonts w:ascii="Arial" w:hAnsi="Arial" w:cs="Arial"/>
              </w:rPr>
              <w:t>-</w:t>
            </w:r>
          </w:p>
        </w:tc>
        <w:tc>
          <w:tcPr>
            <w:tcW w:w="1620" w:type="dxa"/>
            <w:vAlign w:val="bottom"/>
          </w:tcPr>
          <w:p w14:paraId="33142A75" w14:textId="0537720B" w:rsidR="00C20FD0" w:rsidRPr="00645D2E" w:rsidRDefault="005409D5" w:rsidP="001812EF">
            <w:pPr>
              <w:spacing w:line="240" w:lineRule="auto"/>
              <w:ind w:right="-72"/>
              <w:jc w:val="right"/>
              <w:rPr>
                <w:rFonts w:ascii="Arial" w:hAnsi="Arial" w:cs="Arial"/>
                <w:color w:val="000000" w:themeColor="text1"/>
                <w:szCs w:val="20"/>
                <w:lang w:val="en-GB"/>
              </w:rPr>
            </w:pPr>
            <w:r>
              <w:rPr>
                <w:rFonts w:ascii="Arial" w:hAnsi="Arial" w:cs="Arial"/>
              </w:rPr>
              <w:t>2</w:t>
            </w:r>
            <w:r w:rsidR="00C20FD0" w:rsidRPr="00645D2E">
              <w:rPr>
                <w:rFonts w:ascii="Arial" w:hAnsi="Arial" w:cs="Arial"/>
              </w:rPr>
              <w:t>0,</w:t>
            </w:r>
            <w:r>
              <w:rPr>
                <w:rFonts w:ascii="Arial" w:hAnsi="Arial" w:cs="Arial"/>
              </w:rPr>
              <w:t>822</w:t>
            </w:r>
          </w:p>
        </w:tc>
        <w:tc>
          <w:tcPr>
            <w:tcW w:w="1638" w:type="dxa"/>
            <w:vAlign w:val="bottom"/>
          </w:tcPr>
          <w:p w14:paraId="27AD950F" w14:textId="2F7E14E1" w:rsidR="00C20FD0" w:rsidRPr="00645D2E" w:rsidRDefault="00520889" w:rsidP="001812EF">
            <w:pPr>
              <w:spacing w:line="240" w:lineRule="auto"/>
              <w:ind w:right="-72"/>
              <w:jc w:val="right"/>
              <w:rPr>
                <w:rFonts w:ascii="Arial" w:hAnsi="Arial" w:cs="Arial"/>
                <w:color w:val="000000" w:themeColor="text1"/>
                <w:szCs w:val="20"/>
                <w:lang w:val="en-GB"/>
              </w:rPr>
            </w:pPr>
            <w:r>
              <w:rPr>
                <w:rFonts w:ascii="Arial" w:hAnsi="Arial" w:cs="Arial"/>
              </w:rPr>
              <w:t>2</w:t>
            </w:r>
            <w:r w:rsidR="00C20FD0" w:rsidRPr="00645D2E">
              <w:rPr>
                <w:rFonts w:ascii="Arial" w:hAnsi="Arial" w:cs="Arial"/>
              </w:rPr>
              <w:t>0,</w:t>
            </w:r>
            <w:r>
              <w:rPr>
                <w:rFonts w:ascii="Arial" w:hAnsi="Arial" w:cs="Arial"/>
              </w:rPr>
              <w:t>822</w:t>
            </w:r>
          </w:p>
        </w:tc>
      </w:tr>
      <w:tr w:rsidR="00400DD3" w:rsidRPr="001812EF" w14:paraId="387B30FB" w14:textId="77777777" w:rsidTr="001812EF">
        <w:trPr>
          <w:trHeight w:val="20"/>
        </w:trPr>
        <w:tc>
          <w:tcPr>
            <w:tcW w:w="4158" w:type="dxa"/>
          </w:tcPr>
          <w:p w14:paraId="7C3211A0" w14:textId="77777777" w:rsidR="00400DD3" w:rsidRPr="001812EF" w:rsidRDefault="00400DD3" w:rsidP="001812EF">
            <w:pPr>
              <w:spacing w:line="240" w:lineRule="auto"/>
              <w:rPr>
                <w:rFonts w:ascii="Arial" w:eastAsia="Cordia New" w:hAnsi="Arial" w:cs="Arial"/>
                <w:color w:val="000000" w:themeColor="text1"/>
                <w:sz w:val="12"/>
                <w:szCs w:val="12"/>
                <w:lang w:val="en-GB"/>
              </w:rPr>
            </w:pPr>
          </w:p>
        </w:tc>
        <w:tc>
          <w:tcPr>
            <w:tcW w:w="2160" w:type="dxa"/>
            <w:vAlign w:val="bottom"/>
          </w:tcPr>
          <w:p w14:paraId="27DB242F"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20" w:type="dxa"/>
            <w:vAlign w:val="bottom"/>
          </w:tcPr>
          <w:p w14:paraId="5110F24A"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c>
          <w:tcPr>
            <w:tcW w:w="1638" w:type="dxa"/>
            <w:vAlign w:val="bottom"/>
          </w:tcPr>
          <w:p w14:paraId="122BE19E" w14:textId="77777777" w:rsidR="00400DD3" w:rsidRPr="001812EF" w:rsidRDefault="00400DD3" w:rsidP="001812EF">
            <w:pPr>
              <w:spacing w:line="240" w:lineRule="auto"/>
              <w:ind w:right="-72"/>
              <w:jc w:val="right"/>
              <w:rPr>
                <w:rFonts w:ascii="Arial" w:hAnsi="Arial" w:cs="Arial"/>
                <w:color w:val="000000" w:themeColor="text1"/>
                <w:sz w:val="12"/>
                <w:szCs w:val="12"/>
                <w:lang w:val="en-GB"/>
              </w:rPr>
            </w:pPr>
          </w:p>
        </w:tc>
      </w:tr>
      <w:tr w:rsidR="00400DD3" w:rsidRPr="00645D2E" w14:paraId="7276F384" w14:textId="77777777" w:rsidTr="001812EF">
        <w:trPr>
          <w:trHeight w:val="20"/>
        </w:trPr>
        <w:tc>
          <w:tcPr>
            <w:tcW w:w="4158" w:type="dxa"/>
          </w:tcPr>
          <w:p w14:paraId="20990DC6" w14:textId="09542B5E" w:rsidR="00400DD3" w:rsidRPr="00645D2E" w:rsidRDefault="006A2243" w:rsidP="001812EF">
            <w:pPr>
              <w:spacing w:line="240" w:lineRule="auto"/>
              <w:rPr>
                <w:rFonts w:ascii="Arial" w:eastAsia="Cordia New" w:hAnsi="Arial" w:cs="Arial"/>
                <w:color w:val="000000" w:themeColor="text1"/>
                <w:szCs w:val="20"/>
                <w:lang w:val="en-GB"/>
              </w:rPr>
            </w:pPr>
            <w:r w:rsidRPr="006A2243">
              <w:rPr>
                <w:rFonts w:ascii="Arial" w:eastAsia="Cordia New" w:hAnsi="Arial" w:cs="Arial"/>
                <w:b/>
                <w:bCs/>
                <w:color w:val="000000" w:themeColor="text1"/>
                <w:spacing w:val="-4"/>
                <w:szCs w:val="20"/>
                <w:lang w:val="en-GB"/>
              </w:rPr>
              <w:t>Cash flows from financing activities</w:t>
            </w:r>
          </w:p>
        </w:tc>
        <w:tc>
          <w:tcPr>
            <w:tcW w:w="2160" w:type="dxa"/>
            <w:vAlign w:val="bottom"/>
          </w:tcPr>
          <w:p w14:paraId="2AB21F13" w14:textId="77777777" w:rsidR="00400DD3" w:rsidRPr="00645D2E" w:rsidRDefault="00400DD3" w:rsidP="001812EF">
            <w:pPr>
              <w:spacing w:line="240" w:lineRule="auto"/>
              <w:ind w:right="-72"/>
              <w:jc w:val="right"/>
              <w:rPr>
                <w:rFonts w:ascii="Arial" w:hAnsi="Arial" w:cs="Arial"/>
                <w:color w:val="000000" w:themeColor="text1"/>
                <w:szCs w:val="20"/>
                <w:lang w:val="en-GB"/>
              </w:rPr>
            </w:pPr>
          </w:p>
        </w:tc>
        <w:tc>
          <w:tcPr>
            <w:tcW w:w="1620" w:type="dxa"/>
            <w:vAlign w:val="bottom"/>
          </w:tcPr>
          <w:p w14:paraId="6BC14ECC" w14:textId="77777777" w:rsidR="00400DD3" w:rsidRPr="00645D2E" w:rsidRDefault="00400DD3" w:rsidP="001812EF">
            <w:pPr>
              <w:spacing w:line="240" w:lineRule="auto"/>
              <w:ind w:right="-72"/>
              <w:jc w:val="right"/>
              <w:rPr>
                <w:rFonts w:ascii="Arial" w:hAnsi="Arial" w:cs="Arial"/>
                <w:color w:val="000000" w:themeColor="text1"/>
                <w:szCs w:val="20"/>
                <w:lang w:val="en-GB"/>
              </w:rPr>
            </w:pPr>
          </w:p>
        </w:tc>
        <w:tc>
          <w:tcPr>
            <w:tcW w:w="1638" w:type="dxa"/>
            <w:vAlign w:val="bottom"/>
          </w:tcPr>
          <w:p w14:paraId="71F8D7AD" w14:textId="77777777" w:rsidR="00400DD3" w:rsidRPr="00645D2E" w:rsidRDefault="00400DD3" w:rsidP="001812EF">
            <w:pPr>
              <w:spacing w:line="240" w:lineRule="auto"/>
              <w:ind w:right="-72"/>
              <w:jc w:val="right"/>
              <w:rPr>
                <w:rFonts w:ascii="Arial" w:hAnsi="Arial" w:cs="Arial"/>
                <w:color w:val="000000" w:themeColor="text1"/>
                <w:szCs w:val="20"/>
                <w:lang w:val="en-GB"/>
              </w:rPr>
            </w:pPr>
          </w:p>
        </w:tc>
      </w:tr>
      <w:tr w:rsidR="00A66653" w:rsidRPr="00645D2E" w14:paraId="19DE357A" w14:textId="77777777" w:rsidTr="001812EF">
        <w:trPr>
          <w:trHeight w:val="20"/>
        </w:trPr>
        <w:tc>
          <w:tcPr>
            <w:tcW w:w="4158" w:type="dxa"/>
          </w:tcPr>
          <w:p w14:paraId="0163C79B" w14:textId="0C2725DA" w:rsidR="00A66653" w:rsidRPr="00645D2E" w:rsidRDefault="007840AF" w:rsidP="001812EF">
            <w:pPr>
              <w:spacing w:line="240" w:lineRule="auto"/>
              <w:ind w:left="284" w:hanging="284"/>
              <w:rPr>
                <w:rFonts w:ascii="Arial" w:eastAsia="Cordia New" w:hAnsi="Arial" w:cs="Arial"/>
                <w:color w:val="000000" w:themeColor="text1"/>
                <w:spacing w:val="-4"/>
                <w:szCs w:val="20"/>
                <w:lang w:val="en-GB"/>
              </w:rPr>
            </w:pPr>
            <w:r w:rsidRPr="00645D2E">
              <w:rPr>
                <w:rFonts w:ascii="Arial" w:eastAsia="Cordia New" w:hAnsi="Arial" w:cs="Arial"/>
                <w:color w:val="000000" w:themeColor="text1"/>
                <w:spacing w:val="-4"/>
                <w:szCs w:val="20"/>
                <w:lang w:val="en-GB"/>
              </w:rPr>
              <w:t>Payments for lease liabilities</w:t>
            </w:r>
          </w:p>
        </w:tc>
        <w:tc>
          <w:tcPr>
            <w:tcW w:w="2160" w:type="dxa"/>
            <w:vAlign w:val="bottom"/>
          </w:tcPr>
          <w:p w14:paraId="6BED4512" w14:textId="1B8E36E0" w:rsidR="00A66653" w:rsidRPr="00F51FCC" w:rsidRDefault="00A66653" w:rsidP="001812EF">
            <w:pPr>
              <w:spacing w:line="240" w:lineRule="auto"/>
              <w:ind w:right="-72"/>
              <w:jc w:val="right"/>
              <w:rPr>
                <w:rFonts w:ascii="Arial" w:hAnsi="Arial" w:cs="Arial"/>
              </w:rPr>
            </w:pPr>
            <w:r w:rsidRPr="00645D2E">
              <w:rPr>
                <w:rFonts w:ascii="Arial" w:hAnsi="Arial" w:cs="Arial"/>
              </w:rPr>
              <w:t>(</w:t>
            </w:r>
            <w:r w:rsidR="00200F77">
              <w:rPr>
                <w:rFonts w:ascii="Arial" w:hAnsi="Arial" w:cs="Arial"/>
              </w:rPr>
              <w:t>4</w:t>
            </w:r>
            <w:r w:rsidRPr="00645D2E">
              <w:rPr>
                <w:rFonts w:ascii="Arial" w:hAnsi="Arial" w:cs="Arial"/>
              </w:rPr>
              <w:t>,</w:t>
            </w:r>
            <w:r w:rsidR="00200F77">
              <w:rPr>
                <w:rFonts w:ascii="Arial" w:hAnsi="Arial" w:cs="Arial"/>
              </w:rPr>
              <w:t>973</w:t>
            </w:r>
            <w:r w:rsidRPr="00645D2E">
              <w:rPr>
                <w:rFonts w:ascii="Arial" w:hAnsi="Arial" w:cs="Arial"/>
              </w:rPr>
              <w:t>)</w:t>
            </w:r>
          </w:p>
        </w:tc>
        <w:tc>
          <w:tcPr>
            <w:tcW w:w="1620" w:type="dxa"/>
            <w:vAlign w:val="bottom"/>
          </w:tcPr>
          <w:p w14:paraId="2615694D" w14:textId="78FB0BB4" w:rsidR="00A66653" w:rsidRPr="00F51FCC" w:rsidRDefault="00B6266E" w:rsidP="001812EF">
            <w:pPr>
              <w:spacing w:line="240" w:lineRule="auto"/>
              <w:ind w:right="-72"/>
              <w:jc w:val="right"/>
              <w:rPr>
                <w:rFonts w:ascii="Arial" w:hAnsi="Arial" w:cs="Arial"/>
              </w:rPr>
            </w:pPr>
            <w:r w:rsidRPr="00F51FCC">
              <w:rPr>
                <w:rFonts w:ascii="Arial" w:hAnsi="Arial" w:cs="Arial"/>
              </w:rPr>
              <w:t>(8,081)</w:t>
            </w:r>
          </w:p>
        </w:tc>
        <w:tc>
          <w:tcPr>
            <w:tcW w:w="1638" w:type="dxa"/>
            <w:vAlign w:val="bottom"/>
          </w:tcPr>
          <w:p w14:paraId="1E756CDE" w14:textId="54018F20" w:rsidR="00A66653" w:rsidRPr="00F51FCC" w:rsidRDefault="00A66653" w:rsidP="001812EF">
            <w:pPr>
              <w:spacing w:line="240" w:lineRule="auto"/>
              <w:ind w:right="-72"/>
              <w:jc w:val="right"/>
              <w:rPr>
                <w:rFonts w:ascii="Arial" w:hAnsi="Arial" w:cs="Arial"/>
              </w:rPr>
            </w:pPr>
            <w:r w:rsidRPr="00645D2E">
              <w:rPr>
                <w:rFonts w:ascii="Arial" w:hAnsi="Arial" w:cs="Arial"/>
              </w:rPr>
              <w:t>(</w:t>
            </w:r>
            <w:r w:rsidR="00BB0ED4">
              <w:rPr>
                <w:rFonts w:ascii="Arial" w:hAnsi="Arial" w:cs="Arial"/>
              </w:rPr>
              <w:t>13,054</w:t>
            </w:r>
            <w:r w:rsidRPr="00645D2E">
              <w:rPr>
                <w:rFonts w:ascii="Arial" w:hAnsi="Arial" w:cs="Arial"/>
              </w:rPr>
              <w:t>)</w:t>
            </w:r>
          </w:p>
        </w:tc>
      </w:tr>
      <w:tr w:rsidR="00DC457E" w:rsidRPr="00645D2E" w14:paraId="16A9873F" w14:textId="77777777" w:rsidTr="001812EF">
        <w:trPr>
          <w:trHeight w:val="20"/>
        </w:trPr>
        <w:tc>
          <w:tcPr>
            <w:tcW w:w="4158" w:type="dxa"/>
          </w:tcPr>
          <w:p w14:paraId="76CD94B1" w14:textId="7685C321" w:rsidR="00DC457E" w:rsidRPr="00645D2E" w:rsidRDefault="00F51FCC" w:rsidP="001812EF">
            <w:pPr>
              <w:spacing w:line="240" w:lineRule="auto"/>
              <w:ind w:left="284" w:hanging="284"/>
              <w:rPr>
                <w:rFonts w:ascii="Arial" w:eastAsia="Cordia New" w:hAnsi="Arial" w:cs="Arial"/>
                <w:color w:val="000000" w:themeColor="text1"/>
                <w:spacing w:val="-4"/>
                <w:szCs w:val="20"/>
                <w:lang w:val="en-GB"/>
              </w:rPr>
            </w:pPr>
            <w:r w:rsidRPr="00F51FCC">
              <w:rPr>
                <w:rFonts w:ascii="Arial" w:eastAsia="Cordia New" w:hAnsi="Arial" w:cs="Arial"/>
                <w:color w:val="000000" w:themeColor="text1"/>
                <w:spacing w:val="-4"/>
                <w:szCs w:val="20"/>
                <w:lang w:val="en-GB"/>
              </w:rPr>
              <w:t>Payments for interest expenses</w:t>
            </w:r>
          </w:p>
        </w:tc>
        <w:tc>
          <w:tcPr>
            <w:tcW w:w="2160" w:type="dxa"/>
            <w:vAlign w:val="bottom"/>
          </w:tcPr>
          <w:p w14:paraId="47CE409D" w14:textId="331D3CE5" w:rsidR="00DC457E" w:rsidRPr="00645D2E" w:rsidRDefault="00F51FCC" w:rsidP="001812EF">
            <w:pPr>
              <w:spacing w:line="240" w:lineRule="auto"/>
              <w:ind w:right="-72"/>
              <w:jc w:val="right"/>
              <w:rPr>
                <w:rFonts w:ascii="Arial" w:hAnsi="Arial" w:cs="Arial"/>
              </w:rPr>
            </w:pPr>
            <w:r>
              <w:rPr>
                <w:rFonts w:ascii="Arial" w:hAnsi="Arial" w:cs="Arial"/>
              </w:rPr>
              <w:t>(9,999)</w:t>
            </w:r>
          </w:p>
        </w:tc>
        <w:tc>
          <w:tcPr>
            <w:tcW w:w="1620" w:type="dxa"/>
            <w:vAlign w:val="bottom"/>
          </w:tcPr>
          <w:p w14:paraId="4E9199AE" w14:textId="62E38109" w:rsidR="00DC457E" w:rsidRDefault="00F51FCC" w:rsidP="001812EF">
            <w:pPr>
              <w:spacing w:line="240" w:lineRule="auto"/>
              <w:ind w:right="-72"/>
              <w:jc w:val="right"/>
              <w:rPr>
                <w:rFonts w:ascii="Arial" w:hAnsi="Arial" w:cs="Arial"/>
                <w:color w:val="000000" w:themeColor="text1"/>
                <w:lang w:val="en-GB"/>
              </w:rPr>
            </w:pPr>
            <w:r>
              <w:rPr>
                <w:rFonts w:ascii="Arial" w:hAnsi="Arial" w:cs="Arial"/>
                <w:color w:val="000000" w:themeColor="text1"/>
                <w:lang w:val="en-GB"/>
              </w:rPr>
              <w:t>8,163</w:t>
            </w:r>
          </w:p>
        </w:tc>
        <w:tc>
          <w:tcPr>
            <w:tcW w:w="1638" w:type="dxa"/>
            <w:vAlign w:val="bottom"/>
          </w:tcPr>
          <w:p w14:paraId="42C18F76" w14:textId="2FED4E86" w:rsidR="00DC457E" w:rsidRPr="00645D2E" w:rsidRDefault="00F51FCC" w:rsidP="001812EF">
            <w:pPr>
              <w:spacing w:line="240" w:lineRule="auto"/>
              <w:ind w:right="-72"/>
              <w:jc w:val="right"/>
              <w:rPr>
                <w:rFonts w:ascii="Arial" w:hAnsi="Arial" w:cs="Arial"/>
              </w:rPr>
            </w:pPr>
            <w:r>
              <w:rPr>
                <w:rFonts w:ascii="Arial" w:hAnsi="Arial" w:cs="Arial"/>
              </w:rPr>
              <w:t>(1,836)</w:t>
            </w:r>
          </w:p>
        </w:tc>
      </w:tr>
    </w:tbl>
    <w:p w14:paraId="65345D76" w14:textId="77777777" w:rsidR="001812EF" w:rsidRDefault="001812EF" w:rsidP="001812EF">
      <w:pPr>
        <w:spacing w:line="240" w:lineRule="auto"/>
        <w:rPr>
          <w:rFonts w:ascii="Arial" w:eastAsia="Cordia New" w:hAnsi="Arial" w:cs="Arial"/>
          <w:color w:val="000000" w:themeColor="text1"/>
          <w:spacing w:val="-4"/>
          <w:sz w:val="20"/>
          <w:szCs w:val="20"/>
          <w:cs/>
          <w:lang w:val="en-GB"/>
        </w:rPr>
      </w:pPr>
      <w:r>
        <w:rPr>
          <w:rFonts w:ascii="Arial" w:eastAsia="Cordia New" w:hAnsi="Arial" w:cs="Angsana New"/>
          <w:color w:val="000000" w:themeColor="text1"/>
          <w:spacing w:val="-4"/>
          <w:sz w:val="20"/>
          <w:szCs w:val="20"/>
          <w:cs/>
          <w:lang w:val="en-GB"/>
        </w:rPr>
        <w:br w:type="page"/>
      </w:r>
    </w:p>
    <w:p w14:paraId="663B520E" w14:textId="77777777" w:rsidR="00A97B4B" w:rsidRPr="00BF18B0" w:rsidRDefault="00A97B4B" w:rsidP="00D964DB">
      <w:pPr>
        <w:spacing w:after="0" w:line="240" w:lineRule="exact"/>
        <w:rPr>
          <w:rFonts w:ascii="Arial" w:eastAsia="Cordia New"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9450"/>
      </w:tblGrid>
      <w:tr w:rsidR="00010600" w:rsidRPr="00645D2E" w14:paraId="67ACB7B4" w14:textId="77777777">
        <w:trPr>
          <w:trHeight w:val="386"/>
        </w:trPr>
        <w:tc>
          <w:tcPr>
            <w:tcW w:w="9450" w:type="dxa"/>
            <w:vAlign w:val="center"/>
          </w:tcPr>
          <w:p w14:paraId="08E22B88" w14:textId="3A0B47A2" w:rsidR="00010600" w:rsidRPr="00645D2E" w:rsidRDefault="00010600" w:rsidP="001812EF">
            <w:pPr>
              <w:spacing w:after="0" w:line="240" w:lineRule="auto"/>
              <w:ind w:left="432" w:hanging="541"/>
              <w:jc w:val="both"/>
              <w:rPr>
                <w:rFonts w:ascii="Arial" w:hAnsi="Arial" w:cs="Arial"/>
                <w:color w:val="000000" w:themeColor="text1"/>
                <w:sz w:val="20"/>
                <w:szCs w:val="20"/>
                <w:cs/>
                <w:lang w:val="en-GB"/>
              </w:rPr>
            </w:pPr>
            <w:r w:rsidRPr="00645D2E">
              <w:rPr>
                <w:rFonts w:ascii="Arial" w:hAnsi="Arial" w:cs="Arial"/>
                <w:color w:val="000000" w:themeColor="text1"/>
                <w:sz w:val="20"/>
                <w:szCs w:val="20"/>
                <w:cs/>
                <w:lang w:val="en-GB"/>
              </w:rPr>
              <w:br w:type="page"/>
            </w:r>
            <w:r w:rsidRPr="00645D2E">
              <w:rPr>
                <w:rFonts w:ascii="Arial" w:hAnsi="Arial" w:cs="Arial"/>
                <w:color w:val="000000" w:themeColor="text1"/>
                <w:sz w:val="20"/>
                <w:szCs w:val="20"/>
                <w:cs/>
                <w:lang w:val="en-GB"/>
              </w:rPr>
              <w:br w:type="page"/>
            </w:r>
            <w:r w:rsidR="00B441C1" w:rsidRPr="00645D2E">
              <w:rPr>
                <w:rFonts w:ascii="Arial" w:hAnsi="Arial" w:cs="Arial"/>
                <w:b/>
                <w:bCs/>
                <w:color w:val="000000" w:themeColor="text1"/>
                <w:sz w:val="20"/>
                <w:szCs w:val="20"/>
                <w:lang w:val="en-GB"/>
              </w:rPr>
              <w:t>2</w:t>
            </w:r>
            <w:r w:rsidR="007636B1">
              <w:rPr>
                <w:rFonts w:ascii="Arial" w:hAnsi="Arial" w:cs="Arial"/>
                <w:b/>
                <w:bCs/>
                <w:color w:val="000000" w:themeColor="text1"/>
                <w:sz w:val="20"/>
                <w:szCs w:val="20"/>
                <w:lang w:val="en-GB"/>
              </w:rPr>
              <w:t>5</w:t>
            </w:r>
            <w:r w:rsidRPr="00645D2E">
              <w:rPr>
                <w:rFonts w:ascii="Arial" w:hAnsi="Arial" w:cs="Arial"/>
                <w:color w:val="000000" w:themeColor="text1"/>
              </w:rPr>
              <w:tab/>
            </w:r>
            <w:r w:rsidR="005C321F" w:rsidRPr="00645D2E">
              <w:rPr>
                <w:rFonts w:ascii="Arial" w:hAnsi="Arial" w:cs="Arial"/>
                <w:b/>
                <w:bCs/>
                <w:color w:val="000000" w:themeColor="text1"/>
                <w:sz w:val="20"/>
                <w:szCs w:val="20"/>
                <w:lang w:val="en-GB"/>
              </w:rPr>
              <w:t>Events occurring after the reporting date</w:t>
            </w:r>
          </w:p>
        </w:tc>
      </w:tr>
    </w:tbl>
    <w:p w14:paraId="5A1A4020" w14:textId="77777777" w:rsidR="00010600" w:rsidRPr="00645D2E" w:rsidRDefault="00010600" w:rsidP="001812EF">
      <w:pPr>
        <w:spacing w:after="0" w:line="240" w:lineRule="auto"/>
        <w:rPr>
          <w:rFonts w:ascii="Arial" w:hAnsi="Arial" w:cs="Arial"/>
          <w:color w:val="000000" w:themeColor="text1"/>
          <w:sz w:val="20"/>
          <w:szCs w:val="20"/>
        </w:rPr>
      </w:pPr>
    </w:p>
    <w:p w14:paraId="409B3ED9" w14:textId="2963D3A0" w:rsidR="00791426" w:rsidRPr="001812EF" w:rsidRDefault="00132476" w:rsidP="001812EF">
      <w:pPr>
        <w:pStyle w:val="ListParagraph"/>
        <w:numPr>
          <w:ilvl w:val="0"/>
          <w:numId w:val="13"/>
        </w:numPr>
        <w:spacing w:after="0" w:line="240" w:lineRule="auto"/>
        <w:ind w:left="540" w:hanging="540"/>
        <w:jc w:val="thaiDistribute"/>
        <w:rPr>
          <w:rFonts w:ascii="Arial" w:hAnsi="Arial" w:cs="Arial"/>
          <w:color w:val="000000" w:themeColor="text1"/>
          <w:spacing w:val="-6"/>
          <w:sz w:val="20"/>
          <w:szCs w:val="20"/>
        </w:rPr>
      </w:pPr>
      <w:r w:rsidRPr="001812EF">
        <w:rPr>
          <w:rFonts w:ascii="Arial" w:hAnsi="Arial" w:cs="Arial"/>
          <w:color w:val="000000" w:themeColor="text1"/>
          <w:sz w:val="20"/>
          <w:szCs w:val="20"/>
        </w:rPr>
        <w:t xml:space="preserve">Pursuant to the resolution </w:t>
      </w:r>
      <w:r w:rsidR="00AB7456" w:rsidRPr="001812EF">
        <w:rPr>
          <w:rFonts w:ascii="Arial" w:hAnsi="Arial" w:cs="Arial"/>
          <w:color w:val="000000" w:themeColor="text1"/>
          <w:sz w:val="20"/>
          <w:szCs w:val="20"/>
        </w:rPr>
        <w:t>passed at</w:t>
      </w:r>
      <w:r w:rsidRPr="001812EF">
        <w:rPr>
          <w:rFonts w:ascii="Arial" w:hAnsi="Arial" w:cs="Arial"/>
          <w:color w:val="000000" w:themeColor="text1"/>
          <w:sz w:val="20"/>
          <w:szCs w:val="20"/>
        </w:rPr>
        <w:t xml:space="preserve"> the Annual General Meeting of Shareholders for 2026 held on </w:t>
      </w:r>
      <w:r w:rsidR="001812EF">
        <w:rPr>
          <w:rFonts w:ascii="Arial" w:hAnsi="Arial" w:cstheme="minorBidi"/>
          <w:color w:val="000000" w:themeColor="text1"/>
          <w:sz w:val="20"/>
          <w:szCs w:val="20"/>
          <w:cs/>
        </w:rPr>
        <w:br/>
      </w:r>
      <w:r w:rsidRPr="001812EF">
        <w:rPr>
          <w:rFonts w:ascii="Arial" w:hAnsi="Arial" w:cs="Arial"/>
          <w:color w:val="000000" w:themeColor="text1"/>
          <w:sz w:val="20"/>
          <w:szCs w:val="20"/>
        </w:rPr>
        <w:t>24 April 2026,</w:t>
      </w:r>
      <w:r w:rsidRPr="00791426">
        <w:rPr>
          <w:rFonts w:ascii="Arial" w:hAnsi="Arial" w:cs="Arial"/>
          <w:color w:val="000000" w:themeColor="text1"/>
          <w:sz w:val="20"/>
          <w:szCs w:val="20"/>
        </w:rPr>
        <w:t xml:space="preserve"> the shareholders approved a reduction of the Company's registered capital of Baht 2,571,535,907 </w:t>
      </w:r>
      <w:r w:rsidRPr="005C0B91">
        <w:rPr>
          <w:rFonts w:ascii="Arial" w:hAnsi="Arial" w:cs="Arial"/>
          <w:color w:val="000000" w:themeColor="text1"/>
          <w:spacing w:val="-6"/>
          <w:sz w:val="20"/>
          <w:szCs w:val="20"/>
        </w:rPr>
        <w:t xml:space="preserve">to Baht 1,285,767,954 by </w:t>
      </w:r>
      <w:r w:rsidR="00E600BB" w:rsidRPr="005C0B91">
        <w:rPr>
          <w:rFonts w:ascii="Arial" w:hAnsi="Arial" w:cs="Arial"/>
          <w:color w:val="000000" w:themeColor="text1"/>
          <w:spacing w:val="-6"/>
          <w:sz w:val="20"/>
          <w:szCs w:val="20"/>
        </w:rPr>
        <w:t>changing</w:t>
      </w:r>
      <w:r w:rsidRPr="005C0B91">
        <w:rPr>
          <w:rFonts w:ascii="Arial" w:hAnsi="Arial" w:cs="Arial"/>
          <w:color w:val="000000" w:themeColor="text1"/>
          <w:spacing w:val="-6"/>
          <w:sz w:val="20"/>
          <w:szCs w:val="20"/>
        </w:rPr>
        <w:t xml:space="preserve"> the par value of the Company's ordinary shares from Baht 1.00 per share</w:t>
      </w:r>
      <w:r w:rsidRPr="00791426">
        <w:rPr>
          <w:rFonts w:ascii="Arial" w:hAnsi="Arial" w:cs="Arial"/>
          <w:color w:val="000000" w:themeColor="text1"/>
          <w:sz w:val="20"/>
          <w:szCs w:val="20"/>
        </w:rPr>
        <w:t xml:space="preserve"> to Baht 0.50 per share.</w:t>
      </w:r>
      <w:r w:rsidR="00485082" w:rsidRPr="00791426">
        <w:rPr>
          <w:rFonts w:ascii="Arial" w:hAnsi="Arial" w:cs="Arial"/>
          <w:color w:val="000000" w:themeColor="text1"/>
          <w:sz w:val="20"/>
          <w:szCs w:val="20"/>
        </w:rPr>
        <w:t xml:space="preserve"> </w:t>
      </w:r>
      <w:r w:rsidRPr="00791426">
        <w:rPr>
          <w:rFonts w:ascii="Arial" w:hAnsi="Arial" w:cs="Arial"/>
          <w:color w:val="000000" w:themeColor="text1"/>
          <w:sz w:val="20"/>
          <w:szCs w:val="20"/>
        </w:rPr>
        <w:t xml:space="preserve">The capital reduction of Baht 1,285,767,954 resulted in a </w:t>
      </w:r>
      <w:r w:rsidRPr="001812EF">
        <w:rPr>
          <w:rFonts w:ascii="Arial" w:hAnsi="Arial" w:cs="Arial"/>
          <w:color w:val="000000" w:themeColor="text1"/>
          <w:spacing w:val="-4"/>
          <w:sz w:val="20"/>
          <w:szCs w:val="20"/>
        </w:rPr>
        <w:t xml:space="preserve">decrease in the </w:t>
      </w:r>
      <w:r w:rsidR="00C21B28" w:rsidRPr="001812EF">
        <w:rPr>
          <w:rFonts w:ascii="Arial" w:hAnsi="Arial" w:cs="Arial"/>
          <w:color w:val="000000" w:themeColor="text1"/>
          <w:spacing w:val="-4"/>
          <w:sz w:val="20"/>
          <w:szCs w:val="20"/>
        </w:rPr>
        <w:t xml:space="preserve">share </w:t>
      </w:r>
      <w:r w:rsidRPr="001812EF">
        <w:rPr>
          <w:rFonts w:ascii="Arial" w:hAnsi="Arial" w:cs="Arial"/>
          <w:color w:val="000000" w:themeColor="text1"/>
          <w:spacing w:val="-4"/>
          <w:sz w:val="20"/>
          <w:szCs w:val="20"/>
        </w:rPr>
        <w:t xml:space="preserve">discount on ordinary shares amounting to Baht 74,627,106 and </w:t>
      </w:r>
      <w:r w:rsidR="00A75BDE" w:rsidRPr="001812EF">
        <w:rPr>
          <w:rFonts w:ascii="Arial" w:hAnsi="Arial" w:cs="Arial"/>
          <w:color w:val="000000" w:themeColor="text1"/>
          <w:spacing w:val="-4"/>
          <w:sz w:val="20"/>
          <w:szCs w:val="20"/>
        </w:rPr>
        <w:t>the recognition</w:t>
      </w:r>
      <w:r w:rsidR="00A75BDE" w:rsidRPr="00791426">
        <w:rPr>
          <w:rFonts w:ascii="Arial" w:hAnsi="Arial" w:cs="Arial"/>
          <w:color w:val="000000" w:themeColor="text1"/>
          <w:sz w:val="20"/>
          <w:szCs w:val="20"/>
        </w:rPr>
        <w:t xml:space="preserve"> of</w:t>
      </w:r>
      <w:r w:rsidRPr="00791426">
        <w:rPr>
          <w:rFonts w:ascii="Arial" w:hAnsi="Arial" w:cs="Arial"/>
          <w:color w:val="000000" w:themeColor="text1"/>
          <w:sz w:val="20"/>
          <w:szCs w:val="20"/>
        </w:rPr>
        <w:t xml:space="preserve"> </w:t>
      </w:r>
      <w:r w:rsidRPr="001812EF">
        <w:rPr>
          <w:rFonts w:ascii="Arial" w:hAnsi="Arial" w:cs="Arial"/>
          <w:color w:val="000000" w:themeColor="text1"/>
          <w:spacing w:val="-8"/>
          <w:sz w:val="20"/>
          <w:szCs w:val="20"/>
        </w:rPr>
        <w:t>a share premium</w:t>
      </w:r>
      <w:r w:rsidR="00A75BDE" w:rsidRPr="001812EF">
        <w:rPr>
          <w:rFonts w:ascii="Arial" w:hAnsi="Arial" w:cs="Arial"/>
          <w:color w:val="000000" w:themeColor="text1"/>
          <w:spacing w:val="-8"/>
          <w:sz w:val="20"/>
          <w:szCs w:val="20"/>
        </w:rPr>
        <w:t xml:space="preserve"> </w:t>
      </w:r>
      <w:r w:rsidRPr="001812EF">
        <w:rPr>
          <w:rFonts w:ascii="Arial" w:hAnsi="Arial" w:cs="Arial"/>
          <w:color w:val="000000" w:themeColor="text1"/>
          <w:spacing w:val="-8"/>
          <w:sz w:val="20"/>
          <w:szCs w:val="20"/>
        </w:rPr>
        <w:t>from capital reduction amounting to Baht 1,211,140,848</w:t>
      </w:r>
      <w:r w:rsidR="00041E81" w:rsidRPr="001812EF">
        <w:rPr>
          <w:rFonts w:ascii="Arial" w:hAnsi="Arial" w:cs="Arial"/>
          <w:color w:val="000000" w:themeColor="text1"/>
          <w:spacing w:val="-8"/>
          <w:sz w:val="20"/>
          <w:szCs w:val="20"/>
        </w:rPr>
        <w:t xml:space="preserve"> </w:t>
      </w:r>
      <w:r w:rsidRPr="001812EF">
        <w:rPr>
          <w:rFonts w:ascii="Arial" w:hAnsi="Arial" w:cs="Arial"/>
          <w:color w:val="000000" w:themeColor="text1"/>
          <w:spacing w:val="-8"/>
          <w:sz w:val="20"/>
          <w:szCs w:val="20"/>
        </w:rPr>
        <w:t>in the statement of changes in equity.</w:t>
      </w:r>
      <w:r w:rsidR="00C33A71" w:rsidRPr="001812EF">
        <w:rPr>
          <w:rFonts w:ascii="Arial" w:hAnsi="Arial" w:cs="Arial"/>
          <w:color w:val="000000" w:themeColor="text1"/>
          <w:spacing w:val="-4"/>
          <w:sz w:val="20"/>
          <w:szCs w:val="20"/>
        </w:rPr>
        <w:t xml:space="preserve"> </w:t>
      </w:r>
      <w:r w:rsidR="00FC353B" w:rsidRPr="001812EF">
        <w:rPr>
          <w:rFonts w:ascii="Arial" w:hAnsi="Arial" w:cs="Arial"/>
          <w:color w:val="000000" w:themeColor="text1"/>
          <w:spacing w:val="-4"/>
          <w:sz w:val="20"/>
          <w:szCs w:val="20"/>
        </w:rPr>
        <w:t>T</w:t>
      </w:r>
      <w:r w:rsidR="003B0FE1" w:rsidRPr="001812EF">
        <w:rPr>
          <w:rFonts w:ascii="Arial" w:hAnsi="Arial" w:cs="Arial"/>
          <w:color w:val="000000" w:themeColor="text1"/>
          <w:spacing w:val="-4"/>
          <w:sz w:val="20"/>
          <w:szCs w:val="20"/>
        </w:rPr>
        <w:t>he Company completed the registration of the capital reduction and the amendment to its Memorandum</w:t>
      </w:r>
      <w:r w:rsidR="003B0FE1" w:rsidRPr="00791426">
        <w:rPr>
          <w:rFonts w:ascii="Arial" w:hAnsi="Arial" w:cs="Arial"/>
          <w:color w:val="000000" w:themeColor="text1"/>
          <w:sz w:val="20"/>
          <w:szCs w:val="20"/>
        </w:rPr>
        <w:t xml:space="preserve"> </w:t>
      </w:r>
      <w:r w:rsidR="003B0FE1" w:rsidRPr="001812EF">
        <w:rPr>
          <w:rFonts w:ascii="Arial" w:hAnsi="Arial" w:cs="Arial"/>
          <w:color w:val="000000" w:themeColor="text1"/>
          <w:spacing w:val="-6"/>
          <w:sz w:val="20"/>
          <w:szCs w:val="20"/>
        </w:rPr>
        <w:t>of Association with the Department of Business Development, Ministry of Commerce, on 13 July 2026.</w:t>
      </w:r>
    </w:p>
    <w:p w14:paraId="55B20A05" w14:textId="77777777" w:rsidR="0019754C" w:rsidRPr="00D552B3" w:rsidRDefault="0019754C" w:rsidP="001812EF">
      <w:pPr>
        <w:pStyle w:val="ListParagraph"/>
        <w:spacing w:after="0" w:line="240" w:lineRule="auto"/>
        <w:ind w:left="540" w:hanging="540"/>
        <w:jc w:val="thaiDistribute"/>
        <w:rPr>
          <w:rFonts w:ascii="Arial" w:hAnsi="Arial" w:cs="Arial"/>
          <w:color w:val="000000" w:themeColor="text1"/>
          <w:sz w:val="20"/>
          <w:szCs w:val="20"/>
        </w:rPr>
      </w:pPr>
    </w:p>
    <w:p w14:paraId="6ABCCA8B" w14:textId="7F5CB8B5" w:rsidR="00D552B3" w:rsidRPr="0019754C" w:rsidRDefault="0019754C" w:rsidP="001812EF">
      <w:pPr>
        <w:pStyle w:val="ListParagraph"/>
        <w:numPr>
          <w:ilvl w:val="0"/>
          <w:numId w:val="13"/>
        </w:numPr>
        <w:spacing w:after="0" w:line="240" w:lineRule="auto"/>
        <w:ind w:left="540" w:hanging="540"/>
        <w:jc w:val="thaiDistribute"/>
        <w:rPr>
          <w:rFonts w:ascii="Arial" w:hAnsi="Arial" w:cs="Arial"/>
          <w:color w:val="000000" w:themeColor="text1"/>
          <w:sz w:val="20"/>
          <w:szCs w:val="20"/>
        </w:rPr>
      </w:pPr>
      <w:r w:rsidRPr="001812EF">
        <w:rPr>
          <w:rFonts w:ascii="Arial" w:hAnsi="Arial" w:cs="Arial"/>
          <w:color w:val="000000" w:themeColor="text1"/>
          <w:spacing w:val="-4"/>
          <w:sz w:val="20"/>
          <w:szCs w:val="20"/>
        </w:rPr>
        <w:t>At the Board of Directors’ meeting of Energy for Society Co., Ltd. (EFS)</w:t>
      </w:r>
      <w:r w:rsidR="00CC6633" w:rsidRPr="001812EF">
        <w:rPr>
          <w:rFonts w:ascii="Arial" w:hAnsi="Arial" w:cs="Arial"/>
          <w:color w:val="000000" w:themeColor="text1"/>
          <w:spacing w:val="-4"/>
          <w:sz w:val="20"/>
          <w:szCs w:val="20"/>
        </w:rPr>
        <w:t>, a subsidiary of the Company</w:t>
      </w:r>
      <w:r w:rsidR="00CC6633">
        <w:rPr>
          <w:rFonts w:ascii="Arial" w:hAnsi="Arial" w:cs="Arial"/>
          <w:color w:val="000000" w:themeColor="text1"/>
          <w:sz w:val="20"/>
          <w:szCs w:val="20"/>
        </w:rPr>
        <w:t>,</w:t>
      </w:r>
      <w:r w:rsidRPr="0019754C">
        <w:rPr>
          <w:rFonts w:ascii="Arial" w:hAnsi="Arial" w:cs="Arial"/>
          <w:color w:val="000000" w:themeColor="text1"/>
          <w:sz w:val="20"/>
          <w:szCs w:val="20"/>
        </w:rPr>
        <w:t xml:space="preserve"> </w:t>
      </w:r>
      <w:r w:rsidR="001812EF">
        <w:rPr>
          <w:rFonts w:ascii="Arial" w:hAnsi="Arial" w:cstheme="minorBidi"/>
          <w:color w:val="000000" w:themeColor="text1"/>
          <w:sz w:val="20"/>
          <w:szCs w:val="20"/>
          <w:cs/>
        </w:rPr>
        <w:br/>
      </w:r>
      <w:r w:rsidRPr="0019754C">
        <w:rPr>
          <w:rFonts w:ascii="Arial" w:hAnsi="Arial" w:cs="Arial"/>
          <w:color w:val="000000" w:themeColor="text1"/>
          <w:sz w:val="20"/>
          <w:szCs w:val="20"/>
        </w:rPr>
        <w:t>on</w:t>
      </w:r>
      <w:r>
        <w:rPr>
          <w:rFonts w:ascii="Arial" w:hAnsi="Arial" w:cs="Arial"/>
          <w:color w:val="000000" w:themeColor="text1"/>
          <w:sz w:val="20"/>
          <w:szCs w:val="20"/>
        </w:rPr>
        <w:t xml:space="preserve"> 14 </w:t>
      </w:r>
      <w:r w:rsidRPr="0019754C">
        <w:rPr>
          <w:rFonts w:ascii="Arial" w:hAnsi="Arial" w:cs="Arial"/>
          <w:color w:val="000000" w:themeColor="text1"/>
          <w:sz w:val="20"/>
          <w:szCs w:val="20"/>
        </w:rPr>
        <w:t xml:space="preserve">August </w:t>
      </w:r>
      <w:r>
        <w:rPr>
          <w:rFonts w:ascii="Arial" w:hAnsi="Arial" w:cs="Arial"/>
          <w:color w:val="000000" w:themeColor="text1"/>
          <w:sz w:val="20"/>
          <w:szCs w:val="20"/>
        </w:rPr>
        <w:t>2026</w:t>
      </w:r>
      <w:r w:rsidRPr="0019754C">
        <w:rPr>
          <w:rFonts w:ascii="Arial" w:hAnsi="Arial" w:cs="Arial"/>
          <w:color w:val="000000" w:themeColor="text1"/>
          <w:sz w:val="20"/>
          <w:szCs w:val="20"/>
        </w:rPr>
        <w:t xml:space="preserve">, the Board of Directors passed a resolution to approve a decrease in the </w:t>
      </w:r>
      <w:proofErr w:type="spellStart"/>
      <w:r w:rsidRPr="0019754C">
        <w:rPr>
          <w:rFonts w:ascii="Arial" w:hAnsi="Arial" w:cs="Arial"/>
          <w:color w:val="000000" w:themeColor="text1"/>
          <w:sz w:val="20"/>
          <w:szCs w:val="20"/>
        </w:rPr>
        <w:t>authorised</w:t>
      </w:r>
      <w:proofErr w:type="spellEnd"/>
      <w:r w:rsidRPr="0019754C">
        <w:rPr>
          <w:rFonts w:ascii="Arial" w:hAnsi="Arial" w:cs="Arial"/>
          <w:color w:val="000000" w:themeColor="text1"/>
          <w:sz w:val="20"/>
          <w:szCs w:val="20"/>
        </w:rPr>
        <w:t xml:space="preserve"> share capital of Baht</w:t>
      </w:r>
      <w:r>
        <w:rPr>
          <w:rFonts w:ascii="Arial" w:hAnsi="Arial" w:cs="Arial"/>
          <w:color w:val="000000" w:themeColor="text1"/>
          <w:sz w:val="20"/>
          <w:szCs w:val="20"/>
        </w:rPr>
        <w:t xml:space="preserve"> 127 </w:t>
      </w:r>
      <w:r w:rsidRPr="0019754C">
        <w:rPr>
          <w:rFonts w:ascii="Arial" w:hAnsi="Arial" w:cs="Arial"/>
          <w:color w:val="000000" w:themeColor="text1"/>
          <w:sz w:val="20"/>
          <w:szCs w:val="20"/>
        </w:rPr>
        <w:t>million</w:t>
      </w:r>
      <w:r>
        <w:rPr>
          <w:rFonts w:ascii="Arial" w:hAnsi="Arial" w:cstheme="minorBidi" w:hint="cs"/>
          <w:color w:val="000000" w:themeColor="text1"/>
          <w:sz w:val="20"/>
          <w:szCs w:val="20"/>
          <w:cs/>
        </w:rPr>
        <w:t xml:space="preserve"> </w:t>
      </w:r>
      <w:r w:rsidRPr="0019754C">
        <w:rPr>
          <w:rFonts w:ascii="Arial" w:hAnsi="Arial" w:cstheme="minorBidi"/>
          <w:color w:val="000000" w:themeColor="text1"/>
          <w:sz w:val="20"/>
          <w:szCs w:val="20"/>
        </w:rPr>
        <w:t>by cancelled</w:t>
      </w:r>
      <w:r>
        <w:rPr>
          <w:rFonts w:ascii="Arial" w:hAnsi="Arial" w:cstheme="minorBidi" w:hint="cs"/>
          <w:color w:val="000000" w:themeColor="text1"/>
          <w:sz w:val="20"/>
          <w:szCs w:val="20"/>
          <w:cs/>
        </w:rPr>
        <w:t xml:space="preserve"> </w:t>
      </w:r>
      <w:r>
        <w:rPr>
          <w:rFonts w:ascii="Arial" w:hAnsi="Arial" w:cstheme="minorBidi"/>
          <w:color w:val="000000" w:themeColor="text1"/>
          <w:sz w:val="20"/>
          <w:szCs w:val="20"/>
          <w:lang w:val="en-GB"/>
        </w:rPr>
        <w:t>1,270,000</w:t>
      </w:r>
      <w:r w:rsidRPr="0019754C">
        <w:rPr>
          <w:rFonts w:ascii="Arial" w:hAnsi="Arial"/>
          <w:color w:val="000000" w:themeColor="text1"/>
          <w:sz w:val="20"/>
          <w:szCs w:val="20"/>
          <w:cs/>
        </w:rPr>
        <w:t xml:space="preserve"> </w:t>
      </w:r>
      <w:r w:rsidRPr="0019754C">
        <w:rPr>
          <w:rFonts w:ascii="Arial" w:hAnsi="Arial" w:cstheme="minorBidi"/>
          <w:color w:val="000000" w:themeColor="text1"/>
          <w:sz w:val="20"/>
          <w:szCs w:val="20"/>
        </w:rPr>
        <w:t>ordinary shares at a par value of Baht</w:t>
      </w:r>
      <w:r>
        <w:rPr>
          <w:rFonts w:ascii="Arial" w:hAnsi="Arial" w:cstheme="minorBidi"/>
          <w:color w:val="000000" w:themeColor="text1"/>
          <w:sz w:val="20"/>
          <w:szCs w:val="20"/>
        </w:rPr>
        <w:t xml:space="preserve"> 100</w:t>
      </w:r>
      <w:r w:rsidRPr="0019754C">
        <w:rPr>
          <w:rFonts w:ascii="Arial" w:hAnsi="Arial" w:cstheme="minorBidi"/>
          <w:color w:val="000000" w:themeColor="text1"/>
          <w:sz w:val="20"/>
          <w:szCs w:val="20"/>
        </w:rPr>
        <w:t xml:space="preserve">, from the </w:t>
      </w:r>
      <w:proofErr w:type="spellStart"/>
      <w:r w:rsidRPr="0019754C">
        <w:rPr>
          <w:rFonts w:ascii="Arial" w:hAnsi="Arial" w:cstheme="minorBidi"/>
          <w:color w:val="000000" w:themeColor="text1"/>
          <w:sz w:val="20"/>
          <w:szCs w:val="20"/>
        </w:rPr>
        <w:t>authorised</w:t>
      </w:r>
      <w:proofErr w:type="spellEnd"/>
      <w:r w:rsidRPr="0019754C">
        <w:rPr>
          <w:rFonts w:ascii="Arial" w:hAnsi="Arial" w:cstheme="minorBidi"/>
          <w:color w:val="000000" w:themeColor="text1"/>
          <w:sz w:val="20"/>
          <w:szCs w:val="20"/>
        </w:rPr>
        <w:t xml:space="preserve"> share capital of Baht</w:t>
      </w:r>
      <w:r>
        <w:rPr>
          <w:rFonts w:ascii="Arial" w:hAnsi="Arial" w:cstheme="minorBidi"/>
          <w:color w:val="000000" w:themeColor="text1"/>
          <w:sz w:val="20"/>
          <w:szCs w:val="20"/>
        </w:rPr>
        <w:t xml:space="preserve"> 250 </w:t>
      </w:r>
      <w:r w:rsidRPr="0019754C">
        <w:rPr>
          <w:rFonts w:ascii="Arial" w:hAnsi="Arial" w:cstheme="minorBidi"/>
          <w:color w:val="000000" w:themeColor="text1"/>
          <w:sz w:val="20"/>
          <w:szCs w:val="20"/>
        </w:rPr>
        <w:t>million to Baht</w:t>
      </w:r>
      <w:r>
        <w:rPr>
          <w:rFonts w:ascii="Arial" w:hAnsi="Arial" w:cstheme="minorBidi"/>
          <w:color w:val="000000" w:themeColor="text1"/>
          <w:sz w:val="20"/>
          <w:szCs w:val="20"/>
        </w:rPr>
        <w:t xml:space="preserve"> 123 </w:t>
      </w:r>
      <w:r w:rsidRPr="0019754C">
        <w:rPr>
          <w:rFonts w:ascii="Arial" w:hAnsi="Arial" w:cstheme="minorBidi"/>
          <w:color w:val="000000" w:themeColor="text1"/>
          <w:sz w:val="20"/>
          <w:szCs w:val="20"/>
        </w:rPr>
        <w:t xml:space="preserve">million. EFS </w:t>
      </w:r>
      <w:r w:rsidR="00FC353B">
        <w:rPr>
          <w:rFonts w:ascii="Arial" w:hAnsi="Arial" w:cstheme="minorBidi"/>
          <w:color w:val="000000" w:themeColor="text1"/>
          <w:sz w:val="20"/>
          <w:szCs w:val="20"/>
        </w:rPr>
        <w:t xml:space="preserve">will </w:t>
      </w:r>
      <w:r w:rsidRPr="0019754C">
        <w:rPr>
          <w:rFonts w:ascii="Arial" w:hAnsi="Arial" w:cstheme="minorBidi"/>
          <w:color w:val="000000" w:themeColor="text1"/>
          <w:sz w:val="20"/>
          <w:szCs w:val="20"/>
        </w:rPr>
        <w:t>sen</w:t>
      </w:r>
      <w:r w:rsidR="00FC353B">
        <w:rPr>
          <w:rFonts w:ascii="Arial" w:hAnsi="Arial" w:cstheme="minorBidi"/>
          <w:color w:val="000000" w:themeColor="text1"/>
          <w:sz w:val="20"/>
          <w:szCs w:val="20"/>
        </w:rPr>
        <w:t>d</w:t>
      </w:r>
      <w:r w:rsidRPr="0019754C">
        <w:rPr>
          <w:rFonts w:ascii="Arial" w:hAnsi="Arial" w:cstheme="minorBidi"/>
          <w:color w:val="000000" w:themeColor="text1"/>
          <w:sz w:val="20"/>
          <w:szCs w:val="20"/>
        </w:rPr>
        <w:t xml:space="preserve"> the </w:t>
      </w:r>
      <w:r w:rsidR="00FC353B">
        <w:rPr>
          <w:rFonts w:ascii="Arial" w:hAnsi="Arial" w:cstheme="minorBidi"/>
          <w:color w:val="000000" w:themeColor="text1"/>
          <w:sz w:val="20"/>
          <w:szCs w:val="20"/>
        </w:rPr>
        <w:t xml:space="preserve">invitation of the </w:t>
      </w:r>
      <w:r w:rsidRPr="0019754C">
        <w:rPr>
          <w:rFonts w:ascii="Arial" w:hAnsi="Arial" w:cstheme="minorBidi"/>
          <w:color w:val="000000" w:themeColor="text1"/>
          <w:sz w:val="20"/>
          <w:szCs w:val="20"/>
        </w:rPr>
        <w:t xml:space="preserve">extraordinary general meeting appointment to shareholders </w:t>
      </w:r>
      <w:r w:rsidR="00FC353B">
        <w:rPr>
          <w:rFonts w:ascii="Arial" w:hAnsi="Arial" w:cstheme="minorBidi"/>
          <w:color w:val="000000" w:themeColor="text1"/>
          <w:sz w:val="20"/>
          <w:szCs w:val="20"/>
        </w:rPr>
        <w:t>for</w:t>
      </w:r>
      <w:r w:rsidRPr="0019754C">
        <w:rPr>
          <w:rFonts w:ascii="Arial" w:hAnsi="Arial" w:cstheme="minorBidi"/>
          <w:color w:val="000000" w:themeColor="text1"/>
          <w:sz w:val="20"/>
          <w:szCs w:val="20"/>
        </w:rPr>
        <w:t xml:space="preserve"> the resolution </w:t>
      </w:r>
      <w:r w:rsidR="00FC353B">
        <w:rPr>
          <w:rFonts w:ascii="Arial" w:hAnsi="Arial" w:cstheme="minorBidi"/>
          <w:color w:val="000000" w:themeColor="text1"/>
          <w:sz w:val="20"/>
          <w:szCs w:val="20"/>
        </w:rPr>
        <w:t>of</w:t>
      </w:r>
      <w:r w:rsidRPr="0019754C">
        <w:rPr>
          <w:rFonts w:ascii="Arial" w:hAnsi="Arial" w:cstheme="minorBidi"/>
          <w:color w:val="000000" w:themeColor="text1"/>
          <w:sz w:val="20"/>
          <w:szCs w:val="20"/>
        </w:rPr>
        <w:t xml:space="preserve"> a decrease in the </w:t>
      </w:r>
      <w:proofErr w:type="spellStart"/>
      <w:r w:rsidRPr="0019754C">
        <w:rPr>
          <w:rFonts w:ascii="Arial" w:hAnsi="Arial" w:cstheme="minorBidi"/>
          <w:color w:val="000000" w:themeColor="text1"/>
          <w:sz w:val="20"/>
          <w:szCs w:val="20"/>
        </w:rPr>
        <w:t>authori</w:t>
      </w:r>
      <w:r w:rsidR="00FC353B">
        <w:rPr>
          <w:rFonts w:ascii="Arial" w:hAnsi="Arial" w:cstheme="minorBidi"/>
          <w:color w:val="000000" w:themeColor="text1"/>
          <w:sz w:val="20"/>
          <w:szCs w:val="20"/>
        </w:rPr>
        <w:t>s</w:t>
      </w:r>
      <w:r w:rsidRPr="0019754C">
        <w:rPr>
          <w:rFonts w:ascii="Arial" w:hAnsi="Arial" w:cstheme="minorBidi"/>
          <w:color w:val="000000" w:themeColor="text1"/>
          <w:sz w:val="20"/>
          <w:szCs w:val="20"/>
        </w:rPr>
        <w:t>ed</w:t>
      </w:r>
      <w:proofErr w:type="spellEnd"/>
      <w:r w:rsidRPr="0019754C">
        <w:rPr>
          <w:rFonts w:ascii="Arial" w:hAnsi="Arial" w:cstheme="minorBidi"/>
          <w:color w:val="000000" w:themeColor="text1"/>
          <w:sz w:val="20"/>
          <w:szCs w:val="20"/>
        </w:rPr>
        <w:t xml:space="preserve"> share capital and revision of the EFS's Memorandum of Association.</w:t>
      </w:r>
    </w:p>
    <w:p w14:paraId="3506918C" w14:textId="77777777" w:rsidR="0019754C" w:rsidRPr="003768AD" w:rsidRDefault="0019754C" w:rsidP="001812EF">
      <w:pPr>
        <w:spacing w:after="0" w:line="240" w:lineRule="auto"/>
        <w:ind w:left="540" w:hanging="540"/>
        <w:rPr>
          <w:rFonts w:ascii="Arial" w:hAnsi="Arial" w:cs="Arial"/>
          <w:color w:val="000000" w:themeColor="text1"/>
          <w:sz w:val="20"/>
          <w:szCs w:val="20"/>
        </w:rPr>
      </w:pPr>
    </w:p>
    <w:p w14:paraId="099A7EF4" w14:textId="570AE349" w:rsidR="0019754C" w:rsidRDefault="003768AD" w:rsidP="001812EF">
      <w:pPr>
        <w:pStyle w:val="ListParagraph"/>
        <w:numPr>
          <w:ilvl w:val="0"/>
          <w:numId w:val="13"/>
        </w:numPr>
        <w:spacing w:after="0" w:line="240" w:lineRule="auto"/>
        <w:ind w:left="540" w:hanging="540"/>
        <w:jc w:val="thaiDistribute"/>
        <w:rPr>
          <w:rFonts w:ascii="Arial" w:hAnsi="Arial" w:cs="Arial"/>
          <w:color w:val="000000" w:themeColor="text1"/>
          <w:sz w:val="20"/>
          <w:szCs w:val="20"/>
        </w:rPr>
      </w:pPr>
      <w:r w:rsidRPr="001812EF">
        <w:rPr>
          <w:rFonts w:ascii="Arial" w:hAnsi="Arial" w:cs="Arial"/>
          <w:color w:val="000000" w:themeColor="text1"/>
          <w:spacing w:val="-10"/>
          <w:sz w:val="20"/>
          <w:szCs w:val="20"/>
        </w:rPr>
        <w:t xml:space="preserve">At the Board of Directors’ meeting of Star Gas Co., Ltd. </w:t>
      </w:r>
      <w:r w:rsidR="00AD7753" w:rsidRPr="001812EF">
        <w:rPr>
          <w:rFonts w:ascii="Arial" w:hAnsi="Arial" w:cs="Arial"/>
          <w:color w:val="000000" w:themeColor="text1"/>
          <w:spacing w:val="-10"/>
          <w:sz w:val="20"/>
          <w:szCs w:val="20"/>
        </w:rPr>
        <w:t>(STG)</w:t>
      </w:r>
      <w:r w:rsidR="00CC6633" w:rsidRPr="001812EF">
        <w:rPr>
          <w:rFonts w:ascii="Arial" w:hAnsi="Arial" w:cs="Arial"/>
          <w:color w:val="000000" w:themeColor="text1"/>
          <w:spacing w:val="-10"/>
          <w:sz w:val="20"/>
          <w:szCs w:val="20"/>
        </w:rPr>
        <w:t>, a subsidiary of the Company,</w:t>
      </w:r>
      <w:r w:rsidR="00AD7753" w:rsidRPr="001812EF">
        <w:rPr>
          <w:rFonts w:ascii="Arial" w:hAnsi="Arial" w:cs="Arial"/>
          <w:color w:val="000000" w:themeColor="text1"/>
          <w:spacing w:val="-10"/>
          <w:sz w:val="20"/>
          <w:szCs w:val="20"/>
        </w:rPr>
        <w:t xml:space="preserve"> </w:t>
      </w:r>
      <w:r w:rsidRPr="001812EF">
        <w:rPr>
          <w:rFonts w:ascii="Arial" w:hAnsi="Arial" w:cs="Arial"/>
          <w:color w:val="000000" w:themeColor="text1"/>
          <w:spacing w:val="-10"/>
          <w:sz w:val="20"/>
          <w:szCs w:val="20"/>
        </w:rPr>
        <w:t>on 14 August 2026</w:t>
      </w:r>
      <w:r w:rsidRPr="0025766F">
        <w:rPr>
          <w:rFonts w:ascii="Arial" w:hAnsi="Arial" w:cs="Arial"/>
          <w:color w:val="000000" w:themeColor="text1"/>
          <w:sz w:val="20"/>
          <w:szCs w:val="20"/>
        </w:rPr>
        <w:t>,</w:t>
      </w:r>
      <w:r w:rsidRPr="003768AD">
        <w:rPr>
          <w:rFonts w:ascii="Arial" w:hAnsi="Arial" w:cs="Arial"/>
          <w:color w:val="000000" w:themeColor="text1"/>
          <w:sz w:val="20"/>
          <w:szCs w:val="20"/>
        </w:rPr>
        <w:t xml:space="preserve"> the Board of Directors passed a resolution to approve an increase in the </w:t>
      </w:r>
      <w:proofErr w:type="spellStart"/>
      <w:r w:rsidRPr="003768AD">
        <w:rPr>
          <w:rFonts w:ascii="Arial" w:hAnsi="Arial" w:cs="Arial"/>
          <w:color w:val="000000" w:themeColor="text1"/>
          <w:sz w:val="20"/>
          <w:szCs w:val="20"/>
        </w:rPr>
        <w:t>authorised</w:t>
      </w:r>
      <w:proofErr w:type="spellEnd"/>
      <w:r w:rsidRPr="003768AD">
        <w:rPr>
          <w:rFonts w:ascii="Arial" w:hAnsi="Arial" w:cs="Arial"/>
          <w:color w:val="000000" w:themeColor="text1"/>
          <w:sz w:val="20"/>
          <w:szCs w:val="20"/>
        </w:rPr>
        <w:t xml:space="preserve"> share capital of Baht 15 million</w:t>
      </w:r>
      <w:r>
        <w:rPr>
          <w:rFonts w:ascii="Arial" w:hAnsi="Arial" w:cs="Arial"/>
          <w:color w:val="000000" w:themeColor="text1"/>
          <w:sz w:val="20"/>
          <w:szCs w:val="20"/>
        </w:rPr>
        <w:t xml:space="preserve"> </w:t>
      </w:r>
      <w:r w:rsidRPr="003768AD">
        <w:rPr>
          <w:rFonts w:ascii="Arial" w:hAnsi="Arial" w:cs="Arial"/>
          <w:color w:val="000000" w:themeColor="text1"/>
          <w:sz w:val="20"/>
          <w:szCs w:val="20"/>
        </w:rPr>
        <w:t xml:space="preserve">by newly issued 150,000 ordinary shares at a par value of Baht 100, from the </w:t>
      </w:r>
      <w:proofErr w:type="spellStart"/>
      <w:r w:rsidRPr="003768AD">
        <w:rPr>
          <w:rFonts w:ascii="Arial" w:hAnsi="Arial" w:cs="Arial"/>
          <w:color w:val="000000" w:themeColor="text1"/>
          <w:sz w:val="20"/>
          <w:szCs w:val="20"/>
        </w:rPr>
        <w:t>authorised</w:t>
      </w:r>
      <w:proofErr w:type="spellEnd"/>
      <w:r w:rsidRPr="003768AD">
        <w:rPr>
          <w:rFonts w:ascii="Arial" w:hAnsi="Arial" w:cs="Arial"/>
          <w:color w:val="000000" w:themeColor="text1"/>
          <w:sz w:val="20"/>
          <w:szCs w:val="20"/>
        </w:rPr>
        <w:t xml:space="preserve"> share capital of Baht 60 million to Baht 75 million. STG </w:t>
      </w:r>
      <w:r w:rsidR="00FC353B">
        <w:rPr>
          <w:rFonts w:ascii="Arial" w:hAnsi="Arial" w:cs="Arial"/>
          <w:color w:val="000000" w:themeColor="text1"/>
          <w:sz w:val="20"/>
          <w:szCs w:val="20"/>
        </w:rPr>
        <w:t xml:space="preserve">will send the invitation of </w:t>
      </w:r>
      <w:r w:rsidRPr="003768AD">
        <w:rPr>
          <w:rFonts w:ascii="Arial" w:hAnsi="Arial" w:cs="Arial"/>
          <w:color w:val="000000" w:themeColor="text1"/>
          <w:sz w:val="20"/>
          <w:szCs w:val="20"/>
        </w:rPr>
        <w:t xml:space="preserve">the extraordinary general meeting </w:t>
      </w:r>
      <w:r w:rsidR="00FC353B" w:rsidRPr="00FC353B">
        <w:rPr>
          <w:rFonts w:ascii="Arial" w:hAnsi="Arial" w:cs="Arial"/>
          <w:color w:val="000000" w:themeColor="text1"/>
          <w:sz w:val="20"/>
          <w:szCs w:val="20"/>
        </w:rPr>
        <w:t>appointment to shareholders for the resolution</w:t>
      </w:r>
      <w:r w:rsidRPr="003768AD">
        <w:rPr>
          <w:rFonts w:ascii="Arial" w:hAnsi="Arial" w:cs="Arial"/>
          <w:color w:val="000000" w:themeColor="text1"/>
          <w:sz w:val="20"/>
          <w:szCs w:val="20"/>
        </w:rPr>
        <w:t xml:space="preserve"> </w:t>
      </w:r>
      <w:r w:rsidR="00FC353B">
        <w:rPr>
          <w:rFonts w:ascii="Arial" w:hAnsi="Arial" w:cs="Arial"/>
          <w:color w:val="000000" w:themeColor="text1"/>
          <w:sz w:val="20"/>
          <w:szCs w:val="20"/>
        </w:rPr>
        <w:t>of</w:t>
      </w:r>
      <w:r w:rsidRPr="003768AD">
        <w:rPr>
          <w:rFonts w:ascii="Arial" w:hAnsi="Arial" w:cs="Arial"/>
          <w:color w:val="000000" w:themeColor="text1"/>
          <w:sz w:val="20"/>
          <w:szCs w:val="20"/>
        </w:rPr>
        <w:t xml:space="preserve"> an increase in the </w:t>
      </w:r>
      <w:proofErr w:type="spellStart"/>
      <w:r w:rsidRPr="003768AD">
        <w:rPr>
          <w:rFonts w:ascii="Arial" w:hAnsi="Arial" w:cs="Arial"/>
          <w:color w:val="000000" w:themeColor="text1"/>
          <w:sz w:val="20"/>
          <w:szCs w:val="20"/>
        </w:rPr>
        <w:t>authori</w:t>
      </w:r>
      <w:r w:rsidR="00180D7B">
        <w:rPr>
          <w:rFonts w:ascii="Arial" w:hAnsi="Arial" w:cs="Arial"/>
          <w:color w:val="000000" w:themeColor="text1"/>
          <w:sz w:val="20"/>
          <w:szCs w:val="20"/>
        </w:rPr>
        <w:t>s</w:t>
      </w:r>
      <w:r w:rsidRPr="003768AD">
        <w:rPr>
          <w:rFonts w:ascii="Arial" w:hAnsi="Arial" w:cs="Arial"/>
          <w:color w:val="000000" w:themeColor="text1"/>
          <w:sz w:val="20"/>
          <w:szCs w:val="20"/>
        </w:rPr>
        <w:t>ed</w:t>
      </w:r>
      <w:proofErr w:type="spellEnd"/>
      <w:r w:rsidRPr="003768AD">
        <w:rPr>
          <w:rFonts w:ascii="Arial" w:hAnsi="Arial" w:cs="Arial"/>
          <w:color w:val="000000" w:themeColor="text1"/>
          <w:sz w:val="20"/>
          <w:szCs w:val="20"/>
        </w:rPr>
        <w:t xml:space="preserve"> share capital and revision of </w:t>
      </w:r>
      <w:proofErr w:type="gramStart"/>
      <w:r w:rsidRPr="003768AD">
        <w:rPr>
          <w:rFonts w:ascii="Arial" w:hAnsi="Arial" w:cs="Arial"/>
          <w:color w:val="000000" w:themeColor="text1"/>
          <w:sz w:val="20"/>
          <w:szCs w:val="20"/>
        </w:rPr>
        <w:t>the STG's</w:t>
      </w:r>
      <w:proofErr w:type="gramEnd"/>
      <w:r w:rsidRPr="003768AD">
        <w:rPr>
          <w:rFonts w:ascii="Arial" w:hAnsi="Arial" w:cs="Arial"/>
          <w:color w:val="000000" w:themeColor="text1"/>
          <w:sz w:val="20"/>
          <w:szCs w:val="20"/>
        </w:rPr>
        <w:t xml:space="preserve"> Memorandum of Association.</w:t>
      </w:r>
    </w:p>
    <w:p w14:paraId="5BD0AE35" w14:textId="77777777" w:rsidR="00D552B3" w:rsidRPr="00D552B3" w:rsidRDefault="00D552B3" w:rsidP="001812EF">
      <w:pPr>
        <w:pStyle w:val="ListParagraph"/>
        <w:spacing w:after="0" w:line="240" w:lineRule="auto"/>
        <w:ind w:left="540" w:hanging="540"/>
        <w:jc w:val="thaiDistribute"/>
        <w:rPr>
          <w:rFonts w:ascii="Arial" w:hAnsi="Arial" w:cstheme="minorBidi"/>
          <w:color w:val="000000" w:themeColor="text1"/>
          <w:sz w:val="20"/>
          <w:szCs w:val="20"/>
        </w:rPr>
      </w:pPr>
    </w:p>
    <w:p w14:paraId="48673B05" w14:textId="26C89463" w:rsidR="006A65F0" w:rsidRDefault="00D90702" w:rsidP="001812EF">
      <w:pPr>
        <w:pStyle w:val="ListParagraph"/>
        <w:numPr>
          <w:ilvl w:val="0"/>
          <w:numId w:val="13"/>
        </w:numPr>
        <w:spacing w:after="0" w:line="240" w:lineRule="auto"/>
        <w:ind w:left="540" w:hanging="540"/>
        <w:jc w:val="thaiDistribute"/>
        <w:rPr>
          <w:rFonts w:ascii="Arial" w:hAnsi="Arial" w:cs="Arial"/>
          <w:color w:val="000000" w:themeColor="text1"/>
          <w:sz w:val="20"/>
          <w:szCs w:val="20"/>
        </w:rPr>
      </w:pPr>
      <w:r w:rsidRPr="00D90702">
        <w:rPr>
          <w:rFonts w:ascii="Arial" w:hAnsi="Arial" w:cs="Arial"/>
          <w:color w:val="000000" w:themeColor="text1"/>
          <w:sz w:val="20"/>
          <w:szCs w:val="20"/>
        </w:rPr>
        <w:t xml:space="preserve">On 5 March 2025, Hydro Enterprise and Aqua Design Co., Ltd. (HEA), a subsidiary of the Group, was named as a defendant in a lawsuit filed by a </w:t>
      </w:r>
      <w:proofErr w:type="gramStart"/>
      <w:r w:rsidRPr="00D90702">
        <w:rPr>
          <w:rFonts w:ascii="Arial" w:hAnsi="Arial" w:cs="Arial"/>
          <w:color w:val="000000" w:themeColor="text1"/>
          <w:sz w:val="20"/>
          <w:szCs w:val="20"/>
        </w:rPr>
        <w:t>company</w:t>
      </w:r>
      <w:r w:rsidR="009E0278">
        <w:rPr>
          <w:rFonts w:ascii="Arial" w:hAnsi="Arial" w:cs="Arial"/>
          <w:color w:val="000000" w:themeColor="text1"/>
          <w:sz w:val="20"/>
          <w:szCs w:val="20"/>
        </w:rPr>
        <w:t xml:space="preserve"> </w:t>
      </w:r>
      <w:r w:rsidRPr="00D90702">
        <w:rPr>
          <w:rFonts w:ascii="Arial" w:hAnsi="Arial" w:cs="Arial"/>
          <w:color w:val="000000" w:themeColor="text1"/>
          <w:sz w:val="20"/>
          <w:szCs w:val="20"/>
        </w:rPr>
        <w:t>(</w:t>
      </w:r>
      <w:r w:rsidR="00FC353B">
        <w:rPr>
          <w:rFonts w:ascii="Arial" w:hAnsi="Arial" w:cs="Arial"/>
          <w:color w:val="000000" w:themeColor="text1"/>
          <w:sz w:val="20"/>
          <w:szCs w:val="20"/>
        </w:rPr>
        <w:t>‘</w:t>
      </w:r>
      <w:proofErr w:type="gramEnd"/>
      <w:r w:rsidRPr="00D90702">
        <w:rPr>
          <w:rFonts w:ascii="Arial" w:hAnsi="Arial" w:cs="Arial"/>
          <w:color w:val="000000" w:themeColor="text1"/>
          <w:sz w:val="20"/>
          <w:szCs w:val="20"/>
        </w:rPr>
        <w:t>the Plaintiff</w:t>
      </w:r>
      <w:r w:rsidR="00FC353B">
        <w:rPr>
          <w:rFonts w:ascii="Arial" w:hAnsi="Arial" w:cs="Arial"/>
          <w:color w:val="000000" w:themeColor="text1"/>
          <w:sz w:val="20"/>
          <w:szCs w:val="20"/>
        </w:rPr>
        <w:t>’</w:t>
      </w:r>
      <w:r w:rsidRPr="00D90702">
        <w:rPr>
          <w:rFonts w:ascii="Arial" w:hAnsi="Arial" w:cs="Arial"/>
          <w:color w:val="000000" w:themeColor="text1"/>
          <w:sz w:val="20"/>
          <w:szCs w:val="20"/>
        </w:rPr>
        <w:t xml:space="preserve">) alleging breach of a water purchase agreement, with a claimed </w:t>
      </w:r>
      <w:proofErr w:type="gramStart"/>
      <w:r w:rsidRPr="00D90702">
        <w:rPr>
          <w:rFonts w:ascii="Arial" w:hAnsi="Arial" w:cs="Arial"/>
          <w:color w:val="000000" w:themeColor="text1"/>
          <w:sz w:val="20"/>
          <w:szCs w:val="20"/>
        </w:rPr>
        <w:t>amount</w:t>
      </w:r>
      <w:proofErr w:type="gramEnd"/>
      <w:r w:rsidRPr="00D90702">
        <w:rPr>
          <w:rFonts w:ascii="Arial" w:hAnsi="Arial" w:cs="Arial"/>
          <w:color w:val="000000" w:themeColor="text1"/>
          <w:sz w:val="20"/>
          <w:szCs w:val="20"/>
        </w:rPr>
        <w:t xml:space="preserve"> of Baht 972.62 million.</w:t>
      </w:r>
    </w:p>
    <w:p w14:paraId="5515062D" w14:textId="77777777" w:rsidR="008A39D2" w:rsidRPr="008A39D2" w:rsidRDefault="008A39D2" w:rsidP="002337DB">
      <w:pPr>
        <w:pStyle w:val="ListParagraph"/>
        <w:spacing w:after="0" w:line="240" w:lineRule="auto"/>
        <w:ind w:left="540"/>
        <w:jc w:val="thaiDistribute"/>
        <w:rPr>
          <w:rFonts w:ascii="Arial" w:hAnsi="Arial" w:cs="Arial"/>
          <w:color w:val="000000" w:themeColor="text1"/>
          <w:sz w:val="20"/>
          <w:szCs w:val="20"/>
        </w:rPr>
      </w:pPr>
    </w:p>
    <w:p w14:paraId="197F6C37" w14:textId="611BA526" w:rsidR="006A65F0" w:rsidRPr="006A65F0" w:rsidRDefault="00FC353B" w:rsidP="002337DB">
      <w:pPr>
        <w:pStyle w:val="ListParagraph"/>
        <w:spacing w:after="0" w:line="240" w:lineRule="auto"/>
        <w:ind w:left="540"/>
        <w:jc w:val="thaiDistribute"/>
        <w:rPr>
          <w:rFonts w:ascii="Arial" w:hAnsi="Arial" w:cs="Arial"/>
          <w:color w:val="000000" w:themeColor="text1"/>
          <w:sz w:val="20"/>
          <w:szCs w:val="20"/>
        </w:rPr>
      </w:pPr>
      <w:r>
        <w:rPr>
          <w:rFonts w:ascii="Arial" w:hAnsi="Arial" w:cs="Arial"/>
          <w:color w:val="000000" w:themeColor="text1"/>
          <w:sz w:val="20"/>
          <w:szCs w:val="20"/>
        </w:rPr>
        <w:t>Subsequently o</w:t>
      </w:r>
      <w:r w:rsidR="00663C8D" w:rsidRPr="00663C8D">
        <w:rPr>
          <w:rFonts w:ascii="Arial" w:hAnsi="Arial" w:cs="Arial"/>
          <w:color w:val="000000" w:themeColor="text1"/>
          <w:sz w:val="20"/>
          <w:szCs w:val="20"/>
        </w:rPr>
        <w:t>n 4 August 2026, the Civil Court rendered its judgment ordering HEA to pay damages to the Plaintiff amounting to Baht 206.02 million, together with interest at the rate of 5% per annum from the filing date until full settlement. The defendant has filed an objection and was in the process of filing an appeal against the judgment with the Court of Appeal.</w:t>
      </w:r>
      <w:r>
        <w:rPr>
          <w:rFonts w:ascii="Arial" w:hAnsi="Arial" w:cs="Arial"/>
          <w:color w:val="000000" w:themeColor="text1"/>
          <w:sz w:val="20"/>
          <w:szCs w:val="20"/>
        </w:rPr>
        <w:t xml:space="preserve"> Based </w:t>
      </w:r>
      <w:r w:rsidR="009E0278">
        <w:rPr>
          <w:rFonts w:ascii="Arial" w:hAnsi="Arial" w:cs="Arial"/>
          <w:color w:val="000000" w:themeColor="text1"/>
          <w:sz w:val="20"/>
          <w:szCs w:val="20"/>
        </w:rPr>
        <w:t>on</w:t>
      </w:r>
      <w:r>
        <w:rPr>
          <w:rFonts w:ascii="Arial" w:hAnsi="Arial" w:cs="Arial"/>
          <w:color w:val="000000" w:themeColor="text1"/>
          <w:sz w:val="20"/>
          <w:szCs w:val="20"/>
        </w:rPr>
        <w:t xml:space="preserve"> the management and legal </w:t>
      </w:r>
      <w:r w:rsidR="00C676C6">
        <w:rPr>
          <w:rFonts w:ascii="Arial" w:hAnsi="Arial" w:cs="Arial"/>
          <w:color w:val="000000" w:themeColor="text1"/>
          <w:sz w:val="20"/>
          <w:szCs w:val="20"/>
        </w:rPr>
        <w:t>counsellor</w:t>
      </w:r>
      <w:r>
        <w:rPr>
          <w:rFonts w:ascii="Arial" w:hAnsi="Arial" w:cs="Arial"/>
          <w:color w:val="000000" w:themeColor="text1"/>
          <w:sz w:val="20"/>
          <w:szCs w:val="20"/>
        </w:rPr>
        <w:t xml:space="preserve"> assessment, the outcome of the case has not yet </w:t>
      </w:r>
      <w:proofErr w:type="spellStart"/>
      <w:proofErr w:type="gramStart"/>
      <w:r>
        <w:rPr>
          <w:rFonts w:ascii="Arial" w:hAnsi="Arial" w:cs="Arial"/>
          <w:color w:val="000000" w:themeColor="text1"/>
          <w:sz w:val="20"/>
          <w:szCs w:val="20"/>
        </w:rPr>
        <w:t>finalised</w:t>
      </w:r>
      <w:proofErr w:type="spellEnd"/>
      <w:proofErr w:type="gramEnd"/>
      <w:r>
        <w:rPr>
          <w:rFonts w:ascii="Arial" w:hAnsi="Arial" w:cs="Arial"/>
          <w:color w:val="000000" w:themeColor="text1"/>
          <w:sz w:val="20"/>
          <w:szCs w:val="20"/>
        </w:rPr>
        <w:t xml:space="preserve"> and it is not probable that HEA will be required to settle such obligation. Accordingly, the Group has not </w:t>
      </w:r>
      <w:proofErr w:type="spellStart"/>
      <w:r>
        <w:rPr>
          <w:rFonts w:ascii="Arial" w:hAnsi="Arial" w:cs="Arial"/>
          <w:color w:val="000000" w:themeColor="text1"/>
          <w:sz w:val="20"/>
          <w:szCs w:val="20"/>
        </w:rPr>
        <w:t>recogni</w:t>
      </w:r>
      <w:r w:rsidR="00CB3C38">
        <w:rPr>
          <w:rFonts w:ascii="Arial" w:hAnsi="Arial" w:cs="Arial"/>
          <w:color w:val="000000" w:themeColor="text1"/>
          <w:sz w:val="20"/>
          <w:szCs w:val="20"/>
        </w:rPr>
        <w:t>s</w:t>
      </w:r>
      <w:r>
        <w:rPr>
          <w:rFonts w:ascii="Arial" w:hAnsi="Arial" w:cs="Arial"/>
          <w:color w:val="000000" w:themeColor="text1"/>
          <w:sz w:val="20"/>
          <w:szCs w:val="20"/>
        </w:rPr>
        <w:t>ed</w:t>
      </w:r>
      <w:proofErr w:type="spellEnd"/>
      <w:r>
        <w:rPr>
          <w:rFonts w:ascii="Arial" w:hAnsi="Arial" w:cs="Arial"/>
          <w:color w:val="000000" w:themeColor="text1"/>
          <w:sz w:val="20"/>
          <w:szCs w:val="20"/>
        </w:rPr>
        <w:t xml:space="preserve"> the contingent liability in the Group’s interim consolidated financial information.</w:t>
      </w:r>
    </w:p>
    <w:sectPr w:rsidR="006A65F0" w:rsidRPr="006A65F0" w:rsidSect="00452A56">
      <w:headerReference w:type="default" r:id="rId11"/>
      <w:footerReference w:type="default" r:id="rId12"/>
      <w:pgSz w:w="11906" w:h="16838" w:code="9"/>
      <w:pgMar w:top="1440" w:right="720" w:bottom="720" w:left="1728" w:header="706" w:footer="706"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98EAD" w14:textId="77777777" w:rsidR="00EB4BE1" w:rsidRDefault="00EB4BE1" w:rsidP="005325F4">
      <w:pPr>
        <w:spacing w:after="0" w:line="240" w:lineRule="auto"/>
      </w:pPr>
      <w:r>
        <w:separator/>
      </w:r>
    </w:p>
  </w:endnote>
  <w:endnote w:type="continuationSeparator" w:id="0">
    <w:p w14:paraId="473F235B" w14:textId="77777777" w:rsidR="00EB4BE1" w:rsidRDefault="00EB4BE1" w:rsidP="005325F4">
      <w:pPr>
        <w:spacing w:after="0" w:line="240" w:lineRule="auto"/>
      </w:pPr>
      <w:r>
        <w:continuationSeparator/>
      </w:r>
    </w:p>
  </w:endnote>
  <w:endnote w:type="continuationNotice" w:id="1">
    <w:p w14:paraId="0DAB2434" w14:textId="77777777" w:rsidR="00EB4BE1" w:rsidRDefault="00EB4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0B051E" w:rsidRPr="00B674F5" w:rsidRDefault="000B051E" w:rsidP="00645D2E">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12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0299F" w14:textId="77777777" w:rsidR="00EB4BE1" w:rsidRDefault="00EB4BE1" w:rsidP="005325F4">
      <w:pPr>
        <w:spacing w:after="0" w:line="240" w:lineRule="auto"/>
      </w:pPr>
      <w:r>
        <w:separator/>
      </w:r>
    </w:p>
  </w:footnote>
  <w:footnote w:type="continuationSeparator" w:id="0">
    <w:p w14:paraId="7FC59A9B" w14:textId="77777777" w:rsidR="00EB4BE1" w:rsidRDefault="00EB4BE1" w:rsidP="005325F4">
      <w:pPr>
        <w:spacing w:after="0" w:line="240" w:lineRule="auto"/>
      </w:pPr>
      <w:r>
        <w:continuationSeparator/>
      </w:r>
    </w:p>
  </w:footnote>
  <w:footnote w:type="continuationNotice" w:id="1">
    <w:p w14:paraId="736CC75F" w14:textId="77777777" w:rsidR="00EB4BE1" w:rsidRDefault="00EB4B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3F9A49E5" w:rsidR="000B051E" w:rsidRPr="00D07362" w:rsidRDefault="004C4983" w:rsidP="00520B60">
    <w:pPr>
      <w:pStyle w:val="Header"/>
      <w:spacing w:after="0" w:line="240" w:lineRule="auto"/>
      <w:rPr>
        <w:rFonts w:ascii="Arial" w:hAnsi="Arial" w:cs="Arial"/>
        <w:b/>
        <w:bCs/>
        <w:sz w:val="20"/>
        <w:szCs w:val="20"/>
      </w:rPr>
    </w:pPr>
    <w:r w:rsidRPr="004C4983">
      <w:rPr>
        <w:rFonts w:ascii="Arial" w:hAnsi="Arial" w:cs="Arial"/>
        <w:b/>
        <w:bCs/>
        <w:sz w:val="20"/>
        <w:szCs w:val="20"/>
      </w:rPr>
      <w:t>All Energy &amp; Utilities Public Company Limited</w:t>
    </w:r>
  </w:p>
  <w:p w14:paraId="665DB98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19C988D7" w14:textId="2D65A4A7" w:rsidR="00D64AFA" w:rsidRPr="004C4983" w:rsidRDefault="00D64AFA" w:rsidP="00645D2E">
    <w:pPr>
      <w:pStyle w:val="Header"/>
      <w:pBdr>
        <w:bottom w:val="single" w:sz="8" w:space="1" w:color="auto"/>
      </w:pBdr>
      <w:tabs>
        <w:tab w:val="left" w:pos="4755"/>
      </w:tabs>
      <w:spacing w:after="0" w:line="240" w:lineRule="auto"/>
      <w:ind w:right="26"/>
      <w:rPr>
        <w:rFonts w:ascii="Arial" w:hAnsi="Arial" w:cs="Browallia New"/>
        <w:b/>
        <w:bCs/>
        <w:sz w:val="20"/>
        <w:szCs w:val="25"/>
      </w:rPr>
    </w:pPr>
    <w:r>
      <w:rPr>
        <w:rFonts w:ascii="Arial" w:hAnsi="Arial" w:cs="Arial"/>
        <w:b/>
        <w:bCs/>
        <w:sz w:val="20"/>
        <w:szCs w:val="20"/>
      </w:rPr>
      <w:t xml:space="preserve">For the </w:t>
    </w:r>
    <w:r w:rsidR="0035643D">
      <w:rPr>
        <w:rFonts w:ascii="Arial" w:hAnsi="Arial" w:cs="Arial"/>
        <w:b/>
        <w:bCs/>
        <w:sz w:val="20"/>
        <w:szCs w:val="20"/>
      </w:rPr>
      <w:t>six</w:t>
    </w:r>
    <w:r>
      <w:rPr>
        <w:rFonts w:ascii="Arial" w:hAnsi="Arial" w:cs="Arial"/>
        <w:b/>
        <w:bCs/>
        <w:sz w:val="20"/>
        <w:szCs w:val="20"/>
        <w:lang w:val="en-GB"/>
      </w:rPr>
      <w:t>-month</w:t>
    </w:r>
    <w:r w:rsidRPr="00D07362">
      <w:rPr>
        <w:rFonts w:ascii="Arial" w:hAnsi="Arial" w:cs="Arial"/>
        <w:b/>
        <w:bCs/>
        <w:sz w:val="20"/>
        <w:szCs w:val="20"/>
      </w:rPr>
      <w:t xml:space="preserve"> period ended </w:t>
    </w:r>
    <w:r>
      <w:rPr>
        <w:rFonts w:ascii="Arial" w:hAnsi="Arial" w:cs="Arial"/>
        <w:b/>
        <w:bCs/>
        <w:sz w:val="20"/>
        <w:szCs w:val="20"/>
        <w:lang w:val="en-GB"/>
      </w:rPr>
      <w:t>3</w:t>
    </w:r>
    <w:r w:rsidR="00502763">
      <w:rPr>
        <w:rFonts w:ascii="Arial" w:hAnsi="Arial" w:cs="Arial"/>
        <w:b/>
        <w:bCs/>
        <w:sz w:val="20"/>
        <w:szCs w:val="20"/>
        <w:lang w:val="en-GB"/>
      </w:rPr>
      <w:t>0 June</w:t>
    </w:r>
    <w:r w:rsidRPr="00D07362">
      <w:rPr>
        <w:rFonts w:ascii="Arial" w:hAnsi="Arial" w:cs="Angsana New"/>
        <w:b/>
        <w:bCs/>
        <w:sz w:val="20"/>
        <w:szCs w:val="20"/>
        <w:cs/>
      </w:rPr>
      <w:t xml:space="preserve"> </w:t>
    </w:r>
    <w:r>
      <w:rPr>
        <w:rFonts w:ascii="Arial" w:hAnsi="Arial" w:cs="Arial"/>
        <w:b/>
        <w:bCs/>
        <w:sz w:val="20"/>
        <w:szCs w:val="20"/>
        <w:lang w:val="en-GB"/>
      </w:rPr>
      <w:t>202</w:t>
    </w:r>
    <w:r>
      <w:rPr>
        <w:rFonts w:ascii="Arial" w:hAnsi="Arial" w:cs="Browallia New"/>
        <w:b/>
        <w:bCs/>
        <w:sz w:val="20"/>
        <w:szCs w:val="25"/>
        <w:lang w:val="en-GB"/>
      </w:rPr>
      <w:t>6</w:t>
    </w:r>
  </w:p>
  <w:p w14:paraId="0C2A64E1" w14:textId="77777777" w:rsidR="000B051E" w:rsidRPr="00D64AFA" w:rsidRDefault="000B051E" w:rsidP="00645D2E">
    <w:pPr>
      <w:pStyle w:val="Header"/>
      <w:spacing w:after="0" w:line="240" w:lineRule="auto"/>
      <w:ind w:right="26"/>
      <w:rPr>
        <w:rFonts w:ascii="Arial" w:hAnsi="Arial" w:cs="Arial"/>
        <w:color w:val="000000" w:themeColor="text1"/>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8A051A"/>
    <w:multiLevelType w:val="hybridMultilevel"/>
    <w:tmpl w:val="57F4B618"/>
    <w:lvl w:ilvl="0" w:tplc="5622B67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E76B6"/>
    <w:multiLevelType w:val="hybridMultilevel"/>
    <w:tmpl w:val="00204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E277A8"/>
    <w:multiLevelType w:val="hybridMultilevel"/>
    <w:tmpl w:val="7B1EB0CE"/>
    <w:lvl w:ilvl="0" w:tplc="5E8CAA5A">
      <w:numFmt w:val="bullet"/>
      <w:lvlText w:val="-"/>
      <w:lvlJc w:val="left"/>
      <w:pPr>
        <w:ind w:left="1778"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A038A3"/>
    <w:multiLevelType w:val="hybridMultilevel"/>
    <w:tmpl w:val="20F82E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5F1B40"/>
    <w:multiLevelType w:val="hybridMultilevel"/>
    <w:tmpl w:val="4E8C9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B254B4"/>
    <w:multiLevelType w:val="hybridMultilevel"/>
    <w:tmpl w:val="6FC2D1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DC082A"/>
    <w:multiLevelType w:val="hybridMultilevel"/>
    <w:tmpl w:val="E2767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7414C"/>
    <w:multiLevelType w:val="hybridMultilevel"/>
    <w:tmpl w:val="59D6CEEA"/>
    <w:lvl w:ilvl="0" w:tplc="97E22F50">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60380"/>
    <w:multiLevelType w:val="hybridMultilevel"/>
    <w:tmpl w:val="A78A08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002CE"/>
    <w:multiLevelType w:val="hybridMultilevel"/>
    <w:tmpl w:val="9C48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73FDA"/>
    <w:multiLevelType w:val="hybridMultilevel"/>
    <w:tmpl w:val="A6E2A6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67488276">
    <w:abstractNumId w:val="0"/>
  </w:num>
  <w:num w:numId="2" w16cid:durableId="1085612973">
    <w:abstractNumId w:val="1"/>
  </w:num>
  <w:num w:numId="3" w16cid:durableId="850068679">
    <w:abstractNumId w:val="4"/>
  </w:num>
  <w:num w:numId="4" w16cid:durableId="1911424684">
    <w:abstractNumId w:val="7"/>
  </w:num>
  <w:num w:numId="5" w16cid:durableId="1109157725">
    <w:abstractNumId w:val="8"/>
  </w:num>
  <w:num w:numId="6" w16cid:durableId="913584509">
    <w:abstractNumId w:val="10"/>
  </w:num>
  <w:num w:numId="7" w16cid:durableId="1042560719">
    <w:abstractNumId w:val="11"/>
  </w:num>
  <w:num w:numId="8" w16cid:durableId="1536116371">
    <w:abstractNumId w:val="2"/>
  </w:num>
  <w:num w:numId="9" w16cid:durableId="1402173703">
    <w:abstractNumId w:val="9"/>
  </w:num>
  <w:num w:numId="10" w16cid:durableId="1292174450">
    <w:abstractNumId w:val="6"/>
  </w:num>
  <w:num w:numId="11" w16cid:durableId="2094667994">
    <w:abstractNumId w:val="3"/>
  </w:num>
  <w:num w:numId="12" w16cid:durableId="182525425">
    <w:abstractNumId w:val="12"/>
  </w:num>
  <w:num w:numId="13" w16cid:durableId="69346285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154E"/>
    <w:rsid w:val="00001F8B"/>
    <w:rsid w:val="00002240"/>
    <w:rsid w:val="00002DF6"/>
    <w:rsid w:val="00003807"/>
    <w:rsid w:val="00003C4B"/>
    <w:rsid w:val="00003EA4"/>
    <w:rsid w:val="00004BE2"/>
    <w:rsid w:val="00004C38"/>
    <w:rsid w:val="0000562D"/>
    <w:rsid w:val="00005BA3"/>
    <w:rsid w:val="0000602B"/>
    <w:rsid w:val="000061E2"/>
    <w:rsid w:val="00006C95"/>
    <w:rsid w:val="00007207"/>
    <w:rsid w:val="00007381"/>
    <w:rsid w:val="000075AE"/>
    <w:rsid w:val="00010221"/>
    <w:rsid w:val="00010600"/>
    <w:rsid w:val="00010EB4"/>
    <w:rsid w:val="00011154"/>
    <w:rsid w:val="00011907"/>
    <w:rsid w:val="000119D6"/>
    <w:rsid w:val="00011DA0"/>
    <w:rsid w:val="00012757"/>
    <w:rsid w:val="00012AC5"/>
    <w:rsid w:val="00012FB2"/>
    <w:rsid w:val="00012FBD"/>
    <w:rsid w:val="000133E7"/>
    <w:rsid w:val="000138E7"/>
    <w:rsid w:val="00013ACB"/>
    <w:rsid w:val="00014522"/>
    <w:rsid w:val="00014621"/>
    <w:rsid w:val="0001497D"/>
    <w:rsid w:val="00014FD3"/>
    <w:rsid w:val="0001531C"/>
    <w:rsid w:val="00015328"/>
    <w:rsid w:val="00015836"/>
    <w:rsid w:val="00015DA0"/>
    <w:rsid w:val="00015E2F"/>
    <w:rsid w:val="00015EC7"/>
    <w:rsid w:val="000163DA"/>
    <w:rsid w:val="000165C0"/>
    <w:rsid w:val="000168B9"/>
    <w:rsid w:val="000168F3"/>
    <w:rsid w:val="00016DAE"/>
    <w:rsid w:val="00017398"/>
    <w:rsid w:val="00017575"/>
    <w:rsid w:val="00017EF1"/>
    <w:rsid w:val="000203A7"/>
    <w:rsid w:val="00020420"/>
    <w:rsid w:val="0002069D"/>
    <w:rsid w:val="00024691"/>
    <w:rsid w:val="00025812"/>
    <w:rsid w:val="0002696A"/>
    <w:rsid w:val="00026A8A"/>
    <w:rsid w:val="00026DE1"/>
    <w:rsid w:val="000271BC"/>
    <w:rsid w:val="000274D8"/>
    <w:rsid w:val="00027BA0"/>
    <w:rsid w:val="00027E5A"/>
    <w:rsid w:val="00030438"/>
    <w:rsid w:val="00030F24"/>
    <w:rsid w:val="000313F9"/>
    <w:rsid w:val="0003160B"/>
    <w:rsid w:val="00031B43"/>
    <w:rsid w:val="00031BF7"/>
    <w:rsid w:val="00032E21"/>
    <w:rsid w:val="00032F8A"/>
    <w:rsid w:val="000330CB"/>
    <w:rsid w:val="000332B8"/>
    <w:rsid w:val="000337E8"/>
    <w:rsid w:val="00034DEB"/>
    <w:rsid w:val="00034E2C"/>
    <w:rsid w:val="0003502D"/>
    <w:rsid w:val="0003517F"/>
    <w:rsid w:val="000359AA"/>
    <w:rsid w:val="00035DD2"/>
    <w:rsid w:val="00035F92"/>
    <w:rsid w:val="0003603C"/>
    <w:rsid w:val="0003620D"/>
    <w:rsid w:val="000368E6"/>
    <w:rsid w:val="00036EA1"/>
    <w:rsid w:val="00036FA3"/>
    <w:rsid w:val="0003739E"/>
    <w:rsid w:val="0003747A"/>
    <w:rsid w:val="000377A4"/>
    <w:rsid w:val="00037BDA"/>
    <w:rsid w:val="00037E55"/>
    <w:rsid w:val="000403D0"/>
    <w:rsid w:val="00040BCC"/>
    <w:rsid w:val="0004104A"/>
    <w:rsid w:val="00041540"/>
    <w:rsid w:val="00041E81"/>
    <w:rsid w:val="00041FD6"/>
    <w:rsid w:val="000431BE"/>
    <w:rsid w:val="00043764"/>
    <w:rsid w:val="000439B5"/>
    <w:rsid w:val="000441E9"/>
    <w:rsid w:val="000446FC"/>
    <w:rsid w:val="00045FFA"/>
    <w:rsid w:val="00046290"/>
    <w:rsid w:val="000467DD"/>
    <w:rsid w:val="0004693F"/>
    <w:rsid w:val="00047244"/>
    <w:rsid w:val="000473D2"/>
    <w:rsid w:val="0004773A"/>
    <w:rsid w:val="00047DFC"/>
    <w:rsid w:val="00050A33"/>
    <w:rsid w:val="00050FA3"/>
    <w:rsid w:val="00051261"/>
    <w:rsid w:val="00051AC7"/>
    <w:rsid w:val="00051E5E"/>
    <w:rsid w:val="00052671"/>
    <w:rsid w:val="000530AF"/>
    <w:rsid w:val="00053224"/>
    <w:rsid w:val="0005383D"/>
    <w:rsid w:val="00053BA9"/>
    <w:rsid w:val="0005451E"/>
    <w:rsid w:val="00054D41"/>
    <w:rsid w:val="00055305"/>
    <w:rsid w:val="0005581B"/>
    <w:rsid w:val="00055E9D"/>
    <w:rsid w:val="00055EC9"/>
    <w:rsid w:val="000561A5"/>
    <w:rsid w:val="00056769"/>
    <w:rsid w:val="00056C2D"/>
    <w:rsid w:val="000577F5"/>
    <w:rsid w:val="00057903"/>
    <w:rsid w:val="00057944"/>
    <w:rsid w:val="00057CE1"/>
    <w:rsid w:val="000603D8"/>
    <w:rsid w:val="00060830"/>
    <w:rsid w:val="000613E6"/>
    <w:rsid w:val="00061C88"/>
    <w:rsid w:val="00062074"/>
    <w:rsid w:val="00062354"/>
    <w:rsid w:val="00063179"/>
    <w:rsid w:val="000631E5"/>
    <w:rsid w:val="00063375"/>
    <w:rsid w:val="000633B5"/>
    <w:rsid w:val="000636E5"/>
    <w:rsid w:val="000637F0"/>
    <w:rsid w:val="0006437C"/>
    <w:rsid w:val="000644B9"/>
    <w:rsid w:val="000645EE"/>
    <w:rsid w:val="00064699"/>
    <w:rsid w:val="00065E49"/>
    <w:rsid w:val="00066106"/>
    <w:rsid w:val="000663CE"/>
    <w:rsid w:val="00066545"/>
    <w:rsid w:val="000666F0"/>
    <w:rsid w:val="00066E01"/>
    <w:rsid w:val="00066E1A"/>
    <w:rsid w:val="00066EA0"/>
    <w:rsid w:val="000671D2"/>
    <w:rsid w:val="0006746D"/>
    <w:rsid w:val="000675FA"/>
    <w:rsid w:val="000703AD"/>
    <w:rsid w:val="00070CD2"/>
    <w:rsid w:val="00070D65"/>
    <w:rsid w:val="00071904"/>
    <w:rsid w:val="00071F3C"/>
    <w:rsid w:val="0007200C"/>
    <w:rsid w:val="0007299B"/>
    <w:rsid w:val="00072DFE"/>
    <w:rsid w:val="00072E6A"/>
    <w:rsid w:val="00073150"/>
    <w:rsid w:val="00073434"/>
    <w:rsid w:val="00073912"/>
    <w:rsid w:val="00073B59"/>
    <w:rsid w:val="00074377"/>
    <w:rsid w:val="00074675"/>
    <w:rsid w:val="000746D6"/>
    <w:rsid w:val="000746E0"/>
    <w:rsid w:val="000748B1"/>
    <w:rsid w:val="00074F3A"/>
    <w:rsid w:val="000750E8"/>
    <w:rsid w:val="00076117"/>
    <w:rsid w:val="000762F4"/>
    <w:rsid w:val="00076849"/>
    <w:rsid w:val="00076A3A"/>
    <w:rsid w:val="00076BE1"/>
    <w:rsid w:val="00080987"/>
    <w:rsid w:val="00080FCD"/>
    <w:rsid w:val="00081161"/>
    <w:rsid w:val="00081740"/>
    <w:rsid w:val="00081BD5"/>
    <w:rsid w:val="00081BE4"/>
    <w:rsid w:val="000820D8"/>
    <w:rsid w:val="000822AB"/>
    <w:rsid w:val="0008279F"/>
    <w:rsid w:val="00083551"/>
    <w:rsid w:val="00084264"/>
    <w:rsid w:val="00084331"/>
    <w:rsid w:val="00084377"/>
    <w:rsid w:val="00084660"/>
    <w:rsid w:val="00084840"/>
    <w:rsid w:val="0008496E"/>
    <w:rsid w:val="0008573D"/>
    <w:rsid w:val="0008617E"/>
    <w:rsid w:val="00086BFD"/>
    <w:rsid w:val="00086D83"/>
    <w:rsid w:val="000871CC"/>
    <w:rsid w:val="0008727F"/>
    <w:rsid w:val="00087323"/>
    <w:rsid w:val="00087713"/>
    <w:rsid w:val="00087BE3"/>
    <w:rsid w:val="00087C40"/>
    <w:rsid w:val="00087F5A"/>
    <w:rsid w:val="00090888"/>
    <w:rsid w:val="00090B2F"/>
    <w:rsid w:val="000912DE"/>
    <w:rsid w:val="0009135C"/>
    <w:rsid w:val="00091734"/>
    <w:rsid w:val="000920E2"/>
    <w:rsid w:val="0009220C"/>
    <w:rsid w:val="00092DD7"/>
    <w:rsid w:val="00092F3D"/>
    <w:rsid w:val="0009370E"/>
    <w:rsid w:val="000938A1"/>
    <w:rsid w:val="00093C89"/>
    <w:rsid w:val="000942B2"/>
    <w:rsid w:val="00094864"/>
    <w:rsid w:val="00095C45"/>
    <w:rsid w:val="00095F64"/>
    <w:rsid w:val="0009665A"/>
    <w:rsid w:val="00096D69"/>
    <w:rsid w:val="000972AF"/>
    <w:rsid w:val="00097F90"/>
    <w:rsid w:val="000A00ED"/>
    <w:rsid w:val="000A05F0"/>
    <w:rsid w:val="000A05FA"/>
    <w:rsid w:val="000A0F9C"/>
    <w:rsid w:val="000A1E36"/>
    <w:rsid w:val="000A1F08"/>
    <w:rsid w:val="000A23CE"/>
    <w:rsid w:val="000A2568"/>
    <w:rsid w:val="000A27DC"/>
    <w:rsid w:val="000A2BB4"/>
    <w:rsid w:val="000A377A"/>
    <w:rsid w:val="000A4783"/>
    <w:rsid w:val="000A4D76"/>
    <w:rsid w:val="000A551B"/>
    <w:rsid w:val="000A55AC"/>
    <w:rsid w:val="000A5CFF"/>
    <w:rsid w:val="000A6241"/>
    <w:rsid w:val="000A65B4"/>
    <w:rsid w:val="000A7377"/>
    <w:rsid w:val="000A78D5"/>
    <w:rsid w:val="000B026B"/>
    <w:rsid w:val="000B051E"/>
    <w:rsid w:val="000B05D2"/>
    <w:rsid w:val="000B0A1B"/>
    <w:rsid w:val="000B0EEC"/>
    <w:rsid w:val="000B1AD2"/>
    <w:rsid w:val="000B1D7F"/>
    <w:rsid w:val="000B21A9"/>
    <w:rsid w:val="000B2418"/>
    <w:rsid w:val="000B24E0"/>
    <w:rsid w:val="000B2C54"/>
    <w:rsid w:val="000B32C7"/>
    <w:rsid w:val="000B3409"/>
    <w:rsid w:val="000B384A"/>
    <w:rsid w:val="000B42B6"/>
    <w:rsid w:val="000B46D5"/>
    <w:rsid w:val="000B58F5"/>
    <w:rsid w:val="000B605E"/>
    <w:rsid w:val="000B65D0"/>
    <w:rsid w:val="000B6949"/>
    <w:rsid w:val="000B75AA"/>
    <w:rsid w:val="000B7EBC"/>
    <w:rsid w:val="000C042E"/>
    <w:rsid w:val="000C0649"/>
    <w:rsid w:val="000C1264"/>
    <w:rsid w:val="000C193B"/>
    <w:rsid w:val="000C2B57"/>
    <w:rsid w:val="000C2BBF"/>
    <w:rsid w:val="000C2C27"/>
    <w:rsid w:val="000C2E16"/>
    <w:rsid w:val="000C36C8"/>
    <w:rsid w:val="000C37A6"/>
    <w:rsid w:val="000C38AE"/>
    <w:rsid w:val="000C42E1"/>
    <w:rsid w:val="000C478D"/>
    <w:rsid w:val="000C4EDB"/>
    <w:rsid w:val="000C598A"/>
    <w:rsid w:val="000C5A64"/>
    <w:rsid w:val="000C5DB3"/>
    <w:rsid w:val="000C60DA"/>
    <w:rsid w:val="000C67C4"/>
    <w:rsid w:val="000C6883"/>
    <w:rsid w:val="000C6B42"/>
    <w:rsid w:val="000C705A"/>
    <w:rsid w:val="000C71F1"/>
    <w:rsid w:val="000C727A"/>
    <w:rsid w:val="000C7B6C"/>
    <w:rsid w:val="000C7F62"/>
    <w:rsid w:val="000D0E0B"/>
    <w:rsid w:val="000D2228"/>
    <w:rsid w:val="000D280F"/>
    <w:rsid w:val="000D2A90"/>
    <w:rsid w:val="000D2D3D"/>
    <w:rsid w:val="000D3190"/>
    <w:rsid w:val="000D375C"/>
    <w:rsid w:val="000D3E6D"/>
    <w:rsid w:val="000D4C97"/>
    <w:rsid w:val="000D4D4B"/>
    <w:rsid w:val="000D4FD3"/>
    <w:rsid w:val="000D5268"/>
    <w:rsid w:val="000D5825"/>
    <w:rsid w:val="000D589D"/>
    <w:rsid w:val="000D5966"/>
    <w:rsid w:val="000D5B48"/>
    <w:rsid w:val="000D5BCC"/>
    <w:rsid w:val="000D66A8"/>
    <w:rsid w:val="000D69EC"/>
    <w:rsid w:val="000D6B8F"/>
    <w:rsid w:val="000D6DDB"/>
    <w:rsid w:val="000D790B"/>
    <w:rsid w:val="000D7A58"/>
    <w:rsid w:val="000D7B33"/>
    <w:rsid w:val="000D7D97"/>
    <w:rsid w:val="000D7DF1"/>
    <w:rsid w:val="000E002C"/>
    <w:rsid w:val="000E1512"/>
    <w:rsid w:val="000E1B8C"/>
    <w:rsid w:val="000E1BE6"/>
    <w:rsid w:val="000E26F4"/>
    <w:rsid w:val="000E2B05"/>
    <w:rsid w:val="000E2EF1"/>
    <w:rsid w:val="000E2FE4"/>
    <w:rsid w:val="000E3629"/>
    <w:rsid w:val="000E5818"/>
    <w:rsid w:val="000E5EE5"/>
    <w:rsid w:val="000E67FD"/>
    <w:rsid w:val="000E6A75"/>
    <w:rsid w:val="000E6E34"/>
    <w:rsid w:val="000E6E9B"/>
    <w:rsid w:val="000E7D9E"/>
    <w:rsid w:val="000E7E51"/>
    <w:rsid w:val="000F09C8"/>
    <w:rsid w:val="000F0EAE"/>
    <w:rsid w:val="000F1558"/>
    <w:rsid w:val="000F1779"/>
    <w:rsid w:val="000F2027"/>
    <w:rsid w:val="000F29B9"/>
    <w:rsid w:val="000F3A18"/>
    <w:rsid w:val="000F3FFF"/>
    <w:rsid w:val="000F4C25"/>
    <w:rsid w:val="000F4E59"/>
    <w:rsid w:val="000F4EE3"/>
    <w:rsid w:val="000F5141"/>
    <w:rsid w:val="000F548A"/>
    <w:rsid w:val="000F5B19"/>
    <w:rsid w:val="000F5CE0"/>
    <w:rsid w:val="000F6C00"/>
    <w:rsid w:val="000F702E"/>
    <w:rsid w:val="000F741F"/>
    <w:rsid w:val="000F7629"/>
    <w:rsid w:val="000F77F3"/>
    <w:rsid w:val="000F7A9C"/>
    <w:rsid w:val="00100458"/>
    <w:rsid w:val="001006BE"/>
    <w:rsid w:val="00100891"/>
    <w:rsid w:val="001008CA"/>
    <w:rsid w:val="00100BE2"/>
    <w:rsid w:val="001013F4"/>
    <w:rsid w:val="00101434"/>
    <w:rsid w:val="00101ACF"/>
    <w:rsid w:val="00101B26"/>
    <w:rsid w:val="00101C3C"/>
    <w:rsid w:val="0010217F"/>
    <w:rsid w:val="00102859"/>
    <w:rsid w:val="001029AE"/>
    <w:rsid w:val="00102D56"/>
    <w:rsid w:val="00102E56"/>
    <w:rsid w:val="00102E6F"/>
    <w:rsid w:val="00103ECA"/>
    <w:rsid w:val="0010458D"/>
    <w:rsid w:val="00104719"/>
    <w:rsid w:val="001047B1"/>
    <w:rsid w:val="00104EE6"/>
    <w:rsid w:val="00105091"/>
    <w:rsid w:val="0010594D"/>
    <w:rsid w:val="00105B75"/>
    <w:rsid w:val="00105E9B"/>
    <w:rsid w:val="00105F27"/>
    <w:rsid w:val="001076B1"/>
    <w:rsid w:val="00107A1B"/>
    <w:rsid w:val="00110317"/>
    <w:rsid w:val="00110862"/>
    <w:rsid w:val="00111465"/>
    <w:rsid w:val="0011160F"/>
    <w:rsid w:val="001118E1"/>
    <w:rsid w:val="001118E4"/>
    <w:rsid w:val="00112454"/>
    <w:rsid w:val="00112CAB"/>
    <w:rsid w:val="00112D7D"/>
    <w:rsid w:val="00112EAE"/>
    <w:rsid w:val="0011360B"/>
    <w:rsid w:val="00113646"/>
    <w:rsid w:val="0011385C"/>
    <w:rsid w:val="001139EA"/>
    <w:rsid w:val="00113BDE"/>
    <w:rsid w:val="00113CA0"/>
    <w:rsid w:val="00114C76"/>
    <w:rsid w:val="00114CD1"/>
    <w:rsid w:val="00114D07"/>
    <w:rsid w:val="00114E90"/>
    <w:rsid w:val="00115163"/>
    <w:rsid w:val="00116021"/>
    <w:rsid w:val="00116670"/>
    <w:rsid w:val="00116761"/>
    <w:rsid w:val="001167DA"/>
    <w:rsid w:val="001174C9"/>
    <w:rsid w:val="00117586"/>
    <w:rsid w:val="00117F90"/>
    <w:rsid w:val="00120573"/>
    <w:rsid w:val="0012098C"/>
    <w:rsid w:val="00120BF6"/>
    <w:rsid w:val="00120C96"/>
    <w:rsid w:val="00120E2C"/>
    <w:rsid w:val="001210D9"/>
    <w:rsid w:val="00121678"/>
    <w:rsid w:val="0012178C"/>
    <w:rsid w:val="00122416"/>
    <w:rsid w:val="00122618"/>
    <w:rsid w:val="0012336B"/>
    <w:rsid w:val="001237E6"/>
    <w:rsid w:val="00123E4A"/>
    <w:rsid w:val="00123EE8"/>
    <w:rsid w:val="00123FC6"/>
    <w:rsid w:val="00124642"/>
    <w:rsid w:val="00124936"/>
    <w:rsid w:val="00124B66"/>
    <w:rsid w:val="00125B1F"/>
    <w:rsid w:val="00125FDD"/>
    <w:rsid w:val="001261C2"/>
    <w:rsid w:val="00127012"/>
    <w:rsid w:val="001278B2"/>
    <w:rsid w:val="001322B4"/>
    <w:rsid w:val="00132476"/>
    <w:rsid w:val="001325CE"/>
    <w:rsid w:val="00132B1A"/>
    <w:rsid w:val="00132B97"/>
    <w:rsid w:val="00132E1B"/>
    <w:rsid w:val="00132FD3"/>
    <w:rsid w:val="001342AD"/>
    <w:rsid w:val="001344C7"/>
    <w:rsid w:val="00134C6A"/>
    <w:rsid w:val="001351F8"/>
    <w:rsid w:val="00135369"/>
    <w:rsid w:val="0013588F"/>
    <w:rsid w:val="00135B5C"/>
    <w:rsid w:val="00135C7D"/>
    <w:rsid w:val="0013627B"/>
    <w:rsid w:val="0013661D"/>
    <w:rsid w:val="001366ED"/>
    <w:rsid w:val="00136FEB"/>
    <w:rsid w:val="001375EF"/>
    <w:rsid w:val="00137792"/>
    <w:rsid w:val="001378C5"/>
    <w:rsid w:val="00137AE6"/>
    <w:rsid w:val="0014006A"/>
    <w:rsid w:val="001405D7"/>
    <w:rsid w:val="00140667"/>
    <w:rsid w:val="00140CFD"/>
    <w:rsid w:val="001419ED"/>
    <w:rsid w:val="00141DC4"/>
    <w:rsid w:val="001433E4"/>
    <w:rsid w:val="0014341D"/>
    <w:rsid w:val="00143B98"/>
    <w:rsid w:val="001443EE"/>
    <w:rsid w:val="00144C9B"/>
    <w:rsid w:val="001450C5"/>
    <w:rsid w:val="001459B4"/>
    <w:rsid w:val="00146BE4"/>
    <w:rsid w:val="0014711A"/>
    <w:rsid w:val="001471F8"/>
    <w:rsid w:val="00147B39"/>
    <w:rsid w:val="00150418"/>
    <w:rsid w:val="001509BE"/>
    <w:rsid w:val="00150AC5"/>
    <w:rsid w:val="00151467"/>
    <w:rsid w:val="001516D8"/>
    <w:rsid w:val="0015173A"/>
    <w:rsid w:val="00151D71"/>
    <w:rsid w:val="001532E2"/>
    <w:rsid w:val="0015330F"/>
    <w:rsid w:val="0015383C"/>
    <w:rsid w:val="00153BBE"/>
    <w:rsid w:val="00154316"/>
    <w:rsid w:val="00154541"/>
    <w:rsid w:val="001545B4"/>
    <w:rsid w:val="001547C8"/>
    <w:rsid w:val="00154FC7"/>
    <w:rsid w:val="00155893"/>
    <w:rsid w:val="00156511"/>
    <w:rsid w:val="001568DC"/>
    <w:rsid w:val="001568E5"/>
    <w:rsid w:val="00156E82"/>
    <w:rsid w:val="001573BB"/>
    <w:rsid w:val="00157E81"/>
    <w:rsid w:val="00161504"/>
    <w:rsid w:val="00161CCD"/>
    <w:rsid w:val="00161F92"/>
    <w:rsid w:val="00162079"/>
    <w:rsid w:val="001621E3"/>
    <w:rsid w:val="00162446"/>
    <w:rsid w:val="00162DD3"/>
    <w:rsid w:val="001637A0"/>
    <w:rsid w:val="001640C7"/>
    <w:rsid w:val="00164798"/>
    <w:rsid w:val="001647AD"/>
    <w:rsid w:val="0016499D"/>
    <w:rsid w:val="00164EF0"/>
    <w:rsid w:val="00165098"/>
    <w:rsid w:val="00165548"/>
    <w:rsid w:val="00165B87"/>
    <w:rsid w:val="00165EB9"/>
    <w:rsid w:val="00165EC4"/>
    <w:rsid w:val="00165EF9"/>
    <w:rsid w:val="001661C2"/>
    <w:rsid w:val="00166267"/>
    <w:rsid w:val="00166907"/>
    <w:rsid w:val="00167022"/>
    <w:rsid w:val="0016751A"/>
    <w:rsid w:val="0016769B"/>
    <w:rsid w:val="00167810"/>
    <w:rsid w:val="00167BF8"/>
    <w:rsid w:val="00167CDF"/>
    <w:rsid w:val="00170A54"/>
    <w:rsid w:val="00170A71"/>
    <w:rsid w:val="00170C33"/>
    <w:rsid w:val="001712E7"/>
    <w:rsid w:val="00171562"/>
    <w:rsid w:val="001715E1"/>
    <w:rsid w:val="001716FE"/>
    <w:rsid w:val="00171F62"/>
    <w:rsid w:val="00171FCC"/>
    <w:rsid w:val="00173BEE"/>
    <w:rsid w:val="0017418A"/>
    <w:rsid w:val="00174305"/>
    <w:rsid w:val="00174339"/>
    <w:rsid w:val="00175485"/>
    <w:rsid w:val="00175C85"/>
    <w:rsid w:val="00175D3A"/>
    <w:rsid w:val="001765DC"/>
    <w:rsid w:val="00176921"/>
    <w:rsid w:val="0017706B"/>
    <w:rsid w:val="00177FD1"/>
    <w:rsid w:val="00180B5D"/>
    <w:rsid w:val="00180BBA"/>
    <w:rsid w:val="00180D7B"/>
    <w:rsid w:val="00180F54"/>
    <w:rsid w:val="001812EF"/>
    <w:rsid w:val="00181939"/>
    <w:rsid w:val="00181D5F"/>
    <w:rsid w:val="001820A9"/>
    <w:rsid w:val="00182107"/>
    <w:rsid w:val="00182F4A"/>
    <w:rsid w:val="00183223"/>
    <w:rsid w:val="001846BA"/>
    <w:rsid w:val="00184941"/>
    <w:rsid w:val="00184A29"/>
    <w:rsid w:val="0018528F"/>
    <w:rsid w:val="00185369"/>
    <w:rsid w:val="0018550D"/>
    <w:rsid w:val="001855CC"/>
    <w:rsid w:val="001858B4"/>
    <w:rsid w:val="00185998"/>
    <w:rsid w:val="00185B8F"/>
    <w:rsid w:val="00186440"/>
    <w:rsid w:val="00186DB3"/>
    <w:rsid w:val="00186DB6"/>
    <w:rsid w:val="00187147"/>
    <w:rsid w:val="00187F61"/>
    <w:rsid w:val="001904E8"/>
    <w:rsid w:val="001909CE"/>
    <w:rsid w:val="00191230"/>
    <w:rsid w:val="00191B24"/>
    <w:rsid w:val="001925D2"/>
    <w:rsid w:val="00192D51"/>
    <w:rsid w:val="00192E6B"/>
    <w:rsid w:val="00192F86"/>
    <w:rsid w:val="00193556"/>
    <w:rsid w:val="00194D05"/>
    <w:rsid w:val="00195637"/>
    <w:rsid w:val="00195CB3"/>
    <w:rsid w:val="00195EEF"/>
    <w:rsid w:val="00195F6F"/>
    <w:rsid w:val="00196627"/>
    <w:rsid w:val="00196885"/>
    <w:rsid w:val="00196C0F"/>
    <w:rsid w:val="00197186"/>
    <w:rsid w:val="0019754C"/>
    <w:rsid w:val="00197866"/>
    <w:rsid w:val="0019791F"/>
    <w:rsid w:val="00197AD9"/>
    <w:rsid w:val="001A03FC"/>
    <w:rsid w:val="001A0D15"/>
    <w:rsid w:val="001A16A4"/>
    <w:rsid w:val="001A18C4"/>
    <w:rsid w:val="001A28B5"/>
    <w:rsid w:val="001A389B"/>
    <w:rsid w:val="001A3CF4"/>
    <w:rsid w:val="001A4C5A"/>
    <w:rsid w:val="001A4DF9"/>
    <w:rsid w:val="001A515F"/>
    <w:rsid w:val="001A54C4"/>
    <w:rsid w:val="001A5EC1"/>
    <w:rsid w:val="001A5FD2"/>
    <w:rsid w:val="001A62CF"/>
    <w:rsid w:val="001A6555"/>
    <w:rsid w:val="001A65F9"/>
    <w:rsid w:val="001A6A82"/>
    <w:rsid w:val="001A72EC"/>
    <w:rsid w:val="001A768D"/>
    <w:rsid w:val="001A7C7C"/>
    <w:rsid w:val="001B04CC"/>
    <w:rsid w:val="001B07B9"/>
    <w:rsid w:val="001B1658"/>
    <w:rsid w:val="001B1AD6"/>
    <w:rsid w:val="001B20ED"/>
    <w:rsid w:val="001B3348"/>
    <w:rsid w:val="001B399C"/>
    <w:rsid w:val="001B45CA"/>
    <w:rsid w:val="001B4B3B"/>
    <w:rsid w:val="001B5437"/>
    <w:rsid w:val="001B58BF"/>
    <w:rsid w:val="001B5917"/>
    <w:rsid w:val="001B698E"/>
    <w:rsid w:val="001B6B34"/>
    <w:rsid w:val="001B7299"/>
    <w:rsid w:val="001B763E"/>
    <w:rsid w:val="001B76D4"/>
    <w:rsid w:val="001C0380"/>
    <w:rsid w:val="001C0DCE"/>
    <w:rsid w:val="001C1109"/>
    <w:rsid w:val="001C1465"/>
    <w:rsid w:val="001C1710"/>
    <w:rsid w:val="001C1BBF"/>
    <w:rsid w:val="001C1C79"/>
    <w:rsid w:val="001C2297"/>
    <w:rsid w:val="001C266D"/>
    <w:rsid w:val="001C2800"/>
    <w:rsid w:val="001C2821"/>
    <w:rsid w:val="001C29CB"/>
    <w:rsid w:val="001C2B20"/>
    <w:rsid w:val="001C2B31"/>
    <w:rsid w:val="001C2F31"/>
    <w:rsid w:val="001C4B30"/>
    <w:rsid w:val="001C4B65"/>
    <w:rsid w:val="001C4CE3"/>
    <w:rsid w:val="001C4F3E"/>
    <w:rsid w:val="001C5C85"/>
    <w:rsid w:val="001C62F6"/>
    <w:rsid w:val="001C652B"/>
    <w:rsid w:val="001C676E"/>
    <w:rsid w:val="001C6783"/>
    <w:rsid w:val="001C75BB"/>
    <w:rsid w:val="001C7CA6"/>
    <w:rsid w:val="001D03A5"/>
    <w:rsid w:val="001D03AD"/>
    <w:rsid w:val="001D0D0D"/>
    <w:rsid w:val="001D10C2"/>
    <w:rsid w:val="001D136C"/>
    <w:rsid w:val="001D15C2"/>
    <w:rsid w:val="001D19B9"/>
    <w:rsid w:val="001D1AA4"/>
    <w:rsid w:val="001D1CB5"/>
    <w:rsid w:val="001D2E1A"/>
    <w:rsid w:val="001D3632"/>
    <w:rsid w:val="001D41EB"/>
    <w:rsid w:val="001D44FF"/>
    <w:rsid w:val="001D4F5B"/>
    <w:rsid w:val="001D56BB"/>
    <w:rsid w:val="001D5B16"/>
    <w:rsid w:val="001D5B94"/>
    <w:rsid w:val="001D5EEE"/>
    <w:rsid w:val="001D6605"/>
    <w:rsid w:val="001D752A"/>
    <w:rsid w:val="001D7C94"/>
    <w:rsid w:val="001E1693"/>
    <w:rsid w:val="001E1895"/>
    <w:rsid w:val="001E1EA9"/>
    <w:rsid w:val="001E2753"/>
    <w:rsid w:val="001E2754"/>
    <w:rsid w:val="001E2EA6"/>
    <w:rsid w:val="001E3CF8"/>
    <w:rsid w:val="001E3D55"/>
    <w:rsid w:val="001E3F9E"/>
    <w:rsid w:val="001E413C"/>
    <w:rsid w:val="001E41BF"/>
    <w:rsid w:val="001E4238"/>
    <w:rsid w:val="001E463B"/>
    <w:rsid w:val="001E465E"/>
    <w:rsid w:val="001E4942"/>
    <w:rsid w:val="001E50F7"/>
    <w:rsid w:val="001E5250"/>
    <w:rsid w:val="001E5BEC"/>
    <w:rsid w:val="001E6565"/>
    <w:rsid w:val="001E738A"/>
    <w:rsid w:val="001E78EA"/>
    <w:rsid w:val="001F0318"/>
    <w:rsid w:val="001F0474"/>
    <w:rsid w:val="001F05FE"/>
    <w:rsid w:val="001F06D6"/>
    <w:rsid w:val="001F0D5C"/>
    <w:rsid w:val="001F11C9"/>
    <w:rsid w:val="001F13D5"/>
    <w:rsid w:val="001F14AE"/>
    <w:rsid w:val="001F1841"/>
    <w:rsid w:val="001F1864"/>
    <w:rsid w:val="001F1E3D"/>
    <w:rsid w:val="001F2400"/>
    <w:rsid w:val="001F2885"/>
    <w:rsid w:val="001F4043"/>
    <w:rsid w:val="001F4215"/>
    <w:rsid w:val="001F4C33"/>
    <w:rsid w:val="001F50C9"/>
    <w:rsid w:val="001F51FF"/>
    <w:rsid w:val="001F56D9"/>
    <w:rsid w:val="001F5E9A"/>
    <w:rsid w:val="001F613B"/>
    <w:rsid w:val="001F7248"/>
    <w:rsid w:val="001F73B5"/>
    <w:rsid w:val="0020022F"/>
    <w:rsid w:val="00200F77"/>
    <w:rsid w:val="0020136B"/>
    <w:rsid w:val="002017E4"/>
    <w:rsid w:val="002018E7"/>
    <w:rsid w:val="002019FE"/>
    <w:rsid w:val="00201A30"/>
    <w:rsid w:val="00202FFA"/>
    <w:rsid w:val="002034E2"/>
    <w:rsid w:val="002040B4"/>
    <w:rsid w:val="002045CA"/>
    <w:rsid w:val="002046F3"/>
    <w:rsid w:val="00204BB1"/>
    <w:rsid w:val="00204D24"/>
    <w:rsid w:val="002054A9"/>
    <w:rsid w:val="002063A0"/>
    <w:rsid w:val="0020672F"/>
    <w:rsid w:val="00206E8F"/>
    <w:rsid w:val="00210868"/>
    <w:rsid w:val="00210BE5"/>
    <w:rsid w:val="0021134C"/>
    <w:rsid w:val="00211482"/>
    <w:rsid w:val="00211784"/>
    <w:rsid w:val="00211C7E"/>
    <w:rsid w:val="00211E3B"/>
    <w:rsid w:val="00212093"/>
    <w:rsid w:val="00213303"/>
    <w:rsid w:val="002135E2"/>
    <w:rsid w:val="002136D1"/>
    <w:rsid w:val="002137A8"/>
    <w:rsid w:val="00214591"/>
    <w:rsid w:val="00214BA2"/>
    <w:rsid w:val="002150F1"/>
    <w:rsid w:val="00215714"/>
    <w:rsid w:val="00215833"/>
    <w:rsid w:val="00215BF1"/>
    <w:rsid w:val="00215F9B"/>
    <w:rsid w:val="0021605A"/>
    <w:rsid w:val="002165A2"/>
    <w:rsid w:val="00216622"/>
    <w:rsid w:val="00217615"/>
    <w:rsid w:val="0021772F"/>
    <w:rsid w:val="00217FAD"/>
    <w:rsid w:val="00220409"/>
    <w:rsid w:val="002204B8"/>
    <w:rsid w:val="0022114E"/>
    <w:rsid w:val="00221158"/>
    <w:rsid w:val="002212FF"/>
    <w:rsid w:val="0022132F"/>
    <w:rsid w:val="00221336"/>
    <w:rsid w:val="00221615"/>
    <w:rsid w:val="002217FF"/>
    <w:rsid w:val="00222F01"/>
    <w:rsid w:val="00222F05"/>
    <w:rsid w:val="00223008"/>
    <w:rsid w:val="00223E3A"/>
    <w:rsid w:val="00223F27"/>
    <w:rsid w:val="00224873"/>
    <w:rsid w:val="00224B37"/>
    <w:rsid w:val="00225278"/>
    <w:rsid w:val="00225A58"/>
    <w:rsid w:val="00225B9C"/>
    <w:rsid w:val="00226219"/>
    <w:rsid w:val="00226292"/>
    <w:rsid w:val="002263F6"/>
    <w:rsid w:val="0022652B"/>
    <w:rsid w:val="00226DC7"/>
    <w:rsid w:val="00226E3A"/>
    <w:rsid w:val="00227742"/>
    <w:rsid w:val="00227B63"/>
    <w:rsid w:val="002302C0"/>
    <w:rsid w:val="002302CC"/>
    <w:rsid w:val="00230432"/>
    <w:rsid w:val="00230DD0"/>
    <w:rsid w:val="00230F48"/>
    <w:rsid w:val="002310E7"/>
    <w:rsid w:val="0023192E"/>
    <w:rsid w:val="00232030"/>
    <w:rsid w:val="00232104"/>
    <w:rsid w:val="00232C7E"/>
    <w:rsid w:val="00232D3F"/>
    <w:rsid w:val="00232F69"/>
    <w:rsid w:val="002337DB"/>
    <w:rsid w:val="00233D49"/>
    <w:rsid w:val="00234931"/>
    <w:rsid w:val="00234EDC"/>
    <w:rsid w:val="0023537D"/>
    <w:rsid w:val="00236435"/>
    <w:rsid w:val="002369BF"/>
    <w:rsid w:val="00236AA1"/>
    <w:rsid w:val="00236B18"/>
    <w:rsid w:val="00236C6D"/>
    <w:rsid w:val="00237B38"/>
    <w:rsid w:val="002401FE"/>
    <w:rsid w:val="0024074A"/>
    <w:rsid w:val="002409BC"/>
    <w:rsid w:val="002412C5"/>
    <w:rsid w:val="002419C0"/>
    <w:rsid w:val="00241D3D"/>
    <w:rsid w:val="002429FE"/>
    <w:rsid w:val="00243435"/>
    <w:rsid w:val="00244165"/>
    <w:rsid w:val="00244C0B"/>
    <w:rsid w:val="00244FA7"/>
    <w:rsid w:val="002456B2"/>
    <w:rsid w:val="00245A8B"/>
    <w:rsid w:val="00245E73"/>
    <w:rsid w:val="00246B39"/>
    <w:rsid w:val="00246B60"/>
    <w:rsid w:val="00246D92"/>
    <w:rsid w:val="00247152"/>
    <w:rsid w:val="00247D3C"/>
    <w:rsid w:val="002504BA"/>
    <w:rsid w:val="00250CCD"/>
    <w:rsid w:val="00251419"/>
    <w:rsid w:val="00251712"/>
    <w:rsid w:val="002519E7"/>
    <w:rsid w:val="00251D80"/>
    <w:rsid w:val="00253011"/>
    <w:rsid w:val="002535CE"/>
    <w:rsid w:val="00253E97"/>
    <w:rsid w:val="00254281"/>
    <w:rsid w:val="00254E52"/>
    <w:rsid w:val="002553D0"/>
    <w:rsid w:val="0025567A"/>
    <w:rsid w:val="002567D6"/>
    <w:rsid w:val="00256F16"/>
    <w:rsid w:val="00256F1B"/>
    <w:rsid w:val="0025704D"/>
    <w:rsid w:val="0025756C"/>
    <w:rsid w:val="0025766F"/>
    <w:rsid w:val="002602D8"/>
    <w:rsid w:val="00260A33"/>
    <w:rsid w:val="00260D25"/>
    <w:rsid w:val="0026161B"/>
    <w:rsid w:val="002619F4"/>
    <w:rsid w:val="00261F71"/>
    <w:rsid w:val="002629AB"/>
    <w:rsid w:val="00262FD6"/>
    <w:rsid w:val="0026324E"/>
    <w:rsid w:val="00263270"/>
    <w:rsid w:val="0026345C"/>
    <w:rsid w:val="00263550"/>
    <w:rsid w:val="00263C2F"/>
    <w:rsid w:val="00263C30"/>
    <w:rsid w:val="00263D42"/>
    <w:rsid w:val="00263D66"/>
    <w:rsid w:val="00263FB8"/>
    <w:rsid w:val="00264050"/>
    <w:rsid w:val="0026458D"/>
    <w:rsid w:val="002645FE"/>
    <w:rsid w:val="00265874"/>
    <w:rsid w:val="00266007"/>
    <w:rsid w:val="0026626B"/>
    <w:rsid w:val="002668F2"/>
    <w:rsid w:val="00266F14"/>
    <w:rsid w:val="002673D5"/>
    <w:rsid w:val="002674BC"/>
    <w:rsid w:val="0026795E"/>
    <w:rsid w:val="00267A72"/>
    <w:rsid w:val="002700C9"/>
    <w:rsid w:val="002707EC"/>
    <w:rsid w:val="00270D7B"/>
    <w:rsid w:val="0027131C"/>
    <w:rsid w:val="00271743"/>
    <w:rsid w:val="002718A8"/>
    <w:rsid w:val="00271B19"/>
    <w:rsid w:val="00271D01"/>
    <w:rsid w:val="0027205D"/>
    <w:rsid w:val="002726D8"/>
    <w:rsid w:val="00272DC8"/>
    <w:rsid w:val="00273813"/>
    <w:rsid w:val="00273B40"/>
    <w:rsid w:val="00273BA0"/>
    <w:rsid w:val="0027416C"/>
    <w:rsid w:val="002747AB"/>
    <w:rsid w:val="00274AB9"/>
    <w:rsid w:val="002750B7"/>
    <w:rsid w:val="00275916"/>
    <w:rsid w:val="00275A16"/>
    <w:rsid w:val="00275E56"/>
    <w:rsid w:val="002762C5"/>
    <w:rsid w:val="0027632D"/>
    <w:rsid w:val="002763C5"/>
    <w:rsid w:val="00276746"/>
    <w:rsid w:val="00276AE7"/>
    <w:rsid w:val="00276EFF"/>
    <w:rsid w:val="0027702A"/>
    <w:rsid w:val="00277160"/>
    <w:rsid w:val="00277335"/>
    <w:rsid w:val="00277820"/>
    <w:rsid w:val="00277B5D"/>
    <w:rsid w:val="00280011"/>
    <w:rsid w:val="002807E8"/>
    <w:rsid w:val="00280DC2"/>
    <w:rsid w:val="00282281"/>
    <w:rsid w:val="00282BFC"/>
    <w:rsid w:val="00283091"/>
    <w:rsid w:val="00283772"/>
    <w:rsid w:val="00283B50"/>
    <w:rsid w:val="00283F93"/>
    <w:rsid w:val="00284177"/>
    <w:rsid w:val="002846A8"/>
    <w:rsid w:val="00284A1B"/>
    <w:rsid w:val="00284B9F"/>
    <w:rsid w:val="00285245"/>
    <w:rsid w:val="00285671"/>
    <w:rsid w:val="00286557"/>
    <w:rsid w:val="00286D16"/>
    <w:rsid w:val="00286F3F"/>
    <w:rsid w:val="0028728A"/>
    <w:rsid w:val="00287ADE"/>
    <w:rsid w:val="00290915"/>
    <w:rsid w:val="0029098D"/>
    <w:rsid w:val="00290C4E"/>
    <w:rsid w:val="00290D4E"/>
    <w:rsid w:val="00290E09"/>
    <w:rsid w:val="00291C3C"/>
    <w:rsid w:val="00291EE3"/>
    <w:rsid w:val="00292447"/>
    <w:rsid w:val="00292966"/>
    <w:rsid w:val="00292D13"/>
    <w:rsid w:val="0029346A"/>
    <w:rsid w:val="00293480"/>
    <w:rsid w:val="00293A23"/>
    <w:rsid w:val="00294B8B"/>
    <w:rsid w:val="00295421"/>
    <w:rsid w:val="00295878"/>
    <w:rsid w:val="00295BE8"/>
    <w:rsid w:val="0029637A"/>
    <w:rsid w:val="002965A5"/>
    <w:rsid w:val="002969FC"/>
    <w:rsid w:val="00296C1A"/>
    <w:rsid w:val="00297116"/>
    <w:rsid w:val="00297B0C"/>
    <w:rsid w:val="00297D62"/>
    <w:rsid w:val="002A09D0"/>
    <w:rsid w:val="002A1BF2"/>
    <w:rsid w:val="002A1D9F"/>
    <w:rsid w:val="002A2E18"/>
    <w:rsid w:val="002A302A"/>
    <w:rsid w:val="002A32AC"/>
    <w:rsid w:val="002A3377"/>
    <w:rsid w:val="002A3B87"/>
    <w:rsid w:val="002A4509"/>
    <w:rsid w:val="002A4CDE"/>
    <w:rsid w:val="002A5715"/>
    <w:rsid w:val="002A5A1D"/>
    <w:rsid w:val="002A5E2D"/>
    <w:rsid w:val="002A60AA"/>
    <w:rsid w:val="002A7598"/>
    <w:rsid w:val="002A7899"/>
    <w:rsid w:val="002A7FFB"/>
    <w:rsid w:val="002B018C"/>
    <w:rsid w:val="002B0356"/>
    <w:rsid w:val="002B0EC9"/>
    <w:rsid w:val="002B1923"/>
    <w:rsid w:val="002B19C6"/>
    <w:rsid w:val="002B2637"/>
    <w:rsid w:val="002B2C15"/>
    <w:rsid w:val="002B3043"/>
    <w:rsid w:val="002B33C1"/>
    <w:rsid w:val="002B3939"/>
    <w:rsid w:val="002B3B14"/>
    <w:rsid w:val="002B419E"/>
    <w:rsid w:val="002B434C"/>
    <w:rsid w:val="002B473A"/>
    <w:rsid w:val="002B4826"/>
    <w:rsid w:val="002B4DAC"/>
    <w:rsid w:val="002B5565"/>
    <w:rsid w:val="002B577D"/>
    <w:rsid w:val="002B5957"/>
    <w:rsid w:val="002B5B1A"/>
    <w:rsid w:val="002B62EF"/>
    <w:rsid w:val="002B642E"/>
    <w:rsid w:val="002B6F46"/>
    <w:rsid w:val="002B7092"/>
    <w:rsid w:val="002B71D2"/>
    <w:rsid w:val="002B71DA"/>
    <w:rsid w:val="002B7A93"/>
    <w:rsid w:val="002C003A"/>
    <w:rsid w:val="002C04CA"/>
    <w:rsid w:val="002C1469"/>
    <w:rsid w:val="002C19F2"/>
    <w:rsid w:val="002C1DDB"/>
    <w:rsid w:val="002C2111"/>
    <w:rsid w:val="002C22CF"/>
    <w:rsid w:val="002C24E0"/>
    <w:rsid w:val="002C2863"/>
    <w:rsid w:val="002C29E7"/>
    <w:rsid w:val="002C2D2E"/>
    <w:rsid w:val="002C2DD2"/>
    <w:rsid w:val="002C3096"/>
    <w:rsid w:val="002C316B"/>
    <w:rsid w:val="002C3543"/>
    <w:rsid w:val="002C42B5"/>
    <w:rsid w:val="002C4C00"/>
    <w:rsid w:val="002C4E9E"/>
    <w:rsid w:val="002C50AD"/>
    <w:rsid w:val="002C5C63"/>
    <w:rsid w:val="002C639D"/>
    <w:rsid w:val="002C6562"/>
    <w:rsid w:val="002C6737"/>
    <w:rsid w:val="002C68ED"/>
    <w:rsid w:val="002C6C57"/>
    <w:rsid w:val="002C72EA"/>
    <w:rsid w:val="002C7632"/>
    <w:rsid w:val="002C7C00"/>
    <w:rsid w:val="002D09CE"/>
    <w:rsid w:val="002D2807"/>
    <w:rsid w:val="002D2E65"/>
    <w:rsid w:val="002D3AEC"/>
    <w:rsid w:val="002D3FD7"/>
    <w:rsid w:val="002D412A"/>
    <w:rsid w:val="002D46AB"/>
    <w:rsid w:val="002D4D76"/>
    <w:rsid w:val="002D4F73"/>
    <w:rsid w:val="002D5022"/>
    <w:rsid w:val="002D5B4A"/>
    <w:rsid w:val="002D5B6A"/>
    <w:rsid w:val="002D5FAB"/>
    <w:rsid w:val="002D633E"/>
    <w:rsid w:val="002D68AA"/>
    <w:rsid w:val="002D6BF0"/>
    <w:rsid w:val="002D6F2C"/>
    <w:rsid w:val="002D7032"/>
    <w:rsid w:val="002D760F"/>
    <w:rsid w:val="002D7EA0"/>
    <w:rsid w:val="002D7EFC"/>
    <w:rsid w:val="002E0C5A"/>
    <w:rsid w:val="002E0D79"/>
    <w:rsid w:val="002E0F7D"/>
    <w:rsid w:val="002E10B7"/>
    <w:rsid w:val="002E1138"/>
    <w:rsid w:val="002E2DEF"/>
    <w:rsid w:val="002E32B4"/>
    <w:rsid w:val="002E358B"/>
    <w:rsid w:val="002E3724"/>
    <w:rsid w:val="002E3E5E"/>
    <w:rsid w:val="002E41CE"/>
    <w:rsid w:val="002E43C1"/>
    <w:rsid w:val="002E4675"/>
    <w:rsid w:val="002E48A1"/>
    <w:rsid w:val="002E5472"/>
    <w:rsid w:val="002E55C3"/>
    <w:rsid w:val="002E5660"/>
    <w:rsid w:val="002E573F"/>
    <w:rsid w:val="002E58A8"/>
    <w:rsid w:val="002E5946"/>
    <w:rsid w:val="002E5EEB"/>
    <w:rsid w:val="002E619B"/>
    <w:rsid w:val="002E668C"/>
    <w:rsid w:val="002E677E"/>
    <w:rsid w:val="002E6CA8"/>
    <w:rsid w:val="002E6F8A"/>
    <w:rsid w:val="002F03FE"/>
    <w:rsid w:val="002F074D"/>
    <w:rsid w:val="002F0EA0"/>
    <w:rsid w:val="002F1367"/>
    <w:rsid w:val="002F18B7"/>
    <w:rsid w:val="002F1A0C"/>
    <w:rsid w:val="002F1ACE"/>
    <w:rsid w:val="002F1E93"/>
    <w:rsid w:val="002F3357"/>
    <w:rsid w:val="002F3A6D"/>
    <w:rsid w:val="002F3D63"/>
    <w:rsid w:val="002F3FDF"/>
    <w:rsid w:val="002F45F2"/>
    <w:rsid w:val="002F4B1A"/>
    <w:rsid w:val="002F4CCE"/>
    <w:rsid w:val="002F4E14"/>
    <w:rsid w:val="002F4E66"/>
    <w:rsid w:val="002F596E"/>
    <w:rsid w:val="002F617D"/>
    <w:rsid w:val="002F6E18"/>
    <w:rsid w:val="002F6FBC"/>
    <w:rsid w:val="002F7170"/>
    <w:rsid w:val="002F7A3C"/>
    <w:rsid w:val="00300164"/>
    <w:rsid w:val="003004A2"/>
    <w:rsid w:val="00300789"/>
    <w:rsid w:val="0030123F"/>
    <w:rsid w:val="00301386"/>
    <w:rsid w:val="0030152D"/>
    <w:rsid w:val="00301696"/>
    <w:rsid w:val="00301A76"/>
    <w:rsid w:val="00301AD5"/>
    <w:rsid w:val="00301C8A"/>
    <w:rsid w:val="00301C8D"/>
    <w:rsid w:val="00302676"/>
    <w:rsid w:val="00302777"/>
    <w:rsid w:val="00302D73"/>
    <w:rsid w:val="00302D82"/>
    <w:rsid w:val="0030345A"/>
    <w:rsid w:val="003036F6"/>
    <w:rsid w:val="00303975"/>
    <w:rsid w:val="00303EBD"/>
    <w:rsid w:val="00304443"/>
    <w:rsid w:val="00304560"/>
    <w:rsid w:val="003046C5"/>
    <w:rsid w:val="003050D8"/>
    <w:rsid w:val="003053D0"/>
    <w:rsid w:val="00305441"/>
    <w:rsid w:val="003054D0"/>
    <w:rsid w:val="00305654"/>
    <w:rsid w:val="00305AFA"/>
    <w:rsid w:val="00305CB2"/>
    <w:rsid w:val="00305F7E"/>
    <w:rsid w:val="00306BFB"/>
    <w:rsid w:val="00306CEE"/>
    <w:rsid w:val="00306DE4"/>
    <w:rsid w:val="0031084C"/>
    <w:rsid w:val="00310A8C"/>
    <w:rsid w:val="003112E6"/>
    <w:rsid w:val="00311ACB"/>
    <w:rsid w:val="00311E47"/>
    <w:rsid w:val="00311EA5"/>
    <w:rsid w:val="00311F0A"/>
    <w:rsid w:val="00312001"/>
    <w:rsid w:val="00312E06"/>
    <w:rsid w:val="003132E2"/>
    <w:rsid w:val="00313965"/>
    <w:rsid w:val="00313C4D"/>
    <w:rsid w:val="00313DC8"/>
    <w:rsid w:val="00314367"/>
    <w:rsid w:val="003143F5"/>
    <w:rsid w:val="00314869"/>
    <w:rsid w:val="003149A7"/>
    <w:rsid w:val="003156D5"/>
    <w:rsid w:val="00315990"/>
    <w:rsid w:val="003159FD"/>
    <w:rsid w:val="00315B3A"/>
    <w:rsid w:val="00316374"/>
    <w:rsid w:val="003174CD"/>
    <w:rsid w:val="00317751"/>
    <w:rsid w:val="00320049"/>
    <w:rsid w:val="003211AC"/>
    <w:rsid w:val="00321A9D"/>
    <w:rsid w:val="00321BFD"/>
    <w:rsid w:val="00321F7C"/>
    <w:rsid w:val="003220C9"/>
    <w:rsid w:val="00322216"/>
    <w:rsid w:val="003222BD"/>
    <w:rsid w:val="003223C6"/>
    <w:rsid w:val="00322EB0"/>
    <w:rsid w:val="00323288"/>
    <w:rsid w:val="00324112"/>
    <w:rsid w:val="00325F4D"/>
    <w:rsid w:val="00326766"/>
    <w:rsid w:val="0032695C"/>
    <w:rsid w:val="00326964"/>
    <w:rsid w:val="00326F76"/>
    <w:rsid w:val="00327448"/>
    <w:rsid w:val="00327565"/>
    <w:rsid w:val="00327643"/>
    <w:rsid w:val="00327B78"/>
    <w:rsid w:val="00327F13"/>
    <w:rsid w:val="0033085D"/>
    <w:rsid w:val="00331AA2"/>
    <w:rsid w:val="00332000"/>
    <w:rsid w:val="003323DC"/>
    <w:rsid w:val="0033247D"/>
    <w:rsid w:val="00332FE0"/>
    <w:rsid w:val="00333346"/>
    <w:rsid w:val="00333877"/>
    <w:rsid w:val="00333F4A"/>
    <w:rsid w:val="0033448D"/>
    <w:rsid w:val="003347FE"/>
    <w:rsid w:val="00334ADF"/>
    <w:rsid w:val="00335187"/>
    <w:rsid w:val="0033586E"/>
    <w:rsid w:val="00335E26"/>
    <w:rsid w:val="00336095"/>
    <w:rsid w:val="003361CA"/>
    <w:rsid w:val="00336BD1"/>
    <w:rsid w:val="00336D8E"/>
    <w:rsid w:val="003374E1"/>
    <w:rsid w:val="003379D5"/>
    <w:rsid w:val="003400DA"/>
    <w:rsid w:val="00340B89"/>
    <w:rsid w:val="00341168"/>
    <w:rsid w:val="0034125F"/>
    <w:rsid w:val="00341781"/>
    <w:rsid w:val="00341D84"/>
    <w:rsid w:val="00341E3D"/>
    <w:rsid w:val="00342393"/>
    <w:rsid w:val="00343CE7"/>
    <w:rsid w:val="003441CA"/>
    <w:rsid w:val="003441CD"/>
    <w:rsid w:val="00344DAD"/>
    <w:rsid w:val="003453AA"/>
    <w:rsid w:val="003455AD"/>
    <w:rsid w:val="00346B15"/>
    <w:rsid w:val="003470F7"/>
    <w:rsid w:val="00347602"/>
    <w:rsid w:val="0034765D"/>
    <w:rsid w:val="00347A77"/>
    <w:rsid w:val="00347B21"/>
    <w:rsid w:val="003506CD"/>
    <w:rsid w:val="003511C7"/>
    <w:rsid w:val="00351395"/>
    <w:rsid w:val="00351B9A"/>
    <w:rsid w:val="00351C62"/>
    <w:rsid w:val="00352B34"/>
    <w:rsid w:val="00353E5A"/>
    <w:rsid w:val="00354ED3"/>
    <w:rsid w:val="00354F6B"/>
    <w:rsid w:val="003550B1"/>
    <w:rsid w:val="003556F4"/>
    <w:rsid w:val="00355741"/>
    <w:rsid w:val="00355A2B"/>
    <w:rsid w:val="00355B05"/>
    <w:rsid w:val="0035643D"/>
    <w:rsid w:val="00356E3A"/>
    <w:rsid w:val="00357103"/>
    <w:rsid w:val="00357312"/>
    <w:rsid w:val="00357739"/>
    <w:rsid w:val="0036010E"/>
    <w:rsid w:val="003610BC"/>
    <w:rsid w:val="00361257"/>
    <w:rsid w:val="003613EA"/>
    <w:rsid w:val="003614D3"/>
    <w:rsid w:val="00361E29"/>
    <w:rsid w:val="0036220B"/>
    <w:rsid w:val="0036255E"/>
    <w:rsid w:val="00362804"/>
    <w:rsid w:val="00362966"/>
    <w:rsid w:val="003633EA"/>
    <w:rsid w:val="003633FD"/>
    <w:rsid w:val="00363400"/>
    <w:rsid w:val="003635C5"/>
    <w:rsid w:val="00363A0A"/>
    <w:rsid w:val="00363AE1"/>
    <w:rsid w:val="00363EBB"/>
    <w:rsid w:val="00364BD1"/>
    <w:rsid w:val="00364C73"/>
    <w:rsid w:val="00364CB8"/>
    <w:rsid w:val="003654A8"/>
    <w:rsid w:val="00365831"/>
    <w:rsid w:val="00365916"/>
    <w:rsid w:val="00365957"/>
    <w:rsid w:val="00365F7B"/>
    <w:rsid w:val="003662F5"/>
    <w:rsid w:val="0036677D"/>
    <w:rsid w:val="00366CBD"/>
    <w:rsid w:val="00366D32"/>
    <w:rsid w:val="003672DF"/>
    <w:rsid w:val="00370CC8"/>
    <w:rsid w:val="0037177A"/>
    <w:rsid w:val="003719A0"/>
    <w:rsid w:val="00371B93"/>
    <w:rsid w:val="00372EB5"/>
    <w:rsid w:val="0037313B"/>
    <w:rsid w:val="00373597"/>
    <w:rsid w:val="00373BD2"/>
    <w:rsid w:val="00374307"/>
    <w:rsid w:val="00374A0F"/>
    <w:rsid w:val="00374E90"/>
    <w:rsid w:val="003753AD"/>
    <w:rsid w:val="00375A4C"/>
    <w:rsid w:val="00375B32"/>
    <w:rsid w:val="00376069"/>
    <w:rsid w:val="003764AF"/>
    <w:rsid w:val="003768AD"/>
    <w:rsid w:val="0037695B"/>
    <w:rsid w:val="00376A79"/>
    <w:rsid w:val="003776CA"/>
    <w:rsid w:val="00380145"/>
    <w:rsid w:val="0038034F"/>
    <w:rsid w:val="00380A3D"/>
    <w:rsid w:val="00381006"/>
    <w:rsid w:val="00381DC7"/>
    <w:rsid w:val="00382E53"/>
    <w:rsid w:val="00382F81"/>
    <w:rsid w:val="003835FC"/>
    <w:rsid w:val="00383663"/>
    <w:rsid w:val="00383AB7"/>
    <w:rsid w:val="0038400C"/>
    <w:rsid w:val="00384131"/>
    <w:rsid w:val="003842B2"/>
    <w:rsid w:val="00385E77"/>
    <w:rsid w:val="00386019"/>
    <w:rsid w:val="003863A1"/>
    <w:rsid w:val="00386AEB"/>
    <w:rsid w:val="00387E0B"/>
    <w:rsid w:val="00387FE5"/>
    <w:rsid w:val="0039039F"/>
    <w:rsid w:val="00390B1A"/>
    <w:rsid w:val="00390DD2"/>
    <w:rsid w:val="00390F83"/>
    <w:rsid w:val="0039156D"/>
    <w:rsid w:val="00391900"/>
    <w:rsid w:val="0039342A"/>
    <w:rsid w:val="00393523"/>
    <w:rsid w:val="0039397D"/>
    <w:rsid w:val="00393E55"/>
    <w:rsid w:val="00393EF8"/>
    <w:rsid w:val="00394129"/>
    <w:rsid w:val="00394992"/>
    <w:rsid w:val="00394C55"/>
    <w:rsid w:val="00394EE4"/>
    <w:rsid w:val="003954DA"/>
    <w:rsid w:val="003964AD"/>
    <w:rsid w:val="0039680B"/>
    <w:rsid w:val="00396A55"/>
    <w:rsid w:val="0039713D"/>
    <w:rsid w:val="00397165"/>
    <w:rsid w:val="00397E6E"/>
    <w:rsid w:val="003A00AF"/>
    <w:rsid w:val="003A0593"/>
    <w:rsid w:val="003A1491"/>
    <w:rsid w:val="003A1FB3"/>
    <w:rsid w:val="003A2160"/>
    <w:rsid w:val="003A217F"/>
    <w:rsid w:val="003A234E"/>
    <w:rsid w:val="003A28F3"/>
    <w:rsid w:val="003A3E7E"/>
    <w:rsid w:val="003A3F45"/>
    <w:rsid w:val="003A3F8B"/>
    <w:rsid w:val="003A413F"/>
    <w:rsid w:val="003A42F1"/>
    <w:rsid w:val="003A4641"/>
    <w:rsid w:val="003A46F2"/>
    <w:rsid w:val="003A4735"/>
    <w:rsid w:val="003A485E"/>
    <w:rsid w:val="003A558D"/>
    <w:rsid w:val="003A6440"/>
    <w:rsid w:val="003A6BFD"/>
    <w:rsid w:val="003A6DCF"/>
    <w:rsid w:val="003A6F4B"/>
    <w:rsid w:val="003A6F88"/>
    <w:rsid w:val="003A781F"/>
    <w:rsid w:val="003A7A8C"/>
    <w:rsid w:val="003B079A"/>
    <w:rsid w:val="003B0C55"/>
    <w:rsid w:val="003B0DA8"/>
    <w:rsid w:val="003B0E8A"/>
    <w:rsid w:val="003B0FE1"/>
    <w:rsid w:val="003B214D"/>
    <w:rsid w:val="003B3507"/>
    <w:rsid w:val="003B38A8"/>
    <w:rsid w:val="003B42CC"/>
    <w:rsid w:val="003B4C4C"/>
    <w:rsid w:val="003B4EE7"/>
    <w:rsid w:val="003B5495"/>
    <w:rsid w:val="003B5645"/>
    <w:rsid w:val="003B58EF"/>
    <w:rsid w:val="003B5AC4"/>
    <w:rsid w:val="003B652F"/>
    <w:rsid w:val="003B6568"/>
    <w:rsid w:val="003B6DDE"/>
    <w:rsid w:val="003B726F"/>
    <w:rsid w:val="003B73EE"/>
    <w:rsid w:val="003C0814"/>
    <w:rsid w:val="003C0AA9"/>
    <w:rsid w:val="003C0D05"/>
    <w:rsid w:val="003C1746"/>
    <w:rsid w:val="003C17BE"/>
    <w:rsid w:val="003C18D6"/>
    <w:rsid w:val="003C22B5"/>
    <w:rsid w:val="003C3442"/>
    <w:rsid w:val="003C358B"/>
    <w:rsid w:val="003C374D"/>
    <w:rsid w:val="003C38F7"/>
    <w:rsid w:val="003C39F0"/>
    <w:rsid w:val="003C41A4"/>
    <w:rsid w:val="003C43F4"/>
    <w:rsid w:val="003C4849"/>
    <w:rsid w:val="003C4A5B"/>
    <w:rsid w:val="003C4C61"/>
    <w:rsid w:val="003C4D82"/>
    <w:rsid w:val="003C4D9F"/>
    <w:rsid w:val="003C4FEF"/>
    <w:rsid w:val="003C5276"/>
    <w:rsid w:val="003C54E4"/>
    <w:rsid w:val="003C571B"/>
    <w:rsid w:val="003C5E70"/>
    <w:rsid w:val="003C605E"/>
    <w:rsid w:val="003C6109"/>
    <w:rsid w:val="003C63C3"/>
    <w:rsid w:val="003C70BC"/>
    <w:rsid w:val="003C77DB"/>
    <w:rsid w:val="003C7C35"/>
    <w:rsid w:val="003D06CE"/>
    <w:rsid w:val="003D0F08"/>
    <w:rsid w:val="003D2608"/>
    <w:rsid w:val="003D28A9"/>
    <w:rsid w:val="003D2C95"/>
    <w:rsid w:val="003D3107"/>
    <w:rsid w:val="003D3196"/>
    <w:rsid w:val="003D31F8"/>
    <w:rsid w:val="003D3B8E"/>
    <w:rsid w:val="003D4549"/>
    <w:rsid w:val="003D4BB0"/>
    <w:rsid w:val="003D504D"/>
    <w:rsid w:val="003D55EC"/>
    <w:rsid w:val="003D5789"/>
    <w:rsid w:val="003D58D9"/>
    <w:rsid w:val="003D5EAD"/>
    <w:rsid w:val="003D65D3"/>
    <w:rsid w:val="003D668A"/>
    <w:rsid w:val="003D68DA"/>
    <w:rsid w:val="003D6962"/>
    <w:rsid w:val="003D6E9D"/>
    <w:rsid w:val="003D7B9B"/>
    <w:rsid w:val="003E0FFB"/>
    <w:rsid w:val="003E142E"/>
    <w:rsid w:val="003E192C"/>
    <w:rsid w:val="003E1C68"/>
    <w:rsid w:val="003E2225"/>
    <w:rsid w:val="003E25B8"/>
    <w:rsid w:val="003E26F8"/>
    <w:rsid w:val="003E2ED4"/>
    <w:rsid w:val="003E33C4"/>
    <w:rsid w:val="003E3956"/>
    <w:rsid w:val="003E4021"/>
    <w:rsid w:val="003E4A64"/>
    <w:rsid w:val="003E5443"/>
    <w:rsid w:val="003E5585"/>
    <w:rsid w:val="003E5628"/>
    <w:rsid w:val="003E5C2F"/>
    <w:rsid w:val="003E61E9"/>
    <w:rsid w:val="003E69DB"/>
    <w:rsid w:val="003E6DA6"/>
    <w:rsid w:val="003E6DBB"/>
    <w:rsid w:val="003E766A"/>
    <w:rsid w:val="003E7682"/>
    <w:rsid w:val="003E79F8"/>
    <w:rsid w:val="003F000B"/>
    <w:rsid w:val="003F01AF"/>
    <w:rsid w:val="003F1336"/>
    <w:rsid w:val="003F1733"/>
    <w:rsid w:val="003F1DB0"/>
    <w:rsid w:val="003F20A1"/>
    <w:rsid w:val="003F22D0"/>
    <w:rsid w:val="003F29AC"/>
    <w:rsid w:val="003F2EBE"/>
    <w:rsid w:val="003F30C4"/>
    <w:rsid w:val="003F342E"/>
    <w:rsid w:val="003F3B0D"/>
    <w:rsid w:val="003F3E61"/>
    <w:rsid w:val="003F4F4C"/>
    <w:rsid w:val="003F5014"/>
    <w:rsid w:val="003F50F8"/>
    <w:rsid w:val="003F53DF"/>
    <w:rsid w:val="003F5690"/>
    <w:rsid w:val="003F6145"/>
    <w:rsid w:val="003F6A22"/>
    <w:rsid w:val="003F6A7D"/>
    <w:rsid w:val="003F7DE8"/>
    <w:rsid w:val="003F7E14"/>
    <w:rsid w:val="00400013"/>
    <w:rsid w:val="0040062C"/>
    <w:rsid w:val="00400DD3"/>
    <w:rsid w:val="00401141"/>
    <w:rsid w:val="00401332"/>
    <w:rsid w:val="00401836"/>
    <w:rsid w:val="0040189D"/>
    <w:rsid w:val="00401E78"/>
    <w:rsid w:val="00401F39"/>
    <w:rsid w:val="00403324"/>
    <w:rsid w:val="0040401D"/>
    <w:rsid w:val="0040423F"/>
    <w:rsid w:val="004048D5"/>
    <w:rsid w:val="00404A19"/>
    <w:rsid w:val="00404B5D"/>
    <w:rsid w:val="0040573C"/>
    <w:rsid w:val="00407E84"/>
    <w:rsid w:val="004103A1"/>
    <w:rsid w:val="004104C5"/>
    <w:rsid w:val="00410816"/>
    <w:rsid w:val="00410B33"/>
    <w:rsid w:val="00410D5D"/>
    <w:rsid w:val="0041143F"/>
    <w:rsid w:val="00411D2B"/>
    <w:rsid w:val="0041207E"/>
    <w:rsid w:val="004132FF"/>
    <w:rsid w:val="004133DA"/>
    <w:rsid w:val="00413DB3"/>
    <w:rsid w:val="0041436C"/>
    <w:rsid w:val="00414407"/>
    <w:rsid w:val="00414981"/>
    <w:rsid w:val="00415B13"/>
    <w:rsid w:val="00415CE9"/>
    <w:rsid w:val="0041619D"/>
    <w:rsid w:val="0041730C"/>
    <w:rsid w:val="004173BD"/>
    <w:rsid w:val="0041769F"/>
    <w:rsid w:val="004176E5"/>
    <w:rsid w:val="00417AAD"/>
    <w:rsid w:val="00417D80"/>
    <w:rsid w:val="00420ED3"/>
    <w:rsid w:val="00421370"/>
    <w:rsid w:val="00421BEF"/>
    <w:rsid w:val="00422259"/>
    <w:rsid w:val="0042257A"/>
    <w:rsid w:val="00422922"/>
    <w:rsid w:val="00422EC2"/>
    <w:rsid w:val="00423178"/>
    <w:rsid w:val="004231C4"/>
    <w:rsid w:val="00423A99"/>
    <w:rsid w:val="00423D37"/>
    <w:rsid w:val="00423F53"/>
    <w:rsid w:val="00424567"/>
    <w:rsid w:val="004247FA"/>
    <w:rsid w:val="00424BFA"/>
    <w:rsid w:val="00424C6A"/>
    <w:rsid w:val="00424EBA"/>
    <w:rsid w:val="004252C6"/>
    <w:rsid w:val="004258FC"/>
    <w:rsid w:val="00425C83"/>
    <w:rsid w:val="00426125"/>
    <w:rsid w:val="004262DA"/>
    <w:rsid w:val="00426863"/>
    <w:rsid w:val="00426C5B"/>
    <w:rsid w:val="00426E65"/>
    <w:rsid w:val="00426F5C"/>
    <w:rsid w:val="00426FA8"/>
    <w:rsid w:val="00427414"/>
    <w:rsid w:val="00427746"/>
    <w:rsid w:val="00427CE2"/>
    <w:rsid w:val="00427EFD"/>
    <w:rsid w:val="00430408"/>
    <w:rsid w:val="00431494"/>
    <w:rsid w:val="00431780"/>
    <w:rsid w:val="00431F34"/>
    <w:rsid w:val="00432568"/>
    <w:rsid w:val="00432AB4"/>
    <w:rsid w:val="004333E3"/>
    <w:rsid w:val="00433528"/>
    <w:rsid w:val="0043398F"/>
    <w:rsid w:val="00433C26"/>
    <w:rsid w:val="00433CF6"/>
    <w:rsid w:val="00433D7E"/>
    <w:rsid w:val="0043492E"/>
    <w:rsid w:val="0043507C"/>
    <w:rsid w:val="004357A0"/>
    <w:rsid w:val="004358C0"/>
    <w:rsid w:val="0043596D"/>
    <w:rsid w:val="004359AA"/>
    <w:rsid w:val="00435BBA"/>
    <w:rsid w:val="0043607C"/>
    <w:rsid w:val="00436228"/>
    <w:rsid w:val="00436DF3"/>
    <w:rsid w:val="00436EF9"/>
    <w:rsid w:val="0043780D"/>
    <w:rsid w:val="004378CF"/>
    <w:rsid w:val="004378FE"/>
    <w:rsid w:val="00440819"/>
    <w:rsid w:val="00440A01"/>
    <w:rsid w:val="004417EB"/>
    <w:rsid w:val="0044198F"/>
    <w:rsid w:val="00441AFF"/>
    <w:rsid w:val="00442704"/>
    <w:rsid w:val="0044296E"/>
    <w:rsid w:val="00442DF7"/>
    <w:rsid w:val="00443104"/>
    <w:rsid w:val="00443B38"/>
    <w:rsid w:val="00443C30"/>
    <w:rsid w:val="00444D3E"/>
    <w:rsid w:val="00444D72"/>
    <w:rsid w:val="0044563A"/>
    <w:rsid w:val="00445D87"/>
    <w:rsid w:val="00446C8F"/>
    <w:rsid w:val="00446EF0"/>
    <w:rsid w:val="004473F6"/>
    <w:rsid w:val="0044749D"/>
    <w:rsid w:val="004478FB"/>
    <w:rsid w:val="00447D42"/>
    <w:rsid w:val="0045004C"/>
    <w:rsid w:val="004509D7"/>
    <w:rsid w:val="00450C0B"/>
    <w:rsid w:val="00450FC3"/>
    <w:rsid w:val="00451643"/>
    <w:rsid w:val="00451A88"/>
    <w:rsid w:val="00452422"/>
    <w:rsid w:val="00452718"/>
    <w:rsid w:val="00452A56"/>
    <w:rsid w:val="00452CD0"/>
    <w:rsid w:val="00452CD3"/>
    <w:rsid w:val="00453024"/>
    <w:rsid w:val="0045302E"/>
    <w:rsid w:val="00453C2F"/>
    <w:rsid w:val="00453C56"/>
    <w:rsid w:val="00453F46"/>
    <w:rsid w:val="00455BEF"/>
    <w:rsid w:val="00455F01"/>
    <w:rsid w:val="004564E1"/>
    <w:rsid w:val="004565DA"/>
    <w:rsid w:val="00456919"/>
    <w:rsid w:val="00456B4B"/>
    <w:rsid w:val="00457E76"/>
    <w:rsid w:val="00460475"/>
    <w:rsid w:val="00460DA3"/>
    <w:rsid w:val="0046108C"/>
    <w:rsid w:val="004615B2"/>
    <w:rsid w:val="0046285C"/>
    <w:rsid w:val="00462F42"/>
    <w:rsid w:val="004630B6"/>
    <w:rsid w:val="004633BC"/>
    <w:rsid w:val="004635BB"/>
    <w:rsid w:val="00463835"/>
    <w:rsid w:val="004642FF"/>
    <w:rsid w:val="00464588"/>
    <w:rsid w:val="004648EE"/>
    <w:rsid w:val="00464A1A"/>
    <w:rsid w:val="00464CA5"/>
    <w:rsid w:val="00464D81"/>
    <w:rsid w:val="00464FF9"/>
    <w:rsid w:val="0046509E"/>
    <w:rsid w:val="004656D0"/>
    <w:rsid w:val="00465993"/>
    <w:rsid w:val="00466E37"/>
    <w:rsid w:val="00467109"/>
    <w:rsid w:val="004678F2"/>
    <w:rsid w:val="00467A9D"/>
    <w:rsid w:val="00467B9B"/>
    <w:rsid w:val="00467DD2"/>
    <w:rsid w:val="00467F0F"/>
    <w:rsid w:val="00467F1D"/>
    <w:rsid w:val="00470F15"/>
    <w:rsid w:val="00471112"/>
    <w:rsid w:val="0047134A"/>
    <w:rsid w:val="00471B64"/>
    <w:rsid w:val="00472730"/>
    <w:rsid w:val="00472BCF"/>
    <w:rsid w:val="00472FCE"/>
    <w:rsid w:val="00473E42"/>
    <w:rsid w:val="00474305"/>
    <w:rsid w:val="00474505"/>
    <w:rsid w:val="004746F0"/>
    <w:rsid w:val="00474849"/>
    <w:rsid w:val="00474883"/>
    <w:rsid w:val="00474BB0"/>
    <w:rsid w:val="00475A05"/>
    <w:rsid w:val="00476028"/>
    <w:rsid w:val="00476A59"/>
    <w:rsid w:val="00476BB0"/>
    <w:rsid w:val="00477022"/>
    <w:rsid w:val="00477DDC"/>
    <w:rsid w:val="00480205"/>
    <w:rsid w:val="0048075C"/>
    <w:rsid w:val="00480778"/>
    <w:rsid w:val="0048098C"/>
    <w:rsid w:val="004809B7"/>
    <w:rsid w:val="00480ED0"/>
    <w:rsid w:val="00481BB5"/>
    <w:rsid w:val="00481D20"/>
    <w:rsid w:val="00482458"/>
    <w:rsid w:val="004825A8"/>
    <w:rsid w:val="00482633"/>
    <w:rsid w:val="004827D0"/>
    <w:rsid w:val="00482DC1"/>
    <w:rsid w:val="0048323B"/>
    <w:rsid w:val="004837D2"/>
    <w:rsid w:val="00483C4D"/>
    <w:rsid w:val="00483EC3"/>
    <w:rsid w:val="00484806"/>
    <w:rsid w:val="004849A6"/>
    <w:rsid w:val="00484D15"/>
    <w:rsid w:val="00485082"/>
    <w:rsid w:val="00485297"/>
    <w:rsid w:val="00485D73"/>
    <w:rsid w:val="00485E19"/>
    <w:rsid w:val="00486EF6"/>
    <w:rsid w:val="00487254"/>
    <w:rsid w:val="004876DC"/>
    <w:rsid w:val="00487A8E"/>
    <w:rsid w:val="00487D61"/>
    <w:rsid w:val="00487E7E"/>
    <w:rsid w:val="0049063B"/>
    <w:rsid w:val="00490911"/>
    <w:rsid w:val="00490A0B"/>
    <w:rsid w:val="0049103A"/>
    <w:rsid w:val="00491458"/>
    <w:rsid w:val="00491B1C"/>
    <w:rsid w:val="004921AD"/>
    <w:rsid w:val="0049240C"/>
    <w:rsid w:val="0049355F"/>
    <w:rsid w:val="00493D4F"/>
    <w:rsid w:val="00494186"/>
    <w:rsid w:val="00494280"/>
    <w:rsid w:val="0049498E"/>
    <w:rsid w:val="00494E22"/>
    <w:rsid w:val="004953E4"/>
    <w:rsid w:val="004955B5"/>
    <w:rsid w:val="00495D8A"/>
    <w:rsid w:val="004967AF"/>
    <w:rsid w:val="004976B4"/>
    <w:rsid w:val="004A02F5"/>
    <w:rsid w:val="004A0740"/>
    <w:rsid w:val="004A07AB"/>
    <w:rsid w:val="004A0915"/>
    <w:rsid w:val="004A0B9F"/>
    <w:rsid w:val="004A102B"/>
    <w:rsid w:val="004A129F"/>
    <w:rsid w:val="004A1A4C"/>
    <w:rsid w:val="004A1A9F"/>
    <w:rsid w:val="004A204E"/>
    <w:rsid w:val="004A23FB"/>
    <w:rsid w:val="004A2406"/>
    <w:rsid w:val="004A2585"/>
    <w:rsid w:val="004A2B4D"/>
    <w:rsid w:val="004A2DE5"/>
    <w:rsid w:val="004A3082"/>
    <w:rsid w:val="004A36F8"/>
    <w:rsid w:val="004A3758"/>
    <w:rsid w:val="004A417A"/>
    <w:rsid w:val="004A50DA"/>
    <w:rsid w:val="004A5AC7"/>
    <w:rsid w:val="004A5BBB"/>
    <w:rsid w:val="004A62E9"/>
    <w:rsid w:val="004A70E2"/>
    <w:rsid w:val="004B0332"/>
    <w:rsid w:val="004B0C0F"/>
    <w:rsid w:val="004B12AF"/>
    <w:rsid w:val="004B1BB3"/>
    <w:rsid w:val="004B2294"/>
    <w:rsid w:val="004B2633"/>
    <w:rsid w:val="004B3B83"/>
    <w:rsid w:val="004B3E79"/>
    <w:rsid w:val="004B42BB"/>
    <w:rsid w:val="004B4377"/>
    <w:rsid w:val="004B4DD0"/>
    <w:rsid w:val="004B518A"/>
    <w:rsid w:val="004B5428"/>
    <w:rsid w:val="004B7AE8"/>
    <w:rsid w:val="004B7C60"/>
    <w:rsid w:val="004B7E66"/>
    <w:rsid w:val="004C0116"/>
    <w:rsid w:val="004C02C7"/>
    <w:rsid w:val="004C0AB7"/>
    <w:rsid w:val="004C14D5"/>
    <w:rsid w:val="004C168C"/>
    <w:rsid w:val="004C16B4"/>
    <w:rsid w:val="004C2160"/>
    <w:rsid w:val="004C2531"/>
    <w:rsid w:val="004C2AF2"/>
    <w:rsid w:val="004C2B95"/>
    <w:rsid w:val="004C347D"/>
    <w:rsid w:val="004C3CCC"/>
    <w:rsid w:val="004C4983"/>
    <w:rsid w:val="004C5DA0"/>
    <w:rsid w:val="004C60A2"/>
    <w:rsid w:val="004C60E7"/>
    <w:rsid w:val="004C6233"/>
    <w:rsid w:val="004C68A1"/>
    <w:rsid w:val="004C6A42"/>
    <w:rsid w:val="004C6D4A"/>
    <w:rsid w:val="004C6E0A"/>
    <w:rsid w:val="004C6EEA"/>
    <w:rsid w:val="004C7955"/>
    <w:rsid w:val="004D02EC"/>
    <w:rsid w:val="004D0A42"/>
    <w:rsid w:val="004D1E0D"/>
    <w:rsid w:val="004D2BF0"/>
    <w:rsid w:val="004D2DC8"/>
    <w:rsid w:val="004D3399"/>
    <w:rsid w:val="004D3502"/>
    <w:rsid w:val="004D41B4"/>
    <w:rsid w:val="004D41D1"/>
    <w:rsid w:val="004D4286"/>
    <w:rsid w:val="004D55D5"/>
    <w:rsid w:val="004D5EE9"/>
    <w:rsid w:val="004D5F6E"/>
    <w:rsid w:val="004D631B"/>
    <w:rsid w:val="004D63B8"/>
    <w:rsid w:val="004D7057"/>
    <w:rsid w:val="004D74B2"/>
    <w:rsid w:val="004D74D5"/>
    <w:rsid w:val="004D762F"/>
    <w:rsid w:val="004D7B1E"/>
    <w:rsid w:val="004D7EB3"/>
    <w:rsid w:val="004E0115"/>
    <w:rsid w:val="004E0E83"/>
    <w:rsid w:val="004E184C"/>
    <w:rsid w:val="004E2C37"/>
    <w:rsid w:val="004E314C"/>
    <w:rsid w:val="004E3449"/>
    <w:rsid w:val="004E3694"/>
    <w:rsid w:val="004E4180"/>
    <w:rsid w:val="004E456F"/>
    <w:rsid w:val="004E4920"/>
    <w:rsid w:val="004E4F65"/>
    <w:rsid w:val="004E50A1"/>
    <w:rsid w:val="004E528E"/>
    <w:rsid w:val="004E576D"/>
    <w:rsid w:val="004E5A07"/>
    <w:rsid w:val="004E63A0"/>
    <w:rsid w:val="004E656C"/>
    <w:rsid w:val="004E66CA"/>
    <w:rsid w:val="004E697B"/>
    <w:rsid w:val="004E7495"/>
    <w:rsid w:val="004E7D60"/>
    <w:rsid w:val="004F0C6E"/>
    <w:rsid w:val="004F1220"/>
    <w:rsid w:val="004F1B94"/>
    <w:rsid w:val="004F1E29"/>
    <w:rsid w:val="004F1EE1"/>
    <w:rsid w:val="004F21A4"/>
    <w:rsid w:val="004F220A"/>
    <w:rsid w:val="004F228E"/>
    <w:rsid w:val="004F2490"/>
    <w:rsid w:val="004F25F0"/>
    <w:rsid w:val="004F2E66"/>
    <w:rsid w:val="004F3E15"/>
    <w:rsid w:val="004F4051"/>
    <w:rsid w:val="004F4939"/>
    <w:rsid w:val="004F56FE"/>
    <w:rsid w:val="004F586D"/>
    <w:rsid w:val="004F5D10"/>
    <w:rsid w:val="004F5E75"/>
    <w:rsid w:val="004F5E87"/>
    <w:rsid w:val="004F5FBF"/>
    <w:rsid w:val="004F669F"/>
    <w:rsid w:val="004F69FD"/>
    <w:rsid w:val="004F6B8C"/>
    <w:rsid w:val="004F6D25"/>
    <w:rsid w:val="004F704F"/>
    <w:rsid w:val="004F7080"/>
    <w:rsid w:val="00500DFD"/>
    <w:rsid w:val="005011B6"/>
    <w:rsid w:val="00501210"/>
    <w:rsid w:val="00501314"/>
    <w:rsid w:val="00501B4B"/>
    <w:rsid w:val="005020D3"/>
    <w:rsid w:val="005020F2"/>
    <w:rsid w:val="0050275A"/>
    <w:rsid w:val="00502763"/>
    <w:rsid w:val="00502E3C"/>
    <w:rsid w:val="00503148"/>
    <w:rsid w:val="005034DB"/>
    <w:rsid w:val="00503AD1"/>
    <w:rsid w:val="005042EE"/>
    <w:rsid w:val="00504A77"/>
    <w:rsid w:val="00504FC7"/>
    <w:rsid w:val="00506735"/>
    <w:rsid w:val="00506D35"/>
    <w:rsid w:val="00506E46"/>
    <w:rsid w:val="00507555"/>
    <w:rsid w:val="00507F96"/>
    <w:rsid w:val="00510097"/>
    <w:rsid w:val="00510844"/>
    <w:rsid w:val="0051105E"/>
    <w:rsid w:val="00511FF5"/>
    <w:rsid w:val="0051230E"/>
    <w:rsid w:val="0051307E"/>
    <w:rsid w:val="00513204"/>
    <w:rsid w:val="0051357E"/>
    <w:rsid w:val="00513C3D"/>
    <w:rsid w:val="00514785"/>
    <w:rsid w:val="00514A96"/>
    <w:rsid w:val="00514BFB"/>
    <w:rsid w:val="00514DE1"/>
    <w:rsid w:val="00515106"/>
    <w:rsid w:val="00515440"/>
    <w:rsid w:val="00515966"/>
    <w:rsid w:val="00515970"/>
    <w:rsid w:val="00515C15"/>
    <w:rsid w:val="00515CCB"/>
    <w:rsid w:val="0051672F"/>
    <w:rsid w:val="005167B7"/>
    <w:rsid w:val="00516B8A"/>
    <w:rsid w:val="00516DF3"/>
    <w:rsid w:val="00517BA7"/>
    <w:rsid w:val="00520140"/>
    <w:rsid w:val="0052041B"/>
    <w:rsid w:val="00520889"/>
    <w:rsid w:val="00520994"/>
    <w:rsid w:val="00520B60"/>
    <w:rsid w:val="00522718"/>
    <w:rsid w:val="0052289E"/>
    <w:rsid w:val="00522B3B"/>
    <w:rsid w:val="00522D09"/>
    <w:rsid w:val="00522E38"/>
    <w:rsid w:val="005231AB"/>
    <w:rsid w:val="005233CC"/>
    <w:rsid w:val="005238CB"/>
    <w:rsid w:val="00523DF9"/>
    <w:rsid w:val="00524554"/>
    <w:rsid w:val="00524CC6"/>
    <w:rsid w:val="00524FD1"/>
    <w:rsid w:val="005252AD"/>
    <w:rsid w:val="00525C48"/>
    <w:rsid w:val="00525E0D"/>
    <w:rsid w:val="00525FC0"/>
    <w:rsid w:val="0052680F"/>
    <w:rsid w:val="00527159"/>
    <w:rsid w:val="005272C4"/>
    <w:rsid w:val="00527367"/>
    <w:rsid w:val="00527AEC"/>
    <w:rsid w:val="00530002"/>
    <w:rsid w:val="005301DD"/>
    <w:rsid w:val="00530434"/>
    <w:rsid w:val="0053043D"/>
    <w:rsid w:val="0053071E"/>
    <w:rsid w:val="00530B6D"/>
    <w:rsid w:val="005316D1"/>
    <w:rsid w:val="005319C8"/>
    <w:rsid w:val="005325F4"/>
    <w:rsid w:val="0053275A"/>
    <w:rsid w:val="00532822"/>
    <w:rsid w:val="00532D7D"/>
    <w:rsid w:val="00532EDA"/>
    <w:rsid w:val="005334D3"/>
    <w:rsid w:val="00533E50"/>
    <w:rsid w:val="00534AFA"/>
    <w:rsid w:val="005354F6"/>
    <w:rsid w:val="00535ACF"/>
    <w:rsid w:val="00535BBB"/>
    <w:rsid w:val="00535D47"/>
    <w:rsid w:val="00535DA3"/>
    <w:rsid w:val="00536305"/>
    <w:rsid w:val="00536A4E"/>
    <w:rsid w:val="00536B32"/>
    <w:rsid w:val="00536D27"/>
    <w:rsid w:val="00537109"/>
    <w:rsid w:val="005379E8"/>
    <w:rsid w:val="00537F26"/>
    <w:rsid w:val="005404CB"/>
    <w:rsid w:val="005405D1"/>
    <w:rsid w:val="005409D5"/>
    <w:rsid w:val="00540A8D"/>
    <w:rsid w:val="00540DC3"/>
    <w:rsid w:val="00540FB5"/>
    <w:rsid w:val="00541454"/>
    <w:rsid w:val="00541AFC"/>
    <w:rsid w:val="00541FFA"/>
    <w:rsid w:val="00542BEC"/>
    <w:rsid w:val="00542FA8"/>
    <w:rsid w:val="005436FB"/>
    <w:rsid w:val="00544EF9"/>
    <w:rsid w:val="005450F7"/>
    <w:rsid w:val="0054559B"/>
    <w:rsid w:val="00545B90"/>
    <w:rsid w:val="0054671E"/>
    <w:rsid w:val="005468CE"/>
    <w:rsid w:val="00546CFC"/>
    <w:rsid w:val="00547CEE"/>
    <w:rsid w:val="005506CF"/>
    <w:rsid w:val="00550756"/>
    <w:rsid w:val="005507B9"/>
    <w:rsid w:val="00550CEE"/>
    <w:rsid w:val="005511BC"/>
    <w:rsid w:val="00551235"/>
    <w:rsid w:val="005517D5"/>
    <w:rsid w:val="00551A50"/>
    <w:rsid w:val="00551A51"/>
    <w:rsid w:val="0055204D"/>
    <w:rsid w:val="00552074"/>
    <w:rsid w:val="0055214B"/>
    <w:rsid w:val="00552708"/>
    <w:rsid w:val="00553308"/>
    <w:rsid w:val="005534D0"/>
    <w:rsid w:val="005539F1"/>
    <w:rsid w:val="00553C51"/>
    <w:rsid w:val="005542D4"/>
    <w:rsid w:val="0055465C"/>
    <w:rsid w:val="00554ECD"/>
    <w:rsid w:val="00554F6D"/>
    <w:rsid w:val="00555073"/>
    <w:rsid w:val="0055531A"/>
    <w:rsid w:val="00555B48"/>
    <w:rsid w:val="00555B5D"/>
    <w:rsid w:val="00556009"/>
    <w:rsid w:val="0055641C"/>
    <w:rsid w:val="005567A8"/>
    <w:rsid w:val="00556B1B"/>
    <w:rsid w:val="00556F5C"/>
    <w:rsid w:val="005605E2"/>
    <w:rsid w:val="00561126"/>
    <w:rsid w:val="00561A57"/>
    <w:rsid w:val="005622FC"/>
    <w:rsid w:val="005624BA"/>
    <w:rsid w:val="0056260E"/>
    <w:rsid w:val="005629B2"/>
    <w:rsid w:val="00562AA4"/>
    <w:rsid w:val="00562C7D"/>
    <w:rsid w:val="0056310C"/>
    <w:rsid w:val="005633E6"/>
    <w:rsid w:val="005634B2"/>
    <w:rsid w:val="00563683"/>
    <w:rsid w:val="00563ADA"/>
    <w:rsid w:val="00564F33"/>
    <w:rsid w:val="00565452"/>
    <w:rsid w:val="00565618"/>
    <w:rsid w:val="00565BB5"/>
    <w:rsid w:val="00565E8D"/>
    <w:rsid w:val="005661EB"/>
    <w:rsid w:val="005664F9"/>
    <w:rsid w:val="005665A6"/>
    <w:rsid w:val="005665EE"/>
    <w:rsid w:val="00567237"/>
    <w:rsid w:val="005674E7"/>
    <w:rsid w:val="005676D2"/>
    <w:rsid w:val="005677CA"/>
    <w:rsid w:val="005677F8"/>
    <w:rsid w:val="005678C6"/>
    <w:rsid w:val="00567C5E"/>
    <w:rsid w:val="00567E11"/>
    <w:rsid w:val="0057130E"/>
    <w:rsid w:val="005713EF"/>
    <w:rsid w:val="00572003"/>
    <w:rsid w:val="00572167"/>
    <w:rsid w:val="00572A5C"/>
    <w:rsid w:val="00573B27"/>
    <w:rsid w:val="00574117"/>
    <w:rsid w:val="0057583E"/>
    <w:rsid w:val="0057617D"/>
    <w:rsid w:val="00576C89"/>
    <w:rsid w:val="005806E4"/>
    <w:rsid w:val="00580A04"/>
    <w:rsid w:val="00580C3F"/>
    <w:rsid w:val="00580DF0"/>
    <w:rsid w:val="0058147B"/>
    <w:rsid w:val="00582781"/>
    <w:rsid w:val="005828F5"/>
    <w:rsid w:val="00582C20"/>
    <w:rsid w:val="00582EAB"/>
    <w:rsid w:val="00583020"/>
    <w:rsid w:val="005835AA"/>
    <w:rsid w:val="00583995"/>
    <w:rsid w:val="00583E23"/>
    <w:rsid w:val="00584058"/>
    <w:rsid w:val="005845E6"/>
    <w:rsid w:val="00584B58"/>
    <w:rsid w:val="00584CE0"/>
    <w:rsid w:val="00584D33"/>
    <w:rsid w:val="005852B7"/>
    <w:rsid w:val="005855C9"/>
    <w:rsid w:val="00586844"/>
    <w:rsid w:val="00586ABA"/>
    <w:rsid w:val="00586B16"/>
    <w:rsid w:val="00586D80"/>
    <w:rsid w:val="00587A31"/>
    <w:rsid w:val="00587C39"/>
    <w:rsid w:val="00587F16"/>
    <w:rsid w:val="00587F1A"/>
    <w:rsid w:val="00587FB6"/>
    <w:rsid w:val="005904BD"/>
    <w:rsid w:val="005904EB"/>
    <w:rsid w:val="00590E65"/>
    <w:rsid w:val="00591979"/>
    <w:rsid w:val="005922E2"/>
    <w:rsid w:val="00593629"/>
    <w:rsid w:val="0059367E"/>
    <w:rsid w:val="00593A54"/>
    <w:rsid w:val="00594739"/>
    <w:rsid w:val="00594E36"/>
    <w:rsid w:val="005950DA"/>
    <w:rsid w:val="0059524C"/>
    <w:rsid w:val="005956BA"/>
    <w:rsid w:val="0059593A"/>
    <w:rsid w:val="00595D0A"/>
    <w:rsid w:val="00596AB6"/>
    <w:rsid w:val="00596DAA"/>
    <w:rsid w:val="005A04F2"/>
    <w:rsid w:val="005A04FA"/>
    <w:rsid w:val="005A0530"/>
    <w:rsid w:val="005A0AE5"/>
    <w:rsid w:val="005A0C65"/>
    <w:rsid w:val="005A13C4"/>
    <w:rsid w:val="005A1540"/>
    <w:rsid w:val="005A2120"/>
    <w:rsid w:val="005A2439"/>
    <w:rsid w:val="005A2D5E"/>
    <w:rsid w:val="005A45AF"/>
    <w:rsid w:val="005A45B7"/>
    <w:rsid w:val="005A5576"/>
    <w:rsid w:val="005A55BA"/>
    <w:rsid w:val="005A6781"/>
    <w:rsid w:val="005A68F3"/>
    <w:rsid w:val="005A6A6B"/>
    <w:rsid w:val="005A6C8E"/>
    <w:rsid w:val="005A7469"/>
    <w:rsid w:val="005A7474"/>
    <w:rsid w:val="005A750D"/>
    <w:rsid w:val="005A770E"/>
    <w:rsid w:val="005A78A4"/>
    <w:rsid w:val="005A7BFD"/>
    <w:rsid w:val="005A7C9F"/>
    <w:rsid w:val="005A7D63"/>
    <w:rsid w:val="005B020A"/>
    <w:rsid w:val="005B0328"/>
    <w:rsid w:val="005B06F0"/>
    <w:rsid w:val="005B07CB"/>
    <w:rsid w:val="005B0C96"/>
    <w:rsid w:val="005B0D64"/>
    <w:rsid w:val="005B1562"/>
    <w:rsid w:val="005B20A3"/>
    <w:rsid w:val="005B2B51"/>
    <w:rsid w:val="005B2FE6"/>
    <w:rsid w:val="005B3313"/>
    <w:rsid w:val="005B3987"/>
    <w:rsid w:val="005B4BEA"/>
    <w:rsid w:val="005B4CC5"/>
    <w:rsid w:val="005B53AA"/>
    <w:rsid w:val="005B5475"/>
    <w:rsid w:val="005B5532"/>
    <w:rsid w:val="005B59A4"/>
    <w:rsid w:val="005B667B"/>
    <w:rsid w:val="005B7D6C"/>
    <w:rsid w:val="005C0009"/>
    <w:rsid w:val="005C097F"/>
    <w:rsid w:val="005C09A9"/>
    <w:rsid w:val="005C0B91"/>
    <w:rsid w:val="005C0EA4"/>
    <w:rsid w:val="005C1544"/>
    <w:rsid w:val="005C2014"/>
    <w:rsid w:val="005C321F"/>
    <w:rsid w:val="005C3269"/>
    <w:rsid w:val="005C3E51"/>
    <w:rsid w:val="005C3F73"/>
    <w:rsid w:val="005C4476"/>
    <w:rsid w:val="005C53AD"/>
    <w:rsid w:val="005C5D67"/>
    <w:rsid w:val="005C6448"/>
    <w:rsid w:val="005C655B"/>
    <w:rsid w:val="005C66D6"/>
    <w:rsid w:val="005C67BE"/>
    <w:rsid w:val="005C701E"/>
    <w:rsid w:val="005C73E2"/>
    <w:rsid w:val="005C7DCE"/>
    <w:rsid w:val="005D0297"/>
    <w:rsid w:val="005D049C"/>
    <w:rsid w:val="005D0D2B"/>
    <w:rsid w:val="005D0E23"/>
    <w:rsid w:val="005D1367"/>
    <w:rsid w:val="005D1A7E"/>
    <w:rsid w:val="005D2567"/>
    <w:rsid w:val="005D290E"/>
    <w:rsid w:val="005D37D2"/>
    <w:rsid w:val="005D4075"/>
    <w:rsid w:val="005D4197"/>
    <w:rsid w:val="005D4D79"/>
    <w:rsid w:val="005D4FA4"/>
    <w:rsid w:val="005D56CF"/>
    <w:rsid w:val="005D5749"/>
    <w:rsid w:val="005D6360"/>
    <w:rsid w:val="005D6447"/>
    <w:rsid w:val="005D6D5F"/>
    <w:rsid w:val="005D6D8D"/>
    <w:rsid w:val="005D70CF"/>
    <w:rsid w:val="005D77EE"/>
    <w:rsid w:val="005D7FF0"/>
    <w:rsid w:val="005E1BBE"/>
    <w:rsid w:val="005E32F2"/>
    <w:rsid w:val="005E3322"/>
    <w:rsid w:val="005E44A4"/>
    <w:rsid w:val="005E4DBB"/>
    <w:rsid w:val="005E577C"/>
    <w:rsid w:val="005E5959"/>
    <w:rsid w:val="005E5F71"/>
    <w:rsid w:val="005E7076"/>
    <w:rsid w:val="005E7099"/>
    <w:rsid w:val="005E7B12"/>
    <w:rsid w:val="005F042C"/>
    <w:rsid w:val="005F063A"/>
    <w:rsid w:val="005F0992"/>
    <w:rsid w:val="005F0FE2"/>
    <w:rsid w:val="005F1874"/>
    <w:rsid w:val="005F1A22"/>
    <w:rsid w:val="005F1B43"/>
    <w:rsid w:val="005F1ECA"/>
    <w:rsid w:val="005F1F30"/>
    <w:rsid w:val="005F2429"/>
    <w:rsid w:val="005F2603"/>
    <w:rsid w:val="005F2733"/>
    <w:rsid w:val="005F2E73"/>
    <w:rsid w:val="005F30D5"/>
    <w:rsid w:val="005F30F3"/>
    <w:rsid w:val="005F44E7"/>
    <w:rsid w:val="005F49B1"/>
    <w:rsid w:val="005F4D16"/>
    <w:rsid w:val="005F579D"/>
    <w:rsid w:val="005F6567"/>
    <w:rsid w:val="005F6732"/>
    <w:rsid w:val="005F6B18"/>
    <w:rsid w:val="005F7115"/>
    <w:rsid w:val="0060029D"/>
    <w:rsid w:val="0060046D"/>
    <w:rsid w:val="0060086E"/>
    <w:rsid w:val="00600B34"/>
    <w:rsid w:val="00600FD9"/>
    <w:rsid w:val="006014C0"/>
    <w:rsid w:val="0060174D"/>
    <w:rsid w:val="00601851"/>
    <w:rsid w:val="00601F3C"/>
    <w:rsid w:val="0060219D"/>
    <w:rsid w:val="0060235B"/>
    <w:rsid w:val="0060261E"/>
    <w:rsid w:val="00602CE3"/>
    <w:rsid w:val="00603131"/>
    <w:rsid w:val="0060330F"/>
    <w:rsid w:val="00603BE3"/>
    <w:rsid w:val="0060419D"/>
    <w:rsid w:val="006052BA"/>
    <w:rsid w:val="006052E9"/>
    <w:rsid w:val="00605813"/>
    <w:rsid w:val="00605AE5"/>
    <w:rsid w:val="0060668C"/>
    <w:rsid w:val="0060671B"/>
    <w:rsid w:val="006077E0"/>
    <w:rsid w:val="00607AD8"/>
    <w:rsid w:val="00610193"/>
    <w:rsid w:val="00610263"/>
    <w:rsid w:val="00610D58"/>
    <w:rsid w:val="006118BF"/>
    <w:rsid w:val="00611A2B"/>
    <w:rsid w:val="006127D5"/>
    <w:rsid w:val="006133B6"/>
    <w:rsid w:val="00614512"/>
    <w:rsid w:val="00614C0C"/>
    <w:rsid w:val="00614F47"/>
    <w:rsid w:val="00615956"/>
    <w:rsid w:val="00615D22"/>
    <w:rsid w:val="0061672B"/>
    <w:rsid w:val="0061721C"/>
    <w:rsid w:val="0061752D"/>
    <w:rsid w:val="0062052C"/>
    <w:rsid w:val="00620681"/>
    <w:rsid w:val="00621027"/>
    <w:rsid w:val="00621279"/>
    <w:rsid w:val="006216DE"/>
    <w:rsid w:val="00622E6D"/>
    <w:rsid w:val="006230F0"/>
    <w:rsid w:val="006238F4"/>
    <w:rsid w:val="00623913"/>
    <w:rsid w:val="00625862"/>
    <w:rsid w:val="00626C72"/>
    <w:rsid w:val="00627027"/>
    <w:rsid w:val="00627107"/>
    <w:rsid w:val="006272A7"/>
    <w:rsid w:val="006276D6"/>
    <w:rsid w:val="0063044C"/>
    <w:rsid w:val="0063139F"/>
    <w:rsid w:val="006328D7"/>
    <w:rsid w:val="0063297C"/>
    <w:rsid w:val="00632CD2"/>
    <w:rsid w:val="00632D10"/>
    <w:rsid w:val="0063464D"/>
    <w:rsid w:val="006347AF"/>
    <w:rsid w:val="00634E01"/>
    <w:rsid w:val="00635DFB"/>
    <w:rsid w:val="00635FC1"/>
    <w:rsid w:val="00636BCA"/>
    <w:rsid w:val="00636FD2"/>
    <w:rsid w:val="0063767E"/>
    <w:rsid w:val="00637726"/>
    <w:rsid w:val="00637736"/>
    <w:rsid w:val="0064007E"/>
    <w:rsid w:val="00640834"/>
    <w:rsid w:val="00642A1A"/>
    <w:rsid w:val="00642B7E"/>
    <w:rsid w:val="006438B6"/>
    <w:rsid w:val="00644011"/>
    <w:rsid w:val="0064412F"/>
    <w:rsid w:val="006447DE"/>
    <w:rsid w:val="00645699"/>
    <w:rsid w:val="0064593E"/>
    <w:rsid w:val="00645D2E"/>
    <w:rsid w:val="00645F1D"/>
    <w:rsid w:val="006467AA"/>
    <w:rsid w:val="00646CDE"/>
    <w:rsid w:val="00646DC9"/>
    <w:rsid w:val="006470E6"/>
    <w:rsid w:val="0065060D"/>
    <w:rsid w:val="00650847"/>
    <w:rsid w:val="00650D03"/>
    <w:rsid w:val="00650DDC"/>
    <w:rsid w:val="00651167"/>
    <w:rsid w:val="006525C9"/>
    <w:rsid w:val="006538AB"/>
    <w:rsid w:val="00654301"/>
    <w:rsid w:val="006548DE"/>
    <w:rsid w:val="006555F3"/>
    <w:rsid w:val="006556FF"/>
    <w:rsid w:val="00655C44"/>
    <w:rsid w:val="0065607D"/>
    <w:rsid w:val="0065689C"/>
    <w:rsid w:val="00656C20"/>
    <w:rsid w:val="00656E5E"/>
    <w:rsid w:val="0065751F"/>
    <w:rsid w:val="00660091"/>
    <w:rsid w:val="0066011C"/>
    <w:rsid w:val="006607C6"/>
    <w:rsid w:val="00660A24"/>
    <w:rsid w:val="00661027"/>
    <w:rsid w:val="0066214F"/>
    <w:rsid w:val="0066234B"/>
    <w:rsid w:val="0066240A"/>
    <w:rsid w:val="006632A8"/>
    <w:rsid w:val="00663C8D"/>
    <w:rsid w:val="00663DB5"/>
    <w:rsid w:val="006644B9"/>
    <w:rsid w:val="006645D1"/>
    <w:rsid w:val="00664C82"/>
    <w:rsid w:val="00665B5F"/>
    <w:rsid w:val="00665BBC"/>
    <w:rsid w:val="00665BBE"/>
    <w:rsid w:val="006664C5"/>
    <w:rsid w:val="00666753"/>
    <w:rsid w:val="00666A60"/>
    <w:rsid w:val="00666A86"/>
    <w:rsid w:val="0066780C"/>
    <w:rsid w:val="00667A0F"/>
    <w:rsid w:val="00667F33"/>
    <w:rsid w:val="006700BF"/>
    <w:rsid w:val="00670328"/>
    <w:rsid w:val="0067074D"/>
    <w:rsid w:val="00671466"/>
    <w:rsid w:val="00671EED"/>
    <w:rsid w:val="006726D3"/>
    <w:rsid w:val="00672821"/>
    <w:rsid w:val="00672ADD"/>
    <w:rsid w:val="00672C02"/>
    <w:rsid w:val="00672C90"/>
    <w:rsid w:val="00672F45"/>
    <w:rsid w:val="006730FC"/>
    <w:rsid w:val="0067313B"/>
    <w:rsid w:val="00673318"/>
    <w:rsid w:val="006736A2"/>
    <w:rsid w:val="006738F0"/>
    <w:rsid w:val="0067437A"/>
    <w:rsid w:val="00674817"/>
    <w:rsid w:val="00674EF2"/>
    <w:rsid w:val="006759D0"/>
    <w:rsid w:val="006760BD"/>
    <w:rsid w:val="00676308"/>
    <w:rsid w:val="0067642A"/>
    <w:rsid w:val="00676457"/>
    <w:rsid w:val="0067646F"/>
    <w:rsid w:val="00676873"/>
    <w:rsid w:val="00676D3D"/>
    <w:rsid w:val="00676F74"/>
    <w:rsid w:val="00677024"/>
    <w:rsid w:val="00677A0F"/>
    <w:rsid w:val="00677A2F"/>
    <w:rsid w:val="00677C65"/>
    <w:rsid w:val="006801A7"/>
    <w:rsid w:val="00680B14"/>
    <w:rsid w:val="006812A8"/>
    <w:rsid w:val="00681DDD"/>
    <w:rsid w:val="006834E9"/>
    <w:rsid w:val="00683703"/>
    <w:rsid w:val="00683806"/>
    <w:rsid w:val="00683E36"/>
    <w:rsid w:val="006846CD"/>
    <w:rsid w:val="00684A24"/>
    <w:rsid w:val="00684A43"/>
    <w:rsid w:val="0068534A"/>
    <w:rsid w:val="00685F0A"/>
    <w:rsid w:val="006862E0"/>
    <w:rsid w:val="00686BA2"/>
    <w:rsid w:val="00686D08"/>
    <w:rsid w:val="0068789A"/>
    <w:rsid w:val="00687F47"/>
    <w:rsid w:val="006906D2"/>
    <w:rsid w:val="0069090E"/>
    <w:rsid w:val="00691B77"/>
    <w:rsid w:val="00692103"/>
    <w:rsid w:val="0069269B"/>
    <w:rsid w:val="00692BB0"/>
    <w:rsid w:val="00692C29"/>
    <w:rsid w:val="00693D96"/>
    <w:rsid w:val="00694918"/>
    <w:rsid w:val="006953EB"/>
    <w:rsid w:val="00695BA0"/>
    <w:rsid w:val="00696145"/>
    <w:rsid w:val="006967E4"/>
    <w:rsid w:val="00697063"/>
    <w:rsid w:val="00697918"/>
    <w:rsid w:val="006A0B38"/>
    <w:rsid w:val="006A0E6E"/>
    <w:rsid w:val="006A0E78"/>
    <w:rsid w:val="006A1415"/>
    <w:rsid w:val="006A157C"/>
    <w:rsid w:val="006A16BF"/>
    <w:rsid w:val="006A1785"/>
    <w:rsid w:val="006A1A78"/>
    <w:rsid w:val="006A1D85"/>
    <w:rsid w:val="006A2243"/>
    <w:rsid w:val="006A24D5"/>
    <w:rsid w:val="006A251F"/>
    <w:rsid w:val="006A281B"/>
    <w:rsid w:val="006A37BD"/>
    <w:rsid w:val="006A3BBC"/>
    <w:rsid w:val="006A425E"/>
    <w:rsid w:val="006A460F"/>
    <w:rsid w:val="006A4BCB"/>
    <w:rsid w:val="006A4DBB"/>
    <w:rsid w:val="006A4E6A"/>
    <w:rsid w:val="006A4FE0"/>
    <w:rsid w:val="006A5739"/>
    <w:rsid w:val="006A5E74"/>
    <w:rsid w:val="006A65F0"/>
    <w:rsid w:val="006A6EBA"/>
    <w:rsid w:val="006A71D2"/>
    <w:rsid w:val="006A750D"/>
    <w:rsid w:val="006A7528"/>
    <w:rsid w:val="006A7943"/>
    <w:rsid w:val="006A7D76"/>
    <w:rsid w:val="006B0389"/>
    <w:rsid w:val="006B050F"/>
    <w:rsid w:val="006B06AD"/>
    <w:rsid w:val="006B1C34"/>
    <w:rsid w:val="006B1D66"/>
    <w:rsid w:val="006B2127"/>
    <w:rsid w:val="006B2239"/>
    <w:rsid w:val="006B2507"/>
    <w:rsid w:val="006B319E"/>
    <w:rsid w:val="006B3B2D"/>
    <w:rsid w:val="006B3B48"/>
    <w:rsid w:val="006B47BA"/>
    <w:rsid w:val="006B495C"/>
    <w:rsid w:val="006B53F6"/>
    <w:rsid w:val="006B5B9A"/>
    <w:rsid w:val="006B62F5"/>
    <w:rsid w:val="006B6884"/>
    <w:rsid w:val="006B69CA"/>
    <w:rsid w:val="006B6C88"/>
    <w:rsid w:val="006B6F25"/>
    <w:rsid w:val="006B7315"/>
    <w:rsid w:val="006B76FB"/>
    <w:rsid w:val="006C0431"/>
    <w:rsid w:val="006C0A91"/>
    <w:rsid w:val="006C14B2"/>
    <w:rsid w:val="006C1905"/>
    <w:rsid w:val="006C194B"/>
    <w:rsid w:val="006C1BF2"/>
    <w:rsid w:val="006C21A2"/>
    <w:rsid w:val="006C2939"/>
    <w:rsid w:val="006C300F"/>
    <w:rsid w:val="006C4385"/>
    <w:rsid w:val="006C6182"/>
    <w:rsid w:val="006C70B6"/>
    <w:rsid w:val="006C7BF3"/>
    <w:rsid w:val="006D14F5"/>
    <w:rsid w:val="006D1590"/>
    <w:rsid w:val="006D16FC"/>
    <w:rsid w:val="006D1CC2"/>
    <w:rsid w:val="006D2615"/>
    <w:rsid w:val="006D2B82"/>
    <w:rsid w:val="006D2D6A"/>
    <w:rsid w:val="006D326E"/>
    <w:rsid w:val="006D32D7"/>
    <w:rsid w:val="006D3B49"/>
    <w:rsid w:val="006D3BCD"/>
    <w:rsid w:val="006D3CA6"/>
    <w:rsid w:val="006D3DFF"/>
    <w:rsid w:val="006D486C"/>
    <w:rsid w:val="006D582B"/>
    <w:rsid w:val="006D586B"/>
    <w:rsid w:val="006D58EB"/>
    <w:rsid w:val="006D5BB0"/>
    <w:rsid w:val="006D63EC"/>
    <w:rsid w:val="006D64E7"/>
    <w:rsid w:val="006D669C"/>
    <w:rsid w:val="006D6868"/>
    <w:rsid w:val="006E025D"/>
    <w:rsid w:val="006E03A2"/>
    <w:rsid w:val="006E0895"/>
    <w:rsid w:val="006E0BCE"/>
    <w:rsid w:val="006E1EA8"/>
    <w:rsid w:val="006E23FA"/>
    <w:rsid w:val="006E24EB"/>
    <w:rsid w:val="006E25FD"/>
    <w:rsid w:val="006E2697"/>
    <w:rsid w:val="006E26A5"/>
    <w:rsid w:val="006E26EE"/>
    <w:rsid w:val="006E3426"/>
    <w:rsid w:val="006E3566"/>
    <w:rsid w:val="006E36D5"/>
    <w:rsid w:val="006E419B"/>
    <w:rsid w:val="006E4208"/>
    <w:rsid w:val="006E453C"/>
    <w:rsid w:val="006E516C"/>
    <w:rsid w:val="006E5B07"/>
    <w:rsid w:val="006E610A"/>
    <w:rsid w:val="006E6DA8"/>
    <w:rsid w:val="006E71F4"/>
    <w:rsid w:val="006F0C1F"/>
    <w:rsid w:val="006F13FE"/>
    <w:rsid w:val="006F15A7"/>
    <w:rsid w:val="006F19A4"/>
    <w:rsid w:val="006F43D2"/>
    <w:rsid w:val="006F4572"/>
    <w:rsid w:val="006F462B"/>
    <w:rsid w:val="006F4695"/>
    <w:rsid w:val="006F5C18"/>
    <w:rsid w:val="006F5F66"/>
    <w:rsid w:val="006F6154"/>
    <w:rsid w:val="006F63F4"/>
    <w:rsid w:val="006F68F4"/>
    <w:rsid w:val="006F79CD"/>
    <w:rsid w:val="006F7CFC"/>
    <w:rsid w:val="00700907"/>
    <w:rsid w:val="00700DDE"/>
    <w:rsid w:val="00700EC9"/>
    <w:rsid w:val="00701C7B"/>
    <w:rsid w:val="007023B2"/>
    <w:rsid w:val="00702B01"/>
    <w:rsid w:val="00702FD7"/>
    <w:rsid w:val="00703310"/>
    <w:rsid w:val="00703754"/>
    <w:rsid w:val="00703896"/>
    <w:rsid w:val="00703898"/>
    <w:rsid w:val="007038F3"/>
    <w:rsid w:val="00703BB7"/>
    <w:rsid w:val="0070427A"/>
    <w:rsid w:val="0070429B"/>
    <w:rsid w:val="007043AE"/>
    <w:rsid w:val="0070493C"/>
    <w:rsid w:val="00704AEC"/>
    <w:rsid w:val="0070517F"/>
    <w:rsid w:val="00705887"/>
    <w:rsid w:val="00706473"/>
    <w:rsid w:val="007065F8"/>
    <w:rsid w:val="0070663E"/>
    <w:rsid w:val="0070697D"/>
    <w:rsid w:val="00707153"/>
    <w:rsid w:val="0070715F"/>
    <w:rsid w:val="0070752A"/>
    <w:rsid w:val="007076E6"/>
    <w:rsid w:val="007077F4"/>
    <w:rsid w:val="00707C3E"/>
    <w:rsid w:val="007109DA"/>
    <w:rsid w:val="00710E8D"/>
    <w:rsid w:val="0071101A"/>
    <w:rsid w:val="00711611"/>
    <w:rsid w:val="00711A8E"/>
    <w:rsid w:val="007122A3"/>
    <w:rsid w:val="00712DB0"/>
    <w:rsid w:val="0071308F"/>
    <w:rsid w:val="00713F79"/>
    <w:rsid w:val="007142E9"/>
    <w:rsid w:val="00715342"/>
    <w:rsid w:val="0071556C"/>
    <w:rsid w:val="0071610E"/>
    <w:rsid w:val="007169F8"/>
    <w:rsid w:val="00716B38"/>
    <w:rsid w:val="007179A4"/>
    <w:rsid w:val="00720812"/>
    <w:rsid w:val="00720962"/>
    <w:rsid w:val="00720EDD"/>
    <w:rsid w:val="0072151D"/>
    <w:rsid w:val="00721ECD"/>
    <w:rsid w:val="00722ACD"/>
    <w:rsid w:val="00723358"/>
    <w:rsid w:val="00723E1E"/>
    <w:rsid w:val="0072439E"/>
    <w:rsid w:val="0072448B"/>
    <w:rsid w:val="007250D4"/>
    <w:rsid w:val="007250F5"/>
    <w:rsid w:val="00725259"/>
    <w:rsid w:val="00725A2F"/>
    <w:rsid w:val="00725ACC"/>
    <w:rsid w:val="00725CCE"/>
    <w:rsid w:val="00726576"/>
    <w:rsid w:val="00726BAF"/>
    <w:rsid w:val="0072708D"/>
    <w:rsid w:val="007274B3"/>
    <w:rsid w:val="0072789D"/>
    <w:rsid w:val="00727A4D"/>
    <w:rsid w:val="00727CD9"/>
    <w:rsid w:val="0073045A"/>
    <w:rsid w:val="0073052F"/>
    <w:rsid w:val="0073072D"/>
    <w:rsid w:val="00730996"/>
    <w:rsid w:val="00731526"/>
    <w:rsid w:val="0073181C"/>
    <w:rsid w:val="0073250E"/>
    <w:rsid w:val="00732A1E"/>
    <w:rsid w:val="00733777"/>
    <w:rsid w:val="00733BE7"/>
    <w:rsid w:val="00733BF5"/>
    <w:rsid w:val="00734D5A"/>
    <w:rsid w:val="00735A07"/>
    <w:rsid w:val="00736532"/>
    <w:rsid w:val="00736825"/>
    <w:rsid w:val="00736F7C"/>
    <w:rsid w:val="00737669"/>
    <w:rsid w:val="00737C25"/>
    <w:rsid w:val="00737CDB"/>
    <w:rsid w:val="00737DB4"/>
    <w:rsid w:val="00740B97"/>
    <w:rsid w:val="007418B4"/>
    <w:rsid w:val="007422B7"/>
    <w:rsid w:val="00742BCB"/>
    <w:rsid w:val="00743399"/>
    <w:rsid w:val="00743831"/>
    <w:rsid w:val="0074388E"/>
    <w:rsid w:val="007438BB"/>
    <w:rsid w:val="007439A9"/>
    <w:rsid w:val="00743BC2"/>
    <w:rsid w:val="00743FE8"/>
    <w:rsid w:val="00744144"/>
    <w:rsid w:val="00744453"/>
    <w:rsid w:val="0074466E"/>
    <w:rsid w:val="007447D7"/>
    <w:rsid w:val="00744CB4"/>
    <w:rsid w:val="0074529F"/>
    <w:rsid w:val="00745607"/>
    <w:rsid w:val="007457A2"/>
    <w:rsid w:val="007458A0"/>
    <w:rsid w:val="00745A89"/>
    <w:rsid w:val="00745E9D"/>
    <w:rsid w:val="00745EB1"/>
    <w:rsid w:val="0074617F"/>
    <w:rsid w:val="007461D7"/>
    <w:rsid w:val="007462E4"/>
    <w:rsid w:val="00746664"/>
    <w:rsid w:val="0074691C"/>
    <w:rsid w:val="007469A1"/>
    <w:rsid w:val="00750194"/>
    <w:rsid w:val="0075040A"/>
    <w:rsid w:val="0075157E"/>
    <w:rsid w:val="00751A5A"/>
    <w:rsid w:val="00751D48"/>
    <w:rsid w:val="00752026"/>
    <w:rsid w:val="007524E2"/>
    <w:rsid w:val="0075279D"/>
    <w:rsid w:val="00753486"/>
    <w:rsid w:val="0075413D"/>
    <w:rsid w:val="0075434B"/>
    <w:rsid w:val="007556F5"/>
    <w:rsid w:val="007557D1"/>
    <w:rsid w:val="00755AF2"/>
    <w:rsid w:val="0075784E"/>
    <w:rsid w:val="00757B21"/>
    <w:rsid w:val="00760042"/>
    <w:rsid w:val="00760682"/>
    <w:rsid w:val="00760E78"/>
    <w:rsid w:val="00761014"/>
    <w:rsid w:val="00761D4D"/>
    <w:rsid w:val="00762DEB"/>
    <w:rsid w:val="00763483"/>
    <w:rsid w:val="007635F1"/>
    <w:rsid w:val="00763665"/>
    <w:rsid w:val="007636B1"/>
    <w:rsid w:val="007636CF"/>
    <w:rsid w:val="00763AA5"/>
    <w:rsid w:val="00765272"/>
    <w:rsid w:val="007656B8"/>
    <w:rsid w:val="007661FC"/>
    <w:rsid w:val="0076649B"/>
    <w:rsid w:val="0076652B"/>
    <w:rsid w:val="00766CAF"/>
    <w:rsid w:val="00766DBC"/>
    <w:rsid w:val="007678D0"/>
    <w:rsid w:val="007700A0"/>
    <w:rsid w:val="00770686"/>
    <w:rsid w:val="0077073C"/>
    <w:rsid w:val="00770AC5"/>
    <w:rsid w:val="00770DF5"/>
    <w:rsid w:val="00770E04"/>
    <w:rsid w:val="007710E5"/>
    <w:rsid w:val="00771E5D"/>
    <w:rsid w:val="007736B1"/>
    <w:rsid w:val="00773A97"/>
    <w:rsid w:val="00774C16"/>
    <w:rsid w:val="0077506E"/>
    <w:rsid w:val="00775410"/>
    <w:rsid w:val="00775F30"/>
    <w:rsid w:val="00775F62"/>
    <w:rsid w:val="00776059"/>
    <w:rsid w:val="00776163"/>
    <w:rsid w:val="00776836"/>
    <w:rsid w:val="00776A99"/>
    <w:rsid w:val="007772FE"/>
    <w:rsid w:val="00777761"/>
    <w:rsid w:val="0077777D"/>
    <w:rsid w:val="007806DE"/>
    <w:rsid w:val="007811BB"/>
    <w:rsid w:val="00781B2E"/>
    <w:rsid w:val="00781B35"/>
    <w:rsid w:val="00781CA8"/>
    <w:rsid w:val="00782058"/>
    <w:rsid w:val="00782141"/>
    <w:rsid w:val="00782394"/>
    <w:rsid w:val="00782655"/>
    <w:rsid w:val="00782B9D"/>
    <w:rsid w:val="00782CDF"/>
    <w:rsid w:val="0078353E"/>
    <w:rsid w:val="0078395D"/>
    <w:rsid w:val="00783AB3"/>
    <w:rsid w:val="00783D5C"/>
    <w:rsid w:val="00783E05"/>
    <w:rsid w:val="007840AF"/>
    <w:rsid w:val="00784861"/>
    <w:rsid w:val="00785B3D"/>
    <w:rsid w:val="00785D79"/>
    <w:rsid w:val="00785DE5"/>
    <w:rsid w:val="007860B1"/>
    <w:rsid w:val="007861E7"/>
    <w:rsid w:val="00786460"/>
    <w:rsid w:val="00786AB1"/>
    <w:rsid w:val="00786BD8"/>
    <w:rsid w:val="00786EC5"/>
    <w:rsid w:val="00786FB2"/>
    <w:rsid w:val="007875C0"/>
    <w:rsid w:val="007875DC"/>
    <w:rsid w:val="00787849"/>
    <w:rsid w:val="00787996"/>
    <w:rsid w:val="007905FD"/>
    <w:rsid w:val="007907FA"/>
    <w:rsid w:val="00791426"/>
    <w:rsid w:val="00791B24"/>
    <w:rsid w:val="00792089"/>
    <w:rsid w:val="007920BF"/>
    <w:rsid w:val="00793496"/>
    <w:rsid w:val="0079371F"/>
    <w:rsid w:val="00793B18"/>
    <w:rsid w:val="00793ED4"/>
    <w:rsid w:val="007943A3"/>
    <w:rsid w:val="0079440E"/>
    <w:rsid w:val="00794A7E"/>
    <w:rsid w:val="00795CB1"/>
    <w:rsid w:val="00797990"/>
    <w:rsid w:val="007979DD"/>
    <w:rsid w:val="00797EF5"/>
    <w:rsid w:val="007A06EF"/>
    <w:rsid w:val="007A0931"/>
    <w:rsid w:val="007A1214"/>
    <w:rsid w:val="007A16AE"/>
    <w:rsid w:val="007A1AD1"/>
    <w:rsid w:val="007A1E0F"/>
    <w:rsid w:val="007A236B"/>
    <w:rsid w:val="007A2478"/>
    <w:rsid w:val="007A251D"/>
    <w:rsid w:val="007A3D08"/>
    <w:rsid w:val="007A4381"/>
    <w:rsid w:val="007A4437"/>
    <w:rsid w:val="007A443A"/>
    <w:rsid w:val="007A4559"/>
    <w:rsid w:val="007A58B9"/>
    <w:rsid w:val="007A58ED"/>
    <w:rsid w:val="007A5B57"/>
    <w:rsid w:val="007A5C9A"/>
    <w:rsid w:val="007A73B2"/>
    <w:rsid w:val="007A7401"/>
    <w:rsid w:val="007A7791"/>
    <w:rsid w:val="007A77D7"/>
    <w:rsid w:val="007A7C79"/>
    <w:rsid w:val="007A7CEB"/>
    <w:rsid w:val="007AC972"/>
    <w:rsid w:val="007B07F8"/>
    <w:rsid w:val="007B080B"/>
    <w:rsid w:val="007B144A"/>
    <w:rsid w:val="007B149B"/>
    <w:rsid w:val="007B17D6"/>
    <w:rsid w:val="007B198B"/>
    <w:rsid w:val="007B1C97"/>
    <w:rsid w:val="007B2E60"/>
    <w:rsid w:val="007B2F22"/>
    <w:rsid w:val="007B31B3"/>
    <w:rsid w:val="007B3CC3"/>
    <w:rsid w:val="007B3E23"/>
    <w:rsid w:val="007B5221"/>
    <w:rsid w:val="007B56DD"/>
    <w:rsid w:val="007B5A7F"/>
    <w:rsid w:val="007B5BD1"/>
    <w:rsid w:val="007B6468"/>
    <w:rsid w:val="007B6807"/>
    <w:rsid w:val="007B6C56"/>
    <w:rsid w:val="007B6E12"/>
    <w:rsid w:val="007B6F10"/>
    <w:rsid w:val="007B7E9C"/>
    <w:rsid w:val="007C060C"/>
    <w:rsid w:val="007C06B7"/>
    <w:rsid w:val="007C0C84"/>
    <w:rsid w:val="007C0CF3"/>
    <w:rsid w:val="007C1564"/>
    <w:rsid w:val="007C15DE"/>
    <w:rsid w:val="007C1A0E"/>
    <w:rsid w:val="007C1EF7"/>
    <w:rsid w:val="007C2377"/>
    <w:rsid w:val="007C2D9C"/>
    <w:rsid w:val="007C3473"/>
    <w:rsid w:val="007C3C31"/>
    <w:rsid w:val="007C4403"/>
    <w:rsid w:val="007C4438"/>
    <w:rsid w:val="007C548F"/>
    <w:rsid w:val="007C54B6"/>
    <w:rsid w:val="007C57DE"/>
    <w:rsid w:val="007C59B9"/>
    <w:rsid w:val="007C6928"/>
    <w:rsid w:val="007C7844"/>
    <w:rsid w:val="007D0045"/>
    <w:rsid w:val="007D0181"/>
    <w:rsid w:val="007D0210"/>
    <w:rsid w:val="007D065E"/>
    <w:rsid w:val="007D0E43"/>
    <w:rsid w:val="007D12C1"/>
    <w:rsid w:val="007D15BD"/>
    <w:rsid w:val="007D1EF3"/>
    <w:rsid w:val="007D38E4"/>
    <w:rsid w:val="007D3B7F"/>
    <w:rsid w:val="007D3C9F"/>
    <w:rsid w:val="007D42BD"/>
    <w:rsid w:val="007D44E9"/>
    <w:rsid w:val="007D5B05"/>
    <w:rsid w:val="007D60C4"/>
    <w:rsid w:val="007D6198"/>
    <w:rsid w:val="007D678F"/>
    <w:rsid w:val="007D6BD2"/>
    <w:rsid w:val="007D6D55"/>
    <w:rsid w:val="007D7384"/>
    <w:rsid w:val="007D7621"/>
    <w:rsid w:val="007E01D7"/>
    <w:rsid w:val="007E0905"/>
    <w:rsid w:val="007E0915"/>
    <w:rsid w:val="007E0927"/>
    <w:rsid w:val="007E0FB6"/>
    <w:rsid w:val="007E1155"/>
    <w:rsid w:val="007E1659"/>
    <w:rsid w:val="007E16D7"/>
    <w:rsid w:val="007E1B10"/>
    <w:rsid w:val="007E2060"/>
    <w:rsid w:val="007E2BB0"/>
    <w:rsid w:val="007E30EE"/>
    <w:rsid w:val="007E325F"/>
    <w:rsid w:val="007E33DB"/>
    <w:rsid w:val="007E373C"/>
    <w:rsid w:val="007E3AC4"/>
    <w:rsid w:val="007E3D51"/>
    <w:rsid w:val="007E3E24"/>
    <w:rsid w:val="007E3FA1"/>
    <w:rsid w:val="007E41B5"/>
    <w:rsid w:val="007E4948"/>
    <w:rsid w:val="007E4A94"/>
    <w:rsid w:val="007E4EED"/>
    <w:rsid w:val="007E5E5B"/>
    <w:rsid w:val="007E6AA2"/>
    <w:rsid w:val="007E6DB8"/>
    <w:rsid w:val="007E70E1"/>
    <w:rsid w:val="007E7425"/>
    <w:rsid w:val="007E7B29"/>
    <w:rsid w:val="007F0627"/>
    <w:rsid w:val="007F0692"/>
    <w:rsid w:val="007F0B79"/>
    <w:rsid w:val="007F1184"/>
    <w:rsid w:val="007F141A"/>
    <w:rsid w:val="007F192B"/>
    <w:rsid w:val="007F23F4"/>
    <w:rsid w:val="007F266D"/>
    <w:rsid w:val="007F27B7"/>
    <w:rsid w:val="007F3344"/>
    <w:rsid w:val="007F392E"/>
    <w:rsid w:val="007F3ADF"/>
    <w:rsid w:val="007F445C"/>
    <w:rsid w:val="007F4BB1"/>
    <w:rsid w:val="007F514D"/>
    <w:rsid w:val="007F5D30"/>
    <w:rsid w:val="007F5F23"/>
    <w:rsid w:val="007F66EF"/>
    <w:rsid w:val="007F6AA0"/>
    <w:rsid w:val="007F6C38"/>
    <w:rsid w:val="007F71B1"/>
    <w:rsid w:val="007F7AAC"/>
    <w:rsid w:val="007F7B84"/>
    <w:rsid w:val="008000DF"/>
    <w:rsid w:val="00800218"/>
    <w:rsid w:val="00800B44"/>
    <w:rsid w:val="00800EBB"/>
    <w:rsid w:val="00800F63"/>
    <w:rsid w:val="00801AF6"/>
    <w:rsid w:val="00801D2E"/>
    <w:rsid w:val="00802471"/>
    <w:rsid w:val="00802E55"/>
    <w:rsid w:val="008032E9"/>
    <w:rsid w:val="0080382D"/>
    <w:rsid w:val="00803BD6"/>
    <w:rsid w:val="00803C4A"/>
    <w:rsid w:val="00804528"/>
    <w:rsid w:val="00804760"/>
    <w:rsid w:val="00804E2B"/>
    <w:rsid w:val="00804F5C"/>
    <w:rsid w:val="00805077"/>
    <w:rsid w:val="00805178"/>
    <w:rsid w:val="00805662"/>
    <w:rsid w:val="00806098"/>
    <w:rsid w:val="008063EC"/>
    <w:rsid w:val="00806BE3"/>
    <w:rsid w:val="00806F0C"/>
    <w:rsid w:val="00807002"/>
    <w:rsid w:val="0080718F"/>
    <w:rsid w:val="0080746F"/>
    <w:rsid w:val="008076CA"/>
    <w:rsid w:val="00807735"/>
    <w:rsid w:val="008077C0"/>
    <w:rsid w:val="0080784C"/>
    <w:rsid w:val="008104F2"/>
    <w:rsid w:val="00810B83"/>
    <w:rsid w:val="008115B1"/>
    <w:rsid w:val="0081164D"/>
    <w:rsid w:val="0081168E"/>
    <w:rsid w:val="008122B4"/>
    <w:rsid w:val="00812516"/>
    <w:rsid w:val="008133A7"/>
    <w:rsid w:val="0081356D"/>
    <w:rsid w:val="008152E0"/>
    <w:rsid w:val="00815653"/>
    <w:rsid w:val="00816719"/>
    <w:rsid w:val="00816854"/>
    <w:rsid w:val="00816B16"/>
    <w:rsid w:val="00817166"/>
    <w:rsid w:val="008172B4"/>
    <w:rsid w:val="00820355"/>
    <w:rsid w:val="0082068D"/>
    <w:rsid w:val="008209DB"/>
    <w:rsid w:val="00821B39"/>
    <w:rsid w:val="00821FA5"/>
    <w:rsid w:val="00822BC8"/>
    <w:rsid w:val="00823131"/>
    <w:rsid w:val="00823296"/>
    <w:rsid w:val="0082349C"/>
    <w:rsid w:val="00823E61"/>
    <w:rsid w:val="0082409F"/>
    <w:rsid w:val="008245F1"/>
    <w:rsid w:val="008248B2"/>
    <w:rsid w:val="008249EC"/>
    <w:rsid w:val="00824C26"/>
    <w:rsid w:val="00825409"/>
    <w:rsid w:val="00825F81"/>
    <w:rsid w:val="008262DC"/>
    <w:rsid w:val="00826D2F"/>
    <w:rsid w:val="00827649"/>
    <w:rsid w:val="00827C9D"/>
    <w:rsid w:val="00827C9E"/>
    <w:rsid w:val="00827D9F"/>
    <w:rsid w:val="00831512"/>
    <w:rsid w:val="008317AE"/>
    <w:rsid w:val="00832248"/>
    <w:rsid w:val="008324E7"/>
    <w:rsid w:val="008325B2"/>
    <w:rsid w:val="008326E1"/>
    <w:rsid w:val="00832F3A"/>
    <w:rsid w:val="00833629"/>
    <w:rsid w:val="00833818"/>
    <w:rsid w:val="00833B44"/>
    <w:rsid w:val="00833F8F"/>
    <w:rsid w:val="008341A8"/>
    <w:rsid w:val="00834367"/>
    <w:rsid w:val="00834A6F"/>
    <w:rsid w:val="00835729"/>
    <w:rsid w:val="0083587B"/>
    <w:rsid w:val="00835BF7"/>
    <w:rsid w:val="008362E8"/>
    <w:rsid w:val="00836415"/>
    <w:rsid w:val="00836745"/>
    <w:rsid w:val="0083758F"/>
    <w:rsid w:val="00837614"/>
    <w:rsid w:val="00837D39"/>
    <w:rsid w:val="00841189"/>
    <w:rsid w:val="00841511"/>
    <w:rsid w:val="008423EE"/>
    <w:rsid w:val="008426F5"/>
    <w:rsid w:val="00842D24"/>
    <w:rsid w:val="008431D2"/>
    <w:rsid w:val="00844389"/>
    <w:rsid w:val="00844401"/>
    <w:rsid w:val="00844655"/>
    <w:rsid w:val="008449BD"/>
    <w:rsid w:val="00844A09"/>
    <w:rsid w:val="008461C7"/>
    <w:rsid w:val="0084625C"/>
    <w:rsid w:val="00846AA4"/>
    <w:rsid w:val="00846EA3"/>
    <w:rsid w:val="008471B9"/>
    <w:rsid w:val="008479D7"/>
    <w:rsid w:val="00847BB0"/>
    <w:rsid w:val="00847E8D"/>
    <w:rsid w:val="00850622"/>
    <w:rsid w:val="0085073D"/>
    <w:rsid w:val="008510B3"/>
    <w:rsid w:val="0085173D"/>
    <w:rsid w:val="00851F32"/>
    <w:rsid w:val="008522A1"/>
    <w:rsid w:val="0085286B"/>
    <w:rsid w:val="008528AE"/>
    <w:rsid w:val="00852AF3"/>
    <w:rsid w:val="00852FA2"/>
    <w:rsid w:val="00853082"/>
    <w:rsid w:val="0085428C"/>
    <w:rsid w:val="00854EE7"/>
    <w:rsid w:val="00855440"/>
    <w:rsid w:val="008556E0"/>
    <w:rsid w:val="0085592D"/>
    <w:rsid w:val="00856283"/>
    <w:rsid w:val="00856677"/>
    <w:rsid w:val="008576B0"/>
    <w:rsid w:val="008578B6"/>
    <w:rsid w:val="00857BD8"/>
    <w:rsid w:val="00857DE8"/>
    <w:rsid w:val="00861104"/>
    <w:rsid w:val="00861503"/>
    <w:rsid w:val="008617A7"/>
    <w:rsid w:val="0086219F"/>
    <w:rsid w:val="008638D0"/>
    <w:rsid w:val="00864187"/>
    <w:rsid w:val="008648A9"/>
    <w:rsid w:val="008657AD"/>
    <w:rsid w:val="00865C6F"/>
    <w:rsid w:val="00865D90"/>
    <w:rsid w:val="008663DF"/>
    <w:rsid w:val="00866AEE"/>
    <w:rsid w:val="0087022F"/>
    <w:rsid w:val="0087034E"/>
    <w:rsid w:val="00870603"/>
    <w:rsid w:val="00870B0C"/>
    <w:rsid w:val="00870BC7"/>
    <w:rsid w:val="00871444"/>
    <w:rsid w:val="00871524"/>
    <w:rsid w:val="00871883"/>
    <w:rsid w:val="00871979"/>
    <w:rsid w:val="00871E35"/>
    <w:rsid w:val="008721AE"/>
    <w:rsid w:val="00872639"/>
    <w:rsid w:val="0087381B"/>
    <w:rsid w:val="008739B9"/>
    <w:rsid w:val="00873E61"/>
    <w:rsid w:val="008741AA"/>
    <w:rsid w:val="008741D7"/>
    <w:rsid w:val="00874333"/>
    <w:rsid w:val="008748C9"/>
    <w:rsid w:val="00874995"/>
    <w:rsid w:val="00876BD9"/>
    <w:rsid w:val="00876C14"/>
    <w:rsid w:val="0088019D"/>
    <w:rsid w:val="0088021E"/>
    <w:rsid w:val="008802DC"/>
    <w:rsid w:val="0088039D"/>
    <w:rsid w:val="0088066C"/>
    <w:rsid w:val="0088079F"/>
    <w:rsid w:val="00880930"/>
    <w:rsid w:val="00880C1E"/>
    <w:rsid w:val="00880E63"/>
    <w:rsid w:val="00881998"/>
    <w:rsid w:val="00881AF2"/>
    <w:rsid w:val="00881B35"/>
    <w:rsid w:val="00881E3A"/>
    <w:rsid w:val="00882271"/>
    <w:rsid w:val="00882688"/>
    <w:rsid w:val="0088273F"/>
    <w:rsid w:val="008827F4"/>
    <w:rsid w:val="0088342D"/>
    <w:rsid w:val="008837D4"/>
    <w:rsid w:val="00883F07"/>
    <w:rsid w:val="00883FB3"/>
    <w:rsid w:val="008846DE"/>
    <w:rsid w:val="00884A6E"/>
    <w:rsid w:val="00885052"/>
    <w:rsid w:val="008854D6"/>
    <w:rsid w:val="00885EF7"/>
    <w:rsid w:val="00885F6D"/>
    <w:rsid w:val="008860F2"/>
    <w:rsid w:val="008864C8"/>
    <w:rsid w:val="008876D0"/>
    <w:rsid w:val="00887E0A"/>
    <w:rsid w:val="00890DBD"/>
    <w:rsid w:val="00890FEB"/>
    <w:rsid w:val="008916E4"/>
    <w:rsid w:val="008917B2"/>
    <w:rsid w:val="00891BE9"/>
    <w:rsid w:val="00891F17"/>
    <w:rsid w:val="00892020"/>
    <w:rsid w:val="008920AE"/>
    <w:rsid w:val="00892B19"/>
    <w:rsid w:val="00892E26"/>
    <w:rsid w:val="00892F1D"/>
    <w:rsid w:val="00893660"/>
    <w:rsid w:val="00893B5B"/>
    <w:rsid w:val="00893BFD"/>
    <w:rsid w:val="0089406D"/>
    <w:rsid w:val="0089519D"/>
    <w:rsid w:val="00895A15"/>
    <w:rsid w:val="00895EBA"/>
    <w:rsid w:val="00897071"/>
    <w:rsid w:val="00897843"/>
    <w:rsid w:val="00897B24"/>
    <w:rsid w:val="00897D1A"/>
    <w:rsid w:val="008A0369"/>
    <w:rsid w:val="008A04EA"/>
    <w:rsid w:val="008A0719"/>
    <w:rsid w:val="008A0A55"/>
    <w:rsid w:val="008A13D4"/>
    <w:rsid w:val="008A177B"/>
    <w:rsid w:val="008A2AD7"/>
    <w:rsid w:val="008A2AE0"/>
    <w:rsid w:val="008A2B68"/>
    <w:rsid w:val="008A39D2"/>
    <w:rsid w:val="008A414D"/>
    <w:rsid w:val="008A5BBB"/>
    <w:rsid w:val="008A5CE7"/>
    <w:rsid w:val="008A5EC6"/>
    <w:rsid w:val="008A615B"/>
    <w:rsid w:val="008A67A5"/>
    <w:rsid w:val="008A67D7"/>
    <w:rsid w:val="008A6AF9"/>
    <w:rsid w:val="008A7E3A"/>
    <w:rsid w:val="008B0049"/>
    <w:rsid w:val="008B0228"/>
    <w:rsid w:val="008B0C14"/>
    <w:rsid w:val="008B0ECA"/>
    <w:rsid w:val="008B166C"/>
    <w:rsid w:val="008B2309"/>
    <w:rsid w:val="008B2C0E"/>
    <w:rsid w:val="008B3773"/>
    <w:rsid w:val="008B3C94"/>
    <w:rsid w:val="008B4147"/>
    <w:rsid w:val="008B4364"/>
    <w:rsid w:val="008B48C2"/>
    <w:rsid w:val="008B4FCF"/>
    <w:rsid w:val="008B59D5"/>
    <w:rsid w:val="008B5AA2"/>
    <w:rsid w:val="008B5CA4"/>
    <w:rsid w:val="008B5DCC"/>
    <w:rsid w:val="008B62E4"/>
    <w:rsid w:val="008B6C51"/>
    <w:rsid w:val="008B6FD6"/>
    <w:rsid w:val="008B79E9"/>
    <w:rsid w:val="008B7B96"/>
    <w:rsid w:val="008B7E5E"/>
    <w:rsid w:val="008B7FD2"/>
    <w:rsid w:val="008C0448"/>
    <w:rsid w:val="008C0760"/>
    <w:rsid w:val="008C0AB7"/>
    <w:rsid w:val="008C2BE9"/>
    <w:rsid w:val="008C329D"/>
    <w:rsid w:val="008C3B05"/>
    <w:rsid w:val="008C430C"/>
    <w:rsid w:val="008C4A45"/>
    <w:rsid w:val="008C51C9"/>
    <w:rsid w:val="008C613E"/>
    <w:rsid w:val="008C6833"/>
    <w:rsid w:val="008C685F"/>
    <w:rsid w:val="008C6E6D"/>
    <w:rsid w:val="008C7F95"/>
    <w:rsid w:val="008D018F"/>
    <w:rsid w:val="008D02DA"/>
    <w:rsid w:val="008D03FB"/>
    <w:rsid w:val="008D0A0E"/>
    <w:rsid w:val="008D0B96"/>
    <w:rsid w:val="008D15A1"/>
    <w:rsid w:val="008D15CE"/>
    <w:rsid w:val="008D19F6"/>
    <w:rsid w:val="008D1DD4"/>
    <w:rsid w:val="008D2783"/>
    <w:rsid w:val="008D28BB"/>
    <w:rsid w:val="008D2E5F"/>
    <w:rsid w:val="008D3DE9"/>
    <w:rsid w:val="008D47C4"/>
    <w:rsid w:val="008D528D"/>
    <w:rsid w:val="008D5476"/>
    <w:rsid w:val="008D616C"/>
    <w:rsid w:val="008D6C36"/>
    <w:rsid w:val="008D6E2A"/>
    <w:rsid w:val="008D71FE"/>
    <w:rsid w:val="008D739C"/>
    <w:rsid w:val="008D7C08"/>
    <w:rsid w:val="008E0A03"/>
    <w:rsid w:val="008E13DA"/>
    <w:rsid w:val="008E1B69"/>
    <w:rsid w:val="008E22A2"/>
    <w:rsid w:val="008E26A0"/>
    <w:rsid w:val="008E274D"/>
    <w:rsid w:val="008E2C4E"/>
    <w:rsid w:val="008E2F85"/>
    <w:rsid w:val="008E2F9C"/>
    <w:rsid w:val="008E420E"/>
    <w:rsid w:val="008E6622"/>
    <w:rsid w:val="008E6B15"/>
    <w:rsid w:val="008E6D86"/>
    <w:rsid w:val="008E7526"/>
    <w:rsid w:val="008E75DC"/>
    <w:rsid w:val="008E7702"/>
    <w:rsid w:val="008E7BF9"/>
    <w:rsid w:val="008E7DBC"/>
    <w:rsid w:val="008F022D"/>
    <w:rsid w:val="008F0322"/>
    <w:rsid w:val="008F038F"/>
    <w:rsid w:val="008F09BC"/>
    <w:rsid w:val="008F10BF"/>
    <w:rsid w:val="008F126A"/>
    <w:rsid w:val="008F170E"/>
    <w:rsid w:val="008F1930"/>
    <w:rsid w:val="008F220C"/>
    <w:rsid w:val="008F2908"/>
    <w:rsid w:val="008F291A"/>
    <w:rsid w:val="008F3E0A"/>
    <w:rsid w:val="008F3E40"/>
    <w:rsid w:val="008F4019"/>
    <w:rsid w:val="008F44B6"/>
    <w:rsid w:val="008F49DA"/>
    <w:rsid w:val="008F5201"/>
    <w:rsid w:val="008F5487"/>
    <w:rsid w:val="008F6842"/>
    <w:rsid w:val="008F7767"/>
    <w:rsid w:val="008F7B00"/>
    <w:rsid w:val="008F7D89"/>
    <w:rsid w:val="00900AAC"/>
    <w:rsid w:val="00900B19"/>
    <w:rsid w:val="00900BF9"/>
    <w:rsid w:val="00900D56"/>
    <w:rsid w:val="0090104F"/>
    <w:rsid w:val="009010D7"/>
    <w:rsid w:val="00901223"/>
    <w:rsid w:val="009017F9"/>
    <w:rsid w:val="009022DE"/>
    <w:rsid w:val="0090341B"/>
    <w:rsid w:val="00903D2E"/>
    <w:rsid w:val="00903D78"/>
    <w:rsid w:val="00903E89"/>
    <w:rsid w:val="0090426A"/>
    <w:rsid w:val="00904467"/>
    <w:rsid w:val="00905256"/>
    <w:rsid w:val="00905976"/>
    <w:rsid w:val="00907418"/>
    <w:rsid w:val="009105DD"/>
    <w:rsid w:val="00911FDE"/>
    <w:rsid w:val="00912396"/>
    <w:rsid w:val="00912496"/>
    <w:rsid w:val="00912FA0"/>
    <w:rsid w:val="0091308D"/>
    <w:rsid w:val="00913F72"/>
    <w:rsid w:val="00914311"/>
    <w:rsid w:val="00914321"/>
    <w:rsid w:val="00914C5F"/>
    <w:rsid w:val="00914FC8"/>
    <w:rsid w:val="0091533C"/>
    <w:rsid w:val="00915AA3"/>
    <w:rsid w:val="00915BA4"/>
    <w:rsid w:val="00915D07"/>
    <w:rsid w:val="00915E87"/>
    <w:rsid w:val="00915EFC"/>
    <w:rsid w:val="00916245"/>
    <w:rsid w:val="0091646A"/>
    <w:rsid w:val="00916973"/>
    <w:rsid w:val="00916B4E"/>
    <w:rsid w:val="00917591"/>
    <w:rsid w:val="009203E9"/>
    <w:rsid w:val="00920444"/>
    <w:rsid w:val="009205F1"/>
    <w:rsid w:val="00920AF5"/>
    <w:rsid w:val="00920C8F"/>
    <w:rsid w:val="009215E7"/>
    <w:rsid w:val="00921673"/>
    <w:rsid w:val="009224B7"/>
    <w:rsid w:val="009228DF"/>
    <w:rsid w:val="00922B53"/>
    <w:rsid w:val="009231B4"/>
    <w:rsid w:val="00924B5D"/>
    <w:rsid w:val="00925068"/>
    <w:rsid w:val="009252F3"/>
    <w:rsid w:val="00925511"/>
    <w:rsid w:val="009255C8"/>
    <w:rsid w:val="00926889"/>
    <w:rsid w:val="0092694F"/>
    <w:rsid w:val="00926E30"/>
    <w:rsid w:val="009275A7"/>
    <w:rsid w:val="00927B01"/>
    <w:rsid w:val="00927C08"/>
    <w:rsid w:val="009309AF"/>
    <w:rsid w:val="00930AEE"/>
    <w:rsid w:val="00931092"/>
    <w:rsid w:val="00931878"/>
    <w:rsid w:val="00931939"/>
    <w:rsid w:val="00932034"/>
    <w:rsid w:val="00932C36"/>
    <w:rsid w:val="00933E2C"/>
    <w:rsid w:val="00934274"/>
    <w:rsid w:val="009345A0"/>
    <w:rsid w:val="00934A73"/>
    <w:rsid w:val="00934D30"/>
    <w:rsid w:val="00934F09"/>
    <w:rsid w:val="00935B0E"/>
    <w:rsid w:val="00935F5C"/>
    <w:rsid w:val="00936603"/>
    <w:rsid w:val="0093711B"/>
    <w:rsid w:val="00937641"/>
    <w:rsid w:val="00940112"/>
    <w:rsid w:val="00940423"/>
    <w:rsid w:val="00941EF6"/>
    <w:rsid w:val="009422AC"/>
    <w:rsid w:val="009424BD"/>
    <w:rsid w:val="00942886"/>
    <w:rsid w:val="00943145"/>
    <w:rsid w:val="009438E0"/>
    <w:rsid w:val="00943A4A"/>
    <w:rsid w:val="00943F5F"/>
    <w:rsid w:val="0094404A"/>
    <w:rsid w:val="0094414C"/>
    <w:rsid w:val="00944287"/>
    <w:rsid w:val="00944CA9"/>
    <w:rsid w:val="009458EF"/>
    <w:rsid w:val="00945912"/>
    <w:rsid w:val="00945C26"/>
    <w:rsid w:val="00946A22"/>
    <w:rsid w:val="00947562"/>
    <w:rsid w:val="009476BC"/>
    <w:rsid w:val="009476DE"/>
    <w:rsid w:val="00947D4E"/>
    <w:rsid w:val="00947E9E"/>
    <w:rsid w:val="00947FF0"/>
    <w:rsid w:val="0095097B"/>
    <w:rsid w:val="00951CA3"/>
    <w:rsid w:val="009521B7"/>
    <w:rsid w:val="009522A6"/>
    <w:rsid w:val="00952667"/>
    <w:rsid w:val="00954B06"/>
    <w:rsid w:val="00955DE0"/>
    <w:rsid w:val="00955ED6"/>
    <w:rsid w:val="00955EF6"/>
    <w:rsid w:val="009569AA"/>
    <w:rsid w:val="0095717D"/>
    <w:rsid w:val="00957646"/>
    <w:rsid w:val="00957647"/>
    <w:rsid w:val="00957F25"/>
    <w:rsid w:val="00960373"/>
    <w:rsid w:val="00960FA6"/>
    <w:rsid w:val="009610A5"/>
    <w:rsid w:val="009618E9"/>
    <w:rsid w:val="0096198B"/>
    <w:rsid w:val="009620C1"/>
    <w:rsid w:val="009631DD"/>
    <w:rsid w:val="0096340E"/>
    <w:rsid w:val="009635E8"/>
    <w:rsid w:val="009638DA"/>
    <w:rsid w:val="00963F16"/>
    <w:rsid w:val="00964373"/>
    <w:rsid w:val="00964762"/>
    <w:rsid w:val="00964F21"/>
    <w:rsid w:val="00965667"/>
    <w:rsid w:val="00965A52"/>
    <w:rsid w:val="00965E58"/>
    <w:rsid w:val="009662DE"/>
    <w:rsid w:val="009665E8"/>
    <w:rsid w:val="009671D7"/>
    <w:rsid w:val="00967260"/>
    <w:rsid w:val="009704B5"/>
    <w:rsid w:val="00970E6C"/>
    <w:rsid w:val="00971625"/>
    <w:rsid w:val="00971C17"/>
    <w:rsid w:val="00972A67"/>
    <w:rsid w:val="009730DF"/>
    <w:rsid w:val="00973DC3"/>
    <w:rsid w:val="00973F4E"/>
    <w:rsid w:val="009740A0"/>
    <w:rsid w:val="00974E54"/>
    <w:rsid w:val="009753F7"/>
    <w:rsid w:val="00975408"/>
    <w:rsid w:val="00975BF1"/>
    <w:rsid w:val="00976228"/>
    <w:rsid w:val="00976448"/>
    <w:rsid w:val="00976622"/>
    <w:rsid w:val="00976D81"/>
    <w:rsid w:val="00976E6F"/>
    <w:rsid w:val="0097702A"/>
    <w:rsid w:val="00977180"/>
    <w:rsid w:val="00977B64"/>
    <w:rsid w:val="00977F8F"/>
    <w:rsid w:val="00980236"/>
    <w:rsid w:val="00980955"/>
    <w:rsid w:val="00980CDD"/>
    <w:rsid w:val="009810C2"/>
    <w:rsid w:val="00981233"/>
    <w:rsid w:val="009827D7"/>
    <w:rsid w:val="009827DA"/>
    <w:rsid w:val="00982A37"/>
    <w:rsid w:val="00982B6D"/>
    <w:rsid w:val="00982B70"/>
    <w:rsid w:val="00983037"/>
    <w:rsid w:val="00983219"/>
    <w:rsid w:val="00984391"/>
    <w:rsid w:val="00985146"/>
    <w:rsid w:val="00985DCB"/>
    <w:rsid w:val="00986141"/>
    <w:rsid w:val="00986DC9"/>
    <w:rsid w:val="009875FE"/>
    <w:rsid w:val="00987B0E"/>
    <w:rsid w:val="00987EF0"/>
    <w:rsid w:val="00990227"/>
    <w:rsid w:val="00991B9E"/>
    <w:rsid w:val="00991D4D"/>
    <w:rsid w:val="00991FA5"/>
    <w:rsid w:val="00992162"/>
    <w:rsid w:val="00992B8A"/>
    <w:rsid w:val="00992BAB"/>
    <w:rsid w:val="00992CBE"/>
    <w:rsid w:val="0099314C"/>
    <w:rsid w:val="0099349A"/>
    <w:rsid w:val="009939A4"/>
    <w:rsid w:val="00993CCE"/>
    <w:rsid w:val="00995013"/>
    <w:rsid w:val="00995055"/>
    <w:rsid w:val="00996049"/>
    <w:rsid w:val="00996C31"/>
    <w:rsid w:val="00997249"/>
    <w:rsid w:val="009A032F"/>
    <w:rsid w:val="009A049A"/>
    <w:rsid w:val="009A0927"/>
    <w:rsid w:val="009A0A1F"/>
    <w:rsid w:val="009A1269"/>
    <w:rsid w:val="009A168E"/>
    <w:rsid w:val="009A1C5C"/>
    <w:rsid w:val="009A2667"/>
    <w:rsid w:val="009A2CF5"/>
    <w:rsid w:val="009A2E3D"/>
    <w:rsid w:val="009A3686"/>
    <w:rsid w:val="009A3C65"/>
    <w:rsid w:val="009A4860"/>
    <w:rsid w:val="009A4BD5"/>
    <w:rsid w:val="009A4CEF"/>
    <w:rsid w:val="009A4E42"/>
    <w:rsid w:val="009A50CD"/>
    <w:rsid w:val="009A5970"/>
    <w:rsid w:val="009A5E67"/>
    <w:rsid w:val="009A6A79"/>
    <w:rsid w:val="009A6AB0"/>
    <w:rsid w:val="009A6CAE"/>
    <w:rsid w:val="009A6F97"/>
    <w:rsid w:val="009A719C"/>
    <w:rsid w:val="009A7F72"/>
    <w:rsid w:val="009B03A8"/>
    <w:rsid w:val="009B0824"/>
    <w:rsid w:val="009B0C67"/>
    <w:rsid w:val="009B0DCF"/>
    <w:rsid w:val="009B13DD"/>
    <w:rsid w:val="009B1DDF"/>
    <w:rsid w:val="009B1E51"/>
    <w:rsid w:val="009B1F15"/>
    <w:rsid w:val="009B2765"/>
    <w:rsid w:val="009B3292"/>
    <w:rsid w:val="009B4027"/>
    <w:rsid w:val="009B53BB"/>
    <w:rsid w:val="009B5763"/>
    <w:rsid w:val="009B57CC"/>
    <w:rsid w:val="009B69BF"/>
    <w:rsid w:val="009B6A29"/>
    <w:rsid w:val="009B72EF"/>
    <w:rsid w:val="009B76D6"/>
    <w:rsid w:val="009C0543"/>
    <w:rsid w:val="009C070F"/>
    <w:rsid w:val="009C0E54"/>
    <w:rsid w:val="009C2E51"/>
    <w:rsid w:val="009C2EF4"/>
    <w:rsid w:val="009C30F8"/>
    <w:rsid w:val="009C34BF"/>
    <w:rsid w:val="009C383F"/>
    <w:rsid w:val="009C3C2A"/>
    <w:rsid w:val="009C3E88"/>
    <w:rsid w:val="009C445B"/>
    <w:rsid w:val="009C4705"/>
    <w:rsid w:val="009C604A"/>
    <w:rsid w:val="009C642E"/>
    <w:rsid w:val="009C6ABD"/>
    <w:rsid w:val="009C7CC8"/>
    <w:rsid w:val="009C7FEC"/>
    <w:rsid w:val="009D003C"/>
    <w:rsid w:val="009D01B3"/>
    <w:rsid w:val="009D056B"/>
    <w:rsid w:val="009D05B3"/>
    <w:rsid w:val="009D1556"/>
    <w:rsid w:val="009D1DA9"/>
    <w:rsid w:val="009D1DDF"/>
    <w:rsid w:val="009D1F0D"/>
    <w:rsid w:val="009D283D"/>
    <w:rsid w:val="009D3AD3"/>
    <w:rsid w:val="009D3F1F"/>
    <w:rsid w:val="009D486A"/>
    <w:rsid w:val="009D48F8"/>
    <w:rsid w:val="009D49A9"/>
    <w:rsid w:val="009D503A"/>
    <w:rsid w:val="009D58B4"/>
    <w:rsid w:val="009D59C8"/>
    <w:rsid w:val="009D5E94"/>
    <w:rsid w:val="009D60FC"/>
    <w:rsid w:val="009D67AC"/>
    <w:rsid w:val="009D688A"/>
    <w:rsid w:val="009D6906"/>
    <w:rsid w:val="009D6A02"/>
    <w:rsid w:val="009D6B5D"/>
    <w:rsid w:val="009D7019"/>
    <w:rsid w:val="009D763F"/>
    <w:rsid w:val="009D7787"/>
    <w:rsid w:val="009E0278"/>
    <w:rsid w:val="009E030B"/>
    <w:rsid w:val="009E0AFC"/>
    <w:rsid w:val="009E12AA"/>
    <w:rsid w:val="009E1485"/>
    <w:rsid w:val="009E1841"/>
    <w:rsid w:val="009E1A15"/>
    <w:rsid w:val="009E251A"/>
    <w:rsid w:val="009E2978"/>
    <w:rsid w:val="009E2BFC"/>
    <w:rsid w:val="009E3557"/>
    <w:rsid w:val="009E399F"/>
    <w:rsid w:val="009E3FDF"/>
    <w:rsid w:val="009E401A"/>
    <w:rsid w:val="009E4369"/>
    <w:rsid w:val="009E4416"/>
    <w:rsid w:val="009E44E2"/>
    <w:rsid w:val="009E4C18"/>
    <w:rsid w:val="009E5051"/>
    <w:rsid w:val="009E5279"/>
    <w:rsid w:val="009E5B43"/>
    <w:rsid w:val="009E60E8"/>
    <w:rsid w:val="009E6A26"/>
    <w:rsid w:val="009E6B22"/>
    <w:rsid w:val="009E6BEA"/>
    <w:rsid w:val="009E7267"/>
    <w:rsid w:val="009E73A8"/>
    <w:rsid w:val="009E7476"/>
    <w:rsid w:val="009E7983"/>
    <w:rsid w:val="009E7E7E"/>
    <w:rsid w:val="009F032F"/>
    <w:rsid w:val="009F03B3"/>
    <w:rsid w:val="009F0565"/>
    <w:rsid w:val="009F06E8"/>
    <w:rsid w:val="009F0FAF"/>
    <w:rsid w:val="009F1352"/>
    <w:rsid w:val="009F18F6"/>
    <w:rsid w:val="009F1EFA"/>
    <w:rsid w:val="009F22FA"/>
    <w:rsid w:val="009F272F"/>
    <w:rsid w:val="009F2CFD"/>
    <w:rsid w:val="009F36F6"/>
    <w:rsid w:val="009F3A3A"/>
    <w:rsid w:val="009F3C0E"/>
    <w:rsid w:val="009F42EA"/>
    <w:rsid w:val="009F4356"/>
    <w:rsid w:val="009F436E"/>
    <w:rsid w:val="009F46E5"/>
    <w:rsid w:val="009F4933"/>
    <w:rsid w:val="009F4A5F"/>
    <w:rsid w:val="009F54AD"/>
    <w:rsid w:val="009F5762"/>
    <w:rsid w:val="009F5A19"/>
    <w:rsid w:val="009F5DC9"/>
    <w:rsid w:val="009F6874"/>
    <w:rsid w:val="009F6E52"/>
    <w:rsid w:val="009F72D2"/>
    <w:rsid w:val="009F7C1E"/>
    <w:rsid w:val="009F7DD6"/>
    <w:rsid w:val="00A006B8"/>
    <w:rsid w:val="00A00BF2"/>
    <w:rsid w:val="00A0116C"/>
    <w:rsid w:val="00A01815"/>
    <w:rsid w:val="00A02625"/>
    <w:rsid w:val="00A026E1"/>
    <w:rsid w:val="00A032FF"/>
    <w:rsid w:val="00A03341"/>
    <w:rsid w:val="00A042B1"/>
    <w:rsid w:val="00A0512D"/>
    <w:rsid w:val="00A0534C"/>
    <w:rsid w:val="00A05470"/>
    <w:rsid w:val="00A05607"/>
    <w:rsid w:val="00A056CA"/>
    <w:rsid w:val="00A0614E"/>
    <w:rsid w:val="00A06E6E"/>
    <w:rsid w:val="00A06FCF"/>
    <w:rsid w:val="00A0791C"/>
    <w:rsid w:val="00A07C80"/>
    <w:rsid w:val="00A10953"/>
    <w:rsid w:val="00A10BDD"/>
    <w:rsid w:val="00A11149"/>
    <w:rsid w:val="00A1170C"/>
    <w:rsid w:val="00A1174D"/>
    <w:rsid w:val="00A11FD5"/>
    <w:rsid w:val="00A1203A"/>
    <w:rsid w:val="00A12706"/>
    <w:rsid w:val="00A12AB4"/>
    <w:rsid w:val="00A13558"/>
    <w:rsid w:val="00A13E91"/>
    <w:rsid w:val="00A14476"/>
    <w:rsid w:val="00A1450E"/>
    <w:rsid w:val="00A146F6"/>
    <w:rsid w:val="00A14947"/>
    <w:rsid w:val="00A15FB9"/>
    <w:rsid w:val="00A16931"/>
    <w:rsid w:val="00A16A37"/>
    <w:rsid w:val="00A16F80"/>
    <w:rsid w:val="00A17BF5"/>
    <w:rsid w:val="00A17C1B"/>
    <w:rsid w:val="00A17E06"/>
    <w:rsid w:val="00A2037B"/>
    <w:rsid w:val="00A20760"/>
    <w:rsid w:val="00A20985"/>
    <w:rsid w:val="00A20CDE"/>
    <w:rsid w:val="00A20CE7"/>
    <w:rsid w:val="00A21541"/>
    <w:rsid w:val="00A21BF3"/>
    <w:rsid w:val="00A238E1"/>
    <w:rsid w:val="00A24128"/>
    <w:rsid w:val="00A24712"/>
    <w:rsid w:val="00A24741"/>
    <w:rsid w:val="00A2494D"/>
    <w:rsid w:val="00A2595E"/>
    <w:rsid w:val="00A25EA1"/>
    <w:rsid w:val="00A26076"/>
    <w:rsid w:val="00A264E6"/>
    <w:rsid w:val="00A26913"/>
    <w:rsid w:val="00A26E3A"/>
    <w:rsid w:val="00A27201"/>
    <w:rsid w:val="00A27276"/>
    <w:rsid w:val="00A27655"/>
    <w:rsid w:val="00A2766B"/>
    <w:rsid w:val="00A30A49"/>
    <w:rsid w:val="00A30CE0"/>
    <w:rsid w:val="00A311D7"/>
    <w:rsid w:val="00A31CBC"/>
    <w:rsid w:val="00A31EC1"/>
    <w:rsid w:val="00A3344E"/>
    <w:rsid w:val="00A33C76"/>
    <w:rsid w:val="00A33F9D"/>
    <w:rsid w:val="00A348D1"/>
    <w:rsid w:val="00A34970"/>
    <w:rsid w:val="00A35295"/>
    <w:rsid w:val="00A35E94"/>
    <w:rsid w:val="00A35F19"/>
    <w:rsid w:val="00A3631E"/>
    <w:rsid w:val="00A364DC"/>
    <w:rsid w:val="00A36AC3"/>
    <w:rsid w:val="00A36B82"/>
    <w:rsid w:val="00A36DB6"/>
    <w:rsid w:val="00A36E4E"/>
    <w:rsid w:val="00A37273"/>
    <w:rsid w:val="00A372EE"/>
    <w:rsid w:val="00A37806"/>
    <w:rsid w:val="00A40030"/>
    <w:rsid w:val="00A404FD"/>
    <w:rsid w:val="00A41749"/>
    <w:rsid w:val="00A41816"/>
    <w:rsid w:val="00A41F5A"/>
    <w:rsid w:val="00A4285F"/>
    <w:rsid w:val="00A436A1"/>
    <w:rsid w:val="00A43A3A"/>
    <w:rsid w:val="00A43C3B"/>
    <w:rsid w:val="00A44206"/>
    <w:rsid w:val="00A473BA"/>
    <w:rsid w:val="00A47ECD"/>
    <w:rsid w:val="00A506E8"/>
    <w:rsid w:val="00A50B90"/>
    <w:rsid w:val="00A50D7A"/>
    <w:rsid w:val="00A511EE"/>
    <w:rsid w:val="00A52233"/>
    <w:rsid w:val="00A5361E"/>
    <w:rsid w:val="00A5367A"/>
    <w:rsid w:val="00A54732"/>
    <w:rsid w:val="00A547E5"/>
    <w:rsid w:val="00A54846"/>
    <w:rsid w:val="00A54F30"/>
    <w:rsid w:val="00A54F3B"/>
    <w:rsid w:val="00A5531E"/>
    <w:rsid w:val="00A55AA4"/>
    <w:rsid w:val="00A56784"/>
    <w:rsid w:val="00A5742F"/>
    <w:rsid w:val="00A57731"/>
    <w:rsid w:val="00A6030A"/>
    <w:rsid w:val="00A603A2"/>
    <w:rsid w:val="00A603BA"/>
    <w:rsid w:val="00A603E8"/>
    <w:rsid w:val="00A60825"/>
    <w:rsid w:val="00A60E95"/>
    <w:rsid w:val="00A61468"/>
    <w:rsid w:val="00A61DA6"/>
    <w:rsid w:val="00A61F2D"/>
    <w:rsid w:val="00A62EE8"/>
    <w:rsid w:val="00A63204"/>
    <w:rsid w:val="00A63FBB"/>
    <w:rsid w:val="00A6460F"/>
    <w:rsid w:val="00A64AAB"/>
    <w:rsid w:val="00A65E3B"/>
    <w:rsid w:val="00A6604C"/>
    <w:rsid w:val="00A66174"/>
    <w:rsid w:val="00A66653"/>
    <w:rsid w:val="00A66CC3"/>
    <w:rsid w:val="00A66CC4"/>
    <w:rsid w:val="00A66E19"/>
    <w:rsid w:val="00A67652"/>
    <w:rsid w:val="00A67AE8"/>
    <w:rsid w:val="00A70128"/>
    <w:rsid w:val="00A70917"/>
    <w:rsid w:val="00A7166F"/>
    <w:rsid w:val="00A718A3"/>
    <w:rsid w:val="00A72077"/>
    <w:rsid w:val="00A73235"/>
    <w:rsid w:val="00A739D1"/>
    <w:rsid w:val="00A740E3"/>
    <w:rsid w:val="00A741D2"/>
    <w:rsid w:val="00A745F7"/>
    <w:rsid w:val="00A75A9F"/>
    <w:rsid w:val="00A75BDE"/>
    <w:rsid w:val="00A765CD"/>
    <w:rsid w:val="00A76E52"/>
    <w:rsid w:val="00A771CA"/>
    <w:rsid w:val="00A777B2"/>
    <w:rsid w:val="00A807EF"/>
    <w:rsid w:val="00A81352"/>
    <w:rsid w:val="00A8139A"/>
    <w:rsid w:val="00A813C9"/>
    <w:rsid w:val="00A81A50"/>
    <w:rsid w:val="00A81D7E"/>
    <w:rsid w:val="00A82310"/>
    <w:rsid w:val="00A8274A"/>
    <w:rsid w:val="00A82DDF"/>
    <w:rsid w:val="00A83284"/>
    <w:rsid w:val="00A832C7"/>
    <w:rsid w:val="00A83311"/>
    <w:rsid w:val="00A83CD0"/>
    <w:rsid w:val="00A83FD2"/>
    <w:rsid w:val="00A845C7"/>
    <w:rsid w:val="00A84A8F"/>
    <w:rsid w:val="00A853BB"/>
    <w:rsid w:val="00A85755"/>
    <w:rsid w:val="00A86ED5"/>
    <w:rsid w:val="00A90715"/>
    <w:rsid w:val="00A90C7B"/>
    <w:rsid w:val="00A90F55"/>
    <w:rsid w:val="00A90FB4"/>
    <w:rsid w:val="00A91213"/>
    <w:rsid w:val="00A91735"/>
    <w:rsid w:val="00A92401"/>
    <w:rsid w:val="00A9274E"/>
    <w:rsid w:val="00A927C3"/>
    <w:rsid w:val="00A93351"/>
    <w:rsid w:val="00A938B9"/>
    <w:rsid w:val="00A93BAC"/>
    <w:rsid w:val="00A93CAC"/>
    <w:rsid w:val="00A9434C"/>
    <w:rsid w:val="00A948DF"/>
    <w:rsid w:val="00A94D77"/>
    <w:rsid w:val="00A95021"/>
    <w:rsid w:val="00A9591C"/>
    <w:rsid w:val="00A95B43"/>
    <w:rsid w:val="00A96303"/>
    <w:rsid w:val="00A967E9"/>
    <w:rsid w:val="00A96F3B"/>
    <w:rsid w:val="00A97762"/>
    <w:rsid w:val="00A97AE5"/>
    <w:rsid w:val="00A97B4B"/>
    <w:rsid w:val="00AA0951"/>
    <w:rsid w:val="00AA1E22"/>
    <w:rsid w:val="00AA2508"/>
    <w:rsid w:val="00AA2AB0"/>
    <w:rsid w:val="00AA2B72"/>
    <w:rsid w:val="00AA307E"/>
    <w:rsid w:val="00AA3360"/>
    <w:rsid w:val="00AA3AB7"/>
    <w:rsid w:val="00AA417B"/>
    <w:rsid w:val="00AA4238"/>
    <w:rsid w:val="00AA5081"/>
    <w:rsid w:val="00AA5709"/>
    <w:rsid w:val="00AA59E9"/>
    <w:rsid w:val="00AA5B22"/>
    <w:rsid w:val="00AA5E76"/>
    <w:rsid w:val="00AA5EB8"/>
    <w:rsid w:val="00AA6119"/>
    <w:rsid w:val="00AA6B6D"/>
    <w:rsid w:val="00AA6D37"/>
    <w:rsid w:val="00AA7141"/>
    <w:rsid w:val="00AB04FF"/>
    <w:rsid w:val="00AB067B"/>
    <w:rsid w:val="00AB0789"/>
    <w:rsid w:val="00AB0D28"/>
    <w:rsid w:val="00AB0EF5"/>
    <w:rsid w:val="00AB116E"/>
    <w:rsid w:val="00AB166B"/>
    <w:rsid w:val="00AB1A52"/>
    <w:rsid w:val="00AB337D"/>
    <w:rsid w:val="00AB33E8"/>
    <w:rsid w:val="00AB34E2"/>
    <w:rsid w:val="00AB36E2"/>
    <w:rsid w:val="00AB3CD9"/>
    <w:rsid w:val="00AB40DF"/>
    <w:rsid w:val="00AB4A2F"/>
    <w:rsid w:val="00AB5667"/>
    <w:rsid w:val="00AB5B6F"/>
    <w:rsid w:val="00AB69C9"/>
    <w:rsid w:val="00AB6D32"/>
    <w:rsid w:val="00AB6DC7"/>
    <w:rsid w:val="00AB7287"/>
    <w:rsid w:val="00AB7456"/>
    <w:rsid w:val="00AB7A34"/>
    <w:rsid w:val="00AB7DC7"/>
    <w:rsid w:val="00AC07E7"/>
    <w:rsid w:val="00AC0F9D"/>
    <w:rsid w:val="00AC1A51"/>
    <w:rsid w:val="00AC1FD9"/>
    <w:rsid w:val="00AC2508"/>
    <w:rsid w:val="00AC25EE"/>
    <w:rsid w:val="00AC2D4D"/>
    <w:rsid w:val="00AC316C"/>
    <w:rsid w:val="00AC36CE"/>
    <w:rsid w:val="00AC383C"/>
    <w:rsid w:val="00AC3BE0"/>
    <w:rsid w:val="00AC4158"/>
    <w:rsid w:val="00AC4448"/>
    <w:rsid w:val="00AC4B37"/>
    <w:rsid w:val="00AC5185"/>
    <w:rsid w:val="00AC5902"/>
    <w:rsid w:val="00AC67CC"/>
    <w:rsid w:val="00AC6E36"/>
    <w:rsid w:val="00AC7022"/>
    <w:rsid w:val="00AC71F3"/>
    <w:rsid w:val="00AC754E"/>
    <w:rsid w:val="00AC78FB"/>
    <w:rsid w:val="00AD0056"/>
    <w:rsid w:val="00AD0BEA"/>
    <w:rsid w:val="00AD0EED"/>
    <w:rsid w:val="00AD20FC"/>
    <w:rsid w:val="00AD29BB"/>
    <w:rsid w:val="00AD3512"/>
    <w:rsid w:val="00AD362C"/>
    <w:rsid w:val="00AD3C26"/>
    <w:rsid w:val="00AD3D67"/>
    <w:rsid w:val="00AD486C"/>
    <w:rsid w:val="00AD4E92"/>
    <w:rsid w:val="00AD560B"/>
    <w:rsid w:val="00AD560D"/>
    <w:rsid w:val="00AD56B5"/>
    <w:rsid w:val="00AD5D2D"/>
    <w:rsid w:val="00AD5F32"/>
    <w:rsid w:val="00AD66D1"/>
    <w:rsid w:val="00AD69A9"/>
    <w:rsid w:val="00AD6A57"/>
    <w:rsid w:val="00AD6FAF"/>
    <w:rsid w:val="00AD7383"/>
    <w:rsid w:val="00AD73E1"/>
    <w:rsid w:val="00AD74E9"/>
    <w:rsid w:val="00AD7753"/>
    <w:rsid w:val="00AD7A42"/>
    <w:rsid w:val="00AD7F44"/>
    <w:rsid w:val="00AD7FB6"/>
    <w:rsid w:val="00AE005E"/>
    <w:rsid w:val="00AE0295"/>
    <w:rsid w:val="00AE09D5"/>
    <w:rsid w:val="00AE0ECB"/>
    <w:rsid w:val="00AE1791"/>
    <w:rsid w:val="00AE19A9"/>
    <w:rsid w:val="00AE1C32"/>
    <w:rsid w:val="00AE1E69"/>
    <w:rsid w:val="00AE2FF6"/>
    <w:rsid w:val="00AE3E22"/>
    <w:rsid w:val="00AE3F1F"/>
    <w:rsid w:val="00AE5161"/>
    <w:rsid w:val="00AE5502"/>
    <w:rsid w:val="00AE5A9F"/>
    <w:rsid w:val="00AE5D28"/>
    <w:rsid w:val="00AE5EA5"/>
    <w:rsid w:val="00AE5F97"/>
    <w:rsid w:val="00AE6144"/>
    <w:rsid w:val="00AE6EEE"/>
    <w:rsid w:val="00AE7065"/>
    <w:rsid w:val="00AE7236"/>
    <w:rsid w:val="00AF01EB"/>
    <w:rsid w:val="00AF12EA"/>
    <w:rsid w:val="00AF1BBF"/>
    <w:rsid w:val="00AF1C0F"/>
    <w:rsid w:val="00AF2168"/>
    <w:rsid w:val="00AF241E"/>
    <w:rsid w:val="00AF2904"/>
    <w:rsid w:val="00AF2E5C"/>
    <w:rsid w:val="00AF3100"/>
    <w:rsid w:val="00AF3B62"/>
    <w:rsid w:val="00AF41CE"/>
    <w:rsid w:val="00AF4517"/>
    <w:rsid w:val="00AF456E"/>
    <w:rsid w:val="00AF5225"/>
    <w:rsid w:val="00AF53A4"/>
    <w:rsid w:val="00AF544C"/>
    <w:rsid w:val="00AF649B"/>
    <w:rsid w:val="00AF6AC6"/>
    <w:rsid w:val="00AF6E3E"/>
    <w:rsid w:val="00AF6F82"/>
    <w:rsid w:val="00AF77BE"/>
    <w:rsid w:val="00AF79D7"/>
    <w:rsid w:val="00AF7D11"/>
    <w:rsid w:val="00B00CD1"/>
    <w:rsid w:val="00B018A3"/>
    <w:rsid w:val="00B01AF6"/>
    <w:rsid w:val="00B023CD"/>
    <w:rsid w:val="00B0277C"/>
    <w:rsid w:val="00B0288C"/>
    <w:rsid w:val="00B031CB"/>
    <w:rsid w:val="00B0390E"/>
    <w:rsid w:val="00B03977"/>
    <w:rsid w:val="00B03C55"/>
    <w:rsid w:val="00B04B2F"/>
    <w:rsid w:val="00B05049"/>
    <w:rsid w:val="00B05276"/>
    <w:rsid w:val="00B055EE"/>
    <w:rsid w:val="00B10DFD"/>
    <w:rsid w:val="00B10F2C"/>
    <w:rsid w:val="00B113D8"/>
    <w:rsid w:val="00B1168F"/>
    <w:rsid w:val="00B11CFF"/>
    <w:rsid w:val="00B12762"/>
    <w:rsid w:val="00B12A2E"/>
    <w:rsid w:val="00B12CDB"/>
    <w:rsid w:val="00B1346F"/>
    <w:rsid w:val="00B1392C"/>
    <w:rsid w:val="00B13A00"/>
    <w:rsid w:val="00B13AE0"/>
    <w:rsid w:val="00B140A3"/>
    <w:rsid w:val="00B14A6D"/>
    <w:rsid w:val="00B14B72"/>
    <w:rsid w:val="00B159F8"/>
    <w:rsid w:val="00B15CB2"/>
    <w:rsid w:val="00B1653F"/>
    <w:rsid w:val="00B16660"/>
    <w:rsid w:val="00B1697E"/>
    <w:rsid w:val="00B16CAE"/>
    <w:rsid w:val="00B16E00"/>
    <w:rsid w:val="00B16E22"/>
    <w:rsid w:val="00B17697"/>
    <w:rsid w:val="00B176FA"/>
    <w:rsid w:val="00B17A19"/>
    <w:rsid w:val="00B201BD"/>
    <w:rsid w:val="00B2038B"/>
    <w:rsid w:val="00B21059"/>
    <w:rsid w:val="00B21686"/>
    <w:rsid w:val="00B21EA4"/>
    <w:rsid w:val="00B220BE"/>
    <w:rsid w:val="00B22690"/>
    <w:rsid w:val="00B227B6"/>
    <w:rsid w:val="00B22A61"/>
    <w:rsid w:val="00B22EA5"/>
    <w:rsid w:val="00B233EC"/>
    <w:rsid w:val="00B2350D"/>
    <w:rsid w:val="00B235AB"/>
    <w:rsid w:val="00B23AAD"/>
    <w:rsid w:val="00B23F0F"/>
    <w:rsid w:val="00B24005"/>
    <w:rsid w:val="00B2451F"/>
    <w:rsid w:val="00B247E4"/>
    <w:rsid w:val="00B25083"/>
    <w:rsid w:val="00B2522F"/>
    <w:rsid w:val="00B2524D"/>
    <w:rsid w:val="00B2526F"/>
    <w:rsid w:val="00B25386"/>
    <w:rsid w:val="00B25CEF"/>
    <w:rsid w:val="00B2648C"/>
    <w:rsid w:val="00B26798"/>
    <w:rsid w:val="00B267F8"/>
    <w:rsid w:val="00B26FFC"/>
    <w:rsid w:val="00B279B1"/>
    <w:rsid w:val="00B30173"/>
    <w:rsid w:val="00B308B1"/>
    <w:rsid w:val="00B3092F"/>
    <w:rsid w:val="00B31AE1"/>
    <w:rsid w:val="00B31CA5"/>
    <w:rsid w:val="00B323F9"/>
    <w:rsid w:val="00B329E9"/>
    <w:rsid w:val="00B32A28"/>
    <w:rsid w:val="00B32F8F"/>
    <w:rsid w:val="00B333FC"/>
    <w:rsid w:val="00B34D32"/>
    <w:rsid w:val="00B34DEB"/>
    <w:rsid w:val="00B35201"/>
    <w:rsid w:val="00B35282"/>
    <w:rsid w:val="00B357D8"/>
    <w:rsid w:val="00B35E11"/>
    <w:rsid w:val="00B36597"/>
    <w:rsid w:val="00B36ADB"/>
    <w:rsid w:val="00B373BD"/>
    <w:rsid w:val="00B37B62"/>
    <w:rsid w:val="00B37DF4"/>
    <w:rsid w:val="00B37FE8"/>
    <w:rsid w:val="00B41334"/>
    <w:rsid w:val="00B418C4"/>
    <w:rsid w:val="00B41A0B"/>
    <w:rsid w:val="00B41AB9"/>
    <w:rsid w:val="00B41CEF"/>
    <w:rsid w:val="00B427B5"/>
    <w:rsid w:val="00B42CE7"/>
    <w:rsid w:val="00B43AB0"/>
    <w:rsid w:val="00B44009"/>
    <w:rsid w:val="00B441C1"/>
    <w:rsid w:val="00B444CB"/>
    <w:rsid w:val="00B445C5"/>
    <w:rsid w:val="00B44C18"/>
    <w:rsid w:val="00B44CFB"/>
    <w:rsid w:val="00B44E0B"/>
    <w:rsid w:val="00B44F92"/>
    <w:rsid w:val="00B45232"/>
    <w:rsid w:val="00B454C1"/>
    <w:rsid w:val="00B454DE"/>
    <w:rsid w:val="00B457F3"/>
    <w:rsid w:val="00B45DD7"/>
    <w:rsid w:val="00B45E2D"/>
    <w:rsid w:val="00B46CC2"/>
    <w:rsid w:val="00B47C00"/>
    <w:rsid w:val="00B47D62"/>
    <w:rsid w:val="00B47F26"/>
    <w:rsid w:val="00B47F66"/>
    <w:rsid w:val="00B507A0"/>
    <w:rsid w:val="00B5081E"/>
    <w:rsid w:val="00B50C0B"/>
    <w:rsid w:val="00B50E90"/>
    <w:rsid w:val="00B51037"/>
    <w:rsid w:val="00B510A7"/>
    <w:rsid w:val="00B51400"/>
    <w:rsid w:val="00B522C4"/>
    <w:rsid w:val="00B52427"/>
    <w:rsid w:val="00B52E49"/>
    <w:rsid w:val="00B538EC"/>
    <w:rsid w:val="00B54014"/>
    <w:rsid w:val="00B5411B"/>
    <w:rsid w:val="00B541E7"/>
    <w:rsid w:val="00B5489C"/>
    <w:rsid w:val="00B54F51"/>
    <w:rsid w:val="00B54FA0"/>
    <w:rsid w:val="00B55B6E"/>
    <w:rsid w:val="00B5608D"/>
    <w:rsid w:val="00B5625C"/>
    <w:rsid w:val="00B56A26"/>
    <w:rsid w:val="00B56BB2"/>
    <w:rsid w:val="00B56CB8"/>
    <w:rsid w:val="00B57193"/>
    <w:rsid w:val="00B572B4"/>
    <w:rsid w:val="00B5737D"/>
    <w:rsid w:val="00B575A8"/>
    <w:rsid w:val="00B57F99"/>
    <w:rsid w:val="00B607FC"/>
    <w:rsid w:val="00B6094A"/>
    <w:rsid w:val="00B6266E"/>
    <w:rsid w:val="00B62B07"/>
    <w:rsid w:val="00B630F8"/>
    <w:rsid w:val="00B64F2A"/>
    <w:rsid w:val="00B65447"/>
    <w:rsid w:val="00B66314"/>
    <w:rsid w:val="00B665D3"/>
    <w:rsid w:val="00B674F5"/>
    <w:rsid w:val="00B675EC"/>
    <w:rsid w:val="00B70066"/>
    <w:rsid w:val="00B701DF"/>
    <w:rsid w:val="00B707F0"/>
    <w:rsid w:val="00B70A5E"/>
    <w:rsid w:val="00B70B1A"/>
    <w:rsid w:val="00B710C1"/>
    <w:rsid w:val="00B71384"/>
    <w:rsid w:val="00B71703"/>
    <w:rsid w:val="00B72064"/>
    <w:rsid w:val="00B725EB"/>
    <w:rsid w:val="00B7380A"/>
    <w:rsid w:val="00B73957"/>
    <w:rsid w:val="00B73E7F"/>
    <w:rsid w:val="00B74137"/>
    <w:rsid w:val="00B74ED3"/>
    <w:rsid w:val="00B750C0"/>
    <w:rsid w:val="00B75CB3"/>
    <w:rsid w:val="00B75F8A"/>
    <w:rsid w:val="00B767D5"/>
    <w:rsid w:val="00B76896"/>
    <w:rsid w:val="00B76A6E"/>
    <w:rsid w:val="00B76AA4"/>
    <w:rsid w:val="00B76D09"/>
    <w:rsid w:val="00B77266"/>
    <w:rsid w:val="00B802B1"/>
    <w:rsid w:val="00B80485"/>
    <w:rsid w:val="00B806C7"/>
    <w:rsid w:val="00B81185"/>
    <w:rsid w:val="00B8161F"/>
    <w:rsid w:val="00B8189F"/>
    <w:rsid w:val="00B81F3E"/>
    <w:rsid w:val="00B82EAA"/>
    <w:rsid w:val="00B82F05"/>
    <w:rsid w:val="00B85E26"/>
    <w:rsid w:val="00B86FAB"/>
    <w:rsid w:val="00B874AE"/>
    <w:rsid w:val="00B874BF"/>
    <w:rsid w:val="00B877B8"/>
    <w:rsid w:val="00B9074B"/>
    <w:rsid w:val="00B91192"/>
    <w:rsid w:val="00B9122D"/>
    <w:rsid w:val="00B915B4"/>
    <w:rsid w:val="00B9171E"/>
    <w:rsid w:val="00B91E36"/>
    <w:rsid w:val="00B9314E"/>
    <w:rsid w:val="00B93B05"/>
    <w:rsid w:val="00B94803"/>
    <w:rsid w:val="00B95212"/>
    <w:rsid w:val="00B95A84"/>
    <w:rsid w:val="00B963E5"/>
    <w:rsid w:val="00B970A6"/>
    <w:rsid w:val="00B97DC6"/>
    <w:rsid w:val="00B97F3C"/>
    <w:rsid w:val="00B97FF9"/>
    <w:rsid w:val="00BA0A2F"/>
    <w:rsid w:val="00BA0C10"/>
    <w:rsid w:val="00BA0DB8"/>
    <w:rsid w:val="00BA0F5E"/>
    <w:rsid w:val="00BA130B"/>
    <w:rsid w:val="00BA15C9"/>
    <w:rsid w:val="00BA2084"/>
    <w:rsid w:val="00BA22DD"/>
    <w:rsid w:val="00BA3BF4"/>
    <w:rsid w:val="00BA3C97"/>
    <w:rsid w:val="00BA3DE6"/>
    <w:rsid w:val="00BA3EB0"/>
    <w:rsid w:val="00BA42B8"/>
    <w:rsid w:val="00BA49FD"/>
    <w:rsid w:val="00BA64A2"/>
    <w:rsid w:val="00BA6FF0"/>
    <w:rsid w:val="00BA74E9"/>
    <w:rsid w:val="00BA7F9D"/>
    <w:rsid w:val="00BB08C4"/>
    <w:rsid w:val="00BB0ED4"/>
    <w:rsid w:val="00BB0EFD"/>
    <w:rsid w:val="00BB3819"/>
    <w:rsid w:val="00BB3991"/>
    <w:rsid w:val="00BB47BC"/>
    <w:rsid w:val="00BB4C40"/>
    <w:rsid w:val="00BB5095"/>
    <w:rsid w:val="00BB51A7"/>
    <w:rsid w:val="00BB533A"/>
    <w:rsid w:val="00BB563E"/>
    <w:rsid w:val="00BB5676"/>
    <w:rsid w:val="00BB5DAC"/>
    <w:rsid w:val="00BB6118"/>
    <w:rsid w:val="00BB61A2"/>
    <w:rsid w:val="00BB62C9"/>
    <w:rsid w:val="00BB6766"/>
    <w:rsid w:val="00BB6AF4"/>
    <w:rsid w:val="00BB6B83"/>
    <w:rsid w:val="00BB6CB6"/>
    <w:rsid w:val="00BB7242"/>
    <w:rsid w:val="00BB74FF"/>
    <w:rsid w:val="00BB776E"/>
    <w:rsid w:val="00BC00F9"/>
    <w:rsid w:val="00BC0801"/>
    <w:rsid w:val="00BC0A00"/>
    <w:rsid w:val="00BC0D5A"/>
    <w:rsid w:val="00BC0F5F"/>
    <w:rsid w:val="00BC13E7"/>
    <w:rsid w:val="00BC1689"/>
    <w:rsid w:val="00BC19D7"/>
    <w:rsid w:val="00BC1E22"/>
    <w:rsid w:val="00BC1E9E"/>
    <w:rsid w:val="00BC2065"/>
    <w:rsid w:val="00BC209F"/>
    <w:rsid w:val="00BC2220"/>
    <w:rsid w:val="00BC2221"/>
    <w:rsid w:val="00BC3444"/>
    <w:rsid w:val="00BC358F"/>
    <w:rsid w:val="00BC4133"/>
    <w:rsid w:val="00BC4573"/>
    <w:rsid w:val="00BC4940"/>
    <w:rsid w:val="00BC4ABC"/>
    <w:rsid w:val="00BC4D42"/>
    <w:rsid w:val="00BC4F16"/>
    <w:rsid w:val="00BC4F64"/>
    <w:rsid w:val="00BC5070"/>
    <w:rsid w:val="00BC602A"/>
    <w:rsid w:val="00BC65A6"/>
    <w:rsid w:val="00BC6CB6"/>
    <w:rsid w:val="00BC6CCA"/>
    <w:rsid w:val="00BC6DC3"/>
    <w:rsid w:val="00BC7256"/>
    <w:rsid w:val="00BC7C59"/>
    <w:rsid w:val="00BD0518"/>
    <w:rsid w:val="00BD0A6D"/>
    <w:rsid w:val="00BD13E3"/>
    <w:rsid w:val="00BD16FB"/>
    <w:rsid w:val="00BD1855"/>
    <w:rsid w:val="00BD241F"/>
    <w:rsid w:val="00BD26DD"/>
    <w:rsid w:val="00BD2AA8"/>
    <w:rsid w:val="00BD393C"/>
    <w:rsid w:val="00BD3CE7"/>
    <w:rsid w:val="00BD420B"/>
    <w:rsid w:val="00BD4781"/>
    <w:rsid w:val="00BD4C3E"/>
    <w:rsid w:val="00BD518A"/>
    <w:rsid w:val="00BD54E7"/>
    <w:rsid w:val="00BD563D"/>
    <w:rsid w:val="00BD5A43"/>
    <w:rsid w:val="00BD5C15"/>
    <w:rsid w:val="00BD6E05"/>
    <w:rsid w:val="00BD7053"/>
    <w:rsid w:val="00BD718B"/>
    <w:rsid w:val="00BD7597"/>
    <w:rsid w:val="00BD76B1"/>
    <w:rsid w:val="00BD7B0B"/>
    <w:rsid w:val="00BD7D32"/>
    <w:rsid w:val="00BE0305"/>
    <w:rsid w:val="00BE03C9"/>
    <w:rsid w:val="00BE1589"/>
    <w:rsid w:val="00BE1D5B"/>
    <w:rsid w:val="00BE2052"/>
    <w:rsid w:val="00BE2B5F"/>
    <w:rsid w:val="00BE2B94"/>
    <w:rsid w:val="00BE30E1"/>
    <w:rsid w:val="00BE4668"/>
    <w:rsid w:val="00BE46AE"/>
    <w:rsid w:val="00BE4751"/>
    <w:rsid w:val="00BE523A"/>
    <w:rsid w:val="00BE53F7"/>
    <w:rsid w:val="00BE62BB"/>
    <w:rsid w:val="00BE63B7"/>
    <w:rsid w:val="00BE6CE4"/>
    <w:rsid w:val="00BE7342"/>
    <w:rsid w:val="00BE7548"/>
    <w:rsid w:val="00BE78F2"/>
    <w:rsid w:val="00BE7A6C"/>
    <w:rsid w:val="00BE7AAC"/>
    <w:rsid w:val="00BE7EA2"/>
    <w:rsid w:val="00BF0014"/>
    <w:rsid w:val="00BF0246"/>
    <w:rsid w:val="00BF0539"/>
    <w:rsid w:val="00BF0B0C"/>
    <w:rsid w:val="00BF0D5A"/>
    <w:rsid w:val="00BF0DF4"/>
    <w:rsid w:val="00BF14E3"/>
    <w:rsid w:val="00BF1892"/>
    <w:rsid w:val="00BF18B0"/>
    <w:rsid w:val="00BF1EE7"/>
    <w:rsid w:val="00BF276C"/>
    <w:rsid w:val="00BF279B"/>
    <w:rsid w:val="00BF27D5"/>
    <w:rsid w:val="00BF294C"/>
    <w:rsid w:val="00BF31E6"/>
    <w:rsid w:val="00BF36A9"/>
    <w:rsid w:val="00BF37E4"/>
    <w:rsid w:val="00BF3A04"/>
    <w:rsid w:val="00BF3F00"/>
    <w:rsid w:val="00BF4A5C"/>
    <w:rsid w:val="00BF4EF8"/>
    <w:rsid w:val="00BF52C1"/>
    <w:rsid w:val="00BF5B4C"/>
    <w:rsid w:val="00BF5EBB"/>
    <w:rsid w:val="00BF6569"/>
    <w:rsid w:val="00BF70CA"/>
    <w:rsid w:val="00BF7373"/>
    <w:rsid w:val="00BF781A"/>
    <w:rsid w:val="00C004F6"/>
    <w:rsid w:val="00C009D3"/>
    <w:rsid w:val="00C0105E"/>
    <w:rsid w:val="00C0113F"/>
    <w:rsid w:val="00C01629"/>
    <w:rsid w:val="00C01B3A"/>
    <w:rsid w:val="00C022E3"/>
    <w:rsid w:val="00C023DD"/>
    <w:rsid w:val="00C026EC"/>
    <w:rsid w:val="00C02979"/>
    <w:rsid w:val="00C031ED"/>
    <w:rsid w:val="00C0328D"/>
    <w:rsid w:val="00C03727"/>
    <w:rsid w:val="00C037B6"/>
    <w:rsid w:val="00C03A18"/>
    <w:rsid w:val="00C03D97"/>
    <w:rsid w:val="00C03E9B"/>
    <w:rsid w:val="00C0401F"/>
    <w:rsid w:val="00C041FF"/>
    <w:rsid w:val="00C04208"/>
    <w:rsid w:val="00C0489A"/>
    <w:rsid w:val="00C05812"/>
    <w:rsid w:val="00C05DA5"/>
    <w:rsid w:val="00C05F1F"/>
    <w:rsid w:val="00C07083"/>
    <w:rsid w:val="00C070E7"/>
    <w:rsid w:val="00C07333"/>
    <w:rsid w:val="00C07607"/>
    <w:rsid w:val="00C076C4"/>
    <w:rsid w:val="00C07A9D"/>
    <w:rsid w:val="00C07B0D"/>
    <w:rsid w:val="00C07E3D"/>
    <w:rsid w:val="00C106A2"/>
    <w:rsid w:val="00C109C4"/>
    <w:rsid w:val="00C10A1B"/>
    <w:rsid w:val="00C11A87"/>
    <w:rsid w:val="00C1282F"/>
    <w:rsid w:val="00C12AB1"/>
    <w:rsid w:val="00C12CF5"/>
    <w:rsid w:val="00C131F9"/>
    <w:rsid w:val="00C1337E"/>
    <w:rsid w:val="00C14167"/>
    <w:rsid w:val="00C141B9"/>
    <w:rsid w:val="00C14B88"/>
    <w:rsid w:val="00C1542F"/>
    <w:rsid w:val="00C155AA"/>
    <w:rsid w:val="00C1594E"/>
    <w:rsid w:val="00C160E1"/>
    <w:rsid w:val="00C162E4"/>
    <w:rsid w:val="00C16855"/>
    <w:rsid w:val="00C16CA4"/>
    <w:rsid w:val="00C17972"/>
    <w:rsid w:val="00C17B37"/>
    <w:rsid w:val="00C2087D"/>
    <w:rsid w:val="00C20FD0"/>
    <w:rsid w:val="00C21B28"/>
    <w:rsid w:val="00C21D84"/>
    <w:rsid w:val="00C21E78"/>
    <w:rsid w:val="00C22437"/>
    <w:rsid w:val="00C22E3A"/>
    <w:rsid w:val="00C22F12"/>
    <w:rsid w:val="00C23396"/>
    <w:rsid w:val="00C236F6"/>
    <w:rsid w:val="00C2388E"/>
    <w:rsid w:val="00C24ADC"/>
    <w:rsid w:val="00C2532C"/>
    <w:rsid w:val="00C266AC"/>
    <w:rsid w:val="00C269DE"/>
    <w:rsid w:val="00C26C57"/>
    <w:rsid w:val="00C2733B"/>
    <w:rsid w:val="00C27513"/>
    <w:rsid w:val="00C27568"/>
    <w:rsid w:val="00C2768C"/>
    <w:rsid w:val="00C27AB4"/>
    <w:rsid w:val="00C27C30"/>
    <w:rsid w:val="00C27DBF"/>
    <w:rsid w:val="00C30652"/>
    <w:rsid w:val="00C30E1A"/>
    <w:rsid w:val="00C31CD3"/>
    <w:rsid w:val="00C324EA"/>
    <w:rsid w:val="00C326EC"/>
    <w:rsid w:val="00C32A94"/>
    <w:rsid w:val="00C33470"/>
    <w:rsid w:val="00C33A71"/>
    <w:rsid w:val="00C341A2"/>
    <w:rsid w:val="00C35C8B"/>
    <w:rsid w:val="00C36A0C"/>
    <w:rsid w:val="00C3718A"/>
    <w:rsid w:val="00C40B08"/>
    <w:rsid w:val="00C4183F"/>
    <w:rsid w:val="00C418EB"/>
    <w:rsid w:val="00C4192C"/>
    <w:rsid w:val="00C41AA8"/>
    <w:rsid w:val="00C4276E"/>
    <w:rsid w:val="00C42D48"/>
    <w:rsid w:val="00C42D64"/>
    <w:rsid w:val="00C42E26"/>
    <w:rsid w:val="00C434C7"/>
    <w:rsid w:val="00C43ED0"/>
    <w:rsid w:val="00C4473E"/>
    <w:rsid w:val="00C45185"/>
    <w:rsid w:val="00C45711"/>
    <w:rsid w:val="00C45D53"/>
    <w:rsid w:val="00C4638D"/>
    <w:rsid w:val="00C46605"/>
    <w:rsid w:val="00C46687"/>
    <w:rsid w:val="00C468B2"/>
    <w:rsid w:val="00C46A99"/>
    <w:rsid w:val="00C47135"/>
    <w:rsid w:val="00C47A63"/>
    <w:rsid w:val="00C50191"/>
    <w:rsid w:val="00C504AF"/>
    <w:rsid w:val="00C5062F"/>
    <w:rsid w:val="00C509DA"/>
    <w:rsid w:val="00C50C6A"/>
    <w:rsid w:val="00C50E5E"/>
    <w:rsid w:val="00C51660"/>
    <w:rsid w:val="00C518DB"/>
    <w:rsid w:val="00C51AFF"/>
    <w:rsid w:val="00C52812"/>
    <w:rsid w:val="00C5281D"/>
    <w:rsid w:val="00C52E8F"/>
    <w:rsid w:val="00C530B6"/>
    <w:rsid w:val="00C53395"/>
    <w:rsid w:val="00C53D9B"/>
    <w:rsid w:val="00C541D4"/>
    <w:rsid w:val="00C54A7B"/>
    <w:rsid w:val="00C55461"/>
    <w:rsid w:val="00C5546C"/>
    <w:rsid w:val="00C55D9B"/>
    <w:rsid w:val="00C56ABC"/>
    <w:rsid w:val="00C5728F"/>
    <w:rsid w:val="00C57CE3"/>
    <w:rsid w:val="00C57F6A"/>
    <w:rsid w:val="00C60232"/>
    <w:rsid w:val="00C60BCB"/>
    <w:rsid w:val="00C6125D"/>
    <w:rsid w:val="00C615D8"/>
    <w:rsid w:val="00C61962"/>
    <w:rsid w:val="00C61D1D"/>
    <w:rsid w:val="00C61DDE"/>
    <w:rsid w:val="00C620B9"/>
    <w:rsid w:val="00C63391"/>
    <w:rsid w:val="00C638E4"/>
    <w:rsid w:val="00C63FB0"/>
    <w:rsid w:val="00C64E30"/>
    <w:rsid w:val="00C652A1"/>
    <w:rsid w:val="00C65A74"/>
    <w:rsid w:val="00C663B3"/>
    <w:rsid w:val="00C676C6"/>
    <w:rsid w:val="00C67855"/>
    <w:rsid w:val="00C67A71"/>
    <w:rsid w:val="00C7040D"/>
    <w:rsid w:val="00C70591"/>
    <w:rsid w:val="00C705BA"/>
    <w:rsid w:val="00C705FF"/>
    <w:rsid w:val="00C70870"/>
    <w:rsid w:val="00C70CD4"/>
    <w:rsid w:val="00C70EA9"/>
    <w:rsid w:val="00C70FBD"/>
    <w:rsid w:val="00C719E0"/>
    <w:rsid w:val="00C71AD0"/>
    <w:rsid w:val="00C71E54"/>
    <w:rsid w:val="00C71F00"/>
    <w:rsid w:val="00C7271B"/>
    <w:rsid w:val="00C731E2"/>
    <w:rsid w:val="00C7372E"/>
    <w:rsid w:val="00C73FB7"/>
    <w:rsid w:val="00C753EC"/>
    <w:rsid w:val="00C7584F"/>
    <w:rsid w:val="00C758FB"/>
    <w:rsid w:val="00C76294"/>
    <w:rsid w:val="00C764B6"/>
    <w:rsid w:val="00C76598"/>
    <w:rsid w:val="00C77108"/>
    <w:rsid w:val="00C77161"/>
    <w:rsid w:val="00C7782F"/>
    <w:rsid w:val="00C80A25"/>
    <w:rsid w:val="00C812A4"/>
    <w:rsid w:val="00C828A0"/>
    <w:rsid w:val="00C82A50"/>
    <w:rsid w:val="00C82DEE"/>
    <w:rsid w:val="00C83562"/>
    <w:rsid w:val="00C836E3"/>
    <w:rsid w:val="00C838F6"/>
    <w:rsid w:val="00C84818"/>
    <w:rsid w:val="00C85129"/>
    <w:rsid w:val="00C852A0"/>
    <w:rsid w:val="00C862DC"/>
    <w:rsid w:val="00C864E7"/>
    <w:rsid w:val="00C8695F"/>
    <w:rsid w:val="00C86F41"/>
    <w:rsid w:val="00C87078"/>
    <w:rsid w:val="00C870E7"/>
    <w:rsid w:val="00C87A32"/>
    <w:rsid w:val="00C87A4B"/>
    <w:rsid w:val="00C90B63"/>
    <w:rsid w:val="00C90F77"/>
    <w:rsid w:val="00C91BB5"/>
    <w:rsid w:val="00C91E91"/>
    <w:rsid w:val="00C92974"/>
    <w:rsid w:val="00C92D03"/>
    <w:rsid w:val="00C92D78"/>
    <w:rsid w:val="00C93F07"/>
    <w:rsid w:val="00C94970"/>
    <w:rsid w:val="00C9505B"/>
    <w:rsid w:val="00C951BA"/>
    <w:rsid w:val="00C961EB"/>
    <w:rsid w:val="00C96A7C"/>
    <w:rsid w:val="00C96C46"/>
    <w:rsid w:val="00CA029B"/>
    <w:rsid w:val="00CA0444"/>
    <w:rsid w:val="00CA11AA"/>
    <w:rsid w:val="00CA1DE9"/>
    <w:rsid w:val="00CA1F5D"/>
    <w:rsid w:val="00CA23EA"/>
    <w:rsid w:val="00CA28BB"/>
    <w:rsid w:val="00CA297F"/>
    <w:rsid w:val="00CA29C2"/>
    <w:rsid w:val="00CA2CB1"/>
    <w:rsid w:val="00CA33D1"/>
    <w:rsid w:val="00CA3453"/>
    <w:rsid w:val="00CA3508"/>
    <w:rsid w:val="00CA359A"/>
    <w:rsid w:val="00CA4C64"/>
    <w:rsid w:val="00CA4C75"/>
    <w:rsid w:val="00CA5016"/>
    <w:rsid w:val="00CA5A2E"/>
    <w:rsid w:val="00CA5DEB"/>
    <w:rsid w:val="00CA5E44"/>
    <w:rsid w:val="00CA5E71"/>
    <w:rsid w:val="00CA6B64"/>
    <w:rsid w:val="00CA7458"/>
    <w:rsid w:val="00CA7627"/>
    <w:rsid w:val="00CA76EC"/>
    <w:rsid w:val="00CB0189"/>
    <w:rsid w:val="00CB1049"/>
    <w:rsid w:val="00CB169C"/>
    <w:rsid w:val="00CB1B3E"/>
    <w:rsid w:val="00CB27A4"/>
    <w:rsid w:val="00CB295E"/>
    <w:rsid w:val="00CB2B7C"/>
    <w:rsid w:val="00CB2C66"/>
    <w:rsid w:val="00CB3C38"/>
    <w:rsid w:val="00CB4389"/>
    <w:rsid w:val="00CB4781"/>
    <w:rsid w:val="00CB4923"/>
    <w:rsid w:val="00CB54FF"/>
    <w:rsid w:val="00CB586B"/>
    <w:rsid w:val="00CB586F"/>
    <w:rsid w:val="00CB5D7A"/>
    <w:rsid w:val="00CB66FA"/>
    <w:rsid w:val="00CB670B"/>
    <w:rsid w:val="00CB6946"/>
    <w:rsid w:val="00CB6B6B"/>
    <w:rsid w:val="00CB71BE"/>
    <w:rsid w:val="00CB7BBA"/>
    <w:rsid w:val="00CB7ED8"/>
    <w:rsid w:val="00CC0319"/>
    <w:rsid w:val="00CC03AA"/>
    <w:rsid w:val="00CC0E69"/>
    <w:rsid w:val="00CC14D2"/>
    <w:rsid w:val="00CC15AF"/>
    <w:rsid w:val="00CC1C74"/>
    <w:rsid w:val="00CC301E"/>
    <w:rsid w:val="00CC3099"/>
    <w:rsid w:val="00CC4FCB"/>
    <w:rsid w:val="00CC5411"/>
    <w:rsid w:val="00CC5631"/>
    <w:rsid w:val="00CC5DA8"/>
    <w:rsid w:val="00CC61E3"/>
    <w:rsid w:val="00CC6633"/>
    <w:rsid w:val="00CC6BEF"/>
    <w:rsid w:val="00CC7C2D"/>
    <w:rsid w:val="00CD02C4"/>
    <w:rsid w:val="00CD039D"/>
    <w:rsid w:val="00CD0405"/>
    <w:rsid w:val="00CD086E"/>
    <w:rsid w:val="00CD0B80"/>
    <w:rsid w:val="00CD15F0"/>
    <w:rsid w:val="00CD1FF4"/>
    <w:rsid w:val="00CD2161"/>
    <w:rsid w:val="00CD21D6"/>
    <w:rsid w:val="00CD31FA"/>
    <w:rsid w:val="00CD324B"/>
    <w:rsid w:val="00CD327B"/>
    <w:rsid w:val="00CD34F7"/>
    <w:rsid w:val="00CD3AEE"/>
    <w:rsid w:val="00CD3B74"/>
    <w:rsid w:val="00CD448F"/>
    <w:rsid w:val="00CD4595"/>
    <w:rsid w:val="00CD4FB0"/>
    <w:rsid w:val="00CD5241"/>
    <w:rsid w:val="00CD56D2"/>
    <w:rsid w:val="00CD57F8"/>
    <w:rsid w:val="00CD5A9B"/>
    <w:rsid w:val="00CD5BBD"/>
    <w:rsid w:val="00CD6BF8"/>
    <w:rsid w:val="00CD7EF3"/>
    <w:rsid w:val="00CE0440"/>
    <w:rsid w:val="00CE110B"/>
    <w:rsid w:val="00CE17C5"/>
    <w:rsid w:val="00CE187C"/>
    <w:rsid w:val="00CE2AB0"/>
    <w:rsid w:val="00CE2EDF"/>
    <w:rsid w:val="00CE36EA"/>
    <w:rsid w:val="00CE3D71"/>
    <w:rsid w:val="00CE4338"/>
    <w:rsid w:val="00CE4544"/>
    <w:rsid w:val="00CE47F4"/>
    <w:rsid w:val="00CE4E8A"/>
    <w:rsid w:val="00CE4F55"/>
    <w:rsid w:val="00CE5388"/>
    <w:rsid w:val="00CE5574"/>
    <w:rsid w:val="00CE58DC"/>
    <w:rsid w:val="00CE5E07"/>
    <w:rsid w:val="00CE6A0D"/>
    <w:rsid w:val="00CE6AB9"/>
    <w:rsid w:val="00CE6B21"/>
    <w:rsid w:val="00CE6C89"/>
    <w:rsid w:val="00CE7345"/>
    <w:rsid w:val="00CF00BB"/>
    <w:rsid w:val="00CF114D"/>
    <w:rsid w:val="00CF1574"/>
    <w:rsid w:val="00CF1CB0"/>
    <w:rsid w:val="00CF1DE0"/>
    <w:rsid w:val="00CF242C"/>
    <w:rsid w:val="00CF2652"/>
    <w:rsid w:val="00CF2763"/>
    <w:rsid w:val="00CF2AF9"/>
    <w:rsid w:val="00CF2C47"/>
    <w:rsid w:val="00CF2E0E"/>
    <w:rsid w:val="00CF3072"/>
    <w:rsid w:val="00CF3BDE"/>
    <w:rsid w:val="00CF3C34"/>
    <w:rsid w:val="00CF42F6"/>
    <w:rsid w:val="00CF458B"/>
    <w:rsid w:val="00CF4B57"/>
    <w:rsid w:val="00CF4C4C"/>
    <w:rsid w:val="00CF4E61"/>
    <w:rsid w:val="00CF5309"/>
    <w:rsid w:val="00CF5711"/>
    <w:rsid w:val="00CF5CFC"/>
    <w:rsid w:val="00CF5D7A"/>
    <w:rsid w:val="00CF5D95"/>
    <w:rsid w:val="00CF5FB0"/>
    <w:rsid w:val="00CF61C1"/>
    <w:rsid w:val="00CF6244"/>
    <w:rsid w:val="00CF63B3"/>
    <w:rsid w:val="00CF75ED"/>
    <w:rsid w:val="00CF7858"/>
    <w:rsid w:val="00CF7986"/>
    <w:rsid w:val="00CF7A5E"/>
    <w:rsid w:val="00CF7AC2"/>
    <w:rsid w:val="00D001DC"/>
    <w:rsid w:val="00D007CE"/>
    <w:rsid w:val="00D01446"/>
    <w:rsid w:val="00D0153E"/>
    <w:rsid w:val="00D018C8"/>
    <w:rsid w:val="00D01D45"/>
    <w:rsid w:val="00D02DF4"/>
    <w:rsid w:val="00D03775"/>
    <w:rsid w:val="00D037E9"/>
    <w:rsid w:val="00D04431"/>
    <w:rsid w:val="00D049A6"/>
    <w:rsid w:val="00D049AF"/>
    <w:rsid w:val="00D04BB1"/>
    <w:rsid w:val="00D04BD1"/>
    <w:rsid w:val="00D05835"/>
    <w:rsid w:val="00D05D14"/>
    <w:rsid w:val="00D05F85"/>
    <w:rsid w:val="00D0666C"/>
    <w:rsid w:val="00D06A7C"/>
    <w:rsid w:val="00D06BA4"/>
    <w:rsid w:val="00D06E44"/>
    <w:rsid w:val="00D0785F"/>
    <w:rsid w:val="00D10A8D"/>
    <w:rsid w:val="00D11822"/>
    <w:rsid w:val="00D12C21"/>
    <w:rsid w:val="00D12DD0"/>
    <w:rsid w:val="00D12F53"/>
    <w:rsid w:val="00D1314C"/>
    <w:rsid w:val="00D13446"/>
    <w:rsid w:val="00D13B0A"/>
    <w:rsid w:val="00D13B24"/>
    <w:rsid w:val="00D1431A"/>
    <w:rsid w:val="00D14A8D"/>
    <w:rsid w:val="00D14CC3"/>
    <w:rsid w:val="00D14D0D"/>
    <w:rsid w:val="00D14E82"/>
    <w:rsid w:val="00D14FFC"/>
    <w:rsid w:val="00D15EDB"/>
    <w:rsid w:val="00D15EE7"/>
    <w:rsid w:val="00D1676B"/>
    <w:rsid w:val="00D16859"/>
    <w:rsid w:val="00D16B25"/>
    <w:rsid w:val="00D17E07"/>
    <w:rsid w:val="00D17EC9"/>
    <w:rsid w:val="00D17F2F"/>
    <w:rsid w:val="00D201C9"/>
    <w:rsid w:val="00D2064F"/>
    <w:rsid w:val="00D20B0A"/>
    <w:rsid w:val="00D20B35"/>
    <w:rsid w:val="00D20E7B"/>
    <w:rsid w:val="00D214B9"/>
    <w:rsid w:val="00D215DD"/>
    <w:rsid w:val="00D217F8"/>
    <w:rsid w:val="00D21F17"/>
    <w:rsid w:val="00D23B27"/>
    <w:rsid w:val="00D24F95"/>
    <w:rsid w:val="00D261F5"/>
    <w:rsid w:val="00D269EF"/>
    <w:rsid w:val="00D26D1D"/>
    <w:rsid w:val="00D26E46"/>
    <w:rsid w:val="00D26F23"/>
    <w:rsid w:val="00D26FCD"/>
    <w:rsid w:val="00D278CB"/>
    <w:rsid w:val="00D27D26"/>
    <w:rsid w:val="00D30328"/>
    <w:rsid w:val="00D30DC9"/>
    <w:rsid w:val="00D30ECB"/>
    <w:rsid w:val="00D313D6"/>
    <w:rsid w:val="00D31C37"/>
    <w:rsid w:val="00D31F36"/>
    <w:rsid w:val="00D32B13"/>
    <w:rsid w:val="00D32B93"/>
    <w:rsid w:val="00D32E15"/>
    <w:rsid w:val="00D32FBA"/>
    <w:rsid w:val="00D331CC"/>
    <w:rsid w:val="00D33EBF"/>
    <w:rsid w:val="00D344B3"/>
    <w:rsid w:val="00D3454D"/>
    <w:rsid w:val="00D346CF"/>
    <w:rsid w:val="00D34C1B"/>
    <w:rsid w:val="00D34C6B"/>
    <w:rsid w:val="00D3543F"/>
    <w:rsid w:val="00D35673"/>
    <w:rsid w:val="00D36296"/>
    <w:rsid w:val="00D36368"/>
    <w:rsid w:val="00D37CBE"/>
    <w:rsid w:val="00D40842"/>
    <w:rsid w:val="00D40983"/>
    <w:rsid w:val="00D40C94"/>
    <w:rsid w:val="00D40D3C"/>
    <w:rsid w:val="00D41711"/>
    <w:rsid w:val="00D419F5"/>
    <w:rsid w:val="00D41AE9"/>
    <w:rsid w:val="00D41C8F"/>
    <w:rsid w:val="00D42351"/>
    <w:rsid w:val="00D425EF"/>
    <w:rsid w:val="00D4262B"/>
    <w:rsid w:val="00D42D58"/>
    <w:rsid w:val="00D42F00"/>
    <w:rsid w:val="00D430C6"/>
    <w:rsid w:val="00D43863"/>
    <w:rsid w:val="00D439C5"/>
    <w:rsid w:val="00D43DF6"/>
    <w:rsid w:val="00D43FE2"/>
    <w:rsid w:val="00D44AF3"/>
    <w:rsid w:val="00D4507B"/>
    <w:rsid w:val="00D4526A"/>
    <w:rsid w:val="00D45892"/>
    <w:rsid w:val="00D45956"/>
    <w:rsid w:val="00D45A0A"/>
    <w:rsid w:val="00D46067"/>
    <w:rsid w:val="00D463CC"/>
    <w:rsid w:val="00D4671F"/>
    <w:rsid w:val="00D46BF1"/>
    <w:rsid w:val="00D46F02"/>
    <w:rsid w:val="00D4795C"/>
    <w:rsid w:val="00D503B2"/>
    <w:rsid w:val="00D50614"/>
    <w:rsid w:val="00D50ACF"/>
    <w:rsid w:val="00D5154C"/>
    <w:rsid w:val="00D51772"/>
    <w:rsid w:val="00D51F2C"/>
    <w:rsid w:val="00D5286F"/>
    <w:rsid w:val="00D53526"/>
    <w:rsid w:val="00D53CD9"/>
    <w:rsid w:val="00D53ED5"/>
    <w:rsid w:val="00D544A0"/>
    <w:rsid w:val="00D544A2"/>
    <w:rsid w:val="00D54DEA"/>
    <w:rsid w:val="00D552B3"/>
    <w:rsid w:val="00D55FA5"/>
    <w:rsid w:val="00D56384"/>
    <w:rsid w:val="00D5673B"/>
    <w:rsid w:val="00D56743"/>
    <w:rsid w:val="00D57ADD"/>
    <w:rsid w:val="00D57DB1"/>
    <w:rsid w:val="00D57F36"/>
    <w:rsid w:val="00D60520"/>
    <w:rsid w:val="00D6155C"/>
    <w:rsid w:val="00D61684"/>
    <w:rsid w:val="00D61FE2"/>
    <w:rsid w:val="00D6232F"/>
    <w:rsid w:val="00D62478"/>
    <w:rsid w:val="00D62B76"/>
    <w:rsid w:val="00D62C23"/>
    <w:rsid w:val="00D62E33"/>
    <w:rsid w:val="00D62F94"/>
    <w:rsid w:val="00D63485"/>
    <w:rsid w:val="00D636CF"/>
    <w:rsid w:val="00D6408F"/>
    <w:rsid w:val="00D643C1"/>
    <w:rsid w:val="00D643FD"/>
    <w:rsid w:val="00D646EE"/>
    <w:rsid w:val="00D6477A"/>
    <w:rsid w:val="00D64AFA"/>
    <w:rsid w:val="00D6532E"/>
    <w:rsid w:val="00D65723"/>
    <w:rsid w:val="00D65ED8"/>
    <w:rsid w:val="00D666DB"/>
    <w:rsid w:val="00D669D3"/>
    <w:rsid w:val="00D675D2"/>
    <w:rsid w:val="00D676DA"/>
    <w:rsid w:val="00D67F3F"/>
    <w:rsid w:val="00D70980"/>
    <w:rsid w:val="00D70E97"/>
    <w:rsid w:val="00D71724"/>
    <w:rsid w:val="00D71A15"/>
    <w:rsid w:val="00D72026"/>
    <w:rsid w:val="00D72552"/>
    <w:rsid w:val="00D72885"/>
    <w:rsid w:val="00D729D3"/>
    <w:rsid w:val="00D73899"/>
    <w:rsid w:val="00D739A0"/>
    <w:rsid w:val="00D73A8F"/>
    <w:rsid w:val="00D73C34"/>
    <w:rsid w:val="00D73FA2"/>
    <w:rsid w:val="00D747C9"/>
    <w:rsid w:val="00D7571A"/>
    <w:rsid w:val="00D758F0"/>
    <w:rsid w:val="00D769B0"/>
    <w:rsid w:val="00D7710A"/>
    <w:rsid w:val="00D77410"/>
    <w:rsid w:val="00D77531"/>
    <w:rsid w:val="00D77566"/>
    <w:rsid w:val="00D77952"/>
    <w:rsid w:val="00D8048B"/>
    <w:rsid w:val="00D80A59"/>
    <w:rsid w:val="00D80CAC"/>
    <w:rsid w:val="00D80DAD"/>
    <w:rsid w:val="00D81A5A"/>
    <w:rsid w:val="00D81D99"/>
    <w:rsid w:val="00D820A6"/>
    <w:rsid w:val="00D82336"/>
    <w:rsid w:val="00D82CD7"/>
    <w:rsid w:val="00D8321F"/>
    <w:rsid w:val="00D843EF"/>
    <w:rsid w:val="00D84FDA"/>
    <w:rsid w:val="00D850F5"/>
    <w:rsid w:val="00D857E6"/>
    <w:rsid w:val="00D85F15"/>
    <w:rsid w:val="00D86279"/>
    <w:rsid w:val="00D86401"/>
    <w:rsid w:val="00D86511"/>
    <w:rsid w:val="00D86D12"/>
    <w:rsid w:val="00D8704A"/>
    <w:rsid w:val="00D8752B"/>
    <w:rsid w:val="00D90702"/>
    <w:rsid w:val="00D91BF1"/>
    <w:rsid w:val="00D91ED3"/>
    <w:rsid w:val="00D925F5"/>
    <w:rsid w:val="00D9299C"/>
    <w:rsid w:val="00D92AFC"/>
    <w:rsid w:val="00D92B52"/>
    <w:rsid w:val="00D931C8"/>
    <w:rsid w:val="00D93816"/>
    <w:rsid w:val="00D9386F"/>
    <w:rsid w:val="00D93A67"/>
    <w:rsid w:val="00D95135"/>
    <w:rsid w:val="00D95582"/>
    <w:rsid w:val="00D956B7"/>
    <w:rsid w:val="00D95D03"/>
    <w:rsid w:val="00D96008"/>
    <w:rsid w:val="00D964DB"/>
    <w:rsid w:val="00D96C1F"/>
    <w:rsid w:val="00D9735B"/>
    <w:rsid w:val="00D97ACB"/>
    <w:rsid w:val="00D97B52"/>
    <w:rsid w:val="00D97EF9"/>
    <w:rsid w:val="00DA050C"/>
    <w:rsid w:val="00DA0651"/>
    <w:rsid w:val="00DA480E"/>
    <w:rsid w:val="00DA4881"/>
    <w:rsid w:val="00DA56D5"/>
    <w:rsid w:val="00DA617E"/>
    <w:rsid w:val="00DA69D2"/>
    <w:rsid w:val="00DA6AB6"/>
    <w:rsid w:val="00DA6DF8"/>
    <w:rsid w:val="00DA7607"/>
    <w:rsid w:val="00DA7AD2"/>
    <w:rsid w:val="00DB0889"/>
    <w:rsid w:val="00DB09C2"/>
    <w:rsid w:val="00DB13F9"/>
    <w:rsid w:val="00DB15C0"/>
    <w:rsid w:val="00DB1B0E"/>
    <w:rsid w:val="00DB1BA8"/>
    <w:rsid w:val="00DB2409"/>
    <w:rsid w:val="00DB242D"/>
    <w:rsid w:val="00DB2621"/>
    <w:rsid w:val="00DB3355"/>
    <w:rsid w:val="00DB3BF3"/>
    <w:rsid w:val="00DB3DB9"/>
    <w:rsid w:val="00DB4A99"/>
    <w:rsid w:val="00DB4BF3"/>
    <w:rsid w:val="00DB4DBD"/>
    <w:rsid w:val="00DB592F"/>
    <w:rsid w:val="00DB71F4"/>
    <w:rsid w:val="00DB7CB5"/>
    <w:rsid w:val="00DB7D90"/>
    <w:rsid w:val="00DC0452"/>
    <w:rsid w:val="00DC0AAE"/>
    <w:rsid w:val="00DC162F"/>
    <w:rsid w:val="00DC2A7B"/>
    <w:rsid w:val="00DC3E53"/>
    <w:rsid w:val="00DC457E"/>
    <w:rsid w:val="00DC475C"/>
    <w:rsid w:val="00DC5C55"/>
    <w:rsid w:val="00DC6214"/>
    <w:rsid w:val="00DC6277"/>
    <w:rsid w:val="00DC6461"/>
    <w:rsid w:val="00DC6A44"/>
    <w:rsid w:val="00DC6DAF"/>
    <w:rsid w:val="00DC6E37"/>
    <w:rsid w:val="00DC7279"/>
    <w:rsid w:val="00DC7772"/>
    <w:rsid w:val="00DC7C25"/>
    <w:rsid w:val="00DD0441"/>
    <w:rsid w:val="00DD076F"/>
    <w:rsid w:val="00DD0909"/>
    <w:rsid w:val="00DD138D"/>
    <w:rsid w:val="00DD15B9"/>
    <w:rsid w:val="00DD15C5"/>
    <w:rsid w:val="00DD272F"/>
    <w:rsid w:val="00DD2ADE"/>
    <w:rsid w:val="00DD2E80"/>
    <w:rsid w:val="00DD2F7D"/>
    <w:rsid w:val="00DD3250"/>
    <w:rsid w:val="00DD3BFA"/>
    <w:rsid w:val="00DD428B"/>
    <w:rsid w:val="00DD4AF7"/>
    <w:rsid w:val="00DD4DF3"/>
    <w:rsid w:val="00DD5110"/>
    <w:rsid w:val="00DD5939"/>
    <w:rsid w:val="00DD5983"/>
    <w:rsid w:val="00DD5B54"/>
    <w:rsid w:val="00DD60EE"/>
    <w:rsid w:val="00DD6CA4"/>
    <w:rsid w:val="00DD6CF4"/>
    <w:rsid w:val="00DD6D1E"/>
    <w:rsid w:val="00DD6FBA"/>
    <w:rsid w:val="00DD729E"/>
    <w:rsid w:val="00DD7624"/>
    <w:rsid w:val="00DE05F1"/>
    <w:rsid w:val="00DE06E5"/>
    <w:rsid w:val="00DE0B2D"/>
    <w:rsid w:val="00DE0CCA"/>
    <w:rsid w:val="00DE1952"/>
    <w:rsid w:val="00DE237D"/>
    <w:rsid w:val="00DE2B10"/>
    <w:rsid w:val="00DE2E99"/>
    <w:rsid w:val="00DE37AF"/>
    <w:rsid w:val="00DE3B91"/>
    <w:rsid w:val="00DE4E49"/>
    <w:rsid w:val="00DE5F33"/>
    <w:rsid w:val="00DE6DA6"/>
    <w:rsid w:val="00DE7026"/>
    <w:rsid w:val="00DE713A"/>
    <w:rsid w:val="00DE7AA4"/>
    <w:rsid w:val="00DE7B85"/>
    <w:rsid w:val="00DE7CB9"/>
    <w:rsid w:val="00DF0096"/>
    <w:rsid w:val="00DF02EF"/>
    <w:rsid w:val="00DF0A4A"/>
    <w:rsid w:val="00DF0FC3"/>
    <w:rsid w:val="00DF19C1"/>
    <w:rsid w:val="00DF1A0E"/>
    <w:rsid w:val="00DF1C6D"/>
    <w:rsid w:val="00DF201F"/>
    <w:rsid w:val="00DF20B3"/>
    <w:rsid w:val="00DF3114"/>
    <w:rsid w:val="00DF326C"/>
    <w:rsid w:val="00DF3578"/>
    <w:rsid w:val="00DF3A7C"/>
    <w:rsid w:val="00DF4A3B"/>
    <w:rsid w:val="00DF4AE9"/>
    <w:rsid w:val="00DF4E26"/>
    <w:rsid w:val="00DF509E"/>
    <w:rsid w:val="00DF5C9F"/>
    <w:rsid w:val="00DF5CBB"/>
    <w:rsid w:val="00DF6293"/>
    <w:rsid w:val="00DF69C5"/>
    <w:rsid w:val="00DF75EF"/>
    <w:rsid w:val="00DF763A"/>
    <w:rsid w:val="00DF7671"/>
    <w:rsid w:val="00DF7CF7"/>
    <w:rsid w:val="00DF7FC9"/>
    <w:rsid w:val="00E00084"/>
    <w:rsid w:val="00E000A2"/>
    <w:rsid w:val="00E0045D"/>
    <w:rsid w:val="00E00762"/>
    <w:rsid w:val="00E017D3"/>
    <w:rsid w:val="00E01868"/>
    <w:rsid w:val="00E02014"/>
    <w:rsid w:val="00E02A0F"/>
    <w:rsid w:val="00E02B9E"/>
    <w:rsid w:val="00E02DA9"/>
    <w:rsid w:val="00E030B0"/>
    <w:rsid w:val="00E034BD"/>
    <w:rsid w:val="00E034CE"/>
    <w:rsid w:val="00E03505"/>
    <w:rsid w:val="00E03FD1"/>
    <w:rsid w:val="00E044CE"/>
    <w:rsid w:val="00E05082"/>
    <w:rsid w:val="00E051AE"/>
    <w:rsid w:val="00E063BD"/>
    <w:rsid w:val="00E068C0"/>
    <w:rsid w:val="00E06A28"/>
    <w:rsid w:val="00E06F19"/>
    <w:rsid w:val="00E073AF"/>
    <w:rsid w:val="00E07AC9"/>
    <w:rsid w:val="00E101EE"/>
    <w:rsid w:val="00E1027E"/>
    <w:rsid w:val="00E106F7"/>
    <w:rsid w:val="00E11231"/>
    <w:rsid w:val="00E11987"/>
    <w:rsid w:val="00E11A70"/>
    <w:rsid w:val="00E11CE7"/>
    <w:rsid w:val="00E1299E"/>
    <w:rsid w:val="00E12BCA"/>
    <w:rsid w:val="00E12F26"/>
    <w:rsid w:val="00E13189"/>
    <w:rsid w:val="00E13834"/>
    <w:rsid w:val="00E14289"/>
    <w:rsid w:val="00E146AE"/>
    <w:rsid w:val="00E1521F"/>
    <w:rsid w:val="00E155D4"/>
    <w:rsid w:val="00E16127"/>
    <w:rsid w:val="00E167E1"/>
    <w:rsid w:val="00E16DD5"/>
    <w:rsid w:val="00E16F60"/>
    <w:rsid w:val="00E17312"/>
    <w:rsid w:val="00E17388"/>
    <w:rsid w:val="00E178ED"/>
    <w:rsid w:val="00E20553"/>
    <w:rsid w:val="00E20A7A"/>
    <w:rsid w:val="00E20BF9"/>
    <w:rsid w:val="00E21641"/>
    <w:rsid w:val="00E21E42"/>
    <w:rsid w:val="00E22FDB"/>
    <w:rsid w:val="00E23C7D"/>
    <w:rsid w:val="00E23DCA"/>
    <w:rsid w:val="00E24233"/>
    <w:rsid w:val="00E245F7"/>
    <w:rsid w:val="00E246C9"/>
    <w:rsid w:val="00E24EF5"/>
    <w:rsid w:val="00E24F73"/>
    <w:rsid w:val="00E25490"/>
    <w:rsid w:val="00E258DB"/>
    <w:rsid w:val="00E2591D"/>
    <w:rsid w:val="00E260DC"/>
    <w:rsid w:val="00E2658A"/>
    <w:rsid w:val="00E272CC"/>
    <w:rsid w:val="00E273B5"/>
    <w:rsid w:val="00E27AAA"/>
    <w:rsid w:val="00E30057"/>
    <w:rsid w:val="00E318CA"/>
    <w:rsid w:val="00E31CC3"/>
    <w:rsid w:val="00E32ADE"/>
    <w:rsid w:val="00E33BF5"/>
    <w:rsid w:val="00E34168"/>
    <w:rsid w:val="00E34382"/>
    <w:rsid w:val="00E34D02"/>
    <w:rsid w:val="00E34E6D"/>
    <w:rsid w:val="00E35354"/>
    <w:rsid w:val="00E358D7"/>
    <w:rsid w:val="00E367F8"/>
    <w:rsid w:val="00E36AF1"/>
    <w:rsid w:val="00E36B6D"/>
    <w:rsid w:val="00E37433"/>
    <w:rsid w:val="00E375AA"/>
    <w:rsid w:val="00E4098F"/>
    <w:rsid w:val="00E4166C"/>
    <w:rsid w:val="00E418F5"/>
    <w:rsid w:val="00E419C8"/>
    <w:rsid w:val="00E41A42"/>
    <w:rsid w:val="00E42962"/>
    <w:rsid w:val="00E42F63"/>
    <w:rsid w:val="00E42FFD"/>
    <w:rsid w:val="00E43056"/>
    <w:rsid w:val="00E43143"/>
    <w:rsid w:val="00E43942"/>
    <w:rsid w:val="00E44CC1"/>
    <w:rsid w:val="00E44F7B"/>
    <w:rsid w:val="00E45117"/>
    <w:rsid w:val="00E452E5"/>
    <w:rsid w:val="00E45737"/>
    <w:rsid w:val="00E458A6"/>
    <w:rsid w:val="00E45CAF"/>
    <w:rsid w:val="00E45FBD"/>
    <w:rsid w:val="00E461F8"/>
    <w:rsid w:val="00E46277"/>
    <w:rsid w:val="00E467EB"/>
    <w:rsid w:val="00E47535"/>
    <w:rsid w:val="00E47BB7"/>
    <w:rsid w:val="00E47C26"/>
    <w:rsid w:val="00E47F6A"/>
    <w:rsid w:val="00E50378"/>
    <w:rsid w:val="00E50CC5"/>
    <w:rsid w:val="00E51120"/>
    <w:rsid w:val="00E51CA7"/>
    <w:rsid w:val="00E52EBE"/>
    <w:rsid w:val="00E52F72"/>
    <w:rsid w:val="00E5302C"/>
    <w:rsid w:val="00E531E4"/>
    <w:rsid w:val="00E5323B"/>
    <w:rsid w:val="00E532D3"/>
    <w:rsid w:val="00E53312"/>
    <w:rsid w:val="00E533E7"/>
    <w:rsid w:val="00E53D02"/>
    <w:rsid w:val="00E53F37"/>
    <w:rsid w:val="00E5477D"/>
    <w:rsid w:val="00E550BC"/>
    <w:rsid w:val="00E55936"/>
    <w:rsid w:val="00E56062"/>
    <w:rsid w:val="00E5641B"/>
    <w:rsid w:val="00E567C0"/>
    <w:rsid w:val="00E56851"/>
    <w:rsid w:val="00E57347"/>
    <w:rsid w:val="00E57568"/>
    <w:rsid w:val="00E577F6"/>
    <w:rsid w:val="00E57B8F"/>
    <w:rsid w:val="00E600BB"/>
    <w:rsid w:val="00E610BC"/>
    <w:rsid w:val="00E61250"/>
    <w:rsid w:val="00E61A9D"/>
    <w:rsid w:val="00E62F6A"/>
    <w:rsid w:val="00E63037"/>
    <w:rsid w:val="00E63483"/>
    <w:rsid w:val="00E63794"/>
    <w:rsid w:val="00E63BCA"/>
    <w:rsid w:val="00E63E9F"/>
    <w:rsid w:val="00E64048"/>
    <w:rsid w:val="00E6482E"/>
    <w:rsid w:val="00E649FA"/>
    <w:rsid w:val="00E64C66"/>
    <w:rsid w:val="00E64E3D"/>
    <w:rsid w:val="00E650AC"/>
    <w:rsid w:val="00E657AA"/>
    <w:rsid w:val="00E66050"/>
    <w:rsid w:val="00E667BB"/>
    <w:rsid w:val="00E66A8F"/>
    <w:rsid w:val="00E66C0A"/>
    <w:rsid w:val="00E66C8A"/>
    <w:rsid w:val="00E66D1D"/>
    <w:rsid w:val="00E66FE2"/>
    <w:rsid w:val="00E67074"/>
    <w:rsid w:val="00E67404"/>
    <w:rsid w:val="00E67492"/>
    <w:rsid w:val="00E674D0"/>
    <w:rsid w:val="00E704B4"/>
    <w:rsid w:val="00E709F7"/>
    <w:rsid w:val="00E70ABD"/>
    <w:rsid w:val="00E7151D"/>
    <w:rsid w:val="00E71BA7"/>
    <w:rsid w:val="00E71FBA"/>
    <w:rsid w:val="00E72084"/>
    <w:rsid w:val="00E7219D"/>
    <w:rsid w:val="00E72248"/>
    <w:rsid w:val="00E723D6"/>
    <w:rsid w:val="00E727BF"/>
    <w:rsid w:val="00E7320C"/>
    <w:rsid w:val="00E733D3"/>
    <w:rsid w:val="00E738A0"/>
    <w:rsid w:val="00E745B0"/>
    <w:rsid w:val="00E7472D"/>
    <w:rsid w:val="00E747CC"/>
    <w:rsid w:val="00E748F0"/>
    <w:rsid w:val="00E75105"/>
    <w:rsid w:val="00E75341"/>
    <w:rsid w:val="00E75822"/>
    <w:rsid w:val="00E758AB"/>
    <w:rsid w:val="00E758AC"/>
    <w:rsid w:val="00E76495"/>
    <w:rsid w:val="00E7656C"/>
    <w:rsid w:val="00E76E0E"/>
    <w:rsid w:val="00E7745D"/>
    <w:rsid w:val="00E775B9"/>
    <w:rsid w:val="00E778E9"/>
    <w:rsid w:val="00E800DD"/>
    <w:rsid w:val="00E80196"/>
    <w:rsid w:val="00E801E5"/>
    <w:rsid w:val="00E80488"/>
    <w:rsid w:val="00E818D6"/>
    <w:rsid w:val="00E81C91"/>
    <w:rsid w:val="00E81ECB"/>
    <w:rsid w:val="00E820B2"/>
    <w:rsid w:val="00E828BD"/>
    <w:rsid w:val="00E82AC6"/>
    <w:rsid w:val="00E83525"/>
    <w:rsid w:val="00E837B1"/>
    <w:rsid w:val="00E83CC7"/>
    <w:rsid w:val="00E84E98"/>
    <w:rsid w:val="00E84F87"/>
    <w:rsid w:val="00E8519D"/>
    <w:rsid w:val="00E8520B"/>
    <w:rsid w:val="00E85842"/>
    <w:rsid w:val="00E8596A"/>
    <w:rsid w:val="00E86008"/>
    <w:rsid w:val="00E862E3"/>
    <w:rsid w:val="00E8691A"/>
    <w:rsid w:val="00E873F1"/>
    <w:rsid w:val="00E875C9"/>
    <w:rsid w:val="00E87776"/>
    <w:rsid w:val="00E900DE"/>
    <w:rsid w:val="00E902F6"/>
    <w:rsid w:val="00E90CF0"/>
    <w:rsid w:val="00E90D05"/>
    <w:rsid w:val="00E90DF8"/>
    <w:rsid w:val="00E90ECF"/>
    <w:rsid w:val="00E91F8D"/>
    <w:rsid w:val="00E92656"/>
    <w:rsid w:val="00E93318"/>
    <w:rsid w:val="00E93371"/>
    <w:rsid w:val="00E935EC"/>
    <w:rsid w:val="00E93CA9"/>
    <w:rsid w:val="00E93E8A"/>
    <w:rsid w:val="00E95606"/>
    <w:rsid w:val="00E95D83"/>
    <w:rsid w:val="00E9607A"/>
    <w:rsid w:val="00E9660D"/>
    <w:rsid w:val="00E96BCB"/>
    <w:rsid w:val="00E96FAE"/>
    <w:rsid w:val="00E97D4C"/>
    <w:rsid w:val="00EA0AA9"/>
    <w:rsid w:val="00EA17E7"/>
    <w:rsid w:val="00EA1ACD"/>
    <w:rsid w:val="00EA26C1"/>
    <w:rsid w:val="00EA2738"/>
    <w:rsid w:val="00EA2F42"/>
    <w:rsid w:val="00EA3C35"/>
    <w:rsid w:val="00EA4713"/>
    <w:rsid w:val="00EA4E62"/>
    <w:rsid w:val="00EA5068"/>
    <w:rsid w:val="00EA5090"/>
    <w:rsid w:val="00EA516E"/>
    <w:rsid w:val="00EA520D"/>
    <w:rsid w:val="00EA56BD"/>
    <w:rsid w:val="00EA5B1D"/>
    <w:rsid w:val="00EA5B8B"/>
    <w:rsid w:val="00EA65E1"/>
    <w:rsid w:val="00EA6AA7"/>
    <w:rsid w:val="00EA6F4E"/>
    <w:rsid w:val="00EA6F57"/>
    <w:rsid w:val="00EA7A4D"/>
    <w:rsid w:val="00EB040E"/>
    <w:rsid w:val="00EB06CE"/>
    <w:rsid w:val="00EB1322"/>
    <w:rsid w:val="00EB138E"/>
    <w:rsid w:val="00EB1BC3"/>
    <w:rsid w:val="00EB1D6E"/>
    <w:rsid w:val="00EB210B"/>
    <w:rsid w:val="00EB2216"/>
    <w:rsid w:val="00EB3F2A"/>
    <w:rsid w:val="00EB3FD5"/>
    <w:rsid w:val="00EB46ED"/>
    <w:rsid w:val="00EB4BE1"/>
    <w:rsid w:val="00EB4D8D"/>
    <w:rsid w:val="00EB5493"/>
    <w:rsid w:val="00EB59CA"/>
    <w:rsid w:val="00EB663E"/>
    <w:rsid w:val="00EB6C1F"/>
    <w:rsid w:val="00EB7483"/>
    <w:rsid w:val="00EB74E6"/>
    <w:rsid w:val="00EB774C"/>
    <w:rsid w:val="00EB78D6"/>
    <w:rsid w:val="00EB7C51"/>
    <w:rsid w:val="00EC09BA"/>
    <w:rsid w:val="00EC0F25"/>
    <w:rsid w:val="00EC14C2"/>
    <w:rsid w:val="00EC1D6E"/>
    <w:rsid w:val="00EC2C05"/>
    <w:rsid w:val="00EC2E6A"/>
    <w:rsid w:val="00EC2F1D"/>
    <w:rsid w:val="00EC305E"/>
    <w:rsid w:val="00EC3626"/>
    <w:rsid w:val="00EC4C01"/>
    <w:rsid w:val="00EC51EC"/>
    <w:rsid w:val="00EC5321"/>
    <w:rsid w:val="00EC53FC"/>
    <w:rsid w:val="00EC5627"/>
    <w:rsid w:val="00EC6199"/>
    <w:rsid w:val="00EC61B4"/>
    <w:rsid w:val="00EC6DB1"/>
    <w:rsid w:val="00EC7741"/>
    <w:rsid w:val="00EC78F0"/>
    <w:rsid w:val="00ED0270"/>
    <w:rsid w:val="00ED04C8"/>
    <w:rsid w:val="00ED0A1E"/>
    <w:rsid w:val="00ED164B"/>
    <w:rsid w:val="00ED1F85"/>
    <w:rsid w:val="00ED2201"/>
    <w:rsid w:val="00ED23A7"/>
    <w:rsid w:val="00ED28BE"/>
    <w:rsid w:val="00ED2B22"/>
    <w:rsid w:val="00ED2B26"/>
    <w:rsid w:val="00ED39C6"/>
    <w:rsid w:val="00ED3AB1"/>
    <w:rsid w:val="00ED3FEE"/>
    <w:rsid w:val="00ED4492"/>
    <w:rsid w:val="00ED467D"/>
    <w:rsid w:val="00ED46DD"/>
    <w:rsid w:val="00ED51D9"/>
    <w:rsid w:val="00ED5568"/>
    <w:rsid w:val="00ED604A"/>
    <w:rsid w:val="00ED6232"/>
    <w:rsid w:val="00ED63DB"/>
    <w:rsid w:val="00ED6556"/>
    <w:rsid w:val="00ED6D29"/>
    <w:rsid w:val="00ED74EC"/>
    <w:rsid w:val="00ED764D"/>
    <w:rsid w:val="00ED78E1"/>
    <w:rsid w:val="00ED78FC"/>
    <w:rsid w:val="00ED7B14"/>
    <w:rsid w:val="00ED7C24"/>
    <w:rsid w:val="00EE0853"/>
    <w:rsid w:val="00EE18CC"/>
    <w:rsid w:val="00EE1A49"/>
    <w:rsid w:val="00EE1E71"/>
    <w:rsid w:val="00EE1FA7"/>
    <w:rsid w:val="00EE223C"/>
    <w:rsid w:val="00EE2793"/>
    <w:rsid w:val="00EE354D"/>
    <w:rsid w:val="00EE379A"/>
    <w:rsid w:val="00EE3E93"/>
    <w:rsid w:val="00EE439F"/>
    <w:rsid w:val="00EE4BC9"/>
    <w:rsid w:val="00EE5349"/>
    <w:rsid w:val="00EE556D"/>
    <w:rsid w:val="00EE56E0"/>
    <w:rsid w:val="00EE5AA2"/>
    <w:rsid w:val="00EE5E56"/>
    <w:rsid w:val="00EE6218"/>
    <w:rsid w:val="00EE68AE"/>
    <w:rsid w:val="00EE68B0"/>
    <w:rsid w:val="00EE6C3F"/>
    <w:rsid w:val="00EE705D"/>
    <w:rsid w:val="00EE7DF0"/>
    <w:rsid w:val="00EF166D"/>
    <w:rsid w:val="00EF1765"/>
    <w:rsid w:val="00EF1867"/>
    <w:rsid w:val="00EF1B16"/>
    <w:rsid w:val="00EF21B6"/>
    <w:rsid w:val="00EF2BDE"/>
    <w:rsid w:val="00EF327B"/>
    <w:rsid w:val="00EF3A41"/>
    <w:rsid w:val="00EF3A7B"/>
    <w:rsid w:val="00EF3AD8"/>
    <w:rsid w:val="00EF3DBD"/>
    <w:rsid w:val="00EF4CDC"/>
    <w:rsid w:val="00EF4FD4"/>
    <w:rsid w:val="00EF6024"/>
    <w:rsid w:val="00EF625C"/>
    <w:rsid w:val="00EF6392"/>
    <w:rsid w:val="00EF6B64"/>
    <w:rsid w:val="00EF7B53"/>
    <w:rsid w:val="00EF7BC1"/>
    <w:rsid w:val="00EF7F40"/>
    <w:rsid w:val="00F0006D"/>
    <w:rsid w:val="00F00805"/>
    <w:rsid w:val="00F00D23"/>
    <w:rsid w:val="00F01180"/>
    <w:rsid w:val="00F016F2"/>
    <w:rsid w:val="00F01C10"/>
    <w:rsid w:val="00F02C74"/>
    <w:rsid w:val="00F02F57"/>
    <w:rsid w:val="00F036B9"/>
    <w:rsid w:val="00F0370C"/>
    <w:rsid w:val="00F040E0"/>
    <w:rsid w:val="00F047D5"/>
    <w:rsid w:val="00F0542F"/>
    <w:rsid w:val="00F05796"/>
    <w:rsid w:val="00F05CF3"/>
    <w:rsid w:val="00F06151"/>
    <w:rsid w:val="00F06606"/>
    <w:rsid w:val="00F06D9E"/>
    <w:rsid w:val="00F06F22"/>
    <w:rsid w:val="00F0727D"/>
    <w:rsid w:val="00F07735"/>
    <w:rsid w:val="00F07CC3"/>
    <w:rsid w:val="00F07DE1"/>
    <w:rsid w:val="00F103B8"/>
    <w:rsid w:val="00F11049"/>
    <w:rsid w:val="00F1179D"/>
    <w:rsid w:val="00F119B4"/>
    <w:rsid w:val="00F11DD1"/>
    <w:rsid w:val="00F13215"/>
    <w:rsid w:val="00F133BD"/>
    <w:rsid w:val="00F13CB6"/>
    <w:rsid w:val="00F13EC3"/>
    <w:rsid w:val="00F13F93"/>
    <w:rsid w:val="00F140AA"/>
    <w:rsid w:val="00F14148"/>
    <w:rsid w:val="00F14501"/>
    <w:rsid w:val="00F14B75"/>
    <w:rsid w:val="00F157BD"/>
    <w:rsid w:val="00F15834"/>
    <w:rsid w:val="00F15F43"/>
    <w:rsid w:val="00F15FCA"/>
    <w:rsid w:val="00F16315"/>
    <w:rsid w:val="00F16F20"/>
    <w:rsid w:val="00F1707E"/>
    <w:rsid w:val="00F17370"/>
    <w:rsid w:val="00F176EA"/>
    <w:rsid w:val="00F17A06"/>
    <w:rsid w:val="00F17C29"/>
    <w:rsid w:val="00F17E09"/>
    <w:rsid w:val="00F17EFA"/>
    <w:rsid w:val="00F17F8F"/>
    <w:rsid w:val="00F2017D"/>
    <w:rsid w:val="00F201D3"/>
    <w:rsid w:val="00F2025F"/>
    <w:rsid w:val="00F20855"/>
    <w:rsid w:val="00F20E7F"/>
    <w:rsid w:val="00F210DB"/>
    <w:rsid w:val="00F21708"/>
    <w:rsid w:val="00F21919"/>
    <w:rsid w:val="00F22006"/>
    <w:rsid w:val="00F22488"/>
    <w:rsid w:val="00F24EA2"/>
    <w:rsid w:val="00F25D7E"/>
    <w:rsid w:val="00F2620A"/>
    <w:rsid w:val="00F264C1"/>
    <w:rsid w:val="00F264DE"/>
    <w:rsid w:val="00F272E2"/>
    <w:rsid w:val="00F27964"/>
    <w:rsid w:val="00F307CF"/>
    <w:rsid w:val="00F3085E"/>
    <w:rsid w:val="00F30EF1"/>
    <w:rsid w:val="00F311C0"/>
    <w:rsid w:val="00F31283"/>
    <w:rsid w:val="00F3158E"/>
    <w:rsid w:val="00F318EF"/>
    <w:rsid w:val="00F31C69"/>
    <w:rsid w:val="00F32571"/>
    <w:rsid w:val="00F32751"/>
    <w:rsid w:val="00F32E83"/>
    <w:rsid w:val="00F3337C"/>
    <w:rsid w:val="00F3368B"/>
    <w:rsid w:val="00F3437C"/>
    <w:rsid w:val="00F3457F"/>
    <w:rsid w:val="00F34E66"/>
    <w:rsid w:val="00F35ADC"/>
    <w:rsid w:val="00F35D95"/>
    <w:rsid w:val="00F35EFD"/>
    <w:rsid w:val="00F36337"/>
    <w:rsid w:val="00F363D3"/>
    <w:rsid w:val="00F37332"/>
    <w:rsid w:val="00F403BE"/>
    <w:rsid w:val="00F40E55"/>
    <w:rsid w:val="00F41067"/>
    <w:rsid w:val="00F417A7"/>
    <w:rsid w:val="00F41DA6"/>
    <w:rsid w:val="00F42D4F"/>
    <w:rsid w:val="00F43513"/>
    <w:rsid w:val="00F436F8"/>
    <w:rsid w:val="00F43790"/>
    <w:rsid w:val="00F441A7"/>
    <w:rsid w:val="00F4440D"/>
    <w:rsid w:val="00F445DD"/>
    <w:rsid w:val="00F45C77"/>
    <w:rsid w:val="00F4621E"/>
    <w:rsid w:val="00F463FE"/>
    <w:rsid w:val="00F46586"/>
    <w:rsid w:val="00F46F66"/>
    <w:rsid w:val="00F47ECE"/>
    <w:rsid w:val="00F50285"/>
    <w:rsid w:val="00F5030C"/>
    <w:rsid w:val="00F50BD6"/>
    <w:rsid w:val="00F50CDD"/>
    <w:rsid w:val="00F51675"/>
    <w:rsid w:val="00F51F88"/>
    <w:rsid w:val="00F51FCC"/>
    <w:rsid w:val="00F52503"/>
    <w:rsid w:val="00F525E2"/>
    <w:rsid w:val="00F53149"/>
    <w:rsid w:val="00F534A5"/>
    <w:rsid w:val="00F54227"/>
    <w:rsid w:val="00F5432D"/>
    <w:rsid w:val="00F553C2"/>
    <w:rsid w:val="00F561D2"/>
    <w:rsid w:val="00F5691F"/>
    <w:rsid w:val="00F56C3A"/>
    <w:rsid w:val="00F56CF8"/>
    <w:rsid w:val="00F57718"/>
    <w:rsid w:val="00F57D46"/>
    <w:rsid w:val="00F60358"/>
    <w:rsid w:val="00F6044D"/>
    <w:rsid w:val="00F6074F"/>
    <w:rsid w:val="00F60F33"/>
    <w:rsid w:val="00F60FF8"/>
    <w:rsid w:val="00F6113E"/>
    <w:rsid w:val="00F6139F"/>
    <w:rsid w:val="00F61A31"/>
    <w:rsid w:val="00F61D52"/>
    <w:rsid w:val="00F61FBB"/>
    <w:rsid w:val="00F62227"/>
    <w:rsid w:val="00F62355"/>
    <w:rsid w:val="00F629F8"/>
    <w:rsid w:val="00F6302F"/>
    <w:rsid w:val="00F63047"/>
    <w:rsid w:val="00F632FB"/>
    <w:rsid w:val="00F63717"/>
    <w:rsid w:val="00F6444E"/>
    <w:rsid w:val="00F646DF"/>
    <w:rsid w:val="00F647C3"/>
    <w:rsid w:val="00F64B67"/>
    <w:rsid w:val="00F64F5E"/>
    <w:rsid w:val="00F6511F"/>
    <w:rsid w:val="00F65729"/>
    <w:rsid w:val="00F65785"/>
    <w:rsid w:val="00F65BEE"/>
    <w:rsid w:val="00F65C72"/>
    <w:rsid w:val="00F65D5E"/>
    <w:rsid w:val="00F6643A"/>
    <w:rsid w:val="00F665E4"/>
    <w:rsid w:val="00F66DDA"/>
    <w:rsid w:val="00F66FB5"/>
    <w:rsid w:val="00F66FC7"/>
    <w:rsid w:val="00F67ADC"/>
    <w:rsid w:val="00F70214"/>
    <w:rsid w:val="00F705A2"/>
    <w:rsid w:val="00F708D7"/>
    <w:rsid w:val="00F70D37"/>
    <w:rsid w:val="00F71AAB"/>
    <w:rsid w:val="00F71E9D"/>
    <w:rsid w:val="00F72321"/>
    <w:rsid w:val="00F72431"/>
    <w:rsid w:val="00F725E0"/>
    <w:rsid w:val="00F7263D"/>
    <w:rsid w:val="00F72A02"/>
    <w:rsid w:val="00F72C46"/>
    <w:rsid w:val="00F72D3E"/>
    <w:rsid w:val="00F72DAB"/>
    <w:rsid w:val="00F73273"/>
    <w:rsid w:val="00F73BEC"/>
    <w:rsid w:val="00F74279"/>
    <w:rsid w:val="00F743BE"/>
    <w:rsid w:val="00F748AC"/>
    <w:rsid w:val="00F750B0"/>
    <w:rsid w:val="00F77129"/>
    <w:rsid w:val="00F7743A"/>
    <w:rsid w:val="00F8012D"/>
    <w:rsid w:val="00F80516"/>
    <w:rsid w:val="00F80854"/>
    <w:rsid w:val="00F810A4"/>
    <w:rsid w:val="00F81692"/>
    <w:rsid w:val="00F817A1"/>
    <w:rsid w:val="00F81EA4"/>
    <w:rsid w:val="00F81FCE"/>
    <w:rsid w:val="00F82CA5"/>
    <w:rsid w:val="00F82EEC"/>
    <w:rsid w:val="00F83484"/>
    <w:rsid w:val="00F835F6"/>
    <w:rsid w:val="00F83B09"/>
    <w:rsid w:val="00F83CE6"/>
    <w:rsid w:val="00F83F2B"/>
    <w:rsid w:val="00F8402D"/>
    <w:rsid w:val="00F84107"/>
    <w:rsid w:val="00F84643"/>
    <w:rsid w:val="00F8479F"/>
    <w:rsid w:val="00F849E6"/>
    <w:rsid w:val="00F84E2F"/>
    <w:rsid w:val="00F85709"/>
    <w:rsid w:val="00F858D2"/>
    <w:rsid w:val="00F85A34"/>
    <w:rsid w:val="00F85A9E"/>
    <w:rsid w:val="00F85BA6"/>
    <w:rsid w:val="00F85FA3"/>
    <w:rsid w:val="00F86078"/>
    <w:rsid w:val="00F8647A"/>
    <w:rsid w:val="00F8651D"/>
    <w:rsid w:val="00F86A4D"/>
    <w:rsid w:val="00F87867"/>
    <w:rsid w:val="00F87928"/>
    <w:rsid w:val="00F87D6A"/>
    <w:rsid w:val="00F901DE"/>
    <w:rsid w:val="00F90EC1"/>
    <w:rsid w:val="00F90F63"/>
    <w:rsid w:val="00F91611"/>
    <w:rsid w:val="00F918B9"/>
    <w:rsid w:val="00F93248"/>
    <w:rsid w:val="00F9377D"/>
    <w:rsid w:val="00F93894"/>
    <w:rsid w:val="00F93D14"/>
    <w:rsid w:val="00F942DC"/>
    <w:rsid w:val="00F94592"/>
    <w:rsid w:val="00F94C2F"/>
    <w:rsid w:val="00F9530C"/>
    <w:rsid w:val="00F96BDD"/>
    <w:rsid w:val="00F96FAA"/>
    <w:rsid w:val="00F9711F"/>
    <w:rsid w:val="00FA026F"/>
    <w:rsid w:val="00FA03C9"/>
    <w:rsid w:val="00FA0858"/>
    <w:rsid w:val="00FA0939"/>
    <w:rsid w:val="00FA0AD9"/>
    <w:rsid w:val="00FA0B12"/>
    <w:rsid w:val="00FA0C40"/>
    <w:rsid w:val="00FA1640"/>
    <w:rsid w:val="00FA1AFD"/>
    <w:rsid w:val="00FA1BEC"/>
    <w:rsid w:val="00FA1EE5"/>
    <w:rsid w:val="00FA3A2C"/>
    <w:rsid w:val="00FA3DB1"/>
    <w:rsid w:val="00FA43EA"/>
    <w:rsid w:val="00FA513C"/>
    <w:rsid w:val="00FA5984"/>
    <w:rsid w:val="00FA5E9A"/>
    <w:rsid w:val="00FA6E2E"/>
    <w:rsid w:val="00FA6F80"/>
    <w:rsid w:val="00FA7B43"/>
    <w:rsid w:val="00FB0001"/>
    <w:rsid w:val="00FB04BE"/>
    <w:rsid w:val="00FB0756"/>
    <w:rsid w:val="00FB08BA"/>
    <w:rsid w:val="00FB0932"/>
    <w:rsid w:val="00FB0FB3"/>
    <w:rsid w:val="00FB10EA"/>
    <w:rsid w:val="00FB18E6"/>
    <w:rsid w:val="00FB1C72"/>
    <w:rsid w:val="00FB1DD6"/>
    <w:rsid w:val="00FB1F0B"/>
    <w:rsid w:val="00FB1FDD"/>
    <w:rsid w:val="00FB20CE"/>
    <w:rsid w:val="00FB2A7E"/>
    <w:rsid w:val="00FB2CFE"/>
    <w:rsid w:val="00FB322B"/>
    <w:rsid w:val="00FB35C8"/>
    <w:rsid w:val="00FB3C05"/>
    <w:rsid w:val="00FB41B3"/>
    <w:rsid w:val="00FB490D"/>
    <w:rsid w:val="00FB4A7C"/>
    <w:rsid w:val="00FB4EFF"/>
    <w:rsid w:val="00FB535D"/>
    <w:rsid w:val="00FB54CA"/>
    <w:rsid w:val="00FB5589"/>
    <w:rsid w:val="00FB5EF4"/>
    <w:rsid w:val="00FB5F75"/>
    <w:rsid w:val="00FB5FD0"/>
    <w:rsid w:val="00FB62FE"/>
    <w:rsid w:val="00FB641B"/>
    <w:rsid w:val="00FB6480"/>
    <w:rsid w:val="00FB77A0"/>
    <w:rsid w:val="00FC09BA"/>
    <w:rsid w:val="00FC0D05"/>
    <w:rsid w:val="00FC1157"/>
    <w:rsid w:val="00FC17E7"/>
    <w:rsid w:val="00FC281A"/>
    <w:rsid w:val="00FC34F4"/>
    <w:rsid w:val="00FC353B"/>
    <w:rsid w:val="00FC4080"/>
    <w:rsid w:val="00FC40A8"/>
    <w:rsid w:val="00FC44F8"/>
    <w:rsid w:val="00FC4638"/>
    <w:rsid w:val="00FC5DD7"/>
    <w:rsid w:val="00FC6AD2"/>
    <w:rsid w:val="00FC6B22"/>
    <w:rsid w:val="00FC6FDB"/>
    <w:rsid w:val="00FC7190"/>
    <w:rsid w:val="00FC76FC"/>
    <w:rsid w:val="00FC79A9"/>
    <w:rsid w:val="00FC7D47"/>
    <w:rsid w:val="00FC7F99"/>
    <w:rsid w:val="00FD0337"/>
    <w:rsid w:val="00FD0D70"/>
    <w:rsid w:val="00FD1643"/>
    <w:rsid w:val="00FD168E"/>
    <w:rsid w:val="00FD24F6"/>
    <w:rsid w:val="00FD3863"/>
    <w:rsid w:val="00FD3C0A"/>
    <w:rsid w:val="00FD3E5F"/>
    <w:rsid w:val="00FD3E6C"/>
    <w:rsid w:val="00FD444E"/>
    <w:rsid w:val="00FD5995"/>
    <w:rsid w:val="00FD5B4D"/>
    <w:rsid w:val="00FD6960"/>
    <w:rsid w:val="00FD6F9B"/>
    <w:rsid w:val="00FD6FA5"/>
    <w:rsid w:val="00FD7872"/>
    <w:rsid w:val="00FD7FBA"/>
    <w:rsid w:val="00FE0214"/>
    <w:rsid w:val="00FE0757"/>
    <w:rsid w:val="00FE0960"/>
    <w:rsid w:val="00FE0A1B"/>
    <w:rsid w:val="00FE0E71"/>
    <w:rsid w:val="00FE0FBD"/>
    <w:rsid w:val="00FE112E"/>
    <w:rsid w:val="00FE1BA2"/>
    <w:rsid w:val="00FE1D8D"/>
    <w:rsid w:val="00FE1EE3"/>
    <w:rsid w:val="00FE2094"/>
    <w:rsid w:val="00FE20AA"/>
    <w:rsid w:val="00FE20B3"/>
    <w:rsid w:val="00FE26BD"/>
    <w:rsid w:val="00FE34BD"/>
    <w:rsid w:val="00FE381B"/>
    <w:rsid w:val="00FE39A3"/>
    <w:rsid w:val="00FE39E7"/>
    <w:rsid w:val="00FE3FC7"/>
    <w:rsid w:val="00FE4401"/>
    <w:rsid w:val="00FE4E49"/>
    <w:rsid w:val="00FE5104"/>
    <w:rsid w:val="00FE57BB"/>
    <w:rsid w:val="00FE5F55"/>
    <w:rsid w:val="00FE62A9"/>
    <w:rsid w:val="00FE729E"/>
    <w:rsid w:val="00FE7806"/>
    <w:rsid w:val="00FE794C"/>
    <w:rsid w:val="00FF0560"/>
    <w:rsid w:val="00FF0609"/>
    <w:rsid w:val="00FF11A6"/>
    <w:rsid w:val="00FF1DF1"/>
    <w:rsid w:val="00FF3708"/>
    <w:rsid w:val="00FF3F72"/>
    <w:rsid w:val="00FF4236"/>
    <w:rsid w:val="00FF4623"/>
    <w:rsid w:val="00FF47C6"/>
    <w:rsid w:val="00FF4C6B"/>
    <w:rsid w:val="00FF4EEB"/>
    <w:rsid w:val="00FF5094"/>
    <w:rsid w:val="00FF6F3F"/>
    <w:rsid w:val="00FF6F5D"/>
    <w:rsid w:val="00FF72F1"/>
    <w:rsid w:val="00FF73B4"/>
    <w:rsid w:val="00FF7712"/>
    <w:rsid w:val="00FF79A2"/>
    <w:rsid w:val="00FF7A1E"/>
    <w:rsid w:val="00FF7B04"/>
    <w:rsid w:val="00FF7BE6"/>
    <w:rsid w:val="012345EB"/>
    <w:rsid w:val="0124A736"/>
    <w:rsid w:val="013318C7"/>
    <w:rsid w:val="0150873A"/>
    <w:rsid w:val="01817DEB"/>
    <w:rsid w:val="019E2C4B"/>
    <w:rsid w:val="01BAA6A5"/>
    <w:rsid w:val="01C171BD"/>
    <w:rsid w:val="01F00822"/>
    <w:rsid w:val="01F4F6CF"/>
    <w:rsid w:val="020F98D4"/>
    <w:rsid w:val="021C51B4"/>
    <w:rsid w:val="024357A2"/>
    <w:rsid w:val="02437F83"/>
    <w:rsid w:val="026E1493"/>
    <w:rsid w:val="0292832E"/>
    <w:rsid w:val="02A4A07D"/>
    <w:rsid w:val="02C3DA1F"/>
    <w:rsid w:val="02C56E89"/>
    <w:rsid w:val="02C85CDD"/>
    <w:rsid w:val="02CEDF7D"/>
    <w:rsid w:val="02EF53CB"/>
    <w:rsid w:val="0310E82A"/>
    <w:rsid w:val="0346A806"/>
    <w:rsid w:val="03B491FD"/>
    <w:rsid w:val="04049503"/>
    <w:rsid w:val="04110759"/>
    <w:rsid w:val="04327A02"/>
    <w:rsid w:val="04577847"/>
    <w:rsid w:val="0459DAD0"/>
    <w:rsid w:val="045B6ED8"/>
    <w:rsid w:val="047A8CF6"/>
    <w:rsid w:val="0484CC29"/>
    <w:rsid w:val="04AEFC81"/>
    <w:rsid w:val="04C9523B"/>
    <w:rsid w:val="04D6B7A1"/>
    <w:rsid w:val="055C28AE"/>
    <w:rsid w:val="05A90528"/>
    <w:rsid w:val="05CF3F22"/>
    <w:rsid w:val="05D144F8"/>
    <w:rsid w:val="06194E17"/>
    <w:rsid w:val="0635ACD0"/>
    <w:rsid w:val="063A51A0"/>
    <w:rsid w:val="06513E96"/>
    <w:rsid w:val="0654ADD7"/>
    <w:rsid w:val="06631767"/>
    <w:rsid w:val="069747F3"/>
    <w:rsid w:val="06C1C8F4"/>
    <w:rsid w:val="06C5A106"/>
    <w:rsid w:val="06E84F49"/>
    <w:rsid w:val="0723FE65"/>
    <w:rsid w:val="0740E6B7"/>
    <w:rsid w:val="07434E3C"/>
    <w:rsid w:val="079FAAAF"/>
    <w:rsid w:val="07A9B835"/>
    <w:rsid w:val="07C0B890"/>
    <w:rsid w:val="07CCE78C"/>
    <w:rsid w:val="07D7A1AA"/>
    <w:rsid w:val="07F49D4D"/>
    <w:rsid w:val="07FDEE74"/>
    <w:rsid w:val="08143689"/>
    <w:rsid w:val="08287480"/>
    <w:rsid w:val="083423CB"/>
    <w:rsid w:val="088B336A"/>
    <w:rsid w:val="08D6A238"/>
    <w:rsid w:val="08FD7F69"/>
    <w:rsid w:val="09169BA7"/>
    <w:rsid w:val="0923D677"/>
    <w:rsid w:val="093D0356"/>
    <w:rsid w:val="094ED1AF"/>
    <w:rsid w:val="095BA64E"/>
    <w:rsid w:val="09630CC3"/>
    <w:rsid w:val="0969128B"/>
    <w:rsid w:val="098B6386"/>
    <w:rsid w:val="0993C99B"/>
    <w:rsid w:val="099CF8ED"/>
    <w:rsid w:val="099F6FA3"/>
    <w:rsid w:val="09B1BA54"/>
    <w:rsid w:val="09C2879F"/>
    <w:rsid w:val="09CD8D76"/>
    <w:rsid w:val="09F154AF"/>
    <w:rsid w:val="09F2CEBA"/>
    <w:rsid w:val="09FAC50C"/>
    <w:rsid w:val="0A2DAAD4"/>
    <w:rsid w:val="0A417213"/>
    <w:rsid w:val="0A65EF9A"/>
    <w:rsid w:val="0A83A90D"/>
    <w:rsid w:val="0A89EBAA"/>
    <w:rsid w:val="0AAF1CC1"/>
    <w:rsid w:val="0AE34AFD"/>
    <w:rsid w:val="0AF32109"/>
    <w:rsid w:val="0B1B70FD"/>
    <w:rsid w:val="0B3ED902"/>
    <w:rsid w:val="0B41E70A"/>
    <w:rsid w:val="0B586803"/>
    <w:rsid w:val="0B58DEF4"/>
    <w:rsid w:val="0B76B12B"/>
    <w:rsid w:val="0B804CC0"/>
    <w:rsid w:val="0B8904DE"/>
    <w:rsid w:val="0B9F604A"/>
    <w:rsid w:val="0BB9A559"/>
    <w:rsid w:val="0BD0E7F5"/>
    <w:rsid w:val="0C11107E"/>
    <w:rsid w:val="0C28467C"/>
    <w:rsid w:val="0C2C928D"/>
    <w:rsid w:val="0C41A4DF"/>
    <w:rsid w:val="0C831E5C"/>
    <w:rsid w:val="0CAB4B88"/>
    <w:rsid w:val="0CB0C7BE"/>
    <w:rsid w:val="0D1D297E"/>
    <w:rsid w:val="0D2E0B2C"/>
    <w:rsid w:val="0D3EAD10"/>
    <w:rsid w:val="0D78D460"/>
    <w:rsid w:val="0D8681DE"/>
    <w:rsid w:val="0DBBC171"/>
    <w:rsid w:val="0E022CB1"/>
    <w:rsid w:val="0E4C6D92"/>
    <w:rsid w:val="0E4E13B1"/>
    <w:rsid w:val="0E5F8945"/>
    <w:rsid w:val="0E8943A2"/>
    <w:rsid w:val="0E8AC688"/>
    <w:rsid w:val="0E9A3F65"/>
    <w:rsid w:val="0EA3B3FF"/>
    <w:rsid w:val="0ECE32A8"/>
    <w:rsid w:val="0F0B334E"/>
    <w:rsid w:val="0F42F72A"/>
    <w:rsid w:val="0F59CB72"/>
    <w:rsid w:val="0F778E06"/>
    <w:rsid w:val="0FB13D6B"/>
    <w:rsid w:val="0FE5ECEC"/>
    <w:rsid w:val="0FF9EF07"/>
    <w:rsid w:val="101AAAFD"/>
    <w:rsid w:val="1021E57A"/>
    <w:rsid w:val="105FF79B"/>
    <w:rsid w:val="1076201A"/>
    <w:rsid w:val="10C3986C"/>
    <w:rsid w:val="10DC09FA"/>
    <w:rsid w:val="1158C534"/>
    <w:rsid w:val="1166023B"/>
    <w:rsid w:val="11776DB3"/>
    <w:rsid w:val="118A669F"/>
    <w:rsid w:val="119BC815"/>
    <w:rsid w:val="11C58907"/>
    <w:rsid w:val="11CDE5D3"/>
    <w:rsid w:val="1228A7F3"/>
    <w:rsid w:val="122C539E"/>
    <w:rsid w:val="123231E0"/>
    <w:rsid w:val="123E096F"/>
    <w:rsid w:val="124588AA"/>
    <w:rsid w:val="12485BAD"/>
    <w:rsid w:val="124FBF0A"/>
    <w:rsid w:val="1265F361"/>
    <w:rsid w:val="126659BE"/>
    <w:rsid w:val="1278C558"/>
    <w:rsid w:val="127CCFF6"/>
    <w:rsid w:val="12A65E06"/>
    <w:rsid w:val="130B7ECF"/>
    <w:rsid w:val="132791C3"/>
    <w:rsid w:val="1332D19D"/>
    <w:rsid w:val="138B34A7"/>
    <w:rsid w:val="138EE033"/>
    <w:rsid w:val="139AB65F"/>
    <w:rsid w:val="13A57E8B"/>
    <w:rsid w:val="13B0E3F6"/>
    <w:rsid w:val="13B12290"/>
    <w:rsid w:val="13C8F130"/>
    <w:rsid w:val="13C98387"/>
    <w:rsid w:val="13D1C594"/>
    <w:rsid w:val="1447FB53"/>
    <w:rsid w:val="144CE7E2"/>
    <w:rsid w:val="151D5C23"/>
    <w:rsid w:val="1530185E"/>
    <w:rsid w:val="155229A8"/>
    <w:rsid w:val="15696E25"/>
    <w:rsid w:val="15805137"/>
    <w:rsid w:val="158AF5F2"/>
    <w:rsid w:val="159F28E9"/>
    <w:rsid w:val="15C65166"/>
    <w:rsid w:val="162B3AB2"/>
    <w:rsid w:val="164726A3"/>
    <w:rsid w:val="167A1D28"/>
    <w:rsid w:val="168CBAC3"/>
    <w:rsid w:val="168CDA9B"/>
    <w:rsid w:val="16FDA7B0"/>
    <w:rsid w:val="170B2BB8"/>
    <w:rsid w:val="170FFF35"/>
    <w:rsid w:val="1711424E"/>
    <w:rsid w:val="171B66A1"/>
    <w:rsid w:val="173AC92C"/>
    <w:rsid w:val="17409C6E"/>
    <w:rsid w:val="174E5E31"/>
    <w:rsid w:val="175AADBE"/>
    <w:rsid w:val="17A5738E"/>
    <w:rsid w:val="17A94996"/>
    <w:rsid w:val="17CE1780"/>
    <w:rsid w:val="17E220BF"/>
    <w:rsid w:val="180FFB57"/>
    <w:rsid w:val="18485DEB"/>
    <w:rsid w:val="1887490F"/>
    <w:rsid w:val="18883BE0"/>
    <w:rsid w:val="18B86105"/>
    <w:rsid w:val="1904FA73"/>
    <w:rsid w:val="1935135C"/>
    <w:rsid w:val="1955527A"/>
    <w:rsid w:val="197D8A2D"/>
    <w:rsid w:val="198A8089"/>
    <w:rsid w:val="19B38A93"/>
    <w:rsid w:val="19D49491"/>
    <w:rsid w:val="1A0F3335"/>
    <w:rsid w:val="1A4AD1F5"/>
    <w:rsid w:val="1A920F96"/>
    <w:rsid w:val="1AB9F737"/>
    <w:rsid w:val="1AF77AB3"/>
    <w:rsid w:val="1B43D551"/>
    <w:rsid w:val="1B4C35EC"/>
    <w:rsid w:val="1B51E42F"/>
    <w:rsid w:val="1B5FF9E3"/>
    <w:rsid w:val="1B621695"/>
    <w:rsid w:val="1BADB924"/>
    <w:rsid w:val="1BCD85C6"/>
    <w:rsid w:val="1BCDC364"/>
    <w:rsid w:val="1BF93B90"/>
    <w:rsid w:val="1C388551"/>
    <w:rsid w:val="1C3B9466"/>
    <w:rsid w:val="1C5FFD6C"/>
    <w:rsid w:val="1C826DCF"/>
    <w:rsid w:val="1CAF3690"/>
    <w:rsid w:val="1CB1A6B5"/>
    <w:rsid w:val="1CBBCF04"/>
    <w:rsid w:val="1CD451FD"/>
    <w:rsid w:val="1CD5063A"/>
    <w:rsid w:val="1CEB1ED4"/>
    <w:rsid w:val="1CF2D477"/>
    <w:rsid w:val="1D0C69C1"/>
    <w:rsid w:val="1D0F7BE7"/>
    <w:rsid w:val="1D3E3610"/>
    <w:rsid w:val="1D52C96F"/>
    <w:rsid w:val="1D67AB15"/>
    <w:rsid w:val="1D944AAA"/>
    <w:rsid w:val="1D9D80BB"/>
    <w:rsid w:val="1DB70B2F"/>
    <w:rsid w:val="1DB93FE4"/>
    <w:rsid w:val="1DD3EB28"/>
    <w:rsid w:val="1DE98508"/>
    <w:rsid w:val="1E19B087"/>
    <w:rsid w:val="1E4DC50D"/>
    <w:rsid w:val="1F156CCF"/>
    <w:rsid w:val="1F423392"/>
    <w:rsid w:val="1F460861"/>
    <w:rsid w:val="1F79676D"/>
    <w:rsid w:val="1F7C7853"/>
    <w:rsid w:val="1F8DAB81"/>
    <w:rsid w:val="1FB5463F"/>
    <w:rsid w:val="1FD5DC0D"/>
    <w:rsid w:val="1FD713AA"/>
    <w:rsid w:val="1FE34904"/>
    <w:rsid w:val="1FEC34B4"/>
    <w:rsid w:val="1FF10204"/>
    <w:rsid w:val="1FFF5FC6"/>
    <w:rsid w:val="20666174"/>
    <w:rsid w:val="20900EA3"/>
    <w:rsid w:val="20977569"/>
    <w:rsid w:val="20A78713"/>
    <w:rsid w:val="20C74049"/>
    <w:rsid w:val="20C972A7"/>
    <w:rsid w:val="20D7CEEA"/>
    <w:rsid w:val="212758CF"/>
    <w:rsid w:val="21440B08"/>
    <w:rsid w:val="215BF27A"/>
    <w:rsid w:val="2184E357"/>
    <w:rsid w:val="218C908D"/>
    <w:rsid w:val="21B0EB7C"/>
    <w:rsid w:val="21B33627"/>
    <w:rsid w:val="21D6E9A6"/>
    <w:rsid w:val="21F3640C"/>
    <w:rsid w:val="21F694F4"/>
    <w:rsid w:val="22236F6B"/>
    <w:rsid w:val="223AAC4E"/>
    <w:rsid w:val="226436FB"/>
    <w:rsid w:val="227E9995"/>
    <w:rsid w:val="2282E688"/>
    <w:rsid w:val="22838122"/>
    <w:rsid w:val="22A2145B"/>
    <w:rsid w:val="22A70D16"/>
    <w:rsid w:val="22F9F63D"/>
    <w:rsid w:val="23165472"/>
    <w:rsid w:val="231CE20A"/>
    <w:rsid w:val="231DFAF6"/>
    <w:rsid w:val="23578A1F"/>
    <w:rsid w:val="236F5E02"/>
    <w:rsid w:val="2378E429"/>
    <w:rsid w:val="2379580E"/>
    <w:rsid w:val="23814A55"/>
    <w:rsid w:val="23A3B4AF"/>
    <w:rsid w:val="23BF3CDE"/>
    <w:rsid w:val="23CDB105"/>
    <w:rsid w:val="23D00281"/>
    <w:rsid w:val="23D21D6D"/>
    <w:rsid w:val="23D78203"/>
    <w:rsid w:val="2404397C"/>
    <w:rsid w:val="240591DA"/>
    <w:rsid w:val="2418CECA"/>
    <w:rsid w:val="242E39ED"/>
    <w:rsid w:val="2447739D"/>
    <w:rsid w:val="24509CE6"/>
    <w:rsid w:val="2455CF48"/>
    <w:rsid w:val="2467E317"/>
    <w:rsid w:val="24740B25"/>
    <w:rsid w:val="2475AAFB"/>
    <w:rsid w:val="24AA4C4B"/>
    <w:rsid w:val="24ABAC84"/>
    <w:rsid w:val="24EC8484"/>
    <w:rsid w:val="251A427A"/>
    <w:rsid w:val="25366FB1"/>
    <w:rsid w:val="25705E0B"/>
    <w:rsid w:val="25865484"/>
    <w:rsid w:val="25B57E8D"/>
    <w:rsid w:val="25B62D3E"/>
    <w:rsid w:val="25C1781F"/>
    <w:rsid w:val="25CAA045"/>
    <w:rsid w:val="25E35568"/>
    <w:rsid w:val="25F279F1"/>
    <w:rsid w:val="25FEC4C8"/>
    <w:rsid w:val="26548557"/>
    <w:rsid w:val="26742AC2"/>
    <w:rsid w:val="26A1420D"/>
    <w:rsid w:val="26A318BE"/>
    <w:rsid w:val="26C599B7"/>
    <w:rsid w:val="26E65578"/>
    <w:rsid w:val="26E7FC6F"/>
    <w:rsid w:val="2755EBEC"/>
    <w:rsid w:val="275666BA"/>
    <w:rsid w:val="2769D787"/>
    <w:rsid w:val="276B9E00"/>
    <w:rsid w:val="2770D84B"/>
    <w:rsid w:val="27710709"/>
    <w:rsid w:val="2779DEBD"/>
    <w:rsid w:val="277B8FBF"/>
    <w:rsid w:val="27A06738"/>
    <w:rsid w:val="27B9F42C"/>
    <w:rsid w:val="281EFD49"/>
    <w:rsid w:val="282F4EEC"/>
    <w:rsid w:val="2848D5D8"/>
    <w:rsid w:val="2855F8BA"/>
    <w:rsid w:val="2877216C"/>
    <w:rsid w:val="28822F95"/>
    <w:rsid w:val="28990200"/>
    <w:rsid w:val="28ADCA0B"/>
    <w:rsid w:val="28B11BF2"/>
    <w:rsid w:val="28BCDED7"/>
    <w:rsid w:val="28D37672"/>
    <w:rsid w:val="28DCA1DE"/>
    <w:rsid w:val="28E6874C"/>
    <w:rsid w:val="28F08981"/>
    <w:rsid w:val="28FDEAD5"/>
    <w:rsid w:val="291A3AF9"/>
    <w:rsid w:val="29245EE9"/>
    <w:rsid w:val="293799DD"/>
    <w:rsid w:val="293A2838"/>
    <w:rsid w:val="298B3F62"/>
    <w:rsid w:val="29A13F67"/>
    <w:rsid w:val="29F05AE6"/>
    <w:rsid w:val="29FB879F"/>
    <w:rsid w:val="2A2A2D0F"/>
    <w:rsid w:val="2A4128DF"/>
    <w:rsid w:val="2A54CBE9"/>
    <w:rsid w:val="2A566D61"/>
    <w:rsid w:val="2A8634EF"/>
    <w:rsid w:val="2A993506"/>
    <w:rsid w:val="2A9D71AA"/>
    <w:rsid w:val="2AA3398C"/>
    <w:rsid w:val="2AB5385B"/>
    <w:rsid w:val="2AC1585D"/>
    <w:rsid w:val="2B38BD58"/>
    <w:rsid w:val="2BE50C25"/>
    <w:rsid w:val="2C1E94A3"/>
    <w:rsid w:val="2C27682C"/>
    <w:rsid w:val="2C6480BA"/>
    <w:rsid w:val="2C7559D3"/>
    <w:rsid w:val="2C784CA7"/>
    <w:rsid w:val="2C941DAB"/>
    <w:rsid w:val="2CA378F5"/>
    <w:rsid w:val="2CE7D235"/>
    <w:rsid w:val="2CFED516"/>
    <w:rsid w:val="2D207FFB"/>
    <w:rsid w:val="2D247D12"/>
    <w:rsid w:val="2D29A562"/>
    <w:rsid w:val="2D29BCB0"/>
    <w:rsid w:val="2D6D8C9C"/>
    <w:rsid w:val="2D7429B1"/>
    <w:rsid w:val="2D8699F3"/>
    <w:rsid w:val="2D902D4A"/>
    <w:rsid w:val="2DC12186"/>
    <w:rsid w:val="2DD1767B"/>
    <w:rsid w:val="2DE5D869"/>
    <w:rsid w:val="2DEFD27C"/>
    <w:rsid w:val="2E1A1F72"/>
    <w:rsid w:val="2E4FA3F3"/>
    <w:rsid w:val="2E53B3F7"/>
    <w:rsid w:val="2E70804D"/>
    <w:rsid w:val="2E73A39A"/>
    <w:rsid w:val="2ED5ADF2"/>
    <w:rsid w:val="2EEF0030"/>
    <w:rsid w:val="2F1C3DFF"/>
    <w:rsid w:val="2F2E27DE"/>
    <w:rsid w:val="2F493BB2"/>
    <w:rsid w:val="2F57D029"/>
    <w:rsid w:val="2FA9888E"/>
    <w:rsid w:val="2FC66639"/>
    <w:rsid w:val="2FC6986F"/>
    <w:rsid w:val="3011F9A7"/>
    <w:rsid w:val="3022EFC1"/>
    <w:rsid w:val="305765C8"/>
    <w:rsid w:val="3090B7E8"/>
    <w:rsid w:val="309DA58F"/>
    <w:rsid w:val="30AC3708"/>
    <w:rsid w:val="30EA1D2E"/>
    <w:rsid w:val="314095CA"/>
    <w:rsid w:val="31429FD9"/>
    <w:rsid w:val="3150297D"/>
    <w:rsid w:val="316669A0"/>
    <w:rsid w:val="3188DB01"/>
    <w:rsid w:val="31A8A0D0"/>
    <w:rsid w:val="31B8EC1F"/>
    <w:rsid w:val="31BF80F9"/>
    <w:rsid w:val="31E223E2"/>
    <w:rsid w:val="31F73394"/>
    <w:rsid w:val="31F99E9A"/>
    <w:rsid w:val="32179A6C"/>
    <w:rsid w:val="321FC0D1"/>
    <w:rsid w:val="32288BF3"/>
    <w:rsid w:val="3280A827"/>
    <w:rsid w:val="32ADB9DE"/>
    <w:rsid w:val="32CD826D"/>
    <w:rsid w:val="32E4E438"/>
    <w:rsid w:val="3328F525"/>
    <w:rsid w:val="33300892"/>
    <w:rsid w:val="3333A7CD"/>
    <w:rsid w:val="3376CFC6"/>
    <w:rsid w:val="339E6AD1"/>
    <w:rsid w:val="33B06A94"/>
    <w:rsid w:val="33C4E04F"/>
    <w:rsid w:val="33DADFC8"/>
    <w:rsid w:val="33F02913"/>
    <w:rsid w:val="346A7A4B"/>
    <w:rsid w:val="34841403"/>
    <w:rsid w:val="3488550F"/>
    <w:rsid w:val="349CC139"/>
    <w:rsid w:val="34A5DEDB"/>
    <w:rsid w:val="34BF366C"/>
    <w:rsid w:val="34DA143B"/>
    <w:rsid w:val="34F79FF0"/>
    <w:rsid w:val="34F8DEDE"/>
    <w:rsid w:val="353E4C35"/>
    <w:rsid w:val="354AC764"/>
    <w:rsid w:val="357C0452"/>
    <w:rsid w:val="357E5DDD"/>
    <w:rsid w:val="359C7333"/>
    <w:rsid w:val="35A6A53A"/>
    <w:rsid w:val="35D1C26E"/>
    <w:rsid w:val="3601EE8B"/>
    <w:rsid w:val="3604BFC8"/>
    <w:rsid w:val="361A2B38"/>
    <w:rsid w:val="361AAB2D"/>
    <w:rsid w:val="3621FBC8"/>
    <w:rsid w:val="3630EC57"/>
    <w:rsid w:val="36450B9C"/>
    <w:rsid w:val="3652D6C5"/>
    <w:rsid w:val="36AB58A3"/>
    <w:rsid w:val="36D1010D"/>
    <w:rsid w:val="36D3CEDE"/>
    <w:rsid w:val="36FE7D96"/>
    <w:rsid w:val="37315482"/>
    <w:rsid w:val="3745A5B0"/>
    <w:rsid w:val="377374DC"/>
    <w:rsid w:val="37891873"/>
    <w:rsid w:val="3794E71B"/>
    <w:rsid w:val="37B2E503"/>
    <w:rsid w:val="37C6B99A"/>
    <w:rsid w:val="380F5638"/>
    <w:rsid w:val="38396B16"/>
    <w:rsid w:val="3846BBD7"/>
    <w:rsid w:val="388168A5"/>
    <w:rsid w:val="38A24F4B"/>
    <w:rsid w:val="38B08A41"/>
    <w:rsid w:val="38FC5FC9"/>
    <w:rsid w:val="3945B007"/>
    <w:rsid w:val="39621D7E"/>
    <w:rsid w:val="397A7F7F"/>
    <w:rsid w:val="39A8DE08"/>
    <w:rsid w:val="39D75779"/>
    <w:rsid w:val="39E63F7E"/>
    <w:rsid w:val="39EA7396"/>
    <w:rsid w:val="3A24C104"/>
    <w:rsid w:val="3A61DD16"/>
    <w:rsid w:val="3A8829C8"/>
    <w:rsid w:val="3A9ECBBD"/>
    <w:rsid w:val="3AA81531"/>
    <w:rsid w:val="3AC3FDE4"/>
    <w:rsid w:val="3ACE6696"/>
    <w:rsid w:val="3B18CFEC"/>
    <w:rsid w:val="3B2ABFD0"/>
    <w:rsid w:val="3B2BF3AD"/>
    <w:rsid w:val="3B5AD8C1"/>
    <w:rsid w:val="3B600067"/>
    <w:rsid w:val="3B9A4D5C"/>
    <w:rsid w:val="3BA2F224"/>
    <w:rsid w:val="3BDA3BF3"/>
    <w:rsid w:val="3BE31969"/>
    <w:rsid w:val="3BFD0C6B"/>
    <w:rsid w:val="3C15B9BF"/>
    <w:rsid w:val="3C16845A"/>
    <w:rsid w:val="3C1EE354"/>
    <w:rsid w:val="3C296CA8"/>
    <w:rsid w:val="3C328EF0"/>
    <w:rsid w:val="3C495BC5"/>
    <w:rsid w:val="3C5513F2"/>
    <w:rsid w:val="3C7FE818"/>
    <w:rsid w:val="3CA4F1FE"/>
    <w:rsid w:val="3D08D086"/>
    <w:rsid w:val="3D0A8806"/>
    <w:rsid w:val="3D67F3FF"/>
    <w:rsid w:val="3D872701"/>
    <w:rsid w:val="3D981EF1"/>
    <w:rsid w:val="3DB63098"/>
    <w:rsid w:val="3DF2410B"/>
    <w:rsid w:val="3E02CFB2"/>
    <w:rsid w:val="3E98B5B3"/>
    <w:rsid w:val="3EA15092"/>
    <w:rsid w:val="3ED7AB13"/>
    <w:rsid w:val="3EFBF4B8"/>
    <w:rsid w:val="3F0E8160"/>
    <w:rsid w:val="3F53CD75"/>
    <w:rsid w:val="3F544CCD"/>
    <w:rsid w:val="3FA7C2DB"/>
    <w:rsid w:val="3FD928F8"/>
    <w:rsid w:val="3FE5E39F"/>
    <w:rsid w:val="3FF54E4D"/>
    <w:rsid w:val="400B0C2A"/>
    <w:rsid w:val="402A0A01"/>
    <w:rsid w:val="40313D69"/>
    <w:rsid w:val="40364EA4"/>
    <w:rsid w:val="40974EBE"/>
    <w:rsid w:val="40B30FDE"/>
    <w:rsid w:val="40EC417E"/>
    <w:rsid w:val="40FCAC80"/>
    <w:rsid w:val="4141FFF9"/>
    <w:rsid w:val="415B7B12"/>
    <w:rsid w:val="415C706A"/>
    <w:rsid w:val="4162C514"/>
    <w:rsid w:val="41BF0854"/>
    <w:rsid w:val="41C3BA9F"/>
    <w:rsid w:val="41FC8E79"/>
    <w:rsid w:val="4201C76F"/>
    <w:rsid w:val="4251F8A2"/>
    <w:rsid w:val="4265F6E4"/>
    <w:rsid w:val="426A3740"/>
    <w:rsid w:val="426FD7EC"/>
    <w:rsid w:val="4273867B"/>
    <w:rsid w:val="42A57C7C"/>
    <w:rsid w:val="42B48308"/>
    <w:rsid w:val="42FC3A68"/>
    <w:rsid w:val="432A0C51"/>
    <w:rsid w:val="435A814C"/>
    <w:rsid w:val="43A2A25C"/>
    <w:rsid w:val="43AA88AC"/>
    <w:rsid w:val="43BF37BD"/>
    <w:rsid w:val="43C1D18F"/>
    <w:rsid w:val="43C6C453"/>
    <w:rsid w:val="43C850AE"/>
    <w:rsid w:val="43E5F998"/>
    <w:rsid w:val="43FC10A8"/>
    <w:rsid w:val="442B8382"/>
    <w:rsid w:val="44662AB2"/>
    <w:rsid w:val="4469A7BE"/>
    <w:rsid w:val="449B4E40"/>
    <w:rsid w:val="44A149B9"/>
    <w:rsid w:val="44C44AD3"/>
    <w:rsid w:val="44D0FEDB"/>
    <w:rsid w:val="44E98EB8"/>
    <w:rsid w:val="44F6EB58"/>
    <w:rsid w:val="450AC793"/>
    <w:rsid w:val="45112D97"/>
    <w:rsid w:val="458CEEA8"/>
    <w:rsid w:val="45B10602"/>
    <w:rsid w:val="45FA8E46"/>
    <w:rsid w:val="4645435E"/>
    <w:rsid w:val="46506643"/>
    <w:rsid w:val="468D2940"/>
    <w:rsid w:val="46B1F38B"/>
    <w:rsid w:val="46C0AFFC"/>
    <w:rsid w:val="46DEB958"/>
    <w:rsid w:val="4710EC24"/>
    <w:rsid w:val="4793BAB5"/>
    <w:rsid w:val="47A094E8"/>
    <w:rsid w:val="47B0CC55"/>
    <w:rsid w:val="47B1EF69"/>
    <w:rsid w:val="47F5DE25"/>
    <w:rsid w:val="47FACC92"/>
    <w:rsid w:val="480A6DC9"/>
    <w:rsid w:val="480EA435"/>
    <w:rsid w:val="4839B7FB"/>
    <w:rsid w:val="48408BE3"/>
    <w:rsid w:val="48422437"/>
    <w:rsid w:val="48AC9340"/>
    <w:rsid w:val="48FF9733"/>
    <w:rsid w:val="490134D9"/>
    <w:rsid w:val="4929A734"/>
    <w:rsid w:val="492F5591"/>
    <w:rsid w:val="4942DA25"/>
    <w:rsid w:val="4969F6E0"/>
    <w:rsid w:val="4971A95F"/>
    <w:rsid w:val="4987E708"/>
    <w:rsid w:val="49976AC7"/>
    <w:rsid w:val="49B0FC47"/>
    <w:rsid w:val="49EEAC1B"/>
    <w:rsid w:val="4A0EE7CC"/>
    <w:rsid w:val="4A13F548"/>
    <w:rsid w:val="4A1E7083"/>
    <w:rsid w:val="4A731AA5"/>
    <w:rsid w:val="4A7B50E4"/>
    <w:rsid w:val="4A88DB81"/>
    <w:rsid w:val="4B52FD4F"/>
    <w:rsid w:val="4B62428A"/>
    <w:rsid w:val="4B8ADD1A"/>
    <w:rsid w:val="4C0A6442"/>
    <w:rsid w:val="4C23DBD0"/>
    <w:rsid w:val="4C881631"/>
    <w:rsid w:val="4CA81B2D"/>
    <w:rsid w:val="4CB54303"/>
    <w:rsid w:val="4CBA82F8"/>
    <w:rsid w:val="4CE298EB"/>
    <w:rsid w:val="4CE96A38"/>
    <w:rsid w:val="4DC3C69E"/>
    <w:rsid w:val="4E3DA162"/>
    <w:rsid w:val="4E759ACD"/>
    <w:rsid w:val="4E82062A"/>
    <w:rsid w:val="4E92D328"/>
    <w:rsid w:val="4E9D4C47"/>
    <w:rsid w:val="4ECA7C0E"/>
    <w:rsid w:val="4ED7B5FA"/>
    <w:rsid w:val="4EE46A75"/>
    <w:rsid w:val="4EE68180"/>
    <w:rsid w:val="4EEF92EC"/>
    <w:rsid w:val="4EFFE354"/>
    <w:rsid w:val="4F197B47"/>
    <w:rsid w:val="4F758760"/>
    <w:rsid w:val="4F7DC07E"/>
    <w:rsid w:val="4FD23091"/>
    <w:rsid w:val="50403E05"/>
    <w:rsid w:val="505592F5"/>
    <w:rsid w:val="5060A877"/>
    <w:rsid w:val="506EEA14"/>
    <w:rsid w:val="5075275A"/>
    <w:rsid w:val="507E4D42"/>
    <w:rsid w:val="50F2D07A"/>
    <w:rsid w:val="50FA722C"/>
    <w:rsid w:val="5120A040"/>
    <w:rsid w:val="512CC6A8"/>
    <w:rsid w:val="51351700"/>
    <w:rsid w:val="513808BF"/>
    <w:rsid w:val="514DCC1D"/>
    <w:rsid w:val="519B84D3"/>
    <w:rsid w:val="51A4DFB5"/>
    <w:rsid w:val="51A6469F"/>
    <w:rsid w:val="51AB4015"/>
    <w:rsid w:val="51CDD2D6"/>
    <w:rsid w:val="52065B6F"/>
    <w:rsid w:val="5236C305"/>
    <w:rsid w:val="523B25F0"/>
    <w:rsid w:val="524D2BF0"/>
    <w:rsid w:val="524DB9F2"/>
    <w:rsid w:val="526234A8"/>
    <w:rsid w:val="52741E5B"/>
    <w:rsid w:val="52798657"/>
    <w:rsid w:val="527ADA6E"/>
    <w:rsid w:val="527B13FF"/>
    <w:rsid w:val="5282964F"/>
    <w:rsid w:val="5287EA31"/>
    <w:rsid w:val="528A5F29"/>
    <w:rsid w:val="52B336F1"/>
    <w:rsid w:val="52B99C2B"/>
    <w:rsid w:val="52D12A3A"/>
    <w:rsid w:val="52E65185"/>
    <w:rsid w:val="52E8CCCB"/>
    <w:rsid w:val="52F6F1C0"/>
    <w:rsid w:val="52F9383C"/>
    <w:rsid w:val="52FF7248"/>
    <w:rsid w:val="5308F100"/>
    <w:rsid w:val="531156D6"/>
    <w:rsid w:val="532188A7"/>
    <w:rsid w:val="53BD3116"/>
    <w:rsid w:val="53E69732"/>
    <w:rsid w:val="5419AB6D"/>
    <w:rsid w:val="54255F01"/>
    <w:rsid w:val="547FC629"/>
    <w:rsid w:val="54906D8E"/>
    <w:rsid w:val="549A543B"/>
    <w:rsid w:val="54A0483E"/>
    <w:rsid w:val="54B42AEF"/>
    <w:rsid w:val="54B6CF52"/>
    <w:rsid w:val="54C285E3"/>
    <w:rsid w:val="55186953"/>
    <w:rsid w:val="551B6C5D"/>
    <w:rsid w:val="551D51D1"/>
    <w:rsid w:val="553CCBE0"/>
    <w:rsid w:val="55712D6E"/>
    <w:rsid w:val="5571DDA1"/>
    <w:rsid w:val="55923F32"/>
    <w:rsid w:val="55A41433"/>
    <w:rsid w:val="55B6E1F6"/>
    <w:rsid w:val="55CC8A2C"/>
    <w:rsid w:val="56068A93"/>
    <w:rsid w:val="56071CD5"/>
    <w:rsid w:val="56531E43"/>
    <w:rsid w:val="568B4935"/>
    <w:rsid w:val="569A19B9"/>
    <w:rsid w:val="56AFBC72"/>
    <w:rsid w:val="56B7E855"/>
    <w:rsid w:val="56C8AC93"/>
    <w:rsid w:val="56CEB7D3"/>
    <w:rsid w:val="56E60FD6"/>
    <w:rsid w:val="56FBC241"/>
    <w:rsid w:val="56FC9E7A"/>
    <w:rsid w:val="5758E591"/>
    <w:rsid w:val="576CC7F1"/>
    <w:rsid w:val="579F230C"/>
    <w:rsid w:val="57E93187"/>
    <w:rsid w:val="57F2F11D"/>
    <w:rsid w:val="5811CD7A"/>
    <w:rsid w:val="586DBDF1"/>
    <w:rsid w:val="5880E32E"/>
    <w:rsid w:val="58A42737"/>
    <w:rsid w:val="58B24FE8"/>
    <w:rsid w:val="58C50D2E"/>
    <w:rsid w:val="59012B61"/>
    <w:rsid w:val="5908FD55"/>
    <w:rsid w:val="5917751E"/>
    <w:rsid w:val="5935E45B"/>
    <w:rsid w:val="59610195"/>
    <w:rsid w:val="5965DFDE"/>
    <w:rsid w:val="59A6C042"/>
    <w:rsid w:val="59B86E65"/>
    <w:rsid w:val="59FEA96C"/>
    <w:rsid w:val="5A08E452"/>
    <w:rsid w:val="5A15B454"/>
    <w:rsid w:val="5A5E45F2"/>
    <w:rsid w:val="5A8A2FD6"/>
    <w:rsid w:val="5A9CF545"/>
    <w:rsid w:val="5AE58BB7"/>
    <w:rsid w:val="5AFC435D"/>
    <w:rsid w:val="5B092C95"/>
    <w:rsid w:val="5B2D0790"/>
    <w:rsid w:val="5BA4219B"/>
    <w:rsid w:val="5BA4F203"/>
    <w:rsid w:val="5BB54CBC"/>
    <w:rsid w:val="5BDB22B0"/>
    <w:rsid w:val="5BE680A2"/>
    <w:rsid w:val="5BFF62F3"/>
    <w:rsid w:val="5C0C3A7C"/>
    <w:rsid w:val="5C105129"/>
    <w:rsid w:val="5C26E94D"/>
    <w:rsid w:val="5C2EB7CD"/>
    <w:rsid w:val="5C66C4B7"/>
    <w:rsid w:val="5D2B6555"/>
    <w:rsid w:val="5D8693AD"/>
    <w:rsid w:val="5D86D18C"/>
    <w:rsid w:val="5D8ABBE5"/>
    <w:rsid w:val="5D93CDDC"/>
    <w:rsid w:val="5DD5138A"/>
    <w:rsid w:val="5E2D1649"/>
    <w:rsid w:val="5E501524"/>
    <w:rsid w:val="5E6FF7C1"/>
    <w:rsid w:val="5E76B6FC"/>
    <w:rsid w:val="5E7D27D2"/>
    <w:rsid w:val="5E916FCA"/>
    <w:rsid w:val="5EB9BD52"/>
    <w:rsid w:val="5F06D953"/>
    <w:rsid w:val="5F1C6EA3"/>
    <w:rsid w:val="5F36F65B"/>
    <w:rsid w:val="5F527DF5"/>
    <w:rsid w:val="5F7D43E5"/>
    <w:rsid w:val="5FABE8E3"/>
    <w:rsid w:val="5FC6E096"/>
    <w:rsid w:val="600176EF"/>
    <w:rsid w:val="600534F3"/>
    <w:rsid w:val="606E308E"/>
    <w:rsid w:val="6075B758"/>
    <w:rsid w:val="607BF9A0"/>
    <w:rsid w:val="6081E3D5"/>
    <w:rsid w:val="6118F2F9"/>
    <w:rsid w:val="6141540F"/>
    <w:rsid w:val="614407B1"/>
    <w:rsid w:val="6160502A"/>
    <w:rsid w:val="6173326A"/>
    <w:rsid w:val="6182FF67"/>
    <w:rsid w:val="61A88D33"/>
    <w:rsid w:val="61B99EF1"/>
    <w:rsid w:val="61EF904F"/>
    <w:rsid w:val="62543A61"/>
    <w:rsid w:val="62B1900D"/>
    <w:rsid w:val="62E19F46"/>
    <w:rsid w:val="632090F8"/>
    <w:rsid w:val="634108D0"/>
    <w:rsid w:val="634C6B96"/>
    <w:rsid w:val="634DA9BF"/>
    <w:rsid w:val="6353A080"/>
    <w:rsid w:val="638715B0"/>
    <w:rsid w:val="6394A211"/>
    <w:rsid w:val="63B7D018"/>
    <w:rsid w:val="63BB1DB6"/>
    <w:rsid w:val="63F2D0CB"/>
    <w:rsid w:val="640D645C"/>
    <w:rsid w:val="646B8AFF"/>
    <w:rsid w:val="648609CF"/>
    <w:rsid w:val="64DDE0BE"/>
    <w:rsid w:val="64E07ECF"/>
    <w:rsid w:val="64F81DDE"/>
    <w:rsid w:val="651D75DC"/>
    <w:rsid w:val="6530B8AE"/>
    <w:rsid w:val="6546067F"/>
    <w:rsid w:val="65685956"/>
    <w:rsid w:val="656A0B80"/>
    <w:rsid w:val="657D7A88"/>
    <w:rsid w:val="65A06245"/>
    <w:rsid w:val="65A883B3"/>
    <w:rsid w:val="65AE65D3"/>
    <w:rsid w:val="65B1B612"/>
    <w:rsid w:val="6600AF5D"/>
    <w:rsid w:val="663A6C76"/>
    <w:rsid w:val="66480C4B"/>
    <w:rsid w:val="6656A32C"/>
    <w:rsid w:val="665B25A3"/>
    <w:rsid w:val="666A510F"/>
    <w:rsid w:val="668362F5"/>
    <w:rsid w:val="66851F7E"/>
    <w:rsid w:val="668EC390"/>
    <w:rsid w:val="6691B61C"/>
    <w:rsid w:val="66BB8F30"/>
    <w:rsid w:val="66DC0AF8"/>
    <w:rsid w:val="66F565B9"/>
    <w:rsid w:val="67095B50"/>
    <w:rsid w:val="670E386B"/>
    <w:rsid w:val="671D1703"/>
    <w:rsid w:val="6751E6E7"/>
    <w:rsid w:val="67BEA600"/>
    <w:rsid w:val="67CEB921"/>
    <w:rsid w:val="67F0C956"/>
    <w:rsid w:val="681AD031"/>
    <w:rsid w:val="681FD342"/>
    <w:rsid w:val="68512F90"/>
    <w:rsid w:val="6883419D"/>
    <w:rsid w:val="688D51A6"/>
    <w:rsid w:val="6899F29E"/>
    <w:rsid w:val="68B33884"/>
    <w:rsid w:val="68C68EA2"/>
    <w:rsid w:val="68D52B64"/>
    <w:rsid w:val="68FA594C"/>
    <w:rsid w:val="694B4F23"/>
    <w:rsid w:val="69551D35"/>
    <w:rsid w:val="69714503"/>
    <w:rsid w:val="6981D784"/>
    <w:rsid w:val="69A507A9"/>
    <w:rsid w:val="69F6B9C6"/>
    <w:rsid w:val="69F938B1"/>
    <w:rsid w:val="6A037C07"/>
    <w:rsid w:val="6A479789"/>
    <w:rsid w:val="6A6AD032"/>
    <w:rsid w:val="6A6F8C2E"/>
    <w:rsid w:val="6A85F2BA"/>
    <w:rsid w:val="6A937BE1"/>
    <w:rsid w:val="6ADC5288"/>
    <w:rsid w:val="6B27F4FA"/>
    <w:rsid w:val="6B2F3C8B"/>
    <w:rsid w:val="6B30E2A7"/>
    <w:rsid w:val="6B3492A6"/>
    <w:rsid w:val="6B450A31"/>
    <w:rsid w:val="6B6BB8A2"/>
    <w:rsid w:val="6B6F7CB3"/>
    <w:rsid w:val="6B971F89"/>
    <w:rsid w:val="6BB33168"/>
    <w:rsid w:val="6BD4FF36"/>
    <w:rsid w:val="6BE485EF"/>
    <w:rsid w:val="6BEB6CCE"/>
    <w:rsid w:val="6BFAE4B8"/>
    <w:rsid w:val="6BFF76B4"/>
    <w:rsid w:val="6C2D1287"/>
    <w:rsid w:val="6C2F5509"/>
    <w:rsid w:val="6C66B29E"/>
    <w:rsid w:val="6CA04779"/>
    <w:rsid w:val="6CFAA8EC"/>
    <w:rsid w:val="6CFEA8F7"/>
    <w:rsid w:val="6D0D2BDE"/>
    <w:rsid w:val="6D1CA9BF"/>
    <w:rsid w:val="6D4FD945"/>
    <w:rsid w:val="6D55990D"/>
    <w:rsid w:val="6D7E6169"/>
    <w:rsid w:val="6D8E0749"/>
    <w:rsid w:val="6D8ECA5C"/>
    <w:rsid w:val="6DA11314"/>
    <w:rsid w:val="6DA31A2F"/>
    <w:rsid w:val="6DB2B755"/>
    <w:rsid w:val="6DCC2C2F"/>
    <w:rsid w:val="6DE066FE"/>
    <w:rsid w:val="6DE58710"/>
    <w:rsid w:val="6E31A01D"/>
    <w:rsid w:val="6E44D3EB"/>
    <w:rsid w:val="6EC0BEB4"/>
    <w:rsid w:val="6EC9756E"/>
    <w:rsid w:val="6ED4FE44"/>
    <w:rsid w:val="6EEB9A6C"/>
    <w:rsid w:val="6EFE44FE"/>
    <w:rsid w:val="6F1A96BC"/>
    <w:rsid w:val="6F23217E"/>
    <w:rsid w:val="6F972017"/>
    <w:rsid w:val="6FEFE5D0"/>
    <w:rsid w:val="7002476C"/>
    <w:rsid w:val="700663DA"/>
    <w:rsid w:val="7008D389"/>
    <w:rsid w:val="700A771D"/>
    <w:rsid w:val="703EA625"/>
    <w:rsid w:val="7045FB5E"/>
    <w:rsid w:val="7086DFA0"/>
    <w:rsid w:val="70C0C39E"/>
    <w:rsid w:val="70CECC52"/>
    <w:rsid w:val="711BE6E2"/>
    <w:rsid w:val="7123AD66"/>
    <w:rsid w:val="713EE02E"/>
    <w:rsid w:val="71409041"/>
    <w:rsid w:val="719B6D2C"/>
    <w:rsid w:val="71B3F827"/>
    <w:rsid w:val="71BD0659"/>
    <w:rsid w:val="71E2BAD2"/>
    <w:rsid w:val="7200971A"/>
    <w:rsid w:val="7226B8A0"/>
    <w:rsid w:val="7231C3B1"/>
    <w:rsid w:val="72700A2A"/>
    <w:rsid w:val="72A16388"/>
    <w:rsid w:val="72A87E78"/>
    <w:rsid w:val="72E113F6"/>
    <w:rsid w:val="7347F63B"/>
    <w:rsid w:val="73B59F94"/>
    <w:rsid w:val="73BE2544"/>
    <w:rsid w:val="73E58791"/>
    <w:rsid w:val="73F3A54F"/>
    <w:rsid w:val="744A2C0E"/>
    <w:rsid w:val="745B0784"/>
    <w:rsid w:val="7466CD34"/>
    <w:rsid w:val="74940296"/>
    <w:rsid w:val="74B1C59F"/>
    <w:rsid w:val="74F72E1F"/>
    <w:rsid w:val="750ACD42"/>
    <w:rsid w:val="7523E611"/>
    <w:rsid w:val="754D6C20"/>
    <w:rsid w:val="756CE358"/>
    <w:rsid w:val="756E489D"/>
    <w:rsid w:val="75B17B04"/>
    <w:rsid w:val="75D27F91"/>
    <w:rsid w:val="760003C3"/>
    <w:rsid w:val="7614CAEE"/>
    <w:rsid w:val="7619F9D9"/>
    <w:rsid w:val="7621087B"/>
    <w:rsid w:val="764A96D1"/>
    <w:rsid w:val="76500436"/>
    <w:rsid w:val="765E28FF"/>
    <w:rsid w:val="766103FB"/>
    <w:rsid w:val="768016EC"/>
    <w:rsid w:val="76A3A405"/>
    <w:rsid w:val="76B62283"/>
    <w:rsid w:val="76E67B1F"/>
    <w:rsid w:val="770BA9EA"/>
    <w:rsid w:val="77177EF7"/>
    <w:rsid w:val="7736BC64"/>
    <w:rsid w:val="773FC224"/>
    <w:rsid w:val="77486D42"/>
    <w:rsid w:val="77588E0B"/>
    <w:rsid w:val="775CFA57"/>
    <w:rsid w:val="7785ACA6"/>
    <w:rsid w:val="779ADF81"/>
    <w:rsid w:val="77B09F88"/>
    <w:rsid w:val="77DF2BFF"/>
    <w:rsid w:val="781DB002"/>
    <w:rsid w:val="782752F3"/>
    <w:rsid w:val="788B0CF1"/>
    <w:rsid w:val="78A11777"/>
    <w:rsid w:val="78AC3A4F"/>
    <w:rsid w:val="78B08D7C"/>
    <w:rsid w:val="78DB49A1"/>
    <w:rsid w:val="78E05D7C"/>
    <w:rsid w:val="79079EDB"/>
    <w:rsid w:val="793D59A0"/>
    <w:rsid w:val="7973910E"/>
    <w:rsid w:val="797C893C"/>
    <w:rsid w:val="7985B759"/>
    <w:rsid w:val="79B864B8"/>
    <w:rsid w:val="79BAB7B4"/>
    <w:rsid w:val="79F3B3D5"/>
    <w:rsid w:val="7A6AC768"/>
    <w:rsid w:val="7A8A0C8D"/>
    <w:rsid w:val="7A9846B1"/>
    <w:rsid w:val="7AB4FF4B"/>
    <w:rsid w:val="7ACEA9BE"/>
    <w:rsid w:val="7ACF44F7"/>
    <w:rsid w:val="7B0B2832"/>
    <w:rsid w:val="7B185660"/>
    <w:rsid w:val="7B22E7D1"/>
    <w:rsid w:val="7B271219"/>
    <w:rsid w:val="7B3FEE2B"/>
    <w:rsid w:val="7B5A68E2"/>
    <w:rsid w:val="7B5FD8CA"/>
    <w:rsid w:val="7B60E9D6"/>
    <w:rsid w:val="7B6A6CC4"/>
    <w:rsid w:val="7B7E9B27"/>
    <w:rsid w:val="7BCF832C"/>
    <w:rsid w:val="7BF108A2"/>
    <w:rsid w:val="7BFA00A2"/>
    <w:rsid w:val="7C2241B2"/>
    <w:rsid w:val="7C2D6C5E"/>
    <w:rsid w:val="7C3BA81C"/>
    <w:rsid w:val="7C71B1DA"/>
    <w:rsid w:val="7CD71B8C"/>
    <w:rsid w:val="7D92F174"/>
    <w:rsid w:val="7DA545E7"/>
    <w:rsid w:val="7DA63FA0"/>
    <w:rsid w:val="7DD21F7B"/>
    <w:rsid w:val="7E09F17D"/>
    <w:rsid w:val="7E106658"/>
    <w:rsid w:val="7E169D02"/>
    <w:rsid w:val="7E23C509"/>
    <w:rsid w:val="7E27CDDC"/>
    <w:rsid w:val="7E291702"/>
    <w:rsid w:val="7E29B9FF"/>
    <w:rsid w:val="7E49EB42"/>
    <w:rsid w:val="7E748C3C"/>
    <w:rsid w:val="7ED7F763"/>
    <w:rsid w:val="7F026763"/>
    <w:rsid w:val="7F23A7E3"/>
    <w:rsid w:val="7F783622"/>
    <w:rsid w:val="7F87BB34"/>
    <w:rsid w:val="7FB5C9D8"/>
    <w:rsid w:val="7FF1116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4EB99608-CF3B-4B20-8DA0-C48828B88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2"/>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2"/>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2"/>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2"/>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2"/>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2"/>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2"/>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2"/>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2"/>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link w:val="ListParagraphChar"/>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Pr w:type="firstRow">
      <w:rPr>
        <w:b/>
      </w:rPr>
    </w:tblStylePr>
    <w:tblStylePr w:type="lastRow">
      <w:rPr>
        <w:b/>
      </w:r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style>
  <w:style w:type="paragraph" w:styleId="ListBullet">
    <w:name w:val="List Bullet"/>
    <w:basedOn w:val="Normal"/>
    <w:rsid w:val="009D49A9"/>
    <w:pPr>
      <w:numPr>
        <w:numId w:val="1"/>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ListParagraphChar">
    <w:name w:val="List Paragraph Char"/>
    <w:basedOn w:val="DefaultParagraphFont"/>
    <w:link w:val="ListParagraph"/>
    <w:uiPriority w:val="34"/>
    <w:rsid w:val="00EF6024"/>
    <w:rPr>
      <w:rFonts w:ascii="Calibri" w:eastAsia="Times New Roman"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07967181">
      <w:bodyDiv w:val="1"/>
      <w:marLeft w:val="0"/>
      <w:marRight w:val="0"/>
      <w:marTop w:val="0"/>
      <w:marBottom w:val="0"/>
      <w:divBdr>
        <w:top w:val="none" w:sz="0" w:space="0" w:color="auto"/>
        <w:left w:val="none" w:sz="0" w:space="0" w:color="auto"/>
        <w:bottom w:val="none" w:sz="0" w:space="0" w:color="auto"/>
        <w:right w:val="none" w:sz="0" w:space="0" w:color="auto"/>
      </w:divBdr>
    </w:div>
    <w:div w:id="111364638">
      <w:bodyDiv w:val="1"/>
      <w:marLeft w:val="0"/>
      <w:marRight w:val="0"/>
      <w:marTop w:val="0"/>
      <w:marBottom w:val="0"/>
      <w:divBdr>
        <w:top w:val="none" w:sz="0" w:space="0" w:color="auto"/>
        <w:left w:val="none" w:sz="0" w:space="0" w:color="auto"/>
        <w:bottom w:val="none" w:sz="0" w:space="0" w:color="auto"/>
        <w:right w:val="none" w:sz="0" w:space="0" w:color="auto"/>
      </w:divBdr>
    </w:div>
    <w:div w:id="182667921">
      <w:bodyDiv w:val="1"/>
      <w:marLeft w:val="0"/>
      <w:marRight w:val="0"/>
      <w:marTop w:val="0"/>
      <w:marBottom w:val="0"/>
      <w:divBdr>
        <w:top w:val="none" w:sz="0" w:space="0" w:color="auto"/>
        <w:left w:val="none" w:sz="0" w:space="0" w:color="auto"/>
        <w:bottom w:val="none" w:sz="0" w:space="0" w:color="auto"/>
        <w:right w:val="none" w:sz="0" w:space="0" w:color="auto"/>
      </w:divBdr>
    </w:div>
    <w:div w:id="186337936">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37925351">
      <w:bodyDiv w:val="1"/>
      <w:marLeft w:val="0"/>
      <w:marRight w:val="0"/>
      <w:marTop w:val="0"/>
      <w:marBottom w:val="0"/>
      <w:divBdr>
        <w:top w:val="none" w:sz="0" w:space="0" w:color="auto"/>
        <w:left w:val="none" w:sz="0" w:space="0" w:color="auto"/>
        <w:bottom w:val="none" w:sz="0" w:space="0" w:color="auto"/>
        <w:right w:val="none" w:sz="0" w:space="0" w:color="auto"/>
      </w:divBdr>
    </w:div>
    <w:div w:id="355814425">
      <w:bodyDiv w:val="1"/>
      <w:marLeft w:val="0"/>
      <w:marRight w:val="0"/>
      <w:marTop w:val="0"/>
      <w:marBottom w:val="0"/>
      <w:divBdr>
        <w:top w:val="none" w:sz="0" w:space="0" w:color="auto"/>
        <w:left w:val="none" w:sz="0" w:space="0" w:color="auto"/>
        <w:bottom w:val="none" w:sz="0" w:space="0" w:color="auto"/>
        <w:right w:val="none" w:sz="0" w:space="0" w:color="auto"/>
      </w:divBdr>
    </w:div>
    <w:div w:id="415322015">
      <w:bodyDiv w:val="1"/>
      <w:marLeft w:val="0"/>
      <w:marRight w:val="0"/>
      <w:marTop w:val="0"/>
      <w:marBottom w:val="0"/>
      <w:divBdr>
        <w:top w:val="none" w:sz="0" w:space="0" w:color="auto"/>
        <w:left w:val="none" w:sz="0" w:space="0" w:color="auto"/>
        <w:bottom w:val="none" w:sz="0" w:space="0" w:color="auto"/>
        <w:right w:val="none" w:sz="0" w:space="0" w:color="auto"/>
      </w:divBdr>
    </w:div>
    <w:div w:id="524176026">
      <w:bodyDiv w:val="1"/>
      <w:marLeft w:val="0"/>
      <w:marRight w:val="0"/>
      <w:marTop w:val="0"/>
      <w:marBottom w:val="0"/>
      <w:divBdr>
        <w:top w:val="none" w:sz="0" w:space="0" w:color="auto"/>
        <w:left w:val="none" w:sz="0" w:space="0" w:color="auto"/>
        <w:bottom w:val="none" w:sz="0" w:space="0" w:color="auto"/>
        <w:right w:val="none" w:sz="0" w:space="0" w:color="auto"/>
      </w:divBdr>
    </w:div>
    <w:div w:id="542600705">
      <w:bodyDiv w:val="1"/>
      <w:marLeft w:val="0"/>
      <w:marRight w:val="0"/>
      <w:marTop w:val="0"/>
      <w:marBottom w:val="0"/>
      <w:divBdr>
        <w:top w:val="none" w:sz="0" w:space="0" w:color="auto"/>
        <w:left w:val="none" w:sz="0" w:space="0" w:color="auto"/>
        <w:bottom w:val="none" w:sz="0" w:space="0" w:color="auto"/>
        <w:right w:val="none" w:sz="0" w:space="0" w:color="auto"/>
      </w:divBdr>
    </w:div>
    <w:div w:id="545412428">
      <w:bodyDiv w:val="1"/>
      <w:marLeft w:val="0"/>
      <w:marRight w:val="0"/>
      <w:marTop w:val="0"/>
      <w:marBottom w:val="0"/>
      <w:divBdr>
        <w:top w:val="none" w:sz="0" w:space="0" w:color="auto"/>
        <w:left w:val="none" w:sz="0" w:space="0" w:color="auto"/>
        <w:bottom w:val="none" w:sz="0" w:space="0" w:color="auto"/>
        <w:right w:val="none" w:sz="0" w:space="0" w:color="auto"/>
      </w:divBdr>
    </w:div>
    <w:div w:id="660548425">
      <w:bodyDiv w:val="1"/>
      <w:marLeft w:val="0"/>
      <w:marRight w:val="0"/>
      <w:marTop w:val="0"/>
      <w:marBottom w:val="0"/>
      <w:divBdr>
        <w:top w:val="none" w:sz="0" w:space="0" w:color="auto"/>
        <w:left w:val="none" w:sz="0" w:space="0" w:color="auto"/>
        <w:bottom w:val="none" w:sz="0" w:space="0" w:color="auto"/>
        <w:right w:val="none" w:sz="0" w:space="0" w:color="auto"/>
      </w:divBdr>
    </w:div>
    <w:div w:id="675226226">
      <w:bodyDiv w:val="1"/>
      <w:marLeft w:val="0"/>
      <w:marRight w:val="0"/>
      <w:marTop w:val="0"/>
      <w:marBottom w:val="0"/>
      <w:divBdr>
        <w:top w:val="none" w:sz="0" w:space="0" w:color="auto"/>
        <w:left w:val="none" w:sz="0" w:space="0" w:color="auto"/>
        <w:bottom w:val="none" w:sz="0" w:space="0" w:color="auto"/>
        <w:right w:val="none" w:sz="0" w:space="0" w:color="auto"/>
      </w:divBdr>
      <w:divsChild>
        <w:div w:id="550919252">
          <w:marLeft w:val="0"/>
          <w:marRight w:val="0"/>
          <w:marTop w:val="0"/>
          <w:marBottom w:val="0"/>
          <w:divBdr>
            <w:top w:val="single" w:sz="2" w:space="0" w:color="E3E3E3"/>
            <w:left w:val="single" w:sz="2" w:space="0" w:color="E3E3E3"/>
            <w:bottom w:val="single" w:sz="2" w:space="0" w:color="E3E3E3"/>
            <w:right w:val="single" w:sz="2" w:space="0" w:color="E3E3E3"/>
          </w:divBdr>
          <w:divsChild>
            <w:div w:id="1562597366">
              <w:marLeft w:val="0"/>
              <w:marRight w:val="0"/>
              <w:marTop w:val="0"/>
              <w:marBottom w:val="0"/>
              <w:divBdr>
                <w:top w:val="single" w:sz="2" w:space="0" w:color="E3E3E3"/>
                <w:left w:val="single" w:sz="2" w:space="0" w:color="E3E3E3"/>
                <w:bottom w:val="single" w:sz="2" w:space="0" w:color="E3E3E3"/>
                <w:right w:val="single" w:sz="2" w:space="0" w:color="E3E3E3"/>
              </w:divBdr>
              <w:divsChild>
                <w:div w:id="1183856129">
                  <w:marLeft w:val="0"/>
                  <w:marRight w:val="0"/>
                  <w:marTop w:val="0"/>
                  <w:marBottom w:val="0"/>
                  <w:divBdr>
                    <w:top w:val="single" w:sz="2" w:space="0" w:color="E3E3E3"/>
                    <w:left w:val="single" w:sz="2" w:space="0" w:color="E3E3E3"/>
                    <w:bottom w:val="single" w:sz="2" w:space="0" w:color="E3E3E3"/>
                    <w:right w:val="single" w:sz="2" w:space="0" w:color="E3E3E3"/>
                  </w:divBdr>
                  <w:divsChild>
                    <w:div w:id="769544446">
                      <w:marLeft w:val="0"/>
                      <w:marRight w:val="0"/>
                      <w:marTop w:val="0"/>
                      <w:marBottom w:val="0"/>
                      <w:divBdr>
                        <w:top w:val="single" w:sz="2" w:space="0" w:color="E3E3E3"/>
                        <w:left w:val="single" w:sz="2" w:space="0" w:color="E3E3E3"/>
                        <w:bottom w:val="single" w:sz="2" w:space="0" w:color="E3E3E3"/>
                        <w:right w:val="single" w:sz="2" w:space="0" w:color="E3E3E3"/>
                      </w:divBdr>
                      <w:divsChild>
                        <w:div w:id="1283882711">
                          <w:marLeft w:val="0"/>
                          <w:marRight w:val="0"/>
                          <w:marTop w:val="0"/>
                          <w:marBottom w:val="0"/>
                          <w:divBdr>
                            <w:top w:val="single" w:sz="2" w:space="0" w:color="E3E3E3"/>
                            <w:left w:val="single" w:sz="2" w:space="0" w:color="E3E3E3"/>
                            <w:bottom w:val="single" w:sz="2" w:space="0" w:color="E3E3E3"/>
                            <w:right w:val="single" w:sz="2" w:space="0" w:color="E3E3E3"/>
                          </w:divBdr>
                          <w:divsChild>
                            <w:div w:id="270557540">
                              <w:marLeft w:val="0"/>
                              <w:marRight w:val="0"/>
                              <w:marTop w:val="0"/>
                              <w:marBottom w:val="0"/>
                              <w:divBdr>
                                <w:top w:val="single" w:sz="2" w:space="0" w:color="E3E3E3"/>
                                <w:left w:val="single" w:sz="2" w:space="0" w:color="E3E3E3"/>
                                <w:bottom w:val="single" w:sz="2" w:space="0" w:color="E3E3E3"/>
                                <w:right w:val="single" w:sz="2" w:space="0" w:color="E3E3E3"/>
                              </w:divBdr>
                              <w:divsChild>
                                <w:div w:id="587544350">
                                  <w:marLeft w:val="0"/>
                                  <w:marRight w:val="0"/>
                                  <w:marTop w:val="100"/>
                                  <w:marBottom w:val="100"/>
                                  <w:divBdr>
                                    <w:top w:val="single" w:sz="2" w:space="0" w:color="E3E3E3"/>
                                    <w:left w:val="single" w:sz="2" w:space="0" w:color="E3E3E3"/>
                                    <w:bottom w:val="single" w:sz="2" w:space="0" w:color="E3E3E3"/>
                                    <w:right w:val="single" w:sz="2" w:space="0" w:color="E3E3E3"/>
                                  </w:divBdr>
                                  <w:divsChild>
                                    <w:div w:id="423956609">
                                      <w:marLeft w:val="0"/>
                                      <w:marRight w:val="0"/>
                                      <w:marTop w:val="0"/>
                                      <w:marBottom w:val="0"/>
                                      <w:divBdr>
                                        <w:top w:val="single" w:sz="2" w:space="0" w:color="E3E3E3"/>
                                        <w:left w:val="single" w:sz="2" w:space="0" w:color="E3E3E3"/>
                                        <w:bottom w:val="single" w:sz="2" w:space="0" w:color="E3E3E3"/>
                                        <w:right w:val="single" w:sz="2" w:space="0" w:color="E3E3E3"/>
                                      </w:divBdr>
                                      <w:divsChild>
                                        <w:div w:id="1393699330">
                                          <w:marLeft w:val="0"/>
                                          <w:marRight w:val="0"/>
                                          <w:marTop w:val="0"/>
                                          <w:marBottom w:val="0"/>
                                          <w:divBdr>
                                            <w:top w:val="single" w:sz="2" w:space="0" w:color="E3E3E3"/>
                                            <w:left w:val="single" w:sz="2" w:space="0" w:color="E3E3E3"/>
                                            <w:bottom w:val="single" w:sz="2" w:space="0" w:color="E3E3E3"/>
                                            <w:right w:val="single" w:sz="2" w:space="0" w:color="E3E3E3"/>
                                          </w:divBdr>
                                          <w:divsChild>
                                            <w:div w:id="947349213">
                                              <w:marLeft w:val="0"/>
                                              <w:marRight w:val="0"/>
                                              <w:marTop w:val="0"/>
                                              <w:marBottom w:val="0"/>
                                              <w:divBdr>
                                                <w:top w:val="single" w:sz="2" w:space="0" w:color="E3E3E3"/>
                                                <w:left w:val="single" w:sz="2" w:space="0" w:color="E3E3E3"/>
                                                <w:bottom w:val="single" w:sz="2" w:space="0" w:color="E3E3E3"/>
                                                <w:right w:val="single" w:sz="2" w:space="0" w:color="E3E3E3"/>
                                              </w:divBdr>
                                              <w:divsChild>
                                                <w:div w:id="807549457">
                                                  <w:marLeft w:val="0"/>
                                                  <w:marRight w:val="0"/>
                                                  <w:marTop w:val="0"/>
                                                  <w:marBottom w:val="0"/>
                                                  <w:divBdr>
                                                    <w:top w:val="single" w:sz="2" w:space="0" w:color="E3E3E3"/>
                                                    <w:left w:val="single" w:sz="2" w:space="0" w:color="E3E3E3"/>
                                                    <w:bottom w:val="single" w:sz="2" w:space="0" w:color="E3E3E3"/>
                                                    <w:right w:val="single" w:sz="2" w:space="0" w:color="E3E3E3"/>
                                                  </w:divBdr>
                                                  <w:divsChild>
                                                    <w:div w:id="1699818760">
                                                      <w:marLeft w:val="0"/>
                                                      <w:marRight w:val="0"/>
                                                      <w:marTop w:val="0"/>
                                                      <w:marBottom w:val="0"/>
                                                      <w:divBdr>
                                                        <w:top w:val="single" w:sz="2" w:space="0" w:color="E3E3E3"/>
                                                        <w:left w:val="single" w:sz="2" w:space="0" w:color="E3E3E3"/>
                                                        <w:bottom w:val="single" w:sz="2" w:space="0" w:color="E3E3E3"/>
                                                        <w:right w:val="single" w:sz="2" w:space="0" w:color="E3E3E3"/>
                                                      </w:divBdr>
                                                      <w:divsChild>
                                                        <w:div w:id="3911222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85890692">
          <w:marLeft w:val="0"/>
          <w:marRight w:val="0"/>
          <w:marTop w:val="0"/>
          <w:marBottom w:val="0"/>
          <w:divBdr>
            <w:top w:val="single" w:sz="2" w:space="0" w:color="auto"/>
            <w:left w:val="single" w:sz="2" w:space="0" w:color="auto"/>
            <w:bottom w:val="single" w:sz="2" w:space="0" w:color="auto"/>
            <w:right w:val="single" w:sz="2" w:space="0" w:color="auto"/>
          </w:divBdr>
        </w:div>
      </w:divsChild>
    </w:div>
    <w:div w:id="709841999">
      <w:bodyDiv w:val="1"/>
      <w:marLeft w:val="0"/>
      <w:marRight w:val="0"/>
      <w:marTop w:val="0"/>
      <w:marBottom w:val="0"/>
      <w:divBdr>
        <w:top w:val="none" w:sz="0" w:space="0" w:color="auto"/>
        <w:left w:val="none" w:sz="0" w:space="0" w:color="auto"/>
        <w:bottom w:val="none" w:sz="0" w:space="0" w:color="auto"/>
        <w:right w:val="none" w:sz="0" w:space="0" w:color="auto"/>
      </w:divBdr>
    </w:div>
    <w:div w:id="735516808">
      <w:bodyDiv w:val="1"/>
      <w:marLeft w:val="0"/>
      <w:marRight w:val="0"/>
      <w:marTop w:val="0"/>
      <w:marBottom w:val="0"/>
      <w:divBdr>
        <w:top w:val="none" w:sz="0" w:space="0" w:color="auto"/>
        <w:left w:val="none" w:sz="0" w:space="0" w:color="auto"/>
        <w:bottom w:val="none" w:sz="0" w:space="0" w:color="auto"/>
        <w:right w:val="none" w:sz="0" w:space="0" w:color="auto"/>
      </w:divBdr>
    </w:div>
    <w:div w:id="75440004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810757333">
      <w:bodyDiv w:val="1"/>
      <w:marLeft w:val="0"/>
      <w:marRight w:val="0"/>
      <w:marTop w:val="0"/>
      <w:marBottom w:val="0"/>
      <w:divBdr>
        <w:top w:val="none" w:sz="0" w:space="0" w:color="auto"/>
        <w:left w:val="none" w:sz="0" w:space="0" w:color="auto"/>
        <w:bottom w:val="none" w:sz="0" w:space="0" w:color="auto"/>
        <w:right w:val="none" w:sz="0" w:space="0" w:color="auto"/>
      </w:divBdr>
    </w:div>
    <w:div w:id="867573138">
      <w:bodyDiv w:val="1"/>
      <w:marLeft w:val="0"/>
      <w:marRight w:val="0"/>
      <w:marTop w:val="0"/>
      <w:marBottom w:val="0"/>
      <w:divBdr>
        <w:top w:val="none" w:sz="0" w:space="0" w:color="auto"/>
        <w:left w:val="none" w:sz="0" w:space="0" w:color="auto"/>
        <w:bottom w:val="none" w:sz="0" w:space="0" w:color="auto"/>
        <w:right w:val="none" w:sz="0" w:space="0" w:color="auto"/>
      </w:divBdr>
    </w:div>
    <w:div w:id="898589052">
      <w:bodyDiv w:val="1"/>
      <w:marLeft w:val="0"/>
      <w:marRight w:val="0"/>
      <w:marTop w:val="0"/>
      <w:marBottom w:val="0"/>
      <w:divBdr>
        <w:top w:val="none" w:sz="0" w:space="0" w:color="auto"/>
        <w:left w:val="none" w:sz="0" w:space="0" w:color="auto"/>
        <w:bottom w:val="none" w:sz="0" w:space="0" w:color="auto"/>
        <w:right w:val="none" w:sz="0" w:space="0" w:color="auto"/>
      </w:divBdr>
      <w:divsChild>
        <w:div w:id="714280018">
          <w:marLeft w:val="0"/>
          <w:marRight w:val="0"/>
          <w:marTop w:val="0"/>
          <w:marBottom w:val="0"/>
          <w:divBdr>
            <w:top w:val="single" w:sz="2" w:space="0" w:color="auto"/>
            <w:left w:val="single" w:sz="2" w:space="0" w:color="auto"/>
            <w:bottom w:val="single" w:sz="2" w:space="0" w:color="auto"/>
            <w:right w:val="single" w:sz="2" w:space="0" w:color="auto"/>
          </w:divBdr>
        </w:div>
        <w:div w:id="1263027457">
          <w:marLeft w:val="0"/>
          <w:marRight w:val="0"/>
          <w:marTop w:val="0"/>
          <w:marBottom w:val="0"/>
          <w:divBdr>
            <w:top w:val="single" w:sz="2" w:space="0" w:color="E3E3E3"/>
            <w:left w:val="single" w:sz="2" w:space="0" w:color="E3E3E3"/>
            <w:bottom w:val="single" w:sz="2" w:space="0" w:color="E3E3E3"/>
            <w:right w:val="single" w:sz="2" w:space="0" w:color="E3E3E3"/>
          </w:divBdr>
          <w:divsChild>
            <w:div w:id="777258517">
              <w:marLeft w:val="0"/>
              <w:marRight w:val="0"/>
              <w:marTop w:val="0"/>
              <w:marBottom w:val="0"/>
              <w:divBdr>
                <w:top w:val="single" w:sz="2" w:space="0" w:color="E3E3E3"/>
                <w:left w:val="single" w:sz="2" w:space="0" w:color="E3E3E3"/>
                <w:bottom w:val="single" w:sz="2" w:space="0" w:color="E3E3E3"/>
                <w:right w:val="single" w:sz="2" w:space="0" w:color="E3E3E3"/>
              </w:divBdr>
              <w:divsChild>
                <w:div w:id="2147163156">
                  <w:marLeft w:val="0"/>
                  <w:marRight w:val="0"/>
                  <w:marTop w:val="0"/>
                  <w:marBottom w:val="0"/>
                  <w:divBdr>
                    <w:top w:val="single" w:sz="2" w:space="0" w:color="E3E3E3"/>
                    <w:left w:val="single" w:sz="2" w:space="0" w:color="E3E3E3"/>
                    <w:bottom w:val="single" w:sz="2" w:space="0" w:color="E3E3E3"/>
                    <w:right w:val="single" w:sz="2" w:space="0" w:color="E3E3E3"/>
                  </w:divBdr>
                  <w:divsChild>
                    <w:div w:id="1720393226">
                      <w:marLeft w:val="0"/>
                      <w:marRight w:val="0"/>
                      <w:marTop w:val="0"/>
                      <w:marBottom w:val="0"/>
                      <w:divBdr>
                        <w:top w:val="single" w:sz="2" w:space="0" w:color="E3E3E3"/>
                        <w:left w:val="single" w:sz="2" w:space="0" w:color="E3E3E3"/>
                        <w:bottom w:val="single" w:sz="2" w:space="0" w:color="E3E3E3"/>
                        <w:right w:val="single" w:sz="2" w:space="0" w:color="E3E3E3"/>
                      </w:divBdr>
                      <w:divsChild>
                        <w:div w:id="1706104259">
                          <w:marLeft w:val="0"/>
                          <w:marRight w:val="0"/>
                          <w:marTop w:val="0"/>
                          <w:marBottom w:val="0"/>
                          <w:divBdr>
                            <w:top w:val="single" w:sz="2" w:space="0" w:color="E3E3E3"/>
                            <w:left w:val="single" w:sz="2" w:space="0" w:color="E3E3E3"/>
                            <w:bottom w:val="single" w:sz="2" w:space="0" w:color="E3E3E3"/>
                            <w:right w:val="single" w:sz="2" w:space="0" w:color="E3E3E3"/>
                          </w:divBdr>
                          <w:divsChild>
                            <w:div w:id="449512187">
                              <w:marLeft w:val="0"/>
                              <w:marRight w:val="0"/>
                              <w:marTop w:val="0"/>
                              <w:marBottom w:val="0"/>
                              <w:divBdr>
                                <w:top w:val="single" w:sz="2" w:space="0" w:color="E3E3E3"/>
                                <w:left w:val="single" w:sz="2" w:space="0" w:color="E3E3E3"/>
                                <w:bottom w:val="single" w:sz="2" w:space="0" w:color="E3E3E3"/>
                                <w:right w:val="single" w:sz="2" w:space="0" w:color="E3E3E3"/>
                              </w:divBdr>
                              <w:divsChild>
                                <w:div w:id="336005628">
                                  <w:marLeft w:val="0"/>
                                  <w:marRight w:val="0"/>
                                  <w:marTop w:val="100"/>
                                  <w:marBottom w:val="100"/>
                                  <w:divBdr>
                                    <w:top w:val="single" w:sz="2" w:space="0" w:color="E3E3E3"/>
                                    <w:left w:val="single" w:sz="2" w:space="0" w:color="E3E3E3"/>
                                    <w:bottom w:val="single" w:sz="2" w:space="0" w:color="E3E3E3"/>
                                    <w:right w:val="single" w:sz="2" w:space="0" w:color="E3E3E3"/>
                                  </w:divBdr>
                                  <w:divsChild>
                                    <w:div w:id="410004060">
                                      <w:marLeft w:val="0"/>
                                      <w:marRight w:val="0"/>
                                      <w:marTop w:val="0"/>
                                      <w:marBottom w:val="0"/>
                                      <w:divBdr>
                                        <w:top w:val="single" w:sz="2" w:space="0" w:color="E3E3E3"/>
                                        <w:left w:val="single" w:sz="2" w:space="0" w:color="E3E3E3"/>
                                        <w:bottom w:val="single" w:sz="2" w:space="0" w:color="E3E3E3"/>
                                        <w:right w:val="single" w:sz="2" w:space="0" w:color="E3E3E3"/>
                                      </w:divBdr>
                                      <w:divsChild>
                                        <w:div w:id="999038034">
                                          <w:marLeft w:val="0"/>
                                          <w:marRight w:val="0"/>
                                          <w:marTop w:val="0"/>
                                          <w:marBottom w:val="0"/>
                                          <w:divBdr>
                                            <w:top w:val="single" w:sz="2" w:space="0" w:color="E3E3E3"/>
                                            <w:left w:val="single" w:sz="2" w:space="0" w:color="E3E3E3"/>
                                            <w:bottom w:val="single" w:sz="2" w:space="0" w:color="E3E3E3"/>
                                            <w:right w:val="single" w:sz="2" w:space="0" w:color="E3E3E3"/>
                                          </w:divBdr>
                                          <w:divsChild>
                                            <w:div w:id="2050718620">
                                              <w:marLeft w:val="0"/>
                                              <w:marRight w:val="0"/>
                                              <w:marTop w:val="0"/>
                                              <w:marBottom w:val="0"/>
                                              <w:divBdr>
                                                <w:top w:val="single" w:sz="2" w:space="0" w:color="E3E3E3"/>
                                                <w:left w:val="single" w:sz="2" w:space="0" w:color="E3E3E3"/>
                                                <w:bottom w:val="single" w:sz="2" w:space="0" w:color="E3E3E3"/>
                                                <w:right w:val="single" w:sz="2" w:space="0" w:color="E3E3E3"/>
                                              </w:divBdr>
                                              <w:divsChild>
                                                <w:div w:id="2091348296">
                                                  <w:marLeft w:val="0"/>
                                                  <w:marRight w:val="0"/>
                                                  <w:marTop w:val="0"/>
                                                  <w:marBottom w:val="0"/>
                                                  <w:divBdr>
                                                    <w:top w:val="single" w:sz="2" w:space="0" w:color="E3E3E3"/>
                                                    <w:left w:val="single" w:sz="2" w:space="0" w:color="E3E3E3"/>
                                                    <w:bottom w:val="single" w:sz="2" w:space="0" w:color="E3E3E3"/>
                                                    <w:right w:val="single" w:sz="2" w:space="0" w:color="E3E3E3"/>
                                                  </w:divBdr>
                                                  <w:divsChild>
                                                    <w:div w:id="1007515853">
                                                      <w:marLeft w:val="0"/>
                                                      <w:marRight w:val="0"/>
                                                      <w:marTop w:val="0"/>
                                                      <w:marBottom w:val="0"/>
                                                      <w:divBdr>
                                                        <w:top w:val="single" w:sz="2" w:space="0" w:color="E3E3E3"/>
                                                        <w:left w:val="single" w:sz="2" w:space="0" w:color="E3E3E3"/>
                                                        <w:bottom w:val="single" w:sz="2" w:space="0" w:color="E3E3E3"/>
                                                        <w:right w:val="single" w:sz="2" w:space="0" w:color="E3E3E3"/>
                                                      </w:divBdr>
                                                      <w:divsChild>
                                                        <w:div w:id="951807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986713401">
      <w:bodyDiv w:val="1"/>
      <w:marLeft w:val="0"/>
      <w:marRight w:val="0"/>
      <w:marTop w:val="0"/>
      <w:marBottom w:val="0"/>
      <w:divBdr>
        <w:top w:val="none" w:sz="0" w:space="0" w:color="auto"/>
        <w:left w:val="none" w:sz="0" w:space="0" w:color="auto"/>
        <w:bottom w:val="none" w:sz="0" w:space="0" w:color="auto"/>
        <w:right w:val="none" w:sz="0" w:space="0" w:color="auto"/>
      </w:divBdr>
    </w:div>
    <w:div w:id="1078094124">
      <w:bodyDiv w:val="1"/>
      <w:marLeft w:val="0"/>
      <w:marRight w:val="0"/>
      <w:marTop w:val="0"/>
      <w:marBottom w:val="0"/>
      <w:divBdr>
        <w:top w:val="none" w:sz="0" w:space="0" w:color="auto"/>
        <w:left w:val="none" w:sz="0" w:space="0" w:color="auto"/>
        <w:bottom w:val="none" w:sz="0" w:space="0" w:color="auto"/>
        <w:right w:val="none" w:sz="0" w:space="0" w:color="auto"/>
      </w:divBdr>
    </w:div>
    <w:div w:id="1200703307">
      <w:bodyDiv w:val="1"/>
      <w:marLeft w:val="0"/>
      <w:marRight w:val="0"/>
      <w:marTop w:val="0"/>
      <w:marBottom w:val="0"/>
      <w:divBdr>
        <w:top w:val="none" w:sz="0" w:space="0" w:color="auto"/>
        <w:left w:val="none" w:sz="0" w:space="0" w:color="auto"/>
        <w:bottom w:val="none" w:sz="0" w:space="0" w:color="auto"/>
        <w:right w:val="none" w:sz="0" w:space="0" w:color="auto"/>
      </w:divBdr>
      <w:divsChild>
        <w:div w:id="1177577592">
          <w:marLeft w:val="0"/>
          <w:marRight w:val="0"/>
          <w:marTop w:val="0"/>
          <w:marBottom w:val="0"/>
          <w:divBdr>
            <w:top w:val="single" w:sz="2" w:space="0" w:color="E3E3E3"/>
            <w:left w:val="single" w:sz="2" w:space="0" w:color="E3E3E3"/>
            <w:bottom w:val="single" w:sz="2" w:space="0" w:color="E3E3E3"/>
            <w:right w:val="single" w:sz="2" w:space="0" w:color="E3E3E3"/>
          </w:divBdr>
          <w:divsChild>
            <w:div w:id="545069093">
              <w:marLeft w:val="0"/>
              <w:marRight w:val="0"/>
              <w:marTop w:val="0"/>
              <w:marBottom w:val="0"/>
              <w:divBdr>
                <w:top w:val="single" w:sz="2" w:space="0" w:color="E3E3E3"/>
                <w:left w:val="single" w:sz="2" w:space="0" w:color="E3E3E3"/>
                <w:bottom w:val="single" w:sz="2" w:space="0" w:color="E3E3E3"/>
                <w:right w:val="single" w:sz="2" w:space="0" w:color="E3E3E3"/>
              </w:divBdr>
              <w:divsChild>
                <w:div w:id="630598369">
                  <w:marLeft w:val="0"/>
                  <w:marRight w:val="0"/>
                  <w:marTop w:val="0"/>
                  <w:marBottom w:val="0"/>
                  <w:divBdr>
                    <w:top w:val="single" w:sz="2" w:space="0" w:color="E3E3E3"/>
                    <w:left w:val="single" w:sz="2" w:space="0" w:color="E3E3E3"/>
                    <w:bottom w:val="single" w:sz="2" w:space="0" w:color="E3E3E3"/>
                    <w:right w:val="single" w:sz="2" w:space="0" w:color="E3E3E3"/>
                  </w:divBdr>
                  <w:divsChild>
                    <w:div w:id="179054265">
                      <w:marLeft w:val="0"/>
                      <w:marRight w:val="0"/>
                      <w:marTop w:val="0"/>
                      <w:marBottom w:val="0"/>
                      <w:divBdr>
                        <w:top w:val="single" w:sz="2" w:space="0" w:color="E3E3E3"/>
                        <w:left w:val="single" w:sz="2" w:space="0" w:color="E3E3E3"/>
                        <w:bottom w:val="single" w:sz="2" w:space="0" w:color="E3E3E3"/>
                        <w:right w:val="single" w:sz="2" w:space="0" w:color="E3E3E3"/>
                      </w:divBdr>
                      <w:divsChild>
                        <w:div w:id="746804220">
                          <w:marLeft w:val="0"/>
                          <w:marRight w:val="0"/>
                          <w:marTop w:val="0"/>
                          <w:marBottom w:val="0"/>
                          <w:divBdr>
                            <w:top w:val="single" w:sz="2" w:space="0" w:color="E3E3E3"/>
                            <w:left w:val="single" w:sz="2" w:space="0" w:color="E3E3E3"/>
                            <w:bottom w:val="single" w:sz="2" w:space="0" w:color="E3E3E3"/>
                            <w:right w:val="single" w:sz="2" w:space="0" w:color="E3E3E3"/>
                          </w:divBdr>
                          <w:divsChild>
                            <w:div w:id="294678270">
                              <w:marLeft w:val="0"/>
                              <w:marRight w:val="0"/>
                              <w:marTop w:val="0"/>
                              <w:marBottom w:val="0"/>
                              <w:divBdr>
                                <w:top w:val="single" w:sz="2" w:space="0" w:color="E3E3E3"/>
                                <w:left w:val="single" w:sz="2" w:space="0" w:color="E3E3E3"/>
                                <w:bottom w:val="single" w:sz="2" w:space="0" w:color="E3E3E3"/>
                                <w:right w:val="single" w:sz="2" w:space="0" w:color="E3E3E3"/>
                              </w:divBdr>
                              <w:divsChild>
                                <w:div w:id="349064538">
                                  <w:marLeft w:val="0"/>
                                  <w:marRight w:val="0"/>
                                  <w:marTop w:val="100"/>
                                  <w:marBottom w:val="100"/>
                                  <w:divBdr>
                                    <w:top w:val="single" w:sz="2" w:space="0" w:color="E3E3E3"/>
                                    <w:left w:val="single" w:sz="2" w:space="0" w:color="E3E3E3"/>
                                    <w:bottom w:val="single" w:sz="2" w:space="0" w:color="E3E3E3"/>
                                    <w:right w:val="single" w:sz="2" w:space="0" w:color="E3E3E3"/>
                                  </w:divBdr>
                                  <w:divsChild>
                                    <w:div w:id="1222978156">
                                      <w:marLeft w:val="0"/>
                                      <w:marRight w:val="0"/>
                                      <w:marTop w:val="0"/>
                                      <w:marBottom w:val="0"/>
                                      <w:divBdr>
                                        <w:top w:val="single" w:sz="2" w:space="0" w:color="E3E3E3"/>
                                        <w:left w:val="single" w:sz="2" w:space="0" w:color="E3E3E3"/>
                                        <w:bottom w:val="single" w:sz="2" w:space="0" w:color="E3E3E3"/>
                                        <w:right w:val="single" w:sz="2" w:space="0" w:color="E3E3E3"/>
                                      </w:divBdr>
                                      <w:divsChild>
                                        <w:div w:id="1821379837">
                                          <w:marLeft w:val="0"/>
                                          <w:marRight w:val="0"/>
                                          <w:marTop w:val="0"/>
                                          <w:marBottom w:val="0"/>
                                          <w:divBdr>
                                            <w:top w:val="single" w:sz="2" w:space="0" w:color="E3E3E3"/>
                                            <w:left w:val="single" w:sz="2" w:space="0" w:color="E3E3E3"/>
                                            <w:bottom w:val="single" w:sz="2" w:space="0" w:color="E3E3E3"/>
                                            <w:right w:val="single" w:sz="2" w:space="0" w:color="E3E3E3"/>
                                          </w:divBdr>
                                          <w:divsChild>
                                            <w:div w:id="757678911">
                                              <w:marLeft w:val="0"/>
                                              <w:marRight w:val="0"/>
                                              <w:marTop w:val="0"/>
                                              <w:marBottom w:val="0"/>
                                              <w:divBdr>
                                                <w:top w:val="single" w:sz="2" w:space="0" w:color="E3E3E3"/>
                                                <w:left w:val="single" w:sz="2" w:space="0" w:color="E3E3E3"/>
                                                <w:bottom w:val="single" w:sz="2" w:space="0" w:color="E3E3E3"/>
                                                <w:right w:val="single" w:sz="2" w:space="0" w:color="E3E3E3"/>
                                              </w:divBdr>
                                              <w:divsChild>
                                                <w:div w:id="1509248564">
                                                  <w:marLeft w:val="0"/>
                                                  <w:marRight w:val="0"/>
                                                  <w:marTop w:val="0"/>
                                                  <w:marBottom w:val="0"/>
                                                  <w:divBdr>
                                                    <w:top w:val="single" w:sz="2" w:space="0" w:color="E3E3E3"/>
                                                    <w:left w:val="single" w:sz="2" w:space="0" w:color="E3E3E3"/>
                                                    <w:bottom w:val="single" w:sz="2" w:space="0" w:color="E3E3E3"/>
                                                    <w:right w:val="single" w:sz="2" w:space="0" w:color="E3E3E3"/>
                                                  </w:divBdr>
                                                  <w:divsChild>
                                                    <w:div w:id="101728426">
                                                      <w:marLeft w:val="0"/>
                                                      <w:marRight w:val="0"/>
                                                      <w:marTop w:val="0"/>
                                                      <w:marBottom w:val="0"/>
                                                      <w:divBdr>
                                                        <w:top w:val="single" w:sz="2" w:space="0" w:color="E3E3E3"/>
                                                        <w:left w:val="single" w:sz="2" w:space="0" w:color="E3E3E3"/>
                                                        <w:bottom w:val="single" w:sz="2" w:space="0" w:color="E3E3E3"/>
                                                        <w:right w:val="single" w:sz="2" w:space="0" w:color="E3E3E3"/>
                                                      </w:divBdr>
                                                      <w:divsChild>
                                                        <w:div w:id="8871848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9277657">
          <w:marLeft w:val="0"/>
          <w:marRight w:val="0"/>
          <w:marTop w:val="0"/>
          <w:marBottom w:val="0"/>
          <w:divBdr>
            <w:top w:val="single" w:sz="2" w:space="0" w:color="auto"/>
            <w:left w:val="single" w:sz="2" w:space="0" w:color="auto"/>
            <w:bottom w:val="single" w:sz="2" w:space="0" w:color="auto"/>
            <w:right w:val="single" w:sz="2" w:space="0" w:color="auto"/>
          </w:divBdr>
        </w:div>
      </w:divsChild>
    </w:div>
    <w:div w:id="1238323614">
      <w:bodyDiv w:val="1"/>
      <w:marLeft w:val="0"/>
      <w:marRight w:val="0"/>
      <w:marTop w:val="0"/>
      <w:marBottom w:val="0"/>
      <w:divBdr>
        <w:top w:val="none" w:sz="0" w:space="0" w:color="auto"/>
        <w:left w:val="none" w:sz="0" w:space="0" w:color="auto"/>
        <w:bottom w:val="none" w:sz="0" w:space="0" w:color="auto"/>
        <w:right w:val="none" w:sz="0" w:space="0" w:color="auto"/>
      </w:divBdr>
    </w:div>
    <w:div w:id="1289313633">
      <w:bodyDiv w:val="1"/>
      <w:marLeft w:val="0"/>
      <w:marRight w:val="0"/>
      <w:marTop w:val="0"/>
      <w:marBottom w:val="0"/>
      <w:divBdr>
        <w:top w:val="none" w:sz="0" w:space="0" w:color="auto"/>
        <w:left w:val="none" w:sz="0" w:space="0" w:color="auto"/>
        <w:bottom w:val="none" w:sz="0" w:space="0" w:color="auto"/>
        <w:right w:val="none" w:sz="0" w:space="0" w:color="auto"/>
      </w:divBdr>
    </w:div>
    <w:div w:id="1358577812">
      <w:bodyDiv w:val="1"/>
      <w:marLeft w:val="0"/>
      <w:marRight w:val="0"/>
      <w:marTop w:val="0"/>
      <w:marBottom w:val="0"/>
      <w:divBdr>
        <w:top w:val="none" w:sz="0" w:space="0" w:color="auto"/>
        <w:left w:val="none" w:sz="0" w:space="0" w:color="auto"/>
        <w:bottom w:val="none" w:sz="0" w:space="0" w:color="auto"/>
        <w:right w:val="none" w:sz="0" w:space="0" w:color="auto"/>
      </w:divBdr>
    </w:div>
    <w:div w:id="1360205083">
      <w:bodyDiv w:val="1"/>
      <w:marLeft w:val="0"/>
      <w:marRight w:val="0"/>
      <w:marTop w:val="0"/>
      <w:marBottom w:val="0"/>
      <w:divBdr>
        <w:top w:val="none" w:sz="0" w:space="0" w:color="auto"/>
        <w:left w:val="none" w:sz="0" w:space="0" w:color="auto"/>
        <w:bottom w:val="none" w:sz="0" w:space="0" w:color="auto"/>
        <w:right w:val="none" w:sz="0" w:space="0" w:color="auto"/>
      </w:divBdr>
    </w:div>
    <w:div w:id="1414358430">
      <w:bodyDiv w:val="1"/>
      <w:marLeft w:val="0"/>
      <w:marRight w:val="0"/>
      <w:marTop w:val="0"/>
      <w:marBottom w:val="0"/>
      <w:divBdr>
        <w:top w:val="none" w:sz="0" w:space="0" w:color="auto"/>
        <w:left w:val="none" w:sz="0" w:space="0" w:color="auto"/>
        <w:bottom w:val="none" w:sz="0" w:space="0" w:color="auto"/>
        <w:right w:val="none" w:sz="0" w:space="0" w:color="auto"/>
      </w:divBdr>
    </w:div>
    <w:div w:id="1471745939">
      <w:bodyDiv w:val="1"/>
      <w:marLeft w:val="0"/>
      <w:marRight w:val="0"/>
      <w:marTop w:val="0"/>
      <w:marBottom w:val="0"/>
      <w:divBdr>
        <w:top w:val="none" w:sz="0" w:space="0" w:color="auto"/>
        <w:left w:val="none" w:sz="0" w:space="0" w:color="auto"/>
        <w:bottom w:val="none" w:sz="0" w:space="0" w:color="auto"/>
        <w:right w:val="none" w:sz="0" w:space="0" w:color="auto"/>
      </w:divBdr>
    </w:div>
    <w:div w:id="1517886707">
      <w:bodyDiv w:val="1"/>
      <w:marLeft w:val="0"/>
      <w:marRight w:val="0"/>
      <w:marTop w:val="0"/>
      <w:marBottom w:val="0"/>
      <w:divBdr>
        <w:top w:val="none" w:sz="0" w:space="0" w:color="auto"/>
        <w:left w:val="none" w:sz="0" w:space="0" w:color="auto"/>
        <w:bottom w:val="none" w:sz="0" w:space="0" w:color="auto"/>
        <w:right w:val="none" w:sz="0" w:space="0" w:color="auto"/>
      </w:divBdr>
    </w:div>
    <w:div w:id="1533760878">
      <w:bodyDiv w:val="1"/>
      <w:marLeft w:val="0"/>
      <w:marRight w:val="0"/>
      <w:marTop w:val="0"/>
      <w:marBottom w:val="0"/>
      <w:divBdr>
        <w:top w:val="none" w:sz="0" w:space="0" w:color="auto"/>
        <w:left w:val="none" w:sz="0" w:space="0" w:color="auto"/>
        <w:bottom w:val="none" w:sz="0" w:space="0" w:color="auto"/>
        <w:right w:val="none" w:sz="0" w:space="0" w:color="auto"/>
      </w:divBdr>
    </w:div>
    <w:div w:id="1546599434">
      <w:bodyDiv w:val="1"/>
      <w:marLeft w:val="0"/>
      <w:marRight w:val="0"/>
      <w:marTop w:val="0"/>
      <w:marBottom w:val="0"/>
      <w:divBdr>
        <w:top w:val="none" w:sz="0" w:space="0" w:color="auto"/>
        <w:left w:val="none" w:sz="0" w:space="0" w:color="auto"/>
        <w:bottom w:val="none" w:sz="0" w:space="0" w:color="auto"/>
        <w:right w:val="none" w:sz="0" w:space="0" w:color="auto"/>
      </w:divBdr>
    </w:div>
    <w:div w:id="1555313115">
      <w:bodyDiv w:val="1"/>
      <w:marLeft w:val="0"/>
      <w:marRight w:val="0"/>
      <w:marTop w:val="0"/>
      <w:marBottom w:val="0"/>
      <w:divBdr>
        <w:top w:val="none" w:sz="0" w:space="0" w:color="auto"/>
        <w:left w:val="none" w:sz="0" w:space="0" w:color="auto"/>
        <w:bottom w:val="none" w:sz="0" w:space="0" w:color="auto"/>
        <w:right w:val="none" w:sz="0" w:space="0" w:color="auto"/>
      </w:divBdr>
      <w:divsChild>
        <w:div w:id="445463558">
          <w:marLeft w:val="0"/>
          <w:marRight w:val="0"/>
          <w:marTop w:val="0"/>
          <w:marBottom w:val="0"/>
          <w:divBdr>
            <w:top w:val="single" w:sz="2" w:space="0" w:color="auto"/>
            <w:left w:val="single" w:sz="2" w:space="0" w:color="auto"/>
            <w:bottom w:val="single" w:sz="2" w:space="0" w:color="auto"/>
            <w:right w:val="single" w:sz="2" w:space="0" w:color="auto"/>
          </w:divBdr>
        </w:div>
        <w:div w:id="1213735893">
          <w:marLeft w:val="0"/>
          <w:marRight w:val="0"/>
          <w:marTop w:val="0"/>
          <w:marBottom w:val="0"/>
          <w:divBdr>
            <w:top w:val="single" w:sz="2" w:space="0" w:color="E3E3E3"/>
            <w:left w:val="single" w:sz="2" w:space="0" w:color="E3E3E3"/>
            <w:bottom w:val="single" w:sz="2" w:space="0" w:color="E3E3E3"/>
            <w:right w:val="single" w:sz="2" w:space="0" w:color="E3E3E3"/>
          </w:divBdr>
          <w:divsChild>
            <w:div w:id="390466462">
              <w:marLeft w:val="0"/>
              <w:marRight w:val="0"/>
              <w:marTop w:val="0"/>
              <w:marBottom w:val="0"/>
              <w:divBdr>
                <w:top w:val="single" w:sz="2" w:space="0" w:color="E3E3E3"/>
                <w:left w:val="single" w:sz="2" w:space="0" w:color="E3E3E3"/>
                <w:bottom w:val="single" w:sz="2" w:space="0" w:color="E3E3E3"/>
                <w:right w:val="single" w:sz="2" w:space="0" w:color="E3E3E3"/>
              </w:divBdr>
              <w:divsChild>
                <w:div w:id="2137213601">
                  <w:marLeft w:val="0"/>
                  <w:marRight w:val="0"/>
                  <w:marTop w:val="0"/>
                  <w:marBottom w:val="0"/>
                  <w:divBdr>
                    <w:top w:val="single" w:sz="2" w:space="0" w:color="E3E3E3"/>
                    <w:left w:val="single" w:sz="2" w:space="0" w:color="E3E3E3"/>
                    <w:bottom w:val="single" w:sz="2" w:space="0" w:color="E3E3E3"/>
                    <w:right w:val="single" w:sz="2" w:space="0" w:color="E3E3E3"/>
                  </w:divBdr>
                  <w:divsChild>
                    <w:div w:id="2041204354">
                      <w:marLeft w:val="0"/>
                      <w:marRight w:val="0"/>
                      <w:marTop w:val="0"/>
                      <w:marBottom w:val="0"/>
                      <w:divBdr>
                        <w:top w:val="single" w:sz="2" w:space="0" w:color="E3E3E3"/>
                        <w:left w:val="single" w:sz="2" w:space="0" w:color="E3E3E3"/>
                        <w:bottom w:val="single" w:sz="2" w:space="0" w:color="E3E3E3"/>
                        <w:right w:val="single" w:sz="2" w:space="0" w:color="E3E3E3"/>
                      </w:divBdr>
                      <w:divsChild>
                        <w:div w:id="1089231144">
                          <w:marLeft w:val="0"/>
                          <w:marRight w:val="0"/>
                          <w:marTop w:val="0"/>
                          <w:marBottom w:val="0"/>
                          <w:divBdr>
                            <w:top w:val="single" w:sz="2" w:space="0" w:color="E3E3E3"/>
                            <w:left w:val="single" w:sz="2" w:space="0" w:color="E3E3E3"/>
                            <w:bottom w:val="single" w:sz="2" w:space="0" w:color="E3E3E3"/>
                            <w:right w:val="single" w:sz="2" w:space="0" w:color="E3E3E3"/>
                          </w:divBdr>
                          <w:divsChild>
                            <w:div w:id="1362702921">
                              <w:marLeft w:val="0"/>
                              <w:marRight w:val="0"/>
                              <w:marTop w:val="0"/>
                              <w:marBottom w:val="0"/>
                              <w:divBdr>
                                <w:top w:val="single" w:sz="2" w:space="0" w:color="E3E3E3"/>
                                <w:left w:val="single" w:sz="2" w:space="0" w:color="E3E3E3"/>
                                <w:bottom w:val="single" w:sz="2" w:space="0" w:color="E3E3E3"/>
                                <w:right w:val="single" w:sz="2" w:space="0" w:color="E3E3E3"/>
                              </w:divBdr>
                              <w:divsChild>
                                <w:div w:id="284508350">
                                  <w:marLeft w:val="0"/>
                                  <w:marRight w:val="0"/>
                                  <w:marTop w:val="100"/>
                                  <w:marBottom w:val="100"/>
                                  <w:divBdr>
                                    <w:top w:val="single" w:sz="2" w:space="0" w:color="E3E3E3"/>
                                    <w:left w:val="single" w:sz="2" w:space="0" w:color="E3E3E3"/>
                                    <w:bottom w:val="single" w:sz="2" w:space="0" w:color="E3E3E3"/>
                                    <w:right w:val="single" w:sz="2" w:space="0" w:color="E3E3E3"/>
                                  </w:divBdr>
                                  <w:divsChild>
                                    <w:div w:id="1269847056">
                                      <w:marLeft w:val="0"/>
                                      <w:marRight w:val="0"/>
                                      <w:marTop w:val="0"/>
                                      <w:marBottom w:val="0"/>
                                      <w:divBdr>
                                        <w:top w:val="single" w:sz="2" w:space="0" w:color="E3E3E3"/>
                                        <w:left w:val="single" w:sz="2" w:space="0" w:color="E3E3E3"/>
                                        <w:bottom w:val="single" w:sz="2" w:space="0" w:color="E3E3E3"/>
                                        <w:right w:val="single" w:sz="2" w:space="0" w:color="E3E3E3"/>
                                      </w:divBdr>
                                      <w:divsChild>
                                        <w:div w:id="635447991">
                                          <w:marLeft w:val="0"/>
                                          <w:marRight w:val="0"/>
                                          <w:marTop w:val="0"/>
                                          <w:marBottom w:val="0"/>
                                          <w:divBdr>
                                            <w:top w:val="single" w:sz="2" w:space="0" w:color="E3E3E3"/>
                                            <w:left w:val="single" w:sz="2" w:space="0" w:color="E3E3E3"/>
                                            <w:bottom w:val="single" w:sz="2" w:space="0" w:color="E3E3E3"/>
                                            <w:right w:val="single" w:sz="2" w:space="0" w:color="E3E3E3"/>
                                          </w:divBdr>
                                          <w:divsChild>
                                            <w:div w:id="1699769386">
                                              <w:marLeft w:val="0"/>
                                              <w:marRight w:val="0"/>
                                              <w:marTop w:val="0"/>
                                              <w:marBottom w:val="0"/>
                                              <w:divBdr>
                                                <w:top w:val="single" w:sz="2" w:space="0" w:color="E3E3E3"/>
                                                <w:left w:val="single" w:sz="2" w:space="0" w:color="E3E3E3"/>
                                                <w:bottom w:val="single" w:sz="2" w:space="0" w:color="E3E3E3"/>
                                                <w:right w:val="single" w:sz="2" w:space="0" w:color="E3E3E3"/>
                                              </w:divBdr>
                                              <w:divsChild>
                                                <w:div w:id="1440418589">
                                                  <w:marLeft w:val="0"/>
                                                  <w:marRight w:val="0"/>
                                                  <w:marTop w:val="0"/>
                                                  <w:marBottom w:val="0"/>
                                                  <w:divBdr>
                                                    <w:top w:val="single" w:sz="2" w:space="0" w:color="E3E3E3"/>
                                                    <w:left w:val="single" w:sz="2" w:space="0" w:color="E3E3E3"/>
                                                    <w:bottom w:val="single" w:sz="2" w:space="0" w:color="E3E3E3"/>
                                                    <w:right w:val="single" w:sz="2" w:space="0" w:color="E3E3E3"/>
                                                  </w:divBdr>
                                                  <w:divsChild>
                                                    <w:div w:id="382558734">
                                                      <w:marLeft w:val="0"/>
                                                      <w:marRight w:val="0"/>
                                                      <w:marTop w:val="0"/>
                                                      <w:marBottom w:val="0"/>
                                                      <w:divBdr>
                                                        <w:top w:val="single" w:sz="2" w:space="0" w:color="E3E3E3"/>
                                                        <w:left w:val="single" w:sz="2" w:space="0" w:color="E3E3E3"/>
                                                        <w:bottom w:val="single" w:sz="2" w:space="0" w:color="E3E3E3"/>
                                                        <w:right w:val="single" w:sz="2" w:space="0" w:color="E3E3E3"/>
                                                      </w:divBdr>
                                                      <w:divsChild>
                                                        <w:div w:id="1675497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2374782">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 w:id="1721132766">
      <w:bodyDiv w:val="1"/>
      <w:marLeft w:val="0"/>
      <w:marRight w:val="0"/>
      <w:marTop w:val="0"/>
      <w:marBottom w:val="0"/>
      <w:divBdr>
        <w:top w:val="none" w:sz="0" w:space="0" w:color="auto"/>
        <w:left w:val="none" w:sz="0" w:space="0" w:color="auto"/>
        <w:bottom w:val="none" w:sz="0" w:space="0" w:color="auto"/>
        <w:right w:val="none" w:sz="0" w:space="0" w:color="auto"/>
      </w:divBdr>
    </w:div>
    <w:div w:id="1848783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11" ma:contentTypeDescription="Create a new document." ma:contentTypeScope="" ma:versionID="782ec20e91928e8c16503aa84e40e251">
  <xsd:schema xmlns:xsd="http://www.w3.org/2001/XMLSchema" xmlns:xs="http://www.w3.org/2001/XMLSchema" xmlns:p="http://schemas.microsoft.com/office/2006/metadata/properties" xmlns:ns2="6f15133a-4ff0-4cb0-9296-86881636e216" xmlns:ns3="6b9e7398-c448-4c29-a40e-25daae4ece09" targetNamespace="http://schemas.microsoft.com/office/2006/metadata/properties" ma:root="true" ma:fieldsID="00f50628cebc8aa651a67f44f774f236" ns2:_="" ns3:_="">
    <xsd:import namespace="6f15133a-4ff0-4cb0-9296-86881636e216"/>
    <xsd:import namespace="6b9e7398-c448-4c29-a40e-25daae4ec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9e7398-c448-4c29-a40e-25daae4ece0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a281f5-2ffa-4b52-9082-1cbdebaa96de}" ma:internalName="TaxCatchAll" ma:showField="CatchAllData" ma:web="6b9e7398-c448-4c29-a40e-25daae4ece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f15133a-4ff0-4cb0-9296-86881636e216">
      <Terms xmlns="http://schemas.microsoft.com/office/infopath/2007/PartnerControls"/>
    </lcf76f155ced4ddcb4097134ff3c332f>
    <TaxCatchAll xmlns="6b9e7398-c448-4c29-a40e-25daae4ece0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691D-A5D0-49C4-8338-22402641778E}">
  <ds:schemaRefs>
    <ds:schemaRef ds:uri="http://schemas.microsoft.com/sharepoint/v3/contenttype/forms"/>
  </ds:schemaRefs>
</ds:datastoreItem>
</file>

<file path=customXml/itemProps2.xml><?xml version="1.0" encoding="utf-8"?>
<ds:datastoreItem xmlns:ds="http://schemas.openxmlformats.org/officeDocument/2006/customXml" ds:itemID="{29537A2F-BF05-47F5-A356-A494C89E6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6b9e7398-c448-4c29-a40e-25daae4ec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08E62-A4D0-4138-8BA7-A387E557CEE7}">
  <ds:schemaRefs>
    <ds:schemaRef ds:uri="http://schemas.microsoft.com/office/2006/metadata/properties"/>
    <ds:schemaRef ds:uri="http://schemas.microsoft.com/office/infopath/2007/PartnerControls"/>
    <ds:schemaRef ds:uri="6f15133a-4ff0-4cb0-9296-86881636e216"/>
    <ds:schemaRef ds:uri="6b9e7398-c448-4c29-a40e-25daae4ece09"/>
  </ds:schemaRefs>
</ds:datastoreItem>
</file>

<file path=customXml/itemProps4.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5462</Words>
  <Characters>31140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5</cp:revision>
  <cp:lastPrinted>2026-08-11T15:03:00Z</cp:lastPrinted>
  <dcterms:created xsi:type="dcterms:W3CDTF">2026-08-13T02:59:00Z</dcterms:created>
  <dcterms:modified xsi:type="dcterms:W3CDTF">2026-08-14T06:17:00Z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y fmtid="{D5CDD505-2E9C-101B-9397-08002B2CF9AE}" pid="3" name="docLang">
    <vt:lpwstr>en</vt:lpwstr>
  </property>
  <property fmtid="{D5CDD505-2E9C-101B-9397-08002B2CF9AE}" pid="4" name="MediaServiceImageTags">
    <vt:lpwstr/>
  </property>
</Properties>
</file>