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551A" w14:textId="77777777" w:rsidR="00DB308D" w:rsidRPr="00EC09EF" w:rsidRDefault="00DB308D" w:rsidP="004C2111">
      <w:pPr>
        <w:pStyle w:val="Reference"/>
        <w:rPr>
          <w:rFonts w:cstheme="minorBidi"/>
          <w:sz w:val="14"/>
          <w:szCs w:val="18"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3E063A7D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2DBD24C9" w:rsidR="00D15EA5" w:rsidRDefault="00D15EA5" w:rsidP="00D15EA5">
      <w:pPr>
        <w:pStyle w:val="BodyText"/>
        <w:rPr>
          <w:rFonts w:cstheme="minorBidi"/>
          <w:lang w:bidi="th-TH"/>
        </w:rPr>
      </w:pPr>
    </w:p>
    <w:p w14:paraId="4C3909F0" w14:textId="77777777" w:rsidR="00063F41" w:rsidRPr="00D15EA5" w:rsidRDefault="00063F41" w:rsidP="00D15EA5">
      <w:pPr>
        <w:pStyle w:val="BodyText"/>
        <w:rPr>
          <w:rFonts w:cstheme="minorBidi"/>
          <w:cs/>
          <w:lang w:bidi="th-TH"/>
        </w:rPr>
      </w:pPr>
    </w:p>
    <w:p w14:paraId="5A9930DF" w14:textId="77777777" w:rsidR="002C303B" w:rsidRDefault="002C303B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9E5FB28" w14:textId="4C5B4023" w:rsidR="003E4AF2" w:rsidRPr="00DA004A" w:rsidRDefault="003E4AF2" w:rsidP="003E4AF2">
      <w:pPr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DA004A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เสนอ ผู้ถือหุ้น</w:t>
      </w:r>
      <w:r w:rsidR="00B5181C" w:rsidRPr="00DA004A">
        <w:rPr>
          <w:rFonts w:ascii="BrowalliaUPC" w:hAnsi="BrowalliaUPC" w:cs="BrowalliaUPC" w:hint="cs"/>
          <w:b/>
          <w:bCs/>
          <w:sz w:val="28"/>
          <w:szCs w:val="28"/>
          <w:cs/>
          <w:lang w:val="en-US" w:bidi="th-TH"/>
        </w:rPr>
        <w:t>และคณะกรรมการ</w:t>
      </w:r>
      <w:r w:rsidRPr="00DA004A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ของบริษัท </w:t>
      </w:r>
      <w:proofErr w:type="spellStart"/>
      <w:r w:rsidRPr="00DA004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ไมด้า</w:t>
      </w:r>
      <w:proofErr w:type="spellEnd"/>
      <w:r w:rsidRPr="00DA004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ลิสซิ่ง</w:t>
      </w:r>
      <w:r w:rsidRPr="00DA004A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46E0F995" w14:textId="77777777" w:rsidR="003E4AF2" w:rsidRPr="00AC2B57" w:rsidRDefault="003E4AF2" w:rsidP="003E4AF2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8C3D6ED" w14:textId="60B43C8E" w:rsidR="009D1C1B" w:rsidRPr="00012850" w:rsidRDefault="00CE4720" w:rsidP="009D1C1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CE4720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ข้าพเจ้าได้สอบทานข้อมูลทางการเงินรวมและเฉพาะบริษัทระหว่างกาลของ</w:t>
      </w:r>
      <w:r w:rsidR="003E4AF2" w:rsidRPr="005E5DF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บริษัท </w:t>
      </w:r>
      <w:proofErr w:type="spellStart"/>
      <w:r w:rsidR="005A27DB" w:rsidRPr="005E5DF2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proofErr w:type="spellEnd"/>
      <w:r w:rsidR="005A27DB" w:rsidRPr="005E5DF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ลิสซิ่ง</w:t>
      </w:r>
      <w:r w:rsidR="003E4AF2" w:rsidRPr="005E5DF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3E4AF2" w:rsidRPr="005E5DF2">
        <w:rPr>
          <w:rFonts w:ascii="BrowalliaUPC" w:hAnsi="BrowalliaUPC" w:cs="BrowalliaUPC"/>
          <w:sz w:val="28"/>
          <w:szCs w:val="28"/>
          <w:cs/>
          <w:lang w:bidi="th-TH"/>
        </w:rPr>
        <w:t>จำกัด (มหาชน)</w:t>
      </w:r>
      <w:r w:rsidR="00CF7A6B">
        <w:rPr>
          <w:rFonts w:ascii="BrowalliaUPC" w:hAnsi="BrowalliaUPC" w:cs="BrowalliaUPC"/>
          <w:sz w:val="28"/>
          <w:szCs w:val="28"/>
          <w:lang w:bidi="th-TH"/>
        </w:rPr>
        <w:t xml:space="preserve"> (</w:t>
      </w:r>
      <w:r w:rsidR="006E15CD">
        <w:rPr>
          <w:rFonts w:ascii="BrowalliaUPC" w:hAnsi="BrowalliaUPC" w:cs="BrowalliaUPC"/>
          <w:sz w:val="28"/>
          <w:szCs w:val="28"/>
          <w:lang w:bidi="th-TH"/>
        </w:rPr>
        <w:t>“</w:t>
      </w:r>
      <w:r w:rsidR="00CF7A6B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="006E15CD">
        <w:rPr>
          <w:rFonts w:ascii="BrowalliaUPC" w:hAnsi="BrowalliaUPC" w:cs="BrowalliaUPC"/>
          <w:sz w:val="28"/>
          <w:szCs w:val="28"/>
          <w:lang w:bidi="th-TH"/>
        </w:rPr>
        <w:t>”</w:t>
      </w:r>
      <w:r w:rsidR="00CF7A6B">
        <w:rPr>
          <w:rFonts w:ascii="BrowalliaUPC" w:hAnsi="BrowalliaUPC" w:cs="BrowalliaUPC"/>
          <w:sz w:val="28"/>
          <w:szCs w:val="28"/>
          <w:lang w:val="en-US" w:bidi="th-TH"/>
        </w:rPr>
        <w:t>)</w:t>
      </w:r>
      <w:r w:rsidR="003E4AF2" w:rsidRPr="005E5DF2">
        <w:rPr>
          <w:rFonts w:ascii="BrowalliaUPC" w:hAnsi="BrowalliaUPC" w:cs="BrowalliaUPC"/>
          <w:sz w:val="28"/>
          <w:szCs w:val="28"/>
          <w:cs/>
          <w:lang w:bidi="th-TH"/>
        </w:rPr>
        <w:t xml:space="preserve"> และบริษัทย่อย (</w:t>
      </w:r>
      <w:r w:rsidR="006E15CD">
        <w:rPr>
          <w:rFonts w:ascii="BrowalliaUPC" w:hAnsi="BrowalliaUPC" w:cs="BrowalliaUPC"/>
          <w:sz w:val="28"/>
          <w:szCs w:val="28"/>
          <w:lang w:bidi="th-TH"/>
        </w:rPr>
        <w:t>“</w:t>
      </w:r>
      <w:r w:rsidR="003E4AF2" w:rsidRPr="005E5DF2">
        <w:rPr>
          <w:rFonts w:ascii="BrowalliaUPC" w:hAnsi="BrowalliaUPC" w:cs="BrowalliaUPC"/>
          <w:sz w:val="28"/>
          <w:szCs w:val="28"/>
          <w:cs/>
          <w:lang w:bidi="th-TH"/>
        </w:rPr>
        <w:t>กลุ่มบริษัท</w:t>
      </w:r>
      <w:r w:rsidR="006E15CD">
        <w:rPr>
          <w:rFonts w:ascii="BrowalliaUPC" w:hAnsi="BrowalliaUPC" w:cs="BrowalliaUPC"/>
          <w:sz w:val="28"/>
          <w:szCs w:val="28"/>
          <w:lang w:bidi="th-TH"/>
        </w:rPr>
        <w:t>”</w:t>
      </w:r>
      <w:r w:rsidR="003E4AF2" w:rsidRPr="005E5DF2">
        <w:rPr>
          <w:rFonts w:ascii="BrowalliaUPC" w:hAnsi="BrowalliaUPC" w:cs="BrowalliaUPC"/>
          <w:sz w:val="28"/>
          <w:szCs w:val="28"/>
          <w:cs/>
          <w:lang w:bidi="th-TH"/>
        </w:rPr>
        <w:t xml:space="preserve">) </w:t>
      </w:r>
      <w:r w:rsidR="009D1C1B" w:rsidRPr="000D23E6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="009D1C1B" w:rsidRPr="000D23E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D1C1B" w:rsidRPr="000D23E6">
        <w:rPr>
          <w:rFonts w:ascii="Browallia New" w:hAnsi="Browallia New" w:cs="Browallia New" w:hint="cs"/>
          <w:sz w:val="28"/>
          <w:szCs w:val="28"/>
          <w:cs/>
          <w:lang w:bidi="th-TH"/>
        </w:rPr>
        <w:t>งบฐานะการเงินรวมและเฉพาะบริษัท</w:t>
      </w:r>
      <w:r w:rsidR="009D1C1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F6FBD">
        <w:rPr>
          <w:rFonts w:ascii="Browallia New" w:hAnsi="Browallia New" w:cs="Browallia New"/>
          <w:sz w:val="28"/>
          <w:szCs w:val="28"/>
          <w:lang w:bidi="th-TH"/>
        </w:rPr>
        <w:br/>
      </w:r>
      <w:r w:rsidR="009D1C1B"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0B5FD5">
        <w:rPr>
          <w:rFonts w:ascii="Browallia New" w:hAnsi="Browallia New" w:cs="Browallia New"/>
          <w:sz w:val="28"/>
          <w:szCs w:val="28"/>
          <w:lang w:bidi="th-TH"/>
        </w:rPr>
        <w:t>30</w:t>
      </w:r>
      <w:r w:rsidR="000B5FD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มิถุนายน</w:t>
      </w:r>
      <w:r w:rsidR="001524B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524BE">
        <w:rPr>
          <w:rFonts w:ascii="Browallia New" w:hAnsi="Browallia New" w:cs="Browallia New"/>
          <w:sz w:val="28"/>
          <w:szCs w:val="28"/>
          <w:lang w:val="en-US" w:bidi="th-TH"/>
        </w:rPr>
        <w:t>2569</w:t>
      </w:r>
      <w:r w:rsidR="009D1C1B" w:rsidRPr="005C422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="000B5FD5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</w:t>
      </w:r>
      <w:r w:rsidR="00E36EB9">
        <w:rPr>
          <w:rFonts w:ascii="BrowalliaUPC" w:hAnsi="BrowalliaUPC" w:cs="BrowalliaUPC" w:hint="cs"/>
          <w:sz w:val="28"/>
          <w:szCs w:val="28"/>
          <w:cs/>
          <w:lang w:bidi="th-TH"/>
        </w:rPr>
        <w:t>งวด</w:t>
      </w:r>
      <w:r w:rsidR="000B5FD5">
        <w:rPr>
          <w:rFonts w:ascii="BrowalliaUPC" w:hAnsi="BrowalliaUPC" w:cs="BrowalliaUPC" w:hint="cs"/>
          <w:sz w:val="28"/>
          <w:szCs w:val="28"/>
          <w:cs/>
          <w:lang w:bidi="th-TH"/>
        </w:rPr>
        <w:t>สามเดือนและหกเดือนสิ้นสุ</w:t>
      </w:r>
      <w:r w:rsidR="002460A0">
        <w:rPr>
          <w:rFonts w:ascii="BrowalliaUPC" w:hAnsi="BrowalliaUPC" w:cs="BrowalliaUPC" w:hint="cs"/>
          <w:sz w:val="28"/>
          <w:szCs w:val="28"/>
          <w:cs/>
          <w:lang w:bidi="th-TH"/>
        </w:rPr>
        <w:t>ด</w:t>
      </w:r>
      <w:r w:rsidR="00190194">
        <w:rPr>
          <w:rFonts w:ascii="BrowalliaUPC" w:hAnsi="BrowalliaUPC" w:cs="BrowalliaUPC" w:hint="cs"/>
          <w:sz w:val="28"/>
          <w:szCs w:val="28"/>
          <w:cs/>
          <w:lang w:bidi="th-TH"/>
        </w:rPr>
        <w:t>วันเดียวกัน</w:t>
      </w:r>
      <w:r w:rsidR="002460A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งบการเปลี่ยนแปลงส่วนของเจ้าของรวมแล</w:t>
      </w:r>
      <w:r w:rsidR="009D1C1B">
        <w:rPr>
          <w:rFonts w:ascii="BrowalliaUPC" w:hAnsi="BrowalliaUPC" w:cs="BrowalliaUPC" w:hint="cs"/>
          <w:sz w:val="28"/>
          <w:szCs w:val="28"/>
          <w:cs/>
          <w:lang w:val="en-US" w:bidi="th-TH"/>
        </w:rPr>
        <w:t>ะ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เฉพาะบริษัท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รวมถึงงบกระแสเงินสดรวมและเฉพาะบริษัท</w:t>
      </w:r>
      <w:r w:rsidR="00633DB7" w:rsidRPr="00633DB7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</w:t>
      </w:r>
      <w:r w:rsidR="000A15C7">
        <w:rPr>
          <w:rFonts w:ascii="BrowalliaUPC" w:hAnsi="BrowalliaUPC" w:cs="BrowalliaUPC" w:hint="cs"/>
          <w:sz w:val="28"/>
          <w:szCs w:val="28"/>
          <w:cs/>
          <w:lang w:bidi="th-TH"/>
        </w:rPr>
        <w:t>งวด</w:t>
      </w:r>
      <w:r w:rsidR="000B5FD5">
        <w:rPr>
          <w:rFonts w:ascii="BrowalliaUPC" w:hAnsi="BrowalliaUPC" w:cs="BrowalliaUPC" w:hint="cs"/>
          <w:sz w:val="28"/>
          <w:szCs w:val="28"/>
          <w:cs/>
          <w:lang w:bidi="th-TH"/>
        </w:rPr>
        <w:t>หก</w:t>
      </w:r>
      <w:r w:rsidR="00B447CE">
        <w:rPr>
          <w:rFonts w:ascii="BrowalliaUPC" w:hAnsi="BrowalliaUPC" w:cs="BrowalliaUPC" w:hint="cs"/>
          <w:sz w:val="28"/>
          <w:szCs w:val="28"/>
          <w:cs/>
          <w:lang w:bidi="th-TH"/>
        </w:rPr>
        <w:t>เดือน</w:t>
      </w:r>
      <w:r w:rsidR="00633DB7" w:rsidRPr="00633DB7">
        <w:rPr>
          <w:rFonts w:ascii="BrowalliaUPC" w:hAnsi="BrowalliaUPC" w:cs="BrowalliaUPC" w:hint="cs"/>
          <w:sz w:val="28"/>
          <w:szCs w:val="28"/>
          <w:cs/>
          <w:lang w:bidi="th-TH"/>
        </w:rPr>
        <w:t>สิ้นสุดวันเดียวกัน</w:t>
      </w:r>
      <w:r w:rsidR="00633DB7" w:rsidRPr="00633DB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</w:t>
      </w:r>
      <w:r w:rsidR="006E15CD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</w:t>
      </w:r>
      <w:r w:rsidR="0061533E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="005A0EE5">
        <w:rPr>
          <w:rFonts w:ascii="BrowalliaUPC" w:hAnsi="BrowalliaUPC" w:cs="BrowalliaUPC"/>
          <w:sz w:val="28"/>
          <w:szCs w:val="28"/>
          <w:lang w:bidi="th-TH"/>
        </w:rPr>
        <w:br/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แบบย่อ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9D1C1B">
        <w:rPr>
          <w:rFonts w:ascii="BrowalliaUPC" w:hAnsi="BrowalliaUPC" w:cs="BrowalliaUPC"/>
          <w:sz w:val="28"/>
          <w:szCs w:val="28"/>
          <w:lang w:val="en-US" w:bidi="th-TH"/>
        </w:rPr>
        <w:t xml:space="preserve"> 34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4049D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</w:t>
      </w:r>
      <w:r w:rsidR="005A0EE5">
        <w:rPr>
          <w:rFonts w:ascii="BrowalliaUPC" w:hAnsi="BrowalliaUPC" w:cs="BrowalliaUPC"/>
          <w:sz w:val="28"/>
          <w:szCs w:val="28"/>
          <w:lang w:bidi="th-TH"/>
        </w:rPr>
        <w:br/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ผลการสอบทานของข้าพเจ้า</w:t>
      </w:r>
    </w:p>
    <w:p w14:paraId="6DC1FC14" w14:textId="77777777" w:rsidR="003E4AF2" w:rsidRPr="006848C0" w:rsidRDefault="003E4AF2" w:rsidP="000B5FD5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91EBAF2" w14:textId="4C0869BE" w:rsidR="003C1745" w:rsidRPr="00DA004A" w:rsidRDefault="003C1745" w:rsidP="003C1745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DA004A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ขอบเขตการสอบทาน</w:t>
      </w:r>
    </w:p>
    <w:p w14:paraId="5AF6C422" w14:textId="77777777" w:rsidR="003C1745" w:rsidRPr="00AC2B57" w:rsidRDefault="003C1745" w:rsidP="003C1745">
      <w:pPr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4AC01718" w14:textId="454D6F43" w:rsidR="00971DEB" w:rsidRDefault="00971DEB" w:rsidP="00971DEB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รหัส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604B1A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“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</w:t>
      </w:r>
      <w:r w:rsidR="00B45704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Pr="004A38A0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F6FBD">
        <w:rPr>
          <w:rFonts w:ascii="BrowalliaUPC" w:hAnsi="BrowalliaUPC" w:cs="BrowalliaUPC"/>
          <w:sz w:val="28"/>
          <w:szCs w:val="28"/>
          <w:lang w:bidi="th-TH"/>
        </w:rPr>
        <w:br/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</w:t>
      </w:r>
      <w:r w:rsidR="008F6FB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54DB52D8" w14:textId="77777777" w:rsidR="001B726D" w:rsidRDefault="001B726D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4DF1DF40" w14:textId="47564D2B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9EC26FF" w14:textId="77777777" w:rsidR="002F1EC2" w:rsidRPr="00A522B7" w:rsidRDefault="002F1EC2" w:rsidP="002F1EC2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1226E8AA" w14:textId="77777777" w:rsidR="00B736EC" w:rsidRDefault="00B736EC" w:rsidP="009E6546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8A5DD40" w14:textId="2C347DFC" w:rsidR="00C502C2" w:rsidRPr="00AD0D64" w:rsidRDefault="00C502C2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4D1FD51" w14:textId="77777777" w:rsidR="00063F41" w:rsidRPr="00305744" w:rsidRDefault="00063F41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A2E568D" w14:textId="508DBFE2" w:rsidR="00C163F0" w:rsidRPr="00635A0F" w:rsidRDefault="001D716E" w:rsidP="00C163F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เกษณี สระทองพูล</w:t>
      </w:r>
    </w:p>
    <w:p w14:paraId="4EBB1DB6" w14:textId="77777777" w:rsidR="00C163F0" w:rsidRPr="00635A0F" w:rsidRDefault="00C163F0" w:rsidP="00C163F0">
      <w:pPr>
        <w:spacing w:after="0" w:line="240" w:lineRule="auto"/>
        <w:ind w:right="41"/>
        <w:rPr>
          <w:rFonts w:ascii="Browallia New" w:hAnsi="Browallia New" w:cs="Browallia New"/>
          <w:sz w:val="28"/>
          <w:szCs w:val="28"/>
          <w:rtl/>
        </w:rPr>
      </w:pPr>
      <w:r w:rsidRPr="00635A0F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7B6FBBAF" w14:textId="5934AAE5" w:rsidR="00C163F0" w:rsidRPr="00635A0F" w:rsidRDefault="00C163F0" w:rsidP="00C163F0">
      <w:pPr>
        <w:spacing w:after="0" w:line="240" w:lineRule="auto"/>
        <w:jc w:val="both"/>
        <w:rPr>
          <w:rFonts w:ascii="Browallia New" w:hAnsi="Browallia New" w:cs="Browallia New"/>
          <w:sz w:val="28"/>
          <w:szCs w:val="28"/>
          <w:rtl/>
          <w:lang w:val="en-US" w:bidi="th-TH"/>
        </w:rPr>
      </w:pPr>
      <w:r w:rsidRPr="00635A0F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1D716E">
        <w:rPr>
          <w:rFonts w:ascii="Browallia New" w:hAnsi="Browallia New" w:cs="Browallia New"/>
          <w:sz w:val="28"/>
          <w:szCs w:val="28"/>
          <w:lang w:val="en-US" w:bidi="th-TH"/>
        </w:rPr>
        <w:t>9262</w:t>
      </w:r>
    </w:p>
    <w:p w14:paraId="28B639CA" w14:textId="77777777" w:rsidR="00142624" w:rsidRPr="00C163F0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691651F3" w14:textId="69D785D4" w:rsidR="003C08B4" w:rsidRPr="007E5F16" w:rsidRDefault="003C08B4" w:rsidP="002C303B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7E5F16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1F4FA232" w14:textId="3502485C" w:rsidR="00714A8C" w:rsidRPr="001524BE" w:rsidRDefault="006F4BAF" w:rsidP="00714A8C">
      <w:pPr>
        <w:spacing w:after="0" w:line="36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6F4BAF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="000B5FD5" w:rsidRPr="006F4BA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สิงหาคม</w:t>
      </w:r>
      <w:r w:rsidR="001524BE" w:rsidRPr="006F4BA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524BE" w:rsidRPr="006F4BAF">
        <w:rPr>
          <w:rFonts w:ascii="Browallia New" w:hAnsi="Browallia New" w:cs="Browallia New"/>
          <w:sz w:val="28"/>
          <w:szCs w:val="28"/>
          <w:lang w:val="en-US" w:bidi="th-TH"/>
        </w:rPr>
        <w:t>2569</w:t>
      </w: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6DDC83E" w14:textId="77777777" w:rsidR="00D15EA5" w:rsidRDefault="00D15EA5" w:rsidP="00D15EA5">
      <w:pPr>
        <w:pStyle w:val="BodyText"/>
      </w:pPr>
    </w:p>
    <w:sectPr w:rsidR="00D15EA5" w:rsidSect="005A0480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63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C4DB6" w14:textId="77777777" w:rsidR="000D1B12" w:rsidRDefault="000D1B12">
      <w:r>
        <w:separator/>
      </w:r>
    </w:p>
  </w:endnote>
  <w:endnote w:type="continuationSeparator" w:id="0">
    <w:p w14:paraId="06A061C9" w14:textId="77777777" w:rsidR="000D1B12" w:rsidRDefault="000D1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CCCD1" w14:textId="77777777" w:rsidR="000D1B12" w:rsidRDefault="000D1B12">
      <w:bookmarkStart w:id="0" w:name="_Hlk482348182"/>
      <w:bookmarkEnd w:id="0"/>
      <w:r>
        <w:separator/>
      </w:r>
    </w:p>
  </w:footnote>
  <w:footnote w:type="continuationSeparator" w:id="0">
    <w:p w14:paraId="53349D80" w14:textId="77777777" w:rsidR="000D1B12" w:rsidRDefault="000D1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AD0D64" w:rsidRDefault="00AD0D6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230112CA" w:rsidR="00AD0D64" w:rsidRDefault="00AD0D64" w:rsidP="00D96128">
    <w:pPr>
      <w:pStyle w:val="Header"/>
      <w:jc w:val="right"/>
    </w:pPr>
  </w:p>
  <w:p w14:paraId="4A9BB6FF" w14:textId="7D2D0A18" w:rsidR="00AD0D64" w:rsidRPr="0079502D" w:rsidRDefault="00AD0D64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3E442AEE" w:rsidR="00AD0D64" w:rsidRDefault="00AD0D64" w:rsidP="007408B1">
    <w:pPr>
      <w:pStyle w:val="Header"/>
      <w:tabs>
        <w:tab w:val="clear" w:pos="8562"/>
        <w:tab w:val="left" w:pos="5328"/>
      </w:tabs>
      <w:spacing w:after="1200"/>
    </w:pPr>
  </w:p>
  <w:p w14:paraId="0047683C" w14:textId="6F01C8E9" w:rsidR="00AD0D64" w:rsidRPr="001C0F98" w:rsidRDefault="00AD0D64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A18E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1" w:name="Footer3_tbl"/>
    <w:bookmarkEnd w:id="1"/>
  </w:p>
  <w:p w14:paraId="4E76693D" w14:textId="35F1BFE3" w:rsidR="00AD0D64" w:rsidRPr="00907FD4" w:rsidRDefault="00AD0D64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775130981">
    <w:abstractNumId w:val="3"/>
  </w:num>
  <w:num w:numId="2" w16cid:durableId="330570552">
    <w:abstractNumId w:val="2"/>
  </w:num>
  <w:num w:numId="3" w16cid:durableId="614561235">
    <w:abstractNumId w:val="1"/>
  </w:num>
  <w:num w:numId="4" w16cid:durableId="1907374555">
    <w:abstractNumId w:val="0"/>
  </w:num>
  <w:num w:numId="5" w16cid:durableId="1187719210">
    <w:abstractNumId w:val="6"/>
  </w:num>
  <w:num w:numId="6" w16cid:durableId="1435904132">
    <w:abstractNumId w:val="5"/>
  </w:num>
  <w:num w:numId="7" w16cid:durableId="54474003">
    <w:abstractNumId w:val="10"/>
  </w:num>
  <w:num w:numId="8" w16cid:durableId="2043506086">
    <w:abstractNumId w:val="16"/>
  </w:num>
  <w:num w:numId="9" w16cid:durableId="769161911">
    <w:abstractNumId w:val="5"/>
  </w:num>
  <w:num w:numId="10" w16cid:durableId="12152036">
    <w:abstractNumId w:val="15"/>
  </w:num>
  <w:num w:numId="11" w16cid:durableId="827669695">
    <w:abstractNumId w:val="13"/>
  </w:num>
  <w:num w:numId="12" w16cid:durableId="829566655">
    <w:abstractNumId w:val="4"/>
  </w:num>
  <w:num w:numId="13" w16cid:durableId="1711880385">
    <w:abstractNumId w:val="8"/>
  </w:num>
  <w:num w:numId="14" w16cid:durableId="1661496478">
    <w:abstractNumId w:val="7"/>
  </w:num>
  <w:num w:numId="15" w16cid:durableId="2081174876">
    <w:abstractNumId w:val="8"/>
  </w:num>
  <w:num w:numId="16" w16cid:durableId="498470732">
    <w:abstractNumId w:val="9"/>
  </w:num>
  <w:num w:numId="17" w16cid:durableId="1958483255">
    <w:abstractNumId w:val="11"/>
  </w:num>
  <w:num w:numId="18" w16cid:durableId="2031830603">
    <w:abstractNumId w:val="15"/>
  </w:num>
  <w:num w:numId="19" w16cid:durableId="1657420025">
    <w:abstractNumId w:val="13"/>
  </w:num>
  <w:num w:numId="20" w16cid:durableId="825048496">
    <w:abstractNumId w:val="4"/>
  </w:num>
  <w:num w:numId="21" w16cid:durableId="1880360579">
    <w:abstractNumId w:val="8"/>
  </w:num>
  <w:num w:numId="22" w16cid:durableId="552080371">
    <w:abstractNumId w:val="7"/>
  </w:num>
  <w:num w:numId="23" w16cid:durableId="1754469240">
    <w:abstractNumId w:val="7"/>
  </w:num>
  <w:num w:numId="24" w16cid:durableId="296300645">
    <w:abstractNumId w:val="7"/>
  </w:num>
  <w:num w:numId="25" w16cid:durableId="2137677185">
    <w:abstractNumId w:val="8"/>
  </w:num>
  <w:num w:numId="26" w16cid:durableId="1097285198">
    <w:abstractNumId w:val="8"/>
  </w:num>
  <w:num w:numId="27" w16cid:durableId="441801096">
    <w:abstractNumId w:val="8"/>
  </w:num>
  <w:num w:numId="28" w16cid:durableId="1733776320">
    <w:abstractNumId w:val="14"/>
  </w:num>
  <w:num w:numId="29" w16cid:durableId="848058739">
    <w:abstractNumId w:val="14"/>
  </w:num>
  <w:num w:numId="30" w16cid:durableId="710959092">
    <w:abstractNumId w:val="14"/>
  </w:num>
  <w:num w:numId="31" w16cid:durableId="355470504">
    <w:abstractNumId w:val="12"/>
  </w:num>
  <w:num w:numId="32" w16cid:durableId="1904875895">
    <w:abstractNumId w:val="12"/>
  </w:num>
  <w:num w:numId="33" w16cid:durableId="144488397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2850"/>
    <w:rsid w:val="000162B0"/>
    <w:rsid w:val="0001732E"/>
    <w:rsid w:val="0003023B"/>
    <w:rsid w:val="00031D17"/>
    <w:rsid w:val="00036CFC"/>
    <w:rsid w:val="00044ACE"/>
    <w:rsid w:val="0004550E"/>
    <w:rsid w:val="00047DBD"/>
    <w:rsid w:val="000525F8"/>
    <w:rsid w:val="00052614"/>
    <w:rsid w:val="00055007"/>
    <w:rsid w:val="000572E0"/>
    <w:rsid w:val="00063F41"/>
    <w:rsid w:val="00067A2B"/>
    <w:rsid w:val="000723F7"/>
    <w:rsid w:val="00074485"/>
    <w:rsid w:val="00081744"/>
    <w:rsid w:val="000828F1"/>
    <w:rsid w:val="00082F03"/>
    <w:rsid w:val="00082F59"/>
    <w:rsid w:val="000875D8"/>
    <w:rsid w:val="00090C45"/>
    <w:rsid w:val="00094333"/>
    <w:rsid w:val="00096911"/>
    <w:rsid w:val="00097FAB"/>
    <w:rsid w:val="000A15C7"/>
    <w:rsid w:val="000A6F6D"/>
    <w:rsid w:val="000B5FD5"/>
    <w:rsid w:val="000B65E3"/>
    <w:rsid w:val="000B7090"/>
    <w:rsid w:val="000C3D6A"/>
    <w:rsid w:val="000C7352"/>
    <w:rsid w:val="000D1B12"/>
    <w:rsid w:val="000D2DBF"/>
    <w:rsid w:val="000E52CE"/>
    <w:rsid w:val="000F3AAB"/>
    <w:rsid w:val="000F6DB6"/>
    <w:rsid w:val="000F6E25"/>
    <w:rsid w:val="001011DF"/>
    <w:rsid w:val="00104BF9"/>
    <w:rsid w:val="00112B69"/>
    <w:rsid w:val="001166CD"/>
    <w:rsid w:val="001222ED"/>
    <w:rsid w:val="001249FB"/>
    <w:rsid w:val="001316D3"/>
    <w:rsid w:val="00132F51"/>
    <w:rsid w:val="00142624"/>
    <w:rsid w:val="00142760"/>
    <w:rsid w:val="00142E5B"/>
    <w:rsid w:val="001438EE"/>
    <w:rsid w:val="001524BE"/>
    <w:rsid w:val="001554CD"/>
    <w:rsid w:val="00155A91"/>
    <w:rsid w:val="00156104"/>
    <w:rsid w:val="00156EE9"/>
    <w:rsid w:val="0016076E"/>
    <w:rsid w:val="001613E2"/>
    <w:rsid w:val="0016459D"/>
    <w:rsid w:val="001662BF"/>
    <w:rsid w:val="00167017"/>
    <w:rsid w:val="00167A8C"/>
    <w:rsid w:val="00167C49"/>
    <w:rsid w:val="00171BB1"/>
    <w:rsid w:val="00171E90"/>
    <w:rsid w:val="00182F9F"/>
    <w:rsid w:val="00190194"/>
    <w:rsid w:val="0019210D"/>
    <w:rsid w:val="001A3BFB"/>
    <w:rsid w:val="001A3C20"/>
    <w:rsid w:val="001B198C"/>
    <w:rsid w:val="001B2370"/>
    <w:rsid w:val="001B436B"/>
    <w:rsid w:val="001B5B4A"/>
    <w:rsid w:val="001B726D"/>
    <w:rsid w:val="001B7388"/>
    <w:rsid w:val="001C0F98"/>
    <w:rsid w:val="001C2857"/>
    <w:rsid w:val="001C6107"/>
    <w:rsid w:val="001D2302"/>
    <w:rsid w:val="001D716E"/>
    <w:rsid w:val="001D7BB3"/>
    <w:rsid w:val="001D7BB5"/>
    <w:rsid w:val="001E12A6"/>
    <w:rsid w:val="001E498F"/>
    <w:rsid w:val="001E4BF6"/>
    <w:rsid w:val="001F1A88"/>
    <w:rsid w:val="00214B4B"/>
    <w:rsid w:val="0022518C"/>
    <w:rsid w:val="00230E72"/>
    <w:rsid w:val="0023489F"/>
    <w:rsid w:val="00237A7E"/>
    <w:rsid w:val="00241F16"/>
    <w:rsid w:val="00242C27"/>
    <w:rsid w:val="002460A0"/>
    <w:rsid w:val="00247969"/>
    <w:rsid w:val="00250F3A"/>
    <w:rsid w:val="00253BFB"/>
    <w:rsid w:val="00253CE4"/>
    <w:rsid w:val="00260E23"/>
    <w:rsid w:val="0026182A"/>
    <w:rsid w:val="0026566B"/>
    <w:rsid w:val="00277EBE"/>
    <w:rsid w:val="00280B96"/>
    <w:rsid w:val="00281C48"/>
    <w:rsid w:val="002838FB"/>
    <w:rsid w:val="00285249"/>
    <w:rsid w:val="002942B6"/>
    <w:rsid w:val="002A252E"/>
    <w:rsid w:val="002B0726"/>
    <w:rsid w:val="002B0BF8"/>
    <w:rsid w:val="002B5348"/>
    <w:rsid w:val="002B5A4A"/>
    <w:rsid w:val="002C303B"/>
    <w:rsid w:val="002C623D"/>
    <w:rsid w:val="002D5A0F"/>
    <w:rsid w:val="002D6E25"/>
    <w:rsid w:val="002E02F4"/>
    <w:rsid w:val="002E57BB"/>
    <w:rsid w:val="002E7F1E"/>
    <w:rsid w:val="002F1908"/>
    <w:rsid w:val="002F1EC2"/>
    <w:rsid w:val="002F2DEB"/>
    <w:rsid w:val="002F3903"/>
    <w:rsid w:val="002F4A52"/>
    <w:rsid w:val="002F7D90"/>
    <w:rsid w:val="0030026A"/>
    <w:rsid w:val="00305173"/>
    <w:rsid w:val="00305744"/>
    <w:rsid w:val="00321A76"/>
    <w:rsid w:val="003304A5"/>
    <w:rsid w:val="003310ED"/>
    <w:rsid w:val="00331B99"/>
    <w:rsid w:val="003331D5"/>
    <w:rsid w:val="0033378D"/>
    <w:rsid w:val="00334C25"/>
    <w:rsid w:val="00335342"/>
    <w:rsid w:val="00335E5B"/>
    <w:rsid w:val="003469B9"/>
    <w:rsid w:val="00354F5D"/>
    <w:rsid w:val="0035617E"/>
    <w:rsid w:val="00357EA4"/>
    <w:rsid w:val="00363BA3"/>
    <w:rsid w:val="00365380"/>
    <w:rsid w:val="00365ECE"/>
    <w:rsid w:val="003744DA"/>
    <w:rsid w:val="00384904"/>
    <w:rsid w:val="003A46D5"/>
    <w:rsid w:val="003B1A4E"/>
    <w:rsid w:val="003B4CCD"/>
    <w:rsid w:val="003B4DED"/>
    <w:rsid w:val="003C08B4"/>
    <w:rsid w:val="003C12C5"/>
    <w:rsid w:val="003C1745"/>
    <w:rsid w:val="003C27EF"/>
    <w:rsid w:val="003C32E9"/>
    <w:rsid w:val="003C3898"/>
    <w:rsid w:val="003C6044"/>
    <w:rsid w:val="003D2605"/>
    <w:rsid w:val="003D64D6"/>
    <w:rsid w:val="003E034A"/>
    <w:rsid w:val="003E1AE5"/>
    <w:rsid w:val="003E3E21"/>
    <w:rsid w:val="003E4AF2"/>
    <w:rsid w:val="003F0C71"/>
    <w:rsid w:val="003F1162"/>
    <w:rsid w:val="003F1D66"/>
    <w:rsid w:val="00403792"/>
    <w:rsid w:val="004049D8"/>
    <w:rsid w:val="0041046E"/>
    <w:rsid w:val="004110F4"/>
    <w:rsid w:val="00416281"/>
    <w:rsid w:val="00422353"/>
    <w:rsid w:val="0042469F"/>
    <w:rsid w:val="00426915"/>
    <w:rsid w:val="00433610"/>
    <w:rsid w:val="00433F63"/>
    <w:rsid w:val="00435788"/>
    <w:rsid w:val="004359E6"/>
    <w:rsid w:val="00440D8F"/>
    <w:rsid w:val="00443CE3"/>
    <w:rsid w:val="00452E7B"/>
    <w:rsid w:val="004546FA"/>
    <w:rsid w:val="004549E2"/>
    <w:rsid w:val="00456EA9"/>
    <w:rsid w:val="00462BCB"/>
    <w:rsid w:val="00463728"/>
    <w:rsid w:val="004764F3"/>
    <w:rsid w:val="00481FE7"/>
    <w:rsid w:val="0048532C"/>
    <w:rsid w:val="00487E39"/>
    <w:rsid w:val="00487E84"/>
    <w:rsid w:val="0049103F"/>
    <w:rsid w:val="004A0DFE"/>
    <w:rsid w:val="004A3C62"/>
    <w:rsid w:val="004C0971"/>
    <w:rsid w:val="004C0C25"/>
    <w:rsid w:val="004C1956"/>
    <w:rsid w:val="004C2111"/>
    <w:rsid w:val="004C56F7"/>
    <w:rsid w:val="004C732E"/>
    <w:rsid w:val="004D0E85"/>
    <w:rsid w:val="004D20AE"/>
    <w:rsid w:val="004D3578"/>
    <w:rsid w:val="004D6145"/>
    <w:rsid w:val="004D6285"/>
    <w:rsid w:val="004F1A16"/>
    <w:rsid w:val="004F207F"/>
    <w:rsid w:val="004F5D91"/>
    <w:rsid w:val="004F63CD"/>
    <w:rsid w:val="00504A6E"/>
    <w:rsid w:val="005070FA"/>
    <w:rsid w:val="00516F32"/>
    <w:rsid w:val="0052186A"/>
    <w:rsid w:val="005321DA"/>
    <w:rsid w:val="005339EC"/>
    <w:rsid w:val="00542ADA"/>
    <w:rsid w:val="0054553D"/>
    <w:rsid w:val="00547541"/>
    <w:rsid w:val="00551365"/>
    <w:rsid w:val="0055245A"/>
    <w:rsid w:val="0056217D"/>
    <w:rsid w:val="005627FF"/>
    <w:rsid w:val="00565186"/>
    <w:rsid w:val="00567584"/>
    <w:rsid w:val="00567742"/>
    <w:rsid w:val="00571E30"/>
    <w:rsid w:val="00574902"/>
    <w:rsid w:val="00577D61"/>
    <w:rsid w:val="005822AC"/>
    <w:rsid w:val="00583C7A"/>
    <w:rsid w:val="00584B84"/>
    <w:rsid w:val="0059138B"/>
    <w:rsid w:val="00591F0D"/>
    <w:rsid w:val="00592396"/>
    <w:rsid w:val="005A0480"/>
    <w:rsid w:val="005A0EE5"/>
    <w:rsid w:val="005A27DB"/>
    <w:rsid w:val="005A29D0"/>
    <w:rsid w:val="005B183C"/>
    <w:rsid w:val="005B21A9"/>
    <w:rsid w:val="005B23C4"/>
    <w:rsid w:val="005B405A"/>
    <w:rsid w:val="005B48CB"/>
    <w:rsid w:val="005C2CCB"/>
    <w:rsid w:val="005C422D"/>
    <w:rsid w:val="005C6479"/>
    <w:rsid w:val="005C69FD"/>
    <w:rsid w:val="005D24D3"/>
    <w:rsid w:val="005D7025"/>
    <w:rsid w:val="005E2D67"/>
    <w:rsid w:val="005E4B76"/>
    <w:rsid w:val="005E5578"/>
    <w:rsid w:val="005E5DF2"/>
    <w:rsid w:val="005E7A58"/>
    <w:rsid w:val="005F09CE"/>
    <w:rsid w:val="005F4243"/>
    <w:rsid w:val="005F4D62"/>
    <w:rsid w:val="00604B1A"/>
    <w:rsid w:val="00610ED7"/>
    <w:rsid w:val="00613B0F"/>
    <w:rsid w:val="00613C41"/>
    <w:rsid w:val="006147CF"/>
    <w:rsid w:val="006147E5"/>
    <w:rsid w:val="0061533E"/>
    <w:rsid w:val="006200AE"/>
    <w:rsid w:val="00620CE3"/>
    <w:rsid w:val="00621086"/>
    <w:rsid w:val="0062208C"/>
    <w:rsid w:val="00626855"/>
    <w:rsid w:val="00633194"/>
    <w:rsid w:val="00633DB7"/>
    <w:rsid w:val="00634D49"/>
    <w:rsid w:val="006365A1"/>
    <w:rsid w:val="00636AA2"/>
    <w:rsid w:val="00646878"/>
    <w:rsid w:val="00653B85"/>
    <w:rsid w:val="00663F9F"/>
    <w:rsid w:val="00666764"/>
    <w:rsid w:val="0066694B"/>
    <w:rsid w:val="0066713F"/>
    <w:rsid w:val="00667DB6"/>
    <w:rsid w:val="00674F54"/>
    <w:rsid w:val="006771E8"/>
    <w:rsid w:val="00677C01"/>
    <w:rsid w:val="00683804"/>
    <w:rsid w:val="00683934"/>
    <w:rsid w:val="00683CC7"/>
    <w:rsid w:val="006848C0"/>
    <w:rsid w:val="00684D95"/>
    <w:rsid w:val="00685345"/>
    <w:rsid w:val="00692CA5"/>
    <w:rsid w:val="006932D7"/>
    <w:rsid w:val="0069438B"/>
    <w:rsid w:val="00696C42"/>
    <w:rsid w:val="006A3B2F"/>
    <w:rsid w:val="006B0436"/>
    <w:rsid w:val="006B06A2"/>
    <w:rsid w:val="006C2FD8"/>
    <w:rsid w:val="006C3D37"/>
    <w:rsid w:val="006C4B29"/>
    <w:rsid w:val="006C6376"/>
    <w:rsid w:val="006D6FF5"/>
    <w:rsid w:val="006E15CD"/>
    <w:rsid w:val="006E4722"/>
    <w:rsid w:val="006F1099"/>
    <w:rsid w:val="006F1B19"/>
    <w:rsid w:val="006F29ED"/>
    <w:rsid w:val="006F4BAF"/>
    <w:rsid w:val="006F4F77"/>
    <w:rsid w:val="006F53EE"/>
    <w:rsid w:val="006F68CE"/>
    <w:rsid w:val="0070147C"/>
    <w:rsid w:val="007064E7"/>
    <w:rsid w:val="00714A8C"/>
    <w:rsid w:val="00714FD6"/>
    <w:rsid w:val="0072212D"/>
    <w:rsid w:val="00722F41"/>
    <w:rsid w:val="00725A4E"/>
    <w:rsid w:val="007265F7"/>
    <w:rsid w:val="00726C03"/>
    <w:rsid w:val="00731894"/>
    <w:rsid w:val="00731AAD"/>
    <w:rsid w:val="007408B1"/>
    <w:rsid w:val="00746796"/>
    <w:rsid w:val="00746D91"/>
    <w:rsid w:val="007547A4"/>
    <w:rsid w:val="0075598A"/>
    <w:rsid w:val="00761813"/>
    <w:rsid w:val="00771B85"/>
    <w:rsid w:val="00775DA6"/>
    <w:rsid w:val="00776745"/>
    <w:rsid w:val="00777248"/>
    <w:rsid w:val="0078170A"/>
    <w:rsid w:val="007820E3"/>
    <w:rsid w:val="00782CE2"/>
    <w:rsid w:val="00790956"/>
    <w:rsid w:val="007945A2"/>
    <w:rsid w:val="0079502D"/>
    <w:rsid w:val="007959B2"/>
    <w:rsid w:val="00796CC3"/>
    <w:rsid w:val="007A0755"/>
    <w:rsid w:val="007A31D9"/>
    <w:rsid w:val="007A6298"/>
    <w:rsid w:val="007A74F9"/>
    <w:rsid w:val="007C0DED"/>
    <w:rsid w:val="007C137E"/>
    <w:rsid w:val="007C6319"/>
    <w:rsid w:val="007C6354"/>
    <w:rsid w:val="007D244E"/>
    <w:rsid w:val="007D41A1"/>
    <w:rsid w:val="007D6B2D"/>
    <w:rsid w:val="007E5F16"/>
    <w:rsid w:val="008033D0"/>
    <w:rsid w:val="00803FB6"/>
    <w:rsid w:val="008059EF"/>
    <w:rsid w:val="00806118"/>
    <w:rsid w:val="008128F7"/>
    <w:rsid w:val="00812938"/>
    <w:rsid w:val="008135B7"/>
    <w:rsid w:val="00827B71"/>
    <w:rsid w:val="00830DAC"/>
    <w:rsid w:val="0083134C"/>
    <w:rsid w:val="00831866"/>
    <w:rsid w:val="00832F51"/>
    <w:rsid w:val="008378B5"/>
    <w:rsid w:val="00837B54"/>
    <w:rsid w:val="00840F58"/>
    <w:rsid w:val="00843100"/>
    <w:rsid w:val="00847054"/>
    <w:rsid w:val="00850F25"/>
    <w:rsid w:val="00851597"/>
    <w:rsid w:val="00852CFD"/>
    <w:rsid w:val="008534AA"/>
    <w:rsid w:val="008541C2"/>
    <w:rsid w:val="0086426A"/>
    <w:rsid w:val="008719C2"/>
    <w:rsid w:val="00880A55"/>
    <w:rsid w:val="008835F6"/>
    <w:rsid w:val="00884701"/>
    <w:rsid w:val="00884FF7"/>
    <w:rsid w:val="00894ACE"/>
    <w:rsid w:val="008A7440"/>
    <w:rsid w:val="008A769F"/>
    <w:rsid w:val="008B03D9"/>
    <w:rsid w:val="008B061E"/>
    <w:rsid w:val="008B0623"/>
    <w:rsid w:val="008B19D9"/>
    <w:rsid w:val="008B1FD3"/>
    <w:rsid w:val="008B204B"/>
    <w:rsid w:val="008B3A5C"/>
    <w:rsid w:val="008C49AE"/>
    <w:rsid w:val="008C5447"/>
    <w:rsid w:val="008C59F7"/>
    <w:rsid w:val="008D19A9"/>
    <w:rsid w:val="008D7E6D"/>
    <w:rsid w:val="008E7687"/>
    <w:rsid w:val="008F0E3C"/>
    <w:rsid w:val="008F11FA"/>
    <w:rsid w:val="008F1977"/>
    <w:rsid w:val="008F33AE"/>
    <w:rsid w:val="008F4ACA"/>
    <w:rsid w:val="008F6FBD"/>
    <w:rsid w:val="009046A6"/>
    <w:rsid w:val="00907FD4"/>
    <w:rsid w:val="00912F98"/>
    <w:rsid w:val="00913C03"/>
    <w:rsid w:val="00917FBB"/>
    <w:rsid w:val="009219CA"/>
    <w:rsid w:val="009223D3"/>
    <w:rsid w:val="00925880"/>
    <w:rsid w:val="00931D30"/>
    <w:rsid w:val="00931D7A"/>
    <w:rsid w:val="00935D8D"/>
    <w:rsid w:val="00942FE8"/>
    <w:rsid w:val="00943A22"/>
    <w:rsid w:val="00955A5F"/>
    <w:rsid w:val="00957E70"/>
    <w:rsid w:val="00967CCB"/>
    <w:rsid w:val="00970DAB"/>
    <w:rsid w:val="00971DEB"/>
    <w:rsid w:val="0097321D"/>
    <w:rsid w:val="00973827"/>
    <w:rsid w:val="009919C7"/>
    <w:rsid w:val="00992531"/>
    <w:rsid w:val="00994382"/>
    <w:rsid w:val="00995CD5"/>
    <w:rsid w:val="009A069D"/>
    <w:rsid w:val="009A1787"/>
    <w:rsid w:val="009A2CCC"/>
    <w:rsid w:val="009A4F5A"/>
    <w:rsid w:val="009A6927"/>
    <w:rsid w:val="009A73BE"/>
    <w:rsid w:val="009A7514"/>
    <w:rsid w:val="009A7786"/>
    <w:rsid w:val="009B1F44"/>
    <w:rsid w:val="009B3183"/>
    <w:rsid w:val="009B4573"/>
    <w:rsid w:val="009C002A"/>
    <w:rsid w:val="009D1C1B"/>
    <w:rsid w:val="009E278C"/>
    <w:rsid w:val="009E2FAE"/>
    <w:rsid w:val="009E411A"/>
    <w:rsid w:val="009E6546"/>
    <w:rsid w:val="009F6EDC"/>
    <w:rsid w:val="00A0102D"/>
    <w:rsid w:val="00A02D68"/>
    <w:rsid w:val="00A035CE"/>
    <w:rsid w:val="00A0537F"/>
    <w:rsid w:val="00A0602E"/>
    <w:rsid w:val="00A06C1F"/>
    <w:rsid w:val="00A07FFA"/>
    <w:rsid w:val="00A11FB4"/>
    <w:rsid w:val="00A1550B"/>
    <w:rsid w:val="00A17EB2"/>
    <w:rsid w:val="00A21134"/>
    <w:rsid w:val="00A2273C"/>
    <w:rsid w:val="00A30D5D"/>
    <w:rsid w:val="00A35782"/>
    <w:rsid w:val="00A362F9"/>
    <w:rsid w:val="00A3765A"/>
    <w:rsid w:val="00A3798F"/>
    <w:rsid w:val="00A43EE6"/>
    <w:rsid w:val="00A4585A"/>
    <w:rsid w:val="00A4779E"/>
    <w:rsid w:val="00A5354C"/>
    <w:rsid w:val="00A57C91"/>
    <w:rsid w:val="00A60F49"/>
    <w:rsid w:val="00A61E15"/>
    <w:rsid w:val="00A66F91"/>
    <w:rsid w:val="00A70229"/>
    <w:rsid w:val="00A712D3"/>
    <w:rsid w:val="00A81FB2"/>
    <w:rsid w:val="00A918D1"/>
    <w:rsid w:val="00A93A9A"/>
    <w:rsid w:val="00AA219C"/>
    <w:rsid w:val="00AA2FCF"/>
    <w:rsid w:val="00AA5C16"/>
    <w:rsid w:val="00AB51D7"/>
    <w:rsid w:val="00AC11C7"/>
    <w:rsid w:val="00AC31D4"/>
    <w:rsid w:val="00AC5413"/>
    <w:rsid w:val="00AC6098"/>
    <w:rsid w:val="00AD0D64"/>
    <w:rsid w:val="00AD3B26"/>
    <w:rsid w:val="00AD4D71"/>
    <w:rsid w:val="00AE2BF6"/>
    <w:rsid w:val="00AE3370"/>
    <w:rsid w:val="00AE4BA3"/>
    <w:rsid w:val="00AE64CA"/>
    <w:rsid w:val="00AF4F74"/>
    <w:rsid w:val="00AF6036"/>
    <w:rsid w:val="00AF7092"/>
    <w:rsid w:val="00B07B05"/>
    <w:rsid w:val="00B1324D"/>
    <w:rsid w:val="00B157E2"/>
    <w:rsid w:val="00B1718D"/>
    <w:rsid w:val="00B24A45"/>
    <w:rsid w:val="00B25B92"/>
    <w:rsid w:val="00B26948"/>
    <w:rsid w:val="00B3179E"/>
    <w:rsid w:val="00B3391D"/>
    <w:rsid w:val="00B34D51"/>
    <w:rsid w:val="00B35607"/>
    <w:rsid w:val="00B36A0E"/>
    <w:rsid w:val="00B36BA1"/>
    <w:rsid w:val="00B40D67"/>
    <w:rsid w:val="00B43C45"/>
    <w:rsid w:val="00B447CE"/>
    <w:rsid w:val="00B45704"/>
    <w:rsid w:val="00B50BBB"/>
    <w:rsid w:val="00B5181C"/>
    <w:rsid w:val="00B55A93"/>
    <w:rsid w:val="00B55EE8"/>
    <w:rsid w:val="00B56E6C"/>
    <w:rsid w:val="00B63D0E"/>
    <w:rsid w:val="00B66908"/>
    <w:rsid w:val="00B70285"/>
    <w:rsid w:val="00B736EC"/>
    <w:rsid w:val="00B75B2F"/>
    <w:rsid w:val="00B77AE2"/>
    <w:rsid w:val="00B77FC9"/>
    <w:rsid w:val="00B82A97"/>
    <w:rsid w:val="00B83039"/>
    <w:rsid w:val="00B84D6A"/>
    <w:rsid w:val="00B97F54"/>
    <w:rsid w:val="00BA34A6"/>
    <w:rsid w:val="00BA5A6D"/>
    <w:rsid w:val="00BA5B00"/>
    <w:rsid w:val="00BB1A07"/>
    <w:rsid w:val="00BB6DAD"/>
    <w:rsid w:val="00BB7346"/>
    <w:rsid w:val="00BC1555"/>
    <w:rsid w:val="00BC4F43"/>
    <w:rsid w:val="00BC60A9"/>
    <w:rsid w:val="00BC7310"/>
    <w:rsid w:val="00BD1B7B"/>
    <w:rsid w:val="00BE0C8A"/>
    <w:rsid w:val="00BE334D"/>
    <w:rsid w:val="00BE4988"/>
    <w:rsid w:val="00BE7AE1"/>
    <w:rsid w:val="00BF1C24"/>
    <w:rsid w:val="00BF3DAB"/>
    <w:rsid w:val="00BF5E73"/>
    <w:rsid w:val="00C0416D"/>
    <w:rsid w:val="00C06939"/>
    <w:rsid w:val="00C163F0"/>
    <w:rsid w:val="00C173BF"/>
    <w:rsid w:val="00C21E3B"/>
    <w:rsid w:val="00C27E6A"/>
    <w:rsid w:val="00C307E2"/>
    <w:rsid w:val="00C30909"/>
    <w:rsid w:val="00C35B1A"/>
    <w:rsid w:val="00C37A26"/>
    <w:rsid w:val="00C40C5D"/>
    <w:rsid w:val="00C41C7D"/>
    <w:rsid w:val="00C435EA"/>
    <w:rsid w:val="00C447A7"/>
    <w:rsid w:val="00C502C2"/>
    <w:rsid w:val="00C52C16"/>
    <w:rsid w:val="00C63023"/>
    <w:rsid w:val="00C63743"/>
    <w:rsid w:val="00C63BFB"/>
    <w:rsid w:val="00C716B4"/>
    <w:rsid w:val="00C7695E"/>
    <w:rsid w:val="00C76C6C"/>
    <w:rsid w:val="00C77C78"/>
    <w:rsid w:val="00C80EC5"/>
    <w:rsid w:val="00C81D2D"/>
    <w:rsid w:val="00C85669"/>
    <w:rsid w:val="00C8653C"/>
    <w:rsid w:val="00C86BB9"/>
    <w:rsid w:val="00C8772C"/>
    <w:rsid w:val="00CA18E0"/>
    <w:rsid w:val="00CA43FD"/>
    <w:rsid w:val="00CA53F3"/>
    <w:rsid w:val="00CA687C"/>
    <w:rsid w:val="00CB18EB"/>
    <w:rsid w:val="00CB335B"/>
    <w:rsid w:val="00CB441E"/>
    <w:rsid w:val="00CC72E9"/>
    <w:rsid w:val="00CC7A6E"/>
    <w:rsid w:val="00CD07E4"/>
    <w:rsid w:val="00CD25C2"/>
    <w:rsid w:val="00CD4D4E"/>
    <w:rsid w:val="00CE1D14"/>
    <w:rsid w:val="00CE24E5"/>
    <w:rsid w:val="00CE41DB"/>
    <w:rsid w:val="00CE4720"/>
    <w:rsid w:val="00CE4B5C"/>
    <w:rsid w:val="00CE4D96"/>
    <w:rsid w:val="00CE520E"/>
    <w:rsid w:val="00CE7670"/>
    <w:rsid w:val="00CF00E1"/>
    <w:rsid w:val="00CF1EA0"/>
    <w:rsid w:val="00CF7775"/>
    <w:rsid w:val="00CF7A6B"/>
    <w:rsid w:val="00D078C4"/>
    <w:rsid w:val="00D15EA5"/>
    <w:rsid w:val="00D16FB6"/>
    <w:rsid w:val="00D17847"/>
    <w:rsid w:val="00D2100B"/>
    <w:rsid w:val="00D24220"/>
    <w:rsid w:val="00D3089E"/>
    <w:rsid w:val="00D31D7A"/>
    <w:rsid w:val="00D323E0"/>
    <w:rsid w:val="00D33E60"/>
    <w:rsid w:val="00D4410C"/>
    <w:rsid w:val="00D45C5B"/>
    <w:rsid w:val="00D460E7"/>
    <w:rsid w:val="00D63ABC"/>
    <w:rsid w:val="00D643B7"/>
    <w:rsid w:val="00D65332"/>
    <w:rsid w:val="00D675F1"/>
    <w:rsid w:val="00D73B96"/>
    <w:rsid w:val="00D80807"/>
    <w:rsid w:val="00D81589"/>
    <w:rsid w:val="00D84E22"/>
    <w:rsid w:val="00D86917"/>
    <w:rsid w:val="00D92F9A"/>
    <w:rsid w:val="00D9427D"/>
    <w:rsid w:val="00D95CC8"/>
    <w:rsid w:val="00D96128"/>
    <w:rsid w:val="00DA004A"/>
    <w:rsid w:val="00DA36EE"/>
    <w:rsid w:val="00DA452E"/>
    <w:rsid w:val="00DA5128"/>
    <w:rsid w:val="00DB308D"/>
    <w:rsid w:val="00DB57C6"/>
    <w:rsid w:val="00DB5F40"/>
    <w:rsid w:val="00DD1E47"/>
    <w:rsid w:val="00DD362D"/>
    <w:rsid w:val="00DD61A9"/>
    <w:rsid w:val="00DD6EF1"/>
    <w:rsid w:val="00DE4958"/>
    <w:rsid w:val="00DE50C0"/>
    <w:rsid w:val="00DE5E30"/>
    <w:rsid w:val="00E00AC5"/>
    <w:rsid w:val="00E01552"/>
    <w:rsid w:val="00E04361"/>
    <w:rsid w:val="00E064FD"/>
    <w:rsid w:val="00E103B8"/>
    <w:rsid w:val="00E1053A"/>
    <w:rsid w:val="00E105A2"/>
    <w:rsid w:val="00E13654"/>
    <w:rsid w:val="00E16418"/>
    <w:rsid w:val="00E26AF3"/>
    <w:rsid w:val="00E276E0"/>
    <w:rsid w:val="00E31498"/>
    <w:rsid w:val="00E314EA"/>
    <w:rsid w:val="00E33FDA"/>
    <w:rsid w:val="00E368FB"/>
    <w:rsid w:val="00E36EB9"/>
    <w:rsid w:val="00E406D5"/>
    <w:rsid w:val="00E56701"/>
    <w:rsid w:val="00E62754"/>
    <w:rsid w:val="00E6289A"/>
    <w:rsid w:val="00E64D2D"/>
    <w:rsid w:val="00E74244"/>
    <w:rsid w:val="00E76190"/>
    <w:rsid w:val="00E77AE8"/>
    <w:rsid w:val="00E8395E"/>
    <w:rsid w:val="00E86B53"/>
    <w:rsid w:val="00E9110B"/>
    <w:rsid w:val="00EA1BED"/>
    <w:rsid w:val="00EA211E"/>
    <w:rsid w:val="00EA2B6F"/>
    <w:rsid w:val="00EB08FF"/>
    <w:rsid w:val="00EB3478"/>
    <w:rsid w:val="00EB4B39"/>
    <w:rsid w:val="00EB6FE3"/>
    <w:rsid w:val="00EC09EF"/>
    <w:rsid w:val="00EC6DB6"/>
    <w:rsid w:val="00ED25FB"/>
    <w:rsid w:val="00ED76E0"/>
    <w:rsid w:val="00EE0F65"/>
    <w:rsid w:val="00EE321E"/>
    <w:rsid w:val="00EE44DA"/>
    <w:rsid w:val="00EE59BD"/>
    <w:rsid w:val="00EF190C"/>
    <w:rsid w:val="00EF1BDB"/>
    <w:rsid w:val="00EF47AE"/>
    <w:rsid w:val="00EF4A2F"/>
    <w:rsid w:val="00EF564B"/>
    <w:rsid w:val="00F01358"/>
    <w:rsid w:val="00F0469F"/>
    <w:rsid w:val="00F13DCA"/>
    <w:rsid w:val="00F14ED4"/>
    <w:rsid w:val="00F17842"/>
    <w:rsid w:val="00F246A1"/>
    <w:rsid w:val="00F24EB9"/>
    <w:rsid w:val="00F27ED6"/>
    <w:rsid w:val="00F37917"/>
    <w:rsid w:val="00F45EAE"/>
    <w:rsid w:val="00F51F01"/>
    <w:rsid w:val="00F5513E"/>
    <w:rsid w:val="00F60F00"/>
    <w:rsid w:val="00F63C20"/>
    <w:rsid w:val="00F63F3F"/>
    <w:rsid w:val="00F66FA5"/>
    <w:rsid w:val="00F71678"/>
    <w:rsid w:val="00F730E3"/>
    <w:rsid w:val="00F74822"/>
    <w:rsid w:val="00F754F0"/>
    <w:rsid w:val="00F755E9"/>
    <w:rsid w:val="00F83F39"/>
    <w:rsid w:val="00F85F9A"/>
    <w:rsid w:val="00F909CD"/>
    <w:rsid w:val="00F974D1"/>
    <w:rsid w:val="00FA121E"/>
    <w:rsid w:val="00FA16E0"/>
    <w:rsid w:val="00FB069B"/>
    <w:rsid w:val="00FB2FAE"/>
    <w:rsid w:val="00FB6ACB"/>
    <w:rsid w:val="00FB7165"/>
    <w:rsid w:val="00FB7BC3"/>
    <w:rsid w:val="00FC2B9E"/>
    <w:rsid w:val="00FC4397"/>
    <w:rsid w:val="00FC499D"/>
    <w:rsid w:val="00FC5FB2"/>
    <w:rsid w:val="00FD05AD"/>
    <w:rsid w:val="00FD0666"/>
    <w:rsid w:val="00FD6F44"/>
    <w:rsid w:val="00FD7295"/>
    <w:rsid w:val="00FE2187"/>
    <w:rsid w:val="00FE320C"/>
    <w:rsid w:val="00FE7014"/>
    <w:rsid w:val="00FF3688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47DBDDF6-FEC4-427A-9440-7DD489066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/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000000" w:themeColor="text1"/>
      </w:tcBorders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4F2D7F" w:themeColor="accent1"/>
      </w:tcBorders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C8BEAF" w:themeColor="accent2"/>
      </w:tcBorders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00A7B5" w:themeColor="accent3"/>
      </w:tcBorders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FF7D1E" w:themeColor="accent4"/>
      </w:tcBorders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9BD732" w:themeColor="accent5"/>
      </w:tcBorders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E92841" w:themeColor="accent6"/>
      </w:tcBorders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cPr>
      <w:tcBorders>
        <w:left w:val="single" w:sz="4" w:space="0" w:color="000000" w:themeColor="text1"/>
      </w:tcBorders>
      <w:shd w:val="clear" w:color="auto" w:fill="CCCCCC" w:themeFill="text1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cPr>
      <w:tcBorders>
        <w:left w:val="single" w:sz="4" w:space="0" w:color="4F2D7F" w:themeColor="accent1"/>
      </w:tcBorders>
      <w:shd w:val="clear" w:color="auto" w:fill="DACDED" w:themeFill="accent1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cPr>
      <w:tcBorders>
        <w:left w:val="single" w:sz="4" w:space="0" w:color="C8BEAF" w:themeColor="accent2"/>
      </w:tcBorders>
      <w:shd w:val="clear" w:color="auto" w:fill="F4F2EF" w:themeFill="accent2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cPr>
      <w:tcBorders>
        <w:left w:val="single" w:sz="4" w:space="0" w:color="00A7B5" w:themeColor="accent3"/>
      </w:tcBorders>
      <w:shd w:val="clear" w:color="auto" w:fill="BDF9FF" w:themeFill="accent3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cPr>
      <w:tcBorders>
        <w:left w:val="single" w:sz="4" w:space="0" w:color="FF7D1E" w:themeColor="accent4"/>
      </w:tcBorders>
      <w:shd w:val="clear" w:color="auto" w:fill="FFE4D2" w:themeFill="accent4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cPr>
      <w:tcBorders>
        <w:left w:val="single" w:sz="4" w:space="0" w:color="9BD732" w:themeColor="accent5"/>
      </w:tcBorders>
      <w:shd w:val="clear" w:color="auto" w:fill="EAF7D6" w:themeFill="accent5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cPr>
      <w:tcBorders>
        <w:left w:val="single" w:sz="4" w:space="0" w:color="E92841" w:themeColor="accent6"/>
      </w:tcBorders>
      <w:shd w:val="clear" w:color="auto" w:fill="FAD3D8" w:themeFill="accent6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1C1E9" w:themeFill="accent1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1EEEB" w:themeFill="accent2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ADF8FF" w:themeFill="accent3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DEC7" w:themeFill="accent4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F5CC" w:themeFill="accent5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C9CF" w:themeFill="accent6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D1C1E9" w:themeFill="accent1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F1EEEB" w:themeFill="accent2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ADF8FF" w:themeFill="accent3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FFDEC7" w:themeFill="accent4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E6F5CC" w:themeFill="accent5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F9C9CF" w:themeFill="accent6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</w:tblPr>
    <w:tcPr>
      <w:shd w:val="clear" w:color="auto" w:fill="F2F2F2" w:themeFill="background1" w:themeFillShade="F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cPr>
      <w:tcBorders>
        <w:right w:val="single" w:sz="4" w:space="0" w:color="7F7F7F" w:themeColor="text1" w:themeTint="80"/>
      </w:tcBorders>
    </w:tc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</w:tblStylePr>
    <w:tblStylePr w:type="lastCol">
      <w:rPr>
        <w:b/>
        <w:bCs/>
        <w:caps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cPr>
      <w:tcBorders>
        <w:right w:val="single" w:sz="4" w:space="0" w:color="7F7F7F" w:themeColor="text1" w:themeTint="80"/>
      </w:tcBorders>
      <w:shd w:val="clear" w:color="auto" w:fill="FFFFFF" w:themeFill="background1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tcBorders>
        <w:right w:val="single" w:sz="6" w:space="0" w:color="808080"/>
      </w:tcBorders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tcBorders>
        <w:bottom w:val="single" w:sz="6" w:space="0" w:color="FFFFFF"/>
        <w:right w:val="single" w:sz="6" w:space="0" w:color="FFFFFF"/>
      </w:tcBorders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cPr>
      <w:tcBorders>
        <w:bottom w:val="single" w:sz="6" w:space="0" w:color="FFFFFF"/>
      </w:tcBorders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/>
    <w:tcPr>
      <w:tcBorders>
        <w:top w:val="single" w:sz="6" w:space="0" w:color="000000"/>
        <w:right w:val="single" w:sz="6" w:space="0" w:color="000000"/>
      </w:tcBorders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/>
    <w:tcPr>
      <w:tcBorders>
        <w:top w:val="single" w:sz="12" w:space="0" w:color="000000"/>
      </w:tcBorders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</w:tblStylePr>
    <w:tblStylePr w:type="firstCol">
      <w:rPr>
        <w:b/>
        <w:bCs/>
        <w:color w:val="000000"/>
      </w:r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/>
    <w:tcPr>
      <w:tcBorders>
        <w:bottom w:val="single" w:sz="6" w:space="0" w:color="000000"/>
      </w:tcBorders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</w:tblStylePr>
    <w:tblStylePr w:type="firstCol">
      <w:rPr>
        <w:b/>
        <w:bCs/>
      </w:r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/>
    <w:tblStylePr w:type="firstRow">
      <w:rPr>
        <w:b/>
        <w:bCs/>
        <w:i/>
        <w:iCs/>
      </w:rPr>
    </w:tblStylePr>
    <w:tblStylePr w:type="firstCol">
      <w:rPr>
        <w:b/>
        <w:bCs/>
        <w:i/>
        <w:iCs/>
      </w:rPr>
    </w:tblStylePr>
    <w:tblStylePr w:type="swCell">
      <w:rPr>
        <w:b/>
        <w:bCs/>
        <w:i w:val="0"/>
        <w:iCs w:val="0"/>
      </w:r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/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/>
    <w:tblStylePr w:type="nwCell">
      <w:rPr>
        <w:b/>
        <w:bCs/>
        <w:color w:val="FFFFFF"/>
      </w:r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</w:tblStylePr>
    <w:tblStylePr w:type="band1Vert">
      <w:rPr>
        <w:color w:val="auto"/>
      </w:rPr>
    </w:tblStylePr>
    <w:tblStylePr w:type="band2Vert">
      <w:rPr>
        <w:color w:val="auto"/>
      </w:r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cPr>
      <w:shd w:val="pct10" w:color="000000" w:fill="FFFFFF"/>
    </w:tc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</w:tblStylePr>
    <w:tblStylePr w:type="band1Vert">
      <w:rPr>
        <w:color w:val="auto"/>
      </w:rPr>
    </w:tblStylePr>
    <w:tblStylePr w:type="band2Vert">
      <w:rPr>
        <w:color w:val="auto"/>
      </w:r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cPr>
      <w:shd w:val="solid" w:color="C0C0C0" w:fill="FFFFFF"/>
    </w:tc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</w:tblStylePr>
    <w:tblStylePr w:type="band1Vert">
      <w:rPr>
        <w:color w:val="auto"/>
      </w:r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pct5" w:color="000000" w:fill="FFFFFF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aps/>
        <w:color w:val="auto"/>
      </w:r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/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/>
    <w:tcPr>
      <w:tcBorders>
        <w:top w:val="single" w:sz="6" w:space="0" w:color="000000"/>
      </w:tcBorders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</w:tblStylePr>
    <w:tblStylePr w:type="lastCol">
      <w:rPr>
        <w:b/>
        <w:bCs/>
        <w:color w:val="auto"/>
      </w:r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/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</w:tblStylePr>
  </w:style>
  <w:style w:type="table" w:styleId="TableGridLight">
    <w:name w:val="Grid Table Light"/>
    <w:basedOn w:val="TableNormal"/>
    <w:uiPriority w:val="40"/>
    <w:rsid w:val="004A0DFE"/>
    <w:tblPr/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</w:tblPr>
    <w:tcPr>
      <w:shd w:val="pct20" w:color="00FF00" w:fill="FFFFFF"/>
    </w:tc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  <w:color w:val="FFFFFF"/>
      </w:r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/>
    <w:tcPr>
      <w:tcBorders>
        <w:bottom w:val="single" w:sz="12" w:space="0" w:color="000000"/>
      </w:tcBorders>
      <w:shd w:val="clear" w:color="auto" w:fill="auto"/>
    </w:tcPr>
    <w:tblStylePr w:type="firstRow">
      <w:rPr>
        <w:b/>
        <w:bCs/>
      </w:rPr>
    </w:tblStylePr>
    <w:tblStylePr w:type="firstCol">
      <w:rPr>
        <w:b/>
        <w:bCs/>
      </w:r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tcBorders>
        <w:right w:val="single" w:sz="12" w:space="0" w:color="000000"/>
      </w:tcBorders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pct20" w:color="000000" w:fill="FFFFFF"/>
    </w:tc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pct25" w:color="FFFF00" w:fill="FFFFFF"/>
    </w:tc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  <w:color w:val="auto"/>
      </w:r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tcBorders>
        <w:bottom w:val="single" w:sz="6" w:space="0" w:color="000000"/>
      </w:tcBorders>
      <w:shd w:val="pct25" w:color="808000" w:fill="FFFFFF"/>
    </w:tc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/>
    <w:tcPr>
      <w:tcBorders>
        <w:left w:val="single" w:sz="12" w:space="0" w:color="000000"/>
        <w:right w:val="single" w:sz="12" w:space="0" w:color="000000"/>
      </w:tcBorders>
      <w:shd w:val="pct25" w:color="808000" w:fill="FFFFFF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/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olor w:val="auto"/>
      </w:r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olor w:val="auto"/>
      </w:r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olor w:val="auto"/>
      </w:r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167C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D36F2545F607409C32B3DB50153AD3" ma:contentTypeVersion="12" ma:contentTypeDescription="Create a new document." ma:contentTypeScope="" ma:versionID="4abd8d1e778d120fa89454d2f9b279be">
  <xsd:schema xmlns:xsd="http://www.w3.org/2001/XMLSchema" xmlns:xs="http://www.w3.org/2001/XMLSchema" xmlns:p="http://schemas.microsoft.com/office/2006/metadata/properties" xmlns:ns2="52808f22-a44d-46be-92f8-d83e51f55499" xmlns:ns3="d685628e-7c0a-498b-8a01-f41cb0ae94ad" targetNamespace="http://schemas.microsoft.com/office/2006/metadata/properties" ma:root="true" ma:fieldsID="2ef114ade12decba2642ac8c26900a34" ns2:_="" ns3:_="">
    <xsd:import namespace="52808f22-a44d-46be-92f8-d83e51f55499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08f22-a44d-46be-92f8-d83e51f554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A33CAD-CF48-47AD-9DBF-68887A9A18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808f22-a44d-46be-92f8-d83e51f55499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FED71F-F84B-4368-AC0F-75E5D0010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338</TotalTime>
  <Pages>2</Pages>
  <Words>306</Words>
  <Characters>1424</Characters>
  <Application>Microsoft Office Word</Application>
  <DocSecurity>0</DocSecurity>
  <Lines>39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222</cp:revision>
  <cp:lastPrinted>2025-11-13T10:59:00Z</cp:lastPrinted>
  <dcterms:created xsi:type="dcterms:W3CDTF">2019-03-12T06:58:00Z</dcterms:created>
  <dcterms:modified xsi:type="dcterms:W3CDTF">2026-08-14T03:15:00Z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0x010100A8D36F2545F607409C32B3DB50153AD3</vt:lpwstr>
  </property>
  <property fmtid="{D5CDD505-2E9C-101B-9397-08002B2CF9AE}" pid="4" name="GrammarlyDocumentId">
    <vt:lpwstr>af49300282bdc3dc2a8b175b9b41a764fa9560fab15eae796c4a3dac9b2d3e19</vt:lpwstr>
  </property>
</Properties>
</file>